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93" w:rsidRDefault="00E85193" w:rsidP="00E85193">
      <w:pPr>
        <w:ind w:left="8640"/>
        <w:rPr>
          <w:lang w:val="ru-RU"/>
        </w:rPr>
      </w:pPr>
    </w:p>
    <w:p w:rsidR="00E85193" w:rsidRDefault="00E85193" w:rsidP="00E85193">
      <w:pPr>
        <w:ind w:left="8640"/>
        <w:rPr>
          <w:b/>
          <w:lang w:val="ru-RU"/>
        </w:rPr>
      </w:pPr>
      <w:r>
        <w:rPr>
          <w:b/>
          <w:lang w:val="ru-RU"/>
        </w:rPr>
        <w:t xml:space="preserve">     </w:t>
      </w:r>
    </w:p>
    <w:p w:rsidR="00E85193" w:rsidRDefault="00E85193" w:rsidP="00E85193">
      <w:pPr>
        <w:ind w:left="8640"/>
        <w:rPr>
          <w:b/>
          <w:color w:val="000000"/>
          <w:lang w:val="ru-RU"/>
        </w:rPr>
      </w:pPr>
      <w:r>
        <w:rPr>
          <w:b/>
          <w:lang w:val="ru-RU"/>
        </w:rPr>
        <w:t xml:space="preserve">   </w:t>
      </w:r>
      <w:r>
        <w:rPr>
          <w:b/>
          <w:color w:val="000000"/>
          <w:lang w:val="ru-RU"/>
        </w:rPr>
        <w:t>ДОДАТОК 3</w:t>
      </w:r>
    </w:p>
    <w:p w:rsidR="00E85193" w:rsidRDefault="00E85193" w:rsidP="00E85193">
      <w:pPr>
        <w:jc w:val="right"/>
        <w:rPr>
          <w:i/>
          <w:color w:val="000000"/>
          <w:sz w:val="24"/>
          <w:szCs w:val="24"/>
          <w:lang w:val="ru-RU"/>
        </w:rPr>
      </w:pPr>
      <w:r>
        <w:rPr>
          <w:i/>
          <w:color w:val="000000"/>
          <w:sz w:val="24"/>
          <w:szCs w:val="24"/>
        </w:rPr>
        <w:t>                                                                           </w:t>
      </w:r>
      <w:r>
        <w:rPr>
          <w:i/>
          <w:color w:val="000000"/>
          <w:sz w:val="24"/>
          <w:szCs w:val="24"/>
          <w:lang w:val="ru-RU"/>
        </w:rPr>
        <w:t>до тендерної документації</w:t>
      </w:r>
      <w:r>
        <w:rPr>
          <w:i/>
          <w:color w:val="000000"/>
          <w:sz w:val="24"/>
          <w:szCs w:val="24"/>
        </w:rPr>
        <w:t> </w:t>
      </w:r>
    </w:p>
    <w:p w:rsidR="00E85193" w:rsidRDefault="00E85193" w:rsidP="00E85193">
      <w:pPr>
        <w:jc w:val="right"/>
        <w:rPr>
          <w:sz w:val="24"/>
          <w:szCs w:val="24"/>
          <w:lang w:val="ru-RU"/>
        </w:rPr>
      </w:pPr>
    </w:p>
    <w:p w:rsidR="00E85193" w:rsidRDefault="00E85193" w:rsidP="00E85193">
      <w:pPr>
        <w:spacing w:before="240" w:after="240"/>
        <w:jc w:val="center"/>
        <w:rPr>
          <w:b/>
          <w:i/>
          <w:color w:val="000000"/>
          <w:sz w:val="24"/>
          <w:szCs w:val="24"/>
          <w:lang w:val="ru-RU"/>
        </w:rPr>
      </w:pPr>
      <w:r>
        <w:rPr>
          <w:b/>
          <w:i/>
          <w:color w:val="000000"/>
          <w:sz w:val="24"/>
          <w:szCs w:val="24"/>
          <w:lang w:val="ru-RU"/>
        </w:rPr>
        <w:t>Проєкт договору про закупівлю</w:t>
      </w:r>
    </w:p>
    <w:p w:rsidR="00E85193" w:rsidRDefault="00E85193" w:rsidP="00E85193">
      <w:pPr>
        <w:jc w:val="center"/>
        <w:rPr>
          <w:b/>
          <w:sz w:val="24"/>
          <w:szCs w:val="24"/>
          <w:lang w:val="ru-RU"/>
        </w:rPr>
      </w:pPr>
      <w:r>
        <w:rPr>
          <w:b/>
          <w:sz w:val="24"/>
          <w:szCs w:val="24"/>
          <w:lang w:val="ru-RU"/>
        </w:rPr>
        <w:t>ДОГОВІР __</w:t>
      </w:r>
    </w:p>
    <w:p w:rsidR="00E85193" w:rsidRDefault="00E85193" w:rsidP="00E85193">
      <w:pPr>
        <w:jc w:val="center"/>
        <w:rPr>
          <w:b/>
          <w:sz w:val="24"/>
          <w:szCs w:val="24"/>
          <w:lang w:val="ru-RU"/>
        </w:rPr>
      </w:pPr>
      <w:r>
        <w:rPr>
          <w:b/>
          <w:sz w:val="24"/>
          <w:szCs w:val="24"/>
          <w:lang w:val="ru-RU"/>
        </w:rPr>
        <w:t xml:space="preserve">про закупівлю електричної енергії </w:t>
      </w:r>
    </w:p>
    <w:p w:rsidR="00E85193" w:rsidRDefault="00E85193" w:rsidP="00E85193">
      <w:pPr>
        <w:ind w:right="-2"/>
        <w:jc w:val="both"/>
        <w:rPr>
          <w:i/>
          <w:color w:val="000000"/>
          <w:sz w:val="24"/>
          <w:szCs w:val="24"/>
          <w:lang w:val="ru-RU"/>
        </w:rPr>
      </w:pPr>
    </w:p>
    <w:p w:rsidR="00E85193" w:rsidRDefault="00E85193" w:rsidP="00E85193">
      <w:pPr>
        <w:ind w:right="-2" w:firstLine="720"/>
        <w:jc w:val="both"/>
        <w:rPr>
          <w:i/>
          <w:color w:val="000000"/>
          <w:sz w:val="24"/>
          <w:szCs w:val="24"/>
          <w:lang w:val="ru-RU"/>
        </w:rPr>
      </w:pPr>
      <w:r>
        <w:rPr>
          <w:i/>
          <w:color w:val="000000"/>
          <w:sz w:val="24"/>
          <w:szCs w:val="24"/>
          <w:lang w:val="ru-RU"/>
        </w:rPr>
        <w:t xml:space="preserve">м.Коростень                                                                       </w:t>
      </w:r>
      <w:r w:rsidR="007F2B55">
        <w:rPr>
          <w:i/>
          <w:color w:val="000000"/>
          <w:sz w:val="24"/>
          <w:szCs w:val="24"/>
          <w:lang w:val="ru-RU"/>
        </w:rPr>
        <w:t xml:space="preserve">                        </w:t>
      </w:r>
      <w:r>
        <w:rPr>
          <w:i/>
          <w:color w:val="000000"/>
          <w:sz w:val="24"/>
          <w:szCs w:val="24"/>
          <w:lang w:val="ru-RU"/>
        </w:rPr>
        <w:t xml:space="preserve"> </w:t>
      </w:r>
      <w:r>
        <w:rPr>
          <w:color w:val="000000"/>
          <w:sz w:val="24"/>
          <w:szCs w:val="24"/>
          <w:lang w:val="ru-RU"/>
        </w:rPr>
        <w:t>______________</w:t>
      </w:r>
      <w:proofErr w:type="gramStart"/>
      <w:r>
        <w:rPr>
          <w:color w:val="000000"/>
          <w:sz w:val="24"/>
          <w:szCs w:val="24"/>
          <w:lang w:val="ru-RU"/>
        </w:rPr>
        <w:t>_  20</w:t>
      </w:r>
      <w:proofErr w:type="gramEnd"/>
      <w:r>
        <w:rPr>
          <w:color w:val="000000"/>
          <w:sz w:val="24"/>
          <w:szCs w:val="24"/>
          <w:lang w:val="ru-RU"/>
        </w:rPr>
        <w:t>__ р.</w:t>
      </w:r>
      <w:r>
        <w:rPr>
          <w:i/>
          <w:color w:val="000000"/>
          <w:sz w:val="24"/>
          <w:szCs w:val="24"/>
          <w:lang w:val="ru-RU"/>
        </w:rPr>
        <w:t xml:space="preserve">                                             </w:t>
      </w:r>
    </w:p>
    <w:p w:rsidR="00E85193" w:rsidRDefault="00E85193" w:rsidP="00E85193">
      <w:pPr>
        <w:ind w:right="-2"/>
        <w:jc w:val="both"/>
        <w:rPr>
          <w:i/>
          <w:color w:val="000000"/>
          <w:sz w:val="24"/>
          <w:szCs w:val="24"/>
          <w:lang w:val="ru-RU"/>
        </w:rPr>
      </w:pPr>
    </w:p>
    <w:p w:rsidR="00E85193" w:rsidRDefault="00E85193" w:rsidP="00E85193">
      <w:pPr>
        <w:ind w:right="-2"/>
        <w:jc w:val="both"/>
        <w:rPr>
          <w:i/>
          <w:color w:val="000000"/>
          <w:sz w:val="24"/>
          <w:szCs w:val="24"/>
          <w:lang w:val="ru-RU"/>
        </w:rPr>
      </w:pPr>
    </w:p>
    <w:p w:rsidR="00E85193" w:rsidRDefault="00E85193" w:rsidP="00E85193">
      <w:pPr>
        <w:ind w:right="-2" w:firstLine="567"/>
        <w:jc w:val="both"/>
        <w:rPr>
          <w:color w:val="000000"/>
          <w:sz w:val="24"/>
          <w:szCs w:val="24"/>
          <w:lang w:val="ru-RU"/>
        </w:rPr>
      </w:pPr>
      <w:r>
        <w:rPr>
          <w:i/>
          <w:sz w:val="24"/>
          <w:szCs w:val="24"/>
          <w:lang w:val="ru-RU"/>
        </w:rPr>
        <w:t>_________________________________ (найменування суб'єкта господарської діяльності)</w:t>
      </w:r>
      <w:r>
        <w:rPr>
          <w:sz w:val="24"/>
          <w:szCs w:val="24"/>
          <w:lang w:val="ru-RU"/>
        </w:rPr>
        <w:t xml:space="preserve"> в особі _____________________ </w:t>
      </w:r>
      <w:r>
        <w:rPr>
          <w:i/>
          <w:sz w:val="24"/>
          <w:szCs w:val="24"/>
          <w:lang w:val="ru-RU"/>
        </w:rPr>
        <w:t>(посада, прізвище, ім'я та по батькові)</w:t>
      </w:r>
      <w:r>
        <w:rPr>
          <w:sz w:val="24"/>
          <w:szCs w:val="24"/>
          <w:lang w:val="ru-RU"/>
        </w:rPr>
        <w:t xml:space="preserve">, </w:t>
      </w:r>
      <w:r>
        <w:rPr>
          <w:color w:val="000000"/>
          <w:sz w:val="24"/>
          <w:szCs w:val="24"/>
          <w:lang w:val="ru-RU"/>
        </w:rPr>
        <w:t xml:space="preserve">який діє на підставі ліцензії _______ від ______ № ____ (далі </w:t>
      </w:r>
      <w:r>
        <w:rPr>
          <w:sz w:val="24"/>
          <w:szCs w:val="24"/>
          <w:lang w:val="ru-RU"/>
        </w:rPr>
        <w:t>—</w:t>
      </w:r>
      <w:r>
        <w:rPr>
          <w:color w:val="000000"/>
          <w:sz w:val="24"/>
          <w:szCs w:val="24"/>
          <w:lang w:val="ru-RU"/>
        </w:rPr>
        <w:t xml:space="preserve"> </w:t>
      </w:r>
      <w:r>
        <w:rPr>
          <w:b/>
          <w:color w:val="000000"/>
          <w:sz w:val="24"/>
          <w:szCs w:val="24"/>
          <w:lang w:val="ru-RU"/>
        </w:rPr>
        <w:t>Постачальник</w:t>
      </w:r>
      <w:r>
        <w:rPr>
          <w:color w:val="000000"/>
          <w:sz w:val="24"/>
          <w:szCs w:val="24"/>
          <w:lang w:val="ru-RU"/>
        </w:rPr>
        <w:t>) з однієї сторони, і Відділ культури і туризму виконавчого комітету Коростенської міської ради в особі начальника Козаченко Ольги Олегівни</w:t>
      </w:r>
    </w:p>
    <w:p w:rsidR="00E85193" w:rsidRDefault="00E85193" w:rsidP="00E85193">
      <w:pPr>
        <w:ind w:right="-2"/>
        <w:jc w:val="both"/>
        <w:rPr>
          <w:color w:val="000000"/>
          <w:sz w:val="24"/>
          <w:szCs w:val="24"/>
          <w:lang w:val="ru-RU"/>
        </w:rPr>
      </w:pPr>
      <w:r>
        <w:rPr>
          <w:color w:val="000000"/>
          <w:sz w:val="24"/>
          <w:szCs w:val="24"/>
          <w:lang w:val="ru-RU"/>
        </w:rPr>
        <w:t xml:space="preserve">що діє на підставі </w:t>
      </w:r>
      <w:r>
        <w:rPr>
          <w:b/>
          <w:color w:val="000000"/>
          <w:sz w:val="24"/>
          <w:szCs w:val="24"/>
          <w:lang w:val="ru-RU"/>
        </w:rPr>
        <w:t>положення</w:t>
      </w:r>
      <w:r>
        <w:rPr>
          <w:color w:val="000000"/>
          <w:sz w:val="24"/>
          <w:szCs w:val="24"/>
          <w:lang w:val="ru-RU"/>
        </w:rPr>
        <w:t xml:space="preserve"> (далі – </w:t>
      </w:r>
      <w:r>
        <w:rPr>
          <w:b/>
          <w:color w:val="000000"/>
          <w:sz w:val="24"/>
          <w:szCs w:val="24"/>
          <w:lang w:val="ru-RU"/>
        </w:rPr>
        <w:t>Споживач</w:t>
      </w:r>
      <w:r>
        <w:rPr>
          <w:color w:val="000000"/>
          <w:sz w:val="24"/>
          <w:szCs w:val="24"/>
          <w:lang w:val="ru-RU"/>
        </w:rPr>
        <w:t xml:space="preserve">), з іншої сторони (разом – Сторони), уклали цей договір про постачання електричної енергії (далі </w:t>
      </w:r>
      <w:r>
        <w:rPr>
          <w:sz w:val="24"/>
          <w:szCs w:val="24"/>
          <w:lang w:val="ru-RU"/>
        </w:rPr>
        <w:t>—</w:t>
      </w:r>
      <w:r>
        <w:rPr>
          <w:color w:val="000000"/>
          <w:sz w:val="24"/>
          <w:szCs w:val="24"/>
          <w:lang w:val="ru-RU"/>
        </w:rPr>
        <w:t xml:space="preserve"> Договір) про таке:</w:t>
      </w:r>
    </w:p>
    <w:p w:rsidR="00E85193" w:rsidRDefault="00E85193" w:rsidP="00E85193">
      <w:pPr>
        <w:pStyle w:val="1"/>
        <w:numPr>
          <w:ilvl w:val="0"/>
          <w:numId w:val="1"/>
        </w:numPr>
        <w:tabs>
          <w:tab w:val="left" w:pos="443"/>
        </w:tabs>
        <w:ind w:left="0" w:right="-2" w:firstLine="0"/>
        <w:jc w:val="center"/>
        <w:rPr>
          <w:sz w:val="24"/>
          <w:szCs w:val="24"/>
        </w:rPr>
      </w:pPr>
      <w:r>
        <w:rPr>
          <w:sz w:val="24"/>
          <w:szCs w:val="24"/>
        </w:rPr>
        <w:t>Загальні положення</w:t>
      </w:r>
    </w:p>
    <w:p w:rsidR="00E85193" w:rsidRDefault="00E85193" w:rsidP="00E85193">
      <w:pPr>
        <w:numPr>
          <w:ilvl w:val="1"/>
          <w:numId w:val="1"/>
        </w:numPr>
        <w:tabs>
          <w:tab w:val="left" w:pos="648"/>
        </w:tabs>
        <w:ind w:left="0" w:right="-2" w:firstLine="567"/>
        <w:jc w:val="both"/>
        <w:rPr>
          <w:color w:val="000000"/>
          <w:sz w:val="24"/>
          <w:szCs w:val="24"/>
          <w:lang w:val="ru-RU"/>
        </w:rPr>
      </w:pPr>
      <w:proofErr w:type="gramStart"/>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Pr>
          <w:sz w:val="24"/>
          <w:szCs w:val="24"/>
          <w:lang w:val="ru-RU"/>
        </w:rPr>
        <w:t>№</w:t>
      </w:r>
      <w:r>
        <w:rPr>
          <w:color w:val="000000"/>
          <w:sz w:val="24"/>
          <w:szCs w:val="24"/>
          <w:lang w:val="ru-RU"/>
        </w:rPr>
        <w:t xml:space="preserve"> 312 (далі </w:t>
      </w:r>
      <w:r>
        <w:rPr>
          <w:sz w:val="24"/>
          <w:szCs w:val="24"/>
          <w:lang w:val="ru-RU"/>
        </w:rPr>
        <w:t>—</w:t>
      </w:r>
      <w:r>
        <w:rPr>
          <w:color w:val="000000"/>
          <w:sz w:val="24"/>
          <w:szCs w:val="24"/>
          <w:lang w:val="ru-RU"/>
        </w:rPr>
        <w:t xml:space="preserve"> ПРРЕЕ).</w:t>
      </w:r>
      <w:proofErr w:type="gramEnd"/>
    </w:p>
    <w:p w:rsidR="00E85193" w:rsidRDefault="00E85193" w:rsidP="00E85193">
      <w:pPr>
        <w:tabs>
          <w:tab w:val="left" w:pos="648"/>
        </w:tabs>
        <w:ind w:right="-2"/>
        <w:jc w:val="both"/>
        <w:rPr>
          <w:color w:val="000000"/>
          <w:sz w:val="24"/>
          <w:szCs w:val="24"/>
          <w:lang w:val="ru-RU"/>
        </w:rPr>
      </w:pPr>
    </w:p>
    <w:p w:rsidR="00E85193" w:rsidRDefault="00E85193" w:rsidP="00E85193">
      <w:pPr>
        <w:pStyle w:val="1"/>
        <w:numPr>
          <w:ilvl w:val="0"/>
          <w:numId w:val="1"/>
        </w:numPr>
        <w:tabs>
          <w:tab w:val="left" w:pos="443"/>
        </w:tabs>
        <w:ind w:left="0" w:right="-2" w:firstLine="0"/>
        <w:jc w:val="center"/>
        <w:rPr>
          <w:sz w:val="24"/>
          <w:szCs w:val="24"/>
        </w:rPr>
      </w:pPr>
      <w:r>
        <w:rPr>
          <w:sz w:val="24"/>
          <w:szCs w:val="24"/>
        </w:rPr>
        <w:t>Предмет Договору</w:t>
      </w:r>
    </w:p>
    <w:p w:rsidR="00E85193" w:rsidRDefault="00E85193" w:rsidP="00E85193">
      <w:pPr>
        <w:numPr>
          <w:ilvl w:val="1"/>
          <w:numId w:val="1"/>
        </w:numPr>
        <w:tabs>
          <w:tab w:val="left" w:pos="648"/>
        </w:tabs>
        <w:ind w:left="0" w:right="-2" w:firstLine="0"/>
        <w:jc w:val="both"/>
        <w:rPr>
          <w:color w:val="000000"/>
          <w:sz w:val="24"/>
          <w:szCs w:val="24"/>
          <w:lang w:val="ru-RU"/>
        </w:rPr>
      </w:pPr>
      <w:r>
        <w:rPr>
          <w:color w:val="000000"/>
          <w:sz w:val="24"/>
          <w:szCs w:val="24"/>
          <w:lang w:val="ru-RU"/>
        </w:rPr>
        <w:t xml:space="preserve">Постачальник зобов'язується постачати Споживачу у </w:t>
      </w:r>
      <w:r w:rsidR="0069005C">
        <w:rPr>
          <w:sz w:val="24"/>
          <w:szCs w:val="24"/>
          <w:lang w:val="ru-RU"/>
        </w:rPr>
        <w:t>2024</w:t>
      </w:r>
      <w:r>
        <w:rPr>
          <w:sz w:val="24"/>
          <w:szCs w:val="24"/>
          <w:lang w:val="ru-RU"/>
        </w:rPr>
        <w:t xml:space="preserve"> році</w:t>
      </w:r>
      <w:r>
        <w:rPr>
          <w:color w:val="000000"/>
          <w:sz w:val="24"/>
          <w:szCs w:val="24"/>
          <w:lang w:val="ru-RU"/>
        </w:rPr>
        <w:t xml:space="preserve"> </w:t>
      </w:r>
      <w:r>
        <w:rPr>
          <w:b/>
          <w:color w:val="000000"/>
          <w:sz w:val="24"/>
          <w:szCs w:val="24"/>
          <w:lang w:val="ru-RU"/>
        </w:rPr>
        <w:t xml:space="preserve">Електричну енергію, код 09310000-5 – Електрична енергія </w:t>
      </w:r>
      <w:r>
        <w:rPr>
          <w:color w:val="000000"/>
          <w:sz w:val="24"/>
          <w:szCs w:val="24"/>
          <w:lang w:val="ru-RU"/>
        </w:rPr>
        <w:t xml:space="preserve">за ДК 021:2015 </w:t>
      </w:r>
      <w:r>
        <w:rPr>
          <w:sz w:val="24"/>
          <w:szCs w:val="24"/>
          <w:lang w:val="ru-RU"/>
        </w:rPr>
        <w:t>Єдиного закупівельного словника</w:t>
      </w:r>
      <w:r>
        <w:rPr>
          <w:color w:val="000000"/>
          <w:sz w:val="24"/>
          <w:szCs w:val="24"/>
          <w:lang w:val="ru-RU"/>
        </w:rPr>
        <w:t xml:space="preserve"> (далі </w:t>
      </w:r>
      <w:r>
        <w:rPr>
          <w:sz w:val="24"/>
          <w:szCs w:val="24"/>
          <w:lang w:val="ru-RU"/>
        </w:rPr>
        <w:t>—</w:t>
      </w:r>
      <w:r>
        <w:rPr>
          <w:color w:val="000000"/>
          <w:sz w:val="24"/>
          <w:szCs w:val="24"/>
          <w:lang w:val="ru-RU"/>
        </w:rPr>
        <w:t>товар), а Споживач зобов'язується прийняти та оплатити електричну енергію на умовах цього договору.</w:t>
      </w:r>
    </w:p>
    <w:p w:rsidR="00E85193" w:rsidRDefault="00E85193" w:rsidP="00E85193">
      <w:pPr>
        <w:numPr>
          <w:ilvl w:val="1"/>
          <w:numId w:val="1"/>
        </w:numPr>
        <w:tabs>
          <w:tab w:val="left" w:pos="648"/>
        </w:tabs>
        <w:ind w:left="0" w:right="-2" w:firstLine="0"/>
        <w:jc w:val="both"/>
        <w:rPr>
          <w:color w:val="000000"/>
          <w:sz w:val="24"/>
          <w:szCs w:val="24"/>
          <w:lang w:val="ru-RU"/>
        </w:rPr>
      </w:pPr>
      <w:r>
        <w:rPr>
          <w:color w:val="000000"/>
          <w:sz w:val="24"/>
          <w:szCs w:val="24"/>
          <w:lang w:val="ru-RU"/>
        </w:rPr>
        <w:t xml:space="preserve">Очікувані договірні обсяги закупівлі електричної енергії за цим Договором становлять </w:t>
      </w:r>
    </w:p>
    <w:p w:rsidR="00E85193" w:rsidRDefault="007F2B55" w:rsidP="00E85193">
      <w:pPr>
        <w:tabs>
          <w:tab w:val="left" w:pos="648"/>
        </w:tabs>
        <w:ind w:right="-2"/>
        <w:jc w:val="both"/>
        <w:rPr>
          <w:color w:val="000000"/>
          <w:sz w:val="24"/>
          <w:szCs w:val="24"/>
          <w:lang w:val="ru-RU"/>
        </w:rPr>
      </w:pPr>
      <w:r>
        <w:rPr>
          <w:b/>
          <w:color w:val="000000"/>
          <w:sz w:val="24"/>
          <w:szCs w:val="24"/>
          <w:lang w:val="ru-RU"/>
        </w:rPr>
        <w:t>169000</w:t>
      </w:r>
      <w:r w:rsidR="00E85193">
        <w:rPr>
          <w:color w:val="000000"/>
          <w:sz w:val="24"/>
          <w:szCs w:val="24"/>
          <w:lang w:val="ru-RU"/>
        </w:rPr>
        <w:t xml:space="preserve"> </w:t>
      </w:r>
      <w:r w:rsidR="00E85193">
        <w:rPr>
          <w:b/>
          <w:color w:val="000000"/>
          <w:sz w:val="24"/>
          <w:szCs w:val="24"/>
          <w:lang w:val="ru-RU"/>
        </w:rPr>
        <w:t>кВт*</w:t>
      </w:r>
      <w:proofErr w:type="gramStart"/>
      <w:r w:rsidR="00E85193">
        <w:rPr>
          <w:b/>
          <w:color w:val="000000"/>
          <w:sz w:val="24"/>
          <w:szCs w:val="24"/>
          <w:lang w:val="ru-RU"/>
        </w:rPr>
        <w:t>год</w:t>
      </w:r>
      <w:r w:rsidR="00E85193">
        <w:rPr>
          <w:color w:val="000000"/>
          <w:sz w:val="24"/>
          <w:szCs w:val="24"/>
          <w:lang w:val="ru-RU"/>
        </w:rPr>
        <w:t xml:space="preserve">  та</w:t>
      </w:r>
      <w:proofErr w:type="gramEnd"/>
      <w:r w:rsidR="00E85193">
        <w:rPr>
          <w:color w:val="000000"/>
          <w:sz w:val="24"/>
          <w:szCs w:val="24"/>
          <w:lang w:val="ru-RU"/>
        </w:rPr>
        <w:t xml:space="preserve"> визначені в </w:t>
      </w:r>
      <w:r w:rsidR="00E85193">
        <w:rPr>
          <w:b/>
          <w:color w:val="000000"/>
          <w:sz w:val="24"/>
          <w:szCs w:val="24"/>
          <w:lang w:val="ru-RU"/>
        </w:rPr>
        <w:t>Додатку 1</w:t>
      </w:r>
      <w:r w:rsidR="00E85193">
        <w:rPr>
          <w:color w:val="000000"/>
          <w:sz w:val="24"/>
          <w:szCs w:val="24"/>
          <w:lang w:val="ru-RU"/>
        </w:rPr>
        <w:t xml:space="preserve"> до Договору.</w:t>
      </w:r>
    </w:p>
    <w:p w:rsidR="00E85193" w:rsidRDefault="00E85193" w:rsidP="00E85193">
      <w:pPr>
        <w:numPr>
          <w:ilvl w:val="1"/>
          <w:numId w:val="1"/>
        </w:numPr>
        <w:tabs>
          <w:tab w:val="left" w:pos="596"/>
          <w:tab w:val="left" w:pos="648"/>
        </w:tabs>
        <w:ind w:left="0" w:right="-2" w:firstLine="0"/>
        <w:jc w:val="both"/>
        <w:rPr>
          <w:color w:val="000000"/>
          <w:sz w:val="24"/>
          <w:szCs w:val="24"/>
          <w:lang w:val="ru-RU"/>
        </w:rPr>
      </w:pPr>
      <w:r>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E85193" w:rsidRDefault="00E85193" w:rsidP="00E85193">
      <w:pPr>
        <w:numPr>
          <w:ilvl w:val="1"/>
          <w:numId w:val="1"/>
        </w:numPr>
        <w:tabs>
          <w:tab w:val="left" w:pos="648"/>
        </w:tabs>
        <w:ind w:left="0" w:right="-2" w:firstLine="0"/>
        <w:jc w:val="both"/>
        <w:rPr>
          <w:color w:val="000000"/>
          <w:sz w:val="24"/>
          <w:szCs w:val="24"/>
          <w:lang w:val="ru-RU"/>
        </w:rPr>
      </w:pPr>
      <w:r>
        <w:rPr>
          <w:color w:val="000000"/>
          <w:sz w:val="24"/>
          <w:szCs w:val="24"/>
          <w:lang w:val="ru-RU"/>
        </w:rPr>
        <w:t xml:space="preserve">Споживання електричної енергії здійснюється з урахуванням вихідних та святкових </w:t>
      </w:r>
      <w:proofErr w:type="gramStart"/>
      <w:r>
        <w:rPr>
          <w:color w:val="000000"/>
          <w:sz w:val="24"/>
          <w:szCs w:val="24"/>
          <w:lang w:val="ru-RU"/>
        </w:rPr>
        <w:t>днів,  графіка</w:t>
      </w:r>
      <w:proofErr w:type="gramEnd"/>
      <w:r>
        <w:rPr>
          <w:color w:val="000000"/>
          <w:sz w:val="24"/>
          <w:szCs w:val="24"/>
          <w:lang w:val="ru-RU"/>
        </w:rPr>
        <w:t xml:space="preserve"> роботи Споживача. </w:t>
      </w:r>
    </w:p>
    <w:p w:rsidR="00E85193" w:rsidRDefault="00E85193" w:rsidP="00E85193">
      <w:pPr>
        <w:numPr>
          <w:ilvl w:val="1"/>
          <w:numId w:val="1"/>
        </w:numPr>
        <w:tabs>
          <w:tab w:val="left" w:pos="648"/>
        </w:tabs>
        <w:ind w:left="0" w:right="-2" w:firstLine="0"/>
        <w:jc w:val="both"/>
        <w:rPr>
          <w:sz w:val="24"/>
          <w:szCs w:val="24"/>
          <w:lang w:val="ru-RU"/>
        </w:rPr>
      </w:pPr>
      <w:r>
        <w:rPr>
          <w:color w:val="000000"/>
          <w:sz w:val="24"/>
          <w:szCs w:val="24"/>
          <w:lang w:val="ru-RU"/>
        </w:rPr>
        <w:t xml:space="preserve"> </w:t>
      </w:r>
      <w:r>
        <w:rPr>
          <w:sz w:val="24"/>
          <w:szCs w:val="24"/>
          <w:lang w:val="ru-RU"/>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w:t>
      </w:r>
      <w:proofErr w:type="gramStart"/>
      <w:r>
        <w:rPr>
          <w:sz w:val="24"/>
          <w:szCs w:val="24"/>
          <w:lang w:val="ru-RU"/>
        </w:rPr>
        <w:t>енергії .</w:t>
      </w:r>
      <w:proofErr w:type="gramEnd"/>
    </w:p>
    <w:p w:rsidR="00E85193" w:rsidRDefault="00E85193" w:rsidP="00E85193">
      <w:pPr>
        <w:tabs>
          <w:tab w:val="left" w:pos="648"/>
        </w:tabs>
        <w:ind w:right="-2"/>
        <w:jc w:val="both"/>
        <w:rPr>
          <w:color w:val="000000"/>
          <w:sz w:val="24"/>
          <w:szCs w:val="24"/>
          <w:lang w:val="ru-RU"/>
        </w:rPr>
      </w:pPr>
    </w:p>
    <w:p w:rsidR="00E85193" w:rsidRDefault="00E85193" w:rsidP="00E85193">
      <w:pPr>
        <w:pStyle w:val="1"/>
        <w:numPr>
          <w:ilvl w:val="0"/>
          <w:numId w:val="1"/>
        </w:numPr>
        <w:tabs>
          <w:tab w:val="left" w:pos="443"/>
        </w:tabs>
        <w:ind w:left="0" w:right="-2" w:firstLine="0"/>
        <w:jc w:val="center"/>
        <w:rPr>
          <w:sz w:val="24"/>
          <w:szCs w:val="24"/>
        </w:rPr>
      </w:pPr>
      <w:r>
        <w:rPr>
          <w:sz w:val="24"/>
          <w:szCs w:val="24"/>
        </w:rPr>
        <w:t>Умови постачання</w:t>
      </w:r>
    </w:p>
    <w:p w:rsidR="00E85193" w:rsidRDefault="00E85193" w:rsidP="00E85193">
      <w:pPr>
        <w:numPr>
          <w:ilvl w:val="1"/>
          <w:numId w:val="1"/>
        </w:numPr>
        <w:tabs>
          <w:tab w:val="left" w:pos="605"/>
        </w:tabs>
        <w:ind w:left="0" w:right="-2" w:firstLine="0"/>
        <w:jc w:val="both"/>
        <w:rPr>
          <w:color w:val="000000"/>
          <w:sz w:val="24"/>
          <w:szCs w:val="24"/>
          <w:lang w:val="ru-RU"/>
        </w:rPr>
      </w:pPr>
      <w:bookmarkStart w:id="0" w:name="_heading=h.gjdgxs"/>
      <w:bookmarkEnd w:id="0"/>
      <w:r>
        <w:rPr>
          <w:color w:val="000000"/>
          <w:sz w:val="24"/>
          <w:szCs w:val="24"/>
          <w:lang w:val="ru-RU"/>
        </w:rPr>
        <w:t xml:space="preserve"> Термін поставки (передачі) товару: з </w:t>
      </w:r>
      <w:r w:rsidR="007F2B55">
        <w:rPr>
          <w:color w:val="000000"/>
          <w:sz w:val="24"/>
          <w:szCs w:val="24"/>
          <w:lang w:val="ru-RU"/>
        </w:rPr>
        <w:t>дати, зазначеної в Повідомленні</w:t>
      </w:r>
      <w:r>
        <w:rPr>
          <w:color w:val="000000"/>
          <w:sz w:val="24"/>
          <w:szCs w:val="24"/>
          <w:lang w:val="ru-RU"/>
        </w:rPr>
        <w:t xml:space="preserve"> до цього Договору, </w:t>
      </w:r>
      <w:r w:rsidR="00DB6347">
        <w:rPr>
          <w:color w:val="000000"/>
          <w:sz w:val="24"/>
          <w:szCs w:val="24"/>
          <w:lang w:val="ru-RU"/>
        </w:rPr>
        <w:t xml:space="preserve">а саме з 01.01.2024 року. </w:t>
      </w:r>
    </w:p>
    <w:p w:rsidR="00E85193" w:rsidRDefault="00E85193" w:rsidP="00E85193">
      <w:pPr>
        <w:numPr>
          <w:ilvl w:val="1"/>
          <w:numId w:val="1"/>
        </w:numPr>
        <w:tabs>
          <w:tab w:val="left" w:pos="605"/>
        </w:tabs>
        <w:ind w:left="0" w:right="-2" w:firstLine="0"/>
        <w:jc w:val="both"/>
        <w:rPr>
          <w:color w:val="000000"/>
          <w:sz w:val="24"/>
          <w:szCs w:val="24"/>
          <w:lang w:val="ru-RU"/>
        </w:rPr>
      </w:pPr>
      <w:r>
        <w:rPr>
          <w:color w:val="000000"/>
          <w:sz w:val="24"/>
          <w:szCs w:val="24"/>
          <w:lang w:val="ru-RU"/>
        </w:rPr>
        <w:t xml:space="preserve"> Місце поставки (передачі) товару </w:t>
      </w:r>
      <w:r>
        <w:rPr>
          <w:sz w:val="24"/>
          <w:szCs w:val="24"/>
          <w:lang w:val="ru-RU"/>
        </w:rPr>
        <w:t>—</w:t>
      </w:r>
      <w:r>
        <w:rPr>
          <w:color w:val="000000"/>
          <w:sz w:val="24"/>
          <w:szCs w:val="24"/>
          <w:lang w:val="ru-RU"/>
        </w:rPr>
        <w:t xml:space="preserve"> об’єкти Споживача, </w:t>
      </w:r>
      <w:r>
        <w:rPr>
          <w:sz w:val="24"/>
          <w:szCs w:val="24"/>
          <w:lang w:val="ru-RU"/>
        </w:rPr>
        <w:t xml:space="preserve">перелік яких наведено у </w:t>
      </w:r>
      <w:r w:rsidR="007F2B55">
        <w:rPr>
          <w:b/>
          <w:sz w:val="24"/>
          <w:szCs w:val="24"/>
          <w:lang w:val="ru-RU"/>
        </w:rPr>
        <w:t xml:space="preserve">Додатку </w:t>
      </w:r>
      <w:proofErr w:type="gramStart"/>
      <w:r w:rsidR="007F2B55">
        <w:rPr>
          <w:b/>
          <w:sz w:val="24"/>
          <w:szCs w:val="24"/>
          <w:lang w:val="ru-RU"/>
        </w:rPr>
        <w:t>3</w:t>
      </w:r>
      <w:r>
        <w:rPr>
          <w:sz w:val="24"/>
          <w:szCs w:val="24"/>
          <w:lang w:val="ru-RU"/>
        </w:rPr>
        <w:t xml:space="preserve"> </w:t>
      </w:r>
      <w:r>
        <w:rPr>
          <w:i/>
          <w:sz w:val="24"/>
          <w:szCs w:val="24"/>
          <w:lang w:val="ru-RU"/>
        </w:rPr>
        <w:t>.</w:t>
      </w:r>
      <w:proofErr w:type="gramEnd"/>
      <w:r>
        <w:rPr>
          <w:strike/>
          <w:color w:val="000000"/>
          <w:sz w:val="24"/>
          <w:szCs w:val="24"/>
          <w:lang w:val="ru-RU"/>
        </w:rPr>
        <w:t xml:space="preserve"> </w:t>
      </w:r>
    </w:p>
    <w:p w:rsidR="00E85193" w:rsidRDefault="00E85193" w:rsidP="00E85193">
      <w:pPr>
        <w:numPr>
          <w:ilvl w:val="1"/>
          <w:numId w:val="1"/>
        </w:numPr>
        <w:tabs>
          <w:tab w:val="left" w:pos="596"/>
        </w:tabs>
        <w:ind w:left="0" w:right="-2" w:firstLine="0"/>
        <w:jc w:val="both"/>
        <w:rPr>
          <w:color w:val="000000"/>
          <w:sz w:val="24"/>
          <w:szCs w:val="24"/>
          <w:lang w:val="ru-RU"/>
        </w:rPr>
      </w:pPr>
      <w:r>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E85193" w:rsidRDefault="00E85193" w:rsidP="00E85193">
      <w:pPr>
        <w:numPr>
          <w:ilvl w:val="1"/>
          <w:numId w:val="1"/>
        </w:numPr>
        <w:tabs>
          <w:tab w:val="left" w:pos="596"/>
        </w:tabs>
        <w:ind w:left="0" w:right="-2" w:firstLine="0"/>
        <w:jc w:val="both"/>
        <w:rPr>
          <w:color w:val="000000"/>
          <w:sz w:val="24"/>
          <w:szCs w:val="24"/>
          <w:lang w:val="ru-RU"/>
        </w:rPr>
      </w:pPr>
      <w:bookmarkStart w:id="1" w:name="_heading=h.30j0zll"/>
      <w:bookmarkEnd w:id="1"/>
      <w:r>
        <w:rPr>
          <w:color w:val="000000"/>
          <w:sz w:val="24"/>
          <w:szCs w:val="24"/>
          <w:lang w:val="ru-RU"/>
        </w:rPr>
        <w:t>Поставка по цьому договору починається з дати, вк</w:t>
      </w:r>
      <w:r w:rsidR="00DB6347">
        <w:rPr>
          <w:color w:val="000000"/>
          <w:sz w:val="24"/>
          <w:szCs w:val="24"/>
          <w:lang w:val="ru-RU"/>
        </w:rPr>
        <w:t>азаної у Повідомленні Споживача</w:t>
      </w:r>
      <w:r>
        <w:rPr>
          <w:color w:val="000000"/>
          <w:sz w:val="24"/>
          <w:szCs w:val="24"/>
          <w:lang w:val="ru-RU"/>
        </w:rPr>
        <w:t xml:space="preserve">. Повідомлення направляється Споживачем на електронну адресу </w:t>
      </w:r>
      <w:proofErr w:type="gramStart"/>
      <w:r>
        <w:rPr>
          <w:color w:val="000000"/>
          <w:sz w:val="24"/>
          <w:szCs w:val="24"/>
          <w:lang w:val="ru-RU"/>
        </w:rPr>
        <w:t>Постач</w:t>
      </w:r>
      <w:r w:rsidR="00DB6347">
        <w:rPr>
          <w:color w:val="000000"/>
          <w:sz w:val="24"/>
          <w:szCs w:val="24"/>
          <w:lang w:val="ru-RU"/>
        </w:rPr>
        <w:t xml:space="preserve">альника </w:t>
      </w:r>
      <w:r>
        <w:rPr>
          <w:color w:val="FF0000"/>
          <w:sz w:val="24"/>
          <w:szCs w:val="24"/>
          <w:lang w:val="ru-RU"/>
        </w:rPr>
        <w:t xml:space="preserve"> </w:t>
      </w:r>
      <w:r>
        <w:rPr>
          <w:color w:val="000000"/>
          <w:sz w:val="24"/>
          <w:szCs w:val="24"/>
          <w:lang w:val="ru-RU"/>
        </w:rPr>
        <w:t>не</w:t>
      </w:r>
      <w:proofErr w:type="gramEnd"/>
      <w:r>
        <w:rPr>
          <w:color w:val="000000"/>
          <w:sz w:val="24"/>
          <w:szCs w:val="24"/>
          <w:lang w:val="ru-RU"/>
        </w:rPr>
        <w:t xml:space="preserve"> пізніше ніж за три дні до початку дати поставки.</w:t>
      </w:r>
    </w:p>
    <w:p w:rsidR="00E85193" w:rsidRDefault="00E85193" w:rsidP="00E85193">
      <w:pPr>
        <w:tabs>
          <w:tab w:val="left" w:pos="596"/>
        </w:tabs>
        <w:ind w:right="-2"/>
        <w:jc w:val="both"/>
        <w:rPr>
          <w:color w:val="000000"/>
          <w:sz w:val="24"/>
          <w:szCs w:val="24"/>
          <w:lang w:val="ru-RU"/>
        </w:rPr>
      </w:pPr>
    </w:p>
    <w:p w:rsidR="00E85193" w:rsidRDefault="00E85193" w:rsidP="00E85193">
      <w:pPr>
        <w:pStyle w:val="1"/>
        <w:numPr>
          <w:ilvl w:val="0"/>
          <w:numId w:val="1"/>
        </w:numPr>
        <w:tabs>
          <w:tab w:val="left" w:pos="443"/>
        </w:tabs>
        <w:ind w:left="0" w:right="-2" w:firstLine="0"/>
        <w:jc w:val="center"/>
        <w:rPr>
          <w:sz w:val="24"/>
          <w:szCs w:val="24"/>
        </w:rPr>
      </w:pPr>
      <w:r>
        <w:rPr>
          <w:sz w:val="24"/>
          <w:szCs w:val="24"/>
        </w:rPr>
        <w:t>Якість постачання електричної енергії</w:t>
      </w:r>
    </w:p>
    <w:p w:rsidR="00E85193" w:rsidRDefault="00E85193" w:rsidP="00E85193">
      <w:pPr>
        <w:numPr>
          <w:ilvl w:val="1"/>
          <w:numId w:val="1"/>
        </w:numP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на найнижчих</w:t>
      </w:r>
      <w:r>
        <w:rPr>
          <w:color w:val="FF0000"/>
          <w:sz w:val="24"/>
          <w:szCs w:val="24"/>
        </w:rPr>
        <w:t xml:space="preserve"> </w:t>
      </w:r>
      <w:r>
        <w:rPr>
          <w:sz w:val="24"/>
          <w:szCs w:val="24"/>
        </w:rPr>
        <w:t xml:space="preserve">цінових </w:t>
      </w:r>
      <w:r>
        <w:rPr>
          <w:color w:val="000000"/>
          <w:sz w:val="24"/>
          <w:szCs w:val="24"/>
        </w:rPr>
        <w:lastRenderedPageBreak/>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E85193" w:rsidRDefault="00E85193" w:rsidP="00E85193">
      <w:pPr>
        <w:numPr>
          <w:ilvl w:val="1"/>
          <w:numId w:val="1"/>
        </w:numPr>
        <w:tabs>
          <w:tab w:val="left" w:pos="993"/>
        </w:tabs>
        <w:ind w:left="0" w:right="-2" w:firstLine="567"/>
        <w:jc w:val="both"/>
        <w:rPr>
          <w:color w:val="000000"/>
          <w:sz w:val="24"/>
          <w:szCs w:val="24"/>
          <w:lang w:val="ru-RU"/>
        </w:rPr>
      </w:pPr>
      <w:r>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85193" w:rsidRDefault="00E85193" w:rsidP="00E85193">
      <w:pPr>
        <w:numPr>
          <w:ilvl w:val="1"/>
          <w:numId w:val="1"/>
        </w:numPr>
        <w:tabs>
          <w:tab w:val="left" w:pos="993"/>
        </w:tabs>
        <w:ind w:left="0" w:right="-2" w:firstLine="567"/>
        <w:jc w:val="both"/>
        <w:rPr>
          <w:color w:val="000000"/>
          <w:sz w:val="24"/>
          <w:szCs w:val="24"/>
          <w:lang w:val="ru-RU"/>
        </w:rPr>
      </w:pPr>
      <w:r>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bookmarkStart w:id="3" w:name="bookmark=id.gjdgxs"/>
      <w:bookmarkEnd w:id="2"/>
      <w:bookmarkEnd w:id="3"/>
    </w:p>
    <w:p w:rsidR="00E85193" w:rsidRDefault="00E85193" w:rsidP="00E85193">
      <w:pPr>
        <w:numPr>
          <w:ilvl w:val="1"/>
          <w:numId w:val="1"/>
        </w:numPr>
        <w:tabs>
          <w:tab w:val="left" w:pos="596"/>
        </w:tabs>
        <w:ind w:left="0" w:right="-2" w:firstLine="567"/>
        <w:jc w:val="both"/>
        <w:rPr>
          <w:sz w:val="24"/>
          <w:szCs w:val="24"/>
          <w:lang w:val="ru-RU"/>
        </w:rPr>
      </w:pPr>
      <w:r>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E85193" w:rsidRDefault="00E85193" w:rsidP="00E85193">
      <w:pPr>
        <w:tabs>
          <w:tab w:val="left" w:pos="596"/>
        </w:tabs>
        <w:ind w:right="-2"/>
        <w:jc w:val="both"/>
        <w:rPr>
          <w:sz w:val="24"/>
          <w:szCs w:val="24"/>
          <w:lang w:val="ru-RU"/>
        </w:rPr>
      </w:pPr>
      <w:r>
        <w:rPr>
          <w:sz w:val="24"/>
          <w:szCs w:val="24"/>
          <w:lang w:val="ru-RU"/>
        </w:rPr>
        <w:tab/>
        <w:t xml:space="preserve">Постановою «Про затвердження Кодексу систем розподілу» № 310 від </w:t>
      </w:r>
      <w:proofErr w:type="gramStart"/>
      <w:r>
        <w:rPr>
          <w:sz w:val="24"/>
          <w:szCs w:val="24"/>
          <w:lang w:val="ru-RU"/>
        </w:rPr>
        <w:t>14.03.2018</w:t>
      </w:r>
      <w:r>
        <w:rPr>
          <w:sz w:val="24"/>
          <w:szCs w:val="24"/>
        </w:rPr>
        <w:t> </w:t>
      </w:r>
      <w:r>
        <w:rPr>
          <w:sz w:val="24"/>
          <w:szCs w:val="24"/>
          <w:lang w:val="ru-RU"/>
        </w:rPr>
        <w:t xml:space="preserve"> визначено</w:t>
      </w:r>
      <w:proofErr w:type="gramEnd"/>
      <w:r>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E85193" w:rsidRDefault="00E85193" w:rsidP="00E85193">
      <w:pPr>
        <w:tabs>
          <w:tab w:val="left" w:pos="596"/>
        </w:tabs>
        <w:ind w:right="-2"/>
        <w:jc w:val="both"/>
        <w:rPr>
          <w:sz w:val="24"/>
          <w:szCs w:val="24"/>
          <w:lang w:val="ru-RU"/>
        </w:rPr>
      </w:pPr>
      <w:r>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E85193" w:rsidRDefault="00E85193" w:rsidP="00E85193">
      <w:pPr>
        <w:tabs>
          <w:tab w:val="left" w:pos="596"/>
        </w:tabs>
        <w:ind w:right="-2"/>
        <w:jc w:val="both"/>
        <w:rPr>
          <w:sz w:val="24"/>
          <w:szCs w:val="24"/>
          <w:lang w:val="ru-RU"/>
        </w:rPr>
      </w:pPr>
      <w:r>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Pr>
          <w:sz w:val="24"/>
          <w:szCs w:val="24"/>
          <w:lang w:val="ru-RU"/>
        </w:rPr>
        <w:t xml:space="preserve"> 50160:2014).</w:t>
      </w:r>
    </w:p>
    <w:p w:rsidR="00E85193" w:rsidRDefault="00E85193" w:rsidP="00E85193">
      <w:pPr>
        <w:tabs>
          <w:tab w:val="left" w:pos="596"/>
        </w:tabs>
        <w:ind w:right="-2"/>
        <w:jc w:val="both"/>
        <w:rPr>
          <w:color w:val="000000"/>
          <w:sz w:val="24"/>
          <w:szCs w:val="24"/>
          <w:lang w:val="ru-RU"/>
        </w:rPr>
      </w:pPr>
    </w:p>
    <w:p w:rsidR="00E85193" w:rsidRDefault="00E85193" w:rsidP="00E85193">
      <w:pPr>
        <w:pStyle w:val="1"/>
        <w:numPr>
          <w:ilvl w:val="0"/>
          <w:numId w:val="1"/>
        </w:numPr>
        <w:tabs>
          <w:tab w:val="left" w:pos="443"/>
        </w:tabs>
        <w:ind w:left="0" w:right="-2" w:firstLine="0"/>
        <w:jc w:val="center"/>
        <w:rPr>
          <w:sz w:val="24"/>
          <w:szCs w:val="24"/>
          <w:lang w:val="ru-RU"/>
        </w:rPr>
      </w:pPr>
      <w:r>
        <w:rPr>
          <w:sz w:val="24"/>
          <w:szCs w:val="24"/>
          <w:lang w:val="ru-RU"/>
        </w:rPr>
        <w:t>Ціна, порядок обліку та оплати електричної енергії, порядок зміни ціни</w:t>
      </w:r>
    </w:p>
    <w:p w:rsidR="00E85193" w:rsidRDefault="00E85193" w:rsidP="00E85193">
      <w:pPr>
        <w:numPr>
          <w:ilvl w:val="1"/>
          <w:numId w:val="1"/>
        </w:numPr>
        <w:tabs>
          <w:tab w:val="left" w:pos="610"/>
        </w:tabs>
        <w:ind w:left="0" w:right="-2" w:firstLine="567"/>
        <w:jc w:val="both"/>
        <w:rPr>
          <w:sz w:val="24"/>
          <w:szCs w:val="24"/>
          <w:lang w:val="ru-RU"/>
        </w:rPr>
      </w:pPr>
      <w:r>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E85193" w:rsidRDefault="00E85193" w:rsidP="00E85193">
      <w:pPr>
        <w:pStyle w:val="1"/>
        <w:tabs>
          <w:tab w:val="left" w:pos="443"/>
        </w:tabs>
        <w:ind w:left="0" w:right="-2" w:firstLine="0"/>
        <w:rPr>
          <w:color w:val="000000"/>
          <w:sz w:val="24"/>
          <w:szCs w:val="24"/>
          <w:lang w:val="ru-RU"/>
        </w:rPr>
      </w:pPr>
      <w:bookmarkStart w:id="4" w:name="_heading=h.1fob9te"/>
      <w:bookmarkEnd w:id="4"/>
      <w:r>
        <w:rPr>
          <w:b w:val="0"/>
          <w:sz w:val="24"/>
          <w:szCs w:val="24"/>
          <w:lang w:val="ru-RU"/>
        </w:rPr>
        <w:tab/>
      </w:r>
      <w:r>
        <w:rPr>
          <w:b w:val="0"/>
          <w:sz w:val="24"/>
          <w:szCs w:val="24"/>
          <w:lang w:val="ru-RU"/>
        </w:rPr>
        <w:tab/>
      </w:r>
      <w:r>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E85193" w:rsidRDefault="00E85193" w:rsidP="00E85193">
      <w:pPr>
        <w:numPr>
          <w:ilvl w:val="1"/>
          <w:numId w:val="1"/>
        </w:numPr>
        <w:tabs>
          <w:tab w:val="left" w:pos="993"/>
        </w:tabs>
        <w:ind w:left="0" w:right="-2" w:firstLine="567"/>
        <w:jc w:val="both"/>
        <w:rPr>
          <w:color w:val="000000"/>
          <w:sz w:val="24"/>
          <w:szCs w:val="24"/>
          <w:lang w:val="ru-RU"/>
        </w:rPr>
      </w:pPr>
      <w:r>
        <w:rPr>
          <w:color w:val="000000"/>
          <w:sz w:val="24"/>
          <w:szCs w:val="24"/>
          <w:lang w:val="ru-RU"/>
        </w:rPr>
        <w:t>Розрахунковим періодом за цим Договором є календарний місяць.</w:t>
      </w:r>
    </w:p>
    <w:p w:rsidR="00E85193" w:rsidRDefault="00E85193" w:rsidP="00E85193">
      <w:pPr>
        <w:numPr>
          <w:ilvl w:val="1"/>
          <w:numId w:val="1"/>
        </w:numPr>
        <w:tabs>
          <w:tab w:val="left" w:pos="993"/>
        </w:tabs>
        <w:ind w:left="0" w:right="-2" w:firstLine="567"/>
        <w:jc w:val="both"/>
        <w:rPr>
          <w:color w:val="000000"/>
          <w:sz w:val="24"/>
          <w:szCs w:val="24"/>
          <w:lang w:val="ru-RU"/>
        </w:rPr>
      </w:pPr>
      <w:r w:rsidRPr="00DB6347">
        <w:rPr>
          <w:color w:val="000000"/>
          <w:sz w:val="24"/>
          <w:szCs w:val="24"/>
          <w:lang w:val="ru-RU"/>
        </w:rPr>
        <w:t>Споживач бере зобов’язання з отримання електричної енергії та його оплати в термін і</w:t>
      </w:r>
      <w:r>
        <w:rPr>
          <w:color w:val="000000"/>
          <w:sz w:val="24"/>
          <w:szCs w:val="24"/>
          <w:lang w:val="ru-RU"/>
        </w:rPr>
        <w:t xml:space="preserve"> строки, передбачені цим Договором. </w:t>
      </w:r>
    </w:p>
    <w:p w:rsidR="00E85193" w:rsidRDefault="00E85193" w:rsidP="00E85193">
      <w:pPr>
        <w:numPr>
          <w:ilvl w:val="1"/>
          <w:numId w:val="1"/>
        </w:numPr>
        <w:tabs>
          <w:tab w:val="left" w:pos="993"/>
        </w:tabs>
        <w:ind w:left="0" w:right="-2" w:firstLine="567"/>
        <w:jc w:val="both"/>
        <w:rPr>
          <w:b/>
          <w:color w:val="000000"/>
          <w:sz w:val="24"/>
          <w:szCs w:val="24"/>
          <w:lang w:val="ru-RU"/>
        </w:rPr>
      </w:pPr>
      <w:r>
        <w:rPr>
          <w:color w:val="000000"/>
          <w:sz w:val="24"/>
          <w:szCs w:val="24"/>
          <w:lang w:val="ru-RU"/>
        </w:rPr>
        <w:t xml:space="preserve"> Оплата за електричну енергію здійснюється Споживачем виключно в грошовій формі. Оплата по </w:t>
      </w:r>
      <w:r>
        <w:rPr>
          <w:sz w:val="24"/>
          <w:szCs w:val="24"/>
          <w:lang w:val="ru-RU"/>
        </w:rPr>
        <w:t>цьому</w:t>
      </w:r>
      <w:r>
        <w:rPr>
          <w:color w:val="000000"/>
          <w:sz w:val="24"/>
          <w:szCs w:val="24"/>
          <w:lang w:val="ru-RU"/>
        </w:rPr>
        <w:t xml:space="preserve"> Договору буде здійснюватися за рахунок коштів місцевого бюджету. Розрахунки за спожиту електроенергію проводяться відповідно до вимог Бюджетного кодексу України.</w:t>
      </w:r>
    </w:p>
    <w:p w:rsidR="00E85193" w:rsidRDefault="00E85193" w:rsidP="00E85193">
      <w:pPr>
        <w:numPr>
          <w:ilvl w:val="1"/>
          <w:numId w:val="1"/>
        </w:numPr>
        <w:tabs>
          <w:tab w:val="left" w:pos="993"/>
        </w:tabs>
        <w:ind w:left="0" w:right="-2" w:firstLine="567"/>
        <w:jc w:val="both"/>
        <w:rPr>
          <w:b/>
          <w:color w:val="000000"/>
          <w:sz w:val="24"/>
          <w:szCs w:val="24"/>
          <w:lang w:val="ru-RU"/>
        </w:rPr>
      </w:pPr>
      <w:r>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E85193" w:rsidRDefault="00E85193" w:rsidP="00E85193">
      <w:pPr>
        <w:pStyle w:val="a3"/>
        <w:numPr>
          <w:ilvl w:val="1"/>
          <w:numId w:val="1"/>
        </w:numPr>
        <w:tabs>
          <w:tab w:val="left" w:pos="567"/>
        </w:tabs>
        <w:ind w:left="0" w:right="-2" w:firstLine="567"/>
        <w:jc w:val="both"/>
        <w:rPr>
          <w:b/>
          <w:color w:val="FF0000"/>
          <w:sz w:val="24"/>
          <w:szCs w:val="24"/>
          <w:highlight w:val="yellow"/>
          <w:lang w:val="ru-RU"/>
        </w:rPr>
      </w:pPr>
      <w:r>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Pr>
          <w:sz w:val="24"/>
          <w:szCs w:val="24"/>
          <w:lang w:val="ru-RU"/>
        </w:rPr>
        <w:t>у</w:t>
      </w:r>
      <w:r>
        <w:rPr>
          <w:color w:val="000000"/>
          <w:sz w:val="24"/>
          <w:szCs w:val="24"/>
          <w:lang w:val="ru-RU"/>
        </w:rPr>
        <w:t xml:space="preserve"> строк до 10-го числа місяця, нас</w:t>
      </w:r>
      <w:r>
        <w:rPr>
          <w:sz w:val="24"/>
          <w:szCs w:val="24"/>
          <w:lang w:val="ru-RU"/>
        </w:rPr>
        <w:t>ту</w:t>
      </w:r>
      <w:r>
        <w:rPr>
          <w:color w:val="000000"/>
          <w:sz w:val="24"/>
          <w:szCs w:val="24"/>
          <w:lang w:val="ru-RU"/>
        </w:rPr>
        <w:t>пного за розрахунковим, акт</w:t>
      </w:r>
      <w:r>
        <w:rPr>
          <w:sz w:val="24"/>
          <w:szCs w:val="24"/>
          <w:lang w:val="ru-RU"/>
        </w:rPr>
        <w:t xml:space="preserve">а </w:t>
      </w:r>
      <w:proofErr w:type="gramStart"/>
      <w:r>
        <w:rPr>
          <w:sz w:val="24"/>
          <w:szCs w:val="24"/>
          <w:lang w:val="ru-RU"/>
        </w:rPr>
        <w:t xml:space="preserve">про </w:t>
      </w:r>
      <w:r>
        <w:rPr>
          <w:color w:val="000000"/>
          <w:sz w:val="24"/>
          <w:szCs w:val="24"/>
          <w:lang w:val="ru-RU"/>
        </w:rPr>
        <w:t xml:space="preserve"> прий</w:t>
      </w:r>
      <w:r>
        <w:rPr>
          <w:sz w:val="24"/>
          <w:szCs w:val="24"/>
          <w:lang w:val="ru-RU"/>
        </w:rPr>
        <w:t>няття</w:t>
      </w:r>
      <w:proofErr w:type="gramEnd"/>
      <w:r>
        <w:rPr>
          <w:color w:val="000000"/>
          <w:sz w:val="24"/>
          <w:szCs w:val="24"/>
          <w:lang w:val="ru-RU"/>
        </w:rPr>
        <w:t>-переда</w:t>
      </w:r>
      <w:r>
        <w:rPr>
          <w:sz w:val="24"/>
          <w:szCs w:val="24"/>
          <w:lang w:val="ru-RU"/>
        </w:rPr>
        <w:t>ння</w:t>
      </w:r>
      <w:r>
        <w:rPr>
          <w:color w:val="000000"/>
          <w:sz w:val="24"/>
          <w:szCs w:val="24"/>
          <w:lang w:val="ru-RU"/>
        </w:rPr>
        <w:t xml:space="preserve"> та рахунку.</w:t>
      </w:r>
    </w:p>
    <w:p w:rsidR="00E85193" w:rsidRDefault="00E85193" w:rsidP="00E85193">
      <w:pPr>
        <w:numPr>
          <w:ilvl w:val="1"/>
          <w:numId w:val="1"/>
        </w:numPr>
        <w:tabs>
          <w:tab w:val="left" w:pos="993"/>
        </w:tabs>
        <w:ind w:left="0" w:right="-2" w:firstLine="567"/>
        <w:jc w:val="both"/>
        <w:rPr>
          <w:color w:val="000000"/>
          <w:sz w:val="24"/>
          <w:szCs w:val="24"/>
          <w:lang w:val="ru-RU"/>
        </w:rPr>
      </w:pPr>
      <w:r>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Pr>
          <w:b/>
          <w:color w:val="000000"/>
          <w:sz w:val="24"/>
          <w:szCs w:val="24"/>
          <w:lang w:val="ru-RU"/>
        </w:rPr>
        <w:t>Додатком 2</w:t>
      </w:r>
      <w:r>
        <w:rPr>
          <w:color w:val="000000"/>
          <w:sz w:val="24"/>
          <w:szCs w:val="24"/>
          <w:lang w:val="ru-RU"/>
        </w:rPr>
        <w:t xml:space="preserve"> до Договору.</w:t>
      </w:r>
    </w:p>
    <w:p w:rsidR="00E85193" w:rsidRDefault="00E85193" w:rsidP="00E85193">
      <w:pPr>
        <w:numPr>
          <w:ilvl w:val="1"/>
          <w:numId w:val="1"/>
        </w:numPr>
        <w:tabs>
          <w:tab w:val="left" w:pos="596"/>
        </w:tabs>
        <w:ind w:left="0" w:right="-2" w:firstLine="567"/>
        <w:jc w:val="both"/>
        <w:rPr>
          <w:color w:val="000000"/>
          <w:sz w:val="24"/>
          <w:szCs w:val="24"/>
          <w:highlight w:val="yellow"/>
          <w:lang w:val="ru-RU"/>
        </w:rPr>
      </w:pPr>
      <w:r>
        <w:rPr>
          <w:color w:val="000000"/>
          <w:sz w:val="24"/>
          <w:szCs w:val="24"/>
          <w:lang w:val="ru-RU"/>
        </w:rPr>
        <w:t>Ф</w:t>
      </w:r>
      <w:r>
        <w:rPr>
          <w:color w:val="000000"/>
          <w:sz w:val="24"/>
          <w:szCs w:val="24"/>
          <w:highlight w:val="white"/>
          <w:lang w:val="ru-RU"/>
        </w:rPr>
        <w:t xml:space="preserve">актично спожитий обсяг електричної енергії у кожному розрахунковому періоді визначається на підставі даних комерційного обліку та фіксується </w:t>
      </w:r>
      <w:r>
        <w:rPr>
          <w:sz w:val="24"/>
          <w:szCs w:val="24"/>
          <w:highlight w:val="white"/>
          <w:lang w:val="ru-RU"/>
        </w:rPr>
        <w:t>в</w:t>
      </w:r>
      <w:r>
        <w:rPr>
          <w:color w:val="000000"/>
          <w:sz w:val="24"/>
          <w:szCs w:val="24"/>
          <w:highlight w:val="white"/>
          <w:lang w:val="ru-RU"/>
        </w:rPr>
        <w:t xml:space="preserve"> акті про прий</w:t>
      </w:r>
      <w:r>
        <w:rPr>
          <w:sz w:val="24"/>
          <w:szCs w:val="24"/>
          <w:highlight w:val="white"/>
          <w:lang w:val="ru-RU"/>
        </w:rPr>
        <w:t>няття</w:t>
      </w:r>
      <w:r>
        <w:rPr>
          <w:color w:val="000000"/>
          <w:sz w:val="24"/>
          <w:szCs w:val="24"/>
          <w:highlight w:val="white"/>
          <w:lang w:val="ru-RU"/>
        </w:rPr>
        <w:t>-переда</w:t>
      </w:r>
      <w:r>
        <w:rPr>
          <w:sz w:val="24"/>
          <w:szCs w:val="24"/>
          <w:highlight w:val="white"/>
          <w:lang w:val="ru-RU"/>
        </w:rPr>
        <w:t>ння</w:t>
      </w:r>
      <w:r>
        <w:rPr>
          <w:color w:val="000000"/>
          <w:sz w:val="24"/>
          <w:szCs w:val="24"/>
          <w:highlight w:val="white"/>
          <w:lang w:val="ru-RU"/>
        </w:rPr>
        <w:t xml:space="preserve">. </w:t>
      </w:r>
      <w:r>
        <w:rPr>
          <w:color w:val="000000"/>
          <w:sz w:val="24"/>
          <w:szCs w:val="24"/>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Pr>
          <w:sz w:val="24"/>
          <w:szCs w:val="24"/>
          <w:lang w:val="ru-RU"/>
        </w:rPr>
        <w:t>—</w:t>
      </w:r>
      <w:r>
        <w:rPr>
          <w:color w:val="000000"/>
          <w:sz w:val="24"/>
          <w:szCs w:val="24"/>
          <w:lang w:val="ru-RU"/>
        </w:rPr>
        <w:t xml:space="preserve"> Кодекс комерційного обліку) та інших нормативно-правових актів.</w:t>
      </w:r>
      <w:r>
        <w:rPr>
          <w:color w:val="000000"/>
          <w:sz w:val="24"/>
          <w:szCs w:val="24"/>
          <w:highlight w:val="yellow"/>
          <w:lang w:val="ru-RU"/>
        </w:rPr>
        <w:t xml:space="preserve"> </w:t>
      </w:r>
    </w:p>
    <w:p w:rsidR="00E85193" w:rsidRDefault="00E85193" w:rsidP="00E85193">
      <w:pPr>
        <w:numPr>
          <w:ilvl w:val="1"/>
          <w:numId w:val="1"/>
        </w:numPr>
        <w:tabs>
          <w:tab w:val="left" w:pos="596"/>
        </w:tabs>
        <w:ind w:left="0" w:right="-2" w:firstLine="567"/>
        <w:jc w:val="both"/>
        <w:rPr>
          <w:color w:val="000000"/>
          <w:sz w:val="24"/>
          <w:szCs w:val="24"/>
          <w:lang w:val="ru-RU"/>
        </w:rPr>
      </w:pPr>
      <w:r>
        <w:rPr>
          <w:color w:val="000000"/>
          <w:sz w:val="24"/>
          <w:szCs w:val="24"/>
          <w:lang w:val="ru-RU"/>
        </w:rPr>
        <w:t>Оплата проводиться</w:t>
      </w:r>
      <w:r>
        <w:rPr>
          <w:color w:val="FF0000"/>
          <w:sz w:val="24"/>
          <w:szCs w:val="24"/>
          <w:lang w:val="ru-RU"/>
        </w:rPr>
        <w:t xml:space="preserve"> </w:t>
      </w:r>
      <w:r>
        <w:rPr>
          <w:i/>
          <w:sz w:val="24"/>
          <w:szCs w:val="24"/>
          <w:lang w:val="ru-RU"/>
        </w:rPr>
        <w:t xml:space="preserve">протягом 10 робочих днів з моменту виставлення рахунку та </w:t>
      </w:r>
      <w:r>
        <w:rPr>
          <w:i/>
          <w:sz w:val="24"/>
          <w:szCs w:val="24"/>
          <w:lang w:val="ru-RU"/>
        </w:rPr>
        <w:lastRenderedPageBreak/>
        <w:t>надання акта про прийняття-передання, але не пізніше 20-го дня місяця, наступного за розрахунковим періодом (місяцем)</w:t>
      </w:r>
      <w:r>
        <w:rPr>
          <w:sz w:val="24"/>
          <w:szCs w:val="24"/>
          <w:lang w:val="ru-RU"/>
        </w:rPr>
        <w:t xml:space="preserve">. </w:t>
      </w:r>
    </w:p>
    <w:p w:rsidR="00E85193" w:rsidRDefault="00E85193" w:rsidP="00E85193">
      <w:pPr>
        <w:tabs>
          <w:tab w:val="left" w:pos="596"/>
        </w:tabs>
        <w:ind w:right="-2"/>
        <w:jc w:val="both"/>
        <w:rPr>
          <w:color w:val="000000"/>
          <w:sz w:val="24"/>
          <w:szCs w:val="24"/>
          <w:highlight w:val="cyan"/>
          <w:lang w:val="ru-RU"/>
        </w:rPr>
      </w:pPr>
      <w:r>
        <w:rPr>
          <w:b/>
          <w:color w:val="000000"/>
          <w:sz w:val="24"/>
          <w:szCs w:val="24"/>
          <w:lang w:val="ru-RU"/>
        </w:rPr>
        <w:tab/>
        <w:t xml:space="preserve">5.10. </w:t>
      </w:r>
      <w:r>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Pr>
          <w:color w:val="000000"/>
          <w:sz w:val="24"/>
          <w:szCs w:val="24"/>
          <w:lang w:val="ru-RU"/>
        </w:rPr>
        <w:t>прий</w:t>
      </w:r>
      <w:r>
        <w:rPr>
          <w:sz w:val="24"/>
          <w:szCs w:val="24"/>
          <w:lang w:val="ru-RU"/>
        </w:rPr>
        <w:t>няття</w:t>
      </w:r>
      <w:r>
        <w:rPr>
          <w:color w:val="000000"/>
          <w:sz w:val="24"/>
          <w:szCs w:val="24"/>
          <w:lang w:val="ru-RU"/>
        </w:rPr>
        <w:t>-переда</w:t>
      </w:r>
      <w:r>
        <w:rPr>
          <w:sz w:val="24"/>
          <w:szCs w:val="24"/>
          <w:lang w:val="ru-RU"/>
        </w:rPr>
        <w:t>ння. Оплата проводиться за умови наявності бюджетного фінансування</w:t>
      </w:r>
      <w:r>
        <w:rPr>
          <w:color w:val="FF0000"/>
          <w:sz w:val="24"/>
          <w:szCs w:val="24"/>
          <w:lang w:val="ru-RU"/>
        </w:rPr>
        <w:t xml:space="preserve"> </w:t>
      </w:r>
      <w:r>
        <w:rPr>
          <w:i/>
          <w:sz w:val="24"/>
          <w:szCs w:val="24"/>
          <w:lang w:val="ru-RU"/>
        </w:rPr>
        <w:t>протягом 10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p>
    <w:p w:rsidR="00E85193" w:rsidRDefault="00E85193" w:rsidP="00E85193">
      <w:pPr>
        <w:tabs>
          <w:tab w:val="left" w:pos="596"/>
        </w:tabs>
        <w:ind w:right="-2" w:firstLine="567"/>
        <w:jc w:val="both"/>
        <w:rPr>
          <w:color w:val="000000"/>
          <w:sz w:val="24"/>
          <w:szCs w:val="24"/>
          <w:lang w:val="ru-RU"/>
        </w:rPr>
      </w:pPr>
      <w:r>
        <w:rPr>
          <w:b/>
          <w:color w:val="000000"/>
          <w:sz w:val="24"/>
          <w:szCs w:val="24"/>
          <w:lang w:val="ru-RU"/>
        </w:rPr>
        <w:t xml:space="preserve">5.11. </w:t>
      </w:r>
      <w:r>
        <w:rPr>
          <w:color w:val="000000"/>
          <w:sz w:val="24"/>
          <w:szCs w:val="24"/>
          <w:lang w:val="ru-RU"/>
        </w:rPr>
        <w:t xml:space="preserve">Заборгованість у Споживача перед Постачальником виникає лише </w:t>
      </w:r>
      <w:r>
        <w:rPr>
          <w:sz w:val="24"/>
          <w:szCs w:val="24"/>
          <w:lang w:val="ru-RU"/>
        </w:rPr>
        <w:t>в</w:t>
      </w:r>
      <w:r>
        <w:rPr>
          <w:color w:val="000000"/>
          <w:sz w:val="24"/>
          <w:szCs w:val="24"/>
          <w:lang w:val="ru-RU"/>
        </w:rPr>
        <w:t xml:space="preserve"> разі несвоєчасної оплати за спожиту електричну енергію.</w:t>
      </w:r>
    </w:p>
    <w:p w:rsidR="00E85193" w:rsidRDefault="00E85193" w:rsidP="00E85193">
      <w:pPr>
        <w:tabs>
          <w:tab w:val="left" w:pos="596"/>
        </w:tabs>
        <w:ind w:right="-2"/>
        <w:jc w:val="both"/>
        <w:rPr>
          <w:color w:val="000000"/>
          <w:sz w:val="24"/>
          <w:szCs w:val="24"/>
          <w:lang w:val="ru-RU"/>
        </w:rPr>
      </w:pPr>
      <w:r>
        <w:rPr>
          <w:b/>
          <w:color w:val="000000"/>
          <w:sz w:val="24"/>
          <w:szCs w:val="24"/>
          <w:lang w:val="ru-RU"/>
        </w:rPr>
        <w:tab/>
        <w:t>5.12.</w:t>
      </w:r>
      <w:r>
        <w:rPr>
          <w:color w:val="000000"/>
          <w:sz w:val="24"/>
          <w:szCs w:val="24"/>
          <w:lang w:val="ru-RU"/>
        </w:rPr>
        <w:t xml:space="preserve"> У разі виникнення у Споживача заборгованості за поставлену електричну енергію за цим Договором, </w:t>
      </w:r>
      <w:r>
        <w:rPr>
          <w:sz w:val="24"/>
          <w:szCs w:val="24"/>
          <w:lang w:val="ru-RU"/>
        </w:rPr>
        <w:t>у тому числі у разі затримання бюджетного фінансування</w:t>
      </w:r>
      <w:r>
        <w:rPr>
          <w:color w:val="000000"/>
          <w:sz w:val="24"/>
          <w:szCs w:val="24"/>
          <w:lang w:val="ru-RU"/>
        </w:rPr>
        <w:t xml:space="preserve">,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w:t>
      </w:r>
      <w:r>
        <w:rPr>
          <w:sz w:val="24"/>
          <w:szCs w:val="24"/>
          <w:lang w:val="ru-RU"/>
        </w:rPr>
        <w:t>оформлюється додатком до цього Договору</w:t>
      </w:r>
      <w:r>
        <w:rPr>
          <w:color w:val="000000"/>
          <w:sz w:val="24"/>
          <w:szCs w:val="24"/>
          <w:lang w:val="ru-RU"/>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E85193" w:rsidRDefault="00E85193" w:rsidP="00E85193">
      <w:pPr>
        <w:widowControl/>
        <w:shd w:val="clear" w:color="auto" w:fill="FFFFFF"/>
        <w:spacing w:after="150"/>
        <w:ind w:firstLine="450"/>
        <w:jc w:val="both"/>
        <w:rPr>
          <w:color w:val="000000"/>
          <w:sz w:val="24"/>
          <w:szCs w:val="24"/>
          <w:lang w:val="ru-RU"/>
        </w:rPr>
      </w:pPr>
      <w:r>
        <w:rPr>
          <w:color w:val="000000"/>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85193" w:rsidRDefault="00E85193" w:rsidP="00E85193">
      <w:pPr>
        <w:tabs>
          <w:tab w:val="left" w:pos="596"/>
        </w:tabs>
        <w:ind w:right="-2"/>
        <w:jc w:val="both"/>
        <w:rPr>
          <w:color w:val="000000"/>
          <w:sz w:val="24"/>
          <w:szCs w:val="24"/>
          <w:lang w:val="ru-RU"/>
        </w:rPr>
      </w:pPr>
    </w:p>
    <w:p w:rsidR="00E85193" w:rsidRDefault="00E85193" w:rsidP="00E85193">
      <w:pPr>
        <w:pStyle w:val="1"/>
        <w:numPr>
          <w:ilvl w:val="0"/>
          <w:numId w:val="1"/>
        </w:numPr>
        <w:tabs>
          <w:tab w:val="left" w:pos="443"/>
        </w:tabs>
        <w:ind w:right="-2"/>
        <w:jc w:val="center"/>
        <w:rPr>
          <w:sz w:val="24"/>
          <w:szCs w:val="24"/>
        </w:rPr>
      </w:pPr>
      <w:r>
        <w:rPr>
          <w:sz w:val="24"/>
          <w:szCs w:val="24"/>
        </w:rPr>
        <w:t>Права та обов'язки Споживача</w:t>
      </w:r>
    </w:p>
    <w:p w:rsidR="00E85193" w:rsidRDefault="00E85193" w:rsidP="00E85193">
      <w:pPr>
        <w:numPr>
          <w:ilvl w:val="1"/>
          <w:numId w:val="1"/>
        </w:numPr>
        <w:tabs>
          <w:tab w:val="left" w:pos="596"/>
        </w:tabs>
        <w:ind w:left="0" w:right="-2" w:firstLine="0"/>
        <w:jc w:val="both"/>
        <w:rPr>
          <w:b/>
          <w:color w:val="000000"/>
          <w:sz w:val="24"/>
          <w:szCs w:val="24"/>
        </w:rPr>
      </w:pPr>
      <w:r>
        <w:rPr>
          <w:b/>
          <w:color w:val="000000"/>
          <w:sz w:val="24"/>
          <w:szCs w:val="24"/>
        </w:rPr>
        <w:t>Споживач має право:</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E85193" w:rsidRDefault="00E85193" w:rsidP="00E85193">
      <w:pPr>
        <w:numPr>
          <w:ilvl w:val="2"/>
          <w:numId w:val="2"/>
        </w:numPr>
        <w:tabs>
          <w:tab w:val="left" w:pos="442"/>
        </w:tabs>
        <w:ind w:left="0" w:right="-2" w:firstLine="0"/>
        <w:jc w:val="both"/>
        <w:rPr>
          <w:color w:val="000000"/>
          <w:sz w:val="24"/>
          <w:szCs w:val="24"/>
          <w:lang w:val="ru-RU"/>
        </w:rPr>
      </w:pPr>
      <w:r>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E85193" w:rsidRDefault="00E85193" w:rsidP="00E85193">
      <w:pPr>
        <w:numPr>
          <w:ilvl w:val="2"/>
          <w:numId w:val="2"/>
        </w:numPr>
        <w:tabs>
          <w:tab w:val="left" w:pos="456"/>
        </w:tabs>
        <w:ind w:left="0" w:right="-2" w:firstLine="0"/>
        <w:jc w:val="both"/>
        <w:rPr>
          <w:color w:val="000000"/>
          <w:sz w:val="24"/>
          <w:szCs w:val="24"/>
          <w:lang w:val="ru-RU"/>
        </w:rPr>
      </w:pPr>
      <w:r>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E85193" w:rsidRDefault="00E85193" w:rsidP="00E85193">
      <w:pPr>
        <w:numPr>
          <w:ilvl w:val="2"/>
          <w:numId w:val="2"/>
        </w:numPr>
        <w:tabs>
          <w:tab w:val="left" w:pos="437"/>
        </w:tabs>
        <w:ind w:left="0" w:right="-2" w:firstLine="0"/>
        <w:jc w:val="both"/>
        <w:rPr>
          <w:color w:val="000000"/>
          <w:sz w:val="24"/>
          <w:szCs w:val="24"/>
          <w:lang w:val="ru-RU"/>
        </w:rPr>
      </w:pPr>
      <w:r>
        <w:rPr>
          <w:color w:val="000000"/>
          <w:sz w:val="24"/>
          <w:szCs w:val="24"/>
          <w:lang w:val="ru-RU"/>
        </w:rPr>
        <w:t xml:space="preserve">вимагати від Постачальника пояснень щодо отриманих рахунків і у </w:t>
      </w:r>
      <w:r>
        <w:rPr>
          <w:sz w:val="24"/>
          <w:szCs w:val="24"/>
          <w:lang w:val="ru-RU"/>
        </w:rPr>
        <w:t>разі</w:t>
      </w:r>
      <w:r>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розірвати цей Договір у встановленому цим Договором та чинним законодавством порядку;</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85193" w:rsidRDefault="00E85193" w:rsidP="00E85193">
      <w:pPr>
        <w:numPr>
          <w:ilvl w:val="2"/>
          <w:numId w:val="2"/>
        </w:numPr>
        <w:tabs>
          <w:tab w:val="left" w:pos="1134"/>
          <w:tab w:val="left" w:pos="1276"/>
          <w:tab w:val="left" w:pos="1701"/>
        </w:tabs>
        <w:ind w:left="0" w:right="-2" w:firstLine="0"/>
        <w:jc w:val="both"/>
        <w:rPr>
          <w:color w:val="000000"/>
          <w:sz w:val="24"/>
          <w:szCs w:val="24"/>
          <w:lang w:val="ru-RU"/>
        </w:rPr>
      </w:pPr>
      <w:r>
        <w:rPr>
          <w:sz w:val="24"/>
          <w:szCs w:val="24"/>
          <w:lang w:val="ru-RU"/>
        </w:rPr>
        <w:t>з</w:t>
      </w:r>
      <w:r>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Pr>
          <w:sz w:val="24"/>
          <w:szCs w:val="24"/>
          <w:lang w:val="ru-RU"/>
        </w:rPr>
        <w:t>;</w:t>
      </w:r>
    </w:p>
    <w:p w:rsidR="00E85193" w:rsidRDefault="00E85193" w:rsidP="00E85193">
      <w:pPr>
        <w:numPr>
          <w:ilvl w:val="2"/>
          <w:numId w:val="2"/>
        </w:numPr>
        <w:tabs>
          <w:tab w:val="left" w:pos="851"/>
          <w:tab w:val="left" w:pos="1134"/>
          <w:tab w:val="left" w:pos="1276"/>
          <w:tab w:val="left" w:pos="1701"/>
        </w:tabs>
        <w:ind w:left="0" w:right="-2" w:firstLine="0"/>
        <w:jc w:val="both"/>
        <w:rPr>
          <w:color w:val="000000"/>
          <w:sz w:val="24"/>
          <w:szCs w:val="24"/>
          <w:lang w:val="ru-RU"/>
        </w:rPr>
      </w:pPr>
      <w:r>
        <w:rPr>
          <w:color w:val="000000"/>
          <w:sz w:val="24"/>
          <w:szCs w:val="24"/>
          <w:lang w:val="ru-RU"/>
        </w:rPr>
        <w:t>інші права, передбачені чинним законодавством і цим Договором.</w:t>
      </w:r>
    </w:p>
    <w:p w:rsidR="00E85193" w:rsidRDefault="00E85193" w:rsidP="00E85193">
      <w:pPr>
        <w:numPr>
          <w:ilvl w:val="1"/>
          <w:numId w:val="1"/>
        </w:numPr>
        <w:tabs>
          <w:tab w:val="left" w:pos="596"/>
        </w:tabs>
        <w:ind w:left="0" w:right="-2" w:firstLine="0"/>
        <w:jc w:val="both"/>
        <w:rPr>
          <w:b/>
          <w:color w:val="000000"/>
          <w:sz w:val="24"/>
          <w:szCs w:val="24"/>
        </w:rPr>
      </w:pPr>
      <w:r>
        <w:rPr>
          <w:b/>
          <w:color w:val="000000"/>
          <w:sz w:val="24"/>
          <w:szCs w:val="24"/>
        </w:rPr>
        <w:t>Споживач зобов'язується:</w:t>
      </w:r>
    </w:p>
    <w:p w:rsidR="00E85193" w:rsidRDefault="00E85193" w:rsidP="00E85193">
      <w:pPr>
        <w:numPr>
          <w:ilvl w:val="2"/>
          <w:numId w:val="3"/>
        </w:numPr>
        <w:ind w:left="0" w:right="-2" w:firstLine="0"/>
        <w:jc w:val="both"/>
        <w:rPr>
          <w:color w:val="000000"/>
          <w:sz w:val="24"/>
          <w:szCs w:val="24"/>
          <w:lang w:val="ru-RU"/>
        </w:rPr>
      </w:pPr>
      <w:r>
        <w:rPr>
          <w:color w:val="000000"/>
          <w:sz w:val="24"/>
          <w:szCs w:val="24"/>
          <w:lang w:val="ru-RU"/>
        </w:rPr>
        <w:t>забезпечувати своєчасну та повну оплату спожитої електричної енергії згідно з умовами цього Договору;</w:t>
      </w:r>
    </w:p>
    <w:p w:rsidR="00E85193" w:rsidRDefault="00E85193" w:rsidP="00E85193">
      <w:pPr>
        <w:numPr>
          <w:ilvl w:val="2"/>
          <w:numId w:val="3"/>
        </w:numPr>
        <w:ind w:left="0" w:right="-2" w:firstLine="0"/>
        <w:jc w:val="both"/>
        <w:rPr>
          <w:color w:val="000000"/>
          <w:sz w:val="24"/>
          <w:szCs w:val="24"/>
          <w:lang w:val="ru-RU"/>
        </w:rPr>
      </w:pPr>
      <w:r>
        <w:rPr>
          <w:color w:val="000000"/>
          <w:sz w:val="24"/>
          <w:szCs w:val="24"/>
          <w:lang w:val="ru-RU"/>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w:t>
      </w:r>
      <w:r>
        <w:rPr>
          <w:color w:val="000000"/>
          <w:sz w:val="24"/>
          <w:szCs w:val="24"/>
          <w:lang w:val="ru-RU"/>
        </w:rPr>
        <w:lastRenderedPageBreak/>
        <w:t>показів щодо фактично спожитої електричної енергії;</w:t>
      </w:r>
    </w:p>
    <w:p w:rsidR="00E85193" w:rsidRDefault="00E85193" w:rsidP="00E85193">
      <w:pPr>
        <w:numPr>
          <w:ilvl w:val="2"/>
          <w:numId w:val="3"/>
        </w:numPr>
        <w:ind w:left="0" w:right="-2" w:firstLine="0"/>
        <w:jc w:val="both"/>
        <w:rPr>
          <w:color w:val="000000"/>
          <w:sz w:val="24"/>
          <w:szCs w:val="24"/>
          <w:lang w:val="ru-RU"/>
        </w:rPr>
      </w:pPr>
      <w:r>
        <w:rPr>
          <w:color w:val="000000"/>
          <w:sz w:val="24"/>
          <w:szCs w:val="24"/>
          <w:lang w:val="ru-RU"/>
        </w:rPr>
        <w:t>виконувати інші обов'язки, покладені на Споживача чинним законодавством та/або цим Договором.</w:t>
      </w:r>
    </w:p>
    <w:p w:rsidR="00E85193" w:rsidRDefault="00E85193" w:rsidP="00E85193">
      <w:pPr>
        <w:ind w:right="-2"/>
        <w:jc w:val="both"/>
        <w:rPr>
          <w:color w:val="000000"/>
          <w:sz w:val="24"/>
          <w:szCs w:val="24"/>
          <w:lang w:val="ru-RU"/>
        </w:rPr>
      </w:pPr>
    </w:p>
    <w:p w:rsidR="00E85193" w:rsidRDefault="00E85193" w:rsidP="00E85193">
      <w:pPr>
        <w:pStyle w:val="1"/>
        <w:numPr>
          <w:ilvl w:val="0"/>
          <w:numId w:val="3"/>
        </w:numPr>
        <w:tabs>
          <w:tab w:val="left" w:pos="443"/>
        </w:tabs>
        <w:ind w:right="-2"/>
        <w:jc w:val="center"/>
        <w:rPr>
          <w:sz w:val="24"/>
          <w:szCs w:val="24"/>
        </w:rPr>
      </w:pPr>
      <w:r>
        <w:rPr>
          <w:sz w:val="24"/>
          <w:szCs w:val="24"/>
        </w:rPr>
        <w:t>Права і обов'язки Постачальника</w:t>
      </w:r>
    </w:p>
    <w:p w:rsidR="00E85193" w:rsidRDefault="00E85193" w:rsidP="00E85193">
      <w:pPr>
        <w:numPr>
          <w:ilvl w:val="1"/>
          <w:numId w:val="3"/>
        </w:numPr>
        <w:tabs>
          <w:tab w:val="left" w:pos="596"/>
        </w:tabs>
        <w:ind w:left="0" w:right="-2" w:firstLine="0"/>
        <w:jc w:val="both"/>
        <w:rPr>
          <w:b/>
          <w:color w:val="000000"/>
          <w:sz w:val="24"/>
          <w:szCs w:val="24"/>
        </w:rPr>
      </w:pPr>
      <w:r>
        <w:rPr>
          <w:b/>
          <w:color w:val="000000"/>
          <w:sz w:val="24"/>
          <w:szCs w:val="24"/>
        </w:rPr>
        <w:t>Постачальник має право:</w:t>
      </w:r>
    </w:p>
    <w:p w:rsidR="00E85193" w:rsidRDefault="00E85193" w:rsidP="00E85193">
      <w:pPr>
        <w:numPr>
          <w:ilvl w:val="2"/>
          <w:numId w:val="4"/>
        </w:numPr>
        <w:tabs>
          <w:tab w:val="left" w:pos="433"/>
        </w:tabs>
        <w:ind w:left="0" w:right="-2" w:firstLine="0"/>
        <w:jc w:val="both"/>
        <w:rPr>
          <w:color w:val="000000"/>
          <w:sz w:val="24"/>
          <w:szCs w:val="24"/>
          <w:lang w:val="ru-RU"/>
        </w:rPr>
      </w:pPr>
      <w:r>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E85193" w:rsidRDefault="00E85193" w:rsidP="00E85193">
      <w:pPr>
        <w:numPr>
          <w:ilvl w:val="2"/>
          <w:numId w:val="4"/>
        </w:numPr>
        <w:tabs>
          <w:tab w:val="left" w:pos="437"/>
        </w:tabs>
        <w:ind w:left="0" w:right="-2" w:firstLine="0"/>
        <w:jc w:val="both"/>
        <w:rPr>
          <w:color w:val="000000"/>
          <w:sz w:val="24"/>
          <w:szCs w:val="24"/>
          <w:lang w:val="ru-RU"/>
        </w:rPr>
      </w:pPr>
      <w:r>
        <w:rPr>
          <w:color w:val="000000"/>
          <w:sz w:val="24"/>
          <w:szCs w:val="24"/>
          <w:lang w:val="ru-RU"/>
        </w:rPr>
        <w:t>контролювати правильність оформлення Споживачем платіжних документів;</w:t>
      </w:r>
    </w:p>
    <w:p w:rsidR="00E85193" w:rsidRDefault="00E85193" w:rsidP="00E85193">
      <w:pPr>
        <w:numPr>
          <w:ilvl w:val="2"/>
          <w:numId w:val="4"/>
        </w:numPr>
        <w:tabs>
          <w:tab w:val="left" w:pos="433"/>
        </w:tabs>
        <w:ind w:left="0" w:right="-2" w:firstLine="0"/>
        <w:jc w:val="both"/>
        <w:rPr>
          <w:color w:val="000000"/>
          <w:sz w:val="24"/>
          <w:szCs w:val="24"/>
          <w:lang w:val="ru-RU"/>
        </w:rPr>
      </w:pPr>
      <w:r>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85193" w:rsidRDefault="00E85193" w:rsidP="00E85193">
      <w:pPr>
        <w:numPr>
          <w:ilvl w:val="2"/>
          <w:numId w:val="4"/>
        </w:numPr>
        <w:tabs>
          <w:tab w:val="left" w:pos="433"/>
        </w:tabs>
        <w:ind w:left="0" w:right="-2" w:firstLine="0"/>
        <w:jc w:val="both"/>
        <w:rPr>
          <w:color w:val="000000"/>
          <w:sz w:val="24"/>
          <w:szCs w:val="24"/>
          <w:lang w:val="ru-RU"/>
        </w:rPr>
      </w:pPr>
      <w:r>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85193" w:rsidRDefault="00E85193" w:rsidP="00E85193">
      <w:pPr>
        <w:numPr>
          <w:ilvl w:val="2"/>
          <w:numId w:val="4"/>
        </w:numPr>
        <w:tabs>
          <w:tab w:val="left" w:pos="452"/>
        </w:tabs>
        <w:ind w:left="0" w:right="-2" w:firstLine="0"/>
        <w:jc w:val="both"/>
        <w:rPr>
          <w:color w:val="000000"/>
          <w:sz w:val="24"/>
          <w:szCs w:val="24"/>
          <w:lang w:val="ru-RU"/>
        </w:rPr>
      </w:pPr>
      <w:r>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E85193" w:rsidRDefault="00E85193" w:rsidP="00E85193">
      <w:pPr>
        <w:numPr>
          <w:ilvl w:val="2"/>
          <w:numId w:val="4"/>
        </w:numPr>
        <w:tabs>
          <w:tab w:val="left" w:pos="437"/>
        </w:tabs>
        <w:ind w:left="0" w:right="-2" w:firstLine="0"/>
        <w:jc w:val="both"/>
        <w:rPr>
          <w:color w:val="000000"/>
          <w:sz w:val="24"/>
          <w:szCs w:val="24"/>
          <w:lang w:val="ru-RU"/>
        </w:rPr>
      </w:pPr>
      <w:r>
        <w:rPr>
          <w:color w:val="000000"/>
          <w:sz w:val="24"/>
          <w:szCs w:val="24"/>
          <w:lang w:val="ru-RU"/>
        </w:rPr>
        <w:t>інші права, передбачені чинним законодавством і цим Договором;</w:t>
      </w:r>
    </w:p>
    <w:p w:rsidR="00E85193" w:rsidRDefault="00E85193" w:rsidP="00E85193">
      <w:pPr>
        <w:numPr>
          <w:ilvl w:val="2"/>
          <w:numId w:val="4"/>
        </w:numPr>
        <w:tabs>
          <w:tab w:val="left" w:pos="437"/>
        </w:tabs>
        <w:ind w:left="0" w:right="-2" w:firstLine="0"/>
        <w:jc w:val="both"/>
        <w:rPr>
          <w:color w:val="000000"/>
          <w:sz w:val="24"/>
          <w:szCs w:val="24"/>
          <w:lang w:val="ru-RU"/>
        </w:rPr>
      </w:pPr>
      <w:bookmarkStart w:id="5" w:name="_heading=h.3znysh7"/>
      <w:bookmarkEnd w:id="5"/>
      <w:r>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E85193" w:rsidRDefault="00E85193" w:rsidP="00E85193">
      <w:pPr>
        <w:numPr>
          <w:ilvl w:val="0"/>
          <w:numId w:val="5"/>
        </w:numPr>
        <w:tabs>
          <w:tab w:val="left" w:pos="993"/>
        </w:tabs>
        <w:ind w:left="142" w:right="-2" w:firstLine="425"/>
        <w:jc w:val="both"/>
        <w:rPr>
          <w:color w:val="000000"/>
          <w:sz w:val="24"/>
          <w:szCs w:val="24"/>
          <w:lang w:val="ru-RU"/>
        </w:rPr>
      </w:pPr>
      <w:r>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85193" w:rsidRDefault="00E85193" w:rsidP="00E85193">
      <w:pPr>
        <w:numPr>
          <w:ilvl w:val="0"/>
          <w:numId w:val="5"/>
        </w:numPr>
        <w:tabs>
          <w:tab w:val="left" w:pos="993"/>
        </w:tabs>
        <w:ind w:left="142" w:right="-2" w:firstLine="425"/>
        <w:jc w:val="both"/>
        <w:rPr>
          <w:color w:val="000000"/>
          <w:sz w:val="24"/>
          <w:szCs w:val="24"/>
          <w:lang w:val="ru-RU"/>
        </w:rPr>
      </w:pPr>
      <w:r>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Pr>
          <w:sz w:val="24"/>
          <w:szCs w:val="24"/>
          <w:lang w:val="ru-RU"/>
        </w:rPr>
        <w:t>;</w:t>
      </w:r>
    </w:p>
    <w:p w:rsidR="00E85193" w:rsidRDefault="00E85193" w:rsidP="00E85193">
      <w:pPr>
        <w:numPr>
          <w:ilvl w:val="0"/>
          <w:numId w:val="5"/>
        </w:numPr>
        <w:tabs>
          <w:tab w:val="left" w:pos="993"/>
        </w:tabs>
        <w:ind w:left="142" w:right="-2" w:firstLine="425"/>
        <w:jc w:val="both"/>
        <w:rPr>
          <w:sz w:val="24"/>
          <w:szCs w:val="24"/>
          <w:lang w:val="ru-RU"/>
        </w:rPr>
      </w:pPr>
      <w:r>
        <w:rPr>
          <w:sz w:val="24"/>
          <w:szCs w:val="24"/>
          <w:lang w:val="ru-RU"/>
        </w:rPr>
        <w:t xml:space="preserve">не досягнуто згоди щодо зміни істотних умов (у тому числі ціни) у порядку, визначеному цим Договором </w:t>
      </w:r>
      <w:r>
        <w:rPr>
          <w:i/>
          <w:sz w:val="24"/>
          <w:szCs w:val="24"/>
          <w:lang w:val="ru-RU"/>
        </w:rPr>
        <w:t>(зазначається за необхідності</w:t>
      </w:r>
      <w:r>
        <w:rPr>
          <w:sz w:val="24"/>
          <w:szCs w:val="24"/>
          <w:lang w:val="ru-RU"/>
        </w:rPr>
        <w:t>).</w:t>
      </w:r>
    </w:p>
    <w:p w:rsidR="00E85193" w:rsidRDefault="00E85193" w:rsidP="00E85193">
      <w:pPr>
        <w:numPr>
          <w:ilvl w:val="1"/>
          <w:numId w:val="6"/>
        </w:numPr>
        <w:tabs>
          <w:tab w:val="left" w:pos="596"/>
          <w:tab w:val="left" w:pos="993"/>
        </w:tabs>
        <w:ind w:right="-2"/>
        <w:jc w:val="both"/>
        <w:rPr>
          <w:b/>
          <w:color w:val="000000"/>
          <w:sz w:val="24"/>
          <w:szCs w:val="24"/>
        </w:rPr>
      </w:pPr>
      <w:r>
        <w:rPr>
          <w:b/>
          <w:color w:val="000000"/>
          <w:sz w:val="24"/>
          <w:szCs w:val="24"/>
        </w:rPr>
        <w:t>Постачальник зобов'язується:</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E85193" w:rsidRDefault="00E85193" w:rsidP="00E85193">
      <w:pPr>
        <w:numPr>
          <w:ilvl w:val="2"/>
          <w:numId w:val="6"/>
        </w:numPr>
        <w:tabs>
          <w:tab w:val="left" w:pos="442"/>
          <w:tab w:val="left" w:pos="1276"/>
        </w:tabs>
        <w:ind w:left="0" w:right="-2" w:firstLine="567"/>
        <w:jc w:val="both"/>
        <w:rPr>
          <w:color w:val="000000"/>
          <w:sz w:val="24"/>
          <w:szCs w:val="24"/>
          <w:lang w:val="ru-RU"/>
        </w:rPr>
      </w:pPr>
      <w:r>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видавати Споживачеві безоплатно платіжні документи та форми звернень;</w:t>
      </w:r>
    </w:p>
    <w:p w:rsidR="00E85193" w:rsidRDefault="00E85193" w:rsidP="00E85193">
      <w:pPr>
        <w:numPr>
          <w:ilvl w:val="2"/>
          <w:numId w:val="6"/>
        </w:numPr>
        <w:tabs>
          <w:tab w:val="left" w:pos="442"/>
          <w:tab w:val="left" w:pos="1276"/>
        </w:tabs>
        <w:ind w:left="0" w:right="-2" w:firstLine="567"/>
        <w:jc w:val="both"/>
        <w:rPr>
          <w:color w:val="000000"/>
          <w:sz w:val="24"/>
          <w:szCs w:val="24"/>
          <w:lang w:val="ru-RU"/>
        </w:rPr>
      </w:pPr>
      <w:r>
        <w:rPr>
          <w:color w:val="000000"/>
          <w:sz w:val="24"/>
          <w:szCs w:val="24"/>
          <w:lang w:val="ru-RU"/>
        </w:rPr>
        <w:t>приймати оплату за виконання Договору будь-яким способом, що передбачений цим Договором;</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85193" w:rsidRDefault="00E85193" w:rsidP="00E85193">
      <w:pPr>
        <w:numPr>
          <w:ilvl w:val="2"/>
          <w:numId w:val="6"/>
        </w:numPr>
        <w:tabs>
          <w:tab w:val="left" w:pos="437"/>
          <w:tab w:val="left" w:pos="1276"/>
        </w:tabs>
        <w:ind w:left="0" w:right="-2" w:firstLine="567"/>
        <w:jc w:val="both"/>
        <w:rPr>
          <w:color w:val="FF0000"/>
          <w:sz w:val="24"/>
          <w:szCs w:val="24"/>
          <w:lang w:val="ru-RU"/>
        </w:rPr>
      </w:pPr>
      <w:r>
        <w:rPr>
          <w:color w:val="000000"/>
          <w:sz w:val="24"/>
          <w:szCs w:val="24"/>
          <w:lang w:val="ru-RU"/>
        </w:rPr>
        <w:t xml:space="preserve">проводити </w:t>
      </w:r>
      <w:proofErr w:type="gramStart"/>
      <w:r>
        <w:rPr>
          <w:color w:val="000000"/>
          <w:sz w:val="24"/>
          <w:szCs w:val="24"/>
          <w:lang w:val="ru-RU"/>
        </w:rPr>
        <w:t xml:space="preserve">оплату </w:t>
      </w:r>
      <w:r>
        <w:rPr>
          <w:color w:val="FF0000"/>
          <w:sz w:val="24"/>
          <w:szCs w:val="24"/>
          <w:lang w:val="ru-RU"/>
        </w:rPr>
        <w:t xml:space="preserve"> </w:t>
      </w:r>
      <w:r>
        <w:rPr>
          <w:sz w:val="24"/>
          <w:szCs w:val="24"/>
          <w:lang w:val="ru-RU"/>
        </w:rPr>
        <w:t>передачі</w:t>
      </w:r>
      <w:proofErr w:type="gramEnd"/>
      <w:r>
        <w:rPr>
          <w:sz w:val="24"/>
          <w:szCs w:val="24"/>
          <w:lang w:val="ru-RU"/>
        </w:rPr>
        <w:t xml:space="preserve"> електричної енергії операторам систем передачі </w:t>
      </w:r>
      <w:r>
        <w:rPr>
          <w:i/>
          <w:sz w:val="24"/>
          <w:szCs w:val="24"/>
          <w:lang w:val="ru-RU"/>
        </w:rPr>
        <w:t>;</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забезпечувати конфіденційність даних, отриманих від Споживача;</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виконувати інші обов'язки, покладені на Постачальника чинним законодавством та/або цим Договором.</w:t>
      </w:r>
    </w:p>
    <w:p w:rsidR="00E85193" w:rsidRDefault="00E85193" w:rsidP="00E85193">
      <w:pPr>
        <w:tabs>
          <w:tab w:val="left" w:pos="591"/>
        </w:tabs>
        <w:ind w:right="-2"/>
        <w:rPr>
          <w:sz w:val="24"/>
          <w:szCs w:val="24"/>
          <w:lang w:val="ru-RU"/>
        </w:rPr>
      </w:pPr>
    </w:p>
    <w:p w:rsidR="00E85193" w:rsidRDefault="00E85193" w:rsidP="00E85193">
      <w:pPr>
        <w:pStyle w:val="1"/>
        <w:numPr>
          <w:ilvl w:val="0"/>
          <w:numId w:val="3"/>
        </w:numPr>
        <w:tabs>
          <w:tab w:val="left" w:pos="443"/>
        </w:tabs>
        <w:ind w:left="0" w:right="-2" w:firstLine="0"/>
        <w:jc w:val="center"/>
        <w:rPr>
          <w:sz w:val="24"/>
          <w:szCs w:val="24"/>
        </w:rPr>
      </w:pPr>
      <w:r>
        <w:rPr>
          <w:sz w:val="24"/>
          <w:szCs w:val="24"/>
        </w:rPr>
        <w:t>Відповідальність Сторін</w:t>
      </w:r>
    </w:p>
    <w:p w:rsidR="00E85193" w:rsidRDefault="00E85193" w:rsidP="00E85193">
      <w:pPr>
        <w:numPr>
          <w:ilvl w:val="1"/>
          <w:numId w:val="3"/>
        </w:numPr>
        <w:tabs>
          <w:tab w:val="left" w:pos="605"/>
          <w:tab w:val="left" w:pos="993"/>
        </w:tabs>
        <w:ind w:left="0" w:right="-2" w:firstLine="567"/>
        <w:jc w:val="both"/>
        <w:rPr>
          <w:color w:val="000000"/>
          <w:sz w:val="24"/>
          <w:szCs w:val="24"/>
          <w:lang w:val="ru-RU"/>
        </w:rPr>
      </w:pPr>
      <w:r>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E85193" w:rsidRDefault="00E85193" w:rsidP="00E85193">
      <w:pPr>
        <w:numPr>
          <w:ilvl w:val="1"/>
          <w:numId w:val="3"/>
        </w:numPr>
        <w:tabs>
          <w:tab w:val="left" w:pos="605"/>
          <w:tab w:val="left" w:pos="993"/>
        </w:tabs>
        <w:ind w:left="0" w:right="-2" w:firstLine="567"/>
        <w:jc w:val="both"/>
        <w:rPr>
          <w:color w:val="000000"/>
          <w:sz w:val="24"/>
          <w:szCs w:val="24"/>
          <w:lang w:val="ru-RU"/>
        </w:rPr>
      </w:pPr>
      <w:r>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E85193" w:rsidRDefault="00E85193" w:rsidP="00E85193">
      <w:pPr>
        <w:tabs>
          <w:tab w:val="left" w:pos="437"/>
          <w:tab w:val="left" w:pos="993"/>
        </w:tabs>
        <w:ind w:left="720" w:right="-2"/>
        <w:jc w:val="both"/>
        <w:rPr>
          <w:color w:val="000000"/>
          <w:sz w:val="24"/>
          <w:szCs w:val="24"/>
          <w:lang w:val="ru-RU"/>
        </w:rPr>
      </w:pPr>
      <w:r>
        <w:rPr>
          <w:sz w:val="24"/>
          <w:szCs w:val="24"/>
          <w:lang w:val="ru-RU"/>
        </w:rPr>
        <w:t xml:space="preserve">— </w:t>
      </w:r>
      <w:r>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E85193" w:rsidRDefault="00E85193" w:rsidP="00E85193">
      <w:pPr>
        <w:numPr>
          <w:ilvl w:val="1"/>
          <w:numId w:val="3"/>
        </w:numPr>
        <w:tabs>
          <w:tab w:val="left" w:pos="692"/>
          <w:tab w:val="left" w:pos="993"/>
        </w:tabs>
        <w:ind w:left="0" w:right="-2" w:firstLine="567"/>
        <w:jc w:val="both"/>
        <w:rPr>
          <w:color w:val="000000"/>
          <w:sz w:val="24"/>
          <w:szCs w:val="24"/>
          <w:lang w:val="ru-RU"/>
        </w:rPr>
      </w:pPr>
      <w:r>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Pr>
          <w:color w:val="000000"/>
          <w:sz w:val="24"/>
          <w:szCs w:val="24"/>
          <w:lang w:val="ru-RU"/>
        </w:rPr>
        <w:lastRenderedPageBreak/>
        <w:t>неправомірного доручення Постачальника.</w:t>
      </w:r>
    </w:p>
    <w:p w:rsidR="00E85193" w:rsidRDefault="00E85193" w:rsidP="00E85193">
      <w:pPr>
        <w:numPr>
          <w:ilvl w:val="1"/>
          <w:numId w:val="3"/>
        </w:numPr>
        <w:tabs>
          <w:tab w:val="left" w:pos="605"/>
          <w:tab w:val="left" w:pos="993"/>
        </w:tabs>
        <w:ind w:left="0" w:right="-2" w:firstLine="567"/>
        <w:jc w:val="both"/>
        <w:rPr>
          <w:color w:val="000000"/>
          <w:sz w:val="24"/>
          <w:szCs w:val="24"/>
          <w:lang w:val="ru-RU"/>
        </w:rPr>
      </w:pPr>
      <w:r>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85193" w:rsidRDefault="00E85193" w:rsidP="00E85193">
      <w:pPr>
        <w:ind w:right="-2"/>
        <w:jc w:val="both"/>
        <w:rPr>
          <w:color w:val="000000"/>
          <w:sz w:val="24"/>
          <w:szCs w:val="24"/>
          <w:lang w:val="ru-RU"/>
        </w:rPr>
      </w:pPr>
    </w:p>
    <w:p w:rsidR="00E85193" w:rsidRDefault="00E85193" w:rsidP="00E85193">
      <w:pPr>
        <w:pStyle w:val="1"/>
        <w:numPr>
          <w:ilvl w:val="0"/>
          <w:numId w:val="3"/>
        </w:numPr>
        <w:tabs>
          <w:tab w:val="left" w:pos="577"/>
        </w:tabs>
        <w:ind w:left="0" w:right="-2" w:firstLine="0"/>
        <w:jc w:val="center"/>
        <w:rPr>
          <w:sz w:val="24"/>
          <w:szCs w:val="24"/>
        </w:rPr>
      </w:pPr>
      <w:r>
        <w:rPr>
          <w:sz w:val="24"/>
          <w:szCs w:val="24"/>
        </w:rPr>
        <w:t>Порядок зміни електропостачальника</w:t>
      </w:r>
    </w:p>
    <w:p w:rsidR="00E85193" w:rsidRDefault="00E85193" w:rsidP="00E85193">
      <w:pPr>
        <w:numPr>
          <w:ilvl w:val="1"/>
          <w:numId w:val="3"/>
        </w:numPr>
        <w:tabs>
          <w:tab w:val="left" w:pos="426"/>
          <w:tab w:val="left" w:pos="1134"/>
        </w:tabs>
        <w:ind w:left="0" w:right="-2" w:firstLine="567"/>
        <w:jc w:val="both"/>
        <w:rPr>
          <w:color w:val="000000"/>
          <w:sz w:val="24"/>
          <w:szCs w:val="24"/>
          <w:lang w:val="ru-RU"/>
        </w:rPr>
      </w:pPr>
      <w:r>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E85193" w:rsidRDefault="00E85193" w:rsidP="00E85193">
      <w:pPr>
        <w:numPr>
          <w:ilvl w:val="1"/>
          <w:numId w:val="3"/>
        </w:numPr>
        <w:tabs>
          <w:tab w:val="left" w:pos="426"/>
          <w:tab w:val="left" w:pos="1134"/>
        </w:tabs>
        <w:ind w:left="0" w:right="-2" w:firstLine="567"/>
        <w:jc w:val="both"/>
        <w:rPr>
          <w:color w:val="000000"/>
          <w:sz w:val="24"/>
          <w:szCs w:val="24"/>
          <w:lang w:val="ru-RU"/>
        </w:rPr>
      </w:pPr>
      <w:r>
        <w:rPr>
          <w:color w:val="000000"/>
          <w:sz w:val="24"/>
          <w:szCs w:val="24"/>
          <w:lang w:val="ru-RU"/>
        </w:rPr>
        <w:t>Зміна постачальника електричної енергії здійснюється згідно з порядком, встановленим ПРРЕЕ.</w:t>
      </w:r>
    </w:p>
    <w:p w:rsidR="00E85193" w:rsidRDefault="00E85193" w:rsidP="00E85193">
      <w:pPr>
        <w:tabs>
          <w:tab w:val="left" w:pos="426"/>
        </w:tabs>
        <w:ind w:right="-2"/>
        <w:jc w:val="both"/>
        <w:rPr>
          <w:color w:val="000000"/>
          <w:sz w:val="24"/>
          <w:szCs w:val="24"/>
          <w:lang w:val="ru-RU"/>
        </w:rPr>
      </w:pPr>
    </w:p>
    <w:p w:rsidR="00E85193" w:rsidRDefault="00E85193" w:rsidP="00E85193">
      <w:pPr>
        <w:pStyle w:val="1"/>
        <w:numPr>
          <w:ilvl w:val="0"/>
          <w:numId w:val="3"/>
        </w:numPr>
        <w:tabs>
          <w:tab w:val="left" w:pos="577"/>
        </w:tabs>
        <w:ind w:left="0" w:right="-2" w:firstLine="0"/>
        <w:jc w:val="center"/>
        <w:rPr>
          <w:sz w:val="24"/>
          <w:szCs w:val="24"/>
        </w:rPr>
      </w:pPr>
      <w:r>
        <w:rPr>
          <w:sz w:val="24"/>
          <w:szCs w:val="24"/>
        </w:rPr>
        <w:t>Порядок розв'язання спорів</w:t>
      </w:r>
    </w:p>
    <w:p w:rsidR="00E85193" w:rsidRDefault="00E85193" w:rsidP="00E85193">
      <w:pPr>
        <w:numPr>
          <w:ilvl w:val="1"/>
          <w:numId w:val="3"/>
        </w:numPr>
        <w:tabs>
          <w:tab w:val="left" w:pos="567"/>
        </w:tabs>
        <w:ind w:left="0" w:right="-2" w:firstLine="567"/>
        <w:jc w:val="both"/>
        <w:rPr>
          <w:color w:val="000000"/>
          <w:sz w:val="24"/>
          <w:szCs w:val="24"/>
          <w:lang w:val="ru-RU"/>
        </w:rPr>
      </w:pPr>
      <w:r>
        <w:rPr>
          <w:color w:val="000000"/>
          <w:sz w:val="24"/>
          <w:szCs w:val="24"/>
          <w:lang w:val="ru-RU"/>
        </w:rPr>
        <w:t xml:space="preserve"> Спори та розбіжності, що можуть виникнути </w:t>
      </w:r>
      <w:r>
        <w:rPr>
          <w:sz w:val="24"/>
          <w:szCs w:val="24"/>
          <w:lang w:val="ru-RU"/>
        </w:rPr>
        <w:t>під час</w:t>
      </w:r>
      <w:r>
        <w:rPr>
          <w:color w:val="000000"/>
          <w:sz w:val="24"/>
          <w:szCs w:val="24"/>
          <w:lang w:val="ru-RU"/>
        </w:rPr>
        <w:t xml:space="preserve"> виконанн</w:t>
      </w:r>
      <w:r>
        <w:rPr>
          <w:sz w:val="24"/>
          <w:szCs w:val="24"/>
          <w:lang w:val="ru-RU"/>
        </w:rPr>
        <w:t>я</w:t>
      </w:r>
      <w:r>
        <w:rPr>
          <w:color w:val="000000"/>
          <w:sz w:val="24"/>
          <w:szCs w:val="24"/>
          <w:lang w:val="ru-RU"/>
        </w:rPr>
        <w:t xml:space="preserve"> умов цього Договору, вирішуються у встановленому Договором та законодавством порядку.</w:t>
      </w:r>
    </w:p>
    <w:p w:rsidR="00E85193" w:rsidRDefault="00E85193" w:rsidP="00E85193">
      <w:pPr>
        <w:ind w:right="-2"/>
        <w:jc w:val="both"/>
        <w:rPr>
          <w:color w:val="000000"/>
          <w:sz w:val="24"/>
          <w:szCs w:val="24"/>
          <w:lang w:val="ru-RU"/>
        </w:rPr>
      </w:pPr>
    </w:p>
    <w:p w:rsidR="00E85193" w:rsidRDefault="00E85193" w:rsidP="00E85193">
      <w:pPr>
        <w:pStyle w:val="1"/>
        <w:numPr>
          <w:ilvl w:val="0"/>
          <w:numId w:val="3"/>
        </w:numPr>
        <w:tabs>
          <w:tab w:val="left" w:pos="582"/>
          <w:tab w:val="left" w:pos="3828"/>
        </w:tabs>
        <w:ind w:left="0" w:right="-2" w:firstLine="0"/>
        <w:jc w:val="center"/>
        <w:rPr>
          <w:sz w:val="24"/>
          <w:szCs w:val="24"/>
        </w:rPr>
      </w:pPr>
      <w:r>
        <w:rPr>
          <w:sz w:val="24"/>
          <w:szCs w:val="24"/>
        </w:rPr>
        <w:t>Форс-мажорні обставини</w:t>
      </w:r>
    </w:p>
    <w:p w:rsidR="00E85193" w:rsidRDefault="00E85193" w:rsidP="00E85193">
      <w:pPr>
        <w:numPr>
          <w:ilvl w:val="1"/>
          <w:numId w:val="3"/>
        </w:numPr>
        <w:tabs>
          <w:tab w:val="left" w:pos="567"/>
          <w:tab w:val="left" w:pos="1134"/>
        </w:tabs>
        <w:ind w:left="0" w:right="-2" w:firstLine="567"/>
        <w:jc w:val="both"/>
        <w:rPr>
          <w:sz w:val="24"/>
          <w:szCs w:val="24"/>
          <w:lang w:val="ru-RU"/>
        </w:rPr>
      </w:pPr>
      <w:r>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85193" w:rsidRDefault="00E85193" w:rsidP="00E85193">
      <w:pPr>
        <w:numPr>
          <w:ilvl w:val="1"/>
          <w:numId w:val="3"/>
        </w:numPr>
        <w:tabs>
          <w:tab w:val="left" w:pos="567"/>
          <w:tab w:val="left" w:pos="754"/>
          <w:tab w:val="left" w:pos="1134"/>
        </w:tabs>
        <w:ind w:left="0" w:right="-2" w:firstLine="567"/>
        <w:jc w:val="both"/>
        <w:rPr>
          <w:sz w:val="24"/>
          <w:szCs w:val="24"/>
          <w:lang w:val="ru-RU"/>
        </w:rPr>
      </w:pPr>
      <w:r>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85193" w:rsidRDefault="00E85193" w:rsidP="00E85193">
      <w:pPr>
        <w:numPr>
          <w:ilvl w:val="1"/>
          <w:numId w:val="3"/>
        </w:numPr>
        <w:tabs>
          <w:tab w:val="left" w:pos="567"/>
          <w:tab w:val="left" w:pos="754"/>
          <w:tab w:val="left" w:pos="1134"/>
        </w:tabs>
        <w:ind w:left="0" w:right="-2" w:firstLine="567"/>
        <w:jc w:val="both"/>
        <w:rPr>
          <w:sz w:val="24"/>
          <w:szCs w:val="24"/>
          <w:lang w:val="ru-RU"/>
        </w:rPr>
      </w:pPr>
      <w:r>
        <w:rPr>
          <w:sz w:val="24"/>
          <w:szCs w:val="24"/>
          <w:lang w:val="ru-RU"/>
        </w:rPr>
        <w:t>Строк виконання зобов'язань за цим Договором відкладається на строк дії форс-мажорних обставин.</w:t>
      </w:r>
    </w:p>
    <w:p w:rsidR="00E85193" w:rsidRDefault="00E85193" w:rsidP="00E85193">
      <w:pPr>
        <w:numPr>
          <w:ilvl w:val="1"/>
          <w:numId w:val="3"/>
        </w:numPr>
        <w:tabs>
          <w:tab w:val="left" w:pos="567"/>
          <w:tab w:val="left" w:pos="768"/>
          <w:tab w:val="left" w:pos="1134"/>
        </w:tabs>
        <w:ind w:left="0" w:right="-2" w:firstLine="567"/>
        <w:jc w:val="both"/>
        <w:rPr>
          <w:sz w:val="24"/>
          <w:szCs w:val="24"/>
          <w:lang w:val="ru-RU"/>
        </w:rPr>
      </w:pPr>
      <w:r>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E85193" w:rsidRDefault="00E85193" w:rsidP="00E85193">
      <w:pPr>
        <w:numPr>
          <w:ilvl w:val="1"/>
          <w:numId w:val="3"/>
        </w:numPr>
        <w:tabs>
          <w:tab w:val="left" w:pos="567"/>
          <w:tab w:val="left" w:pos="768"/>
          <w:tab w:val="left" w:pos="1134"/>
        </w:tabs>
        <w:ind w:left="0" w:right="-2" w:firstLine="567"/>
        <w:jc w:val="both"/>
        <w:rPr>
          <w:sz w:val="24"/>
          <w:szCs w:val="24"/>
          <w:lang w:val="ru-RU"/>
        </w:rPr>
      </w:pPr>
      <w:r>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85193" w:rsidRDefault="00E85193" w:rsidP="00E85193">
      <w:pPr>
        <w:tabs>
          <w:tab w:val="left" w:pos="768"/>
          <w:tab w:val="left" w:pos="851"/>
        </w:tabs>
        <w:ind w:right="-2"/>
        <w:jc w:val="both"/>
        <w:rPr>
          <w:sz w:val="24"/>
          <w:szCs w:val="24"/>
          <w:lang w:val="ru-RU"/>
        </w:rPr>
      </w:pPr>
    </w:p>
    <w:p w:rsidR="00E85193" w:rsidRDefault="00E85193" w:rsidP="00E85193">
      <w:pPr>
        <w:tabs>
          <w:tab w:val="left" w:pos="768"/>
          <w:tab w:val="left" w:pos="851"/>
        </w:tabs>
        <w:ind w:right="-2"/>
        <w:jc w:val="center"/>
        <w:rPr>
          <w:b/>
          <w:sz w:val="24"/>
          <w:szCs w:val="24"/>
          <w:lang w:val="ru-RU"/>
        </w:rPr>
      </w:pPr>
      <w:r>
        <w:rPr>
          <w:b/>
          <w:sz w:val="24"/>
          <w:szCs w:val="24"/>
          <w:lang w:val="ru-RU"/>
        </w:rPr>
        <w:t>12.</w:t>
      </w:r>
      <w:r>
        <w:rPr>
          <w:b/>
          <w:sz w:val="24"/>
          <w:szCs w:val="24"/>
          <w:lang w:val="ru-RU"/>
        </w:rPr>
        <w:tab/>
        <w:t>Оперативно-господарські санкції</w:t>
      </w:r>
    </w:p>
    <w:p w:rsidR="00E85193" w:rsidRDefault="00E85193" w:rsidP="00E85193">
      <w:pPr>
        <w:tabs>
          <w:tab w:val="left" w:pos="567"/>
          <w:tab w:val="left" w:pos="1134"/>
        </w:tabs>
        <w:ind w:right="-2" w:firstLine="567"/>
        <w:jc w:val="both"/>
        <w:rPr>
          <w:sz w:val="24"/>
          <w:szCs w:val="24"/>
          <w:lang w:val="ru-RU"/>
        </w:rPr>
      </w:pPr>
      <w:r>
        <w:rPr>
          <w:b/>
          <w:sz w:val="24"/>
          <w:szCs w:val="24"/>
          <w:lang w:val="ru-RU"/>
        </w:rPr>
        <w:t>12.1.</w:t>
      </w:r>
      <w:r>
        <w:rPr>
          <w:sz w:val="24"/>
          <w:szCs w:val="24"/>
          <w:lang w:val="ru-RU"/>
        </w:rPr>
        <w:t xml:space="preserve"> </w:t>
      </w:r>
      <w:r>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E85193" w:rsidRDefault="00E85193" w:rsidP="00E85193">
      <w:pPr>
        <w:tabs>
          <w:tab w:val="left" w:pos="567"/>
          <w:tab w:val="left" w:pos="1134"/>
        </w:tabs>
        <w:ind w:right="-2" w:firstLine="567"/>
        <w:jc w:val="both"/>
        <w:rPr>
          <w:sz w:val="24"/>
          <w:szCs w:val="24"/>
          <w:lang w:val="ru-RU"/>
        </w:rPr>
      </w:pPr>
      <w:r>
        <w:rPr>
          <w:b/>
          <w:sz w:val="24"/>
          <w:szCs w:val="24"/>
          <w:lang w:val="ru-RU"/>
        </w:rPr>
        <w:t>12.2</w:t>
      </w:r>
      <w:r>
        <w:rPr>
          <w:sz w:val="24"/>
          <w:szCs w:val="24"/>
          <w:lang w:val="ru-RU"/>
        </w:rPr>
        <w:t xml:space="preserve">. </w:t>
      </w:r>
      <w:r>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факту набуття Постачальником «дефолтного» статусу;</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невідповідності виконаного Постачальником зобов’язання умовам цього Договору та/або законодавству;</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порушення умов цього Договору в частині виконання Постачальником податкових зобов’язань;</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E85193" w:rsidRDefault="00E85193" w:rsidP="00E85193">
      <w:pPr>
        <w:tabs>
          <w:tab w:val="left" w:pos="567"/>
          <w:tab w:val="left" w:pos="1134"/>
        </w:tabs>
        <w:ind w:right="-2" w:firstLine="567"/>
        <w:jc w:val="both"/>
        <w:rPr>
          <w:sz w:val="24"/>
          <w:szCs w:val="24"/>
          <w:lang w:val="ru-RU"/>
        </w:rPr>
      </w:pPr>
      <w:r>
        <w:rPr>
          <w:b/>
          <w:sz w:val="24"/>
          <w:szCs w:val="24"/>
          <w:lang w:val="ru-RU"/>
        </w:rPr>
        <w:t>12.3.</w:t>
      </w:r>
      <w:r>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85193" w:rsidRDefault="00E85193" w:rsidP="00E85193">
      <w:pPr>
        <w:tabs>
          <w:tab w:val="left" w:pos="567"/>
          <w:tab w:val="left" w:pos="1134"/>
        </w:tabs>
        <w:ind w:right="-2" w:firstLine="567"/>
        <w:jc w:val="both"/>
        <w:rPr>
          <w:b/>
          <w:sz w:val="24"/>
          <w:szCs w:val="24"/>
          <w:lang w:val="ru-RU"/>
        </w:rPr>
      </w:pPr>
      <w:r>
        <w:rPr>
          <w:b/>
          <w:sz w:val="24"/>
          <w:szCs w:val="24"/>
          <w:lang w:val="ru-RU"/>
        </w:rPr>
        <w:t>12.4</w:t>
      </w:r>
      <w:r>
        <w:rPr>
          <w:sz w:val="24"/>
          <w:szCs w:val="24"/>
          <w:lang w:val="ru-RU"/>
        </w:rPr>
        <w:t>.</w:t>
      </w:r>
      <w:r>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85193" w:rsidRDefault="00E85193" w:rsidP="00E85193">
      <w:pPr>
        <w:tabs>
          <w:tab w:val="left" w:pos="567"/>
          <w:tab w:val="left" w:pos="1134"/>
        </w:tabs>
        <w:ind w:right="-2" w:firstLine="567"/>
        <w:jc w:val="both"/>
        <w:rPr>
          <w:sz w:val="24"/>
          <w:szCs w:val="24"/>
          <w:lang w:val="ru-RU"/>
        </w:rPr>
      </w:pPr>
      <w:r>
        <w:rPr>
          <w:b/>
          <w:sz w:val="24"/>
          <w:szCs w:val="24"/>
          <w:lang w:val="ru-RU"/>
        </w:rPr>
        <w:t>12</w:t>
      </w:r>
      <w:r>
        <w:rPr>
          <w:sz w:val="24"/>
          <w:szCs w:val="24"/>
          <w:lang w:val="ru-RU"/>
        </w:rPr>
        <w:t>.</w:t>
      </w:r>
      <w:r>
        <w:rPr>
          <w:b/>
          <w:sz w:val="24"/>
          <w:szCs w:val="24"/>
          <w:lang w:val="ru-RU"/>
        </w:rPr>
        <w:t>5.</w:t>
      </w:r>
      <w:r>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85193" w:rsidRDefault="00E85193" w:rsidP="00E85193">
      <w:pPr>
        <w:tabs>
          <w:tab w:val="left" w:pos="567"/>
          <w:tab w:val="left" w:pos="851"/>
        </w:tabs>
        <w:ind w:right="-2"/>
        <w:jc w:val="both"/>
        <w:rPr>
          <w:strike/>
          <w:sz w:val="24"/>
          <w:szCs w:val="24"/>
          <w:lang w:val="ru-RU"/>
        </w:rPr>
      </w:pPr>
    </w:p>
    <w:p w:rsidR="00E85193" w:rsidRDefault="00E85193" w:rsidP="00E85193">
      <w:pPr>
        <w:numPr>
          <w:ilvl w:val="0"/>
          <w:numId w:val="7"/>
        </w:numPr>
        <w:tabs>
          <w:tab w:val="left" w:pos="768"/>
          <w:tab w:val="left" w:pos="851"/>
        </w:tabs>
        <w:ind w:right="-2"/>
        <w:jc w:val="center"/>
        <w:rPr>
          <w:b/>
          <w:color w:val="000000"/>
          <w:sz w:val="24"/>
          <w:szCs w:val="24"/>
          <w:lang w:val="ru-RU"/>
        </w:rPr>
      </w:pPr>
      <w:r>
        <w:rPr>
          <w:b/>
          <w:color w:val="000000"/>
          <w:sz w:val="24"/>
          <w:szCs w:val="24"/>
          <w:lang w:val="ru-RU"/>
        </w:rPr>
        <w:t>Порядок зміни умов договору про закупівлю</w:t>
      </w:r>
    </w:p>
    <w:p w:rsidR="00E85193" w:rsidRDefault="00E85193" w:rsidP="00E85193">
      <w:pPr>
        <w:ind w:firstLine="567"/>
        <w:jc w:val="both"/>
        <w:rPr>
          <w:color w:val="000000"/>
          <w:sz w:val="24"/>
          <w:szCs w:val="24"/>
          <w:lang w:val="ru-RU"/>
        </w:rPr>
      </w:pPr>
      <w:r>
        <w:rPr>
          <w:b/>
          <w:color w:val="000000"/>
          <w:sz w:val="24"/>
          <w:szCs w:val="24"/>
          <w:lang w:val="ru-RU"/>
        </w:rPr>
        <w:lastRenderedPageBreak/>
        <w:t>13.1</w:t>
      </w:r>
      <w:r>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Pr>
          <w:b/>
          <w:color w:val="000000"/>
          <w:sz w:val="24"/>
          <w:szCs w:val="24"/>
          <w:lang w:val="ru-RU"/>
        </w:rPr>
        <w:t>.</w:t>
      </w:r>
    </w:p>
    <w:p w:rsidR="00E85193" w:rsidRDefault="00E85193" w:rsidP="00E85193">
      <w:pPr>
        <w:ind w:firstLine="567"/>
        <w:jc w:val="both"/>
        <w:rPr>
          <w:color w:val="000000"/>
          <w:sz w:val="24"/>
          <w:szCs w:val="24"/>
          <w:lang w:val="ru-RU"/>
        </w:rPr>
      </w:pPr>
      <w:r>
        <w:rPr>
          <w:b/>
          <w:color w:val="000000"/>
          <w:sz w:val="24"/>
          <w:szCs w:val="24"/>
          <w:lang w:val="ru-RU"/>
        </w:rPr>
        <w:t>13.2.</w:t>
      </w:r>
      <w:r>
        <w:rPr>
          <w:color w:val="000000"/>
          <w:sz w:val="24"/>
          <w:szCs w:val="24"/>
          <w:lang w:val="ru-RU"/>
        </w:rPr>
        <w:t xml:space="preserve"> Пропозицію щодо внесення змін до договору може зробити кожна із Сторін Договору.</w:t>
      </w:r>
    </w:p>
    <w:p w:rsidR="00E85193" w:rsidRDefault="00E85193" w:rsidP="00E85193">
      <w:pPr>
        <w:ind w:right="120" w:firstLine="567"/>
        <w:jc w:val="both"/>
        <w:rPr>
          <w:color w:val="000000"/>
          <w:sz w:val="24"/>
          <w:szCs w:val="24"/>
          <w:lang w:val="ru-RU"/>
        </w:rPr>
      </w:pPr>
      <w:r>
        <w:rPr>
          <w:b/>
          <w:color w:val="000000"/>
          <w:sz w:val="24"/>
          <w:szCs w:val="24"/>
          <w:lang w:val="ru-RU"/>
        </w:rPr>
        <w:t>13.3.</w:t>
      </w:r>
      <w:r>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85193" w:rsidRDefault="00E85193" w:rsidP="00E85193">
      <w:pPr>
        <w:ind w:right="120" w:firstLine="567"/>
        <w:jc w:val="both"/>
        <w:rPr>
          <w:color w:val="000000"/>
          <w:sz w:val="24"/>
          <w:szCs w:val="24"/>
          <w:lang w:val="ru-RU"/>
        </w:rPr>
      </w:pPr>
      <w:r>
        <w:rPr>
          <w:b/>
          <w:color w:val="000000"/>
          <w:sz w:val="24"/>
          <w:szCs w:val="24"/>
          <w:lang w:val="ru-RU"/>
        </w:rPr>
        <w:t>13.4.</w:t>
      </w:r>
      <w:r>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Pr>
          <w:sz w:val="24"/>
          <w:szCs w:val="24"/>
          <w:lang w:val="ru-RU"/>
        </w:rPr>
        <w:t>одночас</w:t>
      </w:r>
      <w:r>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85193" w:rsidRDefault="00E85193" w:rsidP="00E85193">
      <w:pPr>
        <w:ind w:firstLine="567"/>
        <w:jc w:val="both"/>
        <w:rPr>
          <w:color w:val="000000"/>
          <w:sz w:val="24"/>
          <w:szCs w:val="24"/>
          <w:lang w:val="ru-RU"/>
        </w:rPr>
      </w:pPr>
      <w:r>
        <w:rPr>
          <w:b/>
          <w:color w:val="000000"/>
          <w:sz w:val="24"/>
          <w:szCs w:val="24"/>
          <w:lang w:val="ru-RU"/>
        </w:rPr>
        <w:t xml:space="preserve">13.5. </w:t>
      </w:r>
      <w:r>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85193" w:rsidRDefault="00E85193" w:rsidP="00E85193">
      <w:pPr>
        <w:ind w:firstLine="567"/>
        <w:jc w:val="both"/>
        <w:rPr>
          <w:color w:val="000000"/>
          <w:sz w:val="24"/>
          <w:szCs w:val="24"/>
          <w:lang w:val="ru-RU"/>
        </w:rPr>
      </w:pPr>
      <w:r>
        <w:rPr>
          <w:b/>
          <w:color w:val="000000"/>
          <w:sz w:val="24"/>
          <w:szCs w:val="24"/>
          <w:lang w:val="ru-RU"/>
        </w:rPr>
        <w:t>13.6.</w:t>
      </w:r>
      <w:r>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85193" w:rsidRDefault="00E85193" w:rsidP="00E85193">
      <w:pPr>
        <w:ind w:firstLine="567"/>
        <w:jc w:val="both"/>
        <w:rPr>
          <w:color w:val="000000"/>
          <w:sz w:val="24"/>
          <w:szCs w:val="24"/>
          <w:lang w:val="ru-RU"/>
        </w:rPr>
      </w:pPr>
      <w:r>
        <w:rPr>
          <w:b/>
          <w:color w:val="000000"/>
          <w:sz w:val="24"/>
          <w:szCs w:val="24"/>
          <w:lang w:val="ru-RU"/>
        </w:rPr>
        <w:t>13.7.</w:t>
      </w:r>
      <w:r>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E85193" w:rsidRDefault="00E85193" w:rsidP="00E85193">
      <w:pPr>
        <w:ind w:firstLine="567"/>
        <w:jc w:val="both"/>
        <w:rPr>
          <w:color w:val="000000"/>
          <w:sz w:val="24"/>
          <w:szCs w:val="24"/>
          <w:lang w:val="ru-RU"/>
        </w:rPr>
      </w:pPr>
      <w:r>
        <w:rPr>
          <w:b/>
          <w:color w:val="000000"/>
          <w:sz w:val="24"/>
          <w:szCs w:val="24"/>
          <w:lang w:val="ru-RU"/>
        </w:rPr>
        <w:t>13.8.</w:t>
      </w:r>
      <w:r>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E85193" w:rsidRDefault="00E85193" w:rsidP="00E85193">
      <w:pPr>
        <w:ind w:firstLine="567"/>
        <w:jc w:val="both"/>
        <w:rPr>
          <w:color w:val="000000"/>
          <w:sz w:val="24"/>
          <w:szCs w:val="24"/>
          <w:lang w:val="ru-RU"/>
        </w:rPr>
      </w:pPr>
      <w:r>
        <w:rPr>
          <w:b/>
          <w:color w:val="000000"/>
          <w:sz w:val="24"/>
          <w:szCs w:val="24"/>
          <w:lang w:val="ru-RU"/>
        </w:rPr>
        <w:t>13.9.</w:t>
      </w:r>
      <w:r>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E85193" w:rsidRDefault="00E85193" w:rsidP="00E85193">
      <w:pPr>
        <w:ind w:firstLine="567"/>
        <w:jc w:val="both"/>
        <w:rPr>
          <w:color w:val="000000"/>
          <w:sz w:val="24"/>
          <w:szCs w:val="24"/>
          <w:lang w:val="ru-RU"/>
        </w:rPr>
      </w:pPr>
      <w:r>
        <w:rPr>
          <w:b/>
          <w:color w:val="000000"/>
          <w:sz w:val="24"/>
          <w:szCs w:val="24"/>
          <w:lang w:val="ru-RU"/>
        </w:rPr>
        <w:t>13.10.</w:t>
      </w:r>
      <w:r>
        <w:rPr>
          <w:color w:val="000000"/>
          <w:sz w:val="24"/>
          <w:szCs w:val="24"/>
          <w:lang w:val="ru-RU"/>
        </w:rPr>
        <w:t xml:space="preserve"> </w:t>
      </w:r>
      <w:r>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85193" w:rsidRDefault="00E85193" w:rsidP="00E85193">
      <w:pPr>
        <w:tabs>
          <w:tab w:val="left" w:pos="768"/>
          <w:tab w:val="left" w:pos="851"/>
        </w:tabs>
        <w:ind w:right="-2" w:firstLine="567"/>
        <w:jc w:val="both"/>
        <w:rPr>
          <w:sz w:val="24"/>
          <w:szCs w:val="24"/>
          <w:highlight w:val="yellow"/>
          <w:lang w:val="ru-RU"/>
        </w:rPr>
      </w:pPr>
      <w:r>
        <w:rPr>
          <w:b/>
          <w:sz w:val="24"/>
          <w:szCs w:val="24"/>
          <w:lang w:val="ru-RU"/>
        </w:rPr>
        <w:t>13.10.1.</w:t>
      </w:r>
      <w:r>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w:t>
      </w:r>
      <w:r>
        <w:rPr>
          <w:sz w:val="24"/>
          <w:szCs w:val="24"/>
          <w:highlight w:val="yellow"/>
          <w:lang w:val="ru-RU"/>
        </w:rPr>
        <w:t xml:space="preserve">  </w:t>
      </w:r>
    </w:p>
    <w:p w:rsidR="00E85193" w:rsidRDefault="00E85193" w:rsidP="00E85193">
      <w:pPr>
        <w:tabs>
          <w:tab w:val="left" w:pos="768"/>
          <w:tab w:val="left" w:pos="851"/>
        </w:tabs>
        <w:ind w:right="-2" w:firstLine="567"/>
        <w:jc w:val="both"/>
        <w:rPr>
          <w:sz w:val="24"/>
          <w:szCs w:val="24"/>
          <w:lang w:val="ru-RU"/>
        </w:rPr>
      </w:pPr>
      <w:r>
        <w:rPr>
          <w:b/>
          <w:sz w:val="24"/>
          <w:szCs w:val="24"/>
          <w:lang w:val="ru-RU"/>
        </w:rPr>
        <w:t>13.10.2.</w:t>
      </w:r>
      <w:r>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E85193" w:rsidRDefault="00E85193" w:rsidP="00E85193">
      <w:pPr>
        <w:pStyle w:val="1"/>
        <w:tabs>
          <w:tab w:val="left" w:pos="577"/>
          <w:tab w:val="left" w:pos="851"/>
        </w:tabs>
        <w:ind w:left="0" w:right="-2" w:firstLine="0"/>
        <w:rPr>
          <w:sz w:val="24"/>
          <w:szCs w:val="24"/>
          <w:lang w:val="ru-RU"/>
        </w:rPr>
      </w:pPr>
    </w:p>
    <w:p w:rsidR="00E85193" w:rsidRDefault="00E85193" w:rsidP="00E85193">
      <w:pPr>
        <w:pStyle w:val="1"/>
        <w:tabs>
          <w:tab w:val="left" w:pos="577"/>
          <w:tab w:val="left" w:pos="851"/>
        </w:tabs>
        <w:ind w:left="0" w:right="-2" w:firstLine="0"/>
        <w:jc w:val="center"/>
        <w:rPr>
          <w:sz w:val="24"/>
          <w:szCs w:val="24"/>
          <w:lang w:val="ru-RU"/>
        </w:rPr>
      </w:pPr>
      <w:r>
        <w:rPr>
          <w:sz w:val="24"/>
          <w:szCs w:val="24"/>
          <w:lang w:val="ru-RU"/>
        </w:rPr>
        <w:t>14. Строк дії Договору та інші умови</w:t>
      </w:r>
    </w:p>
    <w:p w:rsidR="00E85193" w:rsidRDefault="00E85193" w:rsidP="00E85193">
      <w:pPr>
        <w:tabs>
          <w:tab w:val="left" w:pos="768"/>
          <w:tab w:val="left" w:pos="851"/>
        </w:tabs>
        <w:ind w:right="-2" w:firstLine="567"/>
        <w:jc w:val="both"/>
        <w:rPr>
          <w:sz w:val="24"/>
          <w:szCs w:val="24"/>
          <w:lang w:val="ru-RU"/>
        </w:rPr>
      </w:pPr>
      <w:r>
        <w:rPr>
          <w:b/>
          <w:sz w:val="24"/>
          <w:szCs w:val="24"/>
          <w:lang w:val="ru-RU"/>
        </w:rPr>
        <w:t>14.1.</w:t>
      </w:r>
      <w:r>
        <w:rPr>
          <w:sz w:val="24"/>
          <w:szCs w:val="24"/>
          <w:lang w:val="ru-RU"/>
        </w:rPr>
        <w:t xml:space="preserve"> Договір набуває чинності з дати підписання Стор</w:t>
      </w:r>
      <w:r w:rsidR="00A81A37">
        <w:rPr>
          <w:sz w:val="24"/>
          <w:szCs w:val="24"/>
          <w:lang w:val="ru-RU"/>
        </w:rPr>
        <w:t>онами та діє до «31» грудня 2024</w:t>
      </w:r>
      <w:r>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E85193" w:rsidRDefault="00E85193" w:rsidP="00E85193">
      <w:pPr>
        <w:tabs>
          <w:tab w:val="left" w:pos="768"/>
          <w:tab w:val="left" w:pos="851"/>
        </w:tabs>
        <w:ind w:right="-2" w:firstLine="567"/>
        <w:jc w:val="both"/>
        <w:rPr>
          <w:sz w:val="24"/>
          <w:szCs w:val="24"/>
          <w:lang w:val="ru-RU"/>
        </w:rPr>
      </w:pPr>
      <w:r>
        <w:rPr>
          <w:b/>
          <w:sz w:val="24"/>
          <w:szCs w:val="24"/>
          <w:lang w:val="ru-RU"/>
        </w:rPr>
        <w:t>14.2.</w:t>
      </w:r>
      <w:r>
        <w:rPr>
          <w:sz w:val="24"/>
          <w:szCs w:val="24"/>
          <w:lang w:val="ru-RU"/>
        </w:rPr>
        <w:t xml:space="preserve"> Дія цього Договору припиняється у таких випадках:</w:t>
      </w:r>
    </w:p>
    <w:p w:rsidR="00E85193" w:rsidRDefault="00E85193" w:rsidP="00E85193">
      <w:pPr>
        <w:widowControl/>
        <w:ind w:firstLine="567"/>
        <w:jc w:val="both"/>
        <w:rPr>
          <w:i/>
          <w:sz w:val="24"/>
          <w:szCs w:val="24"/>
          <w:lang w:val="ru-RU"/>
        </w:rPr>
      </w:pPr>
      <w:r>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Pr>
          <w:sz w:val="24"/>
          <w:szCs w:val="24"/>
          <w:lang w:val="ru-RU"/>
        </w:rPr>
        <w:t xml:space="preserve">Сторін  </w:t>
      </w:r>
      <w:r>
        <w:rPr>
          <w:i/>
          <w:sz w:val="24"/>
          <w:szCs w:val="24"/>
          <w:lang w:val="ru-RU"/>
        </w:rPr>
        <w:t>(</w:t>
      </w:r>
      <w:proofErr w:type="gramEnd"/>
      <w:r>
        <w:rPr>
          <w:i/>
          <w:sz w:val="24"/>
          <w:szCs w:val="24"/>
          <w:lang w:val="ru-RU"/>
        </w:rPr>
        <w:t>за наявності);</w:t>
      </w:r>
    </w:p>
    <w:p w:rsidR="00E85193" w:rsidRDefault="00E85193" w:rsidP="00E85193">
      <w:pPr>
        <w:widowControl/>
        <w:ind w:firstLine="567"/>
        <w:jc w:val="both"/>
        <w:rPr>
          <w:i/>
          <w:sz w:val="24"/>
          <w:szCs w:val="24"/>
          <w:lang w:val="ru-RU"/>
        </w:rPr>
      </w:pPr>
      <w:r>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sz w:val="24"/>
          <w:szCs w:val="24"/>
          <w:lang w:val="ru-RU"/>
        </w:rPr>
        <w:t>(за наявності)</w:t>
      </w:r>
      <w:r>
        <w:rPr>
          <w:sz w:val="24"/>
          <w:szCs w:val="24"/>
          <w:lang w:val="ru-RU"/>
        </w:rPr>
        <w:t>.</w:t>
      </w:r>
    </w:p>
    <w:p w:rsidR="00E85193" w:rsidRDefault="00E85193" w:rsidP="00E85193">
      <w:pPr>
        <w:tabs>
          <w:tab w:val="left" w:pos="428"/>
          <w:tab w:val="left" w:pos="1276"/>
        </w:tabs>
        <w:ind w:right="-2" w:firstLine="567"/>
        <w:jc w:val="both"/>
        <w:rPr>
          <w:sz w:val="24"/>
          <w:szCs w:val="24"/>
          <w:lang w:val="ru-RU"/>
        </w:rPr>
      </w:pPr>
      <w:r>
        <w:rPr>
          <w:sz w:val="24"/>
          <w:szCs w:val="24"/>
          <w:lang w:val="ru-RU"/>
        </w:rPr>
        <w:t>— у разі зміни власника / користувача об'єкта Споживача;</w:t>
      </w:r>
    </w:p>
    <w:p w:rsidR="00E85193" w:rsidRDefault="00E85193" w:rsidP="00E85193">
      <w:pPr>
        <w:tabs>
          <w:tab w:val="left" w:pos="428"/>
          <w:tab w:val="left" w:pos="1276"/>
        </w:tabs>
        <w:ind w:right="-2" w:firstLine="567"/>
        <w:jc w:val="both"/>
        <w:rPr>
          <w:sz w:val="24"/>
          <w:szCs w:val="24"/>
          <w:lang w:val="ru-RU"/>
        </w:rPr>
      </w:pPr>
      <w:r>
        <w:rPr>
          <w:sz w:val="24"/>
          <w:szCs w:val="24"/>
          <w:lang w:val="ru-RU"/>
        </w:rPr>
        <w:t>— у разі зміни Споживачем електропостачальника;</w:t>
      </w:r>
    </w:p>
    <w:p w:rsidR="00E85193" w:rsidRDefault="00E85193" w:rsidP="00E85193">
      <w:pPr>
        <w:tabs>
          <w:tab w:val="left" w:pos="428"/>
          <w:tab w:val="left" w:pos="1276"/>
        </w:tabs>
        <w:ind w:right="-2" w:firstLine="567"/>
        <w:jc w:val="both"/>
        <w:rPr>
          <w:sz w:val="24"/>
          <w:szCs w:val="24"/>
          <w:lang w:val="ru-RU"/>
        </w:rPr>
      </w:pPr>
      <w:r>
        <w:rPr>
          <w:sz w:val="24"/>
          <w:szCs w:val="24"/>
          <w:lang w:val="ru-RU"/>
        </w:rPr>
        <w:t xml:space="preserve"> — у разі недотримання однією зі Сторін умов визначення та розрахунку ціни згідно з </w:t>
      </w:r>
      <w:r>
        <w:rPr>
          <w:b/>
          <w:sz w:val="24"/>
          <w:szCs w:val="24"/>
          <w:lang w:val="ru-RU"/>
        </w:rPr>
        <w:t>Додатком 2</w:t>
      </w:r>
      <w:r>
        <w:rPr>
          <w:sz w:val="24"/>
          <w:szCs w:val="24"/>
          <w:lang w:val="ru-RU"/>
        </w:rPr>
        <w:t xml:space="preserve"> до цього Договор;</w:t>
      </w:r>
    </w:p>
    <w:p w:rsidR="00E85193" w:rsidRDefault="00E85193" w:rsidP="00E85193">
      <w:pPr>
        <w:tabs>
          <w:tab w:val="left" w:pos="709"/>
          <w:tab w:val="left" w:pos="1496"/>
        </w:tabs>
        <w:ind w:right="107" w:firstLine="567"/>
        <w:jc w:val="both"/>
        <w:rPr>
          <w:color w:val="FF0000"/>
          <w:sz w:val="24"/>
          <w:szCs w:val="24"/>
          <w:highlight w:val="yellow"/>
          <w:lang w:val="ru-RU"/>
        </w:rPr>
      </w:pPr>
      <w:r w:rsidRPr="00DB6347">
        <w:rPr>
          <w:color w:val="242424"/>
          <w:sz w:val="24"/>
          <w:szCs w:val="24"/>
          <w:lang w:val="ru-RU"/>
        </w:rPr>
        <w:lastRenderedPageBreak/>
        <w:t xml:space="preserve">— </w:t>
      </w:r>
      <w:r w:rsidRPr="00DB6347">
        <w:rPr>
          <w:sz w:val="24"/>
          <w:szCs w:val="24"/>
          <w:lang w:val="ru-RU"/>
        </w:rPr>
        <w:t>у разі неприйняття Споживачем своєчасно запропонованих (за 20 днів до введення в дію)</w:t>
      </w:r>
      <w:r>
        <w:rPr>
          <w:sz w:val="24"/>
          <w:szCs w:val="24"/>
          <w:lang w:val="ru-RU"/>
        </w:rPr>
        <w:t xml:space="preserve">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E85193" w:rsidRDefault="00E85193" w:rsidP="00E85193">
      <w:pPr>
        <w:tabs>
          <w:tab w:val="left" w:pos="428"/>
          <w:tab w:val="left" w:pos="1276"/>
        </w:tabs>
        <w:ind w:right="-2" w:firstLine="567"/>
        <w:jc w:val="both"/>
        <w:rPr>
          <w:sz w:val="24"/>
          <w:szCs w:val="24"/>
          <w:lang w:val="ru-RU"/>
        </w:rPr>
      </w:pPr>
      <w:r>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Pr>
          <w:sz w:val="24"/>
          <w:szCs w:val="24"/>
          <w:lang w:val="ru-RU"/>
        </w:rPr>
        <w:t>Ради</w:t>
      </w:r>
      <w:proofErr w:type="gramEnd"/>
      <w:r>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rsidR="00E85193" w:rsidRDefault="00E85193" w:rsidP="00E85193">
      <w:pPr>
        <w:tabs>
          <w:tab w:val="left" w:pos="768"/>
          <w:tab w:val="left" w:pos="851"/>
        </w:tabs>
        <w:ind w:right="-2" w:firstLine="567"/>
        <w:jc w:val="both"/>
        <w:rPr>
          <w:sz w:val="24"/>
          <w:szCs w:val="24"/>
          <w:lang w:val="ru-RU"/>
        </w:rPr>
      </w:pPr>
      <w:bookmarkStart w:id="6" w:name="_heading=h.2et92p0"/>
      <w:bookmarkEnd w:id="6"/>
      <w:r>
        <w:rPr>
          <w:b/>
          <w:sz w:val="24"/>
          <w:szCs w:val="24"/>
          <w:lang w:val="ru-RU"/>
        </w:rPr>
        <w:t>14.3.</w:t>
      </w:r>
      <w:r>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E85193" w:rsidRDefault="00E85193" w:rsidP="00E85193">
      <w:pPr>
        <w:tabs>
          <w:tab w:val="left" w:pos="768"/>
          <w:tab w:val="left" w:pos="851"/>
        </w:tabs>
        <w:ind w:right="-2" w:firstLine="567"/>
        <w:jc w:val="both"/>
        <w:rPr>
          <w:sz w:val="24"/>
          <w:szCs w:val="24"/>
          <w:highlight w:val="yellow"/>
          <w:lang w:val="ru-RU"/>
        </w:rPr>
      </w:pPr>
      <w:bookmarkStart w:id="7" w:name="_heading=h.tyjcwt"/>
      <w:bookmarkEnd w:id="7"/>
      <w:r>
        <w:rPr>
          <w:b/>
          <w:sz w:val="24"/>
          <w:szCs w:val="24"/>
          <w:lang w:val="ru-RU"/>
        </w:rPr>
        <w:t>14.4.</w:t>
      </w:r>
      <w:r>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Pr>
          <w:color w:val="FF0000"/>
          <w:sz w:val="24"/>
          <w:szCs w:val="24"/>
          <w:lang w:val="ru-RU"/>
        </w:rPr>
        <w:t xml:space="preserve"> </w:t>
      </w:r>
      <w:r>
        <w:rPr>
          <w:sz w:val="24"/>
          <w:szCs w:val="24"/>
          <w:lang w:val="ru-RU"/>
        </w:rPr>
        <w:t xml:space="preserve">у тому числі за графіком погашення заборгованості. </w:t>
      </w:r>
    </w:p>
    <w:p w:rsidR="00E85193" w:rsidRDefault="00E85193" w:rsidP="00E85193">
      <w:pPr>
        <w:tabs>
          <w:tab w:val="left" w:pos="768"/>
          <w:tab w:val="left" w:pos="851"/>
        </w:tabs>
        <w:ind w:right="-2" w:firstLine="567"/>
        <w:jc w:val="both"/>
        <w:rPr>
          <w:sz w:val="24"/>
          <w:szCs w:val="24"/>
          <w:lang w:val="ru-RU"/>
        </w:rPr>
      </w:pPr>
      <w:r>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E85193" w:rsidRDefault="00E85193" w:rsidP="00E85193">
      <w:pPr>
        <w:tabs>
          <w:tab w:val="left" w:pos="768"/>
          <w:tab w:val="left" w:pos="851"/>
        </w:tabs>
        <w:ind w:right="-2" w:firstLine="567"/>
        <w:jc w:val="both"/>
        <w:rPr>
          <w:sz w:val="24"/>
          <w:szCs w:val="24"/>
          <w:lang w:val="ru-RU"/>
        </w:rPr>
      </w:pPr>
      <w:r>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85193" w:rsidRDefault="00E85193" w:rsidP="00E85193">
      <w:pPr>
        <w:tabs>
          <w:tab w:val="left" w:pos="768"/>
          <w:tab w:val="left" w:pos="851"/>
        </w:tabs>
        <w:ind w:right="-2" w:firstLine="567"/>
        <w:jc w:val="both"/>
        <w:rPr>
          <w:sz w:val="24"/>
          <w:szCs w:val="24"/>
          <w:lang w:val="ru-RU"/>
        </w:rPr>
      </w:pPr>
      <w:r>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85193" w:rsidRDefault="00E85193" w:rsidP="00E85193">
      <w:pPr>
        <w:tabs>
          <w:tab w:val="left" w:pos="768"/>
          <w:tab w:val="left" w:pos="851"/>
        </w:tabs>
        <w:ind w:right="-2" w:firstLine="567"/>
        <w:jc w:val="both"/>
        <w:rPr>
          <w:sz w:val="24"/>
          <w:szCs w:val="24"/>
          <w:lang w:val="ru-RU"/>
        </w:rPr>
      </w:pPr>
      <w:r>
        <w:rPr>
          <w:b/>
          <w:sz w:val="24"/>
          <w:szCs w:val="24"/>
          <w:lang w:val="ru-RU"/>
        </w:rPr>
        <w:t>14.5.</w:t>
      </w:r>
      <w:r>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E85193" w:rsidRDefault="00E85193" w:rsidP="00E85193">
      <w:pPr>
        <w:tabs>
          <w:tab w:val="left" w:pos="768"/>
          <w:tab w:val="left" w:pos="851"/>
        </w:tabs>
        <w:ind w:right="-2" w:firstLine="567"/>
        <w:jc w:val="both"/>
        <w:rPr>
          <w:sz w:val="24"/>
          <w:szCs w:val="24"/>
          <w:lang w:val="ru-RU"/>
        </w:rPr>
      </w:pPr>
      <w:r>
        <w:rPr>
          <w:b/>
          <w:sz w:val="24"/>
          <w:szCs w:val="24"/>
          <w:lang w:val="ru-RU"/>
        </w:rPr>
        <w:t>14.6.</w:t>
      </w:r>
      <w:r>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E85193" w:rsidRDefault="00E85193" w:rsidP="00E85193">
      <w:pPr>
        <w:pStyle w:val="1"/>
        <w:numPr>
          <w:ilvl w:val="2"/>
          <w:numId w:val="8"/>
        </w:numPr>
        <w:ind w:left="0" w:right="-2" w:firstLine="567"/>
        <w:rPr>
          <w:b w:val="0"/>
          <w:sz w:val="24"/>
          <w:szCs w:val="24"/>
          <w:lang w:val="ru-RU"/>
        </w:rPr>
      </w:pPr>
      <w:r>
        <w:rPr>
          <w:sz w:val="24"/>
          <w:szCs w:val="24"/>
          <w:lang w:val="ru-RU"/>
        </w:rPr>
        <w:t xml:space="preserve"> </w:t>
      </w:r>
      <w:r>
        <w:rPr>
          <w:b w:val="0"/>
          <w:sz w:val="24"/>
          <w:szCs w:val="24"/>
          <w:lang w:val="ru-RU"/>
        </w:rPr>
        <w:t xml:space="preserve">зменшення обсягів закупівлі, зокрема з урахуванням фактичного обсягу видатків Замовника.  </w:t>
      </w:r>
    </w:p>
    <w:p w:rsidR="00E85193" w:rsidRDefault="00E85193" w:rsidP="00E85193">
      <w:pPr>
        <w:pStyle w:val="1"/>
        <w:ind w:left="0" w:right="-2" w:firstLine="567"/>
        <w:rPr>
          <w:b w:val="0"/>
          <w:i/>
          <w:sz w:val="24"/>
          <w:szCs w:val="24"/>
          <w:lang w:val="ru-RU"/>
        </w:rPr>
      </w:pPr>
      <w:r>
        <w:rPr>
          <w:b w:val="0"/>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5193" w:rsidRDefault="00E85193" w:rsidP="00E85193">
      <w:pPr>
        <w:pStyle w:val="1"/>
        <w:ind w:left="0" w:right="-2" w:firstLine="567"/>
        <w:rPr>
          <w:b w:val="0"/>
          <w:i/>
          <w:color w:val="FF0000"/>
          <w:sz w:val="24"/>
          <w:szCs w:val="24"/>
          <w:highlight w:val="yellow"/>
          <w:lang w:val="ru-RU"/>
        </w:rPr>
      </w:pPr>
      <w:r>
        <w:rPr>
          <w:b w:val="0"/>
          <w:i/>
          <w:sz w:val="24"/>
          <w:szCs w:val="24"/>
          <w:lang w:val="ru-RU"/>
        </w:rPr>
        <w:t>Сторони протягом дії цього договору вносять зміни у Договір в частині ціни за одиницю товару у разі коливання ціни товару на ринку.</w:t>
      </w:r>
      <w:r>
        <w:rPr>
          <w:b w:val="0"/>
          <w:sz w:val="24"/>
          <w:szCs w:val="24"/>
          <w:lang w:val="ru-RU"/>
        </w:rPr>
        <w:t xml:space="preserve"> </w:t>
      </w:r>
      <w:r>
        <w:rPr>
          <w:b w:val="0"/>
          <w:i/>
          <w:sz w:val="24"/>
          <w:szCs w:val="24"/>
          <w:lang w:val="ru-RU"/>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(цей пункт встановлюється у разі незастосування п.14.6.7.)</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lastRenderedPageBreak/>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193" w:rsidRDefault="00E85193" w:rsidP="00E85193">
      <w:pPr>
        <w:pStyle w:val="1"/>
        <w:ind w:left="0" w:right="-2" w:firstLine="567"/>
        <w:rPr>
          <w:b w:val="0"/>
          <w:i/>
          <w:sz w:val="24"/>
          <w:szCs w:val="24"/>
          <w:lang w:val="ru-RU"/>
        </w:rPr>
      </w:pPr>
      <w:r>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E85193" w:rsidRDefault="00E85193" w:rsidP="00E85193">
      <w:pPr>
        <w:pStyle w:val="1"/>
        <w:ind w:left="0" w:right="-2" w:firstLine="567"/>
        <w:rPr>
          <w:b w:val="0"/>
          <w:i/>
          <w:sz w:val="24"/>
          <w:szCs w:val="24"/>
          <w:lang w:val="ru-RU"/>
        </w:rPr>
      </w:pPr>
      <w:bookmarkStart w:id="8" w:name="_heading=h.3dy6vkm"/>
      <w:bookmarkEnd w:id="8"/>
      <w:r>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E85193" w:rsidRDefault="00E85193" w:rsidP="00E85193">
      <w:pPr>
        <w:pStyle w:val="1"/>
        <w:ind w:left="0" w:right="-2" w:firstLine="567"/>
        <w:rPr>
          <w:b w:val="0"/>
          <w:i/>
          <w:sz w:val="24"/>
          <w:szCs w:val="24"/>
          <w:lang w:val="ru-RU"/>
        </w:rPr>
      </w:pPr>
      <w:r>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b w:val="0"/>
          <w:sz w:val="24"/>
          <w:szCs w:val="24"/>
        </w:rPr>
        <w:t>Platts</w:t>
      </w:r>
      <w:r>
        <w:rPr>
          <w:b w:val="0"/>
          <w:sz w:val="24"/>
          <w:szCs w:val="24"/>
          <w:lang w:val="ru-RU"/>
        </w:rPr>
        <w:t xml:space="preserve">, </w:t>
      </w:r>
      <w:r>
        <w:rPr>
          <w:b w:val="0"/>
          <w:sz w:val="24"/>
          <w:szCs w:val="24"/>
        </w:rPr>
        <w:t>ARGUS</w:t>
      </w:r>
      <w:r>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193" w:rsidRDefault="00E85193" w:rsidP="00E85193">
      <w:pPr>
        <w:pStyle w:val="1"/>
        <w:ind w:left="0" w:right="-2" w:firstLine="567"/>
        <w:rPr>
          <w:b w:val="0"/>
          <w:i/>
          <w:sz w:val="24"/>
          <w:szCs w:val="24"/>
          <w:lang w:val="ru-RU"/>
        </w:rPr>
      </w:pPr>
      <w:r>
        <w:rPr>
          <w:b w:val="0"/>
          <w:i/>
          <w:sz w:val="24"/>
          <w:szCs w:val="24"/>
          <w:lang w:val="ru-RU"/>
        </w:rPr>
        <w:t xml:space="preserve">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згідно з </w:t>
      </w:r>
      <w:r>
        <w:rPr>
          <w:i/>
          <w:sz w:val="24"/>
          <w:szCs w:val="24"/>
          <w:lang w:val="ru-RU"/>
        </w:rPr>
        <w:t>Додатком 2</w:t>
      </w:r>
      <w:r>
        <w:rPr>
          <w:b w:val="0"/>
          <w:i/>
          <w:sz w:val="24"/>
          <w:szCs w:val="24"/>
          <w:lang w:val="ru-RU"/>
        </w:rPr>
        <w:t xml:space="preserve"> до Договору. (цей пункт встановлюється у разі незастосування п.14.6.2.) </w:t>
      </w:r>
    </w:p>
    <w:p w:rsidR="00E85193" w:rsidRDefault="00E85193" w:rsidP="00E85193">
      <w:pPr>
        <w:numPr>
          <w:ilvl w:val="2"/>
          <w:numId w:val="8"/>
        </w:numPr>
        <w:ind w:left="0" w:firstLine="567"/>
        <w:jc w:val="both"/>
        <w:rPr>
          <w:color w:val="000000"/>
          <w:sz w:val="24"/>
          <w:szCs w:val="24"/>
          <w:lang w:val="ru-RU"/>
        </w:rPr>
      </w:pPr>
      <w:r>
        <w:rPr>
          <w:color w:val="000000"/>
          <w:sz w:val="24"/>
          <w:szCs w:val="24"/>
          <w:lang w:val="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5193" w:rsidRDefault="00E85193" w:rsidP="00E85193">
      <w:pPr>
        <w:ind w:firstLine="567"/>
        <w:rPr>
          <w:i/>
          <w:sz w:val="24"/>
          <w:szCs w:val="24"/>
          <w:lang w:val="ru-RU"/>
        </w:rPr>
      </w:pPr>
      <w:r>
        <w:rPr>
          <w:sz w:val="24"/>
          <w:szCs w:val="24"/>
          <w:lang w:val="ru-RU"/>
        </w:rPr>
        <w:t xml:space="preserve"> </w:t>
      </w:r>
      <w:r>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85193" w:rsidRDefault="00E85193" w:rsidP="00E85193">
      <w:pPr>
        <w:tabs>
          <w:tab w:val="left" w:pos="993"/>
        </w:tabs>
        <w:ind w:right="-2"/>
        <w:rPr>
          <w:sz w:val="24"/>
          <w:szCs w:val="24"/>
          <w:lang w:val="ru-RU"/>
        </w:rPr>
      </w:pP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Pr>
          <w:b/>
          <w:color w:val="000000"/>
          <w:sz w:val="24"/>
          <w:szCs w:val="24"/>
          <w:lang w:val="ru-RU"/>
        </w:rPr>
        <w:t>15. Додатки до Договору</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b/>
          <w:color w:val="000000"/>
          <w:sz w:val="24"/>
          <w:szCs w:val="24"/>
          <w:lang w:val="ru-RU"/>
        </w:rPr>
        <w:t>15.1.</w:t>
      </w:r>
      <w:r>
        <w:rPr>
          <w:color w:val="000000"/>
          <w:sz w:val="24"/>
          <w:szCs w:val="24"/>
          <w:lang w:val="ru-RU"/>
        </w:rPr>
        <w:t xml:space="preserve"> Невід’ємною частиною цього Договору є:</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color w:val="000000"/>
          <w:sz w:val="24"/>
          <w:szCs w:val="24"/>
          <w:lang w:val="ru-RU"/>
        </w:rPr>
        <w:t>Додаток 1 Очікувані договірні обсяги закупівлі електричної енергії;</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color w:val="000000"/>
          <w:sz w:val="24"/>
          <w:szCs w:val="24"/>
          <w:lang w:val="ru-RU"/>
        </w:rPr>
        <w:t>Додаток 2 Порядок визначення та зміни ціни постачання електричної енергії;</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ru-RU"/>
        </w:rPr>
      </w:pPr>
      <w:r>
        <w:rPr>
          <w:sz w:val="24"/>
          <w:szCs w:val="24"/>
          <w:lang w:val="ru-RU"/>
        </w:rPr>
        <w:t xml:space="preserve">         Додаток 3 Перелік об‘єктів споживача, за якими здійснюється постачання електричної енергії </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E85193" w:rsidRDefault="00E85193" w:rsidP="00E85193">
      <w:pPr>
        <w:tabs>
          <w:tab w:val="left" w:pos="426"/>
          <w:tab w:val="left" w:pos="851"/>
        </w:tabs>
        <w:ind w:right="-2"/>
        <w:jc w:val="both"/>
        <w:rPr>
          <w:color w:val="000000"/>
          <w:sz w:val="24"/>
          <w:szCs w:val="24"/>
        </w:rPr>
      </w:pPr>
    </w:p>
    <w:tbl>
      <w:tblPr>
        <w:tblW w:w="10215" w:type="dxa"/>
        <w:tblInd w:w="286" w:type="dxa"/>
        <w:tblLayout w:type="fixed"/>
        <w:tblLook w:val="04A0" w:firstRow="1" w:lastRow="0" w:firstColumn="1" w:lastColumn="0" w:noHBand="0" w:noVBand="1"/>
      </w:tblPr>
      <w:tblGrid>
        <w:gridCol w:w="4204"/>
        <w:gridCol w:w="880"/>
        <w:gridCol w:w="5131"/>
      </w:tblGrid>
      <w:tr w:rsidR="00E85193" w:rsidTr="00E85193">
        <w:trPr>
          <w:trHeight w:val="351"/>
        </w:trPr>
        <w:tc>
          <w:tcPr>
            <w:tcW w:w="4202" w:type="dxa"/>
            <w:hideMark/>
          </w:tcPr>
          <w:p w:rsidR="00E85193" w:rsidRPr="00D900FB" w:rsidRDefault="00E85193">
            <w:pPr>
              <w:spacing w:line="256" w:lineRule="auto"/>
              <w:ind w:right="-2"/>
              <w:jc w:val="center"/>
              <w:rPr>
                <w:b/>
                <w:color w:val="000000"/>
                <w:sz w:val="24"/>
                <w:szCs w:val="24"/>
                <w:lang w:val="ru-RU" w:eastAsia="en-US"/>
              </w:rPr>
            </w:pPr>
            <w:r w:rsidRPr="00D900FB">
              <w:rPr>
                <w:b/>
                <w:color w:val="000000"/>
                <w:sz w:val="24"/>
                <w:szCs w:val="24"/>
                <w:lang w:val="ru-RU" w:eastAsia="en-US"/>
              </w:rPr>
              <w:t>Постачальник:</w:t>
            </w:r>
          </w:p>
          <w:p w:rsidR="00E85193" w:rsidRDefault="00E85193" w:rsidP="00E85193">
            <w:pPr>
              <w:widowControl/>
              <w:autoSpaceDE/>
              <w:rPr>
                <w:rFonts w:eastAsia="Arial Unicode MS"/>
                <w:sz w:val="20"/>
                <w:szCs w:val="20"/>
                <w:lang w:val="uk-UA"/>
              </w:rPr>
            </w:pPr>
            <w:r>
              <w:rPr>
                <w:rFonts w:eastAsia="Arial Unicode MS"/>
                <w:sz w:val="20"/>
                <w:szCs w:val="20"/>
                <w:lang w:val="uk-UA"/>
              </w:rPr>
              <w:t xml:space="preserve">Відділ культури і туризму виконавчого комітету </w:t>
            </w:r>
          </w:p>
          <w:p w:rsidR="00E85193" w:rsidRDefault="00E85193" w:rsidP="00E85193">
            <w:pPr>
              <w:widowControl/>
              <w:autoSpaceDE/>
              <w:rPr>
                <w:rFonts w:eastAsia="Arial Unicode MS"/>
                <w:sz w:val="20"/>
                <w:szCs w:val="20"/>
                <w:lang w:val="uk-UA"/>
              </w:rPr>
            </w:pPr>
            <w:r>
              <w:rPr>
                <w:rFonts w:eastAsia="Arial Unicode MS"/>
                <w:sz w:val="20"/>
                <w:szCs w:val="20"/>
                <w:lang w:val="uk-UA"/>
              </w:rPr>
              <w:t>Коростенської міської ради</w:t>
            </w:r>
          </w:p>
          <w:p w:rsidR="00E85193" w:rsidRDefault="00E85193" w:rsidP="00E85193">
            <w:pPr>
              <w:widowControl/>
              <w:autoSpaceDE/>
              <w:rPr>
                <w:rFonts w:eastAsia="Arial Unicode MS"/>
                <w:sz w:val="20"/>
                <w:szCs w:val="20"/>
                <w:lang w:val="uk-UA"/>
              </w:rPr>
            </w:pPr>
            <w:r>
              <w:rPr>
                <w:rFonts w:eastAsia="Arial Unicode MS"/>
                <w:sz w:val="20"/>
                <w:szCs w:val="20"/>
                <w:lang w:val="uk-UA"/>
              </w:rPr>
              <w:lastRenderedPageBreak/>
              <w:t>Адреса: 11501, Житомирська обл., м. Коростень</w:t>
            </w:r>
          </w:p>
          <w:p w:rsidR="00E85193" w:rsidRDefault="00E85193" w:rsidP="00E85193">
            <w:pPr>
              <w:widowControl/>
              <w:autoSpaceDE/>
              <w:rPr>
                <w:rFonts w:eastAsia="Arial Unicode MS"/>
                <w:sz w:val="20"/>
                <w:szCs w:val="20"/>
                <w:lang w:val="uk-UA"/>
              </w:rPr>
            </w:pPr>
            <w:r>
              <w:rPr>
                <w:rFonts w:eastAsia="Arial Unicode MS"/>
                <w:sz w:val="20"/>
                <w:szCs w:val="20"/>
                <w:lang w:val="uk-UA"/>
              </w:rPr>
              <w:t>вул.Грушевського,3</w:t>
            </w:r>
          </w:p>
          <w:p w:rsidR="00E85193" w:rsidRDefault="00E85193" w:rsidP="00E85193">
            <w:pPr>
              <w:widowControl/>
              <w:autoSpaceDE/>
              <w:rPr>
                <w:rFonts w:eastAsia="Arial Unicode MS"/>
                <w:sz w:val="20"/>
                <w:szCs w:val="20"/>
                <w:lang w:val="uk-UA"/>
              </w:rPr>
            </w:pPr>
            <w:r>
              <w:rPr>
                <w:rFonts w:eastAsia="Arial Unicode MS"/>
                <w:sz w:val="20"/>
                <w:szCs w:val="20"/>
                <w:lang w:val="uk-UA"/>
              </w:rPr>
              <w:t>ЄДРПОУ 13554438</w:t>
            </w:r>
          </w:p>
          <w:p w:rsidR="00E85193" w:rsidRDefault="00E85193" w:rsidP="00E85193">
            <w:pPr>
              <w:widowControl/>
              <w:autoSpaceDE/>
              <w:rPr>
                <w:rFonts w:eastAsia="Arial Unicode MS"/>
                <w:sz w:val="20"/>
                <w:szCs w:val="20"/>
                <w:lang w:val="uk-UA"/>
              </w:rPr>
            </w:pPr>
            <w:r>
              <w:rPr>
                <w:rFonts w:eastAsia="Arial Unicode MS"/>
                <w:sz w:val="20"/>
                <w:szCs w:val="20"/>
                <w:lang w:val="uk-UA"/>
              </w:rPr>
              <w:t>Рахунок:</w:t>
            </w:r>
          </w:p>
          <w:p w:rsidR="00E85193" w:rsidRDefault="00E85193" w:rsidP="00E85193">
            <w:pPr>
              <w:widowControl/>
              <w:autoSpaceDE/>
              <w:rPr>
                <w:rFonts w:eastAsia="Arial Unicode MS"/>
                <w:sz w:val="20"/>
                <w:szCs w:val="20"/>
                <w:lang w:val="uk-UA"/>
              </w:rPr>
            </w:pPr>
            <w:r>
              <w:rPr>
                <w:rFonts w:eastAsia="Arial Unicode MS"/>
                <w:sz w:val="20"/>
                <w:szCs w:val="20"/>
              </w:rPr>
              <w:t>UA</w:t>
            </w:r>
          </w:p>
          <w:p w:rsidR="00E85193" w:rsidRDefault="00E85193" w:rsidP="00E85193">
            <w:pPr>
              <w:widowControl/>
              <w:autoSpaceDE/>
              <w:rPr>
                <w:rFonts w:ascii="Arial Unicode MS" w:eastAsia="Arial Unicode MS" w:hAnsi="Arial Unicode MS" w:cs="Arial Unicode MS"/>
                <w:sz w:val="2"/>
                <w:szCs w:val="2"/>
                <w:lang w:val="uk-UA"/>
              </w:rPr>
            </w:pP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p>
          <w:p w:rsidR="00E85193" w:rsidRDefault="00E85193" w:rsidP="00E85193">
            <w:pPr>
              <w:widowControl/>
              <w:autoSpaceDE/>
              <w:rPr>
                <w:rFonts w:eastAsia="Arial Unicode MS"/>
                <w:sz w:val="20"/>
                <w:szCs w:val="20"/>
                <w:lang w:val="uk-UA"/>
              </w:rPr>
            </w:pPr>
            <w:r>
              <w:rPr>
                <w:rFonts w:eastAsia="Arial Unicode MS"/>
                <w:sz w:val="20"/>
                <w:szCs w:val="20"/>
                <w:lang w:val="uk-UA"/>
              </w:rPr>
              <w:t>Держказначейська служба, м.Київ</w:t>
            </w:r>
          </w:p>
          <w:p w:rsidR="00E85193" w:rsidRDefault="00E85193" w:rsidP="00E85193">
            <w:pPr>
              <w:widowControl/>
              <w:autoSpaceDE/>
              <w:rPr>
                <w:rFonts w:eastAsia="Arial Unicode MS"/>
                <w:sz w:val="20"/>
                <w:szCs w:val="20"/>
                <w:lang w:val="uk-UA"/>
              </w:rPr>
            </w:pPr>
            <w:r>
              <w:rPr>
                <w:rFonts w:eastAsia="Arial Unicode MS"/>
                <w:sz w:val="20"/>
                <w:szCs w:val="20"/>
                <w:lang w:val="uk-UA"/>
              </w:rPr>
              <w:t>МФО 820172</w:t>
            </w:r>
          </w:p>
          <w:p w:rsidR="00E85193" w:rsidRDefault="00E85193" w:rsidP="00E85193">
            <w:pPr>
              <w:widowControl/>
              <w:autoSpaceDE/>
              <w:rPr>
                <w:rFonts w:eastAsia="Arial Unicode MS"/>
                <w:sz w:val="20"/>
                <w:szCs w:val="20"/>
                <w:lang w:val="uk-UA"/>
              </w:rPr>
            </w:pPr>
            <w:r>
              <w:rPr>
                <w:rFonts w:eastAsia="Arial Unicode MS"/>
                <w:sz w:val="20"/>
                <w:szCs w:val="20"/>
                <w:lang w:val="uk-UA"/>
              </w:rPr>
              <w:t>тел.(04142)50887</w:t>
            </w:r>
          </w:p>
          <w:p w:rsidR="00E85193" w:rsidRDefault="00E85193" w:rsidP="00E85193">
            <w:pPr>
              <w:widowControl/>
              <w:autoSpaceDE/>
              <w:rPr>
                <w:rFonts w:eastAsia="Arial Unicode MS"/>
                <w:sz w:val="20"/>
                <w:szCs w:val="20"/>
                <w:lang w:val="uk-UA"/>
              </w:rPr>
            </w:pPr>
            <w:r>
              <w:rPr>
                <w:rFonts w:eastAsia="Arial Unicode MS"/>
                <w:sz w:val="20"/>
                <w:szCs w:val="20"/>
                <w:lang w:val="uk-UA"/>
              </w:rPr>
              <w:t>Начальник відділу культури і туризму</w:t>
            </w:r>
          </w:p>
          <w:p w:rsidR="00E85193" w:rsidRDefault="00E85193" w:rsidP="00E85193">
            <w:pPr>
              <w:rPr>
                <w:b/>
                <w:sz w:val="24"/>
                <w:szCs w:val="24"/>
                <w:lang w:val="ru-RU"/>
              </w:rPr>
            </w:pPr>
            <w:r>
              <w:rPr>
                <w:rFonts w:eastAsia="Arial Unicode MS"/>
                <w:sz w:val="20"/>
                <w:szCs w:val="20"/>
                <w:lang w:val="uk-UA"/>
              </w:rPr>
              <w:t xml:space="preserve">                              Ольга КОЗАЧЕНКО</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p>
          <w:p w:rsidR="00E85193" w:rsidRDefault="00E85193" w:rsidP="00E85193">
            <w:pPr>
              <w:tabs>
                <w:tab w:val="left" w:pos="2505"/>
              </w:tabs>
              <w:jc w:val="both"/>
              <w:rPr>
                <w:sz w:val="20"/>
                <w:szCs w:val="20"/>
                <w:lang w:val="ru-RU"/>
              </w:rPr>
            </w:pPr>
          </w:p>
          <w:p w:rsidR="00E85193" w:rsidRDefault="00E85193">
            <w:pPr>
              <w:spacing w:line="256" w:lineRule="auto"/>
              <w:ind w:right="-2"/>
              <w:jc w:val="center"/>
              <w:rPr>
                <w:b/>
                <w:color w:val="000000"/>
                <w:sz w:val="24"/>
                <w:szCs w:val="24"/>
                <w:lang w:eastAsia="en-US"/>
              </w:rPr>
            </w:pPr>
          </w:p>
        </w:tc>
        <w:tc>
          <w:tcPr>
            <w:tcW w:w="879" w:type="dxa"/>
          </w:tcPr>
          <w:p w:rsidR="00E85193" w:rsidRDefault="00E85193">
            <w:pPr>
              <w:spacing w:line="256" w:lineRule="auto"/>
              <w:ind w:right="-2"/>
              <w:jc w:val="center"/>
              <w:rPr>
                <w:color w:val="000000"/>
                <w:sz w:val="24"/>
                <w:szCs w:val="24"/>
                <w:lang w:eastAsia="en-US"/>
              </w:rPr>
            </w:pPr>
          </w:p>
        </w:tc>
        <w:tc>
          <w:tcPr>
            <w:tcW w:w="5128" w:type="dxa"/>
            <w:hideMark/>
          </w:tcPr>
          <w:p w:rsidR="00E85193" w:rsidRDefault="00E85193">
            <w:pPr>
              <w:spacing w:line="256" w:lineRule="auto"/>
              <w:ind w:right="-2"/>
              <w:jc w:val="center"/>
              <w:rPr>
                <w:b/>
                <w:color w:val="000000"/>
                <w:sz w:val="24"/>
                <w:szCs w:val="24"/>
                <w:lang w:eastAsia="en-US"/>
              </w:rPr>
            </w:pPr>
            <w:r>
              <w:rPr>
                <w:b/>
                <w:color w:val="000000"/>
                <w:sz w:val="24"/>
                <w:szCs w:val="24"/>
                <w:lang w:eastAsia="en-US"/>
              </w:rPr>
              <w:t>Споживач:</w:t>
            </w:r>
          </w:p>
        </w:tc>
      </w:tr>
    </w:tbl>
    <w:p w:rsidR="00E85193" w:rsidRDefault="00E85193" w:rsidP="00E85193">
      <w:pPr>
        <w:widowControl/>
        <w:autoSpaceDE/>
        <w:autoSpaceDN/>
        <w:rPr>
          <w:b/>
          <w:sz w:val="24"/>
          <w:szCs w:val="24"/>
        </w:rPr>
        <w:sectPr w:rsidR="00E85193">
          <w:pgSz w:w="11910" w:h="16840"/>
          <w:pgMar w:top="480" w:right="570" w:bottom="568" w:left="960" w:header="708" w:footer="708" w:gutter="0"/>
          <w:pgNumType w:start="1"/>
          <w:cols w:space="720"/>
        </w:sectPr>
      </w:pPr>
    </w:p>
    <w:p w:rsidR="00E85193" w:rsidRDefault="00E85193" w:rsidP="00E85193">
      <w:pPr>
        <w:ind w:left="12960" w:firstLine="720"/>
        <w:rPr>
          <w:b/>
          <w:sz w:val="24"/>
          <w:szCs w:val="24"/>
        </w:rPr>
      </w:pPr>
      <w:r>
        <w:rPr>
          <w:b/>
          <w:sz w:val="24"/>
          <w:szCs w:val="24"/>
        </w:rPr>
        <w:lastRenderedPageBreak/>
        <w:t>Додаток 1</w:t>
      </w:r>
    </w:p>
    <w:p w:rsidR="00E85193" w:rsidRDefault="00E85193" w:rsidP="00E85193">
      <w:pPr>
        <w:jc w:val="center"/>
        <w:rPr>
          <w:b/>
          <w:sz w:val="24"/>
          <w:szCs w:val="24"/>
          <w:lang w:val="ru-RU"/>
        </w:rPr>
      </w:pPr>
      <w:bookmarkStart w:id="9" w:name="_heading=h.1t3h5sf"/>
      <w:bookmarkEnd w:id="9"/>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rPr>
          <w:b/>
          <w:sz w:val="24"/>
          <w:szCs w:val="24"/>
          <w:lang w:val="ru-RU"/>
        </w:rPr>
      </w:pPr>
    </w:p>
    <w:p w:rsidR="00E85193" w:rsidRDefault="00E85193" w:rsidP="00E85193">
      <w:pPr>
        <w:tabs>
          <w:tab w:val="left" w:pos="2505"/>
        </w:tabs>
        <w:ind w:left="5664"/>
        <w:jc w:val="both"/>
        <w:rPr>
          <w:b/>
          <w:color w:val="000000"/>
          <w:sz w:val="24"/>
          <w:szCs w:val="24"/>
          <w:lang w:val="ru-RU"/>
        </w:rPr>
      </w:pP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lastRenderedPageBreak/>
        <w:tab/>
      </w:r>
      <w:r>
        <w:rPr>
          <w:b/>
          <w:sz w:val="24"/>
          <w:szCs w:val="24"/>
          <w:lang w:val="ru-RU"/>
        </w:rPr>
        <w:tab/>
      </w:r>
      <w:r>
        <w:rPr>
          <w:b/>
          <w:sz w:val="24"/>
          <w:szCs w:val="24"/>
          <w:lang w:val="ru-RU"/>
        </w:rPr>
        <w:tab/>
        <w:t xml:space="preserve">Додаток №1 </w:t>
      </w:r>
      <w:r>
        <w:rPr>
          <w:b/>
          <w:color w:val="000000"/>
          <w:sz w:val="24"/>
          <w:szCs w:val="24"/>
          <w:lang w:val="ru-RU"/>
        </w:rPr>
        <w:t>до Договору про закупівлю електричної енергії споживачу</w:t>
      </w:r>
    </w:p>
    <w:p w:rsidR="00E85193" w:rsidRDefault="00E85193" w:rsidP="00E85193">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t>______ від _____ __________ 20</w:t>
      </w:r>
      <w:r w:rsidR="00A81A37">
        <w:rPr>
          <w:b/>
          <w:color w:val="000000"/>
          <w:sz w:val="24"/>
          <w:szCs w:val="24"/>
          <w:lang w:val="ru-RU"/>
        </w:rPr>
        <w:t xml:space="preserve">   </w:t>
      </w:r>
      <w:bookmarkStart w:id="10" w:name="_GoBack"/>
      <w:bookmarkEnd w:id="10"/>
      <w:r>
        <w:rPr>
          <w:b/>
          <w:color w:val="000000"/>
          <w:sz w:val="24"/>
          <w:szCs w:val="24"/>
          <w:lang w:val="ru-RU"/>
        </w:rPr>
        <w:t>__р.</w:t>
      </w:r>
    </w:p>
    <w:p w:rsidR="00E85193" w:rsidRDefault="00E85193" w:rsidP="00E85193">
      <w:pPr>
        <w:tabs>
          <w:tab w:val="left" w:pos="2505"/>
        </w:tabs>
        <w:jc w:val="both"/>
        <w:rPr>
          <w:b/>
          <w:color w:val="000000"/>
          <w:sz w:val="24"/>
          <w:szCs w:val="24"/>
          <w:lang w:val="ru-RU"/>
        </w:rPr>
      </w:pPr>
    </w:p>
    <w:p w:rsidR="00E85193" w:rsidRDefault="00E85193" w:rsidP="00E85193">
      <w:pPr>
        <w:tabs>
          <w:tab w:val="left" w:pos="2505"/>
        </w:tabs>
        <w:rPr>
          <w:b/>
          <w:color w:val="000000"/>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r>
        <w:rPr>
          <w:b/>
          <w:sz w:val="24"/>
          <w:szCs w:val="24"/>
          <w:lang w:val="ru-RU"/>
        </w:rPr>
        <w:t>Очікувані</w:t>
      </w:r>
      <w:r>
        <w:rPr>
          <w:b/>
          <w:sz w:val="24"/>
          <w:szCs w:val="24"/>
        </w:rPr>
        <w:t> </w:t>
      </w:r>
      <w:r>
        <w:rPr>
          <w:b/>
          <w:sz w:val="24"/>
          <w:szCs w:val="24"/>
          <w:lang w:val="ru-RU"/>
        </w:rPr>
        <w:t>договірні обсяги</w:t>
      </w:r>
      <w:r>
        <w:rPr>
          <w:b/>
          <w:sz w:val="24"/>
          <w:szCs w:val="24"/>
        </w:rPr>
        <w:t> </w:t>
      </w:r>
      <w:r>
        <w:rPr>
          <w:b/>
          <w:sz w:val="24"/>
          <w:szCs w:val="24"/>
          <w:lang w:val="ru-RU"/>
        </w:rPr>
        <w:t>закупівлі</w:t>
      </w:r>
      <w:r>
        <w:rPr>
          <w:b/>
          <w:sz w:val="24"/>
          <w:szCs w:val="24"/>
        </w:rPr>
        <w:t> </w:t>
      </w:r>
      <w:r>
        <w:rPr>
          <w:b/>
          <w:sz w:val="24"/>
          <w:szCs w:val="24"/>
          <w:lang w:val="ru-RU"/>
        </w:rPr>
        <w:t>електричної</w:t>
      </w:r>
      <w:r>
        <w:rPr>
          <w:b/>
          <w:sz w:val="24"/>
          <w:szCs w:val="24"/>
        </w:rPr>
        <w:t> </w:t>
      </w:r>
      <w:r>
        <w:rPr>
          <w:b/>
          <w:sz w:val="24"/>
          <w:szCs w:val="24"/>
          <w:lang w:val="ru-RU"/>
        </w:rPr>
        <w:t>енергії</w:t>
      </w:r>
      <w:r w:rsidR="00B9145B">
        <w:rPr>
          <w:b/>
          <w:sz w:val="24"/>
          <w:szCs w:val="24"/>
          <w:lang w:val="ru-RU"/>
        </w:rPr>
        <w:t xml:space="preserve"> на 2024 рік (тис. кВт)</w:t>
      </w:r>
    </w:p>
    <w:p w:rsidR="00E85193" w:rsidRDefault="00E85193" w:rsidP="00E85193">
      <w:pPr>
        <w:jc w:val="right"/>
        <w:rPr>
          <w:lang w:val="ru-RU"/>
        </w:rPr>
      </w:pPr>
      <w:r>
        <w:rPr>
          <w:lang w:val="ru-RU"/>
        </w:rPr>
        <w:tab/>
      </w:r>
    </w:p>
    <w:p w:rsidR="00E85193" w:rsidRDefault="00E85193" w:rsidP="00D900FB">
      <w:pPr>
        <w:rPr>
          <w:sz w:val="24"/>
          <w:szCs w:val="24"/>
          <w:lang w:val="ru-RU"/>
        </w:rPr>
      </w:pPr>
    </w:p>
    <w:p w:rsidR="00CB3DD1" w:rsidRDefault="00CB3DD1" w:rsidP="00B9145B">
      <w:pPr>
        <w:ind w:firstLine="567"/>
        <w:jc w:val="center"/>
        <w:rPr>
          <w:b/>
          <w:sz w:val="24"/>
          <w:szCs w:val="24"/>
          <w:u w:val="single"/>
          <w:lang w:val="ru-RU"/>
        </w:rPr>
      </w:pPr>
    </w:p>
    <w:tbl>
      <w:tblPr>
        <w:tblStyle w:val="a5"/>
        <w:tblW w:w="10768" w:type="dxa"/>
        <w:tblLook w:val="04A0" w:firstRow="1" w:lastRow="0" w:firstColumn="1" w:lastColumn="0" w:noHBand="0" w:noVBand="1"/>
      </w:tblPr>
      <w:tblGrid>
        <w:gridCol w:w="695"/>
        <w:gridCol w:w="712"/>
        <w:gridCol w:w="887"/>
        <w:gridCol w:w="776"/>
        <w:gridCol w:w="808"/>
        <w:gridCol w:w="820"/>
        <w:gridCol w:w="757"/>
        <w:gridCol w:w="821"/>
        <w:gridCol w:w="889"/>
        <w:gridCol w:w="853"/>
        <w:gridCol w:w="919"/>
        <w:gridCol w:w="818"/>
        <w:gridCol w:w="1013"/>
      </w:tblGrid>
      <w:tr w:rsidR="00B9145B" w:rsidRPr="00B9145B" w:rsidTr="00D900FB">
        <w:tc>
          <w:tcPr>
            <w:tcW w:w="695" w:type="dxa"/>
          </w:tcPr>
          <w:p w:rsidR="00CB3DD1" w:rsidRPr="00B9145B" w:rsidRDefault="00CB3DD1" w:rsidP="00E85193">
            <w:pPr>
              <w:rPr>
                <w:sz w:val="18"/>
                <w:szCs w:val="18"/>
                <w:lang w:val="ru-RU"/>
              </w:rPr>
            </w:pPr>
            <w:r w:rsidRPr="00B9145B">
              <w:rPr>
                <w:sz w:val="18"/>
                <w:szCs w:val="18"/>
                <w:lang w:val="ru-RU"/>
              </w:rPr>
              <w:t>січень</w:t>
            </w:r>
          </w:p>
        </w:tc>
        <w:tc>
          <w:tcPr>
            <w:tcW w:w="712" w:type="dxa"/>
          </w:tcPr>
          <w:p w:rsidR="00CB3DD1" w:rsidRPr="00B9145B" w:rsidRDefault="00CB3DD1" w:rsidP="00E85193">
            <w:pPr>
              <w:rPr>
                <w:sz w:val="18"/>
                <w:szCs w:val="18"/>
                <w:lang w:val="ru-RU"/>
              </w:rPr>
            </w:pPr>
            <w:r w:rsidRPr="00B9145B">
              <w:rPr>
                <w:sz w:val="18"/>
                <w:szCs w:val="18"/>
                <w:lang w:val="ru-RU"/>
              </w:rPr>
              <w:t>лютий</w:t>
            </w:r>
          </w:p>
        </w:tc>
        <w:tc>
          <w:tcPr>
            <w:tcW w:w="887" w:type="dxa"/>
          </w:tcPr>
          <w:p w:rsidR="00CB3DD1" w:rsidRPr="00B9145B" w:rsidRDefault="00CB3DD1" w:rsidP="00E85193">
            <w:pPr>
              <w:rPr>
                <w:sz w:val="18"/>
                <w:szCs w:val="18"/>
                <w:lang w:val="ru-RU"/>
              </w:rPr>
            </w:pPr>
            <w:r w:rsidRPr="00B9145B">
              <w:rPr>
                <w:sz w:val="18"/>
                <w:szCs w:val="18"/>
                <w:lang w:val="ru-RU"/>
              </w:rPr>
              <w:t>березень</w:t>
            </w:r>
          </w:p>
        </w:tc>
        <w:tc>
          <w:tcPr>
            <w:tcW w:w="776" w:type="dxa"/>
          </w:tcPr>
          <w:p w:rsidR="00CB3DD1" w:rsidRPr="00B9145B" w:rsidRDefault="00CB3DD1" w:rsidP="00E85193">
            <w:pPr>
              <w:rPr>
                <w:sz w:val="18"/>
                <w:szCs w:val="18"/>
                <w:lang w:val="ru-RU"/>
              </w:rPr>
            </w:pPr>
            <w:r w:rsidRPr="00B9145B">
              <w:rPr>
                <w:sz w:val="18"/>
                <w:szCs w:val="18"/>
                <w:lang w:val="ru-RU"/>
              </w:rPr>
              <w:t>квітень</w:t>
            </w:r>
          </w:p>
        </w:tc>
        <w:tc>
          <w:tcPr>
            <w:tcW w:w="808" w:type="dxa"/>
          </w:tcPr>
          <w:p w:rsidR="00CB3DD1" w:rsidRPr="00B9145B" w:rsidRDefault="00CB3DD1" w:rsidP="00E85193">
            <w:pPr>
              <w:rPr>
                <w:sz w:val="18"/>
                <w:szCs w:val="18"/>
                <w:lang w:val="ru-RU"/>
              </w:rPr>
            </w:pPr>
            <w:r w:rsidRPr="00B9145B">
              <w:rPr>
                <w:sz w:val="18"/>
                <w:szCs w:val="18"/>
                <w:lang w:val="ru-RU"/>
              </w:rPr>
              <w:t>травень</w:t>
            </w:r>
          </w:p>
        </w:tc>
        <w:tc>
          <w:tcPr>
            <w:tcW w:w="820" w:type="dxa"/>
          </w:tcPr>
          <w:p w:rsidR="00CB3DD1" w:rsidRPr="00B9145B" w:rsidRDefault="00CB3DD1" w:rsidP="00E85193">
            <w:pPr>
              <w:rPr>
                <w:sz w:val="18"/>
                <w:szCs w:val="18"/>
                <w:lang w:val="ru-RU"/>
              </w:rPr>
            </w:pPr>
            <w:r w:rsidRPr="00B9145B">
              <w:rPr>
                <w:sz w:val="18"/>
                <w:szCs w:val="18"/>
                <w:lang w:val="ru-RU"/>
              </w:rPr>
              <w:t>червень</w:t>
            </w:r>
          </w:p>
        </w:tc>
        <w:tc>
          <w:tcPr>
            <w:tcW w:w="757" w:type="dxa"/>
          </w:tcPr>
          <w:p w:rsidR="00CB3DD1" w:rsidRPr="00B9145B" w:rsidRDefault="00CB3DD1" w:rsidP="00E85193">
            <w:pPr>
              <w:rPr>
                <w:sz w:val="18"/>
                <w:szCs w:val="18"/>
                <w:lang w:val="ru-RU"/>
              </w:rPr>
            </w:pPr>
            <w:r w:rsidRPr="00B9145B">
              <w:rPr>
                <w:sz w:val="18"/>
                <w:szCs w:val="18"/>
                <w:lang w:val="ru-RU"/>
              </w:rPr>
              <w:t>липень</w:t>
            </w:r>
          </w:p>
        </w:tc>
        <w:tc>
          <w:tcPr>
            <w:tcW w:w="821" w:type="dxa"/>
          </w:tcPr>
          <w:p w:rsidR="00CB3DD1" w:rsidRPr="00B9145B" w:rsidRDefault="00CB3DD1" w:rsidP="00E85193">
            <w:pPr>
              <w:rPr>
                <w:sz w:val="18"/>
                <w:szCs w:val="18"/>
                <w:lang w:val="ru-RU"/>
              </w:rPr>
            </w:pPr>
            <w:r w:rsidRPr="00B9145B">
              <w:rPr>
                <w:sz w:val="18"/>
                <w:szCs w:val="18"/>
                <w:lang w:val="ru-RU"/>
              </w:rPr>
              <w:t>серпень</w:t>
            </w:r>
          </w:p>
        </w:tc>
        <w:tc>
          <w:tcPr>
            <w:tcW w:w="889" w:type="dxa"/>
          </w:tcPr>
          <w:p w:rsidR="00CB3DD1" w:rsidRPr="00B9145B" w:rsidRDefault="00CB3DD1" w:rsidP="00E85193">
            <w:pPr>
              <w:rPr>
                <w:sz w:val="18"/>
                <w:szCs w:val="18"/>
                <w:lang w:val="ru-RU"/>
              </w:rPr>
            </w:pPr>
            <w:r w:rsidRPr="00B9145B">
              <w:rPr>
                <w:sz w:val="18"/>
                <w:szCs w:val="18"/>
                <w:lang w:val="ru-RU"/>
              </w:rPr>
              <w:t>вересень</w:t>
            </w:r>
          </w:p>
        </w:tc>
        <w:tc>
          <w:tcPr>
            <w:tcW w:w="853" w:type="dxa"/>
          </w:tcPr>
          <w:p w:rsidR="00CB3DD1" w:rsidRPr="00B9145B" w:rsidRDefault="00B9145B" w:rsidP="00E85193">
            <w:pPr>
              <w:rPr>
                <w:sz w:val="18"/>
                <w:szCs w:val="18"/>
                <w:lang w:val="ru-RU"/>
              </w:rPr>
            </w:pPr>
            <w:r w:rsidRPr="00B9145B">
              <w:rPr>
                <w:sz w:val="18"/>
                <w:szCs w:val="18"/>
                <w:lang w:val="ru-RU"/>
              </w:rPr>
              <w:t>жовтень</w:t>
            </w:r>
          </w:p>
        </w:tc>
        <w:tc>
          <w:tcPr>
            <w:tcW w:w="919" w:type="dxa"/>
          </w:tcPr>
          <w:p w:rsidR="00CB3DD1" w:rsidRPr="00B9145B" w:rsidRDefault="00B9145B" w:rsidP="00E85193">
            <w:pPr>
              <w:rPr>
                <w:sz w:val="18"/>
                <w:szCs w:val="18"/>
                <w:lang w:val="ru-RU"/>
              </w:rPr>
            </w:pPr>
            <w:r w:rsidRPr="00B9145B">
              <w:rPr>
                <w:sz w:val="18"/>
                <w:szCs w:val="18"/>
                <w:lang w:val="ru-RU"/>
              </w:rPr>
              <w:t>листопад</w:t>
            </w:r>
          </w:p>
        </w:tc>
        <w:tc>
          <w:tcPr>
            <w:tcW w:w="818" w:type="dxa"/>
          </w:tcPr>
          <w:p w:rsidR="00CB3DD1" w:rsidRPr="00B9145B" w:rsidRDefault="00B9145B" w:rsidP="00E85193">
            <w:pPr>
              <w:rPr>
                <w:sz w:val="18"/>
                <w:szCs w:val="18"/>
                <w:lang w:val="ru-RU"/>
              </w:rPr>
            </w:pPr>
            <w:r w:rsidRPr="00B9145B">
              <w:rPr>
                <w:sz w:val="18"/>
                <w:szCs w:val="18"/>
                <w:lang w:val="ru-RU"/>
              </w:rPr>
              <w:t>гркдень</w:t>
            </w:r>
          </w:p>
        </w:tc>
        <w:tc>
          <w:tcPr>
            <w:tcW w:w="1013" w:type="dxa"/>
          </w:tcPr>
          <w:p w:rsidR="00CB3DD1" w:rsidRPr="00B9145B" w:rsidRDefault="00B9145B" w:rsidP="00E85193">
            <w:pPr>
              <w:rPr>
                <w:sz w:val="18"/>
                <w:szCs w:val="18"/>
                <w:lang w:val="ru-RU"/>
              </w:rPr>
            </w:pPr>
            <w:r w:rsidRPr="00B9145B">
              <w:rPr>
                <w:sz w:val="18"/>
                <w:szCs w:val="18"/>
                <w:lang w:val="ru-RU"/>
              </w:rPr>
              <w:t>всього</w:t>
            </w:r>
          </w:p>
        </w:tc>
      </w:tr>
      <w:tr w:rsidR="00B9145B" w:rsidTr="00D900FB">
        <w:tc>
          <w:tcPr>
            <w:tcW w:w="695" w:type="dxa"/>
          </w:tcPr>
          <w:p w:rsidR="00CB3DD1" w:rsidRPr="00CB3DD1" w:rsidRDefault="00B9145B" w:rsidP="00E85193">
            <w:pPr>
              <w:rPr>
                <w:sz w:val="20"/>
                <w:szCs w:val="20"/>
                <w:lang w:val="ru-RU"/>
              </w:rPr>
            </w:pPr>
            <w:r>
              <w:rPr>
                <w:sz w:val="20"/>
                <w:szCs w:val="20"/>
                <w:lang w:val="ru-RU"/>
              </w:rPr>
              <w:t>17.0</w:t>
            </w:r>
          </w:p>
        </w:tc>
        <w:tc>
          <w:tcPr>
            <w:tcW w:w="712" w:type="dxa"/>
          </w:tcPr>
          <w:p w:rsidR="00CB3DD1" w:rsidRPr="00CB3DD1" w:rsidRDefault="00B9145B" w:rsidP="00E85193">
            <w:pPr>
              <w:rPr>
                <w:sz w:val="20"/>
                <w:szCs w:val="20"/>
                <w:lang w:val="ru-RU"/>
              </w:rPr>
            </w:pPr>
            <w:r>
              <w:rPr>
                <w:sz w:val="20"/>
                <w:szCs w:val="20"/>
                <w:lang w:val="ru-RU"/>
              </w:rPr>
              <w:t>17.0</w:t>
            </w:r>
          </w:p>
        </w:tc>
        <w:tc>
          <w:tcPr>
            <w:tcW w:w="887" w:type="dxa"/>
          </w:tcPr>
          <w:p w:rsidR="00CB3DD1" w:rsidRPr="00CB3DD1" w:rsidRDefault="00B9145B" w:rsidP="00E85193">
            <w:pPr>
              <w:rPr>
                <w:sz w:val="20"/>
                <w:szCs w:val="20"/>
                <w:lang w:val="ru-RU"/>
              </w:rPr>
            </w:pPr>
            <w:r>
              <w:rPr>
                <w:sz w:val="20"/>
                <w:szCs w:val="20"/>
                <w:lang w:val="ru-RU"/>
              </w:rPr>
              <w:t>15.0</w:t>
            </w:r>
          </w:p>
        </w:tc>
        <w:tc>
          <w:tcPr>
            <w:tcW w:w="776" w:type="dxa"/>
          </w:tcPr>
          <w:p w:rsidR="00CB3DD1" w:rsidRPr="00CB3DD1" w:rsidRDefault="00B9145B" w:rsidP="00E85193">
            <w:pPr>
              <w:rPr>
                <w:sz w:val="20"/>
                <w:szCs w:val="20"/>
                <w:lang w:val="ru-RU"/>
              </w:rPr>
            </w:pPr>
            <w:r>
              <w:rPr>
                <w:sz w:val="20"/>
                <w:szCs w:val="20"/>
                <w:lang w:val="ru-RU"/>
              </w:rPr>
              <w:t>14.0</w:t>
            </w:r>
          </w:p>
        </w:tc>
        <w:tc>
          <w:tcPr>
            <w:tcW w:w="808" w:type="dxa"/>
          </w:tcPr>
          <w:p w:rsidR="00CB3DD1" w:rsidRPr="00CB3DD1" w:rsidRDefault="00B9145B" w:rsidP="00E85193">
            <w:pPr>
              <w:rPr>
                <w:sz w:val="20"/>
                <w:szCs w:val="20"/>
                <w:lang w:val="ru-RU"/>
              </w:rPr>
            </w:pPr>
            <w:r>
              <w:rPr>
                <w:sz w:val="20"/>
                <w:szCs w:val="20"/>
                <w:lang w:val="ru-RU"/>
              </w:rPr>
              <w:t>12.0</w:t>
            </w:r>
          </w:p>
        </w:tc>
        <w:tc>
          <w:tcPr>
            <w:tcW w:w="820" w:type="dxa"/>
          </w:tcPr>
          <w:p w:rsidR="00CB3DD1" w:rsidRPr="00CB3DD1" w:rsidRDefault="00B9145B" w:rsidP="00E85193">
            <w:pPr>
              <w:rPr>
                <w:sz w:val="20"/>
                <w:szCs w:val="20"/>
                <w:lang w:val="ru-RU"/>
              </w:rPr>
            </w:pPr>
            <w:r>
              <w:rPr>
                <w:sz w:val="20"/>
                <w:szCs w:val="20"/>
                <w:lang w:val="ru-RU"/>
              </w:rPr>
              <w:t>12.0</w:t>
            </w:r>
          </w:p>
        </w:tc>
        <w:tc>
          <w:tcPr>
            <w:tcW w:w="757" w:type="dxa"/>
          </w:tcPr>
          <w:p w:rsidR="00CB3DD1" w:rsidRPr="00CB3DD1" w:rsidRDefault="00B9145B" w:rsidP="00E85193">
            <w:pPr>
              <w:rPr>
                <w:sz w:val="20"/>
                <w:szCs w:val="20"/>
                <w:lang w:val="ru-RU"/>
              </w:rPr>
            </w:pPr>
            <w:r>
              <w:rPr>
                <w:sz w:val="20"/>
                <w:szCs w:val="20"/>
                <w:lang w:val="ru-RU"/>
              </w:rPr>
              <w:t>11.0</w:t>
            </w:r>
          </w:p>
        </w:tc>
        <w:tc>
          <w:tcPr>
            <w:tcW w:w="821" w:type="dxa"/>
          </w:tcPr>
          <w:p w:rsidR="00CB3DD1" w:rsidRPr="00CB3DD1" w:rsidRDefault="00B9145B" w:rsidP="00E85193">
            <w:pPr>
              <w:rPr>
                <w:sz w:val="20"/>
                <w:szCs w:val="20"/>
                <w:lang w:val="ru-RU"/>
              </w:rPr>
            </w:pPr>
            <w:r>
              <w:rPr>
                <w:sz w:val="20"/>
                <w:szCs w:val="20"/>
                <w:lang w:val="ru-RU"/>
              </w:rPr>
              <w:t>11.0</w:t>
            </w:r>
          </w:p>
        </w:tc>
        <w:tc>
          <w:tcPr>
            <w:tcW w:w="889" w:type="dxa"/>
          </w:tcPr>
          <w:p w:rsidR="00CB3DD1" w:rsidRPr="00CB3DD1" w:rsidRDefault="00B9145B" w:rsidP="00E85193">
            <w:pPr>
              <w:rPr>
                <w:sz w:val="20"/>
                <w:szCs w:val="20"/>
                <w:lang w:val="ru-RU"/>
              </w:rPr>
            </w:pPr>
            <w:r>
              <w:rPr>
                <w:sz w:val="20"/>
                <w:szCs w:val="20"/>
                <w:lang w:val="ru-RU"/>
              </w:rPr>
              <w:t>11.0</w:t>
            </w:r>
          </w:p>
        </w:tc>
        <w:tc>
          <w:tcPr>
            <w:tcW w:w="853" w:type="dxa"/>
          </w:tcPr>
          <w:p w:rsidR="00CB3DD1" w:rsidRPr="00CB3DD1" w:rsidRDefault="00B9145B" w:rsidP="00E85193">
            <w:pPr>
              <w:rPr>
                <w:sz w:val="20"/>
                <w:szCs w:val="20"/>
                <w:lang w:val="ru-RU"/>
              </w:rPr>
            </w:pPr>
            <w:r>
              <w:rPr>
                <w:sz w:val="20"/>
                <w:szCs w:val="20"/>
                <w:lang w:val="ru-RU"/>
              </w:rPr>
              <w:t>15.0</w:t>
            </w:r>
          </w:p>
        </w:tc>
        <w:tc>
          <w:tcPr>
            <w:tcW w:w="919" w:type="dxa"/>
          </w:tcPr>
          <w:p w:rsidR="00CB3DD1" w:rsidRPr="00CB3DD1" w:rsidRDefault="00B9145B" w:rsidP="00E85193">
            <w:pPr>
              <w:rPr>
                <w:sz w:val="20"/>
                <w:szCs w:val="20"/>
                <w:lang w:val="ru-RU"/>
              </w:rPr>
            </w:pPr>
            <w:r>
              <w:rPr>
                <w:sz w:val="20"/>
                <w:szCs w:val="20"/>
                <w:lang w:val="ru-RU"/>
              </w:rPr>
              <w:t>17.0</w:t>
            </w:r>
          </w:p>
        </w:tc>
        <w:tc>
          <w:tcPr>
            <w:tcW w:w="818" w:type="dxa"/>
          </w:tcPr>
          <w:p w:rsidR="00CB3DD1" w:rsidRPr="00CB3DD1" w:rsidRDefault="00B9145B" w:rsidP="00E85193">
            <w:pPr>
              <w:rPr>
                <w:sz w:val="20"/>
                <w:szCs w:val="20"/>
                <w:lang w:val="ru-RU"/>
              </w:rPr>
            </w:pPr>
            <w:r>
              <w:rPr>
                <w:sz w:val="20"/>
                <w:szCs w:val="20"/>
                <w:lang w:val="ru-RU"/>
              </w:rPr>
              <w:t>17.0</w:t>
            </w:r>
          </w:p>
        </w:tc>
        <w:tc>
          <w:tcPr>
            <w:tcW w:w="1013" w:type="dxa"/>
          </w:tcPr>
          <w:p w:rsidR="00CB3DD1" w:rsidRPr="00CB3DD1" w:rsidRDefault="00B9145B" w:rsidP="00E85193">
            <w:pPr>
              <w:rPr>
                <w:sz w:val="20"/>
                <w:szCs w:val="20"/>
                <w:lang w:val="ru-RU"/>
              </w:rPr>
            </w:pPr>
            <w:r>
              <w:rPr>
                <w:sz w:val="20"/>
                <w:szCs w:val="20"/>
                <w:lang w:val="ru-RU"/>
              </w:rPr>
              <w:t>169.0</w:t>
            </w:r>
          </w:p>
        </w:tc>
      </w:tr>
    </w:tbl>
    <w:p w:rsidR="00D900FB" w:rsidRDefault="00D900FB" w:rsidP="00D900FB">
      <w:pPr>
        <w:ind w:firstLine="567"/>
        <w:jc w:val="both"/>
        <w:rPr>
          <w:sz w:val="24"/>
          <w:szCs w:val="24"/>
          <w:lang w:val="ru-RU"/>
        </w:rPr>
      </w:pPr>
    </w:p>
    <w:p w:rsidR="00D900FB" w:rsidRDefault="00D900FB" w:rsidP="00483325">
      <w:pPr>
        <w:ind w:firstLine="567"/>
        <w:jc w:val="both"/>
        <w:rPr>
          <w:sz w:val="24"/>
          <w:szCs w:val="24"/>
          <w:lang w:val="ru-RU"/>
        </w:rPr>
      </w:pPr>
      <w:r>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D900FB" w:rsidRDefault="00D900FB" w:rsidP="00483325">
      <w:pPr>
        <w:jc w:val="both"/>
        <w:rPr>
          <w:sz w:val="24"/>
          <w:szCs w:val="24"/>
          <w:lang w:val="ru-RU"/>
        </w:rPr>
      </w:pPr>
    </w:p>
    <w:p w:rsidR="00E85193" w:rsidRPr="00D900FB" w:rsidRDefault="00E85193" w:rsidP="00483325">
      <w:pPr>
        <w:ind w:firstLine="567"/>
        <w:jc w:val="both"/>
        <w:rPr>
          <w:sz w:val="24"/>
          <w:szCs w:val="24"/>
          <w:lang w:val="ru-RU"/>
        </w:rPr>
      </w:pPr>
    </w:p>
    <w:p w:rsidR="00E85193" w:rsidRPr="00D900FB" w:rsidRDefault="00E85193" w:rsidP="00483325">
      <w:pPr>
        <w:ind w:firstLine="567"/>
        <w:jc w:val="both"/>
        <w:rPr>
          <w:sz w:val="24"/>
          <w:szCs w:val="24"/>
          <w:lang w:val="ru-RU"/>
        </w:rPr>
      </w:pPr>
    </w:p>
    <w:p w:rsidR="00E85193" w:rsidRPr="00D900FB" w:rsidRDefault="00E85193" w:rsidP="00E85193">
      <w:pPr>
        <w:pStyle w:val="1"/>
        <w:ind w:left="0" w:firstLine="0"/>
        <w:rPr>
          <w:sz w:val="24"/>
          <w:szCs w:val="24"/>
          <w:lang w:val="ru-RU"/>
        </w:rPr>
      </w:pPr>
    </w:p>
    <w:tbl>
      <w:tblPr>
        <w:tblW w:w="14745" w:type="dxa"/>
        <w:tblInd w:w="250" w:type="dxa"/>
        <w:tblLayout w:type="fixed"/>
        <w:tblLook w:val="0400" w:firstRow="0" w:lastRow="0" w:firstColumn="0" w:lastColumn="0" w:noHBand="0" w:noVBand="1"/>
      </w:tblPr>
      <w:tblGrid>
        <w:gridCol w:w="4853"/>
        <w:gridCol w:w="9892"/>
      </w:tblGrid>
      <w:tr w:rsidR="00E85193" w:rsidTr="00E85193">
        <w:trPr>
          <w:trHeight w:val="853"/>
        </w:trPr>
        <w:tc>
          <w:tcPr>
            <w:tcW w:w="4853" w:type="dxa"/>
            <w:hideMark/>
          </w:tcPr>
          <w:p w:rsidR="00E85193" w:rsidRDefault="00E85193">
            <w:pPr>
              <w:spacing w:line="256" w:lineRule="auto"/>
              <w:jc w:val="center"/>
              <w:rPr>
                <w:b/>
                <w:sz w:val="24"/>
                <w:szCs w:val="24"/>
                <w:lang w:val="uk-UA" w:eastAsia="en-US"/>
              </w:rPr>
            </w:pPr>
            <w:r>
              <w:rPr>
                <w:b/>
                <w:sz w:val="24"/>
                <w:szCs w:val="24"/>
                <w:lang w:eastAsia="en-US"/>
              </w:rPr>
              <w:t>Постачальник</w:t>
            </w:r>
            <w:r>
              <w:rPr>
                <w:b/>
                <w:sz w:val="24"/>
                <w:szCs w:val="24"/>
                <w:lang w:val="uk-UA" w:eastAsia="en-US"/>
              </w:rPr>
              <w:t>:</w:t>
            </w:r>
          </w:p>
          <w:p w:rsidR="00E85193" w:rsidRDefault="00E85193">
            <w:pPr>
              <w:spacing w:line="256" w:lineRule="auto"/>
              <w:jc w:val="center"/>
              <w:rPr>
                <w:b/>
                <w:sz w:val="24"/>
                <w:szCs w:val="24"/>
                <w:lang w:val="uk-UA" w:eastAsia="en-US"/>
              </w:rPr>
            </w:pPr>
          </w:p>
        </w:tc>
        <w:tc>
          <w:tcPr>
            <w:tcW w:w="9892" w:type="dxa"/>
            <w:hideMark/>
          </w:tcPr>
          <w:p w:rsidR="00E85193" w:rsidRPr="0069005C" w:rsidRDefault="00E85193">
            <w:pPr>
              <w:spacing w:line="256" w:lineRule="auto"/>
              <w:rPr>
                <w:b/>
                <w:sz w:val="24"/>
                <w:szCs w:val="24"/>
                <w:lang w:val="uk-UA" w:eastAsia="en-US"/>
              </w:rPr>
            </w:pPr>
            <w:r>
              <w:rPr>
                <w:b/>
                <w:sz w:val="24"/>
                <w:szCs w:val="24"/>
                <w:lang w:val="uk-UA" w:eastAsia="en-US"/>
              </w:rPr>
              <w:t xml:space="preserve">                                         </w:t>
            </w:r>
            <w:r>
              <w:rPr>
                <w:b/>
                <w:sz w:val="24"/>
                <w:szCs w:val="24"/>
                <w:lang w:eastAsia="en-US"/>
              </w:rPr>
              <w:t>Споживач:</w:t>
            </w:r>
            <w:r w:rsidR="0069005C">
              <w:rPr>
                <w:b/>
                <w:sz w:val="24"/>
                <w:szCs w:val="24"/>
                <w:lang w:val="uk-UA" w:eastAsia="en-US"/>
              </w:rPr>
              <w:t xml:space="preserve"> </w:t>
            </w:r>
          </w:p>
        </w:tc>
      </w:tr>
    </w:tbl>
    <w:p w:rsidR="00E85193" w:rsidRDefault="00E85193" w:rsidP="00E85193">
      <w:pPr>
        <w:widowControl/>
        <w:autoSpaceDE/>
        <w:autoSpaceDN/>
        <w:rPr>
          <w:b/>
          <w:sz w:val="24"/>
          <w:szCs w:val="24"/>
        </w:rPr>
        <w:sectPr w:rsidR="00E85193">
          <w:type w:val="continuous"/>
          <w:pgSz w:w="11910" w:h="16840"/>
          <w:pgMar w:top="708" w:right="960" w:bottom="684" w:left="570" w:header="708" w:footer="708" w:gutter="0"/>
          <w:cols w:space="720"/>
        </w:sectPr>
      </w:pPr>
    </w:p>
    <w:p w:rsidR="00E85193" w:rsidRDefault="00E85193" w:rsidP="00E85193">
      <w:pPr>
        <w:jc w:val="center"/>
        <w:rPr>
          <w:b/>
          <w:lang w:val="ru-RU"/>
        </w:rPr>
      </w:pPr>
    </w:p>
    <w:p w:rsidR="00E85193" w:rsidRDefault="00E85193" w:rsidP="00E85193">
      <w:pPr>
        <w:tabs>
          <w:tab w:val="left" w:pos="2505"/>
        </w:tabs>
        <w:ind w:left="2832"/>
        <w:jc w:val="both"/>
        <w:rPr>
          <w:b/>
          <w:color w:val="000000"/>
          <w:sz w:val="24"/>
          <w:szCs w:val="24"/>
          <w:lang w:val="ru-RU"/>
        </w:rPr>
      </w:pP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sz w:val="24"/>
          <w:szCs w:val="24"/>
          <w:lang w:val="ru-RU"/>
        </w:rPr>
        <w:t xml:space="preserve">Додаток 2 </w:t>
      </w:r>
    </w:p>
    <w:p w:rsidR="00E85193" w:rsidRDefault="00E85193" w:rsidP="00E85193">
      <w:pPr>
        <w:tabs>
          <w:tab w:val="left" w:pos="2505"/>
        </w:tabs>
        <w:ind w:left="3540"/>
        <w:jc w:val="both"/>
        <w:rPr>
          <w:b/>
          <w:color w:val="000000"/>
          <w:sz w:val="24"/>
          <w:szCs w:val="24"/>
          <w:lang w:val="ru-RU"/>
        </w:rPr>
      </w:pPr>
      <w:r>
        <w:rPr>
          <w:b/>
          <w:color w:val="000000"/>
          <w:sz w:val="24"/>
          <w:szCs w:val="24"/>
          <w:lang w:val="ru-RU"/>
        </w:rPr>
        <w:tab/>
        <w:t xml:space="preserve"> </w:t>
      </w:r>
      <w:r>
        <w:rPr>
          <w:b/>
          <w:color w:val="000000"/>
          <w:sz w:val="24"/>
          <w:szCs w:val="24"/>
          <w:lang w:val="ru-RU"/>
        </w:rPr>
        <w:tab/>
        <w:t>до Договору про постачання/закупівлю</w:t>
      </w:r>
    </w:p>
    <w:p w:rsidR="00E85193" w:rsidRDefault="00E85193" w:rsidP="00E85193">
      <w:pPr>
        <w:tabs>
          <w:tab w:val="left" w:pos="2505"/>
        </w:tabs>
        <w:ind w:left="3540"/>
        <w:jc w:val="both"/>
        <w:rPr>
          <w:b/>
          <w:color w:val="000000"/>
          <w:sz w:val="24"/>
          <w:szCs w:val="24"/>
          <w:lang w:val="ru-RU"/>
        </w:rPr>
      </w:pPr>
      <w:r>
        <w:rPr>
          <w:b/>
          <w:color w:val="000000"/>
          <w:sz w:val="24"/>
          <w:szCs w:val="24"/>
          <w:lang w:val="ru-RU"/>
        </w:rPr>
        <w:t xml:space="preserve">                        електричної енергії споживачу</w:t>
      </w:r>
    </w:p>
    <w:p w:rsidR="00E85193" w:rsidRDefault="00E85193" w:rsidP="00E85193">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t xml:space="preserve">                        ______ від _____ __________ 20__р.</w:t>
      </w:r>
    </w:p>
    <w:p w:rsidR="00E85193" w:rsidRDefault="00E85193" w:rsidP="00E85193">
      <w:pPr>
        <w:tabs>
          <w:tab w:val="left" w:pos="2505"/>
        </w:tabs>
        <w:rPr>
          <w:b/>
          <w:color w:val="000000"/>
          <w:sz w:val="24"/>
          <w:szCs w:val="24"/>
          <w:lang w:val="ru-RU"/>
        </w:rPr>
      </w:pPr>
    </w:p>
    <w:p w:rsidR="00E85193" w:rsidRDefault="00E85193" w:rsidP="00E85193">
      <w:pPr>
        <w:tabs>
          <w:tab w:val="left" w:pos="2505"/>
        </w:tabs>
        <w:jc w:val="center"/>
        <w:rPr>
          <w:b/>
          <w:color w:val="000000"/>
          <w:sz w:val="24"/>
          <w:szCs w:val="24"/>
          <w:lang w:val="ru-RU"/>
        </w:rPr>
      </w:pPr>
      <w:r>
        <w:rPr>
          <w:b/>
          <w:color w:val="000000"/>
          <w:sz w:val="24"/>
          <w:szCs w:val="24"/>
          <w:lang w:val="ru-RU"/>
        </w:rPr>
        <w:t>Порядок визначення та зміни ціни постачання електричної енергії</w:t>
      </w:r>
    </w:p>
    <w:p w:rsidR="00E85193" w:rsidRDefault="00E85193" w:rsidP="00E85193">
      <w:pPr>
        <w:tabs>
          <w:tab w:val="left" w:pos="2505"/>
        </w:tabs>
        <w:jc w:val="both"/>
        <w:rPr>
          <w:b/>
          <w:color w:val="000000"/>
          <w:sz w:val="24"/>
          <w:szCs w:val="24"/>
          <w:lang w:val="ru-RU"/>
        </w:rPr>
      </w:pPr>
    </w:p>
    <w:p w:rsidR="00E85193" w:rsidRDefault="00E85193" w:rsidP="00E85193">
      <w:pPr>
        <w:numPr>
          <w:ilvl w:val="0"/>
          <w:numId w:val="9"/>
        </w:numPr>
        <w:tabs>
          <w:tab w:val="left" w:pos="2505"/>
        </w:tabs>
        <w:jc w:val="both"/>
        <w:rPr>
          <w:color w:val="000000"/>
          <w:sz w:val="24"/>
          <w:szCs w:val="24"/>
          <w:lang w:val="ru-RU"/>
        </w:rPr>
      </w:pPr>
      <w:r>
        <w:rPr>
          <w:color w:val="000000"/>
          <w:sz w:val="24"/>
          <w:szCs w:val="24"/>
          <w:lang w:val="ru-RU"/>
        </w:rPr>
        <w:t xml:space="preserve">Ціна за одиницю Товару (Ц) визначається за підсумками розрахункового періоду (місяця) за </w:t>
      </w:r>
      <w:r>
        <w:rPr>
          <w:sz w:val="24"/>
          <w:szCs w:val="24"/>
          <w:lang w:val="ru-RU"/>
        </w:rPr>
        <w:t>такою</w:t>
      </w:r>
      <w:r>
        <w:rPr>
          <w:color w:val="000000"/>
          <w:sz w:val="24"/>
          <w:szCs w:val="24"/>
          <w:lang w:val="ru-RU"/>
        </w:rPr>
        <w:t xml:space="preserve"> формулою: </w:t>
      </w:r>
    </w:p>
    <w:p w:rsidR="00E85193" w:rsidRDefault="00E85193" w:rsidP="00E85193">
      <w:pPr>
        <w:tabs>
          <w:tab w:val="left" w:pos="2505"/>
        </w:tabs>
        <w:ind w:left="720"/>
        <w:jc w:val="both"/>
        <w:rPr>
          <w:color w:val="000000"/>
          <w:sz w:val="24"/>
          <w:szCs w:val="24"/>
          <w:lang w:val="ru-RU"/>
        </w:rPr>
      </w:pPr>
    </w:p>
    <w:p w:rsidR="00E85193" w:rsidRDefault="00E85193" w:rsidP="00E85193">
      <w:pPr>
        <w:tabs>
          <w:tab w:val="left" w:pos="2505"/>
        </w:tabs>
        <w:jc w:val="both"/>
        <w:rPr>
          <w:color w:val="000000"/>
          <w:sz w:val="24"/>
          <w:szCs w:val="24"/>
          <w:lang w:val="ru-RU"/>
        </w:rPr>
      </w:pPr>
      <w:r>
        <w:rPr>
          <w:color w:val="000000"/>
          <w:sz w:val="24"/>
          <w:szCs w:val="24"/>
          <w:lang w:val="ru-RU"/>
        </w:rPr>
        <w:t>Ц = (К * Ца + Тосп +</w:t>
      </w:r>
      <w:r>
        <w:rPr>
          <w:sz w:val="24"/>
          <w:szCs w:val="24"/>
          <w:lang w:val="ru-RU"/>
        </w:rPr>
        <w:t xml:space="preserve"> *Тоср </w:t>
      </w:r>
      <w:r>
        <w:rPr>
          <w:color w:val="000000"/>
          <w:sz w:val="24"/>
          <w:szCs w:val="24"/>
          <w:lang w:val="ru-RU"/>
        </w:rPr>
        <w:t>+ Впост) * 1,2, де:</w:t>
      </w:r>
    </w:p>
    <w:p w:rsidR="00E85193" w:rsidRDefault="00E85193" w:rsidP="00E85193">
      <w:pPr>
        <w:tabs>
          <w:tab w:val="left" w:pos="2505"/>
        </w:tabs>
        <w:jc w:val="both"/>
        <w:rPr>
          <w:color w:val="000000"/>
          <w:sz w:val="24"/>
          <w:szCs w:val="24"/>
          <w:lang w:val="ru-RU"/>
        </w:rPr>
      </w:pPr>
      <w:r>
        <w:rPr>
          <w:color w:val="000000"/>
          <w:sz w:val="24"/>
          <w:szCs w:val="24"/>
          <w:lang w:val="ru-RU"/>
        </w:rPr>
        <w:t>1,2 – урахування ПДВ (у разі, якщо Постачальник не є платником ПДВ, у формулі замість 1,2 зазначається 1);</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E85193" w:rsidRDefault="00E85193" w:rsidP="00E85193">
      <w:pPr>
        <w:tabs>
          <w:tab w:val="left" w:pos="2505"/>
        </w:tabs>
        <w:ind w:firstLine="567"/>
        <w:jc w:val="both"/>
        <w:rPr>
          <w:color w:val="000000"/>
          <w:sz w:val="24"/>
          <w:szCs w:val="24"/>
          <w:lang w:val="ru-RU"/>
        </w:rPr>
      </w:pPr>
      <w:r>
        <w:rPr>
          <w:sz w:val="24"/>
          <w:szCs w:val="24"/>
          <w:lang w:val="ru-RU"/>
        </w:rPr>
        <w:t>*Тоср – ціна (тариф) послуг оператора системи розподілу, яка встановлена Регулятором на відповідний розрахунковий період, грн</w:t>
      </w:r>
      <w:r>
        <w:rPr>
          <w:lang w:val="ru-RU"/>
        </w:rPr>
        <w:t xml:space="preserve"> </w:t>
      </w:r>
      <w:r>
        <w:rPr>
          <w:sz w:val="24"/>
          <w:szCs w:val="24"/>
          <w:lang w:val="ru-RU"/>
        </w:rPr>
        <w:t xml:space="preserve">за 1 кВт*год без ПДВ; </w:t>
      </w:r>
      <w:r>
        <w:rPr>
          <w:i/>
          <w:sz w:val="24"/>
          <w:szCs w:val="24"/>
          <w:lang w:val="ru-RU"/>
        </w:rPr>
        <w:t>(*зазначається у разі закупівлі електричної енергії з розподілом);</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 xml:space="preserve">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w:t>
      </w:r>
      <w:r w:rsidR="00D900FB">
        <w:rPr>
          <w:color w:val="000000"/>
          <w:sz w:val="24"/>
          <w:szCs w:val="24"/>
          <w:lang w:val="ru-RU"/>
        </w:rPr>
        <w:t>_______</w:t>
      </w:r>
      <w:r>
        <w:rPr>
          <w:color w:val="000000"/>
          <w:sz w:val="24"/>
          <w:szCs w:val="24"/>
          <w:lang w:val="ru-RU"/>
        </w:rPr>
        <w:t>_____ грн</w:t>
      </w:r>
      <w:r>
        <w:rPr>
          <w:lang w:val="ru-RU"/>
        </w:rPr>
        <w:t xml:space="preserve"> </w:t>
      </w:r>
      <w:r>
        <w:rPr>
          <w:color w:val="000000"/>
          <w:sz w:val="24"/>
          <w:szCs w:val="24"/>
          <w:lang w:val="ru-RU"/>
        </w:rPr>
        <w:t>за 1 кВт*год без ПДВ та не змінюється протягом усього строку дії Договору;</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К = Цпсз / Ц</w:t>
      </w:r>
      <w:r>
        <w:rPr>
          <w:color w:val="000000"/>
          <w:sz w:val="24"/>
          <w:szCs w:val="24"/>
          <w:vertAlign w:val="subscript"/>
          <w:lang w:val="ru-RU"/>
        </w:rPr>
        <w:t>0</w:t>
      </w:r>
      <w:r>
        <w:rPr>
          <w:color w:val="000000"/>
          <w:sz w:val="24"/>
          <w:szCs w:val="24"/>
          <w:lang w:val="ru-RU"/>
        </w:rPr>
        <w:t>сз, де:</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 xml:space="preserve">Цпсз – поточна середньозважена ціна купівлі-продажу електричної енергії за результатами торгів на ринку «на добу наперед» за розрахунковий період </w:t>
      </w:r>
      <w:r>
        <w:rPr>
          <w:sz w:val="24"/>
          <w:szCs w:val="24"/>
          <w:lang w:val="ru-RU"/>
        </w:rPr>
        <w:t>—</w:t>
      </w:r>
      <w:r>
        <w:rPr>
          <w:color w:val="000000"/>
          <w:sz w:val="24"/>
          <w:szCs w:val="24"/>
          <w:lang w:val="ru-RU"/>
        </w:rPr>
        <w:t xml:space="preserve"> календарний місяць, грн</w:t>
      </w:r>
      <w:r>
        <w:rPr>
          <w:lang w:val="ru-RU"/>
        </w:rPr>
        <w:t xml:space="preserve"> </w:t>
      </w:r>
      <w:r>
        <w:rPr>
          <w:color w:val="000000"/>
          <w:sz w:val="24"/>
          <w:szCs w:val="24"/>
          <w:lang w:val="ru-RU"/>
        </w:rPr>
        <w:t>за 1 кВт*год без ПДВ;</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Ц</w:t>
      </w:r>
      <w:r>
        <w:rPr>
          <w:color w:val="000000"/>
          <w:sz w:val="24"/>
          <w:szCs w:val="24"/>
          <w:vertAlign w:val="subscript"/>
          <w:lang w:val="ru-RU"/>
        </w:rPr>
        <w:t>0</w:t>
      </w:r>
      <w:r>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Pr>
          <w:sz w:val="24"/>
          <w:szCs w:val="24"/>
          <w:lang w:val="ru-RU"/>
        </w:rPr>
        <w:t>—</w:t>
      </w:r>
      <w:r>
        <w:rPr>
          <w:color w:val="000000"/>
          <w:sz w:val="24"/>
          <w:szCs w:val="24"/>
          <w:lang w:val="ru-RU"/>
        </w:rPr>
        <w:t xml:space="preserve"> за місяць, що передує розрахунковому, згідно з інформаці</w:t>
      </w:r>
      <w:r>
        <w:rPr>
          <w:sz w:val="24"/>
          <w:szCs w:val="24"/>
          <w:lang w:val="ru-RU"/>
        </w:rPr>
        <w:t>єю</w:t>
      </w:r>
      <w:r>
        <w:rPr>
          <w:color w:val="000000"/>
          <w:sz w:val="24"/>
          <w:szCs w:val="24"/>
          <w:lang w:val="ru-RU"/>
        </w:rPr>
        <w:t>, оприлюднено</w:t>
      </w:r>
      <w:r>
        <w:rPr>
          <w:sz w:val="24"/>
          <w:szCs w:val="24"/>
          <w:lang w:val="ru-RU"/>
        </w:rPr>
        <w:t>ю</w:t>
      </w:r>
      <w:r>
        <w:rPr>
          <w:color w:val="000000"/>
          <w:sz w:val="24"/>
          <w:szCs w:val="24"/>
          <w:lang w:val="ru-RU"/>
        </w:rPr>
        <w:t xml:space="preserve"> Оператором ринку електричної енергії на сайті </w:t>
      </w:r>
      <w:hyperlink r:id="rId5" w:history="1">
        <w:r>
          <w:rPr>
            <w:rStyle w:val="a4"/>
            <w:color w:val="0563C1"/>
            <w:sz w:val="24"/>
            <w:szCs w:val="24"/>
          </w:rPr>
          <w:t>https</w:t>
        </w:r>
        <w:r>
          <w:rPr>
            <w:rStyle w:val="a4"/>
            <w:color w:val="0563C1"/>
            <w:sz w:val="24"/>
            <w:szCs w:val="24"/>
            <w:lang w:val="ru-RU"/>
          </w:rPr>
          <w:t>://</w:t>
        </w:r>
        <w:r>
          <w:rPr>
            <w:rStyle w:val="a4"/>
            <w:color w:val="0563C1"/>
            <w:sz w:val="24"/>
            <w:szCs w:val="24"/>
          </w:rPr>
          <w:t>www</w:t>
        </w:r>
        <w:r>
          <w:rPr>
            <w:rStyle w:val="a4"/>
            <w:color w:val="0563C1"/>
            <w:sz w:val="24"/>
            <w:szCs w:val="24"/>
            <w:lang w:val="ru-RU"/>
          </w:rPr>
          <w:t>.</w:t>
        </w:r>
        <w:r>
          <w:rPr>
            <w:rStyle w:val="a4"/>
            <w:color w:val="0563C1"/>
            <w:sz w:val="24"/>
            <w:szCs w:val="24"/>
          </w:rPr>
          <w:t>oree</w:t>
        </w:r>
        <w:r>
          <w:rPr>
            <w:rStyle w:val="a4"/>
            <w:color w:val="0563C1"/>
            <w:sz w:val="24"/>
            <w:szCs w:val="24"/>
            <w:lang w:val="ru-RU"/>
          </w:rPr>
          <w:t>.</w:t>
        </w:r>
        <w:r>
          <w:rPr>
            <w:rStyle w:val="a4"/>
            <w:color w:val="0563C1"/>
            <w:sz w:val="24"/>
            <w:szCs w:val="24"/>
          </w:rPr>
          <w:t>com</w:t>
        </w:r>
        <w:r>
          <w:rPr>
            <w:rStyle w:val="a4"/>
            <w:color w:val="0563C1"/>
            <w:sz w:val="24"/>
            <w:szCs w:val="24"/>
            <w:lang w:val="ru-RU"/>
          </w:rPr>
          <w:t>.</w:t>
        </w:r>
        <w:r>
          <w:rPr>
            <w:rStyle w:val="a4"/>
            <w:color w:val="0563C1"/>
            <w:sz w:val="24"/>
            <w:szCs w:val="24"/>
          </w:rPr>
          <w:t>ua</w:t>
        </w:r>
        <w:r>
          <w:rPr>
            <w:rStyle w:val="a4"/>
            <w:color w:val="0563C1"/>
            <w:sz w:val="24"/>
            <w:szCs w:val="24"/>
            <w:lang w:val="ru-RU"/>
          </w:rPr>
          <w:t>/</w:t>
        </w:r>
      </w:hyperlink>
      <w:r>
        <w:rPr>
          <w:color w:val="000000"/>
          <w:sz w:val="24"/>
          <w:szCs w:val="24"/>
          <w:lang w:val="ru-RU"/>
        </w:rPr>
        <w:t>, грн за 1 кВт*год без ПДВ.</w:t>
      </w:r>
    </w:p>
    <w:p w:rsidR="00E85193" w:rsidRDefault="00E85193" w:rsidP="00E85193">
      <w:pPr>
        <w:tabs>
          <w:tab w:val="left" w:pos="2505"/>
        </w:tabs>
        <w:ind w:left="720"/>
        <w:jc w:val="both"/>
        <w:rPr>
          <w:color w:val="000000"/>
          <w:sz w:val="24"/>
          <w:szCs w:val="24"/>
          <w:lang w:val="ru-RU"/>
        </w:rPr>
      </w:pPr>
    </w:p>
    <w:p w:rsidR="00E85193" w:rsidRDefault="00E85193" w:rsidP="00E85193">
      <w:pPr>
        <w:tabs>
          <w:tab w:val="left" w:pos="2505"/>
        </w:tabs>
        <w:rPr>
          <w:sz w:val="24"/>
          <w:szCs w:val="24"/>
          <w:lang w:val="ru-RU"/>
        </w:rPr>
      </w:pPr>
      <w:r>
        <w:rPr>
          <w:sz w:val="24"/>
          <w:szCs w:val="24"/>
          <w:lang w:val="ru-RU"/>
        </w:rPr>
        <w:t>2. Ціна за 1 кВт*год електричної енергії становить</w:t>
      </w:r>
      <w:r w:rsidR="00D900FB">
        <w:rPr>
          <w:sz w:val="24"/>
          <w:szCs w:val="24"/>
          <w:lang w:val="ru-RU"/>
        </w:rPr>
        <w:t xml:space="preserve"> _______</w:t>
      </w:r>
      <w:r>
        <w:rPr>
          <w:sz w:val="24"/>
          <w:szCs w:val="24"/>
          <w:lang w:val="ru-RU"/>
        </w:rPr>
        <w:t>_____, а саме:</w:t>
      </w:r>
    </w:p>
    <w:p w:rsidR="00E85193" w:rsidRDefault="00E85193" w:rsidP="00E85193">
      <w:pPr>
        <w:tabs>
          <w:tab w:val="left" w:pos="2505"/>
        </w:tabs>
        <w:ind w:firstLine="566"/>
        <w:rPr>
          <w:sz w:val="24"/>
          <w:szCs w:val="24"/>
          <w:lang w:val="ru-RU"/>
        </w:rPr>
      </w:pPr>
      <w:r>
        <w:rPr>
          <w:sz w:val="24"/>
          <w:szCs w:val="24"/>
          <w:lang w:val="ru-RU"/>
        </w:rPr>
        <w:t>Ца =     _______ грн за 1 кВт*год без ПДВ;</w:t>
      </w:r>
    </w:p>
    <w:p w:rsidR="00E85193" w:rsidRDefault="00E85193" w:rsidP="00E85193">
      <w:pPr>
        <w:tabs>
          <w:tab w:val="left" w:pos="2505"/>
        </w:tabs>
        <w:ind w:firstLine="566"/>
        <w:rPr>
          <w:sz w:val="24"/>
          <w:szCs w:val="24"/>
          <w:lang w:val="ru-RU"/>
        </w:rPr>
      </w:pPr>
      <w:r>
        <w:rPr>
          <w:sz w:val="24"/>
          <w:szCs w:val="24"/>
          <w:lang w:val="ru-RU"/>
        </w:rPr>
        <w:t>Тосп = _______ грн за 1 кВт*год без ПДВ;</w:t>
      </w:r>
    </w:p>
    <w:p w:rsidR="00E85193" w:rsidRDefault="00E85193" w:rsidP="00E85193">
      <w:pPr>
        <w:tabs>
          <w:tab w:val="left" w:pos="2505"/>
        </w:tabs>
        <w:ind w:firstLine="566"/>
        <w:rPr>
          <w:sz w:val="24"/>
          <w:szCs w:val="24"/>
          <w:lang w:val="ru-RU"/>
        </w:rPr>
      </w:pPr>
      <w:r>
        <w:rPr>
          <w:color w:val="FF0000"/>
          <w:sz w:val="24"/>
          <w:szCs w:val="24"/>
          <w:lang w:val="ru-RU"/>
        </w:rPr>
        <w:t xml:space="preserve"> </w:t>
      </w:r>
      <w:r>
        <w:rPr>
          <w:sz w:val="24"/>
          <w:szCs w:val="24"/>
          <w:lang w:val="ru-RU"/>
        </w:rPr>
        <w:t>*Тоср= _______ грн за 1 кВт*год без ПДВ</w:t>
      </w:r>
    </w:p>
    <w:p w:rsidR="00E85193" w:rsidRDefault="00E85193" w:rsidP="00E85193">
      <w:pPr>
        <w:tabs>
          <w:tab w:val="left" w:pos="2505"/>
        </w:tabs>
        <w:ind w:firstLine="566"/>
        <w:rPr>
          <w:sz w:val="24"/>
          <w:szCs w:val="24"/>
          <w:lang w:val="ru-RU"/>
        </w:rPr>
      </w:pPr>
      <w:r>
        <w:rPr>
          <w:sz w:val="24"/>
          <w:szCs w:val="24"/>
          <w:lang w:val="ru-RU"/>
        </w:rPr>
        <w:t>Впост = _______ грн за 1 кВт*год без ПДВ;</w:t>
      </w:r>
    </w:p>
    <w:p w:rsidR="00E85193" w:rsidRDefault="00E85193" w:rsidP="00E85193">
      <w:pPr>
        <w:tabs>
          <w:tab w:val="left" w:pos="2505"/>
        </w:tabs>
        <w:ind w:firstLine="566"/>
        <w:rPr>
          <w:sz w:val="24"/>
          <w:szCs w:val="24"/>
          <w:lang w:val="ru-RU"/>
        </w:rPr>
      </w:pPr>
      <w:r>
        <w:rPr>
          <w:sz w:val="24"/>
          <w:szCs w:val="24"/>
          <w:lang w:val="ru-RU"/>
        </w:rPr>
        <w:t>ПДВ – 20 %.</w:t>
      </w:r>
    </w:p>
    <w:p w:rsidR="00E85193" w:rsidRDefault="00E85193" w:rsidP="00E85193">
      <w:pPr>
        <w:tabs>
          <w:tab w:val="left" w:pos="2505"/>
        </w:tabs>
        <w:ind w:left="1080"/>
        <w:rPr>
          <w:sz w:val="24"/>
          <w:szCs w:val="24"/>
          <w:lang w:val="ru-RU"/>
        </w:rPr>
      </w:pPr>
    </w:p>
    <w:p w:rsidR="00E85193" w:rsidRDefault="00E85193" w:rsidP="00E85193">
      <w:pPr>
        <w:tabs>
          <w:tab w:val="left" w:pos="2505"/>
        </w:tabs>
        <w:jc w:val="both"/>
        <w:rPr>
          <w:sz w:val="24"/>
          <w:szCs w:val="24"/>
          <w:lang w:val="ru-RU"/>
        </w:rPr>
      </w:pPr>
      <w:r>
        <w:rPr>
          <w:sz w:val="24"/>
          <w:szCs w:val="24"/>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E85193" w:rsidRDefault="00E85193" w:rsidP="00E85193">
      <w:pPr>
        <w:tabs>
          <w:tab w:val="left" w:pos="2505"/>
        </w:tabs>
        <w:ind w:firstLine="566"/>
        <w:rPr>
          <w:sz w:val="24"/>
          <w:szCs w:val="24"/>
          <w:lang w:val="ru-RU"/>
        </w:rPr>
      </w:pPr>
      <w:r>
        <w:rPr>
          <w:sz w:val="24"/>
          <w:szCs w:val="24"/>
          <w:lang w:val="ru-RU"/>
        </w:rPr>
        <w:t xml:space="preserve">Зміна ціни на ринку «на добу наперед» підтверджується інформацією з сайту Оператора ринку </w:t>
      </w:r>
      <w:r>
        <w:rPr>
          <w:sz w:val="24"/>
          <w:szCs w:val="24"/>
        </w:rPr>
        <w:t>https</w:t>
      </w:r>
      <w:r>
        <w:rPr>
          <w:sz w:val="24"/>
          <w:szCs w:val="24"/>
          <w:lang w:val="ru-RU"/>
        </w:rPr>
        <w:t>://</w:t>
      </w:r>
      <w:r>
        <w:rPr>
          <w:sz w:val="24"/>
          <w:szCs w:val="24"/>
        </w:rPr>
        <w:t>www</w:t>
      </w:r>
      <w:r>
        <w:rPr>
          <w:sz w:val="24"/>
          <w:szCs w:val="24"/>
          <w:lang w:val="ru-RU"/>
        </w:rPr>
        <w:t>.</w:t>
      </w:r>
      <w:r>
        <w:rPr>
          <w:sz w:val="24"/>
          <w:szCs w:val="24"/>
        </w:rPr>
        <w:t>oree</w:t>
      </w:r>
      <w:r>
        <w:rPr>
          <w:sz w:val="24"/>
          <w:szCs w:val="24"/>
          <w:lang w:val="ru-RU"/>
        </w:rPr>
        <w:t>.</w:t>
      </w:r>
      <w:r>
        <w:rPr>
          <w:sz w:val="24"/>
          <w:szCs w:val="24"/>
        </w:rPr>
        <w:t>com</w:t>
      </w:r>
      <w:r>
        <w:rPr>
          <w:sz w:val="24"/>
          <w:szCs w:val="24"/>
          <w:lang w:val="ru-RU"/>
        </w:rPr>
        <w:t>.</w:t>
      </w:r>
      <w:r>
        <w:rPr>
          <w:sz w:val="24"/>
          <w:szCs w:val="24"/>
        </w:rPr>
        <w:t>ua</w:t>
      </w:r>
      <w:r>
        <w:rPr>
          <w:sz w:val="24"/>
          <w:szCs w:val="24"/>
          <w:lang w:val="ru-RU"/>
        </w:rPr>
        <w:t xml:space="preserve">/. </w:t>
      </w:r>
    </w:p>
    <w:p w:rsidR="00E85193" w:rsidRDefault="00E85193" w:rsidP="00E85193">
      <w:pPr>
        <w:tabs>
          <w:tab w:val="left" w:pos="2505"/>
        </w:tabs>
        <w:ind w:firstLine="566"/>
        <w:jc w:val="both"/>
        <w:rPr>
          <w:sz w:val="24"/>
          <w:szCs w:val="24"/>
          <w:lang w:val="ru-RU"/>
        </w:rPr>
      </w:pPr>
      <w:r>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E85193" w:rsidRDefault="00E85193" w:rsidP="00E85193">
      <w:pPr>
        <w:tabs>
          <w:tab w:val="left" w:pos="2505"/>
        </w:tabs>
        <w:jc w:val="both"/>
        <w:rPr>
          <w:sz w:val="24"/>
          <w:szCs w:val="24"/>
          <w:lang w:val="ru-RU"/>
        </w:rPr>
      </w:pPr>
    </w:p>
    <w:p w:rsidR="00E85193" w:rsidRDefault="00E85193" w:rsidP="00E85193">
      <w:pPr>
        <w:tabs>
          <w:tab w:val="left" w:pos="2505"/>
        </w:tabs>
        <w:jc w:val="both"/>
        <w:rPr>
          <w:sz w:val="24"/>
          <w:szCs w:val="24"/>
          <w:lang w:val="ru-RU"/>
        </w:rPr>
      </w:pPr>
    </w:p>
    <w:tbl>
      <w:tblPr>
        <w:tblW w:w="10215" w:type="dxa"/>
        <w:tblInd w:w="286" w:type="dxa"/>
        <w:tblLayout w:type="fixed"/>
        <w:tblLook w:val="04A0" w:firstRow="1" w:lastRow="0" w:firstColumn="1" w:lastColumn="0" w:noHBand="0" w:noVBand="1"/>
      </w:tblPr>
      <w:tblGrid>
        <w:gridCol w:w="4204"/>
        <w:gridCol w:w="880"/>
        <w:gridCol w:w="5131"/>
      </w:tblGrid>
      <w:tr w:rsidR="00E85193" w:rsidTr="00E85193">
        <w:trPr>
          <w:trHeight w:val="351"/>
        </w:trPr>
        <w:tc>
          <w:tcPr>
            <w:tcW w:w="4202" w:type="dxa"/>
            <w:hideMark/>
          </w:tcPr>
          <w:p w:rsidR="00E85193" w:rsidRDefault="00E85193">
            <w:pPr>
              <w:spacing w:line="256" w:lineRule="auto"/>
              <w:ind w:right="-2"/>
              <w:jc w:val="center"/>
              <w:rPr>
                <w:b/>
                <w:color w:val="000000"/>
                <w:sz w:val="24"/>
                <w:szCs w:val="24"/>
                <w:lang w:eastAsia="en-US"/>
              </w:rPr>
            </w:pPr>
            <w:r>
              <w:rPr>
                <w:b/>
                <w:color w:val="000000"/>
                <w:sz w:val="24"/>
                <w:szCs w:val="24"/>
                <w:lang w:eastAsia="en-US"/>
              </w:rPr>
              <w:t>Постачальник:</w:t>
            </w:r>
          </w:p>
        </w:tc>
        <w:tc>
          <w:tcPr>
            <w:tcW w:w="879" w:type="dxa"/>
          </w:tcPr>
          <w:p w:rsidR="00E85193" w:rsidRDefault="00E85193">
            <w:pPr>
              <w:spacing w:line="256" w:lineRule="auto"/>
              <w:ind w:right="-2"/>
              <w:jc w:val="center"/>
              <w:rPr>
                <w:color w:val="000000"/>
                <w:sz w:val="24"/>
                <w:szCs w:val="24"/>
                <w:lang w:eastAsia="en-US"/>
              </w:rPr>
            </w:pPr>
          </w:p>
        </w:tc>
        <w:tc>
          <w:tcPr>
            <w:tcW w:w="5128" w:type="dxa"/>
            <w:hideMark/>
          </w:tcPr>
          <w:p w:rsidR="00E85193" w:rsidRDefault="00E85193">
            <w:pPr>
              <w:spacing w:line="256" w:lineRule="auto"/>
              <w:ind w:right="-2"/>
              <w:jc w:val="center"/>
              <w:rPr>
                <w:b/>
                <w:color w:val="000000"/>
                <w:sz w:val="24"/>
                <w:szCs w:val="24"/>
                <w:lang w:eastAsia="en-US"/>
              </w:rPr>
            </w:pPr>
            <w:r>
              <w:rPr>
                <w:b/>
                <w:color w:val="000000"/>
                <w:sz w:val="24"/>
                <w:szCs w:val="24"/>
                <w:lang w:eastAsia="en-US"/>
              </w:rPr>
              <w:t>Споживач:</w:t>
            </w:r>
          </w:p>
        </w:tc>
      </w:tr>
    </w:tbl>
    <w:p w:rsidR="00E85193" w:rsidRDefault="00E85193" w:rsidP="00E85193">
      <w:pPr>
        <w:tabs>
          <w:tab w:val="left" w:pos="2505"/>
        </w:tabs>
        <w:jc w:val="both"/>
        <w:rPr>
          <w:sz w:val="24"/>
          <w:szCs w:val="24"/>
        </w:rPr>
      </w:pPr>
    </w:p>
    <w:p w:rsidR="00E85193" w:rsidRDefault="00E85193" w:rsidP="00E85193">
      <w:pPr>
        <w:tabs>
          <w:tab w:val="left" w:pos="2505"/>
        </w:tabs>
        <w:jc w:val="both"/>
        <w:rPr>
          <w:sz w:val="24"/>
          <w:szCs w:val="24"/>
        </w:rPr>
      </w:pPr>
    </w:p>
    <w:p w:rsidR="00E85193" w:rsidRDefault="00E85193" w:rsidP="00E85193">
      <w:pPr>
        <w:ind w:left="4956" w:firstLine="54"/>
        <w:rPr>
          <w:b/>
          <w:sz w:val="24"/>
          <w:szCs w:val="24"/>
          <w:lang w:val="ru-RU"/>
        </w:rPr>
      </w:pPr>
    </w:p>
    <w:p w:rsidR="00E85193" w:rsidRDefault="00E85193" w:rsidP="00E85193">
      <w:pPr>
        <w:tabs>
          <w:tab w:val="left" w:pos="2505"/>
        </w:tabs>
        <w:jc w:val="both"/>
        <w:rPr>
          <w:b/>
          <w:color w:val="000000"/>
          <w:sz w:val="24"/>
          <w:szCs w:val="24"/>
          <w:lang w:val="ru-RU"/>
        </w:rPr>
      </w:pPr>
      <w:r>
        <w:rPr>
          <w:b/>
          <w:sz w:val="24"/>
          <w:szCs w:val="24"/>
          <w:lang w:val="ru-RU"/>
        </w:rPr>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color w:val="000000"/>
          <w:sz w:val="24"/>
          <w:szCs w:val="24"/>
          <w:lang w:val="ru-RU"/>
        </w:rPr>
        <w:t xml:space="preserve"> </w:t>
      </w:r>
    </w:p>
    <w:p w:rsidR="00E85193" w:rsidRDefault="00E85193" w:rsidP="00483325">
      <w:pPr>
        <w:ind w:left="4956"/>
        <w:rPr>
          <w:b/>
          <w:color w:val="000000"/>
          <w:sz w:val="24"/>
          <w:szCs w:val="24"/>
          <w:lang w:val="ru-RU"/>
        </w:rPr>
      </w:pPr>
      <w:r>
        <w:rPr>
          <w:b/>
          <w:sz w:val="24"/>
          <w:szCs w:val="24"/>
          <w:lang w:val="ru-RU"/>
        </w:rPr>
        <w:t>Додаток 3 до Договору про</w:t>
      </w:r>
      <w:r>
        <w:rPr>
          <w:b/>
          <w:i/>
          <w:color w:val="000000"/>
          <w:sz w:val="24"/>
          <w:szCs w:val="24"/>
          <w:lang w:val="ru-RU"/>
        </w:rPr>
        <w:t xml:space="preserve"> </w:t>
      </w:r>
      <w:r>
        <w:rPr>
          <w:b/>
          <w:color w:val="000000"/>
          <w:sz w:val="24"/>
          <w:szCs w:val="24"/>
          <w:lang w:val="ru-RU"/>
        </w:rPr>
        <w:t>закупівлю електричної енергії споживачу</w:t>
      </w:r>
    </w:p>
    <w:p w:rsidR="00E85193" w:rsidRDefault="00A81A37" w:rsidP="00E85193">
      <w:pPr>
        <w:ind w:left="4956" w:firstLine="54"/>
        <w:rPr>
          <w:b/>
          <w:color w:val="000000"/>
          <w:sz w:val="24"/>
          <w:szCs w:val="24"/>
          <w:lang w:val="ru-RU"/>
        </w:rPr>
      </w:pPr>
      <w:r>
        <w:rPr>
          <w:b/>
          <w:sz w:val="24"/>
          <w:szCs w:val="24"/>
          <w:lang w:val="ru-RU"/>
        </w:rPr>
        <w:t xml:space="preserve">______ від _______________ 202   </w:t>
      </w:r>
      <w:r w:rsidR="00E85193">
        <w:rPr>
          <w:b/>
          <w:sz w:val="24"/>
          <w:szCs w:val="24"/>
          <w:lang w:val="ru-RU"/>
        </w:rPr>
        <w:t xml:space="preserve"> р.</w:t>
      </w:r>
    </w:p>
    <w:p w:rsidR="00E85193" w:rsidRDefault="00E85193" w:rsidP="00E85193">
      <w:pPr>
        <w:rPr>
          <w:b/>
          <w:sz w:val="24"/>
          <w:szCs w:val="24"/>
          <w:lang w:val="ru-RU"/>
        </w:rPr>
      </w:pPr>
    </w:p>
    <w:p w:rsidR="00E85193" w:rsidRDefault="00E85193" w:rsidP="00E85193">
      <w:pPr>
        <w:rPr>
          <w:b/>
          <w:sz w:val="24"/>
          <w:szCs w:val="24"/>
          <w:lang w:val="ru-RU"/>
        </w:rPr>
      </w:pPr>
    </w:p>
    <w:p w:rsidR="00E85193" w:rsidRDefault="00E85193" w:rsidP="00E85193">
      <w:pPr>
        <w:rPr>
          <w:b/>
          <w:sz w:val="24"/>
          <w:szCs w:val="24"/>
          <w:lang w:val="ru-RU"/>
        </w:rPr>
      </w:pPr>
      <w:r>
        <w:rPr>
          <w:b/>
          <w:sz w:val="24"/>
          <w:szCs w:val="24"/>
          <w:lang w:val="ru-RU"/>
        </w:rPr>
        <w:t xml:space="preserve"> Перелік об‘єктів споживача, за якими здійснюється постачання електричної енергії</w:t>
      </w:r>
      <w:r w:rsidR="007F2B55">
        <w:rPr>
          <w:b/>
          <w:sz w:val="24"/>
          <w:szCs w:val="24"/>
          <w:lang w:val="ru-RU"/>
        </w:rPr>
        <w:t xml:space="preserve"> </w:t>
      </w:r>
    </w:p>
    <w:p w:rsidR="00E85193" w:rsidRDefault="00E85193" w:rsidP="00E85193">
      <w:pPr>
        <w:rPr>
          <w:b/>
          <w:sz w:val="24"/>
          <w:szCs w:val="24"/>
          <w:lang w:val="ru-RU"/>
        </w:rPr>
      </w:pPr>
    </w:p>
    <w:p w:rsidR="00E85193" w:rsidRDefault="00E85193" w:rsidP="00483325">
      <w:pPr>
        <w:tabs>
          <w:tab w:val="left" w:pos="2505"/>
        </w:tabs>
        <w:jc w:val="center"/>
        <w:rPr>
          <w:sz w:val="20"/>
          <w:szCs w:val="20"/>
          <w:lang w:val="ru-RU"/>
        </w:rPr>
      </w:pPr>
      <w:r>
        <w:rPr>
          <w:sz w:val="20"/>
          <w:szCs w:val="20"/>
          <w:lang w:val="ru-RU"/>
        </w:rPr>
        <w:t>Оператор системи розподілу «АТ Житомиробленерго» Коростенський РЕМ</w:t>
      </w:r>
    </w:p>
    <w:p w:rsidR="00483325" w:rsidRDefault="00483325" w:rsidP="00483325">
      <w:pPr>
        <w:tabs>
          <w:tab w:val="left" w:pos="2505"/>
        </w:tabs>
        <w:jc w:val="center"/>
        <w:rPr>
          <w:sz w:val="20"/>
          <w:szCs w:val="20"/>
          <w:lang w:val="ru-RU"/>
        </w:rPr>
      </w:pPr>
      <w:r>
        <w:rPr>
          <w:sz w:val="20"/>
          <w:szCs w:val="20"/>
          <w:lang w:val="ru-RU"/>
        </w:rPr>
        <w:t>Договірна потужність приєднання до електромережі до 50 кВт.</w:t>
      </w:r>
    </w:p>
    <w:tbl>
      <w:tblPr>
        <w:tblpPr w:leftFromText="180" w:rightFromText="180" w:bottomFromText="160" w:vertAnchor="text" w:horzAnchor="margin" w:tblpY="745"/>
        <w:tblW w:w="9600" w:type="dxa"/>
        <w:tblLayout w:type="fixed"/>
        <w:tblCellMar>
          <w:left w:w="0" w:type="dxa"/>
          <w:right w:w="0" w:type="dxa"/>
        </w:tblCellMar>
        <w:tblLook w:val="04A0" w:firstRow="1" w:lastRow="0" w:firstColumn="1" w:lastColumn="0" w:noHBand="0" w:noVBand="1"/>
      </w:tblPr>
      <w:tblGrid>
        <w:gridCol w:w="852"/>
        <w:gridCol w:w="2307"/>
        <w:gridCol w:w="2901"/>
        <w:gridCol w:w="1854"/>
        <w:gridCol w:w="908"/>
        <w:gridCol w:w="778"/>
      </w:tblGrid>
      <w:tr w:rsidR="00E85193" w:rsidTr="00E85193">
        <w:trPr>
          <w:trHeight w:val="68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jc w:val="both"/>
              <w:rPr>
                <w:rFonts w:eastAsia="Arial Unicode MS"/>
                <w:sz w:val="17"/>
                <w:szCs w:val="17"/>
                <w:lang w:val="ru-RU" w:eastAsia="en-US"/>
              </w:rPr>
            </w:pPr>
            <w:r>
              <w:rPr>
                <w:rFonts w:eastAsia="Arial Unicode MS"/>
                <w:sz w:val="17"/>
                <w:szCs w:val="17"/>
                <w:lang w:val="ru-RU" w:eastAsia="uk-UA"/>
              </w:rPr>
              <w:t>№ з/п</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Об'єкт</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40"/>
              <w:rPr>
                <w:rFonts w:eastAsia="Arial Unicode MS"/>
                <w:sz w:val="17"/>
                <w:szCs w:val="17"/>
                <w:lang w:val="ru-RU" w:eastAsia="en-US"/>
              </w:rPr>
            </w:pPr>
            <w:r>
              <w:rPr>
                <w:rFonts w:eastAsia="Arial Unicode MS"/>
                <w:sz w:val="17"/>
                <w:szCs w:val="17"/>
                <w:lang w:val="ru-RU" w:eastAsia="uk-UA"/>
              </w:rPr>
              <w:t>Адреса об'єкту</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20"/>
              <w:rPr>
                <w:rFonts w:eastAsia="Arial Unicode MS"/>
                <w:sz w:val="17"/>
                <w:szCs w:val="17"/>
                <w:lang w:val="ru-RU" w:eastAsia="en-US"/>
              </w:rPr>
            </w:pPr>
            <w:r>
              <w:rPr>
                <w:rFonts w:eastAsia="Arial Unicode MS"/>
                <w:sz w:val="17"/>
                <w:szCs w:val="17"/>
                <w:lang w:val="ru-RU" w:eastAsia="uk-UA"/>
              </w:rPr>
              <w:t>ЕІС код точки комерційного обліку за об'єктом споживача</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20"/>
              <w:rPr>
                <w:rFonts w:eastAsia="Arial Unicode MS"/>
                <w:sz w:val="17"/>
                <w:szCs w:val="17"/>
                <w:lang w:val="ru-RU" w:eastAsia="en-US"/>
              </w:rPr>
            </w:pPr>
            <w:r>
              <w:rPr>
                <w:rFonts w:eastAsia="Arial Unicode MS"/>
                <w:sz w:val="17"/>
                <w:szCs w:val="17"/>
                <w:lang w:val="ru-RU" w:eastAsia="uk-UA"/>
              </w:rPr>
              <w:t>Клас напруги</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jc w:val="both"/>
              <w:rPr>
                <w:rFonts w:eastAsia="Arial Unicode MS"/>
                <w:sz w:val="17"/>
                <w:szCs w:val="17"/>
                <w:lang w:val="ru-RU" w:eastAsia="en-US"/>
              </w:rPr>
            </w:pPr>
            <w:r>
              <w:rPr>
                <w:rFonts w:eastAsia="Arial Unicode MS"/>
                <w:sz w:val="17"/>
                <w:szCs w:val="17"/>
                <w:lang w:val="ru-RU" w:eastAsia="uk-UA"/>
              </w:rPr>
              <w:t>Група</w:t>
            </w:r>
          </w:p>
          <w:p w:rsidR="00E85193" w:rsidRDefault="00E85193">
            <w:pPr>
              <w:widowControl/>
              <w:autoSpaceDE/>
              <w:spacing w:line="235" w:lineRule="exact"/>
              <w:jc w:val="both"/>
              <w:rPr>
                <w:rFonts w:eastAsia="Arial Unicode MS"/>
                <w:sz w:val="17"/>
                <w:szCs w:val="17"/>
                <w:lang w:val="ru-RU" w:eastAsia="en-US"/>
              </w:rPr>
            </w:pPr>
            <w:r>
              <w:rPr>
                <w:rFonts w:eastAsia="Arial Unicode MS"/>
                <w:sz w:val="17"/>
                <w:szCs w:val="17"/>
                <w:lang w:val="ru-RU" w:eastAsia="uk-UA"/>
              </w:rPr>
              <w:t>«А» або «Б»</w:t>
            </w:r>
          </w:p>
        </w:tc>
      </w:tr>
      <w:tr w:rsidR="00E85193" w:rsidTr="00E85193">
        <w:trPr>
          <w:trHeight w:val="70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1</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Міський Палац культури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11501, Житомирська область,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м. Коростень.</w:t>
            </w:r>
          </w:p>
          <w:p w:rsidR="00E85193" w:rsidRDefault="00E85193">
            <w:pPr>
              <w:widowControl/>
              <w:autoSpaceDE/>
              <w:spacing w:line="230" w:lineRule="exact"/>
              <w:ind w:left="140"/>
              <w:rPr>
                <w:rFonts w:eastAsia="Arial Unicode MS"/>
                <w:sz w:val="17"/>
                <w:szCs w:val="17"/>
                <w:lang w:val="ru-RU" w:eastAsia="en-US"/>
              </w:rPr>
            </w:pPr>
            <w:r>
              <w:rPr>
                <w:rFonts w:eastAsia="Arial Unicode MS"/>
                <w:smallCaps/>
                <w:sz w:val="16"/>
                <w:szCs w:val="16"/>
                <w:shd w:val="clear" w:color="auto" w:fill="FFFFFF"/>
                <w:lang w:val="ru-RU" w:eastAsia="uk-UA"/>
              </w:rPr>
              <w:t>вул</w:t>
            </w:r>
            <w:r>
              <w:rPr>
                <w:rFonts w:eastAsia="Arial Unicode MS"/>
                <w:sz w:val="17"/>
                <w:szCs w:val="17"/>
                <w:lang w:val="ru-RU" w:eastAsia="uk-UA"/>
              </w:rPr>
              <w:t>. Грушевського,</w:t>
            </w:r>
            <w:r>
              <w:rPr>
                <w:rFonts w:eastAsia="Arial Unicode MS"/>
                <w:smallCaps/>
                <w:sz w:val="16"/>
                <w:szCs w:val="16"/>
                <w:shd w:val="clear" w:color="auto" w:fill="FFFFFF"/>
                <w:lang w:val="ru-RU" w:eastAsia="uk-UA"/>
              </w:rPr>
              <w:t>3</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20"/>
              <w:rPr>
                <w:rFonts w:eastAsia="Arial Unicode MS"/>
                <w:sz w:val="17"/>
                <w:szCs w:val="17"/>
                <w:lang w:val="ru-RU" w:eastAsia="en-US"/>
              </w:rPr>
            </w:pPr>
            <w:r>
              <w:rPr>
                <w:rFonts w:eastAsia="Arial Unicode MS"/>
                <w:sz w:val="17"/>
                <w:szCs w:val="17"/>
                <w:lang w:val="ru-RU" w:eastAsia="uk-UA"/>
              </w:rPr>
              <w:t>62</w:t>
            </w:r>
            <w:r>
              <w:rPr>
                <w:rFonts w:eastAsia="Arial Unicode MS"/>
                <w:sz w:val="17"/>
                <w:szCs w:val="17"/>
                <w:lang w:eastAsia="uk-UA"/>
              </w:rPr>
              <w:t>Z</w:t>
            </w:r>
            <w:r>
              <w:rPr>
                <w:rFonts w:eastAsia="Arial Unicode MS"/>
                <w:sz w:val="17"/>
                <w:szCs w:val="17"/>
                <w:lang w:val="ru-RU" w:eastAsia="uk-UA"/>
              </w:rPr>
              <w:t>3347893503290 62Z2392722437769</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691" w:lineRule="exact"/>
              <w:ind w:left="120"/>
              <w:rPr>
                <w:rFonts w:eastAsia="Arial Unicode MS"/>
                <w:sz w:val="17"/>
                <w:szCs w:val="17"/>
                <w:lang w:val="ru-RU" w:eastAsia="en-US"/>
              </w:rPr>
            </w:pPr>
            <w:r>
              <w:rPr>
                <w:rFonts w:eastAsia="Arial Unicode MS"/>
                <w:sz w:val="17"/>
                <w:szCs w:val="17"/>
                <w:lang w:val="ru-RU" w:eastAsia="uk-UA"/>
              </w:rPr>
              <w:t xml:space="preserve">2 </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48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2</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20"/>
              <w:rPr>
                <w:rFonts w:eastAsia="Arial Unicode MS"/>
                <w:sz w:val="17"/>
                <w:szCs w:val="17"/>
                <w:lang w:val="ru-RU" w:eastAsia="en-US"/>
              </w:rPr>
            </w:pPr>
            <w:r>
              <w:rPr>
                <w:rFonts w:eastAsia="Arial Unicode MS"/>
                <w:sz w:val="17"/>
                <w:szCs w:val="17"/>
                <w:lang w:val="ru-RU" w:eastAsia="uk-UA"/>
              </w:rPr>
              <w:t>Школа мистецтв ім.А.Білошицького</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11501. Житомирська область, м. Коростень, вул.Франка,6</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62Z0225354521764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691" w:lineRule="exact"/>
              <w:rPr>
                <w:rFonts w:eastAsia="Arial Unicode MS"/>
                <w:sz w:val="17"/>
                <w:szCs w:val="17"/>
                <w:lang w:val="ru-RU" w:eastAsia="en-US"/>
              </w:rPr>
            </w:pPr>
            <w:r>
              <w:rPr>
                <w:rFonts w:eastAsia="Arial Unicode MS"/>
                <w:sz w:val="17"/>
                <w:szCs w:val="17"/>
                <w:lang w:eastAsia="en-US"/>
              </w:rPr>
              <w:t xml:space="preserve">  </w:t>
            </w:r>
            <w:r>
              <w:rPr>
                <w:rFonts w:eastAsia="Arial Unicode MS"/>
                <w:sz w:val="17"/>
                <w:szCs w:val="17"/>
                <w:lang w:val="ru-RU" w:eastAsia="en-US"/>
              </w:rPr>
              <w:t xml:space="preserve"> 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8"/>
                <w:szCs w:val="18"/>
                <w:lang w:eastAsia="en-US"/>
              </w:rPr>
            </w:pPr>
            <w:r>
              <w:rPr>
                <w:rFonts w:eastAsia="Arial Unicode MS"/>
                <w:sz w:val="18"/>
                <w:szCs w:val="18"/>
                <w:lang w:eastAsia="en-US"/>
              </w:rPr>
              <w:t>3</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20"/>
              <w:rPr>
                <w:rFonts w:eastAsia="Arial Unicode MS"/>
                <w:sz w:val="17"/>
                <w:szCs w:val="17"/>
                <w:lang w:val="ru-RU" w:eastAsia="en-US"/>
              </w:rPr>
            </w:pPr>
            <w:r>
              <w:rPr>
                <w:rFonts w:eastAsia="Arial Unicode MS"/>
                <w:sz w:val="17"/>
                <w:szCs w:val="17"/>
                <w:lang w:val="ru-RU" w:eastAsia="uk-UA"/>
              </w:rPr>
              <w:t>Центральиа бібліотека ім. М. Осгровського</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11500. Житомирська область,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м. Коростень.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вул. Грушевського,38</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62Z4107122087637</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85193" w:rsidRDefault="00E85193">
            <w:pPr>
              <w:widowControl/>
              <w:autoSpaceDE/>
              <w:spacing w:after="540" w:line="256" w:lineRule="auto"/>
              <w:jc w:val="center"/>
              <w:rPr>
                <w:rFonts w:eastAsia="Arial Unicode MS"/>
                <w:sz w:val="17"/>
                <w:szCs w:val="17"/>
                <w:lang w:eastAsia="en-US"/>
              </w:rPr>
            </w:pPr>
            <w:r>
              <w:rPr>
                <w:rFonts w:eastAsia="Arial Unicode MS"/>
                <w:sz w:val="17"/>
                <w:szCs w:val="17"/>
                <w:lang w:eastAsia="en-US"/>
              </w:rPr>
              <w:t>4</w:t>
            </w:r>
          </w:p>
          <w:p w:rsidR="00E85193" w:rsidRDefault="00E85193">
            <w:pPr>
              <w:widowControl/>
              <w:autoSpaceDE/>
              <w:spacing w:before="540" w:line="256" w:lineRule="auto"/>
              <w:jc w:val="center"/>
              <w:rPr>
                <w:rFonts w:eastAsia="Arial Unicode MS"/>
                <w:sz w:val="17"/>
                <w:szCs w:val="17"/>
                <w:lang w:val="ru-RU" w:eastAsia="en-US"/>
              </w:rPr>
            </w:pP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20"/>
              <w:rPr>
                <w:rFonts w:eastAsia="Arial Unicode MS"/>
                <w:sz w:val="17"/>
                <w:szCs w:val="17"/>
                <w:lang w:val="ru-RU" w:eastAsia="en-US"/>
              </w:rPr>
            </w:pPr>
            <w:r>
              <w:rPr>
                <w:rFonts w:eastAsia="Arial Unicode MS"/>
                <w:sz w:val="17"/>
                <w:szCs w:val="17"/>
                <w:lang w:val="ru-RU" w:eastAsia="uk-UA"/>
              </w:rPr>
              <w:t>Бібліотека-філія №1 ім.Л.Українки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40"/>
              <w:rPr>
                <w:rFonts w:eastAsia="Arial Unicode MS"/>
                <w:sz w:val="17"/>
                <w:szCs w:val="17"/>
                <w:lang w:val="ru-RU" w:eastAsia="en-US"/>
              </w:rPr>
            </w:pPr>
            <w:r>
              <w:rPr>
                <w:rFonts w:eastAsia="Arial Unicode MS"/>
                <w:sz w:val="17"/>
                <w:szCs w:val="17"/>
                <w:lang w:val="ru-RU" w:eastAsia="uk-UA"/>
              </w:rPr>
              <w:t>11500. Житомирська область, м. Коростень. вул.Грушевського,37</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62Z1546092933499</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1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before="540" w:line="256" w:lineRule="auto"/>
              <w:jc w:val="center"/>
              <w:rPr>
                <w:rFonts w:eastAsia="Arial Unicode MS"/>
                <w:sz w:val="17"/>
                <w:szCs w:val="17"/>
                <w:lang w:eastAsia="en-US"/>
              </w:rPr>
            </w:pPr>
            <w:r>
              <w:rPr>
                <w:rFonts w:eastAsia="Arial Unicode MS"/>
                <w:sz w:val="17"/>
                <w:szCs w:val="17"/>
                <w:lang w:eastAsia="en-US"/>
              </w:rPr>
              <w:t>5</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 xml:space="preserve">Бібліотека-філія </w:t>
            </w:r>
            <w:r>
              <w:rPr>
                <w:rFonts w:eastAsia="Arial Unicode MS"/>
                <w:spacing w:val="-10"/>
                <w:sz w:val="17"/>
                <w:szCs w:val="17"/>
                <w:shd w:val="clear" w:color="auto" w:fill="FFFFFF"/>
                <w:lang w:val="ru-RU" w:eastAsia="uk-UA"/>
              </w:rPr>
              <w:t>№3</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rPr>
                <w:rFonts w:eastAsia="Arial Unicode MS"/>
                <w:sz w:val="17"/>
                <w:szCs w:val="17"/>
                <w:lang w:val="ru-RU" w:eastAsia="uk-UA"/>
              </w:rPr>
            </w:pPr>
            <w:r>
              <w:rPr>
                <w:rFonts w:eastAsia="Arial Unicode MS"/>
                <w:sz w:val="17"/>
                <w:szCs w:val="17"/>
                <w:lang w:val="ru-RU" w:eastAsia="uk-UA"/>
              </w:rPr>
              <w:t xml:space="preserve">   1500. Житомирська область, </w:t>
            </w:r>
          </w:p>
          <w:p w:rsidR="00E85193" w:rsidRDefault="00E85193">
            <w:pPr>
              <w:widowControl/>
              <w:autoSpaceDE/>
              <w:spacing w:line="230" w:lineRule="exact"/>
              <w:rPr>
                <w:rFonts w:eastAsia="Arial Unicode MS"/>
                <w:sz w:val="17"/>
                <w:szCs w:val="17"/>
                <w:lang w:val="ru-RU" w:eastAsia="en-US"/>
              </w:rPr>
            </w:pPr>
            <w:r>
              <w:rPr>
                <w:rFonts w:eastAsia="Arial Unicode MS"/>
                <w:sz w:val="17"/>
                <w:szCs w:val="17"/>
                <w:lang w:val="ru-RU" w:eastAsia="uk-UA"/>
              </w:rPr>
              <w:t>м.Коростень, вул.Шолом- Алейхема,102</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62Z6687385571383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2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pacing w:val="10"/>
                <w:sz w:val="17"/>
                <w:szCs w:val="17"/>
                <w:lang w:val="ru-RU" w:eastAsia="en-US"/>
              </w:rPr>
            </w:pPr>
            <w:r>
              <w:rPr>
                <w:rFonts w:eastAsia="Arial Unicode MS"/>
                <w:spacing w:val="10"/>
                <w:sz w:val="17"/>
                <w:szCs w:val="17"/>
                <w:lang w:val="ru-RU" w:eastAsia="uk-UA"/>
              </w:rPr>
              <w:t>6</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Клуб-філіія №1</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40"/>
              <w:rPr>
                <w:rFonts w:eastAsia="Arial Unicode MS"/>
                <w:sz w:val="17"/>
                <w:szCs w:val="17"/>
                <w:lang w:val="ru-RU" w:eastAsia="en-US"/>
              </w:rPr>
            </w:pPr>
            <w:r>
              <w:rPr>
                <w:rFonts w:eastAsia="Arial Unicode MS"/>
                <w:sz w:val="17"/>
                <w:szCs w:val="17"/>
                <w:lang w:val="ru-RU" w:eastAsia="uk-UA"/>
              </w:rPr>
              <w:t>11500. Житомирська область, м. Коростень, вул.Проліскова.88</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62Z8946926628908</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2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7</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20"/>
              <w:rPr>
                <w:rFonts w:eastAsia="Arial Unicode MS"/>
                <w:sz w:val="17"/>
                <w:szCs w:val="17"/>
                <w:lang w:val="ru-RU" w:eastAsia="en-US"/>
              </w:rPr>
            </w:pPr>
            <w:r>
              <w:rPr>
                <w:rFonts w:eastAsia="Arial Unicode MS"/>
                <w:sz w:val="17"/>
                <w:szCs w:val="17"/>
                <w:lang w:val="ru-RU" w:eastAsia="uk-UA"/>
              </w:rPr>
              <w:t>КУ «Туристично- інформаційний центр»</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11500, Житомирська область.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м. Коростень,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вул. Грушевського,20</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62Z9282820423497</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706" w:lineRule="exact"/>
              <w:rPr>
                <w:rFonts w:eastAsia="Arial Unicode MS"/>
                <w:sz w:val="17"/>
                <w:szCs w:val="17"/>
                <w:lang w:val="ru-RU" w:eastAsia="en-US"/>
              </w:rPr>
            </w:pPr>
            <w:r>
              <w:rPr>
                <w:rFonts w:eastAsia="Arial Unicode MS"/>
                <w:sz w:val="17"/>
                <w:szCs w:val="17"/>
                <w:lang w:val="ru-RU" w:eastAsia="uk-UA"/>
              </w:rPr>
              <w:t xml:space="preserve">   2 </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2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706" w:lineRule="exact"/>
              <w:rPr>
                <w:rFonts w:eastAsia="Arial Unicode MS"/>
                <w:sz w:val="17"/>
                <w:szCs w:val="17"/>
                <w:lang w:val="ru-RU" w:eastAsia="en-US"/>
              </w:rPr>
            </w:pPr>
            <w:r>
              <w:rPr>
                <w:rFonts w:eastAsia="Arial Unicode MS"/>
                <w:sz w:val="17"/>
                <w:szCs w:val="17"/>
                <w:lang w:val="ru-RU" w:eastAsia="uk-UA"/>
              </w:rPr>
              <w:t xml:space="preserve">          8</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Нежитлове приміщення</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11500, Житомирська область, м. Коростень, вул.Проліскова,88</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62Z7081941264404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256" w:lineRule="auto"/>
              <w:ind w:left="120"/>
              <w:rPr>
                <w:rFonts w:eastAsia="Arial Unicode MS"/>
                <w:sz w:val="17"/>
                <w:szCs w:val="17"/>
                <w:lang w:val="ru-RU" w:eastAsia="en-US"/>
              </w:rPr>
            </w:pPr>
            <w:r>
              <w:rPr>
                <w:rFonts w:eastAsia="Arial Unicode MS"/>
                <w:sz w:val="17"/>
                <w:szCs w:val="17"/>
                <w:lang w:val="ru-RU" w:eastAsia="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1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en-US"/>
              </w:rPr>
              <w:t>9</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20"/>
              <w:rPr>
                <w:rFonts w:eastAsia="Arial Unicode MS"/>
                <w:sz w:val="17"/>
                <w:szCs w:val="17"/>
                <w:lang w:val="ru-RU" w:eastAsia="en-US"/>
              </w:rPr>
            </w:pPr>
            <w:r>
              <w:rPr>
                <w:rFonts w:eastAsia="Arial Unicode MS"/>
                <w:sz w:val="17"/>
                <w:szCs w:val="17"/>
                <w:lang w:val="ru-RU" w:eastAsia="uk-UA"/>
              </w:rPr>
              <w:t>Приміщення школи мистецтв</w:t>
            </w:r>
          </w:p>
          <w:p w:rsidR="00E85193" w:rsidRDefault="00E85193">
            <w:pPr>
              <w:widowControl/>
              <w:autoSpaceDE/>
              <w:spacing w:line="226" w:lineRule="exact"/>
              <w:ind w:left="120"/>
              <w:rPr>
                <w:rFonts w:eastAsia="Arial Unicode MS"/>
                <w:sz w:val="17"/>
                <w:szCs w:val="17"/>
                <w:lang w:val="ru-RU" w:eastAsia="en-US"/>
              </w:rPr>
            </w:pPr>
            <w:r>
              <w:rPr>
                <w:rFonts w:eastAsia="Arial Unicode MS"/>
                <w:sz w:val="17"/>
                <w:szCs w:val="17"/>
                <w:lang w:val="ru-RU" w:eastAsia="uk-UA"/>
              </w:rPr>
              <w:t>ім.А.Білошицького</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11501, Житомирська область, м. Коростень, вул.Франка,4</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62Z8107098825723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8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after="360" w:line="256" w:lineRule="auto"/>
              <w:jc w:val="center"/>
              <w:rPr>
                <w:rFonts w:eastAsia="Arial Unicode MS"/>
                <w:sz w:val="17"/>
                <w:szCs w:val="17"/>
                <w:lang w:val="ru-RU" w:eastAsia="en-US"/>
              </w:rPr>
            </w:pPr>
            <w:r>
              <w:rPr>
                <w:rFonts w:eastAsia="Arial Unicode MS"/>
                <w:sz w:val="17"/>
                <w:szCs w:val="17"/>
                <w:lang w:val="ru-RU" w:eastAsia="uk-UA"/>
              </w:rPr>
              <w:t>10</w:t>
            </w:r>
          </w:p>
          <w:p w:rsidR="00E85193" w:rsidRDefault="00E85193">
            <w:pPr>
              <w:widowControl/>
              <w:autoSpaceDE/>
              <w:spacing w:before="360" w:line="256" w:lineRule="auto"/>
              <w:ind w:left="480"/>
              <w:jc w:val="center"/>
              <w:rPr>
                <w:rFonts w:ascii="Arial Narrow" w:eastAsia="Arial Unicode MS" w:hAnsi="Arial Narrow" w:cs="Arial Narrow"/>
                <w:noProof/>
                <w:sz w:val="8"/>
                <w:szCs w:val="8"/>
                <w:lang w:val="ru-RU" w:eastAsia="en-US"/>
              </w:rPr>
            </w:pPr>
            <w:r>
              <w:rPr>
                <w:rFonts w:ascii="Arial Narrow" w:eastAsia="Arial Unicode MS" w:hAnsi="Arial Narrow" w:cs="Arial Narrow"/>
                <w:sz w:val="8"/>
                <w:szCs w:val="8"/>
                <w:lang w:val="ru-RU" w:eastAsia="uk-UA"/>
              </w:rPr>
              <w:t>і</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before="360" w:line="256" w:lineRule="auto"/>
              <w:rPr>
                <w:rFonts w:eastAsia="Arial Unicode MS"/>
                <w:noProof/>
                <w:sz w:val="18"/>
                <w:szCs w:val="18"/>
                <w:lang w:val="ru-RU" w:eastAsia="en-US"/>
              </w:rPr>
            </w:pPr>
            <w:r>
              <w:rPr>
                <w:rFonts w:eastAsia="Arial Unicode MS"/>
                <w:noProof/>
                <w:sz w:val="18"/>
                <w:szCs w:val="18"/>
                <w:lang w:eastAsia="uk-UA"/>
              </w:rPr>
              <w:t xml:space="preserve"> </w:t>
            </w:r>
            <w:r>
              <w:rPr>
                <w:rFonts w:eastAsia="Arial Unicode MS"/>
                <w:noProof/>
                <w:sz w:val="18"/>
                <w:szCs w:val="18"/>
                <w:lang w:val="ru-RU" w:eastAsia="uk-UA"/>
              </w:rPr>
              <w:t>Музична школа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85193" w:rsidRDefault="00E85193">
            <w:pPr>
              <w:widowControl/>
              <w:shd w:val="clear" w:color="auto" w:fill="FFFFFF"/>
              <w:autoSpaceDE/>
              <w:spacing w:line="230" w:lineRule="exact"/>
              <w:ind w:left="140"/>
              <w:rPr>
                <w:rFonts w:eastAsia="Arial Unicode MS"/>
                <w:sz w:val="17"/>
                <w:szCs w:val="17"/>
                <w:lang w:val="ru-RU" w:eastAsia="uk-UA"/>
              </w:rPr>
            </w:pPr>
            <w:r>
              <w:rPr>
                <w:rFonts w:eastAsia="Arial Unicode MS"/>
                <w:sz w:val="17"/>
                <w:szCs w:val="17"/>
                <w:lang w:val="ru-RU" w:eastAsia="uk-UA"/>
              </w:rPr>
              <w:t>1 1542, Житомирська область, Коростеиський район, с. Грозино, вул.Шланчака, 19</w:t>
            </w:r>
          </w:p>
          <w:p w:rsidR="00E85193" w:rsidRDefault="00E85193">
            <w:pPr>
              <w:widowControl/>
              <w:autoSpaceDE/>
              <w:spacing w:line="230" w:lineRule="exact"/>
              <w:ind w:left="140"/>
              <w:rPr>
                <w:rFonts w:eastAsia="Arial Unicode MS"/>
                <w:sz w:val="17"/>
                <w:szCs w:val="17"/>
                <w:lang w:val="ru-RU" w:eastAsia="en-US"/>
              </w:rPr>
            </w:pP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62Z7846313580880</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before="360" w:line="256" w:lineRule="auto"/>
              <w:jc w:val="center"/>
              <w:rPr>
                <w:rFonts w:eastAsia="Arial Unicode MS"/>
                <w:noProof/>
                <w:sz w:val="18"/>
                <w:szCs w:val="18"/>
                <w:lang w:val="ru-RU" w:eastAsia="uk-UA"/>
              </w:rPr>
            </w:pPr>
            <w:r>
              <w:rPr>
                <w:rFonts w:eastAsia="Arial Unicode MS"/>
                <w:noProof/>
                <w:sz w:val="18"/>
                <w:szCs w:val="18"/>
                <w:lang w:val="ru-RU" w:eastAsia="uk-UA"/>
              </w:rPr>
              <w:t>11</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before="360" w:line="256" w:lineRule="auto"/>
              <w:rPr>
                <w:rFonts w:eastAsia="Arial Unicode MS"/>
                <w:noProof/>
                <w:sz w:val="18"/>
                <w:szCs w:val="18"/>
                <w:lang w:val="ru-RU" w:eastAsia="uk-UA"/>
              </w:rPr>
            </w:pPr>
            <w:r>
              <w:rPr>
                <w:rFonts w:eastAsia="Arial Unicode MS"/>
                <w:noProof/>
                <w:sz w:val="18"/>
                <w:szCs w:val="18"/>
                <w:lang w:eastAsia="uk-UA"/>
              </w:rPr>
              <w:t xml:space="preserve"> </w:t>
            </w:r>
            <w:r>
              <w:rPr>
                <w:rFonts w:eastAsia="Arial Unicode MS"/>
                <w:noProof/>
                <w:sz w:val="18"/>
                <w:szCs w:val="18"/>
                <w:lang w:val="ru-RU" w:eastAsia="uk-UA"/>
              </w:rPr>
              <w:t>Клуб «Воронево»</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85193" w:rsidRDefault="00E85193">
            <w:pPr>
              <w:widowControl/>
              <w:autoSpaceDE/>
              <w:spacing w:line="230" w:lineRule="exact"/>
              <w:ind w:left="140"/>
              <w:rPr>
                <w:rFonts w:eastAsia="Arial Unicode MS"/>
                <w:sz w:val="17"/>
                <w:szCs w:val="17"/>
                <w:lang w:val="ru-RU" w:eastAsia="uk-UA"/>
              </w:rPr>
            </w:pPr>
          </w:p>
          <w:p w:rsidR="00E85193" w:rsidRDefault="00B9145B">
            <w:pPr>
              <w:widowControl/>
              <w:autoSpaceDE/>
              <w:spacing w:line="230" w:lineRule="exact"/>
              <w:ind w:left="140"/>
              <w:rPr>
                <w:rFonts w:eastAsia="Arial Unicode MS"/>
                <w:sz w:val="17"/>
                <w:szCs w:val="17"/>
                <w:lang w:val="ru-RU" w:eastAsia="uk-UA"/>
              </w:rPr>
            </w:pPr>
            <w:r>
              <w:rPr>
                <w:rFonts w:eastAsia="Arial Unicode MS"/>
                <w:sz w:val="17"/>
                <w:szCs w:val="17"/>
                <w:lang w:val="ru-RU" w:eastAsia="uk-UA"/>
              </w:rPr>
              <w:t>11521, Житомирська</w:t>
            </w:r>
            <w:r w:rsidR="00E85193">
              <w:rPr>
                <w:rFonts w:eastAsia="Arial Unicode MS"/>
                <w:sz w:val="17"/>
                <w:szCs w:val="17"/>
                <w:lang w:val="ru-RU" w:eastAsia="uk-UA"/>
              </w:rPr>
              <w:t xml:space="preserve"> область, Коростенський район, с.Воронево, вул.Суворова, 1А</w:t>
            </w:r>
          </w:p>
          <w:p w:rsidR="00E85193" w:rsidRDefault="00E85193">
            <w:pPr>
              <w:widowControl/>
              <w:shd w:val="clear" w:color="auto" w:fill="FFFFFF"/>
              <w:autoSpaceDE/>
              <w:spacing w:line="230" w:lineRule="exact"/>
              <w:ind w:left="140"/>
              <w:rPr>
                <w:rFonts w:eastAsia="Arial Unicode MS"/>
                <w:sz w:val="17"/>
                <w:szCs w:val="17"/>
                <w:lang w:val="ru-RU" w:eastAsia="uk-UA"/>
              </w:rPr>
            </w:pP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256" w:lineRule="auto"/>
              <w:ind w:left="120"/>
              <w:rPr>
                <w:rFonts w:eastAsia="Arial Unicode MS"/>
                <w:sz w:val="17"/>
                <w:szCs w:val="17"/>
                <w:lang w:eastAsia="uk-UA"/>
              </w:rPr>
            </w:pPr>
            <w:r>
              <w:rPr>
                <w:rFonts w:eastAsia="Arial Unicode MS"/>
                <w:sz w:val="17"/>
                <w:szCs w:val="17"/>
                <w:lang w:val="ru-RU" w:eastAsia="uk-UA"/>
              </w:rPr>
              <w:t>62</w:t>
            </w:r>
            <w:r>
              <w:rPr>
                <w:rFonts w:eastAsia="Arial Unicode MS"/>
                <w:sz w:val="17"/>
                <w:szCs w:val="17"/>
                <w:lang w:eastAsia="uk-UA"/>
              </w:rPr>
              <w:t>Z3757592406571</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256" w:lineRule="auto"/>
              <w:ind w:left="120"/>
              <w:rPr>
                <w:rFonts w:eastAsia="Arial Unicode MS"/>
                <w:sz w:val="17"/>
                <w:szCs w:val="17"/>
                <w:lang w:eastAsia="uk-UA"/>
              </w:rPr>
            </w:pPr>
            <w:r>
              <w:rPr>
                <w:rFonts w:eastAsia="Arial Unicode MS"/>
                <w:sz w:val="17"/>
                <w:szCs w:val="17"/>
                <w:lang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256" w:lineRule="auto"/>
              <w:rPr>
                <w:rFonts w:eastAsia="Arial Unicode MS"/>
                <w:sz w:val="17"/>
                <w:szCs w:val="17"/>
                <w:lang w:val="ru-RU" w:eastAsia="uk-UA"/>
              </w:rPr>
            </w:pPr>
            <w:r>
              <w:rPr>
                <w:rFonts w:eastAsia="Arial Unicode MS"/>
                <w:sz w:val="17"/>
                <w:szCs w:val="17"/>
                <w:lang w:val="ru-RU" w:eastAsia="uk-UA"/>
              </w:rPr>
              <w:t>(Б)</w:t>
            </w:r>
          </w:p>
        </w:tc>
      </w:tr>
      <w:tr w:rsidR="00E85193" w:rsidTr="00E85193">
        <w:trPr>
          <w:trHeight w:val="46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mallCaps/>
                <w:sz w:val="16"/>
                <w:szCs w:val="16"/>
                <w:lang w:val="ru-RU" w:eastAsia="en-US"/>
              </w:rPr>
            </w:pPr>
            <w:r>
              <w:rPr>
                <w:rFonts w:eastAsia="Arial Unicode MS"/>
                <w:smallCaps/>
                <w:sz w:val="16"/>
                <w:szCs w:val="16"/>
                <w:lang w:val="ru-RU" w:eastAsia="uk-UA"/>
              </w:rPr>
              <w:t>12</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Бібліотека</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11521. Житомирська область, Коростенський район, с. Бехи</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62Z1557428791613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1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13</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Клуб «Бехи»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jc w:val="both"/>
              <w:rPr>
                <w:rFonts w:eastAsia="Arial Unicode MS"/>
                <w:sz w:val="17"/>
                <w:szCs w:val="17"/>
                <w:lang w:val="ru-RU" w:eastAsia="en-US"/>
              </w:rPr>
            </w:pPr>
            <w:r>
              <w:rPr>
                <w:rFonts w:eastAsia="Arial Unicode MS"/>
                <w:sz w:val="17"/>
                <w:szCs w:val="17"/>
                <w:lang w:val="ru-RU" w:eastAsia="uk-UA"/>
              </w:rPr>
              <w:t>11521. Житомирська область. Коростенський район, с. Бехи. вул.Козаренка,22Г</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62Z5160838337285</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lastRenderedPageBreak/>
              <w:t>14</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11541, Житомирська область, Коростенський район. с.Сингаї. вул.Космонавтів</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62Z3734275238601</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2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15</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11542, Житомирська область. Коростенський район, с.Грозино, вул.Ценральна.З</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62Z8303108245620</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bl>
    <w:tbl>
      <w:tblPr>
        <w:tblW w:w="9735" w:type="dxa"/>
        <w:jc w:val="center"/>
        <w:tblLayout w:type="fixed"/>
        <w:tblCellMar>
          <w:left w:w="0" w:type="dxa"/>
          <w:right w:w="0" w:type="dxa"/>
        </w:tblCellMar>
        <w:tblLook w:val="04A0" w:firstRow="1" w:lastRow="0" w:firstColumn="1" w:lastColumn="0" w:noHBand="0" w:noVBand="1"/>
      </w:tblPr>
      <w:tblGrid>
        <w:gridCol w:w="572"/>
        <w:gridCol w:w="2717"/>
        <w:gridCol w:w="2880"/>
        <w:gridCol w:w="19"/>
        <w:gridCol w:w="1858"/>
        <w:gridCol w:w="902"/>
        <w:gridCol w:w="787"/>
      </w:tblGrid>
      <w:tr w:rsidR="00E85193" w:rsidTr="00E85193">
        <w:trPr>
          <w:trHeight w:val="739"/>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16</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40" w:lineRule="exact"/>
              <w:ind w:left="140"/>
              <w:rPr>
                <w:rFonts w:eastAsia="Arial Unicode MS"/>
                <w:sz w:val="17"/>
                <w:szCs w:val="17"/>
                <w:lang w:val="ru-RU" w:eastAsia="en-US"/>
              </w:rPr>
            </w:pPr>
            <w:r>
              <w:rPr>
                <w:rFonts w:eastAsia="Arial Unicode MS"/>
                <w:sz w:val="17"/>
                <w:szCs w:val="17"/>
                <w:lang w:val="ru-RU" w:eastAsia="uk-UA"/>
              </w:rPr>
              <w:t>11517, Житомирська область, Коростенський район, с.Шатрище, вул.Перемоги,5</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62Z6569927514100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3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17</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11542. Житомирська область, Коростенський район, с.Немерівка, вул.Центральна, 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62Z9295349402207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1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18</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11544. Житомирська область, Коростенський район. с.Хотинівка, вул.Центральна,8</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jc w:val="center"/>
              <w:rPr>
                <w:rFonts w:eastAsia="Arial Unicode MS"/>
                <w:sz w:val="17"/>
                <w:szCs w:val="17"/>
                <w:lang w:val="ru-RU" w:eastAsia="en-US"/>
              </w:rPr>
            </w:pPr>
            <w:r>
              <w:rPr>
                <w:rFonts w:eastAsia="Arial Unicode MS"/>
                <w:sz w:val="17"/>
                <w:szCs w:val="17"/>
                <w:lang w:val="ru-RU" w:eastAsia="uk-UA"/>
              </w:rPr>
              <w:t>62Z4417668563041 62Z4932155435471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19</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11544, Житомирська область. Коростенський район. с.Ростяжин, вул.Клубна,26А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62Z0361567006637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2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20</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ind w:left="140"/>
              <w:rPr>
                <w:rFonts w:eastAsia="Arial Unicode MS"/>
                <w:sz w:val="17"/>
                <w:szCs w:val="17"/>
                <w:lang w:val="ru-RU" w:eastAsia="en-US"/>
              </w:rPr>
            </w:pPr>
            <w:r>
              <w:rPr>
                <w:rFonts w:eastAsia="Arial Unicode MS"/>
                <w:sz w:val="17"/>
                <w:szCs w:val="17"/>
                <w:lang w:val="ru-RU" w:eastAsia="uk-UA"/>
              </w:rPr>
              <w:t>11520, Житомирська область, Коростенський район. с.Дідковичі, вул.Парнівська,97</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62Z2507234234953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21</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11532, Житомирська область. Коростенський район, с.Берестовець, вул.1 Травня,1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62Z9314622807083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2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22</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 xml:space="preserve">1 1523. Житомирська область. Коростенський район, с.Михайлівка, </w:t>
            </w:r>
            <w:r w:rsidR="00B9145B">
              <w:rPr>
                <w:rFonts w:eastAsia="Arial Unicode MS"/>
                <w:sz w:val="17"/>
                <w:szCs w:val="17"/>
                <w:lang w:val="ru-RU" w:eastAsia="uk-UA"/>
              </w:rPr>
              <w:t>вул, Вишняки</w:t>
            </w:r>
            <w:r>
              <w:rPr>
                <w:rFonts w:eastAsia="Arial Unicode MS"/>
                <w:sz w:val="17"/>
                <w:szCs w:val="17"/>
                <w:lang w:val="ru-RU" w:eastAsia="uk-UA"/>
              </w:rPr>
              <w:t>,23Б</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62Z3475168433110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23</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jc w:val="both"/>
              <w:rPr>
                <w:rFonts w:eastAsia="Arial Unicode MS"/>
                <w:sz w:val="17"/>
                <w:szCs w:val="17"/>
                <w:lang w:val="ru-RU" w:eastAsia="en-US"/>
              </w:rPr>
            </w:pPr>
            <w:r>
              <w:rPr>
                <w:rFonts w:eastAsia="Arial Unicode MS"/>
                <w:sz w:val="17"/>
                <w:szCs w:val="17"/>
                <w:lang w:val="ru-RU" w:eastAsia="uk-UA"/>
              </w:rPr>
              <w:t>11535, Житомирська область, Коростенський район, с.Мала Зубовщина. вул.Ценгральна, 13</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62Z8096124132498</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24</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Адмінприміщення</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11533, Житомирська область, Коростенський район. с.Мединівка. вул.Медова,88А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62Z3791248556678</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1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25</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ind w:left="140"/>
              <w:rPr>
                <w:rFonts w:eastAsia="Arial Unicode MS"/>
                <w:sz w:val="17"/>
                <w:szCs w:val="17"/>
                <w:lang w:val="ru-RU" w:eastAsia="en-US"/>
              </w:rPr>
            </w:pPr>
            <w:r>
              <w:rPr>
                <w:rFonts w:eastAsia="Arial Unicode MS"/>
                <w:sz w:val="17"/>
                <w:szCs w:val="17"/>
                <w:lang w:val="ru-RU" w:eastAsia="uk-UA"/>
              </w:rPr>
              <w:t>11543, Житомирська область, Коростенський район, с.Новаки, вул.Центральна, 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62Z8041422429071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3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26</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11545, Житомирська область, Коростенський район, с.Стремигород, вул.Центральна,26</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62Z2417642936916</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27</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 1545, Житомирська область, Коростенський район, с.Майданівка, вул.Польова.2А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62Z7588951127597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28</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 xml:space="preserve">1 1546. Житомирська область, Коростенський район, с. Дуброва, вул. </w:t>
            </w:r>
            <w:proofErr w:type="gramStart"/>
            <w:r w:rsidR="00B9145B">
              <w:rPr>
                <w:rFonts w:eastAsia="Arial Unicode MS"/>
                <w:sz w:val="17"/>
                <w:szCs w:val="17"/>
                <w:lang w:val="ru-RU" w:eastAsia="uk-UA"/>
              </w:rPr>
              <w:t>Центральна,</w:t>
            </w:r>
            <w:r>
              <w:rPr>
                <w:rFonts w:eastAsia="Arial Unicode MS"/>
                <w:sz w:val="17"/>
                <w:szCs w:val="17"/>
                <w:lang w:val="ru-RU" w:eastAsia="uk-UA"/>
              </w:rPr>
              <w:t>ЗА</w:t>
            </w:r>
            <w:proofErr w:type="gramEnd"/>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62Z3745095371871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29</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ind w:left="120"/>
              <w:rPr>
                <w:rFonts w:eastAsia="Arial Unicode MS"/>
                <w:sz w:val="17"/>
                <w:szCs w:val="17"/>
                <w:lang w:val="ru-RU" w:eastAsia="en-US"/>
              </w:rPr>
            </w:pPr>
            <w:r>
              <w:rPr>
                <w:rFonts w:eastAsia="Arial Unicode MS"/>
                <w:sz w:val="17"/>
                <w:szCs w:val="17"/>
                <w:lang w:val="ru-RU" w:eastAsia="uk-UA"/>
              </w:rPr>
              <w:t>11525, Житомирська область,</w:t>
            </w:r>
            <w:r>
              <w:rPr>
                <w:rFonts w:ascii="Arial Narrow" w:eastAsia="Arial Unicode MS" w:hAnsi="Arial Narrow" w:cs="Arial Narrow"/>
                <w:sz w:val="8"/>
                <w:szCs w:val="8"/>
                <w:shd w:val="clear" w:color="auto" w:fill="FFFFFF"/>
                <w:lang w:val="ru-RU" w:eastAsia="uk-UA"/>
              </w:rPr>
              <w:t xml:space="preserve"> і</w:t>
            </w:r>
            <w:r>
              <w:rPr>
                <w:rFonts w:eastAsia="Arial Unicode MS"/>
                <w:sz w:val="17"/>
                <w:szCs w:val="17"/>
                <w:lang w:val="ru-RU" w:eastAsia="uk-UA"/>
              </w:rPr>
              <w:t xml:space="preserve"> Коростенський район, с. Сарновичі, вул.Березнева, 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jc w:val="center"/>
              <w:rPr>
                <w:rFonts w:eastAsia="Arial Unicode MS"/>
                <w:sz w:val="17"/>
                <w:szCs w:val="17"/>
                <w:lang w:val="ru-RU" w:eastAsia="en-US"/>
              </w:rPr>
            </w:pPr>
            <w:r>
              <w:rPr>
                <w:rFonts w:eastAsia="Arial Unicode MS"/>
                <w:sz w:val="17"/>
                <w:szCs w:val="17"/>
                <w:lang w:val="ru-RU" w:eastAsia="uk-UA"/>
              </w:rPr>
              <w:t>62Z4010451071312</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2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30</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11534, Житомирська область. Коростенський район, с. Каленське,</w:t>
            </w:r>
          </w:p>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пров.Центральний,1 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62Z4115251741145</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22"/>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31</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Бібліотека</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 1534. Житомирська область. Коростенський район, с. Каленське,</w:t>
            </w:r>
          </w:p>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пров.Центральний, 1А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62Z8692817815753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32</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jc w:val="both"/>
              <w:rPr>
                <w:rFonts w:eastAsia="Arial Unicode MS"/>
                <w:sz w:val="17"/>
                <w:szCs w:val="17"/>
                <w:lang w:val="ru-RU" w:eastAsia="en-US"/>
              </w:rPr>
            </w:pPr>
            <w:r>
              <w:rPr>
                <w:rFonts w:eastAsia="Arial Unicode MS"/>
                <w:sz w:val="17"/>
                <w:szCs w:val="17"/>
                <w:lang w:val="ru-RU" w:eastAsia="uk-UA"/>
              </w:rPr>
              <w:t>11540. Житомирська область, Коростенський район, Ходаки, вул. Центральна.50А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85193" w:rsidRDefault="00E85193">
            <w:pPr>
              <w:framePr w:wrap="notBeside" w:vAnchor="text" w:hAnchor="text" w:xAlign="center" w:y="1"/>
              <w:widowControl/>
              <w:autoSpaceDE/>
              <w:spacing w:after="60" w:line="256" w:lineRule="auto"/>
              <w:jc w:val="center"/>
              <w:rPr>
                <w:rFonts w:eastAsia="Arial Unicode MS"/>
                <w:sz w:val="17"/>
                <w:szCs w:val="17"/>
                <w:lang w:val="ru-RU" w:eastAsia="en-US"/>
              </w:rPr>
            </w:pPr>
            <w:r>
              <w:rPr>
                <w:rFonts w:eastAsia="Arial Unicode MS"/>
                <w:sz w:val="17"/>
                <w:szCs w:val="17"/>
                <w:lang w:val="ru-RU" w:eastAsia="uk-UA"/>
              </w:rPr>
              <w:t>62Z3603532059630</w:t>
            </w:r>
          </w:p>
          <w:p w:rsidR="00E85193" w:rsidRDefault="00E85193">
            <w:pPr>
              <w:framePr w:wrap="notBeside" w:vAnchor="text" w:hAnchor="text" w:xAlign="center" w:y="1"/>
              <w:widowControl/>
              <w:autoSpaceDE/>
              <w:spacing w:before="60" w:line="256" w:lineRule="auto"/>
              <w:ind w:left="1180"/>
              <w:jc w:val="center"/>
              <w:rPr>
                <w:rFonts w:eastAsia="Arial Unicode MS"/>
                <w:sz w:val="17"/>
                <w:szCs w:val="17"/>
                <w:lang w:val="ru-RU" w:eastAsia="en-US"/>
              </w:rPr>
            </w:pP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68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33</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11540, Житомирська область, Коростенський район, с. Субине, вул.Цеитральна,20А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62Z94205856 11779</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b/>
                <w:i/>
                <w:smallCaps/>
                <w:sz w:val="16"/>
                <w:szCs w:val="16"/>
                <w:lang w:val="ru-RU" w:eastAsia="en-US"/>
              </w:rPr>
            </w:pPr>
            <w:r>
              <w:rPr>
                <w:rFonts w:eastAsia="Arial Unicode MS"/>
                <w:bCs/>
                <w:iCs/>
                <w:noProof/>
                <w:sz w:val="17"/>
                <w:szCs w:val="17"/>
                <w:shd w:val="clear" w:color="auto" w:fill="FFFFFF"/>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2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34</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11574, Житомирська область. Коростенський район, с. Холосне, вул.Центральна, 19</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62Z4520766980790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b/>
                <w:i/>
                <w:smallCaps/>
                <w:sz w:val="16"/>
                <w:szCs w:val="16"/>
                <w:lang w:eastAsia="en-US"/>
              </w:rPr>
            </w:pPr>
            <w:r>
              <w:rPr>
                <w:rFonts w:eastAsia="Arial Unicode MS"/>
                <w:bCs/>
                <w:iCs/>
                <w:noProof/>
                <w:sz w:val="17"/>
                <w:szCs w:val="17"/>
                <w:shd w:val="clear" w:color="auto" w:fill="FFFFFF"/>
                <w:lang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bl>
    <w:p w:rsidR="00E85193" w:rsidRDefault="00E85193" w:rsidP="00E85193">
      <w:pPr>
        <w:widowControl/>
        <w:autoSpaceDE/>
        <w:rPr>
          <w:rFonts w:ascii="Arial Unicode MS" w:eastAsia="Arial Unicode MS" w:hAnsi="Arial Unicode MS" w:cs="Arial Unicode MS"/>
          <w:sz w:val="2"/>
          <w:szCs w:val="2"/>
          <w:lang w:val="uk-UA"/>
        </w:rPr>
      </w:pPr>
    </w:p>
    <w:tbl>
      <w:tblPr>
        <w:tblW w:w="0" w:type="auto"/>
        <w:jc w:val="center"/>
        <w:tblLayout w:type="fixed"/>
        <w:tblCellMar>
          <w:left w:w="0" w:type="dxa"/>
          <w:right w:w="0" w:type="dxa"/>
        </w:tblCellMar>
        <w:tblLook w:val="04A0" w:firstRow="1" w:lastRow="0" w:firstColumn="1" w:lastColumn="0" w:noHBand="0" w:noVBand="1"/>
      </w:tblPr>
      <w:tblGrid>
        <w:gridCol w:w="25"/>
        <w:gridCol w:w="542"/>
        <w:gridCol w:w="2908"/>
        <w:gridCol w:w="2904"/>
        <w:gridCol w:w="1848"/>
        <w:gridCol w:w="907"/>
        <w:gridCol w:w="763"/>
      </w:tblGrid>
      <w:tr w:rsidR="00E85193" w:rsidTr="00E85193">
        <w:trPr>
          <w:trHeight w:val="744"/>
          <w:jc w:val="center"/>
        </w:trPr>
        <w:tc>
          <w:tcPr>
            <w:tcW w:w="25" w:type="dxa"/>
            <w:tcBorders>
              <w:top w:val="nil"/>
              <w:left w:val="nil"/>
              <w:bottom w:val="nil"/>
              <w:right w:val="single" w:sz="4" w:space="0" w:color="auto"/>
            </w:tcBorders>
            <w:shd w:val="clear" w:color="auto" w:fill="FFFFFF"/>
          </w:tcPr>
          <w:p w:rsidR="00E85193" w:rsidRDefault="00E85193">
            <w:pPr>
              <w:framePr w:wrap="notBeside" w:vAnchor="text" w:hAnchor="text" w:xAlign="center" w:y="1"/>
              <w:widowControl/>
              <w:autoSpaceDE/>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35</w:t>
            </w:r>
          </w:p>
        </w:tc>
        <w:tc>
          <w:tcPr>
            <w:tcW w:w="2908" w:type="dxa"/>
            <w:tcBorders>
              <w:top w:val="single" w:sz="4" w:space="0" w:color="auto"/>
              <w:left w:val="single" w:sz="4" w:space="0" w:color="auto"/>
              <w:bottom w:val="single" w:sz="4" w:space="0" w:color="auto"/>
              <w:right w:val="nil"/>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Клуб</w:t>
            </w:r>
          </w:p>
        </w:tc>
        <w:tc>
          <w:tcPr>
            <w:tcW w:w="2904" w:type="dxa"/>
            <w:tcBorders>
              <w:top w:val="single" w:sz="4" w:space="0" w:color="auto"/>
              <w:left w:val="nil"/>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ind w:left="120"/>
              <w:rPr>
                <w:rFonts w:eastAsia="Arial Unicode MS"/>
                <w:sz w:val="17"/>
                <w:szCs w:val="17"/>
                <w:lang w:val="ru-RU" w:eastAsia="en-US"/>
              </w:rPr>
            </w:pPr>
            <w:r>
              <w:rPr>
                <w:rFonts w:eastAsia="Arial Unicode MS"/>
                <w:sz w:val="17"/>
                <w:szCs w:val="17"/>
                <w:lang w:val="ru-RU" w:eastAsia="uk-UA"/>
              </w:rPr>
              <w:t xml:space="preserve">11575, Житомирська область, Коростенський район, с. Нивки, </w:t>
            </w:r>
            <w:proofErr w:type="gramStart"/>
            <w:r>
              <w:rPr>
                <w:rFonts w:eastAsia="Arial Unicode MS"/>
                <w:sz w:val="17"/>
                <w:szCs w:val="17"/>
                <w:lang w:val="ru-RU" w:eastAsia="uk-UA"/>
              </w:rPr>
              <w:t>вул..</w:t>
            </w:r>
            <w:proofErr w:type="gramEnd"/>
            <w:r>
              <w:rPr>
                <w:rFonts w:eastAsia="Arial Unicode MS"/>
                <w:sz w:val="17"/>
                <w:szCs w:val="17"/>
                <w:lang w:val="ru-RU" w:eastAsia="uk-UA"/>
              </w:rPr>
              <w:t>Шляхівська, 11А</w:t>
            </w:r>
          </w:p>
        </w:tc>
        <w:tc>
          <w:tcPr>
            <w:tcW w:w="1848" w:type="dxa"/>
            <w:tcBorders>
              <w:top w:val="single" w:sz="4" w:space="0" w:color="auto"/>
              <w:left w:val="single" w:sz="4" w:space="0" w:color="auto"/>
              <w:bottom w:val="single" w:sz="4" w:space="0" w:color="auto"/>
              <w:right w:val="nil"/>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62Z8908372796572</w:t>
            </w:r>
          </w:p>
        </w:tc>
        <w:tc>
          <w:tcPr>
            <w:tcW w:w="907" w:type="dxa"/>
            <w:tcBorders>
              <w:top w:val="single" w:sz="4" w:space="0" w:color="auto"/>
              <w:left w:val="nil"/>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25"/>
          <w:jc w:val="center"/>
        </w:trPr>
        <w:tc>
          <w:tcPr>
            <w:tcW w:w="25" w:type="dxa"/>
            <w:tcBorders>
              <w:top w:val="nil"/>
              <w:left w:val="nil"/>
              <w:bottom w:val="nil"/>
              <w:right w:val="single" w:sz="4" w:space="0" w:color="auto"/>
            </w:tcBorders>
            <w:shd w:val="clear" w:color="auto" w:fill="FFFFFF"/>
          </w:tcPr>
          <w:p w:rsidR="00E85193" w:rsidRDefault="00E85193">
            <w:pPr>
              <w:framePr w:wrap="notBeside" w:vAnchor="text" w:hAnchor="text" w:xAlign="center" w:y="1"/>
              <w:widowControl/>
              <w:autoSpaceDE/>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36</w:t>
            </w:r>
          </w:p>
        </w:tc>
        <w:tc>
          <w:tcPr>
            <w:tcW w:w="2908" w:type="dxa"/>
            <w:tcBorders>
              <w:top w:val="single" w:sz="4" w:space="0" w:color="auto"/>
              <w:left w:val="single" w:sz="4" w:space="0" w:color="auto"/>
              <w:bottom w:val="single" w:sz="4" w:space="0" w:color="auto"/>
              <w:right w:val="nil"/>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Клуб</w:t>
            </w:r>
          </w:p>
        </w:tc>
        <w:tc>
          <w:tcPr>
            <w:tcW w:w="2904" w:type="dxa"/>
            <w:tcBorders>
              <w:top w:val="single" w:sz="4" w:space="0" w:color="auto"/>
              <w:left w:val="nil"/>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20"/>
              <w:rPr>
                <w:rFonts w:eastAsia="Arial Unicode MS"/>
                <w:sz w:val="17"/>
                <w:szCs w:val="17"/>
                <w:lang w:val="ru-RU" w:eastAsia="en-US"/>
              </w:rPr>
            </w:pPr>
            <w:r>
              <w:rPr>
                <w:rFonts w:eastAsia="Arial Unicode MS"/>
                <w:sz w:val="17"/>
                <w:szCs w:val="17"/>
                <w:lang w:val="ru-RU" w:eastAsia="uk-UA"/>
              </w:rPr>
              <w:t>11575, Житомирська область. Коростенський район, с. Злобичі, вул.Шкільна,6А</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62Z6868524935906</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36"/>
          <w:jc w:val="center"/>
        </w:trPr>
        <w:tc>
          <w:tcPr>
            <w:tcW w:w="25" w:type="dxa"/>
            <w:tcBorders>
              <w:top w:val="nil"/>
              <w:left w:val="nil"/>
              <w:bottom w:val="nil"/>
              <w:right w:val="single" w:sz="4" w:space="0" w:color="auto"/>
            </w:tcBorders>
            <w:shd w:val="clear" w:color="auto" w:fill="FFFFFF"/>
          </w:tcPr>
          <w:p w:rsidR="00E85193" w:rsidRDefault="00E85193">
            <w:pPr>
              <w:framePr w:wrap="notBeside" w:vAnchor="text" w:hAnchor="text" w:xAlign="center" w:y="1"/>
              <w:widowControl/>
              <w:autoSpaceDE/>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37</w:t>
            </w:r>
          </w:p>
        </w:tc>
        <w:tc>
          <w:tcPr>
            <w:tcW w:w="290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Адмінпримішення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20"/>
              <w:rPr>
                <w:rFonts w:eastAsia="Arial Unicode MS"/>
                <w:sz w:val="17"/>
                <w:szCs w:val="17"/>
                <w:lang w:val="ru-RU" w:eastAsia="en-US"/>
              </w:rPr>
            </w:pPr>
            <w:r>
              <w:rPr>
                <w:rFonts w:eastAsia="Arial Unicode MS"/>
                <w:sz w:val="17"/>
                <w:szCs w:val="17"/>
                <w:lang w:val="ru-RU" w:eastAsia="uk-UA"/>
              </w:rPr>
              <w:t>11522, Житомирська область, Коростенський район, с. Васьковичі, вул. Першотравневі,36</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62Z7974825853884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818"/>
          <w:jc w:val="center"/>
        </w:trPr>
        <w:tc>
          <w:tcPr>
            <w:tcW w:w="25" w:type="dxa"/>
            <w:vMerge w:val="restart"/>
            <w:tcBorders>
              <w:top w:val="nil"/>
              <w:left w:val="nil"/>
              <w:bottom w:val="single" w:sz="4" w:space="0" w:color="auto"/>
              <w:right w:val="single" w:sz="4" w:space="0" w:color="auto"/>
            </w:tcBorders>
            <w:shd w:val="clear" w:color="auto" w:fill="FFFFFF"/>
          </w:tcPr>
          <w:p w:rsidR="00E85193" w:rsidRDefault="00E85193">
            <w:pPr>
              <w:framePr w:wrap="notBeside" w:vAnchor="text" w:hAnchor="text" w:xAlign="center" w:y="1"/>
              <w:widowControl/>
              <w:autoSpaceDE/>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38</w:t>
            </w:r>
          </w:p>
        </w:tc>
        <w:tc>
          <w:tcPr>
            <w:tcW w:w="290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Котельня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40" w:lineRule="exact"/>
              <w:ind w:left="120"/>
              <w:rPr>
                <w:rFonts w:eastAsia="Arial Unicode MS"/>
                <w:sz w:val="17"/>
                <w:szCs w:val="17"/>
                <w:lang w:val="ru-RU" w:eastAsia="en-US"/>
              </w:rPr>
            </w:pPr>
            <w:r>
              <w:rPr>
                <w:rFonts w:eastAsia="Arial Unicode MS"/>
                <w:sz w:val="17"/>
                <w:szCs w:val="17"/>
                <w:lang w:val="ru-RU" w:eastAsia="uk-UA"/>
              </w:rPr>
              <w:t>11522, Житомирська область, Коростенський район, с. Васьковичі, вул.Першотравнева,36</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62Z5766812368958</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bl>
    <w:tbl>
      <w:tblPr>
        <w:tblW w:w="9923" w:type="dxa"/>
        <w:jc w:val="center"/>
        <w:tblLayout w:type="fixed"/>
        <w:tblCellMar>
          <w:left w:w="0" w:type="dxa"/>
          <w:right w:w="0" w:type="dxa"/>
        </w:tblCellMar>
        <w:tblLook w:val="04A0" w:firstRow="1" w:lastRow="0" w:firstColumn="1" w:lastColumn="0" w:noHBand="0" w:noVBand="1"/>
      </w:tblPr>
      <w:tblGrid>
        <w:gridCol w:w="25"/>
        <w:gridCol w:w="542"/>
        <w:gridCol w:w="2977"/>
        <w:gridCol w:w="2835"/>
        <w:gridCol w:w="1967"/>
        <w:gridCol w:w="868"/>
        <w:gridCol w:w="709"/>
      </w:tblGrid>
      <w:tr w:rsidR="00E85193" w:rsidTr="0069005C">
        <w:trPr>
          <w:trHeight w:val="862"/>
          <w:jc w:val="center"/>
        </w:trPr>
        <w:tc>
          <w:tcPr>
            <w:tcW w:w="25" w:type="dxa"/>
            <w:vMerge w:val="restart"/>
            <w:tcBorders>
              <w:top w:val="nil"/>
              <w:left w:val="nil"/>
              <w:bottom w:val="single" w:sz="4" w:space="0" w:color="auto"/>
              <w:right w:val="single" w:sz="4" w:space="0" w:color="auto"/>
            </w:tcBorders>
            <w:vAlign w:val="center"/>
            <w:hideMark/>
          </w:tcPr>
          <w:p w:rsidR="00E85193" w:rsidRDefault="00E85193">
            <w:pPr>
              <w:widowControl/>
              <w:autoSpaceDE/>
              <w:autoSpaceDN/>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39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Нежитлова будівля Домолоч</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40" w:lineRule="exact"/>
              <w:ind w:left="120"/>
              <w:rPr>
                <w:rFonts w:eastAsia="Arial Unicode MS"/>
                <w:sz w:val="17"/>
                <w:szCs w:val="17"/>
                <w:lang w:val="ru-RU" w:eastAsia="uk-UA"/>
              </w:rPr>
            </w:pPr>
            <w:r>
              <w:rPr>
                <w:rFonts w:eastAsia="Arial Unicode MS"/>
                <w:sz w:val="17"/>
                <w:szCs w:val="17"/>
                <w:lang w:val="ru-RU" w:eastAsia="uk-UA"/>
              </w:rPr>
              <w:t>11500, Житомирська область, Коростенський район, с. Домолоч, вул.Злобицька,1</w:t>
            </w:r>
          </w:p>
        </w:tc>
        <w:tc>
          <w:tcPr>
            <w:tcW w:w="196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62Z3479611497764</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(Б)</w:t>
            </w:r>
          </w:p>
        </w:tc>
      </w:tr>
      <w:tr w:rsidR="00E85193" w:rsidTr="0069005C">
        <w:trPr>
          <w:trHeight w:val="577"/>
          <w:jc w:val="center"/>
        </w:trPr>
        <w:tc>
          <w:tcPr>
            <w:tcW w:w="25" w:type="dxa"/>
            <w:vMerge/>
            <w:tcBorders>
              <w:top w:val="nil"/>
              <w:left w:val="nil"/>
              <w:bottom w:val="single" w:sz="4" w:space="0" w:color="auto"/>
              <w:right w:val="single" w:sz="4" w:space="0" w:color="auto"/>
            </w:tcBorders>
            <w:vAlign w:val="center"/>
            <w:hideMark/>
          </w:tcPr>
          <w:p w:rsidR="00E85193" w:rsidRDefault="00E85193">
            <w:pPr>
              <w:widowControl/>
              <w:autoSpaceDE/>
              <w:autoSpaceDN/>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40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Адмінприміщення Обиходи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40" w:lineRule="exact"/>
              <w:ind w:left="120"/>
              <w:rPr>
                <w:rFonts w:eastAsia="Arial Unicode MS"/>
                <w:sz w:val="17"/>
                <w:szCs w:val="17"/>
                <w:lang w:val="ru-RU" w:eastAsia="uk-UA"/>
              </w:rPr>
            </w:pPr>
            <w:r>
              <w:rPr>
                <w:rFonts w:eastAsia="Arial Unicode MS"/>
                <w:sz w:val="17"/>
                <w:szCs w:val="17"/>
                <w:lang w:val="ru-RU" w:eastAsia="uk-UA"/>
              </w:rPr>
              <w:t>11500, Житомирська область, Коростенський район, вул.Жовтнева</w:t>
            </w:r>
          </w:p>
        </w:tc>
        <w:tc>
          <w:tcPr>
            <w:tcW w:w="196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62Z9657154357905</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(Б)</w:t>
            </w:r>
          </w:p>
        </w:tc>
      </w:tr>
    </w:tbl>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eastAsia="Arial Unicode MS"/>
          <w:sz w:val="20"/>
          <w:szCs w:val="20"/>
          <w:lang w:val="uk-UA"/>
        </w:rPr>
      </w:pPr>
      <w:r>
        <w:rPr>
          <w:rFonts w:eastAsia="Arial Unicode MS"/>
          <w:sz w:val="20"/>
          <w:szCs w:val="20"/>
          <w:lang w:val="uk-UA"/>
        </w:rPr>
        <w:t>СПОЖИВАЧ:</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ПОСТАЧАЛЬНИК:</w:t>
      </w:r>
    </w:p>
    <w:p w:rsidR="00E85193" w:rsidRDefault="00E85193" w:rsidP="00E85193">
      <w:pPr>
        <w:widowControl/>
        <w:autoSpaceDE/>
        <w:rPr>
          <w:rFonts w:eastAsia="Arial Unicode MS"/>
          <w:sz w:val="20"/>
          <w:szCs w:val="20"/>
          <w:lang w:val="uk-UA"/>
        </w:rPr>
      </w:pPr>
      <w:r>
        <w:rPr>
          <w:rFonts w:eastAsia="Arial Unicode MS"/>
          <w:sz w:val="20"/>
          <w:szCs w:val="20"/>
          <w:lang w:val="uk-UA"/>
        </w:rPr>
        <w:t xml:space="preserve">Відділ культури і туризму виконавчого комітету </w:t>
      </w:r>
    </w:p>
    <w:p w:rsidR="00E85193" w:rsidRDefault="00E85193" w:rsidP="00E85193">
      <w:pPr>
        <w:widowControl/>
        <w:autoSpaceDE/>
        <w:rPr>
          <w:rFonts w:eastAsia="Arial Unicode MS"/>
          <w:sz w:val="20"/>
          <w:szCs w:val="20"/>
          <w:lang w:val="uk-UA"/>
        </w:rPr>
      </w:pPr>
      <w:r>
        <w:rPr>
          <w:rFonts w:eastAsia="Arial Unicode MS"/>
          <w:sz w:val="20"/>
          <w:szCs w:val="20"/>
          <w:lang w:val="uk-UA"/>
        </w:rPr>
        <w:t>Коростенської міської ради</w:t>
      </w:r>
    </w:p>
    <w:p w:rsidR="00E85193" w:rsidRDefault="00E85193" w:rsidP="00E85193">
      <w:pPr>
        <w:widowControl/>
        <w:autoSpaceDE/>
        <w:rPr>
          <w:rFonts w:eastAsia="Arial Unicode MS"/>
          <w:sz w:val="20"/>
          <w:szCs w:val="20"/>
          <w:lang w:val="uk-UA"/>
        </w:rPr>
      </w:pPr>
      <w:r>
        <w:rPr>
          <w:rFonts w:eastAsia="Arial Unicode MS"/>
          <w:sz w:val="20"/>
          <w:szCs w:val="20"/>
          <w:lang w:val="uk-UA"/>
        </w:rPr>
        <w:t>Адреса: 11501, Житомирська обл., м. Коростень</w:t>
      </w:r>
    </w:p>
    <w:p w:rsidR="00E85193" w:rsidRDefault="00E85193" w:rsidP="00E85193">
      <w:pPr>
        <w:widowControl/>
        <w:autoSpaceDE/>
        <w:rPr>
          <w:rFonts w:eastAsia="Arial Unicode MS"/>
          <w:sz w:val="20"/>
          <w:szCs w:val="20"/>
          <w:lang w:val="uk-UA"/>
        </w:rPr>
      </w:pPr>
      <w:r>
        <w:rPr>
          <w:rFonts w:eastAsia="Arial Unicode MS"/>
          <w:sz w:val="20"/>
          <w:szCs w:val="20"/>
          <w:lang w:val="uk-UA"/>
        </w:rPr>
        <w:t>вул.Грушевського,3</w:t>
      </w:r>
    </w:p>
    <w:p w:rsidR="00E85193" w:rsidRDefault="00E85193" w:rsidP="00E85193">
      <w:pPr>
        <w:widowControl/>
        <w:autoSpaceDE/>
        <w:rPr>
          <w:rFonts w:eastAsia="Arial Unicode MS"/>
          <w:sz w:val="20"/>
          <w:szCs w:val="20"/>
          <w:lang w:val="uk-UA"/>
        </w:rPr>
      </w:pPr>
      <w:r>
        <w:rPr>
          <w:rFonts w:eastAsia="Arial Unicode MS"/>
          <w:sz w:val="20"/>
          <w:szCs w:val="20"/>
          <w:lang w:val="uk-UA"/>
        </w:rPr>
        <w:t>ЄДРПОУ 13554438</w:t>
      </w:r>
    </w:p>
    <w:p w:rsidR="00E85193" w:rsidRDefault="00E85193" w:rsidP="00E85193">
      <w:pPr>
        <w:widowControl/>
        <w:autoSpaceDE/>
        <w:rPr>
          <w:rFonts w:eastAsia="Arial Unicode MS"/>
          <w:sz w:val="20"/>
          <w:szCs w:val="20"/>
          <w:lang w:val="uk-UA"/>
        </w:rPr>
      </w:pPr>
      <w:r>
        <w:rPr>
          <w:rFonts w:eastAsia="Arial Unicode MS"/>
          <w:sz w:val="20"/>
          <w:szCs w:val="20"/>
          <w:lang w:val="uk-UA"/>
        </w:rPr>
        <w:t>Рахунок:</w:t>
      </w:r>
    </w:p>
    <w:p w:rsidR="00E85193" w:rsidRDefault="00E85193" w:rsidP="00E85193">
      <w:pPr>
        <w:widowControl/>
        <w:autoSpaceDE/>
        <w:rPr>
          <w:rFonts w:eastAsia="Arial Unicode MS"/>
          <w:sz w:val="20"/>
          <w:szCs w:val="20"/>
          <w:lang w:val="uk-UA"/>
        </w:rPr>
      </w:pPr>
      <w:r>
        <w:rPr>
          <w:rFonts w:eastAsia="Arial Unicode MS"/>
          <w:sz w:val="20"/>
          <w:szCs w:val="20"/>
        </w:rPr>
        <w:t>UA</w:t>
      </w:r>
    </w:p>
    <w:p w:rsidR="00E85193" w:rsidRDefault="00E85193" w:rsidP="00E85193">
      <w:pPr>
        <w:widowControl/>
        <w:autoSpaceDE/>
        <w:rPr>
          <w:rFonts w:ascii="Arial Unicode MS" w:eastAsia="Arial Unicode MS" w:hAnsi="Arial Unicode MS" w:cs="Arial Unicode MS"/>
          <w:sz w:val="2"/>
          <w:szCs w:val="2"/>
          <w:lang w:val="uk-UA"/>
        </w:rPr>
      </w:pP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eastAsia="Arial Unicode MS"/>
          <w:sz w:val="20"/>
          <w:szCs w:val="20"/>
          <w:lang w:val="uk-UA"/>
        </w:rPr>
      </w:pPr>
      <w:r>
        <w:rPr>
          <w:rFonts w:eastAsia="Arial Unicode MS"/>
          <w:sz w:val="20"/>
          <w:szCs w:val="20"/>
          <w:lang w:val="uk-UA"/>
        </w:rPr>
        <w:t>Держказначейська служба, м.Київ</w:t>
      </w:r>
    </w:p>
    <w:p w:rsidR="00E85193" w:rsidRDefault="00E85193" w:rsidP="00E85193">
      <w:pPr>
        <w:widowControl/>
        <w:autoSpaceDE/>
        <w:rPr>
          <w:rFonts w:eastAsia="Arial Unicode MS"/>
          <w:sz w:val="20"/>
          <w:szCs w:val="20"/>
          <w:lang w:val="uk-UA"/>
        </w:rPr>
      </w:pPr>
      <w:r>
        <w:rPr>
          <w:rFonts w:eastAsia="Arial Unicode MS"/>
          <w:sz w:val="20"/>
          <w:szCs w:val="20"/>
          <w:lang w:val="uk-UA"/>
        </w:rPr>
        <w:t>МФО 820172</w:t>
      </w:r>
    </w:p>
    <w:p w:rsidR="00E85193" w:rsidRDefault="00E85193" w:rsidP="00E85193">
      <w:pPr>
        <w:widowControl/>
        <w:autoSpaceDE/>
        <w:rPr>
          <w:rFonts w:eastAsia="Arial Unicode MS"/>
          <w:sz w:val="20"/>
          <w:szCs w:val="20"/>
          <w:lang w:val="uk-UA"/>
        </w:rPr>
      </w:pPr>
      <w:r>
        <w:rPr>
          <w:rFonts w:eastAsia="Arial Unicode MS"/>
          <w:sz w:val="20"/>
          <w:szCs w:val="20"/>
          <w:lang w:val="uk-UA"/>
        </w:rPr>
        <w:t>тел.(04142)50887</w:t>
      </w:r>
    </w:p>
    <w:p w:rsidR="00E85193" w:rsidRDefault="00E85193" w:rsidP="00E85193">
      <w:pPr>
        <w:widowControl/>
        <w:autoSpaceDE/>
        <w:rPr>
          <w:rFonts w:eastAsia="Arial Unicode MS"/>
          <w:sz w:val="20"/>
          <w:szCs w:val="20"/>
          <w:lang w:val="uk-UA"/>
        </w:rPr>
      </w:pPr>
      <w:r>
        <w:rPr>
          <w:rFonts w:eastAsia="Arial Unicode MS"/>
          <w:sz w:val="20"/>
          <w:szCs w:val="20"/>
          <w:lang w:val="uk-UA"/>
        </w:rPr>
        <w:t>Начальник відділу культури і туризму</w:t>
      </w:r>
    </w:p>
    <w:p w:rsidR="00E85193" w:rsidRDefault="00E85193" w:rsidP="00E85193">
      <w:pPr>
        <w:rPr>
          <w:b/>
          <w:sz w:val="24"/>
          <w:szCs w:val="24"/>
          <w:lang w:val="ru-RU"/>
        </w:rPr>
      </w:pPr>
      <w:r>
        <w:rPr>
          <w:rFonts w:eastAsia="Arial Unicode MS"/>
          <w:sz w:val="20"/>
          <w:szCs w:val="20"/>
          <w:lang w:val="uk-UA"/>
        </w:rPr>
        <w:t xml:space="preserve">                              Ольга КОЗАЧЕНКО</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p>
    <w:p w:rsidR="00E85193" w:rsidRDefault="00E85193" w:rsidP="00E85193">
      <w:pPr>
        <w:tabs>
          <w:tab w:val="left" w:pos="2505"/>
        </w:tabs>
        <w:jc w:val="both"/>
        <w:rPr>
          <w:sz w:val="20"/>
          <w:szCs w:val="20"/>
          <w:lang w:val="ru-RU"/>
        </w:rPr>
      </w:pPr>
    </w:p>
    <w:p w:rsidR="00E85193" w:rsidRPr="00B9145B" w:rsidRDefault="00E85193" w:rsidP="00B9145B">
      <w:pPr>
        <w:ind w:left="12960"/>
        <w:rPr>
          <w:sz w:val="24"/>
          <w:szCs w:val="24"/>
          <w:lang w:val="ru-RU"/>
        </w:rPr>
      </w:pPr>
      <w:r>
        <w:rPr>
          <w:b/>
          <w:sz w:val="24"/>
          <w:szCs w:val="24"/>
          <w:lang w:val="ru-RU"/>
        </w:rPr>
        <w:t xml:space="preserve">ок 4 Додаток 2 до </w:t>
      </w:r>
      <w:r>
        <w:rPr>
          <w:b/>
          <w:color w:val="000000"/>
          <w:sz w:val="24"/>
          <w:szCs w:val="24"/>
          <w:lang w:val="ru-RU"/>
        </w:rPr>
        <w:t xml:space="preserve">стачання/     </w:t>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lastRenderedPageBreak/>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i/>
          <w:sz w:val="24"/>
          <w:szCs w:val="24"/>
          <w:lang w:val="ru-RU"/>
        </w:rPr>
        <w:t xml:space="preserve"> </w:t>
      </w: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rPr>
          <w:lang w:val="ru-RU"/>
        </w:rPr>
      </w:pPr>
    </w:p>
    <w:p w:rsidR="00E85193" w:rsidRDefault="00E85193" w:rsidP="00E85193">
      <w:pPr>
        <w:rPr>
          <w:lang w:val="ru-RU"/>
        </w:rPr>
      </w:pPr>
    </w:p>
    <w:p w:rsidR="00E85193" w:rsidRDefault="00E85193" w:rsidP="00E85193">
      <w:pPr>
        <w:rPr>
          <w:lang w:val="ru-RU"/>
        </w:rPr>
      </w:pPr>
    </w:p>
    <w:p w:rsidR="00856CDE" w:rsidRPr="00D900FB" w:rsidRDefault="00856CDE">
      <w:pPr>
        <w:rPr>
          <w:lang w:val="ru-RU"/>
        </w:rPr>
      </w:pPr>
    </w:p>
    <w:sectPr w:rsidR="00856CDE" w:rsidRPr="00D900FB" w:rsidSect="00E85193">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6491"/>
    <w:multiLevelType w:val="multilevel"/>
    <w:tmpl w:val="A35441E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761" w:hanging="484"/>
      </w:pPr>
      <w:rPr>
        <w:rFonts w:ascii="Times New Roman" w:eastAsia="Times New Roman" w:hAnsi="Times New Roman" w:cs="Times New Roman"/>
        <w:b/>
        <w:strike w:val="0"/>
        <w:dstrike w:val="0"/>
        <w:color w:val="000000"/>
        <w:sz w:val="24"/>
        <w:szCs w:val="24"/>
        <w:u w:val="none"/>
        <w:effect w:val="non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136D652B"/>
    <w:multiLevelType w:val="multilevel"/>
    <w:tmpl w:val="F0D272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4DE48D0"/>
    <w:multiLevelType w:val="multilevel"/>
    <w:tmpl w:val="26AC065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22B3644A"/>
    <w:multiLevelType w:val="multilevel"/>
    <w:tmpl w:val="84D67C8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nsid w:val="25F27227"/>
    <w:multiLevelType w:val="multilevel"/>
    <w:tmpl w:val="27622D8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288"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nsid w:val="40D86482"/>
    <w:multiLevelType w:val="multilevel"/>
    <w:tmpl w:val="2AB02C2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5ECF6F3E"/>
    <w:multiLevelType w:val="multilevel"/>
    <w:tmpl w:val="D674D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5F6779"/>
    <w:multiLevelType w:val="multilevel"/>
    <w:tmpl w:val="D91CA30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nsid w:val="7BCC1023"/>
    <w:multiLevelType w:val="multilevel"/>
    <w:tmpl w:val="7134329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9935"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87"/>
    <w:rsid w:val="00430387"/>
    <w:rsid w:val="00483325"/>
    <w:rsid w:val="0069005C"/>
    <w:rsid w:val="007F2B55"/>
    <w:rsid w:val="00856CDE"/>
    <w:rsid w:val="00A81A37"/>
    <w:rsid w:val="00B9145B"/>
    <w:rsid w:val="00CB3DD1"/>
    <w:rsid w:val="00D900FB"/>
    <w:rsid w:val="00DB6347"/>
    <w:rsid w:val="00E8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9F261-363D-4061-AFD9-25722857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5193"/>
    <w:pPr>
      <w:widowControl w:val="0"/>
      <w:autoSpaceDE w:val="0"/>
      <w:autoSpaceDN w:val="0"/>
      <w:spacing w:after="0" w:line="240" w:lineRule="auto"/>
    </w:pPr>
    <w:rPr>
      <w:rFonts w:ascii="Times New Roman" w:eastAsia="Times New Roman" w:hAnsi="Times New Roman" w:cs="Times New Roman"/>
      <w:lang w:val="en-US" w:eastAsia="ru-RU"/>
    </w:rPr>
  </w:style>
  <w:style w:type="paragraph" w:styleId="1">
    <w:name w:val="heading 1"/>
    <w:basedOn w:val="a"/>
    <w:link w:val="10"/>
    <w:uiPriority w:val="1"/>
    <w:qFormat/>
    <w:rsid w:val="00E85193"/>
    <w:pPr>
      <w:ind w:left="442" w:hanging="269"/>
      <w:jc w:val="both"/>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5193"/>
    <w:rPr>
      <w:rFonts w:ascii="Times New Roman" w:eastAsia="Times New Roman" w:hAnsi="Times New Roman" w:cs="Times New Roman"/>
      <w:b/>
      <w:bCs/>
      <w:sz w:val="27"/>
      <w:szCs w:val="27"/>
      <w:lang w:val="en-US" w:eastAsia="ru-RU"/>
    </w:rPr>
  </w:style>
  <w:style w:type="paragraph" w:styleId="a3">
    <w:name w:val="List Paragraph"/>
    <w:basedOn w:val="a"/>
    <w:uiPriority w:val="34"/>
    <w:qFormat/>
    <w:rsid w:val="00E85193"/>
    <w:pPr>
      <w:ind w:left="720"/>
      <w:contextualSpacing/>
    </w:pPr>
  </w:style>
  <w:style w:type="character" w:styleId="a4">
    <w:name w:val="Hyperlink"/>
    <w:basedOn w:val="a0"/>
    <w:uiPriority w:val="99"/>
    <w:semiHidden/>
    <w:unhideWhenUsed/>
    <w:rsid w:val="00E85193"/>
    <w:rPr>
      <w:color w:val="0000FF"/>
      <w:u w:val="single"/>
    </w:rPr>
  </w:style>
  <w:style w:type="table" w:styleId="a5">
    <w:name w:val="Table Grid"/>
    <w:basedOn w:val="a1"/>
    <w:uiPriority w:val="39"/>
    <w:rsid w:val="00CB3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900FB"/>
    <w:pPr>
      <w:widowControl/>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727">
      <w:bodyDiv w:val="1"/>
      <w:marLeft w:val="0"/>
      <w:marRight w:val="0"/>
      <w:marTop w:val="0"/>
      <w:marBottom w:val="0"/>
      <w:divBdr>
        <w:top w:val="none" w:sz="0" w:space="0" w:color="auto"/>
        <w:left w:val="none" w:sz="0" w:space="0" w:color="auto"/>
        <w:bottom w:val="none" w:sz="0" w:space="0" w:color="auto"/>
        <w:right w:val="none" w:sz="0" w:space="0" w:color="auto"/>
      </w:divBdr>
    </w:div>
    <w:div w:id="5876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6135</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2023-12-05T10:55:00Z</dcterms:created>
  <dcterms:modified xsi:type="dcterms:W3CDTF">2023-12-05T13:12:00Z</dcterms:modified>
</cp:coreProperties>
</file>