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29" w:rsidRDefault="003B5D29" w:rsidP="003B5D29">
      <w:pPr>
        <w:widowControl w:val="0"/>
        <w:tabs>
          <w:tab w:val="left" w:pos="1440"/>
        </w:tabs>
        <w:jc w:val="right"/>
        <w:rPr>
          <w:rFonts w:ascii="Times New Roman" w:hAnsi="Times New Roman" w:cs="Times New Roman"/>
          <w:b/>
          <w:bCs/>
          <w:sz w:val="24"/>
          <w:szCs w:val="24"/>
        </w:rPr>
      </w:pPr>
      <w:r>
        <w:rPr>
          <w:rFonts w:ascii="Times New Roman" w:hAnsi="Times New Roman" w:cs="Times New Roman"/>
          <w:b/>
          <w:bCs/>
          <w:sz w:val="24"/>
          <w:szCs w:val="24"/>
        </w:rPr>
        <w:t>Додаток 2</w:t>
      </w:r>
    </w:p>
    <w:p w:rsidR="003B5D29" w:rsidRDefault="003B5D29" w:rsidP="003B5D29">
      <w:pPr>
        <w:widowControl w:val="0"/>
        <w:tabs>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 xml:space="preserve">Звіт про договір про закупівлю, </w:t>
      </w:r>
    </w:p>
    <w:p w:rsidR="003B5D29" w:rsidRDefault="003B5D29" w:rsidP="003B5D29">
      <w:pPr>
        <w:widowControl w:val="0"/>
        <w:tabs>
          <w:tab w:val="left" w:pos="1440"/>
        </w:tabs>
        <w:jc w:val="center"/>
        <w:rPr>
          <w:rFonts w:ascii="Times New Roman" w:hAnsi="Times New Roman" w:cs="Times New Roman"/>
          <w:b/>
          <w:bCs/>
          <w:sz w:val="24"/>
          <w:szCs w:val="24"/>
        </w:rPr>
      </w:pPr>
      <w:r>
        <w:rPr>
          <w:rFonts w:ascii="Times New Roman" w:hAnsi="Times New Roman" w:cs="Times New Roman"/>
          <w:b/>
          <w:bCs/>
          <w:sz w:val="24"/>
          <w:szCs w:val="24"/>
        </w:rPr>
        <w:t>укладений без використання електронної системи закупівель</w:t>
      </w:r>
    </w:p>
    <w:p w:rsidR="003B5D29" w:rsidRDefault="003B5D29" w:rsidP="003B5D29">
      <w:pPr>
        <w:widowControl w:val="0"/>
        <w:tabs>
          <w:tab w:val="left" w:pos="1440"/>
        </w:tabs>
        <w:jc w:val="center"/>
        <w:rPr>
          <w:rFonts w:ascii="Times New Roman" w:hAnsi="Times New Roman" w:cs="Times New Roman"/>
          <w:b/>
          <w:bCs/>
          <w:sz w:val="24"/>
          <w:szCs w:val="24"/>
        </w:rPr>
      </w:pPr>
    </w:p>
    <w:p w:rsidR="003B5D29" w:rsidRPr="003D3828" w:rsidRDefault="003B5D29" w:rsidP="003B5D29">
      <w:pPr>
        <w:spacing w:before="120"/>
        <w:ind w:left="284" w:hanging="284"/>
        <w:rPr>
          <w:rFonts w:ascii="Times New Roman" w:hAnsi="Times New Roman" w:cs="Times New Roman"/>
          <w:b/>
          <w:i/>
          <w:iCs/>
          <w:color w:val="000000"/>
          <w:sz w:val="24"/>
          <w:szCs w:val="24"/>
        </w:rPr>
      </w:pPr>
      <w:r>
        <w:rPr>
          <w:rFonts w:ascii="Times New Roman" w:hAnsi="Times New Roman" w:cs="Times New Roman"/>
          <w:sz w:val="24"/>
          <w:szCs w:val="24"/>
        </w:rPr>
        <w:t>1) дата укладення та</w:t>
      </w:r>
      <w:r w:rsidRPr="00F233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3C2161">
        <w:rPr>
          <w:rFonts w:ascii="Times New Roman" w:hAnsi="Times New Roman" w:cs="Times New Roman"/>
          <w:color w:val="000000"/>
          <w:sz w:val="24"/>
          <w:szCs w:val="24"/>
        </w:rPr>
        <w:t>омер договору</w:t>
      </w:r>
      <w:r>
        <w:rPr>
          <w:rFonts w:ascii="Times New Roman" w:hAnsi="Times New Roman" w:cs="Times New Roman"/>
          <w:color w:val="000000"/>
          <w:sz w:val="24"/>
          <w:szCs w:val="24"/>
        </w:rPr>
        <w:t xml:space="preserve">/документа (документів), що підтверджують придбання товару (товарів), робіт та послуги (послуг): </w:t>
      </w:r>
      <w:r w:rsidR="009528A1" w:rsidRPr="00DE2800">
        <w:rPr>
          <w:rFonts w:ascii="Times New Roman" w:hAnsi="Times New Roman" w:cs="Times New Roman"/>
          <w:b/>
          <w:i/>
          <w:color w:val="000000"/>
          <w:sz w:val="24"/>
          <w:szCs w:val="24"/>
        </w:rPr>
        <w:t>15</w:t>
      </w:r>
      <w:r w:rsidRPr="00DE2800">
        <w:rPr>
          <w:rFonts w:ascii="Times New Roman" w:hAnsi="Times New Roman" w:cs="Times New Roman"/>
          <w:b/>
          <w:i/>
          <w:color w:val="000000"/>
          <w:sz w:val="24"/>
          <w:szCs w:val="24"/>
        </w:rPr>
        <w:t>.</w:t>
      </w:r>
      <w:r w:rsidR="009528A1" w:rsidRPr="00DE2800">
        <w:rPr>
          <w:rFonts w:ascii="Times New Roman" w:hAnsi="Times New Roman" w:cs="Times New Roman"/>
          <w:b/>
          <w:i/>
          <w:color w:val="000000"/>
          <w:sz w:val="24"/>
          <w:szCs w:val="24"/>
        </w:rPr>
        <w:t>04</w:t>
      </w:r>
      <w:r w:rsidRPr="00DE2800">
        <w:rPr>
          <w:rFonts w:ascii="Times New Roman" w:hAnsi="Times New Roman" w:cs="Times New Roman"/>
          <w:b/>
          <w:i/>
          <w:color w:val="000000"/>
          <w:sz w:val="24"/>
          <w:szCs w:val="24"/>
        </w:rPr>
        <w:t>.202</w:t>
      </w:r>
      <w:r w:rsidR="009528A1" w:rsidRPr="00DE2800">
        <w:rPr>
          <w:rFonts w:ascii="Times New Roman" w:hAnsi="Times New Roman" w:cs="Times New Roman"/>
          <w:b/>
          <w:i/>
          <w:color w:val="000000"/>
          <w:sz w:val="24"/>
          <w:szCs w:val="24"/>
        </w:rPr>
        <w:t>4</w:t>
      </w:r>
      <w:r w:rsidRPr="00DE2800">
        <w:rPr>
          <w:rFonts w:ascii="Times New Roman" w:hAnsi="Times New Roman" w:cs="Times New Roman"/>
          <w:b/>
          <w:bCs/>
          <w:i/>
          <w:iCs/>
          <w:color w:val="000000"/>
          <w:sz w:val="24"/>
          <w:szCs w:val="24"/>
        </w:rPr>
        <w:t xml:space="preserve"> р</w:t>
      </w:r>
      <w:r w:rsidRPr="003C2161">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009528A1">
        <w:rPr>
          <w:rFonts w:ascii="Times New Roman" w:hAnsi="Times New Roman" w:cs="Times New Roman"/>
          <w:b/>
          <w:bCs/>
          <w:i/>
          <w:iCs/>
          <w:color w:val="000000"/>
          <w:sz w:val="24"/>
          <w:szCs w:val="24"/>
        </w:rPr>
        <w:t>54</w:t>
      </w:r>
      <w:r>
        <w:rPr>
          <w:rFonts w:ascii="Times New Roman" w:hAnsi="Times New Roman" w:cs="Times New Roman"/>
          <w:b/>
          <w:bCs/>
          <w:i/>
          <w:iCs/>
          <w:color w:val="000000"/>
          <w:sz w:val="24"/>
          <w:szCs w:val="24"/>
        </w:rPr>
        <w:t>/</w:t>
      </w:r>
      <w:r w:rsidR="009528A1">
        <w:rPr>
          <w:rFonts w:ascii="Times New Roman" w:hAnsi="Times New Roman" w:cs="Times New Roman"/>
          <w:b/>
          <w:bCs/>
          <w:i/>
          <w:iCs/>
          <w:color w:val="000000"/>
          <w:sz w:val="24"/>
          <w:szCs w:val="24"/>
        </w:rPr>
        <w:t>24</w:t>
      </w:r>
    </w:p>
    <w:p w:rsidR="003B5D29" w:rsidRPr="003C2161" w:rsidRDefault="003B5D29" w:rsidP="003B5D29">
      <w:pPr>
        <w:spacing w:before="120"/>
        <w:ind w:left="284" w:hanging="284"/>
        <w:rPr>
          <w:rFonts w:ascii="Times New Roman" w:hAnsi="Times New Roman" w:cs="Times New Roman"/>
          <w:b/>
          <w:i/>
          <w:color w:val="000000"/>
          <w:sz w:val="24"/>
          <w:szCs w:val="24"/>
        </w:rPr>
      </w:pPr>
      <w:r>
        <w:rPr>
          <w:rFonts w:ascii="Times New Roman" w:hAnsi="Times New Roman" w:cs="Times New Roman"/>
          <w:color w:val="000000"/>
          <w:sz w:val="24"/>
          <w:szCs w:val="24"/>
        </w:rPr>
        <w:t>2) н</w:t>
      </w:r>
      <w:r w:rsidRPr="003C2161">
        <w:rPr>
          <w:rFonts w:ascii="Times New Roman" w:hAnsi="Times New Roman" w:cs="Times New Roman"/>
          <w:color w:val="000000"/>
          <w:sz w:val="24"/>
          <w:szCs w:val="24"/>
        </w:rPr>
        <w:t>айменування</w:t>
      </w:r>
      <w:r>
        <w:rPr>
          <w:rFonts w:ascii="Times New Roman" w:hAnsi="Times New Roman" w:cs="Times New Roman"/>
          <w:color w:val="000000"/>
          <w:sz w:val="24"/>
          <w:szCs w:val="24"/>
        </w:rPr>
        <w:t>, м</w:t>
      </w:r>
      <w:r w:rsidRPr="003C2161">
        <w:rPr>
          <w:rFonts w:ascii="Times New Roman" w:hAnsi="Times New Roman" w:cs="Times New Roman"/>
          <w:color w:val="000000"/>
          <w:sz w:val="24"/>
          <w:szCs w:val="24"/>
        </w:rPr>
        <w:t>ісцезнаходження</w:t>
      </w:r>
      <w:r>
        <w:rPr>
          <w:rFonts w:ascii="Times New Roman" w:hAnsi="Times New Roman" w:cs="Times New Roman"/>
          <w:color w:val="000000"/>
          <w:sz w:val="24"/>
          <w:szCs w:val="24"/>
        </w:rPr>
        <w:t xml:space="preserve"> та ідентифікаційний к</w:t>
      </w:r>
      <w:r w:rsidRPr="003C2161">
        <w:rPr>
          <w:rFonts w:ascii="Times New Roman" w:hAnsi="Times New Roman" w:cs="Times New Roman"/>
          <w:iCs/>
          <w:color w:val="000000"/>
          <w:sz w:val="24"/>
          <w:szCs w:val="24"/>
        </w:rPr>
        <w:t xml:space="preserve">од замовника </w:t>
      </w:r>
      <w:r w:rsidRPr="003C2161">
        <w:rPr>
          <w:rFonts w:ascii="Times New Roman" w:hAnsi="Times New Roman" w:cs="Times New Roman"/>
          <w:color w:val="000000"/>
          <w:sz w:val="24"/>
          <w:szCs w:val="24"/>
          <w:shd w:val="clear" w:color="auto" w:fill="FFFFFF"/>
        </w:rPr>
        <w:t>в Єдиному державному реєстрі юридичних осіб, фізичних осіб - підприємців та громадських формувань</w:t>
      </w:r>
      <w:r>
        <w:rPr>
          <w:rFonts w:ascii="Times New Roman" w:hAnsi="Times New Roman" w:cs="Times New Roman"/>
          <w:color w:val="000000"/>
          <w:sz w:val="24"/>
          <w:szCs w:val="24"/>
          <w:shd w:val="clear" w:color="auto" w:fill="FFFFFF"/>
        </w:rPr>
        <w:t>, його</w:t>
      </w:r>
      <w:r w:rsidRPr="00F233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3C2161">
        <w:rPr>
          <w:rFonts w:ascii="Times New Roman" w:hAnsi="Times New Roman" w:cs="Times New Roman"/>
          <w:color w:val="000000"/>
          <w:sz w:val="24"/>
          <w:szCs w:val="24"/>
        </w:rPr>
        <w:t>атегорія</w:t>
      </w:r>
      <w:r w:rsidRPr="003C2161">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r w:rsidRPr="0040405A">
        <w:rPr>
          <w:rFonts w:ascii="Times New Roman" w:hAnsi="Times New Roman" w:cs="Times New Roman"/>
          <w:b/>
          <w:i/>
          <w:iCs/>
          <w:color w:val="000000"/>
          <w:sz w:val="24"/>
          <w:szCs w:val="24"/>
        </w:rPr>
        <w:t>Ковельськ</w:t>
      </w:r>
      <w:r w:rsidRPr="003C2161">
        <w:rPr>
          <w:rFonts w:ascii="Times New Roman" w:hAnsi="Times New Roman" w:cs="Times New Roman"/>
          <w:b/>
          <w:i/>
          <w:color w:val="000000"/>
          <w:sz w:val="24"/>
          <w:szCs w:val="24"/>
        </w:rPr>
        <w:t>а районна державна лікарня ветеринарної медицини;</w:t>
      </w:r>
    </w:p>
    <w:p w:rsidR="003B5D29" w:rsidRPr="003C2161" w:rsidRDefault="003B5D29" w:rsidP="003B5D29">
      <w:pPr>
        <w:spacing w:before="120"/>
        <w:ind w:left="284" w:hanging="284"/>
        <w:rPr>
          <w:rFonts w:ascii="Times New Roman" w:hAnsi="Times New Roman" w:cs="Times New Roman"/>
          <w:b/>
          <w:i/>
          <w:iCs/>
          <w:color w:val="000000"/>
          <w:sz w:val="24"/>
          <w:szCs w:val="24"/>
        </w:rPr>
      </w:pPr>
      <w:r>
        <w:rPr>
          <w:rFonts w:ascii="Times New Roman" w:hAnsi="Times New Roman" w:cs="Times New Roman"/>
          <w:color w:val="000000"/>
          <w:sz w:val="24"/>
          <w:szCs w:val="24"/>
        </w:rPr>
        <w:t xml:space="preserve">    </w:t>
      </w:r>
      <w:r w:rsidRPr="003C2161">
        <w:rPr>
          <w:rFonts w:ascii="Times New Roman" w:hAnsi="Times New Roman" w:cs="Times New Roman"/>
          <w:color w:val="000000"/>
          <w:sz w:val="24"/>
          <w:szCs w:val="24"/>
        </w:rPr>
        <w:t xml:space="preserve"> </w:t>
      </w:r>
      <w:r w:rsidRPr="003C2161">
        <w:rPr>
          <w:rFonts w:ascii="Times New Roman" w:hAnsi="Times New Roman" w:cs="Times New Roman"/>
          <w:b/>
          <w:bCs/>
          <w:i/>
          <w:color w:val="000000"/>
          <w:sz w:val="24"/>
          <w:szCs w:val="24"/>
        </w:rPr>
        <w:t xml:space="preserve">вул. </w:t>
      </w:r>
      <w:r>
        <w:rPr>
          <w:rFonts w:ascii="Times New Roman" w:hAnsi="Times New Roman" w:cs="Times New Roman"/>
          <w:b/>
          <w:bCs/>
          <w:i/>
          <w:color w:val="000000"/>
          <w:sz w:val="24"/>
          <w:szCs w:val="24"/>
        </w:rPr>
        <w:t>Грушевського</w:t>
      </w:r>
      <w:r w:rsidRPr="003C2161">
        <w:rPr>
          <w:rFonts w:ascii="Times New Roman" w:hAnsi="Times New Roman" w:cs="Times New Roman"/>
          <w:b/>
          <w:bCs/>
          <w:i/>
          <w:color w:val="000000"/>
          <w:sz w:val="24"/>
          <w:szCs w:val="24"/>
        </w:rPr>
        <w:t>, буд.</w:t>
      </w:r>
      <w:r>
        <w:rPr>
          <w:rFonts w:ascii="Times New Roman" w:hAnsi="Times New Roman" w:cs="Times New Roman"/>
          <w:b/>
          <w:bCs/>
          <w:i/>
          <w:color w:val="000000"/>
          <w:sz w:val="24"/>
          <w:szCs w:val="24"/>
        </w:rPr>
        <w:t xml:space="preserve">71, </w:t>
      </w:r>
      <w:r w:rsidRPr="003C2161">
        <w:rPr>
          <w:rFonts w:ascii="Times New Roman" w:hAnsi="Times New Roman" w:cs="Times New Roman"/>
          <w:b/>
          <w:bCs/>
          <w:i/>
          <w:color w:val="000000"/>
          <w:sz w:val="24"/>
          <w:szCs w:val="24"/>
        </w:rPr>
        <w:t xml:space="preserve">м. </w:t>
      </w:r>
      <w:r>
        <w:rPr>
          <w:rFonts w:ascii="Times New Roman" w:hAnsi="Times New Roman" w:cs="Times New Roman"/>
          <w:b/>
          <w:bCs/>
          <w:i/>
          <w:color w:val="000000"/>
          <w:sz w:val="24"/>
          <w:szCs w:val="24"/>
        </w:rPr>
        <w:t>Ковель</w:t>
      </w:r>
      <w:r w:rsidRPr="003C2161">
        <w:rPr>
          <w:rFonts w:ascii="Times New Roman" w:hAnsi="Times New Roman" w:cs="Times New Roman"/>
          <w:b/>
          <w:bCs/>
          <w:i/>
          <w:color w:val="000000"/>
          <w:sz w:val="24"/>
          <w:szCs w:val="24"/>
        </w:rPr>
        <w:t>,</w:t>
      </w:r>
      <w:r>
        <w:rPr>
          <w:rFonts w:ascii="Times New Roman" w:hAnsi="Times New Roman" w:cs="Times New Roman"/>
          <w:b/>
          <w:bCs/>
          <w:i/>
          <w:color w:val="000000"/>
          <w:sz w:val="24"/>
          <w:szCs w:val="24"/>
        </w:rPr>
        <w:t xml:space="preserve"> Ковельський район, Волинська область,</w:t>
      </w:r>
      <w:r w:rsidRPr="005853A3">
        <w:rPr>
          <w:rFonts w:ascii="Times New Roman" w:hAnsi="Times New Roman" w:cs="Times New Roman"/>
          <w:b/>
          <w:bCs/>
          <w:i/>
          <w:color w:val="000000"/>
          <w:sz w:val="24"/>
          <w:szCs w:val="24"/>
        </w:rPr>
        <w:t xml:space="preserve"> </w:t>
      </w:r>
      <w:r w:rsidRPr="003C2161">
        <w:rPr>
          <w:rFonts w:ascii="Times New Roman" w:hAnsi="Times New Roman" w:cs="Times New Roman"/>
          <w:b/>
          <w:bCs/>
          <w:i/>
          <w:color w:val="000000"/>
          <w:sz w:val="24"/>
          <w:szCs w:val="24"/>
        </w:rPr>
        <w:t>Україна, 4</w:t>
      </w:r>
      <w:r>
        <w:rPr>
          <w:rFonts w:ascii="Times New Roman" w:hAnsi="Times New Roman" w:cs="Times New Roman"/>
          <w:b/>
          <w:bCs/>
          <w:i/>
          <w:color w:val="000000"/>
          <w:sz w:val="24"/>
          <w:szCs w:val="24"/>
        </w:rPr>
        <w:t>5</w:t>
      </w:r>
      <w:r w:rsidRPr="003C2161">
        <w:rPr>
          <w:rFonts w:ascii="Times New Roman" w:hAnsi="Times New Roman" w:cs="Times New Roman"/>
          <w:b/>
          <w:bCs/>
          <w:i/>
          <w:color w:val="000000"/>
          <w:sz w:val="24"/>
          <w:szCs w:val="24"/>
        </w:rPr>
        <w:t>00</w:t>
      </w:r>
      <w:r>
        <w:rPr>
          <w:rFonts w:ascii="Times New Roman" w:hAnsi="Times New Roman" w:cs="Times New Roman"/>
          <w:b/>
          <w:bCs/>
          <w:i/>
          <w:color w:val="000000"/>
          <w:sz w:val="24"/>
          <w:szCs w:val="24"/>
        </w:rPr>
        <w:t xml:space="preserve">0; </w:t>
      </w:r>
      <w:r w:rsidRPr="003C2161">
        <w:rPr>
          <w:rFonts w:ascii="Times New Roman" w:hAnsi="Times New Roman" w:cs="Times New Roman"/>
          <w:b/>
          <w:i/>
          <w:iCs/>
          <w:color w:val="000000"/>
          <w:sz w:val="24"/>
          <w:szCs w:val="24"/>
        </w:rPr>
        <w:t>00692</w:t>
      </w:r>
      <w:r>
        <w:rPr>
          <w:rFonts w:ascii="Times New Roman" w:hAnsi="Times New Roman" w:cs="Times New Roman"/>
          <w:b/>
          <w:i/>
          <w:iCs/>
          <w:color w:val="000000"/>
          <w:sz w:val="24"/>
          <w:szCs w:val="24"/>
        </w:rPr>
        <w:t>498</w:t>
      </w:r>
      <w:r w:rsidRPr="003C2161">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3C2161">
        <w:rPr>
          <w:rFonts w:ascii="Times New Roman" w:hAnsi="Times New Roman" w:cs="Times New Roman"/>
          <w:b/>
          <w:i/>
          <w:iCs/>
          <w:color w:val="000000"/>
          <w:sz w:val="24"/>
          <w:szCs w:val="24"/>
        </w:rPr>
        <w:t>юридична особа, яка забезпечує потреби дер</w:t>
      </w:r>
      <w:r>
        <w:rPr>
          <w:rFonts w:ascii="Times New Roman" w:hAnsi="Times New Roman" w:cs="Times New Roman"/>
          <w:b/>
          <w:i/>
          <w:iCs/>
          <w:color w:val="000000"/>
          <w:sz w:val="24"/>
          <w:szCs w:val="24"/>
        </w:rPr>
        <w:t>жави або територіальної громади</w:t>
      </w:r>
    </w:p>
    <w:p w:rsidR="003B5D29" w:rsidRPr="000631FD" w:rsidRDefault="003B5D29" w:rsidP="003B5D29">
      <w:pPr>
        <w:spacing w:before="120"/>
        <w:ind w:left="284" w:hanging="284"/>
        <w:rPr>
          <w:rFonts w:ascii="Times New Roman" w:hAnsi="Times New Roman" w:cs="Times New Roman"/>
          <w:b/>
          <w:i/>
          <w:iCs/>
          <w:color w:val="000000"/>
          <w:sz w:val="24"/>
          <w:szCs w:val="24"/>
        </w:rPr>
      </w:pPr>
      <w:r>
        <w:rPr>
          <w:rFonts w:ascii="Times New Roman" w:hAnsi="Times New Roman" w:cs="Times New Roman"/>
          <w:iCs/>
          <w:color w:val="000000"/>
          <w:sz w:val="24"/>
          <w:szCs w:val="24"/>
        </w:rPr>
        <w:t>3)</w:t>
      </w:r>
      <w:r w:rsidRPr="003C2161">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н</w:t>
      </w:r>
      <w:r w:rsidRPr="003C2161">
        <w:rPr>
          <w:rFonts w:ascii="Times New Roman" w:hAnsi="Times New Roman" w:cs="Times New Roman"/>
          <w:iCs/>
          <w:color w:val="000000"/>
          <w:sz w:val="24"/>
          <w:szCs w:val="24"/>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Pr>
          <w:rFonts w:ascii="Times New Roman" w:hAnsi="Times New Roman" w:cs="Times New Roman"/>
          <w:iCs/>
          <w:color w:val="000000"/>
          <w:sz w:val="24"/>
          <w:szCs w:val="24"/>
        </w:rPr>
        <w:t xml:space="preserve"> </w:t>
      </w:r>
      <w:r w:rsidR="009528A1" w:rsidRPr="009528A1">
        <w:rPr>
          <w:rFonts w:ascii="Times New Roman" w:hAnsi="Times New Roman" w:cs="Times New Roman"/>
          <w:b/>
          <w:i/>
          <w:iCs/>
          <w:color w:val="000000"/>
          <w:sz w:val="24"/>
          <w:szCs w:val="24"/>
        </w:rPr>
        <w:t>Львівський національний університет ветеринарної медицини та біотехнологій імені С.З.</w:t>
      </w:r>
      <w:proofErr w:type="spellStart"/>
      <w:r w:rsidR="009528A1" w:rsidRPr="009528A1">
        <w:rPr>
          <w:rFonts w:ascii="Times New Roman" w:hAnsi="Times New Roman" w:cs="Times New Roman"/>
          <w:b/>
          <w:i/>
          <w:iCs/>
          <w:color w:val="000000"/>
          <w:sz w:val="24"/>
          <w:szCs w:val="24"/>
        </w:rPr>
        <w:t>Гжицького</w:t>
      </w:r>
      <w:proofErr w:type="spellEnd"/>
      <w:r w:rsidR="009528A1">
        <w:rPr>
          <w:rFonts w:ascii="Times New Roman" w:hAnsi="Times New Roman" w:cs="Times New Roman"/>
          <w:b/>
          <w:i/>
          <w:iCs/>
          <w:color w:val="000000"/>
          <w:sz w:val="24"/>
          <w:szCs w:val="24"/>
        </w:rPr>
        <w:t>.</w:t>
      </w:r>
    </w:p>
    <w:p w:rsidR="003B5D29" w:rsidRPr="000631FD" w:rsidRDefault="003B5D29" w:rsidP="003B5D29">
      <w:pPr>
        <w:spacing w:before="120"/>
        <w:ind w:left="284" w:hanging="284"/>
        <w:rPr>
          <w:rFonts w:ascii="Times New Roman" w:hAnsi="Times New Roman" w:cs="Times New Roman"/>
          <w:i/>
          <w:iCs/>
          <w:color w:val="000000"/>
          <w:sz w:val="24"/>
          <w:szCs w:val="24"/>
          <w:shd w:val="clear" w:color="auto" w:fill="FFFFFF"/>
        </w:rPr>
      </w:pPr>
      <w:r w:rsidRPr="00B047B8">
        <w:rPr>
          <w:rFonts w:ascii="Times New Roman" w:hAnsi="Times New Roman" w:cs="Times New Roman"/>
          <w:iCs/>
          <w:color w:val="000000"/>
          <w:sz w:val="24"/>
          <w:szCs w:val="24"/>
        </w:rPr>
        <w:t xml:space="preserve"> 4)</w:t>
      </w:r>
      <w:r>
        <w:rPr>
          <w:rFonts w:ascii="Times New Roman" w:hAnsi="Times New Roman" w:cs="Times New Roman"/>
          <w:b/>
          <w:i/>
          <w:iCs/>
          <w:color w:val="000000"/>
          <w:sz w:val="24"/>
          <w:szCs w:val="24"/>
        </w:rPr>
        <w:t xml:space="preserve"> </w:t>
      </w:r>
      <w:r>
        <w:rPr>
          <w:rFonts w:ascii="Times New Roman" w:hAnsi="Times New Roman" w:cs="Times New Roman"/>
          <w:b/>
          <w:bCs/>
          <w:i/>
          <w:color w:val="000000"/>
          <w:sz w:val="24"/>
          <w:szCs w:val="24"/>
        </w:rPr>
        <w:t xml:space="preserve"> </w:t>
      </w:r>
      <w:r>
        <w:rPr>
          <w:rFonts w:ascii="Times New Roman" w:hAnsi="Times New Roman" w:cs="Times New Roman"/>
          <w:bCs/>
          <w:color w:val="000000"/>
          <w:sz w:val="24"/>
          <w:szCs w:val="24"/>
        </w:rPr>
        <w:t>і</w:t>
      </w:r>
      <w:r w:rsidRPr="003C2161">
        <w:rPr>
          <w:rFonts w:ascii="Times New Roman" w:hAnsi="Times New Roman" w:cs="Times New Roman"/>
          <w:iCs/>
          <w:color w:val="000000"/>
          <w:sz w:val="24"/>
          <w:szCs w:val="24"/>
          <w:shd w:val="clear" w:color="auto" w:fill="FFFFFF"/>
        </w:rPr>
        <w:t xml:space="preserve">дентифікаційний код юридичної особи </w:t>
      </w:r>
      <w:r w:rsidRPr="003C2161">
        <w:rPr>
          <w:rFonts w:ascii="Times New Roman" w:hAnsi="Times New Roman" w:cs="Times New Roman"/>
          <w:color w:val="000000"/>
          <w:sz w:val="24"/>
          <w:szCs w:val="24"/>
          <w:shd w:val="clear" w:color="auto" w:fill="FFFFFF"/>
        </w:rPr>
        <w:t xml:space="preserve">в Єдиному державному реєстрі юридичних осіб, фізичних осіб - підприємців та громадських формувань </w:t>
      </w:r>
      <w:r w:rsidRPr="003C2161">
        <w:rPr>
          <w:rFonts w:ascii="Times New Roman" w:hAnsi="Times New Roman" w:cs="Times New Roman"/>
          <w:iCs/>
          <w:color w:val="000000"/>
          <w:sz w:val="24"/>
          <w:szCs w:val="24"/>
          <w:shd w:val="clear" w:color="auto" w:fill="FFFFFF"/>
        </w:rPr>
        <w:t>або реєстраційний номер облікової картки плат</w:t>
      </w:r>
      <w:r w:rsidRPr="00F0135F">
        <w:rPr>
          <w:rFonts w:ascii="Times New Roman" w:hAnsi="Times New Roman" w:cs="Times New Roman"/>
          <w:iCs/>
          <w:color w:val="000000"/>
          <w:sz w:val="24"/>
          <w:szCs w:val="24"/>
          <w:shd w:val="clear" w:color="auto" w:fill="FFFFFF"/>
        </w:rPr>
        <w:t>н</w:t>
      </w:r>
      <w:r w:rsidRPr="003C2161">
        <w:rPr>
          <w:rFonts w:ascii="Times New Roman" w:hAnsi="Times New Roman" w:cs="Times New Roman"/>
          <w:iCs/>
          <w:color w:val="000000"/>
          <w:sz w:val="24"/>
          <w:szCs w:val="24"/>
          <w:shd w:val="clear" w:color="auto" w:fill="FFFFFF"/>
        </w:rPr>
        <w:t xml:space="preserve">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w:t>
      </w:r>
      <w:r w:rsidR="009528A1" w:rsidRPr="009528A1">
        <w:rPr>
          <w:rFonts w:ascii="Times New Roman" w:hAnsi="Times New Roman" w:cs="Times New Roman"/>
          <w:i/>
          <w:iCs/>
          <w:color w:val="000000"/>
          <w:sz w:val="24"/>
          <w:szCs w:val="24"/>
          <w:shd w:val="clear" w:color="auto" w:fill="FFFFFF"/>
        </w:rPr>
        <w:t>00492990</w:t>
      </w:r>
    </w:p>
    <w:p w:rsidR="003B5D29" w:rsidRPr="003C2161" w:rsidRDefault="003B5D29" w:rsidP="003B5D29">
      <w:pPr>
        <w:spacing w:before="120"/>
        <w:ind w:left="284" w:hanging="284"/>
        <w:rPr>
          <w:rFonts w:ascii="Times New Roman" w:hAnsi="Times New Roman" w:cs="Times New Roman"/>
          <w:b/>
          <w:bCs/>
          <w:i/>
          <w:color w:val="000000"/>
          <w:sz w:val="24"/>
          <w:szCs w:val="24"/>
          <w:shd w:val="clear" w:color="auto" w:fill="FFFFFF"/>
        </w:rPr>
      </w:pPr>
      <w:r>
        <w:rPr>
          <w:rFonts w:ascii="Times New Roman" w:hAnsi="Times New Roman" w:cs="Times New Roman"/>
          <w:iCs/>
          <w:color w:val="000000"/>
          <w:sz w:val="24"/>
          <w:szCs w:val="24"/>
        </w:rPr>
        <w:t>5)</w:t>
      </w:r>
      <w:r w:rsidRPr="003C2161">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м</w:t>
      </w:r>
      <w:r w:rsidRPr="003C2161">
        <w:rPr>
          <w:rFonts w:ascii="Times New Roman" w:hAnsi="Times New Roman" w:cs="Times New Roman"/>
          <w:iCs/>
          <w:color w:val="000000"/>
          <w:sz w:val="24"/>
          <w:szCs w:val="24"/>
        </w:rPr>
        <w:t xml:space="preserve">ісцезнаходження (для юридичної особи) або місце проживання (для фізичної особи) </w:t>
      </w:r>
      <w:r w:rsidRPr="003C2161">
        <w:rPr>
          <w:rFonts w:ascii="Times New Roman" w:hAnsi="Times New Roman" w:cs="Times New Roman"/>
          <w:iCs/>
          <w:color w:val="000000"/>
          <w:sz w:val="24"/>
          <w:szCs w:val="24"/>
          <w:shd w:val="clear" w:color="auto" w:fill="FFFFFF"/>
        </w:rPr>
        <w:t xml:space="preserve">постачальника товарів, виконавця робіт чи надавача послуг та номер телефону: </w:t>
      </w:r>
      <w:proofErr w:type="spellStart"/>
      <w:r>
        <w:rPr>
          <w:rFonts w:ascii="Times New Roman" w:hAnsi="Times New Roman" w:cs="Times New Roman"/>
          <w:b/>
          <w:i/>
          <w:iCs/>
          <w:color w:val="000000"/>
          <w:sz w:val="24"/>
          <w:szCs w:val="24"/>
          <w:shd w:val="clear" w:color="auto" w:fill="FFFFFF"/>
        </w:rPr>
        <w:t>вул..</w:t>
      </w:r>
      <w:r w:rsidR="009528A1">
        <w:rPr>
          <w:rFonts w:ascii="Times New Roman" w:hAnsi="Times New Roman" w:cs="Times New Roman"/>
          <w:b/>
          <w:i/>
          <w:iCs/>
          <w:color w:val="000000"/>
          <w:sz w:val="24"/>
          <w:szCs w:val="24"/>
          <w:shd w:val="clear" w:color="auto" w:fill="FFFFFF"/>
        </w:rPr>
        <w:t>Пекарс</w:t>
      </w:r>
      <w:r>
        <w:rPr>
          <w:rFonts w:ascii="Times New Roman" w:hAnsi="Times New Roman" w:cs="Times New Roman"/>
          <w:b/>
          <w:i/>
          <w:iCs/>
          <w:color w:val="000000"/>
          <w:sz w:val="24"/>
          <w:szCs w:val="24"/>
          <w:shd w:val="clear" w:color="auto" w:fill="FFFFFF"/>
        </w:rPr>
        <w:t>ька</w:t>
      </w:r>
      <w:proofErr w:type="spellEnd"/>
      <w:r>
        <w:rPr>
          <w:rFonts w:ascii="Times New Roman" w:hAnsi="Times New Roman" w:cs="Times New Roman"/>
          <w:b/>
          <w:i/>
          <w:iCs/>
          <w:color w:val="000000"/>
          <w:sz w:val="24"/>
          <w:szCs w:val="24"/>
          <w:shd w:val="clear" w:color="auto" w:fill="FFFFFF"/>
        </w:rPr>
        <w:t xml:space="preserve">, </w:t>
      </w:r>
      <w:r w:rsidR="009528A1">
        <w:rPr>
          <w:rFonts w:ascii="Times New Roman" w:hAnsi="Times New Roman" w:cs="Times New Roman"/>
          <w:b/>
          <w:i/>
          <w:iCs/>
          <w:color w:val="000000"/>
          <w:sz w:val="24"/>
          <w:szCs w:val="24"/>
          <w:shd w:val="clear" w:color="auto" w:fill="FFFFFF"/>
        </w:rPr>
        <w:t>50</w:t>
      </w:r>
      <w:r>
        <w:rPr>
          <w:rFonts w:ascii="Times New Roman" w:hAnsi="Times New Roman" w:cs="Times New Roman"/>
          <w:b/>
          <w:i/>
          <w:iCs/>
          <w:color w:val="000000"/>
          <w:sz w:val="24"/>
          <w:szCs w:val="24"/>
          <w:shd w:val="clear" w:color="auto" w:fill="FFFFFF"/>
        </w:rPr>
        <w:t xml:space="preserve">, </w:t>
      </w:r>
      <w:r>
        <w:rPr>
          <w:rFonts w:ascii="Times New Roman" w:hAnsi="Times New Roman" w:cs="Times New Roman"/>
          <w:b/>
          <w:bCs/>
          <w:i/>
          <w:color w:val="000000"/>
          <w:sz w:val="24"/>
          <w:szCs w:val="24"/>
          <w:shd w:val="clear" w:color="auto" w:fill="FFFFFF"/>
        </w:rPr>
        <w:t xml:space="preserve"> </w:t>
      </w:r>
      <w:proofErr w:type="spellStart"/>
      <w:r>
        <w:rPr>
          <w:rFonts w:ascii="Times New Roman" w:hAnsi="Times New Roman" w:cs="Times New Roman"/>
          <w:b/>
          <w:bCs/>
          <w:i/>
          <w:color w:val="000000"/>
          <w:sz w:val="24"/>
          <w:szCs w:val="24"/>
          <w:shd w:val="clear" w:color="auto" w:fill="FFFFFF"/>
        </w:rPr>
        <w:t>м.</w:t>
      </w:r>
      <w:r w:rsidR="009528A1">
        <w:rPr>
          <w:rFonts w:ascii="Times New Roman" w:hAnsi="Times New Roman" w:cs="Times New Roman"/>
          <w:b/>
          <w:bCs/>
          <w:i/>
          <w:color w:val="000000"/>
          <w:sz w:val="24"/>
          <w:szCs w:val="24"/>
          <w:shd w:val="clear" w:color="auto" w:fill="FFFFFF"/>
        </w:rPr>
        <w:t>Львів</w:t>
      </w:r>
      <w:proofErr w:type="spellEnd"/>
      <w:r w:rsidR="009528A1">
        <w:rPr>
          <w:rFonts w:ascii="Times New Roman" w:hAnsi="Times New Roman" w:cs="Times New Roman"/>
          <w:b/>
          <w:bCs/>
          <w:i/>
          <w:color w:val="000000"/>
          <w:sz w:val="24"/>
          <w:szCs w:val="24"/>
          <w:shd w:val="clear" w:color="auto" w:fill="FFFFFF"/>
        </w:rPr>
        <w:t>,</w:t>
      </w:r>
      <w:r>
        <w:rPr>
          <w:rFonts w:ascii="Times New Roman" w:hAnsi="Times New Roman" w:cs="Times New Roman"/>
          <w:b/>
          <w:bCs/>
          <w:i/>
          <w:color w:val="000000"/>
          <w:sz w:val="24"/>
          <w:szCs w:val="24"/>
          <w:shd w:val="clear" w:color="auto" w:fill="FFFFFF"/>
        </w:rPr>
        <w:t xml:space="preserve">  У</w:t>
      </w:r>
      <w:r w:rsidRPr="003C2161">
        <w:rPr>
          <w:rFonts w:ascii="Times New Roman" w:hAnsi="Times New Roman" w:cs="Times New Roman"/>
          <w:b/>
          <w:bCs/>
          <w:i/>
          <w:color w:val="000000"/>
          <w:sz w:val="24"/>
          <w:szCs w:val="24"/>
          <w:shd w:val="clear" w:color="auto" w:fill="FFFFFF"/>
        </w:rPr>
        <w:t>країна,</w:t>
      </w:r>
      <w:r w:rsidR="009528A1">
        <w:rPr>
          <w:rFonts w:ascii="Times New Roman" w:hAnsi="Times New Roman" w:cs="Times New Roman"/>
          <w:b/>
          <w:bCs/>
          <w:i/>
          <w:color w:val="000000"/>
          <w:sz w:val="24"/>
          <w:szCs w:val="24"/>
          <w:shd w:val="clear" w:color="auto" w:fill="FFFFFF"/>
        </w:rPr>
        <w:t>79010</w:t>
      </w:r>
      <w:r>
        <w:rPr>
          <w:rFonts w:ascii="Times New Roman" w:hAnsi="Times New Roman" w:cs="Times New Roman"/>
          <w:b/>
          <w:bCs/>
          <w:i/>
          <w:color w:val="000000"/>
          <w:sz w:val="24"/>
          <w:szCs w:val="24"/>
          <w:shd w:val="clear" w:color="auto" w:fill="FFFFFF"/>
        </w:rPr>
        <w:t>; тел.</w:t>
      </w:r>
      <w:r w:rsidR="009528A1">
        <w:rPr>
          <w:rFonts w:ascii="Times New Roman" w:hAnsi="Times New Roman" w:cs="Times New Roman"/>
          <w:b/>
          <w:bCs/>
          <w:i/>
          <w:color w:val="000000"/>
          <w:sz w:val="24"/>
          <w:szCs w:val="24"/>
          <w:shd w:val="clear" w:color="auto" w:fill="FFFFFF"/>
        </w:rPr>
        <w:t>322602889</w:t>
      </w:r>
    </w:p>
    <w:p w:rsidR="003B5D29" w:rsidRPr="005F4EBE" w:rsidRDefault="003B5D29" w:rsidP="00DE2800">
      <w:pPr>
        <w:spacing w:before="120"/>
        <w:ind w:left="284" w:hanging="284"/>
        <w:rPr>
          <w:rFonts w:ascii="Times New Roman" w:hAnsi="Times New Roman" w:cs="Times New Roman"/>
          <w:iCs/>
          <w:color w:val="000000"/>
        </w:rPr>
      </w:pPr>
      <w:r>
        <w:rPr>
          <w:rFonts w:ascii="Times New Roman" w:hAnsi="Times New Roman" w:cs="Times New Roman"/>
          <w:iCs/>
          <w:color w:val="000000"/>
          <w:sz w:val="24"/>
          <w:szCs w:val="24"/>
        </w:rPr>
        <w:t>6)</w:t>
      </w:r>
      <w:r w:rsidRPr="003C2161">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н</w:t>
      </w:r>
      <w:r w:rsidRPr="003C2161">
        <w:rPr>
          <w:rFonts w:ascii="Times New Roman" w:hAnsi="Times New Roman" w:cs="Times New Roman"/>
          <w:iCs/>
          <w:color w:val="000000"/>
          <w:sz w:val="24"/>
          <w:szCs w:val="24"/>
        </w:rPr>
        <w:t>азва предмета закупівлі:</w:t>
      </w:r>
      <w:r w:rsidR="009528A1" w:rsidRPr="009528A1">
        <w:rPr>
          <w:rFonts w:ascii="Times New Roman" w:hAnsi="Times New Roman" w:cs="Times New Roman"/>
          <w:i/>
          <w:sz w:val="24"/>
          <w:szCs w:val="24"/>
          <w:shd w:val="clear" w:color="auto" w:fill="FFFFFF"/>
          <w:lang w:eastAsia="ar-SA"/>
        </w:rPr>
        <w:t xml:space="preserve"> </w:t>
      </w:r>
      <w:r w:rsidR="009528A1" w:rsidRPr="003D14A9">
        <w:rPr>
          <w:rFonts w:ascii="Times New Roman" w:hAnsi="Times New Roman" w:cs="Times New Roman"/>
          <w:i/>
          <w:sz w:val="24"/>
          <w:szCs w:val="24"/>
          <w:shd w:val="clear" w:color="auto" w:fill="FFFFFF"/>
          <w:lang w:eastAsia="ar-SA"/>
        </w:rPr>
        <w:t>послуг</w:t>
      </w:r>
      <w:r w:rsidR="009528A1">
        <w:rPr>
          <w:rFonts w:ascii="Times New Roman" w:hAnsi="Times New Roman" w:cs="Times New Roman"/>
          <w:i/>
          <w:sz w:val="24"/>
          <w:szCs w:val="24"/>
          <w:shd w:val="clear" w:color="auto" w:fill="FFFFFF"/>
          <w:lang w:eastAsia="ar-SA"/>
        </w:rPr>
        <w:t>и</w:t>
      </w:r>
      <w:r w:rsidR="009528A1" w:rsidRPr="003D14A9">
        <w:rPr>
          <w:rFonts w:ascii="Times New Roman" w:hAnsi="Times New Roman" w:cs="Times New Roman"/>
          <w:i/>
          <w:sz w:val="24"/>
          <w:szCs w:val="24"/>
          <w:shd w:val="clear" w:color="auto" w:fill="FFFFFF"/>
          <w:lang w:eastAsia="ar-SA"/>
        </w:rPr>
        <w:t xml:space="preserve"> з підвищення кваліфікації лікаря ветеринарної медицини</w:t>
      </w:r>
      <w:r w:rsidR="00DE2800">
        <w:rPr>
          <w:rFonts w:ascii="Times New Roman" w:hAnsi="Times New Roman" w:cs="Times New Roman"/>
          <w:i/>
          <w:sz w:val="24"/>
          <w:szCs w:val="24"/>
          <w:shd w:val="clear" w:color="auto" w:fill="FFFFFF"/>
          <w:lang w:eastAsia="ar-SA"/>
        </w:rPr>
        <w:t>(в кількості 2 чоловіка)- терміном на 2 тижні</w:t>
      </w:r>
      <w:r w:rsidR="00711E1E">
        <w:rPr>
          <w:rFonts w:ascii="Times New Roman" w:hAnsi="Times New Roman" w:cs="Times New Roman"/>
          <w:i/>
          <w:sz w:val="24"/>
          <w:szCs w:val="24"/>
          <w:shd w:val="clear" w:color="auto" w:fill="FFFFFF"/>
          <w:lang w:eastAsia="ar-SA"/>
        </w:rPr>
        <w:t xml:space="preserve"> </w:t>
      </w:r>
      <w:bookmarkStart w:id="0" w:name="_GoBack"/>
      <w:bookmarkEnd w:id="0"/>
      <w:r w:rsidR="00DE2800">
        <w:rPr>
          <w:rFonts w:ascii="Times New Roman" w:hAnsi="Times New Roman" w:cs="Times New Roman"/>
          <w:i/>
          <w:sz w:val="24"/>
          <w:szCs w:val="24"/>
          <w:shd w:val="clear" w:color="auto" w:fill="FFFFFF"/>
          <w:lang w:eastAsia="ar-SA"/>
        </w:rPr>
        <w:t>(Два тижні)</w:t>
      </w:r>
      <w:r>
        <w:rPr>
          <w:rFonts w:ascii="Times New Roman" w:hAnsi="Times New Roman" w:cs="Times New Roman"/>
          <w:iCs/>
          <w:color w:val="000000"/>
          <w:sz w:val="24"/>
          <w:szCs w:val="24"/>
        </w:rPr>
        <w:t xml:space="preserve"> </w:t>
      </w:r>
      <w:r>
        <w:rPr>
          <w:rFonts w:ascii="Times New Roman" w:eastAsia="Calibri" w:hAnsi="Times New Roman" w:cs="Times New Roman"/>
          <w:i/>
          <w:shd w:val="clear" w:color="auto" w:fill="FFFFFF"/>
          <w:lang w:eastAsia="ar-SA"/>
        </w:rPr>
        <w:t>,</w:t>
      </w:r>
      <w:r>
        <w:rPr>
          <w:shd w:val="clear" w:color="auto" w:fill="FFFFFF"/>
          <w:lang w:eastAsia="ar-SA"/>
        </w:rPr>
        <w:t xml:space="preserve"> </w:t>
      </w:r>
      <w:r w:rsidRPr="005F4EBE">
        <w:rPr>
          <w:rFonts w:ascii="Times New Roman" w:hAnsi="Times New Roman" w:cs="Times New Roman"/>
          <w:iCs/>
          <w:color w:val="000000"/>
        </w:rPr>
        <w:t>місце та строк поставки товарів,     виконання робіт чи надання послуг:</w:t>
      </w:r>
      <w:r w:rsidR="00DE2800" w:rsidRPr="00DE2800">
        <w:rPr>
          <w:rFonts w:ascii="Times New Roman" w:hAnsi="Times New Roman" w:cs="Times New Roman"/>
          <w:b/>
          <w:i/>
          <w:iCs/>
          <w:color w:val="000000"/>
          <w:sz w:val="24"/>
          <w:szCs w:val="24"/>
          <w:shd w:val="clear" w:color="auto" w:fill="FFFFFF"/>
        </w:rPr>
        <w:t xml:space="preserve"> </w:t>
      </w:r>
      <w:proofErr w:type="spellStart"/>
      <w:r w:rsidR="00DE2800">
        <w:rPr>
          <w:rFonts w:ascii="Times New Roman" w:hAnsi="Times New Roman" w:cs="Times New Roman"/>
          <w:b/>
          <w:i/>
          <w:iCs/>
          <w:color w:val="000000"/>
          <w:sz w:val="24"/>
          <w:szCs w:val="24"/>
          <w:shd w:val="clear" w:color="auto" w:fill="FFFFFF"/>
        </w:rPr>
        <w:t>вул..Пекарська</w:t>
      </w:r>
      <w:proofErr w:type="spellEnd"/>
      <w:r w:rsidR="00DE2800">
        <w:rPr>
          <w:rFonts w:ascii="Times New Roman" w:hAnsi="Times New Roman" w:cs="Times New Roman"/>
          <w:b/>
          <w:i/>
          <w:iCs/>
          <w:color w:val="000000"/>
          <w:sz w:val="24"/>
          <w:szCs w:val="24"/>
          <w:shd w:val="clear" w:color="auto" w:fill="FFFFFF"/>
        </w:rPr>
        <w:t xml:space="preserve">, 50, </w:t>
      </w:r>
      <w:r w:rsidR="00DE2800">
        <w:rPr>
          <w:rFonts w:ascii="Times New Roman" w:hAnsi="Times New Roman" w:cs="Times New Roman"/>
          <w:b/>
          <w:bCs/>
          <w:i/>
          <w:color w:val="000000"/>
          <w:sz w:val="24"/>
          <w:szCs w:val="24"/>
          <w:shd w:val="clear" w:color="auto" w:fill="FFFFFF"/>
        </w:rPr>
        <w:t xml:space="preserve"> </w:t>
      </w:r>
      <w:proofErr w:type="spellStart"/>
      <w:r w:rsidR="00DE2800">
        <w:rPr>
          <w:rFonts w:ascii="Times New Roman" w:hAnsi="Times New Roman" w:cs="Times New Roman"/>
          <w:b/>
          <w:bCs/>
          <w:i/>
          <w:color w:val="000000"/>
          <w:sz w:val="24"/>
          <w:szCs w:val="24"/>
          <w:shd w:val="clear" w:color="auto" w:fill="FFFFFF"/>
        </w:rPr>
        <w:t>м.Львів</w:t>
      </w:r>
      <w:proofErr w:type="spellEnd"/>
      <w:r w:rsidR="00DE2800">
        <w:rPr>
          <w:rFonts w:ascii="Times New Roman" w:hAnsi="Times New Roman" w:cs="Times New Roman"/>
          <w:b/>
          <w:bCs/>
          <w:i/>
          <w:color w:val="000000"/>
          <w:sz w:val="24"/>
          <w:szCs w:val="24"/>
          <w:shd w:val="clear" w:color="auto" w:fill="FFFFFF"/>
        </w:rPr>
        <w:t>,  У</w:t>
      </w:r>
      <w:r w:rsidR="00DE2800" w:rsidRPr="003C2161">
        <w:rPr>
          <w:rFonts w:ascii="Times New Roman" w:hAnsi="Times New Roman" w:cs="Times New Roman"/>
          <w:b/>
          <w:bCs/>
          <w:i/>
          <w:color w:val="000000"/>
          <w:sz w:val="24"/>
          <w:szCs w:val="24"/>
          <w:shd w:val="clear" w:color="auto" w:fill="FFFFFF"/>
        </w:rPr>
        <w:t>країна,</w:t>
      </w:r>
      <w:r w:rsidR="00DE2800">
        <w:rPr>
          <w:rFonts w:ascii="Times New Roman" w:hAnsi="Times New Roman" w:cs="Times New Roman"/>
          <w:b/>
          <w:bCs/>
          <w:i/>
          <w:color w:val="000000"/>
          <w:sz w:val="24"/>
          <w:szCs w:val="24"/>
          <w:shd w:val="clear" w:color="auto" w:fill="FFFFFF"/>
        </w:rPr>
        <w:t>79010; тел.322602889</w:t>
      </w:r>
      <w:r w:rsidRPr="005F4EBE">
        <w:rPr>
          <w:rFonts w:ascii="Times New Roman" w:hAnsi="Times New Roman" w:cs="Times New Roman"/>
          <w:bCs/>
          <w:color w:val="000000"/>
        </w:rPr>
        <w:t xml:space="preserve"> до 31.12.202</w:t>
      </w:r>
      <w:r w:rsidR="00DE2800">
        <w:rPr>
          <w:rFonts w:ascii="Times New Roman" w:hAnsi="Times New Roman" w:cs="Times New Roman"/>
          <w:bCs/>
          <w:color w:val="000000"/>
        </w:rPr>
        <w:t>4</w:t>
      </w:r>
      <w:r w:rsidRPr="005F4EBE">
        <w:rPr>
          <w:rFonts w:ascii="Times New Roman" w:hAnsi="Times New Roman" w:cs="Times New Roman"/>
          <w:bCs/>
          <w:color w:val="000000"/>
        </w:rPr>
        <w:t xml:space="preserve"> р.</w:t>
      </w:r>
    </w:p>
    <w:p w:rsidR="003B5D29" w:rsidRPr="003C2161" w:rsidRDefault="003B5D29" w:rsidP="003B5D29">
      <w:pPr>
        <w:spacing w:before="120"/>
        <w:ind w:left="284" w:hanging="284"/>
        <w:rPr>
          <w:rFonts w:ascii="Times New Roman" w:hAnsi="Times New Roman" w:cs="Times New Roman"/>
          <w:b/>
          <w:bCs/>
          <w:i/>
          <w:color w:val="000000"/>
          <w:sz w:val="24"/>
          <w:szCs w:val="24"/>
        </w:rPr>
      </w:pPr>
      <w:r>
        <w:rPr>
          <w:rFonts w:ascii="Times New Roman" w:hAnsi="Times New Roman" w:cs="Times New Roman"/>
          <w:iCs/>
          <w:color w:val="000000"/>
          <w:sz w:val="24"/>
          <w:szCs w:val="24"/>
        </w:rPr>
        <w:t>8) ц</w:t>
      </w:r>
      <w:r w:rsidRPr="003C2161">
        <w:rPr>
          <w:rFonts w:ascii="Times New Roman" w:hAnsi="Times New Roman" w:cs="Times New Roman"/>
          <w:iCs/>
          <w:color w:val="000000"/>
          <w:sz w:val="24"/>
          <w:szCs w:val="24"/>
        </w:rPr>
        <w:t>іна, зазначена в договорі про закупівлю</w:t>
      </w:r>
      <w:r>
        <w:rPr>
          <w:rFonts w:ascii="Times New Roman" w:hAnsi="Times New Roman" w:cs="Times New Roman"/>
          <w:iCs/>
          <w:color w:val="000000"/>
          <w:sz w:val="24"/>
          <w:szCs w:val="24"/>
        </w:rPr>
        <w:t>/документі (документах), що підтверджує  (підтверджують) придбання товару (товарів), робіт чи послуги (послуг), та строк виконання договору</w:t>
      </w:r>
      <w:r w:rsidRPr="003C2161">
        <w:rPr>
          <w:rFonts w:ascii="Times New Roman" w:hAnsi="Times New Roman" w:cs="Times New Roman"/>
          <w:iCs/>
          <w:color w:val="000000"/>
          <w:sz w:val="24"/>
          <w:szCs w:val="24"/>
        </w:rPr>
        <w:t xml:space="preserve">: </w:t>
      </w:r>
      <w:r w:rsidR="00DE2800" w:rsidRPr="00DE2800">
        <w:rPr>
          <w:rFonts w:ascii="Times New Roman" w:hAnsi="Times New Roman" w:cs="Times New Roman"/>
          <w:b/>
          <w:i/>
          <w:iCs/>
          <w:color w:val="000000"/>
          <w:sz w:val="24"/>
          <w:szCs w:val="24"/>
        </w:rPr>
        <w:t>5600,00</w:t>
      </w:r>
      <w:r w:rsidR="00DE2800">
        <w:rPr>
          <w:rFonts w:ascii="Times New Roman" w:hAnsi="Times New Roman" w:cs="Times New Roman"/>
          <w:iCs/>
          <w:color w:val="000000"/>
          <w:sz w:val="24"/>
          <w:szCs w:val="24"/>
        </w:rPr>
        <w:t xml:space="preserve"> </w:t>
      </w:r>
      <w:r>
        <w:rPr>
          <w:rFonts w:ascii="Times New Roman" w:hAnsi="Times New Roman" w:cs="Times New Roman"/>
          <w:b/>
          <w:bCs/>
          <w:i/>
          <w:color w:val="000000"/>
          <w:sz w:val="24"/>
          <w:szCs w:val="24"/>
        </w:rPr>
        <w:t xml:space="preserve">гривень </w:t>
      </w:r>
      <w:r w:rsidRPr="00D462DA">
        <w:rPr>
          <w:rFonts w:ascii="Times New Roman" w:hAnsi="Times New Roman" w:cs="Times New Roman"/>
          <w:b/>
          <w:bCs/>
          <w:i/>
          <w:color w:val="000000"/>
          <w:sz w:val="24"/>
          <w:szCs w:val="24"/>
        </w:rPr>
        <w:t>(</w:t>
      </w:r>
      <w:r w:rsidR="00DE2800">
        <w:rPr>
          <w:rFonts w:ascii="Times New Roman" w:hAnsi="Times New Roman" w:cs="Times New Roman"/>
          <w:b/>
          <w:bCs/>
          <w:i/>
          <w:color w:val="000000"/>
          <w:sz w:val="24"/>
          <w:szCs w:val="24"/>
        </w:rPr>
        <w:t>П</w:t>
      </w:r>
      <w:r w:rsidRPr="00307197">
        <w:rPr>
          <w:rFonts w:ascii="Times New Roman" w:hAnsi="Times New Roman" w:cs="Times New Roman"/>
          <w:b/>
          <w:bCs/>
          <w:i/>
          <w:color w:val="000000"/>
          <w:sz w:val="24"/>
          <w:szCs w:val="24"/>
        </w:rPr>
        <w:t>’</w:t>
      </w:r>
      <w:r>
        <w:rPr>
          <w:rFonts w:ascii="Times New Roman" w:hAnsi="Times New Roman" w:cs="Times New Roman"/>
          <w:b/>
          <w:bCs/>
          <w:i/>
          <w:color w:val="000000"/>
          <w:sz w:val="24"/>
          <w:szCs w:val="24"/>
        </w:rPr>
        <w:t xml:space="preserve">ять тисяч </w:t>
      </w:r>
      <w:r w:rsidR="00DE2800">
        <w:rPr>
          <w:rFonts w:ascii="Times New Roman" w:hAnsi="Times New Roman" w:cs="Times New Roman"/>
          <w:b/>
          <w:bCs/>
          <w:i/>
          <w:color w:val="000000"/>
          <w:sz w:val="24"/>
          <w:szCs w:val="24"/>
        </w:rPr>
        <w:t>шістсот</w:t>
      </w:r>
      <w:r>
        <w:rPr>
          <w:rFonts w:ascii="Times New Roman" w:hAnsi="Times New Roman" w:cs="Times New Roman"/>
          <w:b/>
          <w:bCs/>
          <w:i/>
          <w:color w:val="000000"/>
          <w:sz w:val="24"/>
          <w:szCs w:val="24"/>
        </w:rPr>
        <w:t xml:space="preserve"> гриве</w:t>
      </w:r>
      <w:r w:rsidRPr="00D462DA">
        <w:rPr>
          <w:rFonts w:ascii="Times New Roman" w:hAnsi="Times New Roman" w:cs="Times New Roman"/>
          <w:b/>
          <w:bCs/>
          <w:i/>
          <w:color w:val="000000"/>
          <w:sz w:val="24"/>
          <w:szCs w:val="24"/>
        </w:rPr>
        <w:t>н</w:t>
      </w:r>
      <w:r>
        <w:rPr>
          <w:rFonts w:ascii="Times New Roman" w:hAnsi="Times New Roman" w:cs="Times New Roman"/>
          <w:b/>
          <w:bCs/>
          <w:i/>
          <w:color w:val="000000"/>
          <w:sz w:val="24"/>
          <w:szCs w:val="24"/>
        </w:rPr>
        <w:t>ь</w:t>
      </w:r>
      <w:r w:rsidRPr="00D462DA">
        <w:rPr>
          <w:rFonts w:ascii="Times New Roman" w:hAnsi="Times New Roman" w:cs="Times New Roman"/>
          <w:b/>
          <w:bCs/>
          <w:i/>
          <w:color w:val="000000"/>
          <w:sz w:val="24"/>
          <w:szCs w:val="24"/>
        </w:rPr>
        <w:t xml:space="preserve"> </w:t>
      </w:r>
      <w:r>
        <w:rPr>
          <w:rFonts w:ascii="Times New Roman" w:hAnsi="Times New Roman" w:cs="Times New Roman"/>
          <w:b/>
          <w:bCs/>
          <w:i/>
          <w:color w:val="000000"/>
          <w:sz w:val="24"/>
          <w:szCs w:val="24"/>
        </w:rPr>
        <w:t xml:space="preserve">00 </w:t>
      </w:r>
      <w:r w:rsidRPr="00D462DA">
        <w:rPr>
          <w:rFonts w:ascii="Times New Roman" w:hAnsi="Times New Roman" w:cs="Times New Roman"/>
          <w:b/>
          <w:bCs/>
          <w:i/>
          <w:color w:val="000000"/>
          <w:sz w:val="24"/>
          <w:szCs w:val="24"/>
        </w:rPr>
        <w:t>копій</w:t>
      </w:r>
      <w:r>
        <w:rPr>
          <w:rFonts w:ascii="Times New Roman" w:hAnsi="Times New Roman" w:cs="Times New Roman"/>
          <w:b/>
          <w:bCs/>
          <w:i/>
          <w:color w:val="000000"/>
          <w:sz w:val="24"/>
          <w:szCs w:val="24"/>
        </w:rPr>
        <w:t>о</w:t>
      </w:r>
      <w:r w:rsidRPr="00D462DA">
        <w:rPr>
          <w:rFonts w:ascii="Times New Roman" w:hAnsi="Times New Roman" w:cs="Times New Roman"/>
          <w:b/>
          <w:bCs/>
          <w:i/>
          <w:color w:val="000000"/>
          <w:sz w:val="24"/>
          <w:szCs w:val="24"/>
        </w:rPr>
        <w:t xml:space="preserve">к), </w:t>
      </w:r>
      <w:r w:rsidR="00DE2800">
        <w:rPr>
          <w:rFonts w:ascii="Times New Roman" w:hAnsi="Times New Roman" w:cs="Times New Roman"/>
          <w:b/>
          <w:bCs/>
          <w:i/>
          <w:color w:val="000000"/>
          <w:sz w:val="24"/>
          <w:szCs w:val="24"/>
        </w:rPr>
        <w:t>без ПДВ</w:t>
      </w:r>
      <w:r>
        <w:rPr>
          <w:rFonts w:ascii="Times New Roman" w:hAnsi="Times New Roman" w:cs="Times New Roman"/>
          <w:b/>
          <w:bCs/>
          <w:i/>
          <w:color w:val="000000"/>
          <w:sz w:val="24"/>
          <w:szCs w:val="24"/>
        </w:rPr>
        <w:t xml:space="preserve">. </w:t>
      </w:r>
      <w:r w:rsidRPr="003C2161">
        <w:rPr>
          <w:rFonts w:ascii="Times New Roman" w:hAnsi="Times New Roman" w:cs="Times New Roman"/>
          <w:b/>
          <w:bCs/>
          <w:i/>
          <w:color w:val="000000"/>
          <w:sz w:val="24"/>
          <w:szCs w:val="24"/>
        </w:rPr>
        <w:t>;</w:t>
      </w:r>
      <w:r>
        <w:rPr>
          <w:rFonts w:ascii="Times New Roman" w:hAnsi="Times New Roman" w:cs="Times New Roman"/>
          <w:b/>
          <w:bCs/>
          <w:i/>
          <w:color w:val="000000"/>
          <w:sz w:val="24"/>
          <w:szCs w:val="24"/>
        </w:rPr>
        <w:t xml:space="preserve"> </w:t>
      </w:r>
      <w:r w:rsidRPr="003C2161">
        <w:rPr>
          <w:rFonts w:ascii="Times New Roman" w:hAnsi="Times New Roman" w:cs="Times New Roman"/>
          <w:b/>
          <w:bCs/>
          <w:i/>
          <w:color w:val="000000"/>
          <w:sz w:val="24"/>
          <w:szCs w:val="24"/>
        </w:rPr>
        <w:t>до</w:t>
      </w:r>
      <w:r w:rsidRPr="003C2161">
        <w:rPr>
          <w:rFonts w:ascii="Times New Roman" w:hAnsi="Times New Roman" w:cs="Times New Roman"/>
          <w:iCs/>
          <w:color w:val="000000"/>
          <w:sz w:val="24"/>
          <w:szCs w:val="24"/>
        </w:rPr>
        <w:t xml:space="preserve"> </w:t>
      </w:r>
      <w:r>
        <w:rPr>
          <w:rFonts w:ascii="Times New Roman" w:hAnsi="Times New Roman" w:cs="Times New Roman"/>
          <w:b/>
          <w:bCs/>
          <w:i/>
          <w:color w:val="000000"/>
          <w:sz w:val="24"/>
          <w:szCs w:val="24"/>
        </w:rPr>
        <w:t>31.12.202</w:t>
      </w:r>
      <w:r w:rsidR="00DE2800">
        <w:rPr>
          <w:rFonts w:ascii="Times New Roman" w:hAnsi="Times New Roman" w:cs="Times New Roman"/>
          <w:b/>
          <w:bCs/>
          <w:i/>
          <w:color w:val="000000"/>
          <w:sz w:val="24"/>
          <w:szCs w:val="24"/>
        </w:rPr>
        <w:t>4</w:t>
      </w:r>
      <w:r>
        <w:rPr>
          <w:rFonts w:ascii="Times New Roman" w:hAnsi="Times New Roman" w:cs="Times New Roman"/>
          <w:b/>
          <w:bCs/>
          <w:i/>
          <w:color w:val="000000"/>
          <w:sz w:val="24"/>
          <w:szCs w:val="24"/>
        </w:rPr>
        <w:t>р..</w:t>
      </w:r>
    </w:p>
    <w:p w:rsidR="003B5D29" w:rsidRDefault="003B5D29" w:rsidP="003B5D29">
      <w:pPr>
        <w:spacing w:before="120"/>
        <w:ind w:left="284" w:hanging="284"/>
        <w:rPr>
          <w:rFonts w:ascii="Times New Roman" w:hAnsi="Times New Roman" w:cs="Times New Roman"/>
          <w:b/>
          <w:i/>
          <w:iCs/>
          <w:color w:val="000000"/>
          <w:sz w:val="24"/>
          <w:szCs w:val="24"/>
        </w:rPr>
      </w:pPr>
    </w:p>
    <w:p w:rsidR="003B5D29" w:rsidRDefault="003B5D29" w:rsidP="003B5D29">
      <w:pPr>
        <w:spacing w:before="120"/>
        <w:ind w:left="284" w:hanging="284"/>
        <w:rPr>
          <w:rFonts w:ascii="Times New Roman" w:hAnsi="Times New Roman" w:cs="Times New Roman"/>
          <w:b/>
          <w:i/>
          <w:iCs/>
          <w:color w:val="000000"/>
          <w:sz w:val="24"/>
          <w:szCs w:val="24"/>
        </w:rPr>
      </w:pPr>
    </w:p>
    <w:p w:rsidR="003B5D29" w:rsidRDefault="003B5D29" w:rsidP="003B5D29">
      <w:pPr>
        <w:spacing w:before="120"/>
        <w:ind w:left="284" w:hanging="284"/>
        <w:rPr>
          <w:rFonts w:ascii="Times New Roman" w:hAnsi="Times New Roman" w:cs="Times New Roman"/>
          <w:b/>
          <w:i/>
          <w:iCs/>
          <w:color w:val="000000"/>
          <w:sz w:val="24"/>
          <w:szCs w:val="24"/>
        </w:rPr>
      </w:pPr>
    </w:p>
    <w:p w:rsidR="003B5D29" w:rsidRDefault="003B5D29" w:rsidP="003B5D29">
      <w:pPr>
        <w:pStyle w:val="10"/>
        <w:spacing w:line="240" w:lineRule="auto"/>
        <w:ind w:firstLine="284"/>
        <w:rPr>
          <w:rFonts w:ascii="Times New Roman" w:hAnsi="Times New Roman" w:cs="Times New Roman"/>
          <w:b/>
          <w:sz w:val="24"/>
          <w:szCs w:val="24"/>
        </w:rPr>
      </w:pPr>
    </w:p>
    <w:p w:rsidR="00AD5D64" w:rsidRPr="003B5D29" w:rsidRDefault="00AD5D64" w:rsidP="003B5D29"/>
    <w:sectPr w:rsidR="00AD5D64" w:rsidRPr="003B5D29" w:rsidSect="009417AA">
      <w:pgSz w:w="11909" w:h="16834"/>
      <w:pgMar w:top="1134" w:right="851" w:bottom="851" w:left="1418" w:header="0"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346"/>
    <w:rsid w:val="0000364B"/>
    <w:rsid w:val="00006486"/>
    <w:rsid w:val="00014A73"/>
    <w:rsid w:val="000209C0"/>
    <w:rsid w:val="000231B5"/>
    <w:rsid w:val="00025EF3"/>
    <w:rsid w:val="0003140C"/>
    <w:rsid w:val="00053485"/>
    <w:rsid w:val="00055DDB"/>
    <w:rsid w:val="000631FD"/>
    <w:rsid w:val="00084748"/>
    <w:rsid w:val="00086B4F"/>
    <w:rsid w:val="00093B54"/>
    <w:rsid w:val="000A2385"/>
    <w:rsid w:val="000A51F9"/>
    <w:rsid w:val="000B2EAB"/>
    <w:rsid w:val="000B4A6E"/>
    <w:rsid w:val="000C5862"/>
    <w:rsid w:val="000D6916"/>
    <w:rsid w:val="000E1D93"/>
    <w:rsid w:val="000E1EF5"/>
    <w:rsid w:val="000E78D2"/>
    <w:rsid w:val="000F168F"/>
    <w:rsid w:val="000F35AF"/>
    <w:rsid w:val="001226FC"/>
    <w:rsid w:val="00125892"/>
    <w:rsid w:val="0013512C"/>
    <w:rsid w:val="00154D8F"/>
    <w:rsid w:val="001718FA"/>
    <w:rsid w:val="001837C0"/>
    <w:rsid w:val="0019724C"/>
    <w:rsid w:val="001A1AF3"/>
    <w:rsid w:val="001A3C68"/>
    <w:rsid w:val="001C16A8"/>
    <w:rsid w:val="001C76D2"/>
    <w:rsid w:val="001C7857"/>
    <w:rsid w:val="001F2002"/>
    <w:rsid w:val="00201EE0"/>
    <w:rsid w:val="0020282B"/>
    <w:rsid w:val="00235AFA"/>
    <w:rsid w:val="00237606"/>
    <w:rsid w:val="00246756"/>
    <w:rsid w:val="002525BE"/>
    <w:rsid w:val="00253981"/>
    <w:rsid w:val="002545D9"/>
    <w:rsid w:val="002627A6"/>
    <w:rsid w:val="00266A9F"/>
    <w:rsid w:val="00280FD6"/>
    <w:rsid w:val="00290F98"/>
    <w:rsid w:val="0029307F"/>
    <w:rsid w:val="0029492B"/>
    <w:rsid w:val="002A0696"/>
    <w:rsid w:val="002B657E"/>
    <w:rsid w:val="002C0875"/>
    <w:rsid w:val="002C303A"/>
    <w:rsid w:val="002E44D3"/>
    <w:rsid w:val="00302746"/>
    <w:rsid w:val="00307197"/>
    <w:rsid w:val="00313DB1"/>
    <w:rsid w:val="003274B2"/>
    <w:rsid w:val="00335AFE"/>
    <w:rsid w:val="00375A66"/>
    <w:rsid w:val="003B5D29"/>
    <w:rsid w:val="003C2161"/>
    <w:rsid w:val="003D3828"/>
    <w:rsid w:val="003E5D63"/>
    <w:rsid w:val="003F2BA7"/>
    <w:rsid w:val="0040405A"/>
    <w:rsid w:val="00405500"/>
    <w:rsid w:val="00413254"/>
    <w:rsid w:val="00415487"/>
    <w:rsid w:val="00416419"/>
    <w:rsid w:val="004321AD"/>
    <w:rsid w:val="00436647"/>
    <w:rsid w:val="004402C6"/>
    <w:rsid w:val="0045005A"/>
    <w:rsid w:val="00453B7F"/>
    <w:rsid w:val="00454C62"/>
    <w:rsid w:val="00456290"/>
    <w:rsid w:val="00460E2D"/>
    <w:rsid w:val="00486BA5"/>
    <w:rsid w:val="004A28BC"/>
    <w:rsid w:val="004B39F3"/>
    <w:rsid w:val="004B5BF4"/>
    <w:rsid w:val="004C0C9D"/>
    <w:rsid w:val="004C24AD"/>
    <w:rsid w:val="004C24BA"/>
    <w:rsid w:val="004E31E7"/>
    <w:rsid w:val="004E4882"/>
    <w:rsid w:val="00507E4B"/>
    <w:rsid w:val="005124A7"/>
    <w:rsid w:val="005224D3"/>
    <w:rsid w:val="005265F8"/>
    <w:rsid w:val="00533133"/>
    <w:rsid w:val="005405DE"/>
    <w:rsid w:val="00544324"/>
    <w:rsid w:val="00553C76"/>
    <w:rsid w:val="005768BB"/>
    <w:rsid w:val="00577607"/>
    <w:rsid w:val="005853A3"/>
    <w:rsid w:val="0059417E"/>
    <w:rsid w:val="005946F3"/>
    <w:rsid w:val="005A2CDD"/>
    <w:rsid w:val="005A7346"/>
    <w:rsid w:val="005B28C0"/>
    <w:rsid w:val="005B41F0"/>
    <w:rsid w:val="005C215F"/>
    <w:rsid w:val="005C4C56"/>
    <w:rsid w:val="005E2A76"/>
    <w:rsid w:val="005E52BC"/>
    <w:rsid w:val="005E7D3C"/>
    <w:rsid w:val="005F343C"/>
    <w:rsid w:val="005F4EBE"/>
    <w:rsid w:val="00646331"/>
    <w:rsid w:val="00651126"/>
    <w:rsid w:val="0066732C"/>
    <w:rsid w:val="006745CE"/>
    <w:rsid w:val="0067593E"/>
    <w:rsid w:val="006939F8"/>
    <w:rsid w:val="00695C26"/>
    <w:rsid w:val="006A0708"/>
    <w:rsid w:val="006C5E16"/>
    <w:rsid w:val="006D1F33"/>
    <w:rsid w:val="006D6909"/>
    <w:rsid w:val="006E7A71"/>
    <w:rsid w:val="006F70C1"/>
    <w:rsid w:val="007031E8"/>
    <w:rsid w:val="007045E9"/>
    <w:rsid w:val="00711E1E"/>
    <w:rsid w:val="00715BBB"/>
    <w:rsid w:val="00720BF2"/>
    <w:rsid w:val="00723ADA"/>
    <w:rsid w:val="00727FCE"/>
    <w:rsid w:val="0073411F"/>
    <w:rsid w:val="007343EA"/>
    <w:rsid w:val="00737967"/>
    <w:rsid w:val="0074728B"/>
    <w:rsid w:val="00751ED0"/>
    <w:rsid w:val="00753749"/>
    <w:rsid w:val="00766EC0"/>
    <w:rsid w:val="00770787"/>
    <w:rsid w:val="0077278C"/>
    <w:rsid w:val="00785DC8"/>
    <w:rsid w:val="0079482F"/>
    <w:rsid w:val="007B7C00"/>
    <w:rsid w:val="007C321B"/>
    <w:rsid w:val="0080040B"/>
    <w:rsid w:val="00802B90"/>
    <w:rsid w:val="00825804"/>
    <w:rsid w:val="008274A7"/>
    <w:rsid w:val="0083382F"/>
    <w:rsid w:val="00857E38"/>
    <w:rsid w:val="0086454D"/>
    <w:rsid w:val="008A251A"/>
    <w:rsid w:val="008A71DC"/>
    <w:rsid w:val="008C5119"/>
    <w:rsid w:val="008F5DEA"/>
    <w:rsid w:val="0090410A"/>
    <w:rsid w:val="00922703"/>
    <w:rsid w:val="00936099"/>
    <w:rsid w:val="009417AA"/>
    <w:rsid w:val="009528A1"/>
    <w:rsid w:val="00955D7B"/>
    <w:rsid w:val="009567B7"/>
    <w:rsid w:val="00960569"/>
    <w:rsid w:val="00971739"/>
    <w:rsid w:val="009736BA"/>
    <w:rsid w:val="0098238C"/>
    <w:rsid w:val="00996085"/>
    <w:rsid w:val="009A2E53"/>
    <w:rsid w:val="009C478E"/>
    <w:rsid w:val="009D0C26"/>
    <w:rsid w:val="009E3240"/>
    <w:rsid w:val="009F1012"/>
    <w:rsid w:val="009F2F81"/>
    <w:rsid w:val="009F366C"/>
    <w:rsid w:val="00A027B8"/>
    <w:rsid w:val="00A13D92"/>
    <w:rsid w:val="00A14763"/>
    <w:rsid w:val="00A171E2"/>
    <w:rsid w:val="00A214D8"/>
    <w:rsid w:val="00A217EB"/>
    <w:rsid w:val="00A31C95"/>
    <w:rsid w:val="00A337CD"/>
    <w:rsid w:val="00A51CE6"/>
    <w:rsid w:val="00A8752B"/>
    <w:rsid w:val="00AA6F8C"/>
    <w:rsid w:val="00AB7083"/>
    <w:rsid w:val="00AC48A4"/>
    <w:rsid w:val="00AC7D85"/>
    <w:rsid w:val="00AD5D64"/>
    <w:rsid w:val="00AF0A31"/>
    <w:rsid w:val="00AF362E"/>
    <w:rsid w:val="00B047B8"/>
    <w:rsid w:val="00B13FC9"/>
    <w:rsid w:val="00B16AC4"/>
    <w:rsid w:val="00B25B10"/>
    <w:rsid w:val="00B270C5"/>
    <w:rsid w:val="00B42396"/>
    <w:rsid w:val="00B42D15"/>
    <w:rsid w:val="00B61D71"/>
    <w:rsid w:val="00B66611"/>
    <w:rsid w:val="00B85707"/>
    <w:rsid w:val="00B85961"/>
    <w:rsid w:val="00BA0A2D"/>
    <w:rsid w:val="00BE228C"/>
    <w:rsid w:val="00BE5F89"/>
    <w:rsid w:val="00C054F6"/>
    <w:rsid w:val="00C060D5"/>
    <w:rsid w:val="00C306BF"/>
    <w:rsid w:val="00C77058"/>
    <w:rsid w:val="00C7736D"/>
    <w:rsid w:val="00C9675F"/>
    <w:rsid w:val="00CA0303"/>
    <w:rsid w:val="00CA6C5E"/>
    <w:rsid w:val="00CB0BE8"/>
    <w:rsid w:val="00CB1C67"/>
    <w:rsid w:val="00CD5EC8"/>
    <w:rsid w:val="00CE2E4E"/>
    <w:rsid w:val="00D07A68"/>
    <w:rsid w:val="00D123D0"/>
    <w:rsid w:val="00D1361F"/>
    <w:rsid w:val="00D20437"/>
    <w:rsid w:val="00D462DA"/>
    <w:rsid w:val="00D55E59"/>
    <w:rsid w:val="00D85270"/>
    <w:rsid w:val="00D85302"/>
    <w:rsid w:val="00DA191A"/>
    <w:rsid w:val="00DA2BBE"/>
    <w:rsid w:val="00DC041C"/>
    <w:rsid w:val="00DC1C64"/>
    <w:rsid w:val="00DE2800"/>
    <w:rsid w:val="00DF652E"/>
    <w:rsid w:val="00E06B74"/>
    <w:rsid w:val="00E3164F"/>
    <w:rsid w:val="00E369F8"/>
    <w:rsid w:val="00E36F2C"/>
    <w:rsid w:val="00E62773"/>
    <w:rsid w:val="00E70AE2"/>
    <w:rsid w:val="00E8108F"/>
    <w:rsid w:val="00E81311"/>
    <w:rsid w:val="00E8206C"/>
    <w:rsid w:val="00E877FA"/>
    <w:rsid w:val="00E90023"/>
    <w:rsid w:val="00E9223D"/>
    <w:rsid w:val="00E941F5"/>
    <w:rsid w:val="00E97D48"/>
    <w:rsid w:val="00EA4105"/>
    <w:rsid w:val="00EB15D0"/>
    <w:rsid w:val="00EB17CE"/>
    <w:rsid w:val="00EC01CF"/>
    <w:rsid w:val="00EC1789"/>
    <w:rsid w:val="00EC3EA4"/>
    <w:rsid w:val="00F0135F"/>
    <w:rsid w:val="00F11EB7"/>
    <w:rsid w:val="00F16DB0"/>
    <w:rsid w:val="00F17C42"/>
    <w:rsid w:val="00F20D92"/>
    <w:rsid w:val="00F23351"/>
    <w:rsid w:val="00F30855"/>
    <w:rsid w:val="00F3273E"/>
    <w:rsid w:val="00F32835"/>
    <w:rsid w:val="00F35288"/>
    <w:rsid w:val="00F43BB7"/>
    <w:rsid w:val="00F546C5"/>
    <w:rsid w:val="00F56246"/>
    <w:rsid w:val="00F56BBF"/>
    <w:rsid w:val="00F747AD"/>
    <w:rsid w:val="00F854E9"/>
    <w:rsid w:val="00F97C8C"/>
    <w:rsid w:val="00FA0E2C"/>
    <w:rsid w:val="00FD784F"/>
    <w:rsid w:val="00FE173F"/>
    <w:rsid w:val="00FE3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66"/>
    <w:pPr>
      <w:jc w:val="both"/>
    </w:pPr>
    <w:rPr>
      <w:sz w:val="22"/>
      <w:szCs w:val="22"/>
    </w:rPr>
  </w:style>
  <w:style w:type="paragraph" w:styleId="1">
    <w:name w:val="heading 1"/>
    <w:basedOn w:val="10"/>
    <w:next w:val="10"/>
    <w:link w:val="11"/>
    <w:uiPriority w:val="99"/>
    <w:qFormat/>
    <w:rsid w:val="005A7346"/>
    <w:pPr>
      <w:keepNext/>
      <w:keepLines/>
      <w:spacing w:before="400" w:after="120"/>
      <w:outlineLvl w:val="0"/>
    </w:pPr>
    <w:rPr>
      <w:sz w:val="40"/>
      <w:szCs w:val="40"/>
    </w:rPr>
  </w:style>
  <w:style w:type="paragraph" w:styleId="2">
    <w:name w:val="heading 2"/>
    <w:basedOn w:val="10"/>
    <w:next w:val="10"/>
    <w:link w:val="20"/>
    <w:uiPriority w:val="99"/>
    <w:qFormat/>
    <w:rsid w:val="005A7346"/>
    <w:pPr>
      <w:keepNext/>
      <w:keepLines/>
      <w:spacing w:before="360" w:after="120"/>
      <w:outlineLvl w:val="1"/>
    </w:pPr>
    <w:rPr>
      <w:sz w:val="32"/>
      <w:szCs w:val="32"/>
    </w:rPr>
  </w:style>
  <w:style w:type="paragraph" w:styleId="3">
    <w:name w:val="heading 3"/>
    <w:basedOn w:val="10"/>
    <w:next w:val="10"/>
    <w:link w:val="30"/>
    <w:uiPriority w:val="99"/>
    <w:qFormat/>
    <w:rsid w:val="005A7346"/>
    <w:pPr>
      <w:keepNext/>
      <w:keepLines/>
      <w:spacing w:before="320" w:after="80"/>
      <w:outlineLvl w:val="2"/>
    </w:pPr>
    <w:rPr>
      <w:color w:val="434343"/>
      <w:sz w:val="28"/>
      <w:szCs w:val="28"/>
    </w:rPr>
  </w:style>
  <w:style w:type="paragraph" w:styleId="4">
    <w:name w:val="heading 4"/>
    <w:basedOn w:val="10"/>
    <w:next w:val="10"/>
    <w:link w:val="40"/>
    <w:uiPriority w:val="99"/>
    <w:qFormat/>
    <w:rsid w:val="005A7346"/>
    <w:pPr>
      <w:keepNext/>
      <w:keepLines/>
      <w:spacing w:before="280" w:after="80"/>
      <w:outlineLvl w:val="3"/>
    </w:pPr>
    <w:rPr>
      <w:color w:val="666666"/>
      <w:sz w:val="24"/>
      <w:szCs w:val="24"/>
    </w:rPr>
  </w:style>
  <w:style w:type="paragraph" w:styleId="5">
    <w:name w:val="heading 5"/>
    <w:basedOn w:val="10"/>
    <w:next w:val="10"/>
    <w:link w:val="50"/>
    <w:uiPriority w:val="99"/>
    <w:qFormat/>
    <w:rsid w:val="005A7346"/>
    <w:pPr>
      <w:keepNext/>
      <w:keepLines/>
      <w:spacing w:before="240" w:after="80"/>
      <w:outlineLvl w:val="4"/>
    </w:pPr>
    <w:rPr>
      <w:color w:val="666666"/>
    </w:rPr>
  </w:style>
  <w:style w:type="paragraph" w:styleId="6">
    <w:name w:val="heading 6"/>
    <w:basedOn w:val="10"/>
    <w:next w:val="10"/>
    <w:link w:val="60"/>
    <w:uiPriority w:val="99"/>
    <w:qFormat/>
    <w:rsid w:val="005A734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paragraph" w:customStyle="1" w:styleId="10">
    <w:name w:val="Обычный1"/>
    <w:uiPriority w:val="99"/>
    <w:rsid w:val="005A7346"/>
    <w:pPr>
      <w:spacing w:line="276" w:lineRule="auto"/>
      <w:jc w:val="both"/>
    </w:pPr>
    <w:rPr>
      <w:sz w:val="22"/>
      <w:szCs w:val="22"/>
    </w:rPr>
  </w:style>
  <w:style w:type="paragraph" w:styleId="a3">
    <w:name w:val="Title"/>
    <w:basedOn w:val="10"/>
    <w:next w:val="10"/>
    <w:link w:val="a4"/>
    <w:uiPriority w:val="99"/>
    <w:qFormat/>
    <w:rsid w:val="005A7346"/>
    <w:pPr>
      <w:keepNext/>
      <w:keepLines/>
      <w:spacing w:after="60"/>
    </w:pPr>
    <w:rPr>
      <w:sz w:val="52"/>
      <w:szCs w:val="52"/>
    </w:rPr>
  </w:style>
  <w:style w:type="character" w:customStyle="1" w:styleId="a4">
    <w:name w:val="Название Знак"/>
    <w:link w:val="a3"/>
    <w:uiPriority w:val="99"/>
    <w:locked/>
    <w:rPr>
      <w:rFonts w:ascii="Cambria" w:hAnsi="Cambria" w:cs="Times New Roman"/>
      <w:b/>
      <w:bCs/>
      <w:kern w:val="28"/>
      <w:sz w:val="32"/>
      <w:szCs w:val="32"/>
    </w:rPr>
  </w:style>
  <w:style w:type="paragraph" w:styleId="a5">
    <w:name w:val="Subtitle"/>
    <w:basedOn w:val="10"/>
    <w:next w:val="10"/>
    <w:link w:val="a6"/>
    <w:uiPriority w:val="99"/>
    <w:qFormat/>
    <w:rsid w:val="005A7346"/>
    <w:pPr>
      <w:keepNext/>
      <w:keepLines/>
      <w:spacing w:after="320"/>
    </w:pPr>
    <w:rPr>
      <w:color w:val="666666"/>
      <w:sz w:val="30"/>
      <w:szCs w:val="30"/>
    </w:rPr>
  </w:style>
  <w:style w:type="character" w:customStyle="1" w:styleId="a6">
    <w:name w:val="Подзаголовок Знак"/>
    <w:link w:val="a5"/>
    <w:uiPriority w:val="99"/>
    <w:locked/>
    <w:rPr>
      <w:rFonts w:ascii="Cambria" w:hAnsi="Cambria" w:cs="Times New Roman"/>
      <w:sz w:val="24"/>
      <w:szCs w:val="24"/>
    </w:rPr>
  </w:style>
  <w:style w:type="table" w:customStyle="1" w:styleId="a7">
    <w:name w:val="Стиль"/>
    <w:uiPriority w:val="99"/>
    <w:rsid w:val="005A7346"/>
    <w:pPr>
      <w:jc w:val="both"/>
    </w:pPr>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ahoma" w:hAnsi="Tahoma" w:cs="Tahoma"/>
      <w:sz w:val="16"/>
      <w:szCs w:val="16"/>
    </w:rPr>
  </w:style>
  <w:style w:type="character" w:customStyle="1" w:styleId="a9">
    <w:name w:val="Текст выноски Знак"/>
    <w:link w:val="a8"/>
    <w:uiPriority w:val="99"/>
    <w:semiHidden/>
    <w:locked/>
    <w:rPr>
      <w:rFonts w:ascii="Times New Roman" w:hAnsi="Times New Roman" w:cs="Times New Roman"/>
      <w:sz w:val="2"/>
    </w:rPr>
  </w:style>
  <w:style w:type="paragraph" w:styleId="aa">
    <w:name w:val="Normal (Web)"/>
    <w:basedOn w:val="a"/>
    <w:link w:val="ab"/>
    <w:rsid w:val="005E7D3C"/>
    <w:pPr>
      <w:spacing w:before="100" w:beforeAutospacing="1" w:after="100" w:afterAutospacing="1"/>
    </w:pPr>
    <w:rPr>
      <w:rFonts w:ascii="Times New Roman" w:eastAsia="Times New Roman" w:hAnsi="Times New Roman" w:cs="Times New Roman"/>
      <w:sz w:val="24"/>
      <w:szCs w:val="24"/>
    </w:rPr>
  </w:style>
  <w:style w:type="character" w:customStyle="1" w:styleId="ab">
    <w:name w:val="Обычный (веб) Знак"/>
    <w:link w:val="aa"/>
    <w:locked/>
    <w:rsid w:val="005E7D3C"/>
    <w:rPr>
      <w:rFonts w:ascii="Times New Roman" w:eastAsia="Times New Roman" w:hAnsi="Times New Roman" w:cs="Times New Roman"/>
      <w:sz w:val="24"/>
      <w:szCs w:val="24"/>
    </w:rPr>
  </w:style>
  <w:style w:type="character" w:styleId="ac">
    <w:name w:val="Strong"/>
    <w:uiPriority w:val="99"/>
    <w:qFormat/>
    <w:locked/>
    <w:rsid w:val="005E7D3C"/>
    <w:rPr>
      <w:b/>
      <w:bCs/>
    </w:rPr>
  </w:style>
  <w:style w:type="character" w:styleId="ad">
    <w:name w:val="Hyperlink"/>
    <w:uiPriority w:val="99"/>
    <w:semiHidden/>
    <w:unhideWhenUsed/>
    <w:rsid w:val="00553C76"/>
    <w:rPr>
      <w:color w:val="0000FF"/>
      <w:u w:val="single"/>
    </w:rPr>
  </w:style>
  <w:style w:type="paragraph" w:customStyle="1" w:styleId="Standard">
    <w:name w:val="Standard"/>
    <w:rsid w:val="002A0696"/>
    <w:pPr>
      <w:widowControl w:val="0"/>
      <w:suppressAutoHyphens/>
      <w:autoSpaceDN w:val="0"/>
      <w:jc w:val="both"/>
      <w:textAlignment w:val="baseline"/>
    </w:pPr>
    <w:rPr>
      <w:rFonts w:ascii="Liberation Serif" w:eastAsia="Segoe UI" w:hAnsi="Liberation Serif" w:cs="Tahoma"/>
      <w:color w:val="000000"/>
      <w:kern w:val="3"/>
      <w:sz w:val="24"/>
      <w:szCs w:val="24"/>
      <w:lang w:val="en-US" w:eastAsia="zh-CN" w:bidi="hi-IN"/>
    </w:rPr>
  </w:style>
  <w:style w:type="paragraph" w:styleId="ae">
    <w:name w:val="List Paragraph"/>
    <w:basedOn w:val="Standard"/>
    <w:rsid w:val="002A0696"/>
    <w:pPr>
      <w:spacing w:after="200"/>
      <w:ind w:left="720"/>
    </w:pPr>
  </w:style>
  <w:style w:type="numbering" w:customStyle="1" w:styleId="WWNum3">
    <w:name w:val="WWNum3"/>
    <w:basedOn w:val="a2"/>
    <w:rsid w:val="002A0696"/>
    <w:pPr>
      <w:numPr>
        <w:numId w:val="1"/>
      </w:numPr>
    </w:pPr>
  </w:style>
  <w:style w:type="numbering" w:customStyle="1" w:styleId="WWNum1">
    <w:name w:val="WWNum1"/>
    <w:basedOn w:val="a2"/>
    <w:rsid w:val="002A0696"/>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WWNum1"/>
    <w:pPr>
      <w:numPr>
        <w:numId w:val="2"/>
      </w:numPr>
    </w:pPr>
  </w:style>
  <w:style w:type="numbering" w:customStyle="1" w:styleId="20">
    <w:name w:val="WWNum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56A9-AA9A-43E8-9FC2-65EA3278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Pages>
  <Words>1395</Words>
  <Characters>796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217</cp:revision>
  <cp:lastPrinted>2024-02-12T06:29:00Z</cp:lastPrinted>
  <dcterms:created xsi:type="dcterms:W3CDTF">2020-07-17T11:27:00Z</dcterms:created>
  <dcterms:modified xsi:type="dcterms:W3CDTF">2024-04-17T06:32:00Z</dcterms:modified>
</cp:coreProperties>
</file>