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B80" w:rsidRPr="00B06B80" w:rsidRDefault="00B06B80" w:rsidP="00B06B80">
      <w:pPr>
        <w:widowControl w:val="0"/>
        <w:spacing w:after="0" w:line="240" w:lineRule="auto"/>
        <w:jc w:val="center"/>
        <w:rPr>
          <w:rFonts w:ascii="Times New Roman" w:eastAsia="Times New Roman" w:hAnsi="Times New Roman" w:cs="Times New Roman"/>
          <w:b/>
          <w:sz w:val="24"/>
          <w:szCs w:val="24"/>
        </w:rPr>
      </w:pPr>
      <w:r w:rsidRPr="00B06B80">
        <w:rPr>
          <w:rFonts w:ascii="Times New Roman" w:eastAsia="Times New Roman" w:hAnsi="Times New Roman" w:cs="Times New Roman"/>
          <w:b/>
          <w:sz w:val="24"/>
          <w:szCs w:val="24"/>
        </w:rPr>
        <w:t>Головне управління житлово-комунального господарства виконавчого комітету Бориспільської міської ради</w:t>
      </w:r>
    </w:p>
    <w:p w:rsidR="00B06B80" w:rsidRPr="00B06B80" w:rsidRDefault="00B06B80" w:rsidP="00B06B80">
      <w:pPr>
        <w:widowControl w:val="0"/>
        <w:spacing w:after="0" w:line="240" w:lineRule="auto"/>
        <w:jc w:val="center"/>
        <w:rPr>
          <w:rFonts w:ascii="Times New Roman" w:eastAsia="Times New Roman" w:hAnsi="Times New Roman" w:cs="Times New Roman"/>
          <w:b/>
          <w:sz w:val="24"/>
          <w:szCs w:val="24"/>
        </w:rPr>
      </w:pPr>
    </w:p>
    <w:p w:rsidR="00B06B80" w:rsidRPr="00B06B80" w:rsidRDefault="00B06B80" w:rsidP="00B06B80">
      <w:pPr>
        <w:widowControl w:val="0"/>
        <w:spacing w:after="0" w:line="240" w:lineRule="auto"/>
        <w:jc w:val="center"/>
        <w:rPr>
          <w:rFonts w:ascii="Times New Roman" w:eastAsia="Times New Roman" w:hAnsi="Times New Roman" w:cs="Times New Roman"/>
          <w:b/>
          <w:sz w:val="24"/>
          <w:szCs w:val="24"/>
        </w:rPr>
      </w:pPr>
    </w:p>
    <w:p w:rsidR="00B06B80" w:rsidRPr="00B06B80" w:rsidRDefault="00B06B80" w:rsidP="00B06B80">
      <w:pPr>
        <w:widowControl w:val="0"/>
        <w:spacing w:after="0" w:line="240" w:lineRule="auto"/>
        <w:jc w:val="center"/>
        <w:rPr>
          <w:rFonts w:ascii="Times New Roman" w:eastAsia="Times New Roman" w:hAnsi="Times New Roman" w:cs="Times New Roman"/>
          <w:b/>
          <w:sz w:val="24"/>
          <w:szCs w:val="24"/>
        </w:rPr>
      </w:pPr>
    </w:p>
    <w:p w:rsidR="00B06B80" w:rsidRPr="00B06B80" w:rsidRDefault="00B06B80" w:rsidP="00B06B80">
      <w:pPr>
        <w:widowControl w:val="0"/>
        <w:spacing w:after="0" w:line="240" w:lineRule="auto"/>
        <w:jc w:val="center"/>
        <w:rPr>
          <w:rFonts w:ascii="Times New Roman" w:eastAsia="Times New Roman" w:hAnsi="Times New Roman" w:cs="Times New Roman"/>
          <w:b/>
          <w:sz w:val="24"/>
          <w:szCs w:val="24"/>
        </w:rPr>
      </w:pPr>
      <w:r w:rsidRPr="00B06B80">
        <w:rPr>
          <w:rFonts w:ascii="Times New Roman" w:eastAsia="Times New Roman" w:hAnsi="Times New Roman" w:cs="Times New Roman"/>
          <w:b/>
          <w:sz w:val="24"/>
          <w:szCs w:val="24"/>
        </w:rPr>
        <w:tab/>
      </w:r>
    </w:p>
    <w:p w:rsidR="00B06B80" w:rsidRPr="00B06B80" w:rsidRDefault="00B06B80" w:rsidP="00B06B80">
      <w:pPr>
        <w:widowControl w:val="0"/>
        <w:spacing w:after="0" w:line="240" w:lineRule="auto"/>
        <w:jc w:val="center"/>
        <w:rPr>
          <w:rFonts w:ascii="Times New Roman" w:eastAsia="Times New Roman" w:hAnsi="Times New Roman" w:cs="Times New Roman"/>
          <w:b/>
          <w:sz w:val="24"/>
          <w:szCs w:val="24"/>
        </w:rPr>
      </w:pPr>
      <w:r w:rsidRPr="00B06B80">
        <w:rPr>
          <w:rFonts w:ascii="Times New Roman" w:eastAsia="Times New Roman" w:hAnsi="Times New Roman" w:cs="Times New Roman"/>
          <w:b/>
          <w:sz w:val="24"/>
          <w:szCs w:val="24"/>
        </w:rPr>
        <w:tab/>
      </w:r>
    </w:p>
    <w:p w:rsidR="00B06B80" w:rsidRPr="00B06B80" w:rsidRDefault="00B06B80" w:rsidP="00B06B80">
      <w:pPr>
        <w:widowControl w:val="0"/>
        <w:spacing w:after="0" w:line="240" w:lineRule="auto"/>
        <w:jc w:val="right"/>
        <w:rPr>
          <w:rFonts w:ascii="Times New Roman" w:eastAsia="Times New Roman" w:hAnsi="Times New Roman" w:cs="Times New Roman"/>
          <w:b/>
          <w:sz w:val="24"/>
          <w:szCs w:val="24"/>
        </w:rPr>
      </w:pPr>
      <w:r w:rsidRPr="00B06B80">
        <w:rPr>
          <w:rFonts w:ascii="Times New Roman" w:eastAsia="Times New Roman" w:hAnsi="Times New Roman" w:cs="Times New Roman"/>
          <w:b/>
          <w:sz w:val="24"/>
          <w:szCs w:val="24"/>
        </w:rPr>
        <w:tab/>
        <w:t>ЗАТВЕРДЖЕНО</w:t>
      </w:r>
    </w:p>
    <w:p w:rsidR="00B06B80" w:rsidRPr="00B06B80" w:rsidRDefault="00B06B80" w:rsidP="00B06B80">
      <w:pPr>
        <w:widowControl w:val="0"/>
        <w:spacing w:after="0" w:line="240" w:lineRule="auto"/>
        <w:jc w:val="right"/>
        <w:rPr>
          <w:rFonts w:ascii="Times New Roman" w:eastAsia="Times New Roman" w:hAnsi="Times New Roman" w:cs="Times New Roman"/>
          <w:b/>
          <w:sz w:val="24"/>
          <w:szCs w:val="24"/>
          <w:lang w:val="ru-RU"/>
        </w:rPr>
      </w:pPr>
      <w:r w:rsidRPr="00B06B80">
        <w:rPr>
          <w:rFonts w:ascii="Times New Roman" w:eastAsia="Times New Roman" w:hAnsi="Times New Roman" w:cs="Times New Roman"/>
          <w:b/>
          <w:sz w:val="24"/>
          <w:szCs w:val="24"/>
        </w:rPr>
        <w:t xml:space="preserve">Уповноваженою особою </w:t>
      </w:r>
    </w:p>
    <w:p w:rsidR="00B06B80" w:rsidRPr="00B06B80" w:rsidRDefault="00B06B80" w:rsidP="00B06B80">
      <w:pPr>
        <w:widowControl w:val="0"/>
        <w:spacing w:after="0" w:line="240" w:lineRule="auto"/>
        <w:jc w:val="right"/>
        <w:rPr>
          <w:rFonts w:ascii="Times New Roman" w:eastAsia="Times New Roman" w:hAnsi="Times New Roman" w:cs="Times New Roman"/>
          <w:b/>
          <w:sz w:val="24"/>
          <w:szCs w:val="24"/>
        </w:rPr>
      </w:pPr>
      <w:r w:rsidRPr="00B06B80">
        <w:rPr>
          <w:rFonts w:ascii="Times New Roman" w:eastAsia="Times New Roman" w:hAnsi="Times New Roman" w:cs="Times New Roman"/>
          <w:b/>
          <w:sz w:val="24"/>
          <w:szCs w:val="24"/>
        </w:rPr>
        <w:t>протокол №</w:t>
      </w:r>
      <w:r w:rsidR="002A1B12">
        <w:rPr>
          <w:rFonts w:ascii="Times New Roman" w:eastAsia="Times New Roman" w:hAnsi="Times New Roman" w:cs="Times New Roman"/>
          <w:b/>
          <w:sz w:val="24"/>
          <w:szCs w:val="24"/>
        </w:rPr>
        <w:t xml:space="preserve"> 47</w:t>
      </w:r>
      <w:r w:rsidRPr="00B06B80">
        <w:rPr>
          <w:rFonts w:ascii="Times New Roman" w:eastAsia="Times New Roman" w:hAnsi="Times New Roman" w:cs="Times New Roman"/>
          <w:b/>
          <w:sz w:val="24"/>
          <w:szCs w:val="24"/>
        </w:rPr>
        <w:t xml:space="preserve">  від «</w:t>
      </w:r>
      <w:r w:rsidR="002A1B12">
        <w:rPr>
          <w:rFonts w:ascii="Times New Roman" w:eastAsia="Times New Roman" w:hAnsi="Times New Roman" w:cs="Times New Roman"/>
          <w:b/>
          <w:sz w:val="24"/>
          <w:szCs w:val="24"/>
        </w:rPr>
        <w:t>07</w:t>
      </w:r>
      <w:r w:rsidRPr="00B06B80">
        <w:rPr>
          <w:rFonts w:ascii="Times New Roman" w:eastAsia="Times New Roman" w:hAnsi="Times New Roman" w:cs="Times New Roman"/>
          <w:b/>
          <w:sz w:val="24"/>
          <w:szCs w:val="24"/>
        </w:rPr>
        <w:t xml:space="preserve">» </w:t>
      </w:r>
      <w:r w:rsidR="002A1B12">
        <w:rPr>
          <w:rFonts w:ascii="Times New Roman" w:eastAsia="Times New Roman" w:hAnsi="Times New Roman" w:cs="Times New Roman"/>
          <w:b/>
          <w:sz w:val="24"/>
          <w:szCs w:val="24"/>
        </w:rPr>
        <w:t>червня</w:t>
      </w:r>
      <w:r w:rsidRPr="00B06B80">
        <w:rPr>
          <w:rFonts w:ascii="Times New Roman" w:eastAsia="Times New Roman" w:hAnsi="Times New Roman" w:cs="Times New Roman"/>
          <w:b/>
          <w:sz w:val="24"/>
          <w:szCs w:val="24"/>
        </w:rPr>
        <w:t xml:space="preserve"> 2023 року</w:t>
      </w:r>
    </w:p>
    <w:p w:rsidR="00B06B80" w:rsidRPr="00B06B80" w:rsidRDefault="00B06B80" w:rsidP="00B06B80">
      <w:pPr>
        <w:widowControl w:val="0"/>
        <w:spacing w:after="0" w:line="240" w:lineRule="auto"/>
        <w:jc w:val="right"/>
        <w:rPr>
          <w:rFonts w:ascii="Times New Roman" w:eastAsia="Times New Roman" w:hAnsi="Times New Roman" w:cs="Times New Roman"/>
          <w:b/>
          <w:sz w:val="24"/>
          <w:szCs w:val="24"/>
        </w:rPr>
      </w:pPr>
      <w:r w:rsidRPr="00B06B80">
        <w:rPr>
          <w:rFonts w:ascii="Times New Roman" w:eastAsia="Times New Roman" w:hAnsi="Times New Roman" w:cs="Times New Roman"/>
          <w:b/>
          <w:sz w:val="24"/>
          <w:szCs w:val="24"/>
        </w:rPr>
        <w:t xml:space="preserve">_________________ </w:t>
      </w:r>
      <w:proofErr w:type="spellStart"/>
      <w:r w:rsidRPr="00B06B80">
        <w:rPr>
          <w:rFonts w:ascii="Times New Roman" w:eastAsia="Times New Roman" w:hAnsi="Times New Roman" w:cs="Times New Roman"/>
          <w:b/>
          <w:sz w:val="24"/>
          <w:szCs w:val="24"/>
        </w:rPr>
        <w:t>Т.М.Приходько</w:t>
      </w:r>
      <w:proofErr w:type="spellEnd"/>
    </w:p>
    <w:p w:rsidR="00B06B80" w:rsidRPr="00B06B80" w:rsidRDefault="00B06B80" w:rsidP="00B06B80">
      <w:pPr>
        <w:widowControl w:val="0"/>
        <w:spacing w:after="0" w:line="240" w:lineRule="auto"/>
        <w:jc w:val="center"/>
        <w:rPr>
          <w:rFonts w:ascii="Times New Roman" w:eastAsia="Times New Roman" w:hAnsi="Times New Roman" w:cs="Times New Roman"/>
          <w:b/>
          <w:sz w:val="24"/>
          <w:szCs w:val="24"/>
        </w:rPr>
      </w:pPr>
    </w:p>
    <w:p w:rsidR="00B06B80" w:rsidRPr="00B06B80" w:rsidRDefault="00B06B80" w:rsidP="00B06B80">
      <w:pPr>
        <w:widowControl w:val="0"/>
        <w:spacing w:after="0" w:line="240" w:lineRule="auto"/>
        <w:jc w:val="center"/>
        <w:rPr>
          <w:rFonts w:ascii="Times New Roman" w:eastAsia="Times New Roman" w:hAnsi="Times New Roman" w:cs="Times New Roman"/>
          <w:b/>
          <w:sz w:val="24"/>
          <w:szCs w:val="24"/>
        </w:rPr>
      </w:pPr>
    </w:p>
    <w:p w:rsidR="00B06B80" w:rsidRPr="00B06B80" w:rsidRDefault="00B06B80" w:rsidP="00B06B80">
      <w:pPr>
        <w:widowControl w:val="0"/>
        <w:spacing w:after="0" w:line="240" w:lineRule="auto"/>
        <w:jc w:val="center"/>
        <w:rPr>
          <w:rFonts w:ascii="Times New Roman" w:eastAsia="Times New Roman" w:hAnsi="Times New Roman" w:cs="Times New Roman"/>
          <w:b/>
          <w:sz w:val="24"/>
          <w:szCs w:val="24"/>
        </w:rPr>
      </w:pPr>
    </w:p>
    <w:p w:rsidR="00B06B80" w:rsidRPr="00B06B80" w:rsidRDefault="00B06B80" w:rsidP="00B06B80">
      <w:pPr>
        <w:widowControl w:val="0"/>
        <w:spacing w:after="0" w:line="240" w:lineRule="auto"/>
        <w:jc w:val="center"/>
        <w:rPr>
          <w:rFonts w:ascii="Times New Roman" w:eastAsia="Times New Roman" w:hAnsi="Times New Roman" w:cs="Times New Roman"/>
          <w:b/>
          <w:sz w:val="24"/>
          <w:szCs w:val="24"/>
        </w:rPr>
      </w:pPr>
    </w:p>
    <w:p w:rsidR="00B06B80" w:rsidRPr="00B06B80" w:rsidRDefault="00B06B80" w:rsidP="00B06B80">
      <w:pPr>
        <w:widowControl w:val="0"/>
        <w:spacing w:after="0" w:line="240" w:lineRule="auto"/>
        <w:jc w:val="center"/>
        <w:rPr>
          <w:rFonts w:ascii="Times New Roman" w:eastAsia="Times New Roman" w:hAnsi="Times New Roman" w:cs="Times New Roman"/>
          <w:b/>
          <w:sz w:val="24"/>
          <w:szCs w:val="24"/>
        </w:rPr>
      </w:pPr>
    </w:p>
    <w:p w:rsidR="00B06B80" w:rsidRPr="00B06B80" w:rsidRDefault="00B06B80" w:rsidP="00B06B80">
      <w:pPr>
        <w:widowControl w:val="0"/>
        <w:spacing w:after="0" w:line="240" w:lineRule="auto"/>
        <w:jc w:val="center"/>
        <w:rPr>
          <w:rFonts w:ascii="Times New Roman" w:eastAsia="Times New Roman" w:hAnsi="Times New Roman" w:cs="Times New Roman"/>
          <w:b/>
          <w:sz w:val="24"/>
          <w:szCs w:val="24"/>
        </w:rPr>
      </w:pPr>
    </w:p>
    <w:p w:rsidR="00B06B80" w:rsidRPr="00B06B80" w:rsidRDefault="00B06B80" w:rsidP="00B06B80">
      <w:pPr>
        <w:widowControl w:val="0"/>
        <w:spacing w:after="0" w:line="240" w:lineRule="auto"/>
        <w:jc w:val="center"/>
        <w:rPr>
          <w:rFonts w:ascii="Times New Roman" w:eastAsia="Times New Roman" w:hAnsi="Times New Roman" w:cs="Times New Roman"/>
          <w:b/>
          <w:sz w:val="24"/>
          <w:szCs w:val="24"/>
        </w:rPr>
      </w:pPr>
    </w:p>
    <w:p w:rsidR="00B06B80" w:rsidRPr="00B06B80" w:rsidRDefault="00B06B80" w:rsidP="00B06B80">
      <w:pPr>
        <w:widowControl w:val="0"/>
        <w:spacing w:after="0" w:line="240" w:lineRule="auto"/>
        <w:jc w:val="center"/>
        <w:rPr>
          <w:rFonts w:ascii="Times New Roman" w:eastAsia="Times New Roman" w:hAnsi="Times New Roman" w:cs="Times New Roman"/>
          <w:b/>
          <w:sz w:val="24"/>
          <w:szCs w:val="24"/>
        </w:rPr>
      </w:pPr>
    </w:p>
    <w:p w:rsidR="00B06B80" w:rsidRPr="00B06B80" w:rsidRDefault="00B06B80" w:rsidP="00B06B80">
      <w:pPr>
        <w:widowControl w:val="0"/>
        <w:spacing w:after="0" w:line="240" w:lineRule="auto"/>
        <w:jc w:val="center"/>
        <w:rPr>
          <w:rFonts w:ascii="Times New Roman" w:eastAsia="Times New Roman" w:hAnsi="Times New Roman" w:cs="Times New Roman"/>
          <w:b/>
          <w:sz w:val="32"/>
          <w:szCs w:val="32"/>
        </w:rPr>
      </w:pPr>
      <w:r w:rsidRPr="00B06B80">
        <w:rPr>
          <w:rFonts w:ascii="Times New Roman" w:eastAsia="Times New Roman" w:hAnsi="Times New Roman" w:cs="Times New Roman"/>
          <w:b/>
          <w:sz w:val="32"/>
          <w:szCs w:val="32"/>
        </w:rPr>
        <w:t>ТЕНДЕРНА ДОКУМЕНТАЦІЯ</w:t>
      </w:r>
    </w:p>
    <w:p w:rsidR="00B06B80" w:rsidRPr="00B06B80" w:rsidRDefault="00B06B80" w:rsidP="00B06B80">
      <w:pPr>
        <w:widowControl w:val="0"/>
        <w:spacing w:after="0" w:line="240" w:lineRule="auto"/>
        <w:jc w:val="center"/>
        <w:rPr>
          <w:rFonts w:ascii="Times New Roman" w:eastAsia="Times New Roman" w:hAnsi="Times New Roman" w:cs="Times New Roman"/>
          <w:b/>
          <w:sz w:val="24"/>
          <w:szCs w:val="24"/>
        </w:rPr>
      </w:pPr>
    </w:p>
    <w:p w:rsidR="00B06B80" w:rsidRPr="00B06B80" w:rsidRDefault="00B06B80" w:rsidP="00B06B80">
      <w:pPr>
        <w:spacing w:after="0" w:line="240" w:lineRule="auto"/>
        <w:jc w:val="center"/>
        <w:rPr>
          <w:rFonts w:ascii="Times New Roman" w:eastAsia="Arial" w:hAnsi="Times New Roman" w:cs="Times New Roman"/>
          <w:b/>
          <w:sz w:val="28"/>
          <w:szCs w:val="28"/>
          <w:lang w:eastAsia="ru-RU"/>
        </w:rPr>
      </w:pPr>
      <w:r w:rsidRPr="00B06B80">
        <w:rPr>
          <w:rFonts w:ascii="Times New Roman" w:eastAsia="Calibri" w:hAnsi="Times New Roman" w:cs="Times New Roman"/>
          <w:b/>
          <w:sz w:val="28"/>
          <w:szCs w:val="28"/>
        </w:rPr>
        <w:t>ДК 021:2015 - 45110000-1 Руйнування та знесення будівель і земляні роботи (</w:t>
      </w:r>
      <w:r w:rsidR="008B1F9A">
        <w:rPr>
          <w:rFonts w:ascii="Times New Roman" w:eastAsia="Calibri" w:hAnsi="Times New Roman" w:cs="Times New Roman"/>
          <w:b/>
          <w:sz w:val="28"/>
          <w:szCs w:val="28"/>
        </w:rPr>
        <w:t>Благоустрій ділянки для почесних поховань загиблих військовослужбовців на кладовищі по вул. Покровська в м. Бориспіль Київської області</w:t>
      </w:r>
      <w:r w:rsidRPr="00B06B80">
        <w:rPr>
          <w:rFonts w:ascii="Times New Roman" w:eastAsia="Calibri" w:hAnsi="Times New Roman" w:cs="Times New Roman"/>
          <w:b/>
          <w:sz w:val="28"/>
          <w:szCs w:val="28"/>
        </w:rPr>
        <w:t>)</w:t>
      </w:r>
    </w:p>
    <w:p w:rsidR="00B06B80" w:rsidRPr="00B06B80" w:rsidRDefault="00B06B80" w:rsidP="00B06B80">
      <w:pPr>
        <w:spacing w:after="0" w:line="240" w:lineRule="auto"/>
        <w:jc w:val="center"/>
        <w:rPr>
          <w:rFonts w:ascii="Times New Roman" w:eastAsia="Arial" w:hAnsi="Times New Roman" w:cs="Times New Roman"/>
          <w:b/>
          <w:i/>
          <w:color w:val="000000"/>
          <w:sz w:val="24"/>
          <w:szCs w:val="24"/>
          <w:lang w:eastAsia="ru-RU"/>
        </w:rPr>
      </w:pPr>
    </w:p>
    <w:p w:rsidR="00B06B80" w:rsidRPr="00B06B80" w:rsidRDefault="00B06B80" w:rsidP="00B06B80">
      <w:pPr>
        <w:widowControl w:val="0"/>
        <w:spacing w:after="0" w:line="240" w:lineRule="auto"/>
        <w:jc w:val="center"/>
        <w:rPr>
          <w:rFonts w:ascii="Times New Roman" w:eastAsia="Times New Roman" w:hAnsi="Times New Roman" w:cs="Times New Roman"/>
          <w:b/>
          <w:sz w:val="24"/>
          <w:szCs w:val="24"/>
        </w:rPr>
      </w:pPr>
    </w:p>
    <w:p w:rsidR="00B06B80" w:rsidRPr="00B06B80" w:rsidRDefault="00B06B80" w:rsidP="00B06B80">
      <w:pPr>
        <w:widowControl w:val="0"/>
        <w:spacing w:after="0" w:line="240" w:lineRule="auto"/>
        <w:jc w:val="center"/>
        <w:rPr>
          <w:rFonts w:ascii="Times New Roman" w:eastAsia="Times New Roman" w:hAnsi="Times New Roman" w:cs="Times New Roman"/>
          <w:b/>
          <w:sz w:val="24"/>
          <w:szCs w:val="24"/>
        </w:rPr>
      </w:pPr>
    </w:p>
    <w:p w:rsidR="00B06B80" w:rsidRPr="00B06B80" w:rsidRDefault="00B06B80" w:rsidP="00B06B80">
      <w:pPr>
        <w:widowControl w:val="0"/>
        <w:spacing w:after="0" w:line="240" w:lineRule="auto"/>
        <w:jc w:val="center"/>
        <w:rPr>
          <w:rFonts w:ascii="Times New Roman" w:eastAsia="Times New Roman" w:hAnsi="Times New Roman" w:cs="Times New Roman"/>
          <w:b/>
          <w:sz w:val="24"/>
          <w:szCs w:val="24"/>
        </w:rPr>
      </w:pPr>
    </w:p>
    <w:p w:rsidR="00B06B80" w:rsidRPr="00B06B80" w:rsidRDefault="00B06B80" w:rsidP="00B06B80">
      <w:pPr>
        <w:widowControl w:val="0"/>
        <w:spacing w:after="0" w:line="240" w:lineRule="auto"/>
        <w:jc w:val="center"/>
        <w:rPr>
          <w:rFonts w:ascii="Times New Roman" w:eastAsia="Times New Roman" w:hAnsi="Times New Roman" w:cs="Times New Roman"/>
          <w:b/>
          <w:sz w:val="24"/>
          <w:szCs w:val="24"/>
        </w:rPr>
      </w:pPr>
    </w:p>
    <w:p w:rsidR="00B06B80" w:rsidRPr="00B06B80" w:rsidRDefault="00B06B80" w:rsidP="00B06B80">
      <w:pPr>
        <w:widowControl w:val="0"/>
        <w:spacing w:after="0" w:line="240" w:lineRule="auto"/>
        <w:jc w:val="center"/>
        <w:rPr>
          <w:rFonts w:ascii="Times New Roman" w:eastAsia="Times New Roman" w:hAnsi="Times New Roman" w:cs="Times New Roman"/>
          <w:b/>
          <w:sz w:val="24"/>
          <w:szCs w:val="24"/>
        </w:rPr>
      </w:pPr>
    </w:p>
    <w:p w:rsidR="00B06B80" w:rsidRPr="00B06B80" w:rsidRDefault="00B06B80" w:rsidP="00B06B80">
      <w:pPr>
        <w:widowControl w:val="0"/>
        <w:spacing w:after="0" w:line="240" w:lineRule="auto"/>
        <w:jc w:val="center"/>
        <w:rPr>
          <w:rFonts w:ascii="Times New Roman" w:eastAsia="Times New Roman" w:hAnsi="Times New Roman" w:cs="Times New Roman"/>
          <w:b/>
          <w:sz w:val="32"/>
          <w:szCs w:val="32"/>
        </w:rPr>
      </w:pPr>
      <w:r w:rsidRPr="00B06B80">
        <w:rPr>
          <w:rFonts w:ascii="Times New Roman" w:eastAsia="Times New Roman" w:hAnsi="Times New Roman" w:cs="Times New Roman"/>
          <w:b/>
          <w:sz w:val="32"/>
          <w:szCs w:val="32"/>
        </w:rPr>
        <w:t>ВІДКРИТІ ТОРГИ</w:t>
      </w:r>
    </w:p>
    <w:p w:rsidR="00B06B80" w:rsidRPr="00B06B80" w:rsidRDefault="00B06B80" w:rsidP="00B06B80">
      <w:pPr>
        <w:widowControl w:val="0"/>
        <w:spacing w:after="0" w:line="240" w:lineRule="auto"/>
        <w:jc w:val="center"/>
        <w:rPr>
          <w:rFonts w:ascii="Times New Roman" w:eastAsia="Times New Roman" w:hAnsi="Times New Roman" w:cs="Times New Roman"/>
          <w:b/>
          <w:sz w:val="24"/>
          <w:szCs w:val="24"/>
        </w:rPr>
      </w:pPr>
    </w:p>
    <w:p w:rsidR="00B06B80" w:rsidRPr="00B06B80" w:rsidRDefault="00B06B80" w:rsidP="00B06B80">
      <w:pPr>
        <w:widowControl w:val="0"/>
        <w:spacing w:after="0" w:line="240" w:lineRule="auto"/>
        <w:jc w:val="center"/>
        <w:rPr>
          <w:rFonts w:ascii="Times New Roman" w:eastAsia="Times New Roman" w:hAnsi="Times New Roman" w:cs="Times New Roman"/>
          <w:b/>
          <w:sz w:val="24"/>
          <w:szCs w:val="24"/>
        </w:rPr>
      </w:pPr>
    </w:p>
    <w:p w:rsidR="00B06B80" w:rsidRPr="00B06B80" w:rsidRDefault="00B06B80" w:rsidP="00B06B80">
      <w:pPr>
        <w:widowControl w:val="0"/>
        <w:spacing w:after="0" w:line="240" w:lineRule="auto"/>
        <w:jc w:val="center"/>
        <w:rPr>
          <w:rFonts w:ascii="Times New Roman" w:eastAsia="Times New Roman" w:hAnsi="Times New Roman" w:cs="Times New Roman"/>
          <w:b/>
          <w:sz w:val="24"/>
          <w:szCs w:val="24"/>
        </w:rPr>
      </w:pPr>
    </w:p>
    <w:p w:rsidR="00B06B80" w:rsidRPr="00B06B80" w:rsidRDefault="00B06B80" w:rsidP="00B06B80">
      <w:pPr>
        <w:widowControl w:val="0"/>
        <w:spacing w:after="0" w:line="240" w:lineRule="auto"/>
        <w:jc w:val="center"/>
        <w:rPr>
          <w:rFonts w:ascii="Times New Roman" w:eastAsia="Times New Roman" w:hAnsi="Times New Roman" w:cs="Times New Roman"/>
          <w:b/>
          <w:sz w:val="24"/>
          <w:szCs w:val="24"/>
        </w:rPr>
      </w:pPr>
    </w:p>
    <w:p w:rsidR="00B06B80" w:rsidRPr="00B06B80" w:rsidRDefault="00B06B80" w:rsidP="00B06B80">
      <w:pPr>
        <w:widowControl w:val="0"/>
        <w:spacing w:after="0" w:line="240" w:lineRule="auto"/>
        <w:jc w:val="center"/>
        <w:rPr>
          <w:rFonts w:ascii="Times New Roman" w:eastAsia="Times New Roman" w:hAnsi="Times New Roman" w:cs="Times New Roman"/>
          <w:b/>
          <w:sz w:val="24"/>
          <w:szCs w:val="24"/>
        </w:rPr>
      </w:pPr>
    </w:p>
    <w:p w:rsidR="00B06B80" w:rsidRPr="00B06B80" w:rsidRDefault="00B06B80" w:rsidP="00B06B80">
      <w:pPr>
        <w:widowControl w:val="0"/>
        <w:spacing w:after="0" w:line="240" w:lineRule="auto"/>
        <w:jc w:val="center"/>
        <w:rPr>
          <w:rFonts w:ascii="Times New Roman" w:eastAsia="Times New Roman" w:hAnsi="Times New Roman" w:cs="Times New Roman"/>
          <w:b/>
          <w:sz w:val="24"/>
          <w:szCs w:val="24"/>
        </w:rPr>
      </w:pPr>
    </w:p>
    <w:p w:rsidR="00B06B80" w:rsidRPr="00B06B80" w:rsidRDefault="00B06B80" w:rsidP="00B06B80">
      <w:pPr>
        <w:widowControl w:val="0"/>
        <w:spacing w:after="0" w:line="240" w:lineRule="auto"/>
        <w:jc w:val="center"/>
        <w:rPr>
          <w:rFonts w:ascii="Times New Roman" w:eastAsia="Times New Roman" w:hAnsi="Times New Roman" w:cs="Times New Roman"/>
          <w:b/>
          <w:sz w:val="24"/>
          <w:szCs w:val="24"/>
        </w:rPr>
      </w:pPr>
    </w:p>
    <w:p w:rsidR="00B06B80" w:rsidRPr="00B06B80" w:rsidRDefault="00B06B80" w:rsidP="00B06B80">
      <w:pPr>
        <w:widowControl w:val="0"/>
        <w:spacing w:after="0" w:line="240" w:lineRule="auto"/>
        <w:jc w:val="center"/>
        <w:rPr>
          <w:rFonts w:ascii="Times New Roman" w:eastAsia="Times New Roman" w:hAnsi="Times New Roman" w:cs="Times New Roman"/>
          <w:b/>
          <w:sz w:val="24"/>
          <w:szCs w:val="24"/>
        </w:rPr>
      </w:pPr>
    </w:p>
    <w:p w:rsidR="00B06B80" w:rsidRPr="00B06B80" w:rsidRDefault="00B06B80" w:rsidP="00B06B80">
      <w:pPr>
        <w:widowControl w:val="0"/>
        <w:spacing w:after="0" w:line="240" w:lineRule="auto"/>
        <w:jc w:val="center"/>
        <w:rPr>
          <w:rFonts w:ascii="Times New Roman" w:eastAsia="Times New Roman" w:hAnsi="Times New Roman" w:cs="Times New Roman"/>
          <w:b/>
          <w:sz w:val="24"/>
          <w:szCs w:val="24"/>
        </w:rPr>
      </w:pPr>
    </w:p>
    <w:p w:rsidR="00B06B80" w:rsidRPr="00B06B80" w:rsidRDefault="00B06B80" w:rsidP="00B06B80">
      <w:pPr>
        <w:widowControl w:val="0"/>
        <w:spacing w:after="0" w:line="240" w:lineRule="auto"/>
        <w:jc w:val="center"/>
        <w:rPr>
          <w:rFonts w:ascii="Times New Roman" w:eastAsia="Times New Roman" w:hAnsi="Times New Roman" w:cs="Times New Roman"/>
          <w:b/>
          <w:sz w:val="24"/>
          <w:szCs w:val="24"/>
        </w:rPr>
      </w:pPr>
    </w:p>
    <w:p w:rsidR="00B06B80" w:rsidRPr="00B06B80" w:rsidRDefault="00B06B80" w:rsidP="00B06B80">
      <w:pPr>
        <w:widowControl w:val="0"/>
        <w:spacing w:after="0" w:line="240" w:lineRule="auto"/>
        <w:jc w:val="center"/>
        <w:rPr>
          <w:rFonts w:ascii="Times New Roman" w:eastAsia="Times New Roman" w:hAnsi="Times New Roman" w:cs="Times New Roman"/>
          <w:b/>
          <w:sz w:val="24"/>
          <w:szCs w:val="24"/>
        </w:rPr>
      </w:pPr>
    </w:p>
    <w:p w:rsidR="00B06B80" w:rsidRPr="00B06B80" w:rsidRDefault="00B06B80" w:rsidP="00B06B80">
      <w:pPr>
        <w:widowControl w:val="0"/>
        <w:spacing w:after="0" w:line="240" w:lineRule="auto"/>
        <w:rPr>
          <w:rFonts w:ascii="Times New Roman" w:eastAsia="Times New Roman" w:hAnsi="Times New Roman" w:cs="Times New Roman"/>
          <w:b/>
          <w:sz w:val="24"/>
          <w:szCs w:val="24"/>
        </w:rPr>
      </w:pPr>
    </w:p>
    <w:p w:rsidR="00B06B80" w:rsidRPr="00B06B80" w:rsidRDefault="00B06B80" w:rsidP="00B06B80">
      <w:pPr>
        <w:widowControl w:val="0"/>
        <w:spacing w:after="0" w:line="240" w:lineRule="auto"/>
        <w:rPr>
          <w:rFonts w:ascii="Times New Roman" w:eastAsia="Times New Roman" w:hAnsi="Times New Roman" w:cs="Times New Roman"/>
          <w:b/>
          <w:sz w:val="24"/>
          <w:szCs w:val="24"/>
        </w:rPr>
      </w:pPr>
    </w:p>
    <w:p w:rsidR="00B06B80" w:rsidRPr="00B06B80" w:rsidRDefault="00B06B80" w:rsidP="00B06B80">
      <w:pPr>
        <w:widowControl w:val="0"/>
        <w:spacing w:after="0" w:line="240" w:lineRule="auto"/>
        <w:rPr>
          <w:rFonts w:ascii="Times New Roman" w:eastAsia="Times New Roman" w:hAnsi="Times New Roman" w:cs="Times New Roman"/>
          <w:b/>
          <w:sz w:val="24"/>
          <w:szCs w:val="24"/>
        </w:rPr>
      </w:pPr>
    </w:p>
    <w:p w:rsidR="00B06B80" w:rsidRPr="00B06B80" w:rsidRDefault="00B06B80" w:rsidP="00B06B80">
      <w:pPr>
        <w:widowControl w:val="0"/>
        <w:spacing w:after="0" w:line="240" w:lineRule="auto"/>
        <w:rPr>
          <w:rFonts w:ascii="Times New Roman" w:eastAsia="Times New Roman" w:hAnsi="Times New Roman" w:cs="Times New Roman"/>
          <w:b/>
          <w:sz w:val="24"/>
          <w:szCs w:val="24"/>
        </w:rPr>
      </w:pPr>
    </w:p>
    <w:p w:rsidR="00B06B80" w:rsidRPr="00B06B80" w:rsidRDefault="00B06B80" w:rsidP="00B06B80">
      <w:pPr>
        <w:widowControl w:val="0"/>
        <w:spacing w:after="0" w:line="240" w:lineRule="auto"/>
        <w:rPr>
          <w:rFonts w:ascii="Times New Roman" w:eastAsia="Times New Roman" w:hAnsi="Times New Roman" w:cs="Times New Roman"/>
          <w:b/>
          <w:sz w:val="24"/>
          <w:szCs w:val="24"/>
        </w:rPr>
      </w:pPr>
    </w:p>
    <w:p w:rsidR="00B06B80" w:rsidRPr="00B06B80" w:rsidRDefault="00B06B80" w:rsidP="00B06B80">
      <w:pPr>
        <w:widowControl w:val="0"/>
        <w:spacing w:after="0" w:line="240" w:lineRule="auto"/>
        <w:jc w:val="center"/>
        <w:rPr>
          <w:rFonts w:ascii="Times New Roman" w:eastAsia="Times New Roman" w:hAnsi="Times New Roman" w:cs="Times New Roman"/>
          <w:b/>
          <w:sz w:val="24"/>
          <w:szCs w:val="24"/>
        </w:rPr>
      </w:pPr>
      <w:r w:rsidRPr="00B06B80">
        <w:rPr>
          <w:rFonts w:ascii="Times New Roman" w:eastAsia="Times New Roman" w:hAnsi="Times New Roman" w:cs="Times New Roman"/>
          <w:b/>
          <w:sz w:val="24"/>
          <w:szCs w:val="24"/>
        </w:rPr>
        <w:t>м. Бориспіль – 2023 рік</w:t>
      </w:r>
    </w:p>
    <w:p w:rsidR="00B06B80" w:rsidRPr="00B06B80" w:rsidRDefault="00B06B80" w:rsidP="00B06B80">
      <w:pPr>
        <w:widowControl w:val="0"/>
        <w:spacing w:after="0" w:line="240" w:lineRule="auto"/>
        <w:jc w:val="center"/>
        <w:rPr>
          <w:rFonts w:ascii="Times New Roman" w:eastAsia="Times New Roman" w:hAnsi="Times New Roman" w:cs="Times New Roman"/>
          <w:b/>
          <w:sz w:val="24"/>
          <w:szCs w:val="24"/>
        </w:rPr>
      </w:pPr>
    </w:p>
    <w:p w:rsidR="00900FA0" w:rsidRPr="00900FA0" w:rsidRDefault="00900FA0" w:rsidP="008B1F9A">
      <w:pPr>
        <w:spacing w:after="240" w:line="240" w:lineRule="auto"/>
        <w:rPr>
          <w:rFonts w:ascii="Times New Roman" w:eastAsia="Times New Roman" w:hAnsi="Times New Roman" w:cs="Times New Roman"/>
          <w:sz w:val="24"/>
          <w:szCs w:val="24"/>
          <w:lang w:eastAsia="uk-UA"/>
        </w:rPr>
      </w:pPr>
      <w:r w:rsidRPr="00900FA0">
        <w:rPr>
          <w:rFonts w:ascii="Times New Roman" w:eastAsia="Times New Roman" w:hAnsi="Times New Roman" w:cs="Times New Roman"/>
          <w:sz w:val="24"/>
          <w:szCs w:val="24"/>
          <w:lang w:eastAsia="uk-UA"/>
        </w:rPr>
        <w:br/>
      </w:r>
      <w:r w:rsidRPr="00900FA0">
        <w:rPr>
          <w:rFonts w:ascii="Times New Roman" w:eastAsia="Times New Roman" w:hAnsi="Times New Roman" w:cs="Times New Roman"/>
          <w:sz w:val="24"/>
          <w:szCs w:val="24"/>
          <w:lang w:eastAsia="uk-UA"/>
        </w:rPr>
        <w:br/>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80"/>
        <w:gridCol w:w="3407"/>
        <w:gridCol w:w="5740"/>
      </w:tblGrid>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Загальні положення</w:t>
            </w:r>
          </w:p>
        </w:tc>
      </w:tr>
      <w:tr w:rsidR="00900FA0" w:rsidRPr="00900FA0" w:rsidTr="00900FA0">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17"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17"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30D43">
            <w:pPr>
              <w:spacing w:after="0" w:line="17"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3</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30D43">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30D43">
            <w:pPr>
              <w:spacing w:after="0" w:line="240" w:lineRule="auto"/>
              <w:rPr>
                <w:rFonts w:ascii="Times New Roman" w:eastAsia="Times New Roman" w:hAnsi="Times New Roman" w:cs="Times New Roman"/>
                <w:sz w:val="1"/>
                <w:szCs w:val="24"/>
                <w:lang w:eastAsia="uk-UA"/>
              </w:rPr>
            </w:pPr>
          </w:p>
        </w:tc>
      </w:tr>
      <w:tr w:rsidR="008B1F9A"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B1F9A" w:rsidRPr="00900FA0" w:rsidRDefault="008B1F9A" w:rsidP="008B1F9A">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B1F9A" w:rsidRPr="00900FA0" w:rsidRDefault="008B1F9A" w:rsidP="008B1F9A">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B1F9A" w:rsidRPr="008B1F9A" w:rsidRDefault="008B1F9A" w:rsidP="00930D43">
            <w:pPr>
              <w:spacing w:after="0" w:line="240" w:lineRule="auto"/>
              <w:rPr>
                <w:rFonts w:ascii="Times New Roman" w:hAnsi="Times New Roman" w:cs="Times New Roman"/>
                <w:sz w:val="20"/>
                <w:szCs w:val="20"/>
              </w:rPr>
            </w:pPr>
            <w:r w:rsidRPr="008B1F9A">
              <w:rPr>
                <w:rFonts w:ascii="Times New Roman" w:hAnsi="Times New Roman" w:cs="Times New Roman"/>
                <w:sz w:val="20"/>
                <w:szCs w:val="20"/>
              </w:rPr>
              <w:t>Головне управління житлово-комунального господарства виконавчого комітету Бориспільської міської ради</w:t>
            </w:r>
          </w:p>
        </w:tc>
      </w:tr>
      <w:tr w:rsidR="008B1F9A"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B1F9A" w:rsidRPr="00900FA0" w:rsidRDefault="008B1F9A" w:rsidP="008B1F9A">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B1F9A" w:rsidRPr="00900FA0" w:rsidRDefault="008B1F9A" w:rsidP="008B1F9A">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B1F9A" w:rsidRPr="008B1F9A" w:rsidRDefault="008B1F9A" w:rsidP="00930D43">
            <w:pPr>
              <w:spacing w:after="0" w:line="240" w:lineRule="auto"/>
              <w:rPr>
                <w:rFonts w:ascii="Times New Roman" w:hAnsi="Times New Roman" w:cs="Times New Roman"/>
                <w:sz w:val="20"/>
                <w:szCs w:val="20"/>
              </w:rPr>
            </w:pPr>
            <w:r w:rsidRPr="008B1F9A">
              <w:rPr>
                <w:rFonts w:ascii="Times New Roman" w:hAnsi="Times New Roman" w:cs="Times New Roman"/>
                <w:sz w:val="20"/>
                <w:szCs w:val="20"/>
              </w:rPr>
              <w:t>вул. Київський шлях, 72, м. Бориспіль, Київської обл., 08301</w:t>
            </w:r>
          </w:p>
        </w:tc>
      </w:tr>
      <w:tr w:rsidR="008B1F9A"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B1F9A" w:rsidRPr="00900FA0" w:rsidRDefault="008B1F9A" w:rsidP="008B1F9A">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B1F9A" w:rsidRPr="00900FA0" w:rsidRDefault="008B1F9A" w:rsidP="008B1F9A">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B1F9A" w:rsidRDefault="008B1F9A" w:rsidP="00930D43">
            <w:pPr>
              <w:spacing w:after="0" w:line="240" w:lineRule="auto"/>
              <w:rPr>
                <w:rFonts w:ascii="Times New Roman" w:hAnsi="Times New Roman" w:cs="Times New Roman"/>
                <w:sz w:val="20"/>
                <w:szCs w:val="20"/>
              </w:rPr>
            </w:pPr>
            <w:r w:rsidRPr="008B1F9A">
              <w:rPr>
                <w:rFonts w:ascii="Times New Roman" w:hAnsi="Times New Roman" w:cs="Times New Roman"/>
                <w:sz w:val="20"/>
                <w:szCs w:val="20"/>
              </w:rPr>
              <w:t xml:space="preserve">Приходько Тетяна Миколаївна – начальник відділу з питань публічних </w:t>
            </w:r>
            <w:proofErr w:type="spellStart"/>
            <w:r w:rsidRPr="008B1F9A">
              <w:rPr>
                <w:rFonts w:ascii="Times New Roman" w:hAnsi="Times New Roman" w:cs="Times New Roman"/>
                <w:sz w:val="20"/>
                <w:szCs w:val="20"/>
              </w:rPr>
              <w:t>закупівель</w:t>
            </w:r>
            <w:proofErr w:type="spellEnd"/>
            <w:r w:rsidRPr="008B1F9A">
              <w:rPr>
                <w:rFonts w:ascii="Times New Roman" w:hAnsi="Times New Roman" w:cs="Times New Roman"/>
                <w:sz w:val="20"/>
                <w:szCs w:val="20"/>
              </w:rPr>
              <w:t xml:space="preserve"> головного управління житлово-комунального господарства виконавчого комітету Бориспільської міської ради</w:t>
            </w:r>
          </w:p>
          <w:p w:rsidR="008B1F9A" w:rsidRPr="008B1F9A" w:rsidRDefault="008B1F9A" w:rsidP="00930D43">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e-mail</w:t>
            </w:r>
            <w:r>
              <w:rPr>
                <w:rFonts w:ascii="Times New Roman" w:hAnsi="Times New Roman" w:cs="Times New Roman"/>
                <w:sz w:val="20"/>
                <w:szCs w:val="20"/>
              </w:rPr>
              <w:t xml:space="preserve">: </w:t>
            </w:r>
            <w:r>
              <w:rPr>
                <w:rFonts w:ascii="Times New Roman" w:hAnsi="Times New Roman" w:cs="Times New Roman"/>
                <w:sz w:val="20"/>
                <w:szCs w:val="20"/>
                <w:lang w:val="en-US"/>
              </w:rPr>
              <w:t>tanya_borispil@ukr.net</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30D43">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відкриті торги</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30D43">
            <w:pPr>
              <w:spacing w:after="0" w:line="240" w:lineRule="auto"/>
              <w:rPr>
                <w:rFonts w:ascii="Times New Roman" w:eastAsia="Times New Roman" w:hAnsi="Times New Roman" w:cs="Times New Roman"/>
                <w:sz w:val="1"/>
                <w:szCs w:val="24"/>
                <w:lang w:eastAsia="uk-UA"/>
              </w:rPr>
            </w:pP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8B1F9A" w:rsidRDefault="008B1F9A" w:rsidP="00930D43">
            <w:pPr>
              <w:spacing w:after="0" w:line="240" w:lineRule="auto"/>
              <w:rPr>
                <w:rFonts w:ascii="Times New Roman" w:hAnsi="Times New Roman" w:cs="Times New Roman"/>
                <w:sz w:val="20"/>
                <w:szCs w:val="20"/>
              </w:rPr>
            </w:pPr>
            <w:r w:rsidRPr="008B1F9A">
              <w:rPr>
                <w:rFonts w:ascii="Times New Roman" w:hAnsi="Times New Roman" w:cs="Times New Roman"/>
                <w:sz w:val="20"/>
                <w:szCs w:val="20"/>
              </w:rPr>
              <w:t>ДК 021:2015 - 45110000-1 Руйнування та знесення будівель і земляні роботи (Благоустрій ділянки для почесних поховань загиблих військовослужбовців на кладовищі по вул. Покровська в м. Бориспіль Київської області)</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30D43">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Закупівля здійснюється щодо предмету закупівлі в цілому, без поділу на лоти.</w:t>
            </w:r>
          </w:p>
          <w:p w:rsidR="00900FA0" w:rsidRPr="00900FA0" w:rsidRDefault="00900FA0" w:rsidP="00930D43">
            <w:pPr>
              <w:spacing w:after="0" w:line="240" w:lineRule="auto"/>
              <w:jc w:val="both"/>
              <w:rPr>
                <w:rFonts w:ascii="Times New Roman" w:eastAsia="Times New Roman" w:hAnsi="Times New Roman" w:cs="Times New Roman"/>
                <w:sz w:val="24"/>
                <w:szCs w:val="24"/>
                <w:lang w:eastAsia="uk-UA"/>
              </w:rPr>
            </w:pP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8B1F9A" w:rsidRDefault="008B1F9A" w:rsidP="00930D43">
            <w:pPr>
              <w:spacing w:after="0"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color w:val="000000"/>
                <w:sz w:val="20"/>
                <w:szCs w:val="20"/>
                <w:lang w:eastAsia="uk-UA"/>
              </w:rPr>
              <w:t xml:space="preserve">Місце: </w:t>
            </w:r>
            <w:r w:rsidRPr="008B1F9A">
              <w:rPr>
                <w:rFonts w:ascii="Times New Roman" w:eastAsia="Times New Roman" w:hAnsi="Times New Roman" w:cs="Times New Roman"/>
                <w:color w:val="000000"/>
                <w:sz w:val="20"/>
                <w:szCs w:val="20"/>
                <w:lang w:eastAsia="uk-UA"/>
              </w:rPr>
              <w:t>кладовищ</w:t>
            </w:r>
            <w:r w:rsidR="00930D43">
              <w:rPr>
                <w:rFonts w:ascii="Times New Roman" w:eastAsia="Times New Roman" w:hAnsi="Times New Roman" w:cs="Times New Roman"/>
                <w:color w:val="000000"/>
                <w:sz w:val="20"/>
                <w:szCs w:val="20"/>
                <w:lang w:eastAsia="uk-UA"/>
              </w:rPr>
              <w:t>е</w:t>
            </w:r>
            <w:r w:rsidRPr="008B1F9A">
              <w:rPr>
                <w:rFonts w:ascii="Times New Roman" w:eastAsia="Times New Roman" w:hAnsi="Times New Roman" w:cs="Times New Roman"/>
                <w:color w:val="000000"/>
                <w:sz w:val="20"/>
                <w:szCs w:val="20"/>
                <w:lang w:eastAsia="uk-UA"/>
              </w:rPr>
              <w:t xml:space="preserve"> по вул. Покровська в м. Бориспіль Київської області</w:t>
            </w:r>
          </w:p>
          <w:p w:rsidR="00900FA0" w:rsidRPr="00900FA0" w:rsidRDefault="00900FA0" w:rsidP="00930D43">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Обсяги:</w:t>
            </w:r>
            <w:r w:rsidR="008B1F9A">
              <w:rPr>
                <w:rFonts w:ascii="Times New Roman" w:eastAsia="Times New Roman" w:hAnsi="Times New Roman" w:cs="Times New Roman"/>
                <w:color w:val="000000"/>
                <w:sz w:val="20"/>
                <w:szCs w:val="20"/>
                <w:lang w:eastAsia="uk-UA"/>
              </w:rPr>
              <w:t xml:space="preserve"> 1 послуга</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53148B" w:rsidRDefault="0053148B" w:rsidP="00031FF4">
            <w:pPr>
              <w:spacing w:after="0" w:line="0" w:lineRule="atLeast"/>
              <w:rPr>
                <w:rFonts w:ascii="Times New Roman" w:eastAsia="Times New Roman" w:hAnsi="Times New Roman" w:cs="Times New Roman"/>
                <w:sz w:val="20"/>
                <w:szCs w:val="20"/>
                <w:lang w:eastAsia="uk-UA"/>
              </w:rPr>
            </w:pPr>
            <w:r w:rsidRPr="0053148B">
              <w:rPr>
                <w:rFonts w:ascii="Times New Roman" w:eastAsia="Times New Roman" w:hAnsi="Times New Roman" w:cs="Times New Roman"/>
                <w:sz w:val="20"/>
                <w:szCs w:val="20"/>
                <w:lang w:eastAsia="uk-UA"/>
              </w:rPr>
              <w:t xml:space="preserve">до </w:t>
            </w:r>
            <w:r w:rsidR="00031FF4">
              <w:rPr>
                <w:rFonts w:ascii="Times New Roman" w:eastAsia="Times New Roman" w:hAnsi="Times New Roman" w:cs="Times New Roman"/>
                <w:sz w:val="20"/>
                <w:szCs w:val="20"/>
                <w:lang w:eastAsia="uk-UA"/>
              </w:rPr>
              <w:t>3</w:t>
            </w:r>
            <w:r w:rsidRPr="0053148B">
              <w:rPr>
                <w:rFonts w:ascii="Times New Roman" w:eastAsia="Times New Roman" w:hAnsi="Times New Roman" w:cs="Times New Roman"/>
                <w:sz w:val="20"/>
                <w:szCs w:val="20"/>
                <w:lang w:eastAsia="uk-UA"/>
              </w:rPr>
              <w:t xml:space="preserve">1 </w:t>
            </w:r>
            <w:r w:rsidR="00031FF4">
              <w:rPr>
                <w:rFonts w:ascii="Times New Roman" w:eastAsia="Times New Roman" w:hAnsi="Times New Roman" w:cs="Times New Roman"/>
                <w:sz w:val="20"/>
                <w:szCs w:val="20"/>
                <w:lang w:eastAsia="uk-UA"/>
              </w:rPr>
              <w:t>липня</w:t>
            </w:r>
            <w:r w:rsidRPr="0053148B">
              <w:rPr>
                <w:rFonts w:ascii="Times New Roman" w:eastAsia="Times New Roman" w:hAnsi="Times New Roman" w:cs="Times New Roman"/>
                <w:sz w:val="20"/>
                <w:szCs w:val="20"/>
                <w:lang w:eastAsia="uk-UA"/>
              </w:rPr>
              <w:t xml:space="preserve"> 2023 року.</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30D43">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на рівних умовах</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30D43">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Валютою тендерної пропозиції є гривня</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30D43">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rsidR="00900FA0" w:rsidRPr="00900FA0" w:rsidRDefault="00900FA0" w:rsidP="00930D43">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Уся інформація розміщується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900FA0" w:rsidRPr="00900FA0" w:rsidRDefault="00900FA0" w:rsidP="00930D43">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sidRPr="00900FA0">
              <w:rPr>
                <w:rFonts w:ascii="Times New Roman" w:eastAsia="Times New Roman" w:hAnsi="Times New Roman" w:cs="Times New Roman"/>
                <w:color w:val="000000"/>
                <w:sz w:val="20"/>
                <w:szCs w:val="20"/>
                <w:lang w:eastAsia="uk-UA"/>
              </w:rPr>
              <w:lastRenderedPageBreak/>
              <w:t>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30D43">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900FA0" w:rsidRPr="00900FA0" w:rsidRDefault="00900FA0" w:rsidP="00930D43">
            <w:pPr>
              <w:spacing w:after="0" w:line="0" w:lineRule="atLeast"/>
              <w:jc w:val="both"/>
              <w:rPr>
                <w:rFonts w:ascii="Times New Roman" w:eastAsia="Times New Roman" w:hAnsi="Times New Roman" w:cs="Times New Roman"/>
                <w:sz w:val="24"/>
                <w:szCs w:val="24"/>
                <w:lang w:eastAsia="uk-UA"/>
              </w:rPr>
            </w:pPr>
          </w:p>
        </w:tc>
      </w:tr>
      <w:tr w:rsidR="00900FA0" w:rsidRPr="00900FA0"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30D43">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lastRenderedPageBreak/>
              <w:t>Порядок внесення змін та надання роз'яснень до тендерної документації</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30D43">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Фізична/юридична особа має право </w:t>
            </w:r>
            <w:r w:rsidRPr="00900FA0">
              <w:rPr>
                <w:rFonts w:ascii="Times New Roman" w:eastAsia="Times New Roman" w:hAnsi="Times New Roman" w:cs="Times New Roman"/>
                <w:b/>
                <w:bCs/>
                <w:color w:val="000000"/>
                <w:sz w:val="20"/>
                <w:szCs w:val="20"/>
                <w:lang w:eastAsia="uk-UA"/>
              </w:rPr>
              <w:t xml:space="preserve">не пізніше ніж за три дні </w:t>
            </w:r>
            <w:r w:rsidRPr="00900FA0">
              <w:rPr>
                <w:rFonts w:ascii="Times New Roman" w:eastAsia="Times New Roman" w:hAnsi="Times New Roman" w:cs="Times New Roman"/>
                <w:color w:val="000000"/>
                <w:sz w:val="20"/>
                <w:szCs w:val="20"/>
                <w:lang w:eastAsia="uk-UA"/>
              </w:rPr>
              <w:t xml:space="preserve">до закінчення строку подання тендерної пропозиції звернутися через електронну систему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00FA0" w:rsidRPr="00900FA0" w:rsidRDefault="00900FA0" w:rsidP="00930D43">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без ідентифікації особи, яка звернулася до замовника. </w:t>
            </w:r>
            <w:r w:rsidRPr="00900FA0">
              <w:rPr>
                <w:rFonts w:ascii="Times New Roman" w:eastAsia="Times New Roman" w:hAnsi="Times New Roman" w:cs="Times New Roman"/>
                <w:b/>
                <w:bCs/>
                <w:color w:val="000000"/>
                <w:sz w:val="20"/>
                <w:szCs w:val="20"/>
                <w:lang w:eastAsia="uk-UA"/>
              </w:rPr>
              <w:t>Замовник повинен протягом трьох днів</w:t>
            </w:r>
            <w:r w:rsidRPr="00900FA0">
              <w:rPr>
                <w:rFonts w:ascii="Times New Roman" w:eastAsia="Times New Roman" w:hAnsi="Times New Roman" w:cs="Times New Roman"/>
                <w:color w:val="000000"/>
                <w:sz w:val="20"/>
                <w:szCs w:val="20"/>
                <w:lang w:eastAsia="uk-UA"/>
              </w:rPr>
              <w:t xml:space="preserve"> з дати їх оприлюднення надати роз’яснення на звернення шляхом оприлюднення його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w:t>
            </w:r>
          </w:p>
          <w:p w:rsidR="00900FA0" w:rsidRPr="00900FA0" w:rsidRDefault="00900FA0" w:rsidP="00930D43">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автоматично зупиняє перебіг відкритих торгів.</w:t>
            </w:r>
          </w:p>
          <w:p w:rsidR="00900FA0" w:rsidRPr="00900FA0" w:rsidRDefault="00900FA0" w:rsidP="00930D43">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з одночасним продовженням строку подання тендерних пропозицій не менш як на чотири дні.</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30D43">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00FA0">
              <w:rPr>
                <w:rFonts w:ascii="Times New Roman" w:eastAsia="Times New Roman" w:hAnsi="Times New Roman" w:cs="Times New Roman"/>
                <w:color w:val="000000"/>
                <w:sz w:val="20"/>
                <w:szCs w:val="20"/>
                <w:lang w:eastAsia="uk-UA"/>
              </w:rPr>
              <w:t>внести</w:t>
            </w:r>
            <w:proofErr w:type="spellEnd"/>
            <w:r w:rsidRPr="00900FA0">
              <w:rPr>
                <w:rFonts w:ascii="Times New Roman" w:eastAsia="Times New Roman" w:hAnsi="Times New Roman" w:cs="Times New Roman"/>
                <w:color w:val="000000"/>
                <w:sz w:val="20"/>
                <w:szCs w:val="20"/>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00FA0" w:rsidRPr="00900FA0" w:rsidRDefault="00900FA0" w:rsidP="00930D43">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00FA0">
              <w:rPr>
                <w:rFonts w:ascii="Times New Roman" w:eastAsia="Times New Roman" w:hAnsi="Times New Roman" w:cs="Times New Roman"/>
                <w:color w:val="000000"/>
                <w:sz w:val="20"/>
                <w:szCs w:val="20"/>
                <w:lang w:eastAsia="uk-UA"/>
              </w:rPr>
              <w:t>машинозчитувальному</w:t>
            </w:r>
            <w:proofErr w:type="spellEnd"/>
            <w:r w:rsidRPr="00900FA0">
              <w:rPr>
                <w:rFonts w:ascii="Times New Roman" w:eastAsia="Times New Roman" w:hAnsi="Times New Roman" w:cs="Times New Roman"/>
                <w:color w:val="000000"/>
                <w:sz w:val="20"/>
                <w:szCs w:val="20"/>
                <w:lang w:eastAsia="uk-UA"/>
              </w:rPr>
              <w:t xml:space="preserve"> форматі розміщуються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протягом одного дня з дати прийняття рішення про їх внесення.</w:t>
            </w:r>
          </w:p>
        </w:tc>
      </w:tr>
      <w:tr w:rsidR="00900FA0" w:rsidRPr="00900FA0"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30D43">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Інструкція з підготовки тендерної пропозиції</w:t>
            </w:r>
          </w:p>
        </w:tc>
      </w:tr>
      <w:tr w:rsidR="00900FA0" w:rsidRPr="0030032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808A7" w:rsidRDefault="00900FA0" w:rsidP="00900FA0">
            <w:pPr>
              <w:spacing w:after="0" w:line="0" w:lineRule="atLeast"/>
              <w:jc w:val="center"/>
              <w:rPr>
                <w:rFonts w:ascii="Times New Roman" w:eastAsia="Times New Roman" w:hAnsi="Times New Roman" w:cs="Times New Roman"/>
                <w:sz w:val="24"/>
                <w:szCs w:val="24"/>
                <w:lang w:eastAsia="uk-UA"/>
              </w:rPr>
            </w:pPr>
            <w:r w:rsidRPr="00A808A7">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808A7" w:rsidRDefault="00900FA0" w:rsidP="00900FA0">
            <w:pPr>
              <w:spacing w:after="0" w:line="0" w:lineRule="atLeast"/>
              <w:rPr>
                <w:rFonts w:ascii="Times New Roman" w:eastAsia="Times New Roman" w:hAnsi="Times New Roman" w:cs="Times New Roman"/>
                <w:sz w:val="24"/>
                <w:szCs w:val="24"/>
                <w:lang w:eastAsia="uk-UA"/>
              </w:rPr>
            </w:pPr>
            <w:r w:rsidRPr="00A808A7">
              <w:rPr>
                <w:rFonts w:ascii="Times New Roman" w:eastAsia="Times New Roman" w:hAnsi="Times New Roman" w:cs="Times New Roman"/>
                <w:color w:val="000000"/>
                <w:sz w:val="20"/>
                <w:szCs w:val="2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B1F9A" w:rsidRPr="00A808A7" w:rsidRDefault="00900FA0" w:rsidP="00930D43">
            <w:pPr>
              <w:spacing w:after="0" w:line="240" w:lineRule="auto"/>
              <w:jc w:val="both"/>
              <w:rPr>
                <w:rFonts w:ascii="Times New Roman" w:eastAsia="Times New Roman" w:hAnsi="Times New Roman" w:cs="Times New Roman"/>
                <w:color w:val="000000"/>
                <w:sz w:val="20"/>
                <w:szCs w:val="20"/>
                <w:lang w:eastAsia="uk-UA"/>
              </w:rPr>
            </w:pPr>
            <w:r w:rsidRPr="00A808A7">
              <w:rPr>
                <w:rFonts w:ascii="Times New Roman" w:eastAsia="Times New Roman" w:hAnsi="Times New Roman" w:cs="Times New Roman"/>
                <w:color w:val="000000"/>
                <w:sz w:val="20"/>
                <w:szCs w:val="20"/>
                <w:lang w:eastAsia="uk-UA"/>
              </w:rPr>
              <w:t xml:space="preserve">Тендерна пропозиція подається в електронному вигляді через електронну систему </w:t>
            </w:r>
            <w:proofErr w:type="spellStart"/>
            <w:r w:rsidRPr="00A808A7">
              <w:rPr>
                <w:rFonts w:ascii="Times New Roman" w:eastAsia="Times New Roman" w:hAnsi="Times New Roman" w:cs="Times New Roman"/>
                <w:color w:val="000000"/>
                <w:sz w:val="20"/>
                <w:szCs w:val="20"/>
                <w:lang w:eastAsia="uk-UA"/>
              </w:rPr>
              <w:t>закупівель</w:t>
            </w:r>
            <w:proofErr w:type="spellEnd"/>
            <w:r w:rsidRPr="00A808A7">
              <w:rPr>
                <w:rFonts w:ascii="Times New Roman" w:eastAsia="Times New Roman" w:hAnsi="Times New Roman" w:cs="Times New Roman"/>
                <w:color w:val="000000"/>
                <w:sz w:val="20"/>
                <w:szCs w:val="20"/>
                <w:lang w:eastAsia="uk-UA"/>
              </w:rPr>
              <w:t xml:space="preserve">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30032F" w:rsidRPr="00A808A7" w:rsidRDefault="0030032F" w:rsidP="00930D43">
            <w:pPr>
              <w:spacing w:after="0" w:line="240" w:lineRule="auto"/>
              <w:jc w:val="both"/>
              <w:rPr>
                <w:rFonts w:ascii="Times New Roman" w:eastAsia="Times New Roman" w:hAnsi="Times New Roman" w:cs="Times New Roman"/>
                <w:color w:val="000000"/>
                <w:sz w:val="20"/>
                <w:szCs w:val="20"/>
                <w:lang w:eastAsia="uk-UA"/>
              </w:rPr>
            </w:pPr>
            <w:r w:rsidRPr="00A808A7">
              <w:rPr>
                <w:rFonts w:ascii="Times New Roman" w:eastAsia="Times New Roman" w:hAnsi="Times New Roman" w:cs="Times New Roman"/>
                <w:color w:val="000000"/>
                <w:sz w:val="20"/>
                <w:szCs w:val="20"/>
                <w:lang w:eastAsia="uk-UA"/>
              </w:rPr>
              <w:t>- заповненою формою «тендерна пропозиція» (Додаток № 1 до тендерної документації);</w:t>
            </w:r>
          </w:p>
          <w:p w:rsidR="0030032F" w:rsidRPr="00A808A7" w:rsidRDefault="0030032F" w:rsidP="00930D43">
            <w:pPr>
              <w:spacing w:after="0" w:line="240" w:lineRule="auto"/>
              <w:jc w:val="both"/>
              <w:rPr>
                <w:rFonts w:ascii="Times New Roman" w:eastAsia="Times New Roman" w:hAnsi="Times New Roman" w:cs="Times New Roman"/>
                <w:color w:val="000000"/>
                <w:sz w:val="20"/>
                <w:szCs w:val="20"/>
                <w:lang w:eastAsia="uk-UA"/>
              </w:rPr>
            </w:pPr>
            <w:r w:rsidRPr="00A808A7">
              <w:rPr>
                <w:rFonts w:ascii="Times New Roman" w:eastAsia="Times New Roman" w:hAnsi="Times New Roman" w:cs="Times New Roman"/>
                <w:color w:val="000000"/>
                <w:sz w:val="20"/>
                <w:szCs w:val="20"/>
                <w:lang w:eastAsia="uk-UA"/>
              </w:rPr>
              <w:t>- інформації та документів, які підтверджують відповідність учасника кваліфікаційним вимогам встановленим у Додатку № 2 до тендерної документації;</w:t>
            </w:r>
          </w:p>
          <w:p w:rsidR="0030032F" w:rsidRPr="00A808A7" w:rsidRDefault="0030032F" w:rsidP="00930D43">
            <w:pPr>
              <w:spacing w:after="0" w:line="240" w:lineRule="auto"/>
              <w:jc w:val="both"/>
              <w:rPr>
                <w:rFonts w:ascii="Times New Roman" w:eastAsia="Times New Roman" w:hAnsi="Times New Roman" w:cs="Times New Roman"/>
                <w:color w:val="000000"/>
                <w:sz w:val="20"/>
                <w:szCs w:val="20"/>
                <w:lang w:eastAsia="uk-UA"/>
              </w:rPr>
            </w:pPr>
            <w:r w:rsidRPr="00A808A7">
              <w:rPr>
                <w:rFonts w:ascii="Times New Roman" w:eastAsia="Times New Roman" w:hAnsi="Times New Roman" w:cs="Times New Roman"/>
                <w:color w:val="000000"/>
                <w:sz w:val="20"/>
                <w:szCs w:val="20"/>
                <w:lang w:eastAsia="uk-UA"/>
              </w:rPr>
              <w:t>- інформації про підтвердження відсутності підстав для відмови в участі у процедурі закупівлі що визначені пунктом 44 Особливостей, у відповідності до вимог, визначених у Додатку № 3 до тендерної документації;</w:t>
            </w:r>
          </w:p>
          <w:p w:rsidR="0030032F" w:rsidRPr="00A808A7" w:rsidRDefault="0030032F" w:rsidP="00930D43">
            <w:pPr>
              <w:spacing w:after="0" w:line="240" w:lineRule="auto"/>
              <w:jc w:val="both"/>
              <w:rPr>
                <w:rFonts w:ascii="Times New Roman" w:eastAsia="Times New Roman" w:hAnsi="Times New Roman" w:cs="Times New Roman"/>
                <w:color w:val="000000"/>
                <w:sz w:val="20"/>
                <w:szCs w:val="20"/>
                <w:lang w:eastAsia="uk-UA"/>
              </w:rPr>
            </w:pPr>
            <w:r w:rsidRPr="00A808A7">
              <w:rPr>
                <w:rFonts w:ascii="Times New Roman" w:eastAsia="Times New Roman" w:hAnsi="Times New Roman" w:cs="Times New Roman"/>
                <w:color w:val="000000"/>
                <w:sz w:val="20"/>
                <w:szCs w:val="20"/>
                <w:lang w:eastAsia="uk-UA"/>
              </w:rPr>
              <w:t xml:space="preserve">- інформації та документів, які підтверджують відповідність технічним, якісним та кількісним характеристикам предмета </w:t>
            </w:r>
            <w:r w:rsidRPr="00A808A7">
              <w:rPr>
                <w:rFonts w:ascii="Times New Roman" w:eastAsia="Times New Roman" w:hAnsi="Times New Roman" w:cs="Times New Roman"/>
                <w:color w:val="000000"/>
                <w:sz w:val="20"/>
                <w:szCs w:val="20"/>
                <w:lang w:eastAsia="uk-UA"/>
              </w:rPr>
              <w:lastRenderedPageBreak/>
              <w:t>закупівлі відповідно до вимог встановлених у Додатку № 4 до тендерної документації;</w:t>
            </w:r>
          </w:p>
          <w:p w:rsidR="0030032F" w:rsidRPr="00A808A7" w:rsidRDefault="0030032F" w:rsidP="00930D43">
            <w:pPr>
              <w:spacing w:after="0" w:line="240" w:lineRule="auto"/>
              <w:jc w:val="both"/>
              <w:rPr>
                <w:rFonts w:ascii="Times New Roman" w:eastAsia="Times New Roman" w:hAnsi="Times New Roman" w:cs="Times New Roman"/>
                <w:color w:val="000000"/>
                <w:sz w:val="20"/>
                <w:szCs w:val="20"/>
                <w:lang w:eastAsia="uk-UA"/>
              </w:rPr>
            </w:pPr>
            <w:r w:rsidRPr="0030032F">
              <w:rPr>
                <w:rFonts w:ascii="Times New Roman" w:eastAsia="Times New Roman" w:hAnsi="Times New Roman" w:cs="Times New Roman"/>
                <w:i/>
                <w:color w:val="000000"/>
                <w:sz w:val="20"/>
                <w:szCs w:val="20"/>
                <w:lang w:eastAsia="uk-UA"/>
              </w:rPr>
              <w:t xml:space="preserve">- </w:t>
            </w:r>
            <w:r w:rsidRPr="00A808A7">
              <w:rPr>
                <w:rFonts w:ascii="Times New Roman" w:eastAsia="Times New Roman" w:hAnsi="Times New Roman" w:cs="Times New Roman"/>
                <w:color w:val="000000"/>
                <w:sz w:val="20"/>
                <w:szCs w:val="20"/>
                <w:lang w:eastAsia="uk-UA"/>
              </w:rPr>
              <w:t xml:space="preserve">інформацією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w:t>
            </w:r>
            <w:proofErr w:type="spellStart"/>
            <w:r w:rsidRPr="00A808A7">
              <w:rPr>
                <w:rFonts w:ascii="Times New Roman" w:eastAsia="Times New Roman" w:hAnsi="Times New Roman" w:cs="Times New Roman"/>
                <w:color w:val="000000"/>
                <w:sz w:val="20"/>
                <w:szCs w:val="20"/>
                <w:lang w:eastAsia="uk-UA"/>
              </w:rPr>
              <w:t>проєкту</w:t>
            </w:r>
            <w:proofErr w:type="spellEnd"/>
            <w:r w:rsidRPr="00A808A7">
              <w:rPr>
                <w:rFonts w:ascii="Times New Roman" w:eastAsia="Times New Roman" w:hAnsi="Times New Roman" w:cs="Times New Roman"/>
                <w:color w:val="000000"/>
                <w:sz w:val="20"/>
                <w:szCs w:val="20"/>
                <w:lang w:eastAsia="uk-UA"/>
              </w:rPr>
              <w:t xml:space="preserve"> договору, що запропоновані замовником та порядку змін до нього (</w:t>
            </w:r>
            <w:proofErr w:type="spellStart"/>
            <w:r w:rsidRPr="00A808A7">
              <w:rPr>
                <w:rFonts w:ascii="Times New Roman" w:eastAsia="Times New Roman" w:hAnsi="Times New Roman" w:cs="Times New Roman"/>
                <w:color w:val="000000"/>
                <w:sz w:val="20"/>
                <w:szCs w:val="20"/>
                <w:lang w:eastAsia="uk-UA"/>
              </w:rPr>
              <w:t>проєкт</w:t>
            </w:r>
            <w:proofErr w:type="spellEnd"/>
            <w:r w:rsidRPr="00A808A7">
              <w:rPr>
                <w:rFonts w:ascii="Times New Roman" w:eastAsia="Times New Roman" w:hAnsi="Times New Roman" w:cs="Times New Roman"/>
                <w:color w:val="000000"/>
                <w:sz w:val="20"/>
                <w:szCs w:val="20"/>
                <w:lang w:eastAsia="uk-UA"/>
              </w:rPr>
              <w:t xml:space="preserve"> договору, підписаний учасником, надається окремим файлом згідно Додатку № 5 до тендерної документації);</w:t>
            </w:r>
          </w:p>
          <w:p w:rsidR="00900FA0" w:rsidRDefault="0030032F" w:rsidP="00930D43">
            <w:pPr>
              <w:spacing w:after="0" w:line="240" w:lineRule="auto"/>
              <w:jc w:val="both"/>
              <w:textAlignment w:val="baseline"/>
              <w:rPr>
                <w:rFonts w:ascii="Times New Roman" w:eastAsia="Times New Roman" w:hAnsi="Times New Roman" w:cs="Times New Roman"/>
                <w:color w:val="000000"/>
                <w:sz w:val="20"/>
                <w:szCs w:val="20"/>
                <w:lang w:eastAsia="uk-UA"/>
              </w:rPr>
            </w:pPr>
            <w:r w:rsidRPr="00A808A7">
              <w:rPr>
                <w:rFonts w:ascii="Times New Roman" w:eastAsia="Times New Roman" w:hAnsi="Times New Roman" w:cs="Times New Roman"/>
                <w:color w:val="000000"/>
                <w:sz w:val="20"/>
                <w:szCs w:val="20"/>
                <w:lang w:eastAsia="uk-UA"/>
              </w:rPr>
              <w:t xml:space="preserve">- </w:t>
            </w:r>
            <w:r w:rsidR="00900FA0" w:rsidRPr="00A808A7">
              <w:rPr>
                <w:rFonts w:ascii="Times New Roman" w:eastAsia="Times New Roman" w:hAnsi="Times New Roman" w:cs="Times New Roman"/>
                <w:color w:val="000000"/>
                <w:sz w:val="20"/>
                <w:szCs w:val="20"/>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A808A7" w:rsidRPr="00A808A7" w:rsidRDefault="00A808A7" w:rsidP="00930D43">
            <w:pPr>
              <w:spacing w:after="0" w:line="240" w:lineRule="auto"/>
              <w:jc w:val="both"/>
              <w:textAlignment w:val="baseline"/>
              <w:rPr>
                <w:rFonts w:ascii="Times New Roman" w:eastAsia="Times New Roman" w:hAnsi="Times New Roman" w:cs="Times New Roman"/>
                <w:color w:val="000000"/>
                <w:sz w:val="20"/>
                <w:szCs w:val="20"/>
                <w:lang w:eastAsia="uk-UA"/>
              </w:rPr>
            </w:pPr>
            <w:r w:rsidRPr="00A808A7">
              <w:rPr>
                <w:rFonts w:ascii="Times New Roman" w:eastAsia="Times New Roman" w:hAnsi="Times New Roman" w:cs="Times New Roman"/>
                <w:color w:val="000000"/>
                <w:sz w:val="20"/>
                <w:szCs w:val="20"/>
                <w:lang w:eastAsia="uk-UA"/>
              </w:rPr>
              <w:t>довідка довільної форми, за підписом уповноваженої особи учасника та завіреною печаткою (за наявності), яка містить відомості про Учасника:</w:t>
            </w:r>
          </w:p>
          <w:p w:rsidR="00A808A7" w:rsidRPr="00A808A7" w:rsidRDefault="00A808A7" w:rsidP="00930D43">
            <w:pPr>
              <w:numPr>
                <w:ilvl w:val="0"/>
                <w:numId w:val="20"/>
              </w:numPr>
              <w:spacing w:after="0" w:line="240" w:lineRule="auto"/>
              <w:ind w:left="0" w:firstLine="0"/>
              <w:jc w:val="both"/>
              <w:textAlignment w:val="baseline"/>
              <w:rPr>
                <w:rFonts w:ascii="Times New Roman" w:eastAsia="Times New Roman" w:hAnsi="Times New Roman" w:cs="Times New Roman"/>
                <w:color w:val="000000"/>
                <w:sz w:val="20"/>
                <w:szCs w:val="20"/>
                <w:lang w:eastAsia="uk-UA"/>
              </w:rPr>
            </w:pPr>
            <w:r w:rsidRPr="00A808A7">
              <w:rPr>
                <w:rFonts w:ascii="Times New Roman" w:eastAsia="Times New Roman" w:hAnsi="Times New Roman" w:cs="Times New Roman"/>
                <w:color w:val="000000"/>
                <w:sz w:val="20"/>
                <w:szCs w:val="20"/>
                <w:lang w:eastAsia="uk-UA"/>
              </w:rPr>
              <w:t>реквізити (повна назва, код ЄДРПОУ,</w:t>
            </w:r>
            <w:r w:rsidR="00414A05">
              <w:rPr>
                <w:rFonts w:ascii="Times New Roman" w:eastAsia="Times New Roman" w:hAnsi="Times New Roman" w:cs="Times New Roman"/>
                <w:color w:val="000000"/>
                <w:sz w:val="20"/>
                <w:szCs w:val="20"/>
                <w:lang w:eastAsia="uk-UA"/>
              </w:rPr>
              <w:t xml:space="preserve"> </w:t>
            </w:r>
            <w:r w:rsidRPr="00A808A7">
              <w:rPr>
                <w:rFonts w:ascii="Times New Roman" w:eastAsia="Times New Roman" w:hAnsi="Times New Roman" w:cs="Times New Roman"/>
                <w:color w:val="000000"/>
                <w:sz w:val="20"/>
                <w:szCs w:val="20"/>
                <w:lang w:eastAsia="uk-UA"/>
              </w:rPr>
              <w:t>місцезнаходження, телефон, факс)</w:t>
            </w:r>
            <w:r w:rsidRPr="00A808A7">
              <w:rPr>
                <w:rFonts w:ascii="Times New Roman" w:eastAsia="Times New Roman" w:hAnsi="Times New Roman" w:cs="Times New Roman"/>
                <w:color w:val="000000"/>
                <w:sz w:val="20"/>
                <w:szCs w:val="20"/>
                <w:lang w:val="ru-RU" w:eastAsia="uk-UA"/>
              </w:rPr>
              <w:t>;</w:t>
            </w:r>
          </w:p>
          <w:p w:rsidR="00A808A7" w:rsidRPr="00A808A7" w:rsidRDefault="00A808A7" w:rsidP="00930D43">
            <w:pPr>
              <w:numPr>
                <w:ilvl w:val="0"/>
                <w:numId w:val="20"/>
              </w:numPr>
              <w:spacing w:after="0" w:line="240" w:lineRule="auto"/>
              <w:ind w:left="0" w:firstLine="0"/>
              <w:jc w:val="both"/>
              <w:textAlignment w:val="baseline"/>
              <w:rPr>
                <w:rFonts w:ascii="Times New Roman" w:eastAsia="Times New Roman" w:hAnsi="Times New Roman" w:cs="Times New Roman"/>
                <w:color w:val="000000"/>
                <w:sz w:val="20"/>
                <w:szCs w:val="20"/>
                <w:lang w:eastAsia="uk-UA"/>
              </w:rPr>
            </w:pPr>
            <w:r w:rsidRPr="00A808A7">
              <w:rPr>
                <w:rFonts w:ascii="Times New Roman" w:eastAsia="Times New Roman" w:hAnsi="Times New Roman" w:cs="Times New Roman"/>
                <w:color w:val="000000"/>
                <w:sz w:val="20"/>
                <w:szCs w:val="20"/>
                <w:lang w:eastAsia="uk-UA"/>
              </w:rPr>
              <w:t xml:space="preserve">керівник (посада, прізвище, </w:t>
            </w:r>
            <w:proofErr w:type="spellStart"/>
            <w:r w:rsidRPr="00A808A7">
              <w:rPr>
                <w:rFonts w:ascii="Times New Roman" w:eastAsia="Times New Roman" w:hAnsi="Times New Roman" w:cs="Times New Roman"/>
                <w:color w:val="000000"/>
                <w:sz w:val="20"/>
                <w:szCs w:val="20"/>
                <w:lang w:eastAsia="uk-UA"/>
              </w:rPr>
              <w:t>ім</w:t>
            </w:r>
            <w:proofErr w:type="spellEnd"/>
            <w:r w:rsidRPr="00A808A7">
              <w:rPr>
                <w:rFonts w:ascii="Times New Roman" w:eastAsia="Times New Roman" w:hAnsi="Times New Roman" w:cs="Times New Roman"/>
                <w:color w:val="000000"/>
                <w:sz w:val="20"/>
                <w:szCs w:val="20"/>
                <w:lang w:val="ru-RU" w:eastAsia="uk-UA"/>
              </w:rPr>
              <w:t>’</w:t>
            </w:r>
            <w:r w:rsidRPr="00A808A7">
              <w:rPr>
                <w:rFonts w:ascii="Times New Roman" w:eastAsia="Times New Roman" w:hAnsi="Times New Roman" w:cs="Times New Roman"/>
                <w:color w:val="000000"/>
                <w:sz w:val="20"/>
                <w:szCs w:val="20"/>
                <w:lang w:eastAsia="uk-UA"/>
              </w:rPr>
              <w:t>я, по-батькові)</w:t>
            </w:r>
            <w:r w:rsidRPr="00A808A7">
              <w:rPr>
                <w:rFonts w:ascii="Times New Roman" w:eastAsia="Times New Roman" w:hAnsi="Times New Roman" w:cs="Times New Roman"/>
                <w:color w:val="000000"/>
                <w:sz w:val="20"/>
                <w:szCs w:val="20"/>
                <w:lang w:val="ru-RU" w:eastAsia="uk-UA"/>
              </w:rPr>
              <w:t>;</w:t>
            </w:r>
          </w:p>
          <w:p w:rsidR="00A808A7" w:rsidRPr="00A808A7" w:rsidRDefault="00A808A7" w:rsidP="00930D43">
            <w:pPr>
              <w:numPr>
                <w:ilvl w:val="0"/>
                <w:numId w:val="20"/>
              </w:numPr>
              <w:spacing w:after="0" w:line="240" w:lineRule="auto"/>
              <w:ind w:left="0" w:firstLine="0"/>
              <w:jc w:val="both"/>
              <w:textAlignment w:val="baseline"/>
              <w:rPr>
                <w:rFonts w:ascii="Times New Roman" w:eastAsia="Times New Roman" w:hAnsi="Times New Roman" w:cs="Times New Roman"/>
                <w:color w:val="000000"/>
                <w:sz w:val="20"/>
                <w:szCs w:val="20"/>
                <w:lang w:eastAsia="uk-UA"/>
              </w:rPr>
            </w:pPr>
            <w:r w:rsidRPr="00A808A7">
              <w:rPr>
                <w:rFonts w:ascii="Times New Roman" w:eastAsia="Times New Roman" w:hAnsi="Times New Roman" w:cs="Times New Roman"/>
                <w:color w:val="000000"/>
                <w:sz w:val="20"/>
                <w:szCs w:val="20"/>
                <w:lang w:eastAsia="uk-UA"/>
              </w:rPr>
              <w:t>інформація про реквізити банківського рахунку, за якими буде здійснюватися оплата за договором в разі повідомлення про намір укласти договір</w:t>
            </w:r>
            <w:r w:rsidRPr="00A808A7">
              <w:rPr>
                <w:rFonts w:ascii="Times New Roman" w:eastAsia="Times New Roman" w:hAnsi="Times New Roman" w:cs="Times New Roman"/>
                <w:color w:val="000000"/>
                <w:sz w:val="20"/>
                <w:szCs w:val="20"/>
                <w:lang w:val="ru-RU" w:eastAsia="uk-UA"/>
              </w:rPr>
              <w:t>;</w:t>
            </w:r>
          </w:p>
          <w:p w:rsidR="00A808A7" w:rsidRPr="00A808A7" w:rsidRDefault="00A808A7" w:rsidP="00930D43">
            <w:pPr>
              <w:numPr>
                <w:ilvl w:val="0"/>
                <w:numId w:val="20"/>
              </w:numPr>
              <w:spacing w:after="0" w:line="240" w:lineRule="auto"/>
              <w:ind w:left="0" w:firstLine="0"/>
              <w:jc w:val="both"/>
              <w:textAlignment w:val="baseline"/>
              <w:rPr>
                <w:rFonts w:ascii="Times New Roman" w:eastAsia="Times New Roman" w:hAnsi="Times New Roman" w:cs="Times New Roman"/>
                <w:color w:val="000000"/>
                <w:sz w:val="20"/>
                <w:szCs w:val="20"/>
                <w:lang w:eastAsia="uk-UA"/>
              </w:rPr>
            </w:pPr>
            <w:r w:rsidRPr="00A808A7">
              <w:rPr>
                <w:rFonts w:ascii="Times New Roman" w:eastAsia="Times New Roman" w:hAnsi="Times New Roman" w:cs="Times New Roman"/>
                <w:color w:val="000000"/>
                <w:sz w:val="20"/>
                <w:szCs w:val="20"/>
                <w:lang w:eastAsia="uk-UA"/>
              </w:rPr>
              <w:t>короткий опис діяльності підприємства;</w:t>
            </w:r>
          </w:p>
          <w:p w:rsidR="00A808A7" w:rsidRPr="00A808A7" w:rsidRDefault="00A808A7" w:rsidP="00930D43">
            <w:pPr>
              <w:numPr>
                <w:ilvl w:val="0"/>
                <w:numId w:val="20"/>
              </w:numPr>
              <w:spacing w:after="0" w:line="240" w:lineRule="auto"/>
              <w:ind w:left="0" w:firstLine="0"/>
              <w:jc w:val="both"/>
              <w:textAlignment w:val="baseline"/>
              <w:rPr>
                <w:rFonts w:ascii="Times New Roman" w:eastAsia="Times New Roman" w:hAnsi="Times New Roman" w:cs="Times New Roman"/>
                <w:color w:val="000000"/>
                <w:sz w:val="20"/>
                <w:szCs w:val="20"/>
                <w:lang w:eastAsia="uk-UA"/>
              </w:rPr>
            </w:pPr>
            <w:r w:rsidRPr="00A808A7">
              <w:rPr>
                <w:rFonts w:ascii="Times New Roman" w:eastAsia="Times New Roman" w:hAnsi="Times New Roman" w:cs="Times New Roman"/>
                <w:color w:val="000000"/>
                <w:sz w:val="20"/>
                <w:szCs w:val="20"/>
                <w:lang w:eastAsia="uk-UA"/>
              </w:rPr>
              <w:t>інформація про платника податків,</w:t>
            </w:r>
          </w:p>
          <w:p w:rsidR="0053148B" w:rsidRPr="0053148B" w:rsidRDefault="00A808A7" w:rsidP="0053148B">
            <w:pPr>
              <w:numPr>
                <w:ilvl w:val="0"/>
                <w:numId w:val="20"/>
              </w:numPr>
              <w:spacing w:after="0" w:line="240" w:lineRule="auto"/>
              <w:ind w:left="0" w:firstLine="0"/>
              <w:jc w:val="both"/>
              <w:textAlignment w:val="baseline"/>
              <w:rPr>
                <w:rFonts w:ascii="Times New Roman" w:eastAsia="Times New Roman" w:hAnsi="Times New Roman" w:cs="Times New Roman"/>
                <w:color w:val="000000"/>
                <w:sz w:val="20"/>
                <w:szCs w:val="20"/>
                <w:lang w:eastAsia="uk-UA"/>
              </w:rPr>
            </w:pPr>
            <w:r w:rsidRPr="00A808A7">
              <w:rPr>
                <w:rFonts w:ascii="Times New Roman" w:eastAsia="Times New Roman" w:hAnsi="Times New Roman" w:cs="Times New Roman"/>
                <w:color w:val="000000"/>
                <w:sz w:val="20"/>
                <w:szCs w:val="20"/>
                <w:lang w:eastAsia="uk-UA"/>
              </w:rPr>
              <w:t>інформація про суб’єкт господарювання;</w:t>
            </w:r>
          </w:p>
          <w:p w:rsidR="00A808A7" w:rsidRPr="0053148B" w:rsidRDefault="00A808A7" w:rsidP="00930D43">
            <w:pPr>
              <w:spacing w:after="0" w:line="240" w:lineRule="auto"/>
              <w:jc w:val="both"/>
              <w:textAlignment w:val="baseline"/>
              <w:rPr>
                <w:rFonts w:ascii="Times New Roman" w:eastAsia="Times New Roman" w:hAnsi="Times New Roman" w:cs="Times New Roman"/>
                <w:color w:val="000000"/>
                <w:sz w:val="20"/>
                <w:szCs w:val="20"/>
                <w:lang w:eastAsia="uk-UA"/>
              </w:rPr>
            </w:pPr>
            <w:r w:rsidRPr="00A808A7">
              <w:rPr>
                <w:rFonts w:ascii="Times New Roman" w:eastAsia="Times New Roman" w:hAnsi="Times New Roman" w:cs="Times New Roman"/>
                <w:color w:val="000000"/>
                <w:sz w:val="20"/>
                <w:szCs w:val="20"/>
                <w:lang w:eastAsia="uk-UA"/>
              </w:rPr>
              <w:t xml:space="preserve">- гарантійний лист, складений в довільній формі, згідно з яким учасник гарантує, що інформація, надана ним у довільній формі у </w:t>
            </w:r>
            <w:r w:rsidRPr="0053148B">
              <w:rPr>
                <w:rFonts w:ascii="Times New Roman" w:eastAsia="Times New Roman" w:hAnsi="Times New Roman" w:cs="Times New Roman"/>
                <w:color w:val="000000"/>
                <w:sz w:val="20"/>
                <w:szCs w:val="20"/>
                <w:lang w:eastAsia="uk-UA"/>
              </w:rPr>
              <w:t>складі тендерної пропозиції, є достовірною;</w:t>
            </w:r>
          </w:p>
          <w:p w:rsidR="0053148B" w:rsidRPr="0053148B" w:rsidRDefault="0053148B" w:rsidP="0053148B">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pacing w:val="-10"/>
                <w:sz w:val="20"/>
                <w:szCs w:val="20"/>
              </w:rPr>
            </w:pPr>
            <w:r w:rsidRPr="0053148B">
              <w:rPr>
                <w:rFonts w:ascii="Times New Roman" w:eastAsia="Times New Roman" w:hAnsi="Times New Roman" w:cs="Times New Roman"/>
                <w:color w:val="000000"/>
                <w:sz w:val="20"/>
                <w:szCs w:val="20"/>
                <w:lang w:eastAsia="uk-UA"/>
              </w:rPr>
              <w:t xml:space="preserve">- </w:t>
            </w:r>
            <w:r w:rsidRPr="0053148B">
              <w:rPr>
                <w:rFonts w:ascii="Times New Roman" w:eastAsia="Times New Roman" w:hAnsi="Times New Roman" w:cs="Times New Roman"/>
                <w:color w:val="000000"/>
                <w:spacing w:val="-10"/>
                <w:sz w:val="20"/>
                <w:szCs w:val="20"/>
              </w:rPr>
              <w:t>копію ліцензії на провадження господарської ді</w:t>
            </w:r>
            <w:r>
              <w:rPr>
                <w:rFonts w:ascii="Times New Roman" w:eastAsia="Times New Roman" w:hAnsi="Times New Roman" w:cs="Times New Roman"/>
                <w:color w:val="000000"/>
                <w:spacing w:val="-10"/>
                <w:sz w:val="20"/>
                <w:szCs w:val="20"/>
              </w:rPr>
              <w:t>яльності з будівництва об’єктів;</w:t>
            </w:r>
          </w:p>
          <w:p w:rsidR="00A808A7" w:rsidRPr="00A808A7" w:rsidRDefault="00A808A7" w:rsidP="0053148B">
            <w:pPr>
              <w:spacing w:after="0" w:line="240" w:lineRule="auto"/>
              <w:jc w:val="both"/>
              <w:textAlignment w:val="baseline"/>
              <w:rPr>
                <w:rFonts w:ascii="Times New Roman" w:eastAsia="Times New Roman" w:hAnsi="Times New Roman" w:cs="Times New Roman"/>
                <w:color w:val="000000"/>
                <w:sz w:val="20"/>
                <w:szCs w:val="20"/>
                <w:lang w:eastAsia="uk-UA"/>
              </w:rPr>
            </w:pPr>
            <w:r w:rsidRPr="00A808A7">
              <w:rPr>
                <w:rFonts w:ascii="Times New Roman" w:eastAsia="Times New Roman" w:hAnsi="Times New Roman" w:cs="Times New Roman"/>
                <w:color w:val="000000"/>
                <w:sz w:val="20"/>
                <w:szCs w:val="20"/>
                <w:lang w:eastAsia="uk-UA"/>
              </w:rPr>
              <w:t xml:space="preserve">- лист-погодження з усіма умовами тендерної документації, складений в довільній формі (на фірмовому бланку Учасника); </w:t>
            </w:r>
          </w:p>
          <w:p w:rsidR="00A808A7" w:rsidRPr="00A808A7" w:rsidRDefault="00A808A7" w:rsidP="00930D43">
            <w:pPr>
              <w:spacing w:after="0" w:line="240" w:lineRule="auto"/>
              <w:jc w:val="both"/>
              <w:textAlignment w:val="baseline"/>
              <w:rPr>
                <w:rFonts w:ascii="Times New Roman" w:eastAsia="Times New Roman" w:hAnsi="Times New Roman" w:cs="Times New Roman"/>
                <w:color w:val="000000"/>
                <w:sz w:val="20"/>
                <w:szCs w:val="20"/>
                <w:lang w:eastAsia="uk-UA"/>
              </w:rPr>
            </w:pPr>
            <w:r w:rsidRPr="00A808A7">
              <w:rPr>
                <w:rFonts w:ascii="Times New Roman" w:eastAsia="Times New Roman" w:hAnsi="Times New Roman" w:cs="Times New Roman"/>
                <w:color w:val="000000"/>
                <w:sz w:val="20"/>
                <w:szCs w:val="20"/>
                <w:lang w:eastAsia="uk-UA"/>
              </w:rPr>
              <w:t>- 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rsidR="00A808A7" w:rsidRPr="00A808A7" w:rsidRDefault="00A808A7" w:rsidP="00930D43">
            <w:pPr>
              <w:spacing w:after="0" w:line="240" w:lineRule="auto"/>
              <w:jc w:val="both"/>
              <w:textAlignment w:val="baseline"/>
              <w:rPr>
                <w:rFonts w:ascii="Times New Roman" w:eastAsia="Times New Roman" w:hAnsi="Times New Roman" w:cs="Times New Roman"/>
                <w:color w:val="000000"/>
                <w:sz w:val="20"/>
                <w:szCs w:val="20"/>
                <w:lang w:eastAsia="uk-UA"/>
              </w:rPr>
            </w:pPr>
            <w:r w:rsidRPr="00A808A7">
              <w:rPr>
                <w:rFonts w:ascii="Times New Roman" w:eastAsia="Times New Roman" w:hAnsi="Times New Roman" w:cs="Times New Roman"/>
                <w:color w:val="000000"/>
                <w:sz w:val="20"/>
                <w:szCs w:val="20"/>
                <w:lang w:eastAsia="uk-UA"/>
              </w:rPr>
              <w:t>- копією свідоцтва про державну реєстрацію юридичної особи та/або копією виписки з Єдиного державного реєстру осіб та фізичних осіб-підприємців;</w:t>
            </w:r>
          </w:p>
          <w:p w:rsidR="00A808A7" w:rsidRPr="00A808A7" w:rsidRDefault="00A808A7" w:rsidP="00930D43">
            <w:pPr>
              <w:spacing w:after="0" w:line="240" w:lineRule="auto"/>
              <w:jc w:val="both"/>
              <w:textAlignment w:val="baseline"/>
              <w:rPr>
                <w:rFonts w:ascii="Times New Roman" w:eastAsia="Times New Roman" w:hAnsi="Times New Roman" w:cs="Times New Roman"/>
                <w:color w:val="000000"/>
                <w:sz w:val="20"/>
                <w:szCs w:val="20"/>
                <w:lang w:eastAsia="uk-UA"/>
              </w:rPr>
            </w:pPr>
            <w:r w:rsidRPr="00A808A7">
              <w:rPr>
                <w:rFonts w:ascii="Times New Roman" w:eastAsia="Times New Roman" w:hAnsi="Times New Roman" w:cs="Times New Roman"/>
                <w:color w:val="000000"/>
                <w:sz w:val="20"/>
                <w:szCs w:val="20"/>
                <w:lang w:eastAsia="uk-UA"/>
              </w:rPr>
              <w:t xml:space="preserve">- копія свідоцтва про реєстрацію платника ПДВ або копія витягу з реєстру платників ПДВ. </w:t>
            </w:r>
          </w:p>
          <w:p w:rsidR="00A808A7" w:rsidRPr="00A808A7" w:rsidRDefault="00A808A7" w:rsidP="00930D43">
            <w:pPr>
              <w:spacing w:after="0" w:line="240" w:lineRule="auto"/>
              <w:jc w:val="both"/>
              <w:textAlignment w:val="baseline"/>
              <w:rPr>
                <w:rFonts w:ascii="Times New Roman" w:eastAsia="Times New Roman" w:hAnsi="Times New Roman" w:cs="Times New Roman"/>
                <w:color w:val="000000"/>
                <w:sz w:val="20"/>
                <w:szCs w:val="20"/>
                <w:lang w:eastAsia="uk-UA"/>
              </w:rPr>
            </w:pPr>
            <w:r w:rsidRPr="00A808A7">
              <w:rPr>
                <w:rFonts w:ascii="Times New Roman" w:eastAsia="Times New Roman" w:hAnsi="Times New Roman" w:cs="Times New Roman"/>
                <w:color w:val="000000"/>
                <w:sz w:val="20"/>
                <w:szCs w:val="20"/>
                <w:lang w:eastAsia="uk-UA"/>
              </w:rPr>
              <w:t>Для платників єдиного податку:</w:t>
            </w:r>
          </w:p>
          <w:p w:rsidR="00A808A7" w:rsidRPr="00A808A7" w:rsidRDefault="00A808A7" w:rsidP="00930D43">
            <w:pPr>
              <w:spacing w:after="0" w:line="240" w:lineRule="auto"/>
              <w:jc w:val="both"/>
              <w:textAlignment w:val="baseline"/>
              <w:rPr>
                <w:rFonts w:ascii="Times New Roman" w:eastAsia="Times New Roman" w:hAnsi="Times New Roman" w:cs="Times New Roman"/>
                <w:color w:val="000000"/>
                <w:sz w:val="20"/>
                <w:szCs w:val="20"/>
                <w:lang w:eastAsia="uk-UA"/>
              </w:rPr>
            </w:pPr>
            <w:r w:rsidRPr="00A808A7">
              <w:rPr>
                <w:rFonts w:ascii="Times New Roman" w:eastAsia="Times New Roman" w:hAnsi="Times New Roman" w:cs="Times New Roman"/>
                <w:color w:val="000000"/>
                <w:sz w:val="20"/>
                <w:szCs w:val="20"/>
                <w:lang w:eastAsia="uk-UA"/>
              </w:rPr>
              <w:t>- копія свідоцтва про сплату єдиного податку або копія витягу з реєстру платників єдиного податку.</w:t>
            </w:r>
          </w:p>
          <w:p w:rsidR="00A808A7" w:rsidRPr="00A808A7" w:rsidRDefault="00A808A7" w:rsidP="00930D43">
            <w:pPr>
              <w:spacing w:after="0" w:line="240" w:lineRule="auto"/>
              <w:jc w:val="both"/>
              <w:textAlignment w:val="baseline"/>
              <w:rPr>
                <w:rFonts w:ascii="Times New Roman" w:eastAsia="Times New Roman" w:hAnsi="Times New Roman" w:cs="Times New Roman"/>
                <w:color w:val="000000"/>
                <w:sz w:val="20"/>
                <w:szCs w:val="20"/>
                <w:lang w:eastAsia="uk-UA"/>
              </w:rPr>
            </w:pPr>
            <w:r w:rsidRPr="00A808A7">
              <w:rPr>
                <w:rFonts w:ascii="Times New Roman" w:eastAsia="Times New Roman" w:hAnsi="Times New Roman" w:cs="Times New Roman"/>
                <w:color w:val="000000"/>
                <w:sz w:val="20"/>
                <w:szCs w:val="20"/>
                <w:lang w:eastAsia="uk-UA"/>
              </w:rPr>
              <w:t>- інші документи, які передбачені цією тендерною документацією.</w:t>
            </w:r>
          </w:p>
          <w:p w:rsidR="00A808A7" w:rsidRPr="00A808A7" w:rsidRDefault="00A808A7" w:rsidP="00930D43">
            <w:pPr>
              <w:spacing w:after="0" w:line="240" w:lineRule="auto"/>
              <w:jc w:val="both"/>
              <w:textAlignment w:val="baseline"/>
              <w:rPr>
                <w:rFonts w:ascii="Times New Roman" w:eastAsia="Times New Roman" w:hAnsi="Times New Roman" w:cs="Times New Roman"/>
                <w:color w:val="000000"/>
                <w:sz w:val="20"/>
                <w:szCs w:val="20"/>
                <w:lang w:eastAsia="uk-UA"/>
              </w:rPr>
            </w:pPr>
            <w:r w:rsidRPr="00A808A7">
              <w:rPr>
                <w:rFonts w:ascii="Times New Roman" w:eastAsia="Times New Roman" w:hAnsi="Times New Roman" w:cs="Times New Roman"/>
                <w:color w:val="000000"/>
                <w:sz w:val="20"/>
                <w:szCs w:val="20"/>
                <w:lang w:eastAsia="uk-UA"/>
              </w:rPr>
              <w:t>Учасник гарантує, що в даній закупівлі не використовує товари/матеріали/тощо, що підпадають під дію спеціальних економічних та інших обмежувальних заходів (санкцій), а також не залучає до надання послуг суб’єктів господарювання, на яких розповсюджується дія спеціальних економічних та інших о</w:t>
            </w:r>
            <w:r>
              <w:rPr>
                <w:rFonts w:ascii="Times New Roman" w:eastAsia="Times New Roman" w:hAnsi="Times New Roman" w:cs="Times New Roman"/>
                <w:color w:val="000000"/>
                <w:sz w:val="20"/>
                <w:szCs w:val="20"/>
                <w:lang w:eastAsia="uk-UA"/>
              </w:rPr>
              <w:t xml:space="preserve">бмежувальних заходів (санкцій) </w:t>
            </w:r>
            <w:r w:rsidRPr="00A808A7">
              <w:rPr>
                <w:rFonts w:ascii="Times New Roman" w:eastAsia="Times New Roman" w:hAnsi="Times New Roman" w:cs="Times New Roman"/>
                <w:color w:val="000000"/>
                <w:sz w:val="20"/>
                <w:szCs w:val="20"/>
                <w:lang w:eastAsia="uk-UA"/>
              </w:rPr>
              <w:t xml:space="preserve"> надати гарантійний лист.</w:t>
            </w:r>
          </w:p>
          <w:p w:rsidR="00900FA0" w:rsidRDefault="00A808A7" w:rsidP="00930D43">
            <w:pPr>
              <w:spacing w:after="0" w:line="240" w:lineRule="auto"/>
              <w:jc w:val="both"/>
              <w:textAlignment w:val="baseline"/>
              <w:rPr>
                <w:rFonts w:ascii="Times New Roman" w:eastAsia="Times New Roman" w:hAnsi="Times New Roman" w:cs="Times New Roman"/>
                <w:color w:val="000000"/>
                <w:sz w:val="20"/>
                <w:szCs w:val="20"/>
                <w:lang w:eastAsia="uk-UA"/>
              </w:rPr>
            </w:pPr>
            <w:r w:rsidRPr="00A808A7">
              <w:rPr>
                <w:rFonts w:ascii="Times New Roman" w:eastAsia="Times New Roman" w:hAnsi="Times New Roman" w:cs="Times New Roman"/>
                <w:color w:val="000000"/>
                <w:sz w:val="20"/>
                <w:szCs w:val="20"/>
                <w:lang w:eastAsia="uk-UA"/>
              </w:rPr>
              <w:t>У</w:t>
            </w:r>
            <w:r w:rsidR="00900FA0" w:rsidRPr="00A808A7">
              <w:rPr>
                <w:rFonts w:ascii="Times New Roman" w:eastAsia="Times New Roman" w:hAnsi="Times New Roman" w:cs="Times New Roman"/>
                <w:color w:val="000000"/>
                <w:sz w:val="20"/>
                <w:szCs w:val="20"/>
                <w:lang w:eastAsia="uk-UA"/>
              </w:rPr>
              <w:t xml:space="preserve"> разі якщо тендерна пропозиція/пропозиція подається об’єднанням учасників, до неї обов’язково включається документ </w:t>
            </w:r>
            <w:r w:rsidRPr="00A808A7">
              <w:rPr>
                <w:rFonts w:ascii="Times New Roman" w:eastAsia="Times New Roman" w:hAnsi="Times New Roman" w:cs="Times New Roman"/>
                <w:color w:val="000000"/>
                <w:sz w:val="20"/>
                <w:szCs w:val="20"/>
                <w:lang w:eastAsia="uk-UA"/>
              </w:rPr>
              <w:t>про створення такого об’єднання.</w:t>
            </w:r>
          </w:p>
          <w:p w:rsidR="00A808A7" w:rsidRPr="00A808A7" w:rsidRDefault="00A808A7" w:rsidP="00930D43">
            <w:pPr>
              <w:spacing w:after="0" w:line="240" w:lineRule="auto"/>
              <w:jc w:val="both"/>
              <w:textAlignment w:val="baseline"/>
              <w:rPr>
                <w:rFonts w:ascii="Times New Roman" w:eastAsia="Times New Roman" w:hAnsi="Times New Roman" w:cs="Times New Roman"/>
                <w:color w:val="000000"/>
                <w:sz w:val="20"/>
                <w:szCs w:val="20"/>
                <w:lang w:eastAsia="uk-UA"/>
              </w:rPr>
            </w:pPr>
            <w:r w:rsidRPr="00A808A7">
              <w:rPr>
                <w:rFonts w:ascii="Times New Roman" w:eastAsia="Times New Roman" w:hAnsi="Times New Roman" w:cs="Times New Roman"/>
                <w:color w:val="000000"/>
                <w:sz w:val="20"/>
                <w:szCs w:val="20"/>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A808A7" w:rsidRPr="00A808A7" w:rsidRDefault="00A808A7" w:rsidP="00930D43">
            <w:pPr>
              <w:spacing w:after="0" w:line="240" w:lineRule="auto"/>
              <w:jc w:val="both"/>
              <w:textAlignment w:val="baseline"/>
              <w:rPr>
                <w:rFonts w:ascii="Times New Roman" w:eastAsia="Times New Roman" w:hAnsi="Times New Roman" w:cs="Times New Roman"/>
                <w:color w:val="000000"/>
                <w:sz w:val="20"/>
                <w:szCs w:val="20"/>
                <w:lang w:eastAsia="uk-UA"/>
              </w:rPr>
            </w:pPr>
            <w:r w:rsidRPr="00A808A7">
              <w:rPr>
                <w:rFonts w:ascii="Times New Roman" w:eastAsia="Times New Roman" w:hAnsi="Times New Roman" w:cs="Times New Roman"/>
                <w:color w:val="000000"/>
                <w:sz w:val="20"/>
                <w:szCs w:val="20"/>
                <w:lang w:eastAsia="uk-UA"/>
              </w:rPr>
              <w:t xml:space="preserve">Повноваження щодо підпису документів тендерної пропозиції учасника процедури закупівлі, що підтверджується одним із наступних документів: </w:t>
            </w:r>
          </w:p>
          <w:p w:rsidR="00A808A7" w:rsidRPr="00A808A7" w:rsidRDefault="00A808A7" w:rsidP="00930D43">
            <w:pPr>
              <w:spacing w:after="0" w:line="240" w:lineRule="auto"/>
              <w:jc w:val="both"/>
              <w:textAlignment w:val="baseline"/>
              <w:rPr>
                <w:rFonts w:ascii="Times New Roman" w:eastAsia="Times New Roman" w:hAnsi="Times New Roman" w:cs="Times New Roman"/>
                <w:color w:val="000000"/>
                <w:sz w:val="20"/>
                <w:szCs w:val="20"/>
                <w:lang w:eastAsia="uk-UA"/>
              </w:rPr>
            </w:pPr>
            <w:r w:rsidRPr="00A808A7">
              <w:rPr>
                <w:rFonts w:ascii="Times New Roman" w:eastAsia="Times New Roman" w:hAnsi="Times New Roman" w:cs="Times New Roman"/>
                <w:color w:val="000000"/>
                <w:sz w:val="20"/>
                <w:szCs w:val="20"/>
                <w:lang w:eastAsia="uk-UA"/>
              </w:rPr>
              <w:t xml:space="preserve">- протоколом зборів засновників або випискою (витягом) з протоколу зборів засновників про призначення, або наказом про </w:t>
            </w:r>
            <w:r w:rsidRPr="00A808A7">
              <w:rPr>
                <w:rFonts w:ascii="Times New Roman" w:eastAsia="Times New Roman" w:hAnsi="Times New Roman" w:cs="Times New Roman"/>
                <w:color w:val="000000"/>
                <w:sz w:val="20"/>
                <w:szCs w:val="20"/>
                <w:lang w:eastAsia="uk-UA"/>
              </w:rPr>
              <w:lastRenderedPageBreak/>
              <w:t xml:space="preserve">призначення, або довіреністю чи дорученням, або іншим документом, оформленим у відповідності до чинного законодавства </w:t>
            </w:r>
            <w:r w:rsidRPr="00A808A7">
              <w:rPr>
                <w:rFonts w:ascii="Times New Roman" w:eastAsia="Times New Roman" w:hAnsi="Times New Roman" w:cs="Times New Roman"/>
                <w:i/>
                <w:color w:val="000000"/>
                <w:sz w:val="20"/>
                <w:szCs w:val="20"/>
                <w:lang w:eastAsia="uk-UA"/>
              </w:rPr>
              <w:t>(для юридичних осіб)</w:t>
            </w:r>
            <w:r w:rsidRPr="00A808A7">
              <w:rPr>
                <w:rFonts w:ascii="Times New Roman" w:eastAsia="Times New Roman" w:hAnsi="Times New Roman" w:cs="Times New Roman"/>
                <w:color w:val="000000"/>
                <w:sz w:val="20"/>
                <w:szCs w:val="20"/>
                <w:lang w:eastAsia="uk-UA"/>
              </w:rPr>
              <w:t>;</w:t>
            </w:r>
          </w:p>
          <w:p w:rsidR="00A808A7" w:rsidRPr="00A808A7" w:rsidRDefault="00A808A7" w:rsidP="00930D43">
            <w:pPr>
              <w:spacing w:after="0" w:line="240" w:lineRule="auto"/>
              <w:jc w:val="both"/>
              <w:textAlignment w:val="baseline"/>
              <w:rPr>
                <w:rFonts w:ascii="Times New Roman" w:eastAsia="Times New Roman" w:hAnsi="Times New Roman" w:cs="Times New Roman"/>
                <w:color w:val="000000"/>
                <w:sz w:val="20"/>
                <w:szCs w:val="20"/>
                <w:lang w:eastAsia="uk-UA"/>
              </w:rPr>
            </w:pPr>
            <w:r w:rsidRPr="00A808A7">
              <w:rPr>
                <w:rFonts w:ascii="Times New Roman" w:eastAsia="Times New Roman" w:hAnsi="Times New Roman" w:cs="Times New Roman"/>
                <w:color w:val="000000"/>
                <w:sz w:val="20"/>
                <w:szCs w:val="20"/>
                <w:lang w:eastAsia="uk-UA"/>
              </w:rPr>
              <w:t xml:space="preserve">- копією паспорта (ст.1-2, ст.3-6 за наявності записів) або паспортом у формі ID-картки з витягом з Єдиного демографічного реєстру щодо реєстрації місця проживання та копія ідентифікаційного коду </w:t>
            </w:r>
            <w:r w:rsidRPr="00A808A7">
              <w:rPr>
                <w:rFonts w:ascii="Times New Roman" w:eastAsia="Times New Roman" w:hAnsi="Times New Roman" w:cs="Times New Roman"/>
                <w:i/>
                <w:color w:val="000000"/>
                <w:sz w:val="20"/>
                <w:szCs w:val="20"/>
                <w:lang w:eastAsia="uk-UA"/>
              </w:rPr>
              <w:t>(для фізичних осіб, у тому числі фізичних осіб - підприємців)</w:t>
            </w:r>
            <w:r w:rsidRPr="00A808A7">
              <w:rPr>
                <w:rFonts w:ascii="Times New Roman" w:eastAsia="Times New Roman" w:hAnsi="Times New Roman" w:cs="Times New Roman"/>
                <w:color w:val="000000"/>
                <w:sz w:val="20"/>
                <w:szCs w:val="20"/>
                <w:lang w:eastAsia="uk-UA"/>
              </w:rPr>
              <w:t>.</w:t>
            </w:r>
          </w:p>
          <w:p w:rsidR="00A808A7" w:rsidRPr="00A808A7" w:rsidRDefault="00A808A7" w:rsidP="00930D43">
            <w:pPr>
              <w:spacing w:after="0" w:line="240" w:lineRule="auto"/>
              <w:jc w:val="both"/>
              <w:textAlignment w:val="baseline"/>
              <w:rPr>
                <w:rFonts w:ascii="Times New Roman" w:eastAsia="Times New Roman" w:hAnsi="Times New Roman" w:cs="Times New Roman"/>
                <w:color w:val="000000"/>
                <w:sz w:val="20"/>
                <w:szCs w:val="20"/>
                <w:lang w:eastAsia="uk-UA"/>
              </w:rPr>
            </w:pPr>
            <w:r w:rsidRPr="00A808A7">
              <w:rPr>
                <w:rFonts w:ascii="Times New Roman" w:eastAsia="Times New Roman" w:hAnsi="Times New Roman" w:cs="Times New Roman"/>
                <w:color w:val="000000"/>
                <w:sz w:val="20"/>
                <w:szCs w:val="20"/>
                <w:lang w:eastAsia="uk-UA"/>
              </w:rPr>
              <w:t>У випадку надання довіреності – довіреність повинна містити право на підпис документів, що входять до складу тендерної пропозиції.</w:t>
            </w:r>
          </w:p>
          <w:p w:rsidR="00A808A7" w:rsidRPr="00A808A7" w:rsidRDefault="00A808A7" w:rsidP="00930D43">
            <w:pPr>
              <w:spacing w:after="0" w:line="240" w:lineRule="auto"/>
              <w:jc w:val="both"/>
              <w:textAlignment w:val="baseline"/>
              <w:rPr>
                <w:rFonts w:ascii="Times New Roman" w:eastAsia="Times New Roman" w:hAnsi="Times New Roman" w:cs="Times New Roman"/>
                <w:i/>
                <w:color w:val="000000"/>
                <w:sz w:val="20"/>
                <w:szCs w:val="20"/>
                <w:lang w:eastAsia="uk-UA"/>
              </w:rPr>
            </w:pPr>
            <w:r w:rsidRPr="00A808A7">
              <w:rPr>
                <w:rFonts w:ascii="Times New Roman" w:eastAsia="Times New Roman" w:hAnsi="Times New Roman" w:cs="Times New Roman"/>
                <w:i/>
                <w:color w:val="000000"/>
                <w:sz w:val="20"/>
                <w:szCs w:val="20"/>
                <w:lang w:eastAsia="uk-UA"/>
              </w:rPr>
              <w:t>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A808A7">
              <w:rPr>
                <w:rFonts w:ascii="Times New Roman" w:eastAsia="Times New Roman" w:hAnsi="Times New Roman" w:cs="Times New Roman"/>
                <w:i/>
                <w:color w:val="000000"/>
                <w:sz w:val="20"/>
                <w:szCs w:val="20"/>
                <w:lang w:val="en-US" w:eastAsia="uk-UA"/>
              </w:rPr>
              <w:t>VI</w:t>
            </w:r>
            <w:r w:rsidRPr="00A808A7">
              <w:rPr>
                <w:rFonts w:ascii="Times New Roman" w:eastAsia="Times New Roman" w:hAnsi="Times New Roman" w:cs="Times New Roman"/>
                <w:i/>
                <w:color w:val="000000"/>
                <w:sz w:val="20"/>
                <w:szCs w:val="20"/>
                <w:lang w:eastAsia="uk-UA"/>
              </w:rPr>
              <w:t>.</w:t>
            </w:r>
          </w:p>
          <w:p w:rsidR="00A808A7" w:rsidRPr="00A808A7" w:rsidRDefault="00A808A7" w:rsidP="00930D43">
            <w:pPr>
              <w:spacing w:after="0" w:line="240" w:lineRule="auto"/>
              <w:jc w:val="both"/>
              <w:textAlignment w:val="baseline"/>
              <w:rPr>
                <w:rFonts w:ascii="Times New Roman" w:eastAsia="Times New Roman" w:hAnsi="Times New Roman" w:cs="Times New Roman"/>
                <w:i/>
                <w:color w:val="000000"/>
                <w:sz w:val="20"/>
                <w:szCs w:val="20"/>
                <w:lang w:eastAsia="uk-UA"/>
              </w:rPr>
            </w:pPr>
            <w:r w:rsidRPr="00A808A7">
              <w:rPr>
                <w:rFonts w:ascii="Times New Roman" w:eastAsia="Times New Roman" w:hAnsi="Times New Roman" w:cs="Times New Roman"/>
                <w:i/>
                <w:color w:val="000000"/>
                <w:sz w:val="20"/>
                <w:szCs w:val="20"/>
                <w:lang w:eastAsia="uk-UA"/>
              </w:rPr>
              <w:t>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00FA0" w:rsidRPr="00A808A7" w:rsidRDefault="00900FA0" w:rsidP="00930D43">
            <w:pPr>
              <w:spacing w:after="0" w:line="240" w:lineRule="auto"/>
              <w:jc w:val="both"/>
              <w:rPr>
                <w:rFonts w:ascii="Times New Roman" w:eastAsia="Times New Roman" w:hAnsi="Times New Roman" w:cs="Times New Roman"/>
                <w:sz w:val="24"/>
                <w:szCs w:val="24"/>
                <w:lang w:eastAsia="uk-UA"/>
              </w:rPr>
            </w:pPr>
            <w:r w:rsidRPr="00A808A7">
              <w:rPr>
                <w:rFonts w:ascii="Times New Roman" w:eastAsia="Times New Roman" w:hAnsi="Times New Roman" w:cs="Times New Roman"/>
                <w:color w:val="000000"/>
                <w:sz w:val="20"/>
                <w:szCs w:val="20"/>
                <w:lang w:eastAsia="uk-UA"/>
              </w:rPr>
              <w:t xml:space="preserve">Всі документи тендерної пропозиції  подаються в електронному вигляді через електронну систему </w:t>
            </w:r>
            <w:proofErr w:type="spellStart"/>
            <w:r w:rsidRPr="00A808A7">
              <w:rPr>
                <w:rFonts w:ascii="Times New Roman" w:eastAsia="Times New Roman" w:hAnsi="Times New Roman" w:cs="Times New Roman"/>
                <w:color w:val="000000"/>
                <w:sz w:val="20"/>
                <w:szCs w:val="20"/>
                <w:lang w:eastAsia="uk-UA"/>
              </w:rPr>
              <w:t>закупівель</w:t>
            </w:r>
            <w:proofErr w:type="spellEnd"/>
            <w:r w:rsidRPr="00A808A7">
              <w:rPr>
                <w:rFonts w:ascii="Times New Roman" w:eastAsia="Times New Roman" w:hAnsi="Times New Roman" w:cs="Times New Roman"/>
                <w:color w:val="000000"/>
                <w:sz w:val="20"/>
                <w:szCs w:val="20"/>
                <w:lang w:eastAsia="uk-UA"/>
              </w:rPr>
              <w:t xml:space="preserve"> (шляхом завантаження сканованих документів або електронних документів в електронну систему </w:t>
            </w:r>
            <w:proofErr w:type="spellStart"/>
            <w:r w:rsidRPr="00A808A7">
              <w:rPr>
                <w:rFonts w:ascii="Times New Roman" w:eastAsia="Times New Roman" w:hAnsi="Times New Roman" w:cs="Times New Roman"/>
                <w:color w:val="000000"/>
                <w:sz w:val="20"/>
                <w:szCs w:val="20"/>
                <w:lang w:eastAsia="uk-UA"/>
              </w:rPr>
              <w:t>закупівель</w:t>
            </w:r>
            <w:proofErr w:type="spellEnd"/>
            <w:r w:rsidRPr="00A808A7">
              <w:rPr>
                <w:rFonts w:ascii="Times New Roman" w:eastAsia="Times New Roman" w:hAnsi="Times New Roman" w:cs="Times New Roman"/>
                <w:color w:val="000000"/>
                <w:sz w:val="20"/>
                <w:szCs w:val="20"/>
                <w:lang w:eastAsia="uk-UA"/>
              </w:rPr>
              <w:t>).</w:t>
            </w:r>
          </w:p>
          <w:p w:rsidR="00900FA0" w:rsidRPr="00A808A7" w:rsidRDefault="00900FA0" w:rsidP="00930D43">
            <w:pPr>
              <w:spacing w:after="0" w:line="240" w:lineRule="auto"/>
              <w:jc w:val="both"/>
              <w:rPr>
                <w:rFonts w:ascii="Times New Roman" w:eastAsia="Times New Roman" w:hAnsi="Times New Roman" w:cs="Times New Roman"/>
                <w:sz w:val="24"/>
                <w:szCs w:val="24"/>
                <w:lang w:eastAsia="uk-UA"/>
              </w:rPr>
            </w:pPr>
            <w:r w:rsidRPr="00A808A7">
              <w:rPr>
                <w:rFonts w:ascii="Times New Roman" w:eastAsia="Times New Roman" w:hAnsi="Times New Roman" w:cs="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00FA0" w:rsidRPr="00A808A7" w:rsidRDefault="00900FA0" w:rsidP="00930D43">
            <w:pPr>
              <w:spacing w:after="0" w:line="240" w:lineRule="auto"/>
              <w:jc w:val="both"/>
              <w:rPr>
                <w:rFonts w:ascii="Times New Roman" w:eastAsia="Times New Roman" w:hAnsi="Times New Roman" w:cs="Times New Roman"/>
                <w:sz w:val="24"/>
                <w:szCs w:val="24"/>
                <w:lang w:eastAsia="uk-UA"/>
              </w:rPr>
            </w:pPr>
            <w:r w:rsidRPr="00A808A7">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00FA0" w:rsidRPr="00A808A7" w:rsidRDefault="00900FA0" w:rsidP="00930D43">
            <w:pPr>
              <w:spacing w:after="0" w:line="240" w:lineRule="auto"/>
              <w:jc w:val="both"/>
              <w:rPr>
                <w:rFonts w:ascii="Times New Roman" w:eastAsia="Times New Roman" w:hAnsi="Times New Roman" w:cs="Times New Roman"/>
                <w:sz w:val="24"/>
                <w:szCs w:val="24"/>
                <w:lang w:eastAsia="uk-UA"/>
              </w:rPr>
            </w:pPr>
            <w:r w:rsidRPr="00A808A7">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00FA0" w:rsidRPr="00A808A7" w:rsidRDefault="00900FA0" w:rsidP="00930D43">
            <w:pPr>
              <w:spacing w:after="0" w:line="240" w:lineRule="auto"/>
              <w:jc w:val="both"/>
              <w:rPr>
                <w:rFonts w:ascii="Times New Roman" w:eastAsia="Times New Roman" w:hAnsi="Times New Roman" w:cs="Times New Roman"/>
                <w:sz w:val="24"/>
                <w:szCs w:val="24"/>
                <w:lang w:eastAsia="uk-UA"/>
              </w:rPr>
            </w:pPr>
            <w:r w:rsidRPr="00A808A7">
              <w:rPr>
                <w:rFonts w:ascii="Times New Roman" w:eastAsia="Times New Roman" w:hAnsi="Times New Roman" w:cs="Times New Roman"/>
                <w:color w:val="000000"/>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900FA0" w:rsidRPr="00A808A7" w:rsidRDefault="00900FA0" w:rsidP="00930D43">
            <w:pPr>
              <w:spacing w:after="0" w:line="240" w:lineRule="auto"/>
              <w:jc w:val="both"/>
              <w:rPr>
                <w:rFonts w:ascii="Times New Roman" w:eastAsia="Times New Roman" w:hAnsi="Times New Roman" w:cs="Times New Roman"/>
                <w:sz w:val="24"/>
                <w:szCs w:val="24"/>
                <w:lang w:eastAsia="uk-UA"/>
              </w:rPr>
            </w:pPr>
            <w:r w:rsidRPr="00A808A7">
              <w:rPr>
                <w:rFonts w:ascii="Times New Roman" w:eastAsia="Times New Roman" w:hAnsi="Times New Roman" w:cs="Times New Roman"/>
                <w:color w:val="000000"/>
                <w:sz w:val="20"/>
                <w:szCs w:val="20"/>
                <w:lang w:eastAsia="uk-UA"/>
              </w:rPr>
              <w:t xml:space="preserve">Під час використання електронної системи </w:t>
            </w:r>
            <w:proofErr w:type="spellStart"/>
            <w:r w:rsidRPr="00A808A7">
              <w:rPr>
                <w:rFonts w:ascii="Times New Roman" w:eastAsia="Times New Roman" w:hAnsi="Times New Roman" w:cs="Times New Roman"/>
                <w:color w:val="000000"/>
                <w:sz w:val="20"/>
                <w:szCs w:val="20"/>
                <w:lang w:eastAsia="uk-UA"/>
              </w:rPr>
              <w:t>закупівель</w:t>
            </w:r>
            <w:proofErr w:type="spellEnd"/>
            <w:r w:rsidRPr="00A808A7">
              <w:rPr>
                <w:rFonts w:ascii="Times New Roman" w:eastAsia="Times New Roman" w:hAnsi="Times New Roman" w:cs="Times New Roman"/>
                <w:color w:val="000000"/>
                <w:sz w:val="20"/>
                <w:szCs w:val="20"/>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808A7">
              <w:rPr>
                <w:rFonts w:ascii="Times New Roman" w:eastAsia="Times New Roman" w:hAnsi="Times New Roman" w:cs="Times New Roman"/>
                <w:color w:val="000000"/>
                <w:sz w:val="20"/>
                <w:szCs w:val="20"/>
                <w:lang w:eastAsia="uk-UA"/>
              </w:rPr>
              <w:t>скан</w:t>
            </w:r>
            <w:proofErr w:type="spellEnd"/>
            <w:r w:rsidRPr="00A808A7">
              <w:rPr>
                <w:rFonts w:ascii="Times New Roman" w:eastAsia="Times New Roman" w:hAnsi="Times New Roman" w:cs="Times New Roman"/>
                <w:color w:val="000000"/>
                <w:sz w:val="20"/>
                <w:szCs w:val="20"/>
                <w:lang w:eastAsia="uk-UA"/>
              </w:rPr>
              <w:t xml:space="preserve">-копій через електронну систему </w:t>
            </w:r>
            <w:proofErr w:type="spellStart"/>
            <w:r w:rsidRPr="00A808A7">
              <w:rPr>
                <w:rFonts w:ascii="Times New Roman" w:eastAsia="Times New Roman" w:hAnsi="Times New Roman" w:cs="Times New Roman"/>
                <w:color w:val="000000"/>
                <w:sz w:val="20"/>
                <w:szCs w:val="20"/>
                <w:lang w:eastAsia="uk-UA"/>
              </w:rPr>
              <w:t>закупівель</w:t>
            </w:r>
            <w:proofErr w:type="spellEnd"/>
            <w:r w:rsidRPr="00A808A7">
              <w:rPr>
                <w:rFonts w:ascii="Times New Roman" w:eastAsia="Times New Roman" w:hAnsi="Times New Roman" w:cs="Times New Roman"/>
                <w:color w:val="000000"/>
                <w:sz w:val="20"/>
                <w:szCs w:val="20"/>
                <w:lang w:eastAsia="uk-UA"/>
              </w:rPr>
              <w:t>. </w:t>
            </w:r>
          </w:p>
          <w:p w:rsidR="00900FA0" w:rsidRPr="00A808A7" w:rsidRDefault="00900FA0" w:rsidP="00930D43">
            <w:pPr>
              <w:spacing w:after="0" w:line="240" w:lineRule="auto"/>
              <w:jc w:val="both"/>
              <w:rPr>
                <w:rFonts w:ascii="Times New Roman" w:eastAsia="Times New Roman" w:hAnsi="Times New Roman" w:cs="Times New Roman"/>
                <w:sz w:val="24"/>
                <w:szCs w:val="24"/>
                <w:lang w:eastAsia="uk-UA"/>
              </w:rPr>
            </w:pPr>
            <w:r w:rsidRPr="00A808A7">
              <w:rPr>
                <w:rFonts w:ascii="Times New Roman" w:eastAsia="Times New Roman" w:hAnsi="Times New Roman" w:cs="Times New Roman"/>
                <w:b/>
                <w:bCs/>
                <w:color w:val="000000"/>
                <w:sz w:val="20"/>
                <w:szCs w:val="20"/>
                <w:lang w:eastAsia="uk-UA"/>
              </w:rPr>
              <w:t>Тендерна пропозиція учасника має відповідати ряду вимог:</w:t>
            </w:r>
            <w:r w:rsidRPr="00A808A7">
              <w:rPr>
                <w:rFonts w:ascii="Times New Roman" w:eastAsia="Times New Roman" w:hAnsi="Times New Roman" w:cs="Times New Roman"/>
                <w:color w:val="000000"/>
                <w:sz w:val="20"/>
                <w:szCs w:val="20"/>
                <w:lang w:eastAsia="uk-UA"/>
              </w:rPr>
              <w:t> </w:t>
            </w:r>
          </w:p>
          <w:p w:rsidR="00900FA0" w:rsidRPr="00A808A7" w:rsidRDefault="00900FA0" w:rsidP="00930D43">
            <w:pPr>
              <w:numPr>
                <w:ilvl w:val="0"/>
                <w:numId w:val="2"/>
              </w:numPr>
              <w:spacing w:after="0" w:line="240" w:lineRule="auto"/>
              <w:ind w:left="0" w:firstLine="0"/>
              <w:jc w:val="both"/>
              <w:textAlignment w:val="baseline"/>
              <w:rPr>
                <w:rFonts w:ascii="Times New Roman" w:eastAsia="Times New Roman" w:hAnsi="Times New Roman" w:cs="Times New Roman"/>
                <w:color w:val="000000"/>
                <w:sz w:val="20"/>
                <w:szCs w:val="20"/>
                <w:lang w:eastAsia="uk-UA"/>
              </w:rPr>
            </w:pPr>
            <w:r w:rsidRPr="00A808A7">
              <w:rPr>
                <w:rFonts w:ascii="Times New Roman" w:eastAsia="Times New Roman" w:hAnsi="Times New Roman" w:cs="Times New Roman"/>
                <w:color w:val="000000"/>
                <w:sz w:val="20"/>
                <w:szCs w:val="20"/>
                <w:lang w:eastAsia="uk-UA"/>
              </w:rPr>
              <w:t>документи мають бути чіткими та розбірливими для читання;</w:t>
            </w:r>
          </w:p>
          <w:p w:rsidR="00900FA0" w:rsidRPr="00A808A7" w:rsidRDefault="00900FA0" w:rsidP="00930D43">
            <w:pPr>
              <w:numPr>
                <w:ilvl w:val="0"/>
                <w:numId w:val="2"/>
              </w:numPr>
              <w:spacing w:after="0" w:line="240" w:lineRule="auto"/>
              <w:ind w:left="0" w:firstLine="0"/>
              <w:jc w:val="both"/>
              <w:textAlignment w:val="baseline"/>
              <w:rPr>
                <w:rFonts w:ascii="Times New Roman" w:eastAsia="Times New Roman" w:hAnsi="Times New Roman" w:cs="Times New Roman"/>
                <w:color w:val="000000"/>
                <w:sz w:val="20"/>
                <w:szCs w:val="20"/>
                <w:lang w:eastAsia="uk-UA"/>
              </w:rPr>
            </w:pPr>
            <w:r w:rsidRPr="00A808A7">
              <w:rPr>
                <w:rFonts w:ascii="Times New Roman" w:eastAsia="Times New Roman" w:hAnsi="Times New Roman" w:cs="Times New Roman"/>
                <w:color w:val="000000"/>
                <w:sz w:val="20"/>
                <w:szCs w:val="2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rsidR="00900FA0" w:rsidRPr="00A808A7" w:rsidRDefault="00900FA0" w:rsidP="00930D43">
            <w:pPr>
              <w:numPr>
                <w:ilvl w:val="0"/>
                <w:numId w:val="2"/>
              </w:numPr>
              <w:spacing w:after="0" w:line="240" w:lineRule="auto"/>
              <w:ind w:left="0" w:firstLine="0"/>
              <w:jc w:val="both"/>
              <w:textAlignment w:val="baseline"/>
              <w:rPr>
                <w:rFonts w:ascii="Times New Roman" w:eastAsia="Times New Roman" w:hAnsi="Times New Roman" w:cs="Times New Roman"/>
                <w:color w:val="000000"/>
                <w:sz w:val="20"/>
                <w:szCs w:val="20"/>
                <w:lang w:eastAsia="uk-UA"/>
              </w:rPr>
            </w:pPr>
            <w:r w:rsidRPr="00A808A7">
              <w:rPr>
                <w:rFonts w:ascii="Times New Roman" w:eastAsia="Times New Roman" w:hAnsi="Times New Roman" w:cs="Times New Roman"/>
                <w:color w:val="000000"/>
                <w:sz w:val="20"/>
                <w:szCs w:val="20"/>
                <w:lang w:eastAsia="uk-UA"/>
              </w:rPr>
              <w:lastRenderedPageBreak/>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00FA0" w:rsidRPr="00A808A7" w:rsidRDefault="00900FA0" w:rsidP="00930D43">
            <w:pPr>
              <w:spacing w:after="0" w:line="240" w:lineRule="auto"/>
              <w:jc w:val="both"/>
              <w:rPr>
                <w:rFonts w:ascii="Times New Roman" w:eastAsia="Times New Roman" w:hAnsi="Times New Roman" w:cs="Times New Roman"/>
                <w:sz w:val="24"/>
                <w:szCs w:val="24"/>
                <w:lang w:eastAsia="uk-UA"/>
              </w:rPr>
            </w:pPr>
            <w:r w:rsidRPr="00A808A7">
              <w:rPr>
                <w:rFonts w:ascii="Times New Roman" w:eastAsia="Times New Roman" w:hAnsi="Times New Roman" w:cs="Times New Roman"/>
                <w:color w:val="000000"/>
                <w:sz w:val="20"/>
                <w:szCs w:val="2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00FA0" w:rsidRPr="00A808A7" w:rsidRDefault="00900FA0" w:rsidP="00930D43">
            <w:pPr>
              <w:spacing w:after="0" w:line="240" w:lineRule="auto"/>
              <w:jc w:val="both"/>
              <w:rPr>
                <w:rFonts w:ascii="Times New Roman" w:eastAsia="Times New Roman" w:hAnsi="Times New Roman" w:cs="Times New Roman"/>
                <w:sz w:val="24"/>
                <w:szCs w:val="24"/>
                <w:lang w:eastAsia="uk-UA"/>
              </w:rPr>
            </w:pPr>
            <w:r w:rsidRPr="00A808A7">
              <w:rPr>
                <w:rFonts w:ascii="Times New Roman" w:eastAsia="Times New Roman" w:hAnsi="Times New Roman" w:cs="Times New Roman"/>
                <w:color w:val="000000"/>
                <w:sz w:val="20"/>
                <w:szCs w:val="20"/>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00FA0" w:rsidRPr="00A808A7" w:rsidRDefault="00900FA0" w:rsidP="00930D43">
            <w:pPr>
              <w:spacing w:after="0" w:line="240" w:lineRule="auto"/>
              <w:jc w:val="both"/>
              <w:rPr>
                <w:rFonts w:ascii="Times New Roman" w:eastAsia="Times New Roman" w:hAnsi="Times New Roman" w:cs="Times New Roman"/>
                <w:sz w:val="24"/>
                <w:szCs w:val="24"/>
                <w:lang w:eastAsia="uk-UA"/>
              </w:rPr>
            </w:pPr>
            <w:r w:rsidRPr="00A808A7">
              <w:rPr>
                <w:rFonts w:ascii="Times New Roman" w:eastAsia="Times New Roman" w:hAnsi="Times New Roman" w:cs="Times New Roman"/>
                <w:color w:val="000000"/>
                <w:sz w:val="20"/>
                <w:szCs w:val="20"/>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808A7">
              <w:rPr>
                <w:rFonts w:ascii="Times New Roman" w:eastAsia="Times New Roman" w:hAnsi="Times New Roman" w:cs="Times New Roman"/>
                <w:color w:val="000000"/>
                <w:sz w:val="20"/>
                <w:szCs w:val="20"/>
                <w:lang w:eastAsia="uk-UA"/>
              </w:rPr>
              <w:t>закупівель</w:t>
            </w:r>
            <w:proofErr w:type="spellEnd"/>
            <w:r w:rsidRPr="00A808A7">
              <w:rPr>
                <w:rFonts w:ascii="Times New Roman" w:eastAsia="Times New Roman" w:hAnsi="Times New Roman" w:cs="Times New Roman"/>
                <w:color w:val="000000"/>
                <w:sz w:val="20"/>
                <w:szCs w:val="20"/>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00FA0" w:rsidRPr="00A808A7" w:rsidRDefault="00900FA0" w:rsidP="00930D43">
            <w:pPr>
              <w:spacing w:after="0" w:line="240" w:lineRule="auto"/>
              <w:jc w:val="both"/>
              <w:rPr>
                <w:rFonts w:ascii="Times New Roman" w:eastAsia="Times New Roman" w:hAnsi="Times New Roman" w:cs="Times New Roman"/>
                <w:sz w:val="24"/>
                <w:szCs w:val="24"/>
                <w:lang w:eastAsia="uk-UA"/>
              </w:rPr>
            </w:pPr>
            <w:r w:rsidRPr="00A808A7">
              <w:rPr>
                <w:rFonts w:ascii="Times New Roman" w:eastAsia="Times New Roman" w:hAnsi="Times New Roman" w:cs="Times New Roman"/>
                <w:color w:val="000000"/>
                <w:sz w:val="20"/>
                <w:szCs w:val="20"/>
                <w:lang w:eastAsia="uk-UA"/>
              </w:rPr>
              <w:t xml:space="preserve">Замовник перевіряє КЕП/УЕП учасника на сайті центрального </w:t>
            </w:r>
            <w:proofErr w:type="spellStart"/>
            <w:r w:rsidRPr="00A808A7">
              <w:rPr>
                <w:rFonts w:ascii="Times New Roman" w:eastAsia="Times New Roman" w:hAnsi="Times New Roman" w:cs="Times New Roman"/>
                <w:color w:val="000000"/>
                <w:sz w:val="20"/>
                <w:szCs w:val="20"/>
                <w:lang w:eastAsia="uk-UA"/>
              </w:rPr>
              <w:t>засвідчувального</w:t>
            </w:r>
            <w:proofErr w:type="spellEnd"/>
            <w:r w:rsidRPr="00A808A7">
              <w:rPr>
                <w:rFonts w:ascii="Times New Roman" w:eastAsia="Times New Roman" w:hAnsi="Times New Roman" w:cs="Times New Roman"/>
                <w:color w:val="000000"/>
                <w:sz w:val="20"/>
                <w:szCs w:val="20"/>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00FA0" w:rsidRPr="00A808A7" w:rsidRDefault="00900FA0" w:rsidP="00930D43">
            <w:pPr>
              <w:spacing w:after="0" w:line="240" w:lineRule="auto"/>
              <w:jc w:val="both"/>
              <w:rPr>
                <w:rFonts w:ascii="Times New Roman" w:eastAsia="Times New Roman" w:hAnsi="Times New Roman" w:cs="Times New Roman"/>
                <w:sz w:val="24"/>
                <w:szCs w:val="24"/>
                <w:lang w:eastAsia="uk-UA"/>
              </w:rPr>
            </w:pPr>
            <w:r w:rsidRPr="00A808A7">
              <w:rPr>
                <w:rFonts w:ascii="Times New Roman" w:eastAsia="Times New Roman" w:hAnsi="Times New Roman" w:cs="Times New Roman"/>
                <w:b/>
                <w:bCs/>
                <w:color w:val="000000"/>
                <w:sz w:val="20"/>
                <w:szCs w:val="20"/>
                <w:lang w:eastAsia="uk-UA"/>
              </w:rPr>
              <w:t>Опис формальних помилок:</w:t>
            </w:r>
            <w:r w:rsidRPr="00A808A7">
              <w:rPr>
                <w:rFonts w:ascii="Times New Roman" w:eastAsia="Times New Roman" w:hAnsi="Times New Roman" w:cs="Times New Roman"/>
                <w:color w:val="000000"/>
                <w:sz w:val="20"/>
                <w:szCs w:val="2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00FA0" w:rsidRPr="00A808A7" w:rsidRDefault="00900FA0" w:rsidP="00930D43">
            <w:pPr>
              <w:spacing w:after="0" w:line="240" w:lineRule="auto"/>
              <w:jc w:val="both"/>
              <w:rPr>
                <w:rFonts w:ascii="Times New Roman" w:eastAsia="Times New Roman" w:hAnsi="Times New Roman" w:cs="Times New Roman"/>
                <w:sz w:val="24"/>
                <w:szCs w:val="24"/>
                <w:lang w:eastAsia="uk-UA"/>
              </w:rPr>
            </w:pPr>
            <w:r w:rsidRPr="00A808A7">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rsidR="00900FA0" w:rsidRPr="00A808A7" w:rsidRDefault="00900FA0" w:rsidP="00930D43">
            <w:pPr>
              <w:spacing w:after="0" w:line="240" w:lineRule="auto"/>
              <w:jc w:val="both"/>
              <w:rPr>
                <w:rFonts w:ascii="Times New Roman" w:eastAsia="Times New Roman" w:hAnsi="Times New Roman" w:cs="Times New Roman"/>
                <w:sz w:val="24"/>
                <w:szCs w:val="24"/>
                <w:lang w:eastAsia="uk-UA"/>
              </w:rPr>
            </w:pPr>
            <w:r w:rsidRPr="00A808A7">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900FA0" w:rsidRPr="00A808A7" w:rsidRDefault="00900FA0" w:rsidP="00930D43">
            <w:pPr>
              <w:numPr>
                <w:ilvl w:val="0"/>
                <w:numId w:val="3"/>
              </w:numPr>
              <w:spacing w:after="0" w:line="240" w:lineRule="auto"/>
              <w:ind w:left="0" w:firstLine="0"/>
              <w:jc w:val="both"/>
              <w:textAlignment w:val="baseline"/>
              <w:rPr>
                <w:rFonts w:ascii="Times New Roman" w:eastAsia="Times New Roman" w:hAnsi="Times New Roman" w:cs="Times New Roman"/>
                <w:color w:val="000000"/>
                <w:sz w:val="20"/>
                <w:szCs w:val="20"/>
                <w:lang w:eastAsia="uk-UA"/>
              </w:rPr>
            </w:pPr>
            <w:r w:rsidRPr="00A808A7">
              <w:rPr>
                <w:rFonts w:ascii="Times New Roman" w:eastAsia="Times New Roman" w:hAnsi="Times New Roman" w:cs="Times New Roman"/>
                <w:color w:val="000000"/>
                <w:sz w:val="20"/>
                <w:szCs w:val="20"/>
                <w:lang w:eastAsia="uk-UA"/>
              </w:rPr>
              <w:t>уживання великої літери; </w:t>
            </w:r>
          </w:p>
          <w:p w:rsidR="00900FA0" w:rsidRPr="00A808A7" w:rsidRDefault="00900FA0" w:rsidP="00930D43">
            <w:pPr>
              <w:numPr>
                <w:ilvl w:val="0"/>
                <w:numId w:val="3"/>
              </w:numPr>
              <w:spacing w:after="0" w:line="240" w:lineRule="auto"/>
              <w:ind w:left="0" w:firstLine="0"/>
              <w:jc w:val="both"/>
              <w:textAlignment w:val="baseline"/>
              <w:rPr>
                <w:rFonts w:ascii="Times New Roman" w:eastAsia="Times New Roman" w:hAnsi="Times New Roman" w:cs="Times New Roman"/>
                <w:color w:val="000000"/>
                <w:sz w:val="20"/>
                <w:szCs w:val="20"/>
                <w:lang w:eastAsia="uk-UA"/>
              </w:rPr>
            </w:pPr>
            <w:r w:rsidRPr="00A808A7">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900FA0" w:rsidRPr="00A808A7" w:rsidRDefault="00900FA0" w:rsidP="00930D43">
            <w:pPr>
              <w:numPr>
                <w:ilvl w:val="0"/>
                <w:numId w:val="3"/>
              </w:numPr>
              <w:spacing w:after="0" w:line="240" w:lineRule="auto"/>
              <w:ind w:left="0" w:firstLine="0"/>
              <w:jc w:val="both"/>
              <w:textAlignment w:val="baseline"/>
              <w:rPr>
                <w:rFonts w:ascii="Times New Roman" w:eastAsia="Times New Roman" w:hAnsi="Times New Roman" w:cs="Times New Roman"/>
                <w:color w:val="000000"/>
                <w:sz w:val="20"/>
                <w:szCs w:val="20"/>
                <w:lang w:eastAsia="uk-UA"/>
              </w:rPr>
            </w:pPr>
            <w:r w:rsidRPr="00A808A7">
              <w:rPr>
                <w:rFonts w:ascii="Times New Roman" w:eastAsia="Times New Roman" w:hAnsi="Times New Roman" w:cs="Times New Roman"/>
                <w:color w:val="000000"/>
                <w:sz w:val="20"/>
                <w:szCs w:val="20"/>
                <w:lang w:eastAsia="uk-UA"/>
              </w:rPr>
              <w:t xml:space="preserve">використання слова або </w:t>
            </w:r>
            <w:proofErr w:type="spellStart"/>
            <w:r w:rsidRPr="00A808A7">
              <w:rPr>
                <w:rFonts w:ascii="Times New Roman" w:eastAsia="Times New Roman" w:hAnsi="Times New Roman" w:cs="Times New Roman"/>
                <w:color w:val="000000"/>
                <w:sz w:val="20"/>
                <w:szCs w:val="20"/>
                <w:lang w:eastAsia="uk-UA"/>
              </w:rPr>
              <w:t>мовного</w:t>
            </w:r>
            <w:proofErr w:type="spellEnd"/>
            <w:r w:rsidRPr="00A808A7">
              <w:rPr>
                <w:rFonts w:ascii="Times New Roman" w:eastAsia="Times New Roman" w:hAnsi="Times New Roman" w:cs="Times New Roman"/>
                <w:color w:val="000000"/>
                <w:sz w:val="20"/>
                <w:szCs w:val="20"/>
                <w:lang w:eastAsia="uk-UA"/>
              </w:rPr>
              <w:t xml:space="preserve"> звороту, запозичених з іншої мови; </w:t>
            </w:r>
          </w:p>
          <w:p w:rsidR="00900FA0" w:rsidRPr="00A808A7" w:rsidRDefault="00900FA0" w:rsidP="00930D43">
            <w:pPr>
              <w:numPr>
                <w:ilvl w:val="0"/>
                <w:numId w:val="3"/>
              </w:numPr>
              <w:spacing w:after="0" w:line="240" w:lineRule="auto"/>
              <w:ind w:left="0" w:firstLine="0"/>
              <w:jc w:val="both"/>
              <w:textAlignment w:val="baseline"/>
              <w:rPr>
                <w:rFonts w:ascii="Times New Roman" w:eastAsia="Times New Roman" w:hAnsi="Times New Roman" w:cs="Times New Roman"/>
                <w:color w:val="000000"/>
                <w:sz w:val="20"/>
                <w:szCs w:val="20"/>
                <w:lang w:eastAsia="uk-UA"/>
              </w:rPr>
            </w:pPr>
            <w:r w:rsidRPr="00A808A7">
              <w:rPr>
                <w:rFonts w:ascii="Times New Roman" w:eastAsia="Times New Roman" w:hAnsi="Times New Roman" w:cs="Times New Roman"/>
                <w:color w:val="000000"/>
                <w:sz w:val="20"/>
                <w:szCs w:val="20"/>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808A7">
              <w:rPr>
                <w:rFonts w:ascii="Times New Roman" w:eastAsia="Times New Roman" w:hAnsi="Times New Roman" w:cs="Times New Roman"/>
                <w:color w:val="000000"/>
                <w:sz w:val="20"/>
                <w:szCs w:val="20"/>
                <w:lang w:eastAsia="uk-UA"/>
              </w:rPr>
              <w:t>закупівель</w:t>
            </w:r>
            <w:proofErr w:type="spellEnd"/>
            <w:r w:rsidRPr="00A808A7">
              <w:rPr>
                <w:rFonts w:ascii="Times New Roman" w:eastAsia="Times New Roman" w:hAnsi="Times New Roman" w:cs="Times New Roman"/>
                <w:color w:val="000000"/>
                <w:sz w:val="20"/>
                <w:szCs w:val="20"/>
                <w:lang w:eastAsia="uk-UA"/>
              </w:rPr>
              <w:t xml:space="preserve"> та/або унікального номера повідомлення про намір укласти договір про закупівлю - помилка в цифрах; </w:t>
            </w:r>
          </w:p>
          <w:p w:rsidR="00900FA0" w:rsidRPr="00A808A7" w:rsidRDefault="00900FA0" w:rsidP="00930D43">
            <w:pPr>
              <w:numPr>
                <w:ilvl w:val="0"/>
                <w:numId w:val="3"/>
              </w:numPr>
              <w:spacing w:after="0" w:line="240" w:lineRule="auto"/>
              <w:ind w:left="0" w:firstLine="0"/>
              <w:jc w:val="both"/>
              <w:textAlignment w:val="baseline"/>
              <w:rPr>
                <w:rFonts w:ascii="Times New Roman" w:eastAsia="Times New Roman" w:hAnsi="Times New Roman" w:cs="Times New Roman"/>
                <w:color w:val="000000"/>
                <w:sz w:val="20"/>
                <w:szCs w:val="20"/>
                <w:lang w:eastAsia="uk-UA"/>
              </w:rPr>
            </w:pPr>
            <w:r w:rsidRPr="00A808A7">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900FA0" w:rsidRPr="00A808A7" w:rsidRDefault="00900FA0" w:rsidP="00930D43">
            <w:pPr>
              <w:numPr>
                <w:ilvl w:val="0"/>
                <w:numId w:val="3"/>
              </w:numPr>
              <w:spacing w:after="0" w:line="240" w:lineRule="auto"/>
              <w:ind w:left="0" w:firstLine="0"/>
              <w:jc w:val="both"/>
              <w:textAlignment w:val="baseline"/>
              <w:rPr>
                <w:rFonts w:ascii="Times New Roman" w:eastAsia="Times New Roman" w:hAnsi="Times New Roman" w:cs="Times New Roman"/>
                <w:color w:val="000000"/>
                <w:sz w:val="20"/>
                <w:szCs w:val="20"/>
                <w:lang w:eastAsia="uk-UA"/>
              </w:rPr>
            </w:pPr>
            <w:r w:rsidRPr="00A808A7">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900FA0" w:rsidRPr="00A808A7" w:rsidRDefault="00900FA0" w:rsidP="00930D43">
            <w:pPr>
              <w:numPr>
                <w:ilvl w:val="0"/>
                <w:numId w:val="3"/>
              </w:numPr>
              <w:spacing w:after="0" w:line="240" w:lineRule="auto"/>
              <w:ind w:left="0" w:firstLine="0"/>
              <w:jc w:val="both"/>
              <w:textAlignment w:val="baseline"/>
              <w:rPr>
                <w:rFonts w:ascii="Times New Roman" w:eastAsia="Times New Roman" w:hAnsi="Times New Roman" w:cs="Times New Roman"/>
                <w:color w:val="000000"/>
                <w:sz w:val="20"/>
                <w:szCs w:val="20"/>
                <w:lang w:eastAsia="uk-UA"/>
              </w:rPr>
            </w:pPr>
            <w:r w:rsidRPr="00A808A7">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00FA0" w:rsidRPr="00A808A7" w:rsidRDefault="00900FA0" w:rsidP="00930D43">
            <w:pPr>
              <w:spacing w:after="0" w:line="240" w:lineRule="auto"/>
              <w:jc w:val="both"/>
              <w:rPr>
                <w:rFonts w:ascii="Times New Roman" w:eastAsia="Times New Roman" w:hAnsi="Times New Roman" w:cs="Times New Roman"/>
                <w:sz w:val="24"/>
                <w:szCs w:val="24"/>
                <w:lang w:eastAsia="uk-UA"/>
              </w:rPr>
            </w:pPr>
            <w:r w:rsidRPr="00A808A7">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00FA0" w:rsidRPr="00A808A7" w:rsidRDefault="00900FA0" w:rsidP="00930D43">
            <w:pPr>
              <w:spacing w:after="0" w:line="240" w:lineRule="auto"/>
              <w:jc w:val="both"/>
              <w:rPr>
                <w:rFonts w:ascii="Times New Roman" w:eastAsia="Times New Roman" w:hAnsi="Times New Roman" w:cs="Times New Roman"/>
                <w:sz w:val="24"/>
                <w:szCs w:val="24"/>
                <w:lang w:eastAsia="uk-UA"/>
              </w:rPr>
            </w:pPr>
            <w:r w:rsidRPr="00A808A7">
              <w:rPr>
                <w:rFonts w:ascii="Times New Roman" w:eastAsia="Times New Roman" w:hAnsi="Times New Roman" w:cs="Times New Roman"/>
                <w:color w:val="000000"/>
                <w:sz w:val="20"/>
                <w:szCs w:val="20"/>
                <w:lang w:eastAsia="uk-UA"/>
              </w:rPr>
              <w:t xml:space="preserve">3. Невірна назва документа (документів), що подається учасником процедури закупівлі у складі тендерної пропозиції, </w:t>
            </w:r>
            <w:r w:rsidRPr="00A808A7">
              <w:rPr>
                <w:rFonts w:ascii="Times New Roman" w:eastAsia="Times New Roman" w:hAnsi="Times New Roman" w:cs="Times New Roman"/>
                <w:color w:val="000000"/>
                <w:sz w:val="20"/>
                <w:szCs w:val="20"/>
                <w:lang w:eastAsia="uk-UA"/>
              </w:rPr>
              <w:lastRenderedPageBreak/>
              <w:t>зміст якого відповідає вимогам, визначеним замовником у тендерній документації. </w:t>
            </w:r>
          </w:p>
          <w:p w:rsidR="00900FA0" w:rsidRPr="00A808A7" w:rsidRDefault="00900FA0" w:rsidP="00930D43">
            <w:pPr>
              <w:spacing w:after="0" w:line="240" w:lineRule="auto"/>
              <w:jc w:val="both"/>
              <w:rPr>
                <w:rFonts w:ascii="Times New Roman" w:eastAsia="Times New Roman" w:hAnsi="Times New Roman" w:cs="Times New Roman"/>
                <w:sz w:val="24"/>
                <w:szCs w:val="24"/>
                <w:lang w:eastAsia="uk-UA"/>
              </w:rPr>
            </w:pPr>
            <w:r w:rsidRPr="00A808A7">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00FA0" w:rsidRPr="00A808A7" w:rsidRDefault="00900FA0" w:rsidP="00930D43">
            <w:pPr>
              <w:spacing w:after="0" w:line="240" w:lineRule="auto"/>
              <w:jc w:val="both"/>
              <w:rPr>
                <w:rFonts w:ascii="Times New Roman" w:eastAsia="Times New Roman" w:hAnsi="Times New Roman" w:cs="Times New Roman"/>
                <w:sz w:val="24"/>
                <w:szCs w:val="24"/>
                <w:lang w:eastAsia="uk-UA"/>
              </w:rPr>
            </w:pPr>
            <w:r w:rsidRPr="00A808A7">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00FA0" w:rsidRPr="00A808A7" w:rsidRDefault="00900FA0" w:rsidP="00930D43">
            <w:pPr>
              <w:spacing w:after="0" w:line="240" w:lineRule="auto"/>
              <w:jc w:val="both"/>
              <w:rPr>
                <w:rFonts w:ascii="Times New Roman" w:eastAsia="Times New Roman" w:hAnsi="Times New Roman" w:cs="Times New Roman"/>
                <w:sz w:val="24"/>
                <w:szCs w:val="24"/>
                <w:lang w:eastAsia="uk-UA"/>
              </w:rPr>
            </w:pPr>
            <w:r w:rsidRPr="00A808A7">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00FA0" w:rsidRPr="00A808A7" w:rsidRDefault="00900FA0" w:rsidP="00930D43">
            <w:pPr>
              <w:spacing w:after="0" w:line="240" w:lineRule="auto"/>
              <w:jc w:val="both"/>
              <w:rPr>
                <w:rFonts w:ascii="Times New Roman" w:eastAsia="Times New Roman" w:hAnsi="Times New Roman" w:cs="Times New Roman"/>
                <w:sz w:val="24"/>
                <w:szCs w:val="24"/>
                <w:lang w:eastAsia="uk-UA"/>
              </w:rPr>
            </w:pPr>
            <w:r w:rsidRPr="00A808A7">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00FA0" w:rsidRPr="00A808A7" w:rsidRDefault="00900FA0" w:rsidP="00930D43">
            <w:pPr>
              <w:spacing w:after="0" w:line="240" w:lineRule="auto"/>
              <w:jc w:val="both"/>
              <w:rPr>
                <w:rFonts w:ascii="Times New Roman" w:eastAsia="Times New Roman" w:hAnsi="Times New Roman" w:cs="Times New Roman"/>
                <w:sz w:val="24"/>
                <w:szCs w:val="24"/>
                <w:lang w:eastAsia="uk-UA"/>
              </w:rPr>
            </w:pPr>
            <w:r w:rsidRPr="00A808A7">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00FA0" w:rsidRPr="00A808A7" w:rsidRDefault="00900FA0" w:rsidP="00930D43">
            <w:pPr>
              <w:spacing w:after="0" w:line="240" w:lineRule="auto"/>
              <w:jc w:val="both"/>
              <w:rPr>
                <w:rFonts w:ascii="Times New Roman" w:eastAsia="Times New Roman" w:hAnsi="Times New Roman" w:cs="Times New Roman"/>
                <w:sz w:val="24"/>
                <w:szCs w:val="24"/>
                <w:lang w:eastAsia="uk-UA"/>
              </w:rPr>
            </w:pPr>
            <w:r w:rsidRPr="00A808A7">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00FA0" w:rsidRPr="00A808A7" w:rsidRDefault="00900FA0" w:rsidP="00930D43">
            <w:pPr>
              <w:spacing w:after="0" w:line="240" w:lineRule="auto"/>
              <w:jc w:val="both"/>
              <w:rPr>
                <w:rFonts w:ascii="Times New Roman" w:eastAsia="Times New Roman" w:hAnsi="Times New Roman" w:cs="Times New Roman"/>
                <w:sz w:val="24"/>
                <w:szCs w:val="24"/>
                <w:lang w:eastAsia="uk-UA"/>
              </w:rPr>
            </w:pPr>
            <w:r w:rsidRPr="00A808A7">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00FA0" w:rsidRPr="00A808A7" w:rsidRDefault="00900FA0" w:rsidP="00930D43">
            <w:pPr>
              <w:spacing w:after="0" w:line="240" w:lineRule="auto"/>
              <w:jc w:val="both"/>
              <w:rPr>
                <w:rFonts w:ascii="Times New Roman" w:eastAsia="Times New Roman" w:hAnsi="Times New Roman" w:cs="Times New Roman"/>
                <w:sz w:val="24"/>
                <w:szCs w:val="24"/>
                <w:lang w:eastAsia="uk-UA"/>
              </w:rPr>
            </w:pPr>
            <w:r w:rsidRPr="00A808A7">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00FA0" w:rsidRPr="00A808A7" w:rsidRDefault="00900FA0" w:rsidP="00930D43">
            <w:pPr>
              <w:spacing w:after="0" w:line="240" w:lineRule="auto"/>
              <w:jc w:val="both"/>
              <w:rPr>
                <w:rFonts w:ascii="Times New Roman" w:eastAsia="Times New Roman" w:hAnsi="Times New Roman" w:cs="Times New Roman"/>
                <w:sz w:val="24"/>
                <w:szCs w:val="24"/>
                <w:lang w:eastAsia="uk-UA"/>
              </w:rPr>
            </w:pPr>
            <w:r w:rsidRPr="00A808A7">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00FA0" w:rsidRPr="00414A05" w:rsidRDefault="00900FA0" w:rsidP="00930D43">
            <w:pPr>
              <w:spacing w:after="0" w:line="240" w:lineRule="auto"/>
              <w:rPr>
                <w:rFonts w:ascii="Times New Roman" w:eastAsia="Times New Roman" w:hAnsi="Times New Roman" w:cs="Times New Roman"/>
                <w:sz w:val="16"/>
                <w:szCs w:val="16"/>
                <w:lang w:eastAsia="uk-UA"/>
              </w:rPr>
            </w:pPr>
          </w:p>
          <w:p w:rsidR="00900FA0" w:rsidRPr="00A808A7" w:rsidRDefault="00900FA0" w:rsidP="00930D43">
            <w:pPr>
              <w:spacing w:after="0" w:line="240" w:lineRule="auto"/>
              <w:jc w:val="both"/>
              <w:rPr>
                <w:rFonts w:ascii="Times New Roman" w:eastAsia="Times New Roman" w:hAnsi="Times New Roman" w:cs="Times New Roman"/>
                <w:sz w:val="24"/>
                <w:szCs w:val="24"/>
                <w:lang w:eastAsia="uk-UA"/>
              </w:rPr>
            </w:pPr>
            <w:r w:rsidRPr="00A808A7">
              <w:rPr>
                <w:rFonts w:ascii="Times New Roman" w:eastAsia="Times New Roman" w:hAnsi="Times New Roman" w:cs="Times New Roman"/>
                <w:b/>
                <w:bCs/>
                <w:color w:val="000000"/>
                <w:sz w:val="20"/>
                <w:szCs w:val="20"/>
                <w:lang w:eastAsia="uk-UA"/>
              </w:rPr>
              <w:t>Приклади формальних помилок:</w:t>
            </w:r>
          </w:p>
          <w:p w:rsidR="00900FA0" w:rsidRPr="00A808A7" w:rsidRDefault="00900FA0" w:rsidP="00414A05">
            <w:pPr>
              <w:numPr>
                <w:ilvl w:val="0"/>
                <w:numId w:val="4"/>
              </w:numPr>
              <w:tabs>
                <w:tab w:val="left" w:pos="234"/>
              </w:tabs>
              <w:spacing w:after="0" w:line="240" w:lineRule="auto"/>
              <w:ind w:left="0" w:firstLine="0"/>
              <w:jc w:val="both"/>
              <w:textAlignment w:val="baseline"/>
              <w:rPr>
                <w:rFonts w:ascii="Times New Roman" w:eastAsia="Times New Roman" w:hAnsi="Times New Roman" w:cs="Times New Roman"/>
                <w:color w:val="000000"/>
                <w:sz w:val="20"/>
                <w:szCs w:val="20"/>
                <w:lang w:eastAsia="uk-UA"/>
              </w:rPr>
            </w:pPr>
            <w:r w:rsidRPr="00A808A7">
              <w:rPr>
                <w:rFonts w:ascii="Times New Roman" w:eastAsia="Times New Roman" w:hAnsi="Times New Roman" w:cs="Times New Roman"/>
                <w:color w:val="000000"/>
                <w:sz w:val="20"/>
                <w:szCs w:val="20"/>
                <w:lang w:eastAsia="uk-UA"/>
              </w:rPr>
              <w:t xml:space="preserve">«вінницька область» замість «Вінницька область» або «місто </w:t>
            </w:r>
            <w:proofErr w:type="spellStart"/>
            <w:r w:rsidRPr="00A808A7">
              <w:rPr>
                <w:rFonts w:ascii="Times New Roman" w:eastAsia="Times New Roman" w:hAnsi="Times New Roman" w:cs="Times New Roman"/>
                <w:color w:val="000000"/>
                <w:sz w:val="20"/>
                <w:szCs w:val="20"/>
                <w:lang w:eastAsia="uk-UA"/>
              </w:rPr>
              <w:t>львів</w:t>
            </w:r>
            <w:proofErr w:type="spellEnd"/>
            <w:r w:rsidRPr="00A808A7">
              <w:rPr>
                <w:rFonts w:ascii="Times New Roman" w:eastAsia="Times New Roman" w:hAnsi="Times New Roman" w:cs="Times New Roman"/>
                <w:color w:val="000000"/>
                <w:sz w:val="20"/>
                <w:szCs w:val="20"/>
                <w:lang w:eastAsia="uk-UA"/>
              </w:rPr>
              <w:t>» замість «місто Львів»; </w:t>
            </w:r>
          </w:p>
          <w:p w:rsidR="00900FA0" w:rsidRPr="00A808A7" w:rsidRDefault="00900FA0" w:rsidP="00414A05">
            <w:pPr>
              <w:numPr>
                <w:ilvl w:val="0"/>
                <w:numId w:val="4"/>
              </w:numPr>
              <w:tabs>
                <w:tab w:val="left" w:pos="234"/>
              </w:tabs>
              <w:spacing w:after="0" w:line="240" w:lineRule="auto"/>
              <w:ind w:left="0" w:firstLine="0"/>
              <w:jc w:val="both"/>
              <w:textAlignment w:val="baseline"/>
              <w:rPr>
                <w:rFonts w:ascii="Times New Roman" w:eastAsia="Times New Roman" w:hAnsi="Times New Roman" w:cs="Times New Roman"/>
                <w:color w:val="000000"/>
                <w:sz w:val="20"/>
                <w:szCs w:val="20"/>
                <w:lang w:eastAsia="uk-UA"/>
              </w:rPr>
            </w:pPr>
            <w:r w:rsidRPr="00A808A7">
              <w:rPr>
                <w:rFonts w:ascii="Times New Roman" w:eastAsia="Times New Roman" w:hAnsi="Times New Roman" w:cs="Times New Roman"/>
                <w:color w:val="000000"/>
                <w:sz w:val="20"/>
                <w:szCs w:val="20"/>
                <w:lang w:eastAsia="uk-UA"/>
              </w:rPr>
              <w:t>«у складі тендерна пропозиція» замість «у складі тендерної пропозиції»;</w:t>
            </w:r>
          </w:p>
          <w:p w:rsidR="00900FA0" w:rsidRPr="00A808A7" w:rsidRDefault="00900FA0" w:rsidP="00414A05">
            <w:pPr>
              <w:numPr>
                <w:ilvl w:val="0"/>
                <w:numId w:val="4"/>
              </w:numPr>
              <w:tabs>
                <w:tab w:val="left" w:pos="234"/>
              </w:tabs>
              <w:spacing w:after="0" w:line="240" w:lineRule="auto"/>
              <w:ind w:left="0" w:firstLine="0"/>
              <w:jc w:val="both"/>
              <w:textAlignment w:val="baseline"/>
              <w:rPr>
                <w:rFonts w:ascii="Times New Roman" w:eastAsia="Times New Roman" w:hAnsi="Times New Roman" w:cs="Times New Roman"/>
                <w:color w:val="000000"/>
                <w:sz w:val="20"/>
                <w:szCs w:val="20"/>
                <w:lang w:eastAsia="uk-UA"/>
              </w:rPr>
            </w:pPr>
            <w:r w:rsidRPr="00A808A7">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00FA0" w:rsidRPr="00A808A7" w:rsidRDefault="00900FA0" w:rsidP="00414A05">
            <w:pPr>
              <w:numPr>
                <w:ilvl w:val="0"/>
                <w:numId w:val="4"/>
              </w:numPr>
              <w:tabs>
                <w:tab w:val="left" w:pos="234"/>
              </w:tabs>
              <w:spacing w:after="0" w:line="240" w:lineRule="auto"/>
              <w:ind w:left="0" w:firstLine="0"/>
              <w:jc w:val="both"/>
              <w:textAlignment w:val="baseline"/>
              <w:rPr>
                <w:rFonts w:ascii="Times New Roman" w:eastAsia="Times New Roman" w:hAnsi="Times New Roman" w:cs="Times New Roman"/>
                <w:color w:val="000000"/>
                <w:sz w:val="20"/>
                <w:szCs w:val="20"/>
                <w:lang w:eastAsia="uk-UA"/>
              </w:rPr>
            </w:pPr>
            <w:r w:rsidRPr="00A808A7">
              <w:rPr>
                <w:rFonts w:ascii="Times New Roman" w:eastAsia="Times New Roman" w:hAnsi="Times New Roman" w:cs="Times New Roman"/>
                <w:color w:val="000000"/>
                <w:sz w:val="20"/>
                <w:szCs w:val="20"/>
                <w:lang w:eastAsia="uk-UA"/>
              </w:rPr>
              <w:t>«</w:t>
            </w:r>
            <w:proofErr w:type="spellStart"/>
            <w:r w:rsidRPr="00A808A7">
              <w:rPr>
                <w:rFonts w:ascii="Times New Roman" w:eastAsia="Times New Roman" w:hAnsi="Times New Roman" w:cs="Times New Roman"/>
                <w:color w:val="000000"/>
                <w:sz w:val="20"/>
                <w:szCs w:val="20"/>
                <w:lang w:eastAsia="uk-UA"/>
              </w:rPr>
              <w:t>тендернапропозиція</w:t>
            </w:r>
            <w:proofErr w:type="spellEnd"/>
            <w:r w:rsidRPr="00A808A7">
              <w:rPr>
                <w:rFonts w:ascii="Times New Roman" w:eastAsia="Times New Roman" w:hAnsi="Times New Roman" w:cs="Times New Roman"/>
                <w:color w:val="000000"/>
                <w:sz w:val="20"/>
                <w:szCs w:val="20"/>
                <w:lang w:eastAsia="uk-UA"/>
              </w:rPr>
              <w:t>» замість «тендерна пропозиція»;</w:t>
            </w:r>
          </w:p>
          <w:p w:rsidR="00900FA0" w:rsidRPr="00A808A7" w:rsidRDefault="00900FA0" w:rsidP="00414A05">
            <w:pPr>
              <w:numPr>
                <w:ilvl w:val="0"/>
                <w:numId w:val="4"/>
              </w:numPr>
              <w:tabs>
                <w:tab w:val="left" w:pos="234"/>
              </w:tabs>
              <w:spacing w:after="0" w:line="240" w:lineRule="auto"/>
              <w:ind w:left="0" w:firstLine="0"/>
              <w:jc w:val="both"/>
              <w:textAlignment w:val="baseline"/>
              <w:rPr>
                <w:rFonts w:ascii="Times New Roman" w:eastAsia="Times New Roman" w:hAnsi="Times New Roman" w:cs="Times New Roman"/>
                <w:color w:val="000000"/>
                <w:sz w:val="20"/>
                <w:szCs w:val="20"/>
                <w:lang w:eastAsia="uk-UA"/>
              </w:rPr>
            </w:pPr>
            <w:r w:rsidRPr="00A808A7">
              <w:rPr>
                <w:rFonts w:ascii="Times New Roman" w:eastAsia="Times New Roman" w:hAnsi="Times New Roman" w:cs="Times New Roman"/>
                <w:color w:val="000000"/>
                <w:sz w:val="20"/>
                <w:szCs w:val="20"/>
                <w:lang w:eastAsia="uk-UA"/>
              </w:rPr>
              <w:t>«</w:t>
            </w:r>
            <w:proofErr w:type="spellStart"/>
            <w:r w:rsidRPr="00A808A7">
              <w:rPr>
                <w:rFonts w:ascii="Times New Roman" w:eastAsia="Times New Roman" w:hAnsi="Times New Roman" w:cs="Times New Roman"/>
                <w:color w:val="000000"/>
                <w:sz w:val="20"/>
                <w:szCs w:val="20"/>
                <w:lang w:eastAsia="uk-UA"/>
              </w:rPr>
              <w:t>срток</w:t>
            </w:r>
            <w:proofErr w:type="spellEnd"/>
            <w:r w:rsidRPr="00A808A7">
              <w:rPr>
                <w:rFonts w:ascii="Times New Roman" w:eastAsia="Times New Roman" w:hAnsi="Times New Roman" w:cs="Times New Roman"/>
                <w:color w:val="000000"/>
                <w:sz w:val="20"/>
                <w:szCs w:val="20"/>
                <w:lang w:eastAsia="uk-UA"/>
              </w:rPr>
              <w:t xml:space="preserve"> поставки» замість «строк поставки»;</w:t>
            </w:r>
          </w:p>
          <w:p w:rsidR="00900FA0" w:rsidRPr="00A808A7" w:rsidRDefault="00900FA0" w:rsidP="00414A05">
            <w:pPr>
              <w:numPr>
                <w:ilvl w:val="0"/>
                <w:numId w:val="4"/>
              </w:numPr>
              <w:tabs>
                <w:tab w:val="left" w:pos="234"/>
              </w:tabs>
              <w:spacing w:after="0" w:line="240" w:lineRule="auto"/>
              <w:ind w:left="0" w:firstLine="0"/>
              <w:jc w:val="both"/>
              <w:textAlignment w:val="baseline"/>
              <w:rPr>
                <w:rFonts w:ascii="Times New Roman" w:eastAsia="Times New Roman" w:hAnsi="Times New Roman" w:cs="Times New Roman"/>
                <w:color w:val="000000"/>
                <w:sz w:val="20"/>
                <w:szCs w:val="20"/>
                <w:lang w:eastAsia="uk-UA"/>
              </w:rPr>
            </w:pPr>
            <w:r w:rsidRPr="00A808A7">
              <w:rPr>
                <w:rFonts w:ascii="Times New Roman" w:eastAsia="Times New Roman" w:hAnsi="Times New Roman" w:cs="Times New Roman"/>
                <w:color w:val="000000"/>
                <w:sz w:val="20"/>
                <w:szCs w:val="20"/>
                <w:lang w:eastAsia="uk-UA"/>
              </w:rPr>
              <w:t>«Довідка» замість «Лист», «Гарантійний лист» замість «Довідка», «Лист» замість «Гарантійний лист» тощо;</w:t>
            </w:r>
          </w:p>
          <w:p w:rsidR="00900FA0" w:rsidRPr="0030032F" w:rsidRDefault="00900FA0" w:rsidP="00414A05">
            <w:pPr>
              <w:numPr>
                <w:ilvl w:val="0"/>
                <w:numId w:val="4"/>
              </w:numPr>
              <w:tabs>
                <w:tab w:val="left" w:pos="234"/>
              </w:tabs>
              <w:spacing w:after="0" w:line="0" w:lineRule="atLeast"/>
              <w:ind w:left="0" w:firstLine="0"/>
              <w:jc w:val="both"/>
              <w:textAlignment w:val="baseline"/>
              <w:rPr>
                <w:rFonts w:ascii="Times New Roman" w:eastAsia="Times New Roman" w:hAnsi="Times New Roman" w:cs="Times New Roman"/>
                <w:i/>
                <w:color w:val="000000"/>
                <w:sz w:val="20"/>
                <w:szCs w:val="20"/>
                <w:lang w:eastAsia="uk-UA"/>
              </w:rPr>
            </w:pPr>
            <w:r w:rsidRPr="00A808A7">
              <w:rPr>
                <w:rFonts w:ascii="Times New Roman" w:eastAsia="Times New Roman" w:hAnsi="Times New Roman" w:cs="Times New Roman"/>
                <w:color w:val="000000"/>
                <w:sz w:val="20"/>
                <w:szCs w:val="20"/>
                <w:lang w:eastAsia="uk-UA"/>
              </w:rPr>
              <w:t>подання документа у форматі  «PDF» замість «JPEG», «JPEG» замість «PDF», «RAR» замість «PDF», «7z» замість «PDF» тощо.</w:t>
            </w:r>
          </w:p>
        </w:tc>
      </w:tr>
      <w:tr w:rsidR="00900FA0" w:rsidRPr="0030032F" w:rsidTr="00414A05">
        <w:trPr>
          <w:trHeight w:val="19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808A7" w:rsidRDefault="00900FA0" w:rsidP="00900FA0">
            <w:pPr>
              <w:spacing w:after="0" w:line="0" w:lineRule="atLeast"/>
              <w:jc w:val="center"/>
              <w:rPr>
                <w:rFonts w:ascii="Times New Roman" w:eastAsia="Times New Roman" w:hAnsi="Times New Roman" w:cs="Times New Roman"/>
                <w:sz w:val="24"/>
                <w:szCs w:val="24"/>
                <w:lang w:eastAsia="uk-UA"/>
              </w:rPr>
            </w:pPr>
            <w:r w:rsidRPr="00A808A7">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808A7" w:rsidRDefault="00900FA0" w:rsidP="00900FA0">
            <w:pPr>
              <w:spacing w:after="0" w:line="0" w:lineRule="atLeast"/>
              <w:jc w:val="both"/>
              <w:rPr>
                <w:rFonts w:ascii="Times New Roman" w:eastAsia="Times New Roman" w:hAnsi="Times New Roman" w:cs="Times New Roman"/>
                <w:sz w:val="24"/>
                <w:szCs w:val="24"/>
                <w:lang w:eastAsia="uk-UA"/>
              </w:rPr>
            </w:pPr>
            <w:r w:rsidRPr="00A808A7">
              <w:rPr>
                <w:rFonts w:ascii="Times New Roman" w:eastAsia="Times New Roman" w:hAnsi="Times New Roman" w:cs="Times New Roman"/>
                <w:color w:val="000000"/>
                <w:sz w:val="20"/>
                <w:szCs w:val="2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808A7" w:rsidRDefault="00900FA0" w:rsidP="00414A05">
            <w:pPr>
              <w:spacing w:after="0" w:line="240" w:lineRule="auto"/>
              <w:jc w:val="both"/>
              <w:rPr>
                <w:rFonts w:ascii="Times New Roman" w:eastAsia="Times New Roman" w:hAnsi="Times New Roman" w:cs="Times New Roman"/>
                <w:sz w:val="24"/>
                <w:szCs w:val="24"/>
                <w:lang w:eastAsia="uk-UA"/>
              </w:rPr>
            </w:pPr>
            <w:r w:rsidRPr="00A808A7">
              <w:rPr>
                <w:rFonts w:ascii="Times New Roman" w:eastAsia="Times New Roman" w:hAnsi="Times New Roman" w:cs="Times New Roman"/>
                <w:color w:val="000000"/>
                <w:sz w:val="20"/>
                <w:szCs w:val="20"/>
                <w:lang w:eastAsia="uk-UA"/>
              </w:rPr>
              <w:t>Не вимагається </w:t>
            </w:r>
          </w:p>
        </w:tc>
      </w:tr>
      <w:tr w:rsidR="00900FA0" w:rsidRPr="0030032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808A7" w:rsidRDefault="00900FA0" w:rsidP="00900FA0">
            <w:pPr>
              <w:spacing w:after="0" w:line="0" w:lineRule="atLeast"/>
              <w:jc w:val="center"/>
              <w:rPr>
                <w:rFonts w:ascii="Times New Roman" w:eastAsia="Times New Roman" w:hAnsi="Times New Roman" w:cs="Times New Roman"/>
                <w:sz w:val="24"/>
                <w:szCs w:val="24"/>
                <w:lang w:eastAsia="uk-UA"/>
              </w:rPr>
            </w:pPr>
            <w:r w:rsidRPr="00A808A7">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808A7" w:rsidRDefault="00900FA0" w:rsidP="00900FA0">
            <w:pPr>
              <w:spacing w:after="0" w:line="0" w:lineRule="atLeast"/>
              <w:rPr>
                <w:rFonts w:ascii="Times New Roman" w:eastAsia="Times New Roman" w:hAnsi="Times New Roman" w:cs="Times New Roman"/>
                <w:sz w:val="24"/>
                <w:szCs w:val="24"/>
                <w:lang w:eastAsia="uk-UA"/>
              </w:rPr>
            </w:pPr>
            <w:r w:rsidRPr="00A808A7">
              <w:rPr>
                <w:rFonts w:ascii="Times New Roman" w:eastAsia="Times New Roman" w:hAnsi="Times New Roman" w:cs="Times New Roman"/>
                <w:color w:val="000000"/>
                <w:sz w:val="20"/>
                <w:szCs w:val="2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808A7" w:rsidRDefault="00900FA0" w:rsidP="00930D43">
            <w:pPr>
              <w:spacing w:after="0" w:line="240" w:lineRule="auto"/>
              <w:jc w:val="both"/>
              <w:rPr>
                <w:rFonts w:ascii="Times New Roman" w:eastAsia="Times New Roman" w:hAnsi="Times New Roman" w:cs="Times New Roman"/>
                <w:sz w:val="24"/>
                <w:szCs w:val="24"/>
                <w:lang w:eastAsia="uk-UA"/>
              </w:rPr>
            </w:pPr>
            <w:r w:rsidRPr="00A808A7">
              <w:rPr>
                <w:rFonts w:ascii="Times New Roman" w:eastAsia="Times New Roman" w:hAnsi="Times New Roman" w:cs="Times New Roman"/>
                <w:color w:val="000000"/>
                <w:sz w:val="20"/>
                <w:szCs w:val="20"/>
                <w:lang w:eastAsia="uk-UA"/>
              </w:rPr>
              <w:t>Забезпечення тендерної пропозиції не вимагається</w:t>
            </w:r>
          </w:p>
          <w:p w:rsidR="00900FA0" w:rsidRPr="00A808A7" w:rsidRDefault="00900FA0" w:rsidP="00930D43">
            <w:pPr>
              <w:spacing w:after="0" w:line="0" w:lineRule="atLeast"/>
              <w:jc w:val="both"/>
              <w:textAlignment w:val="baseline"/>
              <w:rPr>
                <w:rFonts w:ascii="Times New Roman" w:eastAsia="Times New Roman" w:hAnsi="Times New Roman" w:cs="Times New Roman"/>
                <w:color w:val="000000"/>
                <w:sz w:val="20"/>
                <w:szCs w:val="20"/>
                <w:lang w:eastAsia="uk-UA"/>
              </w:rPr>
            </w:pPr>
          </w:p>
        </w:tc>
      </w:tr>
      <w:tr w:rsidR="00900FA0" w:rsidRPr="0030032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808A7" w:rsidRDefault="00900FA0" w:rsidP="00900FA0">
            <w:pPr>
              <w:spacing w:after="0" w:line="0" w:lineRule="atLeast"/>
              <w:jc w:val="center"/>
              <w:rPr>
                <w:rFonts w:ascii="Times New Roman" w:eastAsia="Times New Roman" w:hAnsi="Times New Roman" w:cs="Times New Roman"/>
                <w:sz w:val="24"/>
                <w:szCs w:val="24"/>
                <w:lang w:eastAsia="uk-UA"/>
              </w:rPr>
            </w:pPr>
            <w:r w:rsidRPr="00A808A7">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808A7" w:rsidRDefault="00900FA0" w:rsidP="00900FA0">
            <w:pPr>
              <w:spacing w:after="0" w:line="0" w:lineRule="atLeast"/>
              <w:rPr>
                <w:rFonts w:ascii="Times New Roman" w:eastAsia="Times New Roman" w:hAnsi="Times New Roman" w:cs="Times New Roman"/>
                <w:sz w:val="24"/>
                <w:szCs w:val="24"/>
                <w:lang w:eastAsia="uk-UA"/>
              </w:rPr>
            </w:pPr>
            <w:r w:rsidRPr="00A808A7">
              <w:rPr>
                <w:rFonts w:ascii="Times New Roman" w:eastAsia="Times New Roman" w:hAnsi="Times New Roman" w:cs="Times New Roman"/>
                <w:color w:val="000000"/>
                <w:sz w:val="20"/>
                <w:szCs w:val="2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808A7" w:rsidRDefault="00900FA0" w:rsidP="00930D43">
            <w:pPr>
              <w:spacing w:after="0" w:line="240" w:lineRule="auto"/>
              <w:jc w:val="both"/>
              <w:rPr>
                <w:rFonts w:ascii="Times New Roman" w:eastAsia="Times New Roman" w:hAnsi="Times New Roman" w:cs="Times New Roman"/>
                <w:sz w:val="24"/>
                <w:szCs w:val="24"/>
                <w:lang w:eastAsia="uk-UA"/>
              </w:rPr>
            </w:pPr>
            <w:r w:rsidRPr="00A808A7">
              <w:rPr>
                <w:rFonts w:ascii="Times New Roman" w:eastAsia="Times New Roman" w:hAnsi="Times New Roman" w:cs="Times New Roman"/>
                <w:color w:val="000000"/>
                <w:sz w:val="20"/>
                <w:szCs w:val="20"/>
                <w:lang w:eastAsia="uk-UA"/>
              </w:rPr>
              <w:t>Тендерні пропозиції вважаються дійсними протягом 90 днів із дати кінцевого строку подання тендерних пропозицій. </w:t>
            </w:r>
          </w:p>
          <w:p w:rsidR="00900FA0" w:rsidRPr="00A808A7" w:rsidRDefault="00900FA0" w:rsidP="00930D43">
            <w:pPr>
              <w:spacing w:after="0" w:line="240" w:lineRule="auto"/>
              <w:jc w:val="both"/>
              <w:rPr>
                <w:rFonts w:ascii="Times New Roman" w:eastAsia="Times New Roman" w:hAnsi="Times New Roman" w:cs="Times New Roman"/>
                <w:sz w:val="24"/>
                <w:szCs w:val="24"/>
                <w:lang w:eastAsia="uk-UA"/>
              </w:rPr>
            </w:pPr>
            <w:r w:rsidRPr="00A808A7">
              <w:rPr>
                <w:rFonts w:ascii="Times New Roman" w:eastAsia="Times New Roman" w:hAnsi="Times New Roman" w:cs="Times New Roman"/>
                <w:color w:val="000000"/>
                <w:sz w:val="20"/>
                <w:szCs w:val="20"/>
                <w:lang w:eastAsia="uk-UA"/>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00FA0" w:rsidRPr="00A808A7" w:rsidRDefault="00900FA0" w:rsidP="00930D43">
            <w:pPr>
              <w:spacing w:after="0" w:line="240" w:lineRule="auto"/>
              <w:jc w:val="both"/>
              <w:rPr>
                <w:rFonts w:ascii="Times New Roman" w:eastAsia="Times New Roman" w:hAnsi="Times New Roman" w:cs="Times New Roman"/>
                <w:sz w:val="24"/>
                <w:szCs w:val="24"/>
                <w:lang w:eastAsia="uk-UA"/>
              </w:rPr>
            </w:pPr>
            <w:r w:rsidRPr="00A808A7">
              <w:rPr>
                <w:rFonts w:ascii="Times New Roman" w:eastAsia="Times New Roman" w:hAnsi="Times New Roman" w:cs="Times New Roman"/>
                <w:color w:val="000000"/>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00FA0" w:rsidRPr="00A808A7" w:rsidRDefault="00900FA0" w:rsidP="00B95624">
            <w:pPr>
              <w:numPr>
                <w:ilvl w:val="0"/>
                <w:numId w:val="13"/>
              </w:numPr>
              <w:tabs>
                <w:tab w:val="left" w:pos="289"/>
              </w:tabs>
              <w:spacing w:after="0" w:line="240" w:lineRule="auto"/>
              <w:ind w:left="0" w:firstLine="0"/>
              <w:jc w:val="both"/>
              <w:textAlignment w:val="baseline"/>
              <w:rPr>
                <w:rFonts w:ascii="Times New Roman" w:eastAsia="Times New Roman" w:hAnsi="Times New Roman" w:cs="Times New Roman"/>
                <w:color w:val="000000"/>
                <w:sz w:val="20"/>
                <w:szCs w:val="20"/>
                <w:lang w:eastAsia="uk-UA"/>
              </w:rPr>
            </w:pPr>
            <w:r w:rsidRPr="00A808A7">
              <w:rPr>
                <w:rFonts w:ascii="Times New Roman" w:eastAsia="Times New Roman" w:hAnsi="Times New Roman" w:cs="Times New Roman"/>
                <w:color w:val="000000"/>
                <w:sz w:val="20"/>
                <w:szCs w:val="20"/>
                <w:lang w:eastAsia="uk-UA"/>
              </w:rPr>
              <w:t>відхилити таку вимогу, не втрачаючи при цьому наданого ним забезпечення тендерної пропозиції;</w:t>
            </w:r>
          </w:p>
          <w:p w:rsidR="00900FA0" w:rsidRPr="00A808A7" w:rsidRDefault="00900FA0" w:rsidP="00B95624">
            <w:pPr>
              <w:numPr>
                <w:ilvl w:val="0"/>
                <w:numId w:val="13"/>
              </w:numPr>
              <w:tabs>
                <w:tab w:val="left" w:pos="289"/>
              </w:tabs>
              <w:spacing w:after="0" w:line="240" w:lineRule="auto"/>
              <w:ind w:left="0" w:firstLine="0"/>
              <w:jc w:val="both"/>
              <w:textAlignment w:val="baseline"/>
              <w:rPr>
                <w:rFonts w:ascii="Times New Roman" w:eastAsia="Times New Roman" w:hAnsi="Times New Roman" w:cs="Times New Roman"/>
                <w:color w:val="000000"/>
                <w:sz w:val="20"/>
                <w:szCs w:val="20"/>
                <w:lang w:eastAsia="uk-UA"/>
              </w:rPr>
            </w:pPr>
            <w:r w:rsidRPr="00A808A7">
              <w:rPr>
                <w:rFonts w:ascii="Times New Roman" w:eastAsia="Times New Roman" w:hAnsi="Times New Roman" w:cs="Times New Roman"/>
                <w:color w:val="000000"/>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900FA0" w:rsidRPr="00A808A7" w:rsidRDefault="00900FA0" w:rsidP="00930D43">
            <w:pPr>
              <w:spacing w:after="0" w:line="0" w:lineRule="atLeast"/>
              <w:jc w:val="both"/>
              <w:rPr>
                <w:rFonts w:ascii="Times New Roman" w:eastAsia="Times New Roman" w:hAnsi="Times New Roman" w:cs="Times New Roman"/>
                <w:sz w:val="24"/>
                <w:szCs w:val="24"/>
                <w:lang w:eastAsia="uk-UA"/>
              </w:rPr>
            </w:pPr>
            <w:r w:rsidRPr="00A808A7">
              <w:rPr>
                <w:rFonts w:ascii="Times New Roman" w:eastAsia="Times New Roman" w:hAnsi="Times New Roman" w:cs="Times New Roman"/>
                <w:color w:val="000000"/>
                <w:sz w:val="20"/>
                <w:szCs w:val="20"/>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808A7">
              <w:rPr>
                <w:rFonts w:ascii="Times New Roman" w:eastAsia="Times New Roman" w:hAnsi="Times New Roman" w:cs="Times New Roman"/>
                <w:color w:val="000000"/>
                <w:sz w:val="20"/>
                <w:szCs w:val="20"/>
                <w:lang w:eastAsia="uk-UA"/>
              </w:rPr>
              <w:t>закупівель</w:t>
            </w:r>
            <w:proofErr w:type="spellEnd"/>
            <w:r w:rsidRPr="00A808A7">
              <w:rPr>
                <w:rFonts w:ascii="Times New Roman" w:eastAsia="Times New Roman" w:hAnsi="Times New Roman" w:cs="Times New Roman"/>
                <w:color w:val="000000"/>
                <w:sz w:val="20"/>
                <w:szCs w:val="20"/>
                <w:lang w:eastAsia="uk-UA"/>
              </w:rPr>
              <w:t>.</w:t>
            </w:r>
          </w:p>
        </w:tc>
      </w:tr>
      <w:tr w:rsidR="00900FA0" w:rsidRPr="0030032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808A7" w:rsidRDefault="00900FA0" w:rsidP="00900FA0">
            <w:pPr>
              <w:spacing w:after="0" w:line="0" w:lineRule="atLeast"/>
              <w:jc w:val="center"/>
              <w:rPr>
                <w:rFonts w:ascii="Times New Roman" w:eastAsia="Times New Roman" w:hAnsi="Times New Roman" w:cs="Times New Roman"/>
                <w:sz w:val="24"/>
                <w:szCs w:val="24"/>
                <w:lang w:eastAsia="uk-UA"/>
              </w:rPr>
            </w:pPr>
            <w:r w:rsidRPr="00A808A7">
              <w:rPr>
                <w:rFonts w:ascii="Times New Roman" w:eastAsia="Times New Roman" w:hAnsi="Times New Roman" w:cs="Times New Roman"/>
                <w:color w:val="000000"/>
                <w:sz w:val="20"/>
                <w:szCs w:val="2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808A7" w:rsidRDefault="00900FA0" w:rsidP="00900FA0">
            <w:pPr>
              <w:spacing w:after="0" w:line="0" w:lineRule="atLeast"/>
              <w:rPr>
                <w:rFonts w:ascii="Times New Roman" w:eastAsia="Times New Roman" w:hAnsi="Times New Roman" w:cs="Times New Roman"/>
                <w:sz w:val="24"/>
                <w:szCs w:val="24"/>
                <w:lang w:eastAsia="uk-UA"/>
              </w:rPr>
            </w:pPr>
            <w:r w:rsidRPr="00A808A7">
              <w:rPr>
                <w:rFonts w:ascii="Times New Roman" w:eastAsia="Times New Roman" w:hAnsi="Times New Roman" w:cs="Times New Roman"/>
                <w:color w:val="000000"/>
                <w:sz w:val="20"/>
                <w:szCs w:val="2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808A7" w:rsidRPr="00A808A7" w:rsidRDefault="00A808A7" w:rsidP="00930D43">
            <w:pPr>
              <w:spacing w:after="0" w:line="240" w:lineRule="auto"/>
              <w:jc w:val="both"/>
              <w:rPr>
                <w:rFonts w:ascii="Times New Roman" w:eastAsia="Times New Roman" w:hAnsi="Times New Roman" w:cs="Times New Roman"/>
                <w:color w:val="000000"/>
                <w:sz w:val="20"/>
                <w:szCs w:val="20"/>
                <w:lang w:eastAsia="uk-UA"/>
              </w:rPr>
            </w:pPr>
            <w:r w:rsidRPr="00A808A7">
              <w:rPr>
                <w:rFonts w:ascii="Times New Roman" w:eastAsia="Times New Roman" w:hAnsi="Times New Roman" w:cs="Times New Roman"/>
                <w:color w:val="000000"/>
                <w:sz w:val="20"/>
                <w:szCs w:val="20"/>
                <w:lang w:eastAsia="uk-UA"/>
              </w:rPr>
              <w:t>Кваліфікаційні критерії та інформація про спосіб їх підтвердження викладені у Додатку № 2 до тендерної документації.</w:t>
            </w:r>
          </w:p>
          <w:p w:rsidR="00900FA0" w:rsidRPr="00A808A7" w:rsidRDefault="00A808A7" w:rsidP="00930D43">
            <w:pPr>
              <w:spacing w:after="0" w:line="0" w:lineRule="atLeast"/>
              <w:jc w:val="both"/>
              <w:rPr>
                <w:rFonts w:ascii="Times New Roman" w:eastAsia="Times New Roman" w:hAnsi="Times New Roman" w:cs="Times New Roman"/>
                <w:sz w:val="24"/>
                <w:szCs w:val="24"/>
                <w:lang w:eastAsia="uk-UA"/>
              </w:rPr>
            </w:pPr>
            <w:r w:rsidRPr="00A808A7">
              <w:rPr>
                <w:rFonts w:ascii="Times New Roman" w:eastAsia="Times New Roman" w:hAnsi="Times New Roman" w:cs="Times New Roman"/>
                <w:color w:val="000000"/>
                <w:sz w:val="20"/>
                <w:szCs w:val="2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3 до тендерної пропозиції.</w:t>
            </w:r>
          </w:p>
        </w:tc>
      </w:tr>
      <w:tr w:rsidR="00900FA0" w:rsidRPr="0030032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4815B9" w:rsidRDefault="00900FA0" w:rsidP="00900FA0">
            <w:pPr>
              <w:spacing w:after="0" w:line="0" w:lineRule="atLeast"/>
              <w:jc w:val="center"/>
              <w:rPr>
                <w:rFonts w:ascii="Times New Roman" w:eastAsia="Times New Roman" w:hAnsi="Times New Roman" w:cs="Times New Roman"/>
                <w:sz w:val="24"/>
                <w:szCs w:val="24"/>
                <w:lang w:eastAsia="uk-UA"/>
              </w:rPr>
            </w:pPr>
            <w:r w:rsidRPr="004815B9">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4815B9" w:rsidRDefault="00900FA0" w:rsidP="00900FA0">
            <w:pPr>
              <w:spacing w:after="0" w:line="0" w:lineRule="atLeast"/>
              <w:rPr>
                <w:rFonts w:ascii="Times New Roman" w:eastAsia="Times New Roman" w:hAnsi="Times New Roman" w:cs="Times New Roman"/>
                <w:sz w:val="24"/>
                <w:szCs w:val="24"/>
                <w:lang w:eastAsia="uk-UA"/>
              </w:rPr>
            </w:pPr>
            <w:r w:rsidRPr="004815B9">
              <w:rPr>
                <w:rFonts w:ascii="Times New Roman" w:eastAsia="Times New Roman" w:hAnsi="Times New Roman" w:cs="Times New Roman"/>
                <w:color w:val="000000"/>
                <w:sz w:val="20"/>
                <w:szCs w:val="2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4815B9" w:rsidRDefault="00900FA0" w:rsidP="00930D43">
            <w:pPr>
              <w:spacing w:after="0" w:line="0" w:lineRule="atLeast"/>
              <w:jc w:val="both"/>
              <w:rPr>
                <w:rFonts w:ascii="Times New Roman" w:eastAsia="Times New Roman" w:hAnsi="Times New Roman" w:cs="Times New Roman"/>
                <w:sz w:val="24"/>
                <w:szCs w:val="24"/>
                <w:lang w:eastAsia="uk-UA"/>
              </w:rPr>
            </w:pPr>
            <w:r w:rsidRPr="004815B9">
              <w:rPr>
                <w:rFonts w:ascii="Times New Roman" w:eastAsia="Times New Roman" w:hAnsi="Times New Roman" w:cs="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w:t>
            </w:r>
            <w:r w:rsidR="0053148B">
              <w:rPr>
                <w:rFonts w:ascii="Times New Roman" w:eastAsia="Times New Roman" w:hAnsi="Times New Roman" w:cs="Times New Roman"/>
                <w:color w:val="000000"/>
                <w:sz w:val="20"/>
                <w:szCs w:val="20"/>
                <w:lang w:eastAsia="uk-UA"/>
              </w:rPr>
              <w:t>акупівлі викладена у Додатку № 4</w:t>
            </w:r>
            <w:r w:rsidRPr="004815B9">
              <w:rPr>
                <w:rFonts w:ascii="Times New Roman" w:eastAsia="Times New Roman" w:hAnsi="Times New Roman" w:cs="Times New Roman"/>
                <w:color w:val="000000"/>
                <w:sz w:val="20"/>
                <w:szCs w:val="20"/>
                <w:lang w:eastAsia="uk-UA"/>
              </w:rPr>
              <w:t>.</w:t>
            </w:r>
          </w:p>
        </w:tc>
      </w:tr>
      <w:tr w:rsidR="00900FA0" w:rsidRPr="0030032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4815B9" w:rsidRDefault="00900FA0" w:rsidP="00900FA0">
            <w:pPr>
              <w:spacing w:after="0" w:line="0" w:lineRule="atLeast"/>
              <w:jc w:val="center"/>
              <w:rPr>
                <w:rFonts w:ascii="Times New Roman" w:eastAsia="Times New Roman" w:hAnsi="Times New Roman" w:cs="Times New Roman"/>
                <w:sz w:val="24"/>
                <w:szCs w:val="24"/>
                <w:lang w:eastAsia="uk-UA"/>
              </w:rPr>
            </w:pPr>
            <w:r w:rsidRPr="004815B9">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4815B9" w:rsidRDefault="00900FA0" w:rsidP="00900FA0">
            <w:pPr>
              <w:spacing w:after="0" w:line="0" w:lineRule="atLeast"/>
              <w:rPr>
                <w:rFonts w:ascii="Times New Roman" w:eastAsia="Times New Roman" w:hAnsi="Times New Roman" w:cs="Times New Roman"/>
                <w:sz w:val="24"/>
                <w:szCs w:val="24"/>
                <w:lang w:eastAsia="uk-UA"/>
              </w:rPr>
            </w:pPr>
            <w:r w:rsidRPr="004815B9">
              <w:rPr>
                <w:rFonts w:ascii="Times New Roman" w:eastAsia="Times New Roman" w:hAnsi="Times New Roman" w:cs="Times New Roman"/>
                <w:color w:val="000000"/>
                <w:sz w:val="20"/>
                <w:szCs w:val="2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4815B9" w:rsidRDefault="00900FA0" w:rsidP="00930D43">
            <w:pPr>
              <w:spacing w:after="0" w:line="240" w:lineRule="auto"/>
              <w:jc w:val="both"/>
              <w:rPr>
                <w:rFonts w:ascii="Times New Roman" w:eastAsia="Times New Roman" w:hAnsi="Times New Roman" w:cs="Times New Roman"/>
                <w:sz w:val="24"/>
                <w:szCs w:val="24"/>
                <w:lang w:eastAsia="uk-UA"/>
              </w:rPr>
            </w:pPr>
            <w:r w:rsidRPr="004815B9">
              <w:rPr>
                <w:rFonts w:ascii="Times New Roman" w:eastAsia="Times New Roman" w:hAnsi="Times New Roman" w:cs="Times New Roman"/>
                <w:color w:val="000000"/>
                <w:sz w:val="20"/>
                <w:szCs w:val="20"/>
                <w:lang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900FA0" w:rsidRPr="004815B9" w:rsidRDefault="00900FA0" w:rsidP="00930D43">
            <w:pPr>
              <w:spacing w:after="0" w:line="0" w:lineRule="atLeast"/>
              <w:jc w:val="both"/>
              <w:rPr>
                <w:rFonts w:ascii="Times New Roman" w:eastAsia="Times New Roman" w:hAnsi="Times New Roman" w:cs="Times New Roman"/>
                <w:sz w:val="24"/>
                <w:szCs w:val="24"/>
                <w:lang w:eastAsia="uk-UA"/>
              </w:rPr>
            </w:pPr>
            <w:r w:rsidRPr="004815B9">
              <w:rPr>
                <w:rFonts w:ascii="Times New Roman" w:eastAsia="Times New Roman" w:hAnsi="Times New Roman" w:cs="Times New Roman"/>
                <w:color w:val="000000"/>
                <w:sz w:val="20"/>
                <w:szCs w:val="20"/>
                <w:lang w:eastAsia="uk-UA"/>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900FA0" w:rsidRPr="0030032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F60B82" w:rsidRDefault="00900FA0" w:rsidP="00900FA0">
            <w:pPr>
              <w:spacing w:after="0" w:line="0" w:lineRule="atLeast"/>
              <w:jc w:val="center"/>
              <w:rPr>
                <w:rFonts w:ascii="Times New Roman" w:eastAsia="Times New Roman" w:hAnsi="Times New Roman" w:cs="Times New Roman"/>
                <w:sz w:val="24"/>
                <w:szCs w:val="24"/>
                <w:lang w:eastAsia="uk-UA"/>
              </w:rPr>
            </w:pPr>
            <w:r w:rsidRPr="00F60B82">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F60B82" w:rsidRDefault="00900FA0" w:rsidP="00900FA0">
            <w:pPr>
              <w:spacing w:after="0" w:line="0" w:lineRule="atLeast"/>
              <w:rPr>
                <w:rFonts w:ascii="Times New Roman" w:eastAsia="Times New Roman" w:hAnsi="Times New Roman" w:cs="Times New Roman"/>
                <w:sz w:val="24"/>
                <w:szCs w:val="24"/>
                <w:lang w:eastAsia="uk-UA"/>
              </w:rPr>
            </w:pPr>
            <w:r w:rsidRPr="00F60B82">
              <w:rPr>
                <w:rFonts w:ascii="Times New Roman" w:eastAsia="Times New Roman" w:hAnsi="Times New Roman" w:cs="Times New Roman"/>
                <w:color w:val="000000"/>
                <w:sz w:val="20"/>
                <w:szCs w:val="2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F60B82" w:rsidRDefault="00900FA0" w:rsidP="00930D43">
            <w:pPr>
              <w:spacing w:after="0" w:line="0" w:lineRule="atLeast"/>
              <w:jc w:val="both"/>
              <w:rPr>
                <w:rFonts w:ascii="Times New Roman" w:eastAsia="Times New Roman" w:hAnsi="Times New Roman" w:cs="Times New Roman"/>
                <w:sz w:val="24"/>
                <w:szCs w:val="24"/>
                <w:lang w:eastAsia="uk-UA"/>
              </w:rPr>
            </w:pPr>
            <w:r w:rsidRPr="00F60B82">
              <w:rPr>
                <w:rFonts w:ascii="Times New Roman" w:eastAsia="Times New Roman" w:hAnsi="Times New Roman" w:cs="Times New Roman"/>
                <w:color w:val="000000"/>
                <w:sz w:val="20"/>
                <w:szCs w:val="20"/>
                <w:lang w:eastAsia="uk-UA"/>
              </w:rPr>
              <w:t xml:space="preserve">Учасник процедури закупівлі має право </w:t>
            </w:r>
            <w:proofErr w:type="spellStart"/>
            <w:r w:rsidRPr="00F60B82">
              <w:rPr>
                <w:rFonts w:ascii="Times New Roman" w:eastAsia="Times New Roman" w:hAnsi="Times New Roman" w:cs="Times New Roman"/>
                <w:color w:val="000000"/>
                <w:sz w:val="20"/>
                <w:szCs w:val="20"/>
                <w:lang w:eastAsia="uk-UA"/>
              </w:rPr>
              <w:t>внести</w:t>
            </w:r>
            <w:proofErr w:type="spellEnd"/>
            <w:r w:rsidRPr="00F60B82">
              <w:rPr>
                <w:rFonts w:ascii="Times New Roman" w:eastAsia="Times New Roman" w:hAnsi="Times New Roman" w:cs="Times New Roman"/>
                <w:color w:val="000000"/>
                <w:sz w:val="20"/>
                <w:szCs w:val="20"/>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60B82">
              <w:rPr>
                <w:rFonts w:ascii="Times New Roman" w:eastAsia="Times New Roman" w:hAnsi="Times New Roman" w:cs="Times New Roman"/>
                <w:color w:val="000000"/>
                <w:sz w:val="20"/>
                <w:szCs w:val="20"/>
                <w:lang w:eastAsia="uk-UA"/>
              </w:rPr>
              <w:t>закупівель</w:t>
            </w:r>
            <w:proofErr w:type="spellEnd"/>
            <w:r w:rsidRPr="00F60B82">
              <w:rPr>
                <w:rFonts w:ascii="Times New Roman" w:eastAsia="Times New Roman" w:hAnsi="Times New Roman" w:cs="Times New Roman"/>
                <w:color w:val="000000"/>
                <w:sz w:val="20"/>
                <w:szCs w:val="20"/>
                <w:lang w:eastAsia="uk-UA"/>
              </w:rPr>
              <w:t xml:space="preserve"> до закінчення кінцевого строку подання тендерних пропозицій.</w:t>
            </w:r>
          </w:p>
        </w:tc>
      </w:tr>
      <w:tr w:rsidR="00900FA0" w:rsidRPr="0030032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F60B82" w:rsidRDefault="00900FA0" w:rsidP="00900FA0">
            <w:pPr>
              <w:spacing w:after="0" w:line="0" w:lineRule="atLeast"/>
              <w:jc w:val="center"/>
              <w:rPr>
                <w:rFonts w:ascii="Times New Roman" w:eastAsia="Times New Roman" w:hAnsi="Times New Roman" w:cs="Times New Roman"/>
                <w:sz w:val="24"/>
                <w:szCs w:val="24"/>
                <w:lang w:eastAsia="uk-UA"/>
              </w:rPr>
            </w:pPr>
            <w:r w:rsidRPr="00F60B82">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F60B82" w:rsidRDefault="00900FA0" w:rsidP="00900FA0">
            <w:pPr>
              <w:spacing w:after="0" w:line="0" w:lineRule="atLeast"/>
              <w:rPr>
                <w:rFonts w:ascii="Times New Roman" w:eastAsia="Times New Roman" w:hAnsi="Times New Roman" w:cs="Times New Roman"/>
                <w:sz w:val="24"/>
                <w:szCs w:val="24"/>
                <w:lang w:eastAsia="uk-UA"/>
              </w:rPr>
            </w:pPr>
            <w:r w:rsidRPr="00F60B82">
              <w:rPr>
                <w:rFonts w:ascii="Times New Roman" w:eastAsia="Times New Roman" w:hAnsi="Times New Roman" w:cs="Times New Roman"/>
                <w:color w:val="000000"/>
                <w:sz w:val="20"/>
                <w:szCs w:val="2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F60B82" w:rsidRDefault="00900FA0" w:rsidP="00414A05">
            <w:pPr>
              <w:spacing w:after="0" w:line="240" w:lineRule="auto"/>
              <w:jc w:val="both"/>
              <w:rPr>
                <w:rFonts w:ascii="Times New Roman" w:eastAsia="Times New Roman" w:hAnsi="Times New Roman" w:cs="Times New Roman"/>
                <w:sz w:val="24"/>
                <w:szCs w:val="24"/>
                <w:lang w:eastAsia="uk-UA"/>
              </w:rPr>
            </w:pPr>
            <w:r w:rsidRPr="00F60B82">
              <w:rPr>
                <w:rFonts w:ascii="Times New Roman" w:eastAsia="Times New Roman" w:hAnsi="Times New Roman" w:cs="Times New Roman"/>
                <w:color w:val="000000"/>
                <w:sz w:val="20"/>
                <w:szCs w:val="20"/>
                <w:lang w:eastAsia="uk-UA"/>
              </w:rPr>
              <w:t>Не застосовується </w:t>
            </w:r>
          </w:p>
        </w:tc>
      </w:tr>
      <w:tr w:rsidR="00900FA0" w:rsidRPr="0030032F"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30032F" w:rsidRDefault="00900FA0" w:rsidP="00930D43">
            <w:pPr>
              <w:spacing w:after="0" w:line="0" w:lineRule="atLeast"/>
              <w:jc w:val="center"/>
              <w:rPr>
                <w:rFonts w:ascii="Times New Roman" w:eastAsia="Times New Roman" w:hAnsi="Times New Roman" w:cs="Times New Roman"/>
                <w:i/>
                <w:sz w:val="24"/>
                <w:szCs w:val="24"/>
                <w:lang w:eastAsia="uk-UA"/>
              </w:rPr>
            </w:pPr>
            <w:r w:rsidRPr="0030032F">
              <w:rPr>
                <w:rFonts w:ascii="Times New Roman" w:eastAsia="Times New Roman" w:hAnsi="Times New Roman" w:cs="Times New Roman"/>
                <w:b/>
                <w:bCs/>
                <w:i/>
                <w:color w:val="000000"/>
                <w:sz w:val="20"/>
                <w:szCs w:val="20"/>
                <w:lang w:eastAsia="uk-UA"/>
              </w:rPr>
              <w:t>Подання та розкриття тендерної пропозиції</w:t>
            </w:r>
          </w:p>
        </w:tc>
      </w:tr>
      <w:tr w:rsidR="00900FA0" w:rsidRPr="0030032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30032F" w:rsidRDefault="00900FA0" w:rsidP="00900FA0">
            <w:pPr>
              <w:spacing w:after="0" w:line="0" w:lineRule="atLeast"/>
              <w:jc w:val="center"/>
              <w:rPr>
                <w:rFonts w:ascii="Times New Roman" w:eastAsia="Times New Roman" w:hAnsi="Times New Roman" w:cs="Times New Roman"/>
                <w:i/>
                <w:sz w:val="24"/>
                <w:szCs w:val="24"/>
                <w:lang w:eastAsia="uk-UA"/>
              </w:rPr>
            </w:pPr>
            <w:r w:rsidRPr="0030032F">
              <w:rPr>
                <w:rFonts w:ascii="Times New Roman" w:eastAsia="Times New Roman" w:hAnsi="Times New Roman" w:cs="Times New Roman"/>
                <w:i/>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30032F" w:rsidRDefault="00900FA0" w:rsidP="00900FA0">
            <w:pPr>
              <w:spacing w:after="0" w:line="0" w:lineRule="atLeast"/>
              <w:rPr>
                <w:rFonts w:ascii="Times New Roman" w:eastAsia="Times New Roman" w:hAnsi="Times New Roman" w:cs="Times New Roman"/>
                <w:i/>
                <w:sz w:val="24"/>
                <w:szCs w:val="24"/>
                <w:lang w:eastAsia="uk-UA"/>
              </w:rPr>
            </w:pPr>
            <w:r w:rsidRPr="0030032F">
              <w:rPr>
                <w:rFonts w:ascii="Times New Roman" w:eastAsia="Times New Roman" w:hAnsi="Times New Roman" w:cs="Times New Roman"/>
                <w:i/>
                <w:color w:val="000000"/>
                <w:sz w:val="20"/>
                <w:szCs w:val="2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2A1B12" w:rsidRDefault="00900FA0" w:rsidP="00930D43">
            <w:pPr>
              <w:spacing w:after="0" w:line="240" w:lineRule="auto"/>
              <w:jc w:val="both"/>
              <w:rPr>
                <w:rFonts w:ascii="Times New Roman" w:eastAsia="Times New Roman" w:hAnsi="Times New Roman" w:cs="Times New Roman"/>
                <w:sz w:val="24"/>
                <w:szCs w:val="24"/>
                <w:lang w:eastAsia="uk-UA"/>
              </w:rPr>
            </w:pPr>
            <w:r w:rsidRPr="002A1B12">
              <w:rPr>
                <w:rFonts w:ascii="Times New Roman" w:eastAsia="Times New Roman" w:hAnsi="Times New Roman" w:cs="Times New Roman"/>
                <w:color w:val="000000"/>
                <w:sz w:val="20"/>
                <w:szCs w:val="20"/>
                <w:lang w:eastAsia="uk-UA"/>
              </w:rPr>
              <w:t>Кінцевий строк подання</w:t>
            </w:r>
            <w:r w:rsidR="002A1B12" w:rsidRPr="002A1B12">
              <w:rPr>
                <w:rFonts w:ascii="Times New Roman" w:eastAsia="Times New Roman" w:hAnsi="Times New Roman" w:cs="Times New Roman"/>
                <w:color w:val="000000"/>
                <w:sz w:val="20"/>
                <w:szCs w:val="20"/>
                <w:lang w:eastAsia="uk-UA"/>
              </w:rPr>
              <w:t xml:space="preserve"> тендерних пропозицій:15.06.2023 року</w:t>
            </w:r>
          </w:p>
          <w:p w:rsidR="00900FA0" w:rsidRPr="0030032F" w:rsidRDefault="00900FA0" w:rsidP="00930D43">
            <w:pPr>
              <w:spacing w:after="0" w:line="0" w:lineRule="atLeast"/>
              <w:jc w:val="both"/>
              <w:rPr>
                <w:rFonts w:ascii="Times New Roman" w:eastAsia="Times New Roman" w:hAnsi="Times New Roman" w:cs="Times New Roman"/>
                <w:i/>
                <w:sz w:val="24"/>
                <w:szCs w:val="24"/>
                <w:lang w:eastAsia="uk-UA"/>
              </w:rPr>
            </w:pPr>
            <w:r w:rsidRPr="002A1B12">
              <w:rPr>
                <w:rFonts w:ascii="Times New Roman" w:eastAsia="Times New Roman" w:hAnsi="Times New Roman" w:cs="Times New Roman"/>
                <w:color w:val="000000"/>
                <w:sz w:val="20"/>
                <w:szCs w:val="20"/>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2A1B12">
              <w:rPr>
                <w:rFonts w:ascii="Times New Roman" w:eastAsia="Times New Roman" w:hAnsi="Times New Roman" w:cs="Times New Roman"/>
                <w:color w:val="000000"/>
                <w:sz w:val="20"/>
                <w:szCs w:val="20"/>
                <w:lang w:eastAsia="uk-UA"/>
              </w:rPr>
              <w:t>закупівель</w:t>
            </w:r>
            <w:proofErr w:type="spellEnd"/>
            <w:r w:rsidRPr="002A1B12">
              <w:rPr>
                <w:rFonts w:ascii="Times New Roman" w:eastAsia="Times New Roman" w:hAnsi="Times New Roman" w:cs="Times New Roman"/>
                <w:color w:val="000000"/>
                <w:sz w:val="20"/>
                <w:szCs w:val="20"/>
                <w:lang w:eastAsia="uk-UA"/>
              </w:rPr>
              <w:t>.</w:t>
            </w:r>
          </w:p>
        </w:tc>
      </w:tr>
      <w:tr w:rsidR="00900FA0" w:rsidRPr="0030032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F60B82" w:rsidRDefault="00900FA0" w:rsidP="00900FA0">
            <w:pPr>
              <w:spacing w:after="0" w:line="0" w:lineRule="atLeast"/>
              <w:jc w:val="center"/>
              <w:rPr>
                <w:rFonts w:ascii="Times New Roman" w:eastAsia="Times New Roman" w:hAnsi="Times New Roman" w:cs="Times New Roman"/>
                <w:sz w:val="24"/>
                <w:szCs w:val="24"/>
                <w:lang w:eastAsia="uk-UA"/>
              </w:rPr>
            </w:pPr>
            <w:r w:rsidRPr="00F60B82">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F60B82" w:rsidRDefault="00900FA0" w:rsidP="00900FA0">
            <w:pPr>
              <w:spacing w:after="0" w:line="0" w:lineRule="atLeast"/>
              <w:rPr>
                <w:rFonts w:ascii="Times New Roman" w:eastAsia="Times New Roman" w:hAnsi="Times New Roman" w:cs="Times New Roman"/>
                <w:sz w:val="24"/>
                <w:szCs w:val="24"/>
                <w:lang w:eastAsia="uk-UA"/>
              </w:rPr>
            </w:pPr>
            <w:r w:rsidRPr="00F60B82">
              <w:rPr>
                <w:rFonts w:ascii="Times New Roman" w:eastAsia="Times New Roman" w:hAnsi="Times New Roman" w:cs="Times New Roman"/>
                <w:color w:val="000000"/>
                <w:sz w:val="20"/>
                <w:szCs w:val="2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F223F" w:rsidRPr="007F223F" w:rsidRDefault="007F223F" w:rsidP="007F223F">
            <w:pPr>
              <w:spacing w:after="0" w:line="0" w:lineRule="atLeast"/>
              <w:jc w:val="both"/>
              <w:rPr>
                <w:rFonts w:ascii="Times New Roman" w:eastAsia="Times New Roman" w:hAnsi="Times New Roman" w:cs="Times New Roman"/>
                <w:color w:val="000000"/>
                <w:sz w:val="20"/>
                <w:szCs w:val="20"/>
                <w:shd w:val="clear" w:color="auto" w:fill="FFFFFF"/>
                <w:lang w:eastAsia="uk-UA"/>
              </w:rPr>
            </w:pPr>
            <w:r w:rsidRPr="007F223F">
              <w:rPr>
                <w:rFonts w:ascii="Times New Roman" w:eastAsia="Times New Roman" w:hAnsi="Times New Roman" w:cs="Times New Roman"/>
                <w:color w:val="000000"/>
                <w:sz w:val="20"/>
                <w:szCs w:val="20"/>
                <w:shd w:val="clear" w:color="auto" w:fill="FFFFFF"/>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F223F">
              <w:rPr>
                <w:rFonts w:ascii="Times New Roman" w:eastAsia="Times New Roman" w:hAnsi="Times New Roman" w:cs="Times New Roman"/>
                <w:color w:val="000000"/>
                <w:sz w:val="20"/>
                <w:szCs w:val="20"/>
                <w:shd w:val="clear" w:color="auto" w:fill="FFFFFF"/>
                <w:lang w:eastAsia="uk-UA"/>
              </w:rPr>
              <w:t>закупівель</w:t>
            </w:r>
            <w:proofErr w:type="spellEnd"/>
            <w:r w:rsidRPr="007F223F">
              <w:rPr>
                <w:rFonts w:ascii="Times New Roman" w:eastAsia="Times New Roman" w:hAnsi="Times New Roman" w:cs="Times New Roman"/>
                <w:color w:val="000000"/>
                <w:sz w:val="20"/>
                <w:szCs w:val="20"/>
                <w:shd w:val="clear" w:color="auto" w:fill="FFFFFF"/>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7F223F">
              <w:rPr>
                <w:rFonts w:ascii="Times New Roman" w:eastAsia="Times New Roman" w:hAnsi="Times New Roman" w:cs="Times New Roman"/>
                <w:color w:val="000000"/>
                <w:sz w:val="20"/>
                <w:szCs w:val="20"/>
                <w:shd w:val="clear" w:color="auto" w:fill="FFFFFF"/>
                <w:lang w:eastAsia="uk-UA"/>
              </w:rPr>
              <w:t>закупівель</w:t>
            </w:r>
            <w:proofErr w:type="spellEnd"/>
            <w:r w:rsidRPr="007F223F">
              <w:rPr>
                <w:rFonts w:ascii="Times New Roman" w:eastAsia="Times New Roman" w:hAnsi="Times New Roman" w:cs="Times New Roman"/>
                <w:color w:val="000000"/>
                <w:sz w:val="20"/>
                <w:szCs w:val="20"/>
                <w:shd w:val="clear" w:color="auto" w:fill="FFFFFF"/>
                <w:lang w:eastAsia="uk-UA"/>
              </w:rPr>
              <w:t>.</w:t>
            </w:r>
          </w:p>
          <w:p w:rsidR="007F223F" w:rsidRPr="007F223F" w:rsidRDefault="007F223F" w:rsidP="007F223F">
            <w:pPr>
              <w:spacing w:after="0" w:line="0" w:lineRule="atLeast"/>
              <w:jc w:val="both"/>
              <w:rPr>
                <w:rFonts w:ascii="Times New Roman" w:eastAsia="Times New Roman" w:hAnsi="Times New Roman" w:cs="Times New Roman"/>
                <w:color w:val="000000"/>
                <w:sz w:val="20"/>
                <w:szCs w:val="20"/>
                <w:shd w:val="clear" w:color="auto" w:fill="FFFFFF"/>
                <w:lang w:eastAsia="uk-UA"/>
              </w:rPr>
            </w:pPr>
            <w:r w:rsidRPr="007F223F">
              <w:rPr>
                <w:rFonts w:ascii="Times New Roman" w:eastAsia="Times New Roman" w:hAnsi="Times New Roman" w:cs="Times New Roman"/>
                <w:color w:val="000000"/>
                <w:sz w:val="20"/>
                <w:szCs w:val="20"/>
                <w:shd w:val="clear" w:color="auto" w:fill="FFFFFF"/>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00FA0" w:rsidRPr="00F60B82" w:rsidRDefault="007F223F" w:rsidP="007F223F">
            <w:pPr>
              <w:spacing w:after="0" w:line="0" w:lineRule="atLeast"/>
              <w:jc w:val="both"/>
              <w:rPr>
                <w:rFonts w:ascii="Times New Roman" w:eastAsia="Times New Roman" w:hAnsi="Times New Roman" w:cs="Times New Roman"/>
                <w:sz w:val="24"/>
                <w:szCs w:val="24"/>
                <w:lang w:eastAsia="uk-UA"/>
              </w:rPr>
            </w:pPr>
            <w:r w:rsidRPr="007F223F">
              <w:rPr>
                <w:rFonts w:ascii="Times New Roman" w:eastAsia="Times New Roman" w:hAnsi="Times New Roman" w:cs="Times New Roman"/>
                <w:color w:val="000000"/>
                <w:sz w:val="20"/>
                <w:szCs w:val="20"/>
                <w:shd w:val="clear" w:color="auto" w:fill="FFFFFF"/>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7F223F">
              <w:rPr>
                <w:rFonts w:ascii="Times New Roman" w:eastAsia="Times New Roman" w:hAnsi="Times New Roman" w:cs="Times New Roman"/>
                <w:color w:val="000000"/>
                <w:sz w:val="20"/>
                <w:szCs w:val="20"/>
                <w:shd w:val="clear" w:color="auto" w:fill="FFFFFF"/>
                <w:lang w:eastAsia="uk-UA"/>
              </w:rPr>
              <w:lastRenderedPageBreak/>
              <w:t>відповідно до статті 16 Закону, і документи, що підтверджують відсутність підстав, визначених пунктом 47 Особливостей.</w:t>
            </w:r>
          </w:p>
        </w:tc>
      </w:tr>
      <w:tr w:rsidR="00900FA0" w:rsidRPr="0030032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F60B82" w:rsidRDefault="00900FA0" w:rsidP="00900FA0">
            <w:pPr>
              <w:spacing w:after="0" w:line="0" w:lineRule="atLeast"/>
              <w:jc w:val="center"/>
              <w:rPr>
                <w:rFonts w:ascii="Times New Roman" w:eastAsia="Times New Roman" w:hAnsi="Times New Roman" w:cs="Times New Roman"/>
                <w:sz w:val="24"/>
                <w:szCs w:val="24"/>
                <w:lang w:eastAsia="uk-UA"/>
              </w:rPr>
            </w:pPr>
            <w:r w:rsidRPr="00F60B82">
              <w:rPr>
                <w:rFonts w:ascii="Times New Roman" w:eastAsia="Times New Roman" w:hAnsi="Times New Roman" w:cs="Times New Roman"/>
                <w:color w:val="000000"/>
                <w:sz w:val="20"/>
                <w:szCs w:val="20"/>
                <w:shd w:val="clear" w:color="auto" w:fill="FFFFFF"/>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F60B82" w:rsidRDefault="00900FA0" w:rsidP="00900FA0">
            <w:pPr>
              <w:spacing w:after="0" w:line="0" w:lineRule="atLeast"/>
              <w:ind w:left="86"/>
              <w:rPr>
                <w:rFonts w:ascii="Times New Roman" w:eastAsia="Times New Roman" w:hAnsi="Times New Roman" w:cs="Times New Roman"/>
                <w:sz w:val="24"/>
                <w:szCs w:val="24"/>
                <w:lang w:eastAsia="uk-UA"/>
              </w:rPr>
            </w:pPr>
            <w:r w:rsidRPr="00F60B82">
              <w:rPr>
                <w:rFonts w:ascii="Times New Roman" w:eastAsia="Times New Roman" w:hAnsi="Times New Roman" w:cs="Times New Roman"/>
                <w:color w:val="000000"/>
                <w:sz w:val="20"/>
                <w:szCs w:val="20"/>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F60B82" w:rsidRDefault="00900FA0" w:rsidP="00930D43">
            <w:pPr>
              <w:spacing w:after="0" w:line="240" w:lineRule="auto"/>
              <w:jc w:val="both"/>
              <w:rPr>
                <w:rFonts w:ascii="Times New Roman" w:eastAsia="Times New Roman" w:hAnsi="Times New Roman" w:cs="Times New Roman"/>
                <w:sz w:val="24"/>
                <w:szCs w:val="24"/>
                <w:lang w:eastAsia="uk-UA"/>
              </w:rPr>
            </w:pPr>
            <w:r w:rsidRPr="00F60B82">
              <w:rPr>
                <w:rFonts w:ascii="Times New Roman" w:eastAsia="Times New Roman" w:hAnsi="Times New Roman" w:cs="Times New Roman"/>
                <w:color w:val="000000"/>
                <w:sz w:val="20"/>
                <w:szCs w:val="20"/>
                <w:shd w:val="clear" w:color="auto" w:fill="FFFFFF"/>
                <w:lang w:eastAsia="uk-UA"/>
              </w:rPr>
              <w:t xml:space="preserve">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60B82">
              <w:rPr>
                <w:rFonts w:ascii="Times New Roman" w:eastAsia="Times New Roman" w:hAnsi="Times New Roman" w:cs="Times New Roman"/>
                <w:color w:val="000000"/>
                <w:sz w:val="20"/>
                <w:szCs w:val="20"/>
                <w:shd w:val="clear" w:color="auto" w:fill="FFFFFF"/>
                <w:lang w:eastAsia="uk-UA"/>
              </w:rPr>
              <w:t>закупівель</w:t>
            </w:r>
            <w:proofErr w:type="spellEnd"/>
            <w:r w:rsidRPr="00F60B82">
              <w:rPr>
                <w:rFonts w:ascii="Times New Roman" w:eastAsia="Times New Roman" w:hAnsi="Times New Roman" w:cs="Times New Roman"/>
                <w:color w:val="000000"/>
                <w:sz w:val="20"/>
                <w:szCs w:val="20"/>
                <w:shd w:val="clear" w:color="auto" w:fill="FFFFFF"/>
                <w:lang w:eastAsia="uk-UA"/>
              </w:rPr>
              <w:t xml:space="preserve"> відповідно до статті 30 Закону.</w:t>
            </w:r>
          </w:p>
          <w:p w:rsidR="00900FA0" w:rsidRPr="00F60B82" w:rsidRDefault="00900FA0" w:rsidP="00930D43">
            <w:pPr>
              <w:spacing w:after="0" w:line="240" w:lineRule="auto"/>
              <w:jc w:val="both"/>
              <w:rPr>
                <w:rFonts w:ascii="Times New Roman" w:eastAsia="Times New Roman" w:hAnsi="Times New Roman" w:cs="Times New Roman"/>
                <w:sz w:val="24"/>
                <w:szCs w:val="24"/>
                <w:lang w:eastAsia="uk-UA"/>
              </w:rPr>
            </w:pPr>
            <w:r w:rsidRPr="00F60B82">
              <w:rPr>
                <w:rFonts w:ascii="Times New Roman" w:eastAsia="Times New Roman" w:hAnsi="Times New Roman" w:cs="Times New Roman"/>
                <w:color w:val="000000"/>
                <w:sz w:val="20"/>
                <w:szCs w:val="20"/>
                <w:shd w:val="clear" w:color="auto" w:fill="FFFFFF"/>
                <w:lang w:eastAsia="uk-UA"/>
              </w:rPr>
              <w:t>Розмір мінімального кроку пониження ціни під час електронного аукціону складає – 0,5 відсотка від очікуваної вартості.</w:t>
            </w:r>
          </w:p>
        </w:tc>
      </w:tr>
      <w:tr w:rsidR="00900FA0" w:rsidRPr="0030032F"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F60B82" w:rsidRDefault="00900FA0" w:rsidP="00930D43">
            <w:pPr>
              <w:spacing w:after="0" w:line="0" w:lineRule="atLeast"/>
              <w:jc w:val="center"/>
              <w:rPr>
                <w:rFonts w:ascii="Times New Roman" w:eastAsia="Times New Roman" w:hAnsi="Times New Roman" w:cs="Times New Roman"/>
                <w:sz w:val="24"/>
                <w:szCs w:val="24"/>
                <w:lang w:eastAsia="uk-UA"/>
              </w:rPr>
            </w:pPr>
            <w:r w:rsidRPr="00F60B82">
              <w:rPr>
                <w:rFonts w:ascii="Times New Roman" w:eastAsia="Times New Roman" w:hAnsi="Times New Roman" w:cs="Times New Roman"/>
                <w:b/>
                <w:bCs/>
                <w:color w:val="000000"/>
                <w:sz w:val="20"/>
                <w:szCs w:val="20"/>
                <w:lang w:eastAsia="uk-UA"/>
              </w:rPr>
              <w:t>Оцінка тендерної пропозиції</w:t>
            </w:r>
          </w:p>
        </w:tc>
      </w:tr>
      <w:tr w:rsidR="00900FA0" w:rsidRPr="0030032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30032F" w:rsidRDefault="00900FA0" w:rsidP="00900FA0">
            <w:pPr>
              <w:spacing w:after="0" w:line="0" w:lineRule="atLeast"/>
              <w:jc w:val="center"/>
              <w:rPr>
                <w:rFonts w:ascii="Times New Roman" w:eastAsia="Times New Roman" w:hAnsi="Times New Roman" w:cs="Times New Roman"/>
                <w:i/>
                <w:sz w:val="24"/>
                <w:szCs w:val="24"/>
                <w:lang w:eastAsia="uk-UA"/>
              </w:rPr>
            </w:pPr>
            <w:r w:rsidRPr="0030032F">
              <w:rPr>
                <w:rFonts w:ascii="Times New Roman" w:eastAsia="Times New Roman" w:hAnsi="Times New Roman" w:cs="Times New Roman"/>
                <w:i/>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F60B82" w:rsidRDefault="00900FA0" w:rsidP="00900FA0">
            <w:pPr>
              <w:spacing w:after="0" w:line="0" w:lineRule="atLeast"/>
              <w:rPr>
                <w:rFonts w:ascii="Times New Roman" w:eastAsia="Times New Roman" w:hAnsi="Times New Roman" w:cs="Times New Roman"/>
                <w:sz w:val="24"/>
                <w:szCs w:val="24"/>
                <w:lang w:eastAsia="uk-UA"/>
              </w:rPr>
            </w:pPr>
            <w:r w:rsidRPr="00F60B82">
              <w:rPr>
                <w:rFonts w:ascii="Times New Roman" w:eastAsia="Times New Roman" w:hAnsi="Times New Roman" w:cs="Times New Roman"/>
                <w:color w:val="000000"/>
                <w:sz w:val="20"/>
                <w:szCs w:val="2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F60B82" w:rsidRDefault="00900FA0" w:rsidP="00930D43">
            <w:pPr>
              <w:spacing w:after="0" w:line="240" w:lineRule="auto"/>
              <w:jc w:val="both"/>
              <w:rPr>
                <w:rFonts w:ascii="Times New Roman" w:eastAsia="Times New Roman" w:hAnsi="Times New Roman" w:cs="Times New Roman"/>
                <w:sz w:val="24"/>
                <w:szCs w:val="24"/>
                <w:lang w:eastAsia="uk-UA"/>
              </w:rPr>
            </w:pPr>
            <w:r w:rsidRPr="00F60B82">
              <w:rPr>
                <w:rFonts w:ascii="Times New Roman" w:eastAsia="Times New Roman" w:hAnsi="Times New Roman" w:cs="Times New Roman"/>
                <w:color w:val="000000"/>
                <w:sz w:val="20"/>
                <w:szCs w:val="20"/>
                <w:lang w:eastAsia="uk-UA"/>
              </w:rPr>
              <w:t>Єдиний критерій оцінки – Ціна – 100%.</w:t>
            </w:r>
          </w:p>
          <w:p w:rsidR="00900FA0" w:rsidRPr="00F60B82" w:rsidRDefault="00900FA0" w:rsidP="00930D43">
            <w:pPr>
              <w:spacing w:after="0" w:line="0" w:lineRule="atLeast"/>
              <w:jc w:val="both"/>
              <w:rPr>
                <w:rFonts w:ascii="Times New Roman" w:eastAsia="Times New Roman" w:hAnsi="Times New Roman" w:cs="Times New Roman"/>
                <w:sz w:val="24"/>
                <w:szCs w:val="24"/>
                <w:lang w:eastAsia="uk-UA"/>
              </w:rPr>
            </w:pPr>
            <w:r w:rsidRPr="00F60B82">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00FA0" w:rsidRPr="0030032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232326" w:rsidRDefault="00900FA0" w:rsidP="00900FA0">
            <w:pPr>
              <w:spacing w:after="0" w:line="0" w:lineRule="atLeast"/>
              <w:jc w:val="center"/>
              <w:rPr>
                <w:rFonts w:ascii="Times New Roman" w:eastAsia="Times New Roman" w:hAnsi="Times New Roman" w:cs="Times New Roman"/>
                <w:sz w:val="24"/>
                <w:szCs w:val="24"/>
                <w:lang w:eastAsia="uk-UA"/>
              </w:rPr>
            </w:pPr>
            <w:r w:rsidRPr="00232326">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232326" w:rsidRDefault="00900FA0" w:rsidP="00900FA0">
            <w:pPr>
              <w:spacing w:after="0" w:line="0" w:lineRule="atLeast"/>
              <w:rPr>
                <w:rFonts w:ascii="Times New Roman" w:eastAsia="Times New Roman" w:hAnsi="Times New Roman" w:cs="Times New Roman"/>
                <w:sz w:val="24"/>
                <w:szCs w:val="24"/>
                <w:lang w:eastAsia="uk-UA"/>
              </w:rPr>
            </w:pPr>
            <w:r w:rsidRPr="00232326">
              <w:rPr>
                <w:rFonts w:ascii="Times New Roman" w:eastAsia="Times New Roman" w:hAnsi="Times New Roman" w:cs="Times New Roman"/>
                <w:color w:val="000000"/>
                <w:sz w:val="20"/>
                <w:szCs w:val="2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232326" w:rsidRDefault="00900FA0" w:rsidP="00930D43">
            <w:pPr>
              <w:spacing w:after="0" w:line="240" w:lineRule="auto"/>
              <w:jc w:val="both"/>
              <w:rPr>
                <w:rFonts w:ascii="Times New Roman" w:eastAsia="Times New Roman" w:hAnsi="Times New Roman" w:cs="Times New Roman"/>
                <w:sz w:val="24"/>
                <w:szCs w:val="24"/>
                <w:lang w:eastAsia="uk-UA"/>
              </w:rPr>
            </w:pPr>
            <w:r w:rsidRPr="00232326">
              <w:rPr>
                <w:rFonts w:ascii="Times New Roman" w:eastAsia="Times New Roman" w:hAnsi="Times New Roman" w:cs="Times New Roman"/>
                <w:color w:val="000000"/>
                <w:sz w:val="20"/>
                <w:szCs w:val="20"/>
                <w:lang w:eastAsia="uk-UA"/>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w:t>
            </w:r>
            <w:proofErr w:type="spellStart"/>
            <w:r w:rsidRPr="00232326">
              <w:rPr>
                <w:rFonts w:ascii="Times New Roman" w:eastAsia="Times New Roman" w:hAnsi="Times New Roman" w:cs="Times New Roman"/>
                <w:color w:val="000000"/>
                <w:sz w:val="20"/>
                <w:szCs w:val="20"/>
                <w:lang w:eastAsia="uk-UA"/>
              </w:rPr>
              <w:t>закупівель</w:t>
            </w:r>
            <w:proofErr w:type="spellEnd"/>
            <w:r w:rsidRPr="00232326">
              <w:rPr>
                <w:rFonts w:ascii="Times New Roman" w:eastAsia="Times New Roman" w:hAnsi="Times New Roman" w:cs="Times New Roman"/>
                <w:color w:val="000000"/>
                <w:sz w:val="20"/>
                <w:szCs w:val="2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32326">
              <w:rPr>
                <w:rFonts w:ascii="Times New Roman" w:eastAsia="Times New Roman" w:hAnsi="Times New Roman" w:cs="Times New Roman"/>
                <w:color w:val="000000"/>
                <w:sz w:val="20"/>
                <w:szCs w:val="20"/>
                <w:lang w:eastAsia="uk-UA"/>
              </w:rPr>
              <w:t>бенефіціарним</w:t>
            </w:r>
            <w:proofErr w:type="spellEnd"/>
            <w:r w:rsidRPr="00232326">
              <w:rPr>
                <w:rFonts w:ascii="Times New Roman" w:eastAsia="Times New Roman" w:hAnsi="Times New Roman" w:cs="Times New Roman"/>
                <w:color w:val="000000"/>
                <w:sz w:val="20"/>
                <w:szCs w:val="2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00FA0" w:rsidRPr="00232326" w:rsidRDefault="00900FA0" w:rsidP="00930D43">
            <w:pPr>
              <w:spacing w:after="0" w:line="240" w:lineRule="auto"/>
              <w:jc w:val="both"/>
              <w:rPr>
                <w:rFonts w:ascii="Times New Roman" w:eastAsia="Times New Roman" w:hAnsi="Times New Roman" w:cs="Times New Roman"/>
                <w:sz w:val="24"/>
                <w:szCs w:val="24"/>
                <w:lang w:eastAsia="uk-UA"/>
              </w:rPr>
            </w:pPr>
            <w:r w:rsidRPr="00232326">
              <w:rPr>
                <w:rFonts w:ascii="Times New Roman" w:eastAsia="Times New Roman" w:hAnsi="Times New Roman" w:cs="Times New Roman"/>
                <w:color w:val="000000"/>
                <w:sz w:val="20"/>
                <w:szCs w:val="20"/>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900FA0" w:rsidRPr="00232326" w:rsidRDefault="00900FA0" w:rsidP="00930D43">
            <w:pPr>
              <w:spacing w:after="0" w:line="240" w:lineRule="auto"/>
              <w:jc w:val="both"/>
              <w:rPr>
                <w:rFonts w:ascii="Times New Roman" w:eastAsia="Times New Roman" w:hAnsi="Times New Roman" w:cs="Times New Roman"/>
                <w:sz w:val="24"/>
                <w:szCs w:val="24"/>
                <w:lang w:eastAsia="uk-UA"/>
              </w:rPr>
            </w:pPr>
            <w:r w:rsidRPr="00232326">
              <w:rPr>
                <w:rFonts w:ascii="Times New Roman" w:eastAsia="Times New Roman" w:hAnsi="Times New Roman" w:cs="Times New Roman"/>
                <w:color w:val="000000"/>
                <w:sz w:val="20"/>
                <w:szCs w:val="20"/>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900FA0" w:rsidRPr="00232326" w:rsidRDefault="00900FA0" w:rsidP="00930D43">
            <w:pPr>
              <w:spacing w:after="0" w:line="240" w:lineRule="auto"/>
              <w:jc w:val="both"/>
              <w:rPr>
                <w:rFonts w:ascii="Times New Roman" w:eastAsia="Times New Roman" w:hAnsi="Times New Roman" w:cs="Times New Roman"/>
                <w:sz w:val="24"/>
                <w:szCs w:val="24"/>
                <w:lang w:eastAsia="uk-UA"/>
              </w:rPr>
            </w:pPr>
            <w:r w:rsidRPr="00232326">
              <w:rPr>
                <w:rFonts w:ascii="Times New Roman" w:eastAsia="Times New Roman" w:hAnsi="Times New Roman" w:cs="Times New Roman"/>
                <w:color w:val="000000"/>
                <w:sz w:val="20"/>
                <w:szCs w:val="2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900FA0" w:rsidRPr="00232326" w:rsidRDefault="00900FA0" w:rsidP="00930D43">
            <w:pPr>
              <w:spacing w:after="0" w:line="240" w:lineRule="auto"/>
              <w:jc w:val="both"/>
              <w:rPr>
                <w:rFonts w:ascii="Times New Roman" w:eastAsia="Times New Roman" w:hAnsi="Times New Roman" w:cs="Times New Roman"/>
                <w:sz w:val="24"/>
                <w:szCs w:val="24"/>
                <w:lang w:eastAsia="uk-UA"/>
              </w:rPr>
            </w:pPr>
            <w:r w:rsidRPr="00232326">
              <w:rPr>
                <w:rFonts w:ascii="Times New Roman" w:eastAsia="Times New Roman" w:hAnsi="Times New Roman" w:cs="Times New Roman"/>
                <w:color w:val="000000"/>
                <w:sz w:val="20"/>
                <w:szCs w:val="20"/>
                <w:lang w:eastAsia="uk-UA"/>
              </w:rPr>
              <w:t xml:space="preserve">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w:t>
            </w:r>
            <w:r w:rsidRPr="00232326">
              <w:rPr>
                <w:rFonts w:ascii="Times New Roman" w:eastAsia="Times New Roman" w:hAnsi="Times New Roman" w:cs="Times New Roman"/>
                <w:color w:val="000000"/>
                <w:sz w:val="20"/>
                <w:szCs w:val="20"/>
                <w:lang w:eastAsia="uk-UA"/>
              </w:rPr>
              <w:lastRenderedPageBreak/>
              <w:t>яких ведуться (велися) бойові дії або тимчасово окупованих Російською Федерацією».</w:t>
            </w:r>
          </w:p>
          <w:p w:rsidR="00900FA0" w:rsidRPr="00232326" w:rsidRDefault="00900FA0" w:rsidP="00930D43">
            <w:pPr>
              <w:spacing w:after="0" w:line="240" w:lineRule="auto"/>
              <w:jc w:val="both"/>
              <w:rPr>
                <w:rFonts w:ascii="Times New Roman" w:eastAsia="Times New Roman" w:hAnsi="Times New Roman" w:cs="Times New Roman"/>
                <w:sz w:val="24"/>
                <w:szCs w:val="24"/>
                <w:lang w:eastAsia="uk-UA"/>
              </w:rPr>
            </w:pPr>
            <w:r w:rsidRPr="00232326">
              <w:rPr>
                <w:rFonts w:ascii="Times New Roman" w:eastAsia="Times New Roman" w:hAnsi="Times New Roman" w:cs="Times New Roman"/>
                <w:color w:val="000000"/>
                <w:sz w:val="20"/>
                <w:szCs w:val="20"/>
                <w:lang w:eastAsia="uk-UA"/>
              </w:rPr>
              <w:t>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00FA0" w:rsidRPr="00232326" w:rsidRDefault="00900FA0" w:rsidP="00930D43">
            <w:pPr>
              <w:spacing w:after="0" w:line="240" w:lineRule="auto"/>
              <w:jc w:val="both"/>
              <w:rPr>
                <w:rFonts w:ascii="Times New Roman" w:eastAsia="Times New Roman" w:hAnsi="Times New Roman" w:cs="Times New Roman"/>
                <w:sz w:val="24"/>
                <w:szCs w:val="24"/>
                <w:lang w:eastAsia="uk-UA"/>
              </w:rPr>
            </w:pPr>
            <w:r w:rsidRPr="00232326">
              <w:rPr>
                <w:rFonts w:ascii="Times New Roman" w:eastAsia="Times New Roman" w:hAnsi="Times New Roman" w:cs="Times New Roman"/>
                <w:color w:val="000000"/>
                <w:sz w:val="20"/>
                <w:szCs w:val="20"/>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32326">
              <w:rPr>
                <w:rFonts w:ascii="Times New Roman" w:eastAsia="Times New Roman" w:hAnsi="Times New Roman" w:cs="Times New Roman"/>
                <w:color w:val="000000"/>
                <w:sz w:val="20"/>
                <w:szCs w:val="20"/>
                <w:lang w:eastAsia="uk-UA"/>
              </w:rPr>
              <w:t>невідповідностей</w:t>
            </w:r>
            <w:proofErr w:type="spellEnd"/>
            <w:r w:rsidRPr="00232326">
              <w:rPr>
                <w:rFonts w:ascii="Times New Roman" w:eastAsia="Times New Roman" w:hAnsi="Times New Roman" w:cs="Times New Roman"/>
                <w:color w:val="000000"/>
                <w:sz w:val="20"/>
                <w:szCs w:val="20"/>
                <w:lang w:eastAsia="uk-UA"/>
              </w:rPr>
              <w:t xml:space="preserve"> в електронній системі </w:t>
            </w:r>
            <w:proofErr w:type="spellStart"/>
            <w:r w:rsidRPr="00232326">
              <w:rPr>
                <w:rFonts w:ascii="Times New Roman" w:eastAsia="Times New Roman" w:hAnsi="Times New Roman" w:cs="Times New Roman"/>
                <w:color w:val="000000"/>
                <w:sz w:val="20"/>
                <w:szCs w:val="20"/>
                <w:lang w:eastAsia="uk-UA"/>
              </w:rPr>
              <w:t>закупівель</w:t>
            </w:r>
            <w:proofErr w:type="spellEnd"/>
            <w:r w:rsidRPr="00232326">
              <w:rPr>
                <w:rFonts w:ascii="Times New Roman" w:eastAsia="Times New Roman" w:hAnsi="Times New Roman" w:cs="Times New Roman"/>
                <w:color w:val="000000"/>
                <w:sz w:val="20"/>
                <w:szCs w:val="20"/>
                <w:lang w:eastAsia="uk-UA"/>
              </w:rPr>
              <w:t>.</w:t>
            </w:r>
          </w:p>
          <w:p w:rsidR="00900FA0" w:rsidRPr="00232326" w:rsidRDefault="00900FA0" w:rsidP="00930D43">
            <w:pPr>
              <w:spacing w:after="0" w:line="240" w:lineRule="auto"/>
              <w:jc w:val="both"/>
              <w:rPr>
                <w:rFonts w:ascii="Times New Roman" w:eastAsia="Times New Roman" w:hAnsi="Times New Roman" w:cs="Times New Roman"/>
                <w:sz w:val="24"/>
                <w:szCs w:val="24"/>
                <w:lang w:eastAsia="uk-UA"/>
              </w:rPr>
            </w:pPr>
            <w:r w:rsidRPr="00232326">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00FA0" w:rsidRPr="00232326" w:rsidRDefault="00900FA0" w:rsidP="00930D43">
            <w:pPr>
              <w:spacing w:after="0" w:line="240" w:lineRule="auto"/>
              <w:jc w:val="both"/>
              <w:rPr>
                <w:rFonts w:ascii="Times New Roman" w:eastAsia="Times New Roman" w:hAnsi="Times New Roman" w:cs="Times New Roman"/>
                <w:sz w:val="24"/>
                <w:szCs w:val="24"/>
                <w:lang w:eastAsia="uk-UA"/>
              </w:rPr>
            </w:pPr>
            <w:r w:rsidRPr="00232326">
              <w:rPr>
                <w:rFonts w:ascii="Times New Roman" w:eastAsia="Times New Roman" w:hAnsi="Times New Roman" w:cs="Times New Roman"/>
                <w:color w:val="000000"/>
                <w:sz w:val="20"/>
                <w:szCs w:val="20"/>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32326">
              <w:rPr>
                <w:rFonts w:ascii="Times New Roman" w:eastAsia="Times New Roman" w:hAnsi="Times New Roman" w:cs="Times New Roman"/>
                <w:color w:val="000000"/>
                <w:sz w:val="20"/>
                <w:szCs w:val="20"/>
                <w:lang w:eastAsia="uk-UA"/>
              </w:rPr>
              <w:t>невідповідностей</w:t>
            </w:r>
            <w:proofErr w:type="spellEnd"/>
            <w:r w:rsidRPr="00232326">
              <w:rPr>
                <w:rFonts w:ascii="Times New Roman" w:eastAsia="Times New Roman" w:hAnsi="Times New Roman" w:cs="Times New Roman"/>
                <w:color w:val="000000"/>
                <w:sz w:val="20"/>
                <w:szCs w:val="20"/>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00FA0" w:rsidRPr="00232326" w:rsidRDefault="00900FA0" w:rsidP="00930D43">
            <w:pPr>
              <w:spacing w:after="0" w:line="240" w:lineRule="auto"/>
              <w:jc w:val="both"/>
              <w:rPr>
                <w:rFonts w:ascii="Times New Roman" w:eastAsia="Times New Roman" w:hAnsi="Times New Roman" w:cs="Times New Roman"/>
                <w:sz w:val="24"/>
                <w:szCs w:val="24"/>
                <w:lang w:eastAsia="uk-UA"/>
              </w:rPr>
            </w:pPr>
            <w:r w:rsidRPr="00232326">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00FA0" w:rsidRPr="00232326" w:rsidRDefault="00900FA0" w:rsidP="00930D43">
            <w:pPr>
              <w:spacing w:after="0" w:line="0" w:lineRule="atLeast"/>
              <w:jc w:val="both"/>
              <w:rPr>
                <w:rFonts w:ascii="Times New Roman" w:eastAsia="Times New Roman" w:hAnsi="Times New Roman" w:cs="Times New Roman"/>
                <w:sz w:val="24"/>
                <w:szCs w:val="24"/>
                <w:lang w:eastAsia="uk-UA"/>
              </w:rPr>
            </w:pPr>
            <w:r w:rsidRPr="00232326">
              <w:rPr>
                <w:rFonts w:ascii="Times New Roman" w:eastAsia="Times New Roman" w:hAnsi="Times New Roman" w:cs="Times New Roman"/>
                <w:color w:val="000000"/>
                <w:sz w:val="20"/>
                <w:szCs w:val="2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00FA0" w:rsidRPr="0030032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232326" w:rsidRDefault="00900FA0" w:rsidP="00900FA0">
            <w:pPr>
              <w:spacing w:after="0" w:line="0" w:lineRule="atLeast"/>
              <w:jc w:val="center"/>
              <w:rPr>
                <w:rFonts w:ascii="Times New Roman" w:eastAsia="Times New Roman" w:hAnsi="Times New Roman" w:cs="Times New Roman"/>
                <w:sz w:val="24"/>
                <w:szCs w:val="24"/>
                <w:lang w:eastAsia="uk-UA"/>
              </w:rPr>
            </w:pPr>
            <w:r w:rsidRPr="00232326">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232326" w:rsidRDefault="00900FA0" w:rsidP="00900FA0">
            <w:pPr>
              <w:spacing w:after="0" w:line="0" w:lineRule="atLeast"/>
              <w:rPr>
                <w:rFonts w:ascii="Times New Roman" w:eastAsia="Times New Roman" w:hAnsi="Times New Roman" w:cs="Times New Roman"/>
                <w:sz w:val="24"/>
                <w:szCs w:val="24"/>
                <w:lang w:eastAsia="uk-UA"/>
              </w:rPr>
            </w:pPr>
            <w:r w:rsidRPr="00232326">
              <w:rPr>
                <w:rFonts w:ascii="Times New Roman" w:eastAsia="Times New Roman" w:hAnsi="Times New Roman" w:cs="Times New Roman"/>
                <w:color w:val="000000"/>
                <w:sz w:val="20"/>
                <w:szCs w:val="2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232326" w:rsidRDefault="00900FA0" w:rsidP="00930D43">
            <w:pPr>
              <w:spacing w:after="0" w:line="240" w:lineRule="auto"/>
              <w:jc w:val="both"/>
              <w:rPr>
                <w:rFonts w:ascii="Times New Roman" w:eastAsia="Times New Roman" w:hAnsi="Times New Roman" w:cs="Times New Roman"/>
                <w:sz w:val="24"/>
                <w:szCs w:val="24"/>
                <w:lang w:eastAsia="uk-UA"/>
              </w:rPr>
            </w:pPr>
            <w:r w:rsidRPr="00232326">
              <w:rPr>
                <w:rFonts w:ascii="Times New Roman" w:eastAsia="Times New Roman" w:hAnsi="Times New Roman" w:cs="Times New Roman"/>
                <w:color w:val="000000"/>
                <w:sz w:val="20"/>
                <w:szCs w:val="20"/>
                <w:lang w:eastAsia="uk-UA"/>
              </w:rPr>
              <w:t xml:space="preserve">Замовник відхиляє тендерну пропозицію із зазначенням аргументації в електронній системі </w:t>
            </w:r>
            <w:proofErr w:type="spellStart"/>
            <w:r w:rsidRPr="00232326">
              <w:rPr>
                <w:rFonts w:ascii="Times New Roman" w:eastAsia="Times New Roman" w:hAnsi="Times New Roman" w:cs="Times New Roman"/>
                <w:color w:val="000000"/>
                <w:sz w:val="20"/>
                <w:szCs w:val="20"/>
                <w:lang w:eastAsia="uk-UA"/>
              </w:rPr>
              <w:t>закупівель</w:t>
            </w:r>
            <w:proofErr w:type="spellEnd"/>
            <w:r w:rsidRPr="00232326">
              <w:rPr>
                <w:rFonts w:ascii="Times New Roman" w:eastAsia="Times New Roman" w:hAnsi="Times New Roman" w:cs="Times New Roman"/>
                <w:color w:val="000000"/>
                <w:sz w:val="20"/>
                <w:szCs w:val="20"/>
                <w:lang w:eastAsia="uk-UA"/>
              </w:rPr>
              <w:t xml:space="preserve"> у разі, коли:</w:t>
            </w:r>
          </w:p>
          <w:p w:rsidR="00900FA0" w:rsidRPr="00232326" w:rsidRDefault="00900FA0" w:rsidP="0053148B">
            <w:pPr>
              <w:tabs>
                <w:tab w:val="left" w:pos="189"/>
              </w:tabs>
              <w:spacing w:after="0" w:line="240" w:lineRule="auto"/>
              <w:jc w:val="both"/>
              <w:rPr>
                <w:rFonts w:ascii="Times New Roman" w:eastAsia="Times New Roman" w:hAnsi="Times New Roman" w:cs="Times New Roman"/>
                <w:sz w:val="24"/>
                <w:szCs w:val="24"/>
                <w:lang w:eastAsia="uk-UA"/>
              </w:rPr>
            </w:pPr>
            <w:r w:rsidRPr="00232326">
              <w:rPr>
                <w:rFonts w:ascii="Times New Roman" w:eastAsia="Times New Roman" w:hAnsi="Times New Roman" w:cs="Times New Roman"/>
                <w:color w:val="000000"/>
                <w:sz w:val="20"/>
                <w:szCs w:val="20"/>
                <w:lang w:eastAsia="uk-UA"/>
              </w:rPr>
              <w:t>1.</w:t>
            </w:r>
            <w:r w:rsidRPr="00232326">
              <w:rPr>
                <w:rFonts w:ascii="Times New Roman" w:eastAsia="Times New Roman" w:hAnsi="Times New Roman" w:cs="Times New Roman"/>
                <w:color w:val="000000"/>
                <w:sz w:val="20"/>
                <w:szCs w:val="20"/>
                <w:lang w:eastAsia="uk-UA"/>
              </w:rPr>
              <w:tab/>
              <w:t>учасник процедури закупівлі:</w:t>
            </w:r>
          </w:p>
          <w:p w:rsidR="00900FA0" w:rsidRPr="00232326" w:rsidRDefault="00900FA0" w:rsidP="0053148B">
            <w:pPr>
              <w:tabs>
                <w:tab w:val="left" w:pos="189"/>
              </w:tabs>
              <w:spacing w:after="0" w:line="240" w:lineRule="auto"/>
              <w:jc w:val="both"/>
              <w:rPr>
                <w:rFonts w:ascii="Times New Roman" w:eastAsia="Times New Roman" w:hAnsi="Times New Roman" w:cs="Times New Roman"/>
                <w:sz w:val="24"/>
                <w:szCs w:val="24"/>
                <w:lang w:eastAsia="uk-UA"/>
              </w:rPr>
            </w:pPr>
            <w:r w:rsidRPr="00232326">
              <w:rPr>
                <w:rFonts w:ascii="Gungsuh" w:eastAsia="Times New Roman" w:hAnsi="Gungsuh" w:cs="Times New Roman"/>
                <w:color w:val="000000"/>
                <w:sz w:val="20"/>
                <w:szCs w:val="20"/>
                <w:lang w:eastAsia="uk-UA"/>
              </w:rPr>
              <w:t>−</w:t>
            </w:r>
            <w:r w:rsidRPr="00232326">
              <w:rPr>
                <w:rFonts w:ascii="Gungsuh" w:eastAsia="Times New Roman" w:hAnsi="Gungsuh" w:cs="Times New Roman"/>
                <w:color w:val="000000"/>
                <w:sz w:val="20"/>
                <w:szCs w:val="20"/>
                <w:lang w:eastAsia="uk-UA"/>
              </w:rPr>
              <w:tab/>
              <w:t>підпадає під підстави, встановлені пунктом 47 цих особливостей;</w:t>
            </w:r>
          </w:p>
          <w:p w:rsidR="00900FA0" w:rsidRPr="00232326" w:rsidRDefault="00900FA0" w:rsidP="0053148B">
            <w:pPr>
              <w:tabs>
                <w:tab w:val="left" w:pos="189"/>
              </w:tabs>
              <w:spacing w:after="0" w:line="240" w:lineRule="auto"/>
              <w:jc w:val="both"/>
              <w:rPr>
                <w:rFonts w:ascii="Times New Roman" w:eastAsia="Times New Roman" w:hAnsi="Times New Roman" w:cs="Times New Roman"/>
                <w:sz w:val="24"/>
                <w:szCs w:val="24"/>
                <w:lang w:eastAsia="uk-UA"/>
              </w:rPr>
            </w:pPr>
            <w:r w:rsidRPr="00232326">
              <w:rPr>
                <w:rFonts w:ascii="Gungsuh" w:eastAsia="Times New Roman" w:hAnsi="Gungsuh" w:cs="Times New Roman"/>
                <w:color w:val="000000"/>
                <w:sz w:val="20"/>
                <w:szCs w:val="20"/>
                <w:lang w:eastAsia="uk-UA"/>
              </w:rPr>
              <w:t>−</w:t>
            </w:r>
            <w:r w:rsidRPr="00232326">
              <w:rPr>
                <w:rFonts w:ascii="Gungsuh" w:eastAsia="Times New Roman" w:hAnsi="Gungsuh" w:cs="Times New Roman"/>
                <w:color w:val="000000"/>
                <w:sz w:val="20"/>
                <w:szCs w:val="20"/>
                <w:lang w:eastAsia="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900FA0" w:rsidRPr="00232326" w:rsidRDefault="00900FA0" w:rsidP="0053148B">
            <w:pPr>
              <w:tabs>
                <w:tab w:val="left" w:pos="189"/>
              </w:tabs>
              <w:spacing w:after="0" w:line="240" w:lineRule="auto"/>
              <w:jc w:val="both"/>
              <w:rPr>
                <w:rFonts w:ascii="Times New Roman" w:eastAsia="Times New Roman" w:hAnsi="Times New Roman" w:cs="Times New Roman"/>
                <w:sz w:val="24"/>
                <w:szCs w:val="24"/>
                <w:lang w:eastAsia="uk-UA"/>
              </w:rPr>
            </w:pPr>
            <w:r w:rsidRPr="00232326">
              <w:rPr>
                <w:rFonts w:ascii="Gungsuh" w:eastAsia="Times New Roman" w:hAnsi="Gungsuh" w:cs="Times New Roman"/>
                <w:color w:val="000000"/>
                <w:sz w:val="20"/>
                <w:szCs w:val="20"/>
                <w:lang w:eastAsia="uk-UA"/>
              </w:rPr>
              <w:t>−</w:t>
            </w:r>
            <w:r w:rsidRPr="00232326">
              <w:rPr>
                <w:rFonts w:ascii="Gungsuh" w:eastAsia="Times New Roman" w:hAnsi="Gungsuh" w:cs="Times New Roman"/>
                <w:color w:val="000000"/>
                <w:sz w:val="20"/>
                <w:szCs w:val="20"/>
                <w:lang w:eastAsia="uk-UA"/>
              </w:rPr>
              <w:tab/>
              <w:t>не надав забезпечення тендерної пропозиції, якщо таке забезпечення вимагалося замовником;</w:t>
            </w:r>
          </w:p>
          <w:p w:rsidR="00900FA0" w:rsidRPr="00232326" w:rsidRDefault="00900FA0" w:rsidP="0053148B">
            <w:pPr>
              <w:tabs>
                <w:tab w:val="left" w:pos="189"/>
              </w:tabs>
              <w:spacing w:after="0" w:line="240" w:lineRule="auto"/>
              <w:jc w:val="both"/>
              <w:rPr>
                <w:rFonts w:ascii="Times New Roman" w:eastAsia="Times New Roman" w:hAnsi="Times New Roman" w:cs="Times New Roman"/>
                <w:sz w:val="24"/>
                <w:szCs w:val="24"/>
                <w:lang w:eastAsia="uk-UA"/>
              </w:rPr>
            </w:pPr>
            <w:r w:rsidRPr="00232326">
              <w:rPr>
                <w:rFonts w:ascii="Gungsuh" w:eastAsia="Times New Roman" w:hAnsi="Gungsuh" w:cs="Times New Roman"/>
                <w:color w:val="000000"/>
                <w:sz w:val="20"/>
                <w:szCs w:val="20"/>
                <w:lang w:eastAsia="uk-UA"/>
              </w:rPr>
              <w:lastRenderedPageBreak/>
              <w:t>−</w:t>
            </w:r>
            <w:r w:rsidRPr="00232326">
              <w:rPr>
                <w:rFonts w:ascii="Gungsuh" w:eastAsia="Times New Roman" w:hAnsi="Gungsuh" w:cs="Times New Roman"/>
                <w:color w:val="000000"/>
                <w:sz w:val="20"/>
                <w:szCs w:val="20"/>
                <w:lang w:eastAsia="uk-UA"/>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32326">
              <w:rPr>
                <w:rFonts w:ascii="Gungsuh" w:eastAsia="Times New Roman" w:hAnsi="Gungsuh" w:cs="Times New Roman"/>
                <w:color w:val="000000"/>
                <w:sz w:val="20"/>
                <w:szCs w:val="20"/>
                <w:lang w:eastAsia="uk-UA"/>
              </w:rPr>
              <w:t>невідповідностей</w:t>
            </w:r>
            <w:proofErr w:type="spellEnd"/>
            <w:r w:rsidRPr="00232326">
              <w:rPr>
                <w:rFonts w:ascii="Gungsuh" w:eastAsia="Times New Roman" w:hAnsi="Gungsuh" w:cs="Times New Roman"/>
                <w:color w:val="000000"/>
                <w:sz w:val="20"/>
                <w:szCs w:val="20"/>
                <w:lang w:eastAsia="uk-UA"/>
              </w:rPr>
              <w:t xml:space="preserve">, протягом 24 годин з моменту розміщення замовником в електронній системі </w:t>
            </w:r>
            <w:proofErr w:type="spellStart"/>
            <w:r w:rsidRPr="00232326">
              <w:rPr>
                <w:rFonts w:ascii="Gungsuh" w:eastAsia="Times New Roman" w:hAnsi="Gungsuh" w:cs="Times New Roman"/>
                <w:color w:val="000000"/>
                <w:sz w:val="20"/>
                <w:szCs w:val="20"/>
                <w:lang w:eastAsia="uk-UA"/>
              </w:rPr>
              <w:t>закупівель</w:t>
            </w:r>
            <w:proofErr w:type="spellEnd"/>
            <w:r w:rsidRPr="00232326">
              <w:rPr>
                <w:rFonts w:ascii="Gungsuh" w:eastAsia="Times New Roman" w:hAnsi="Gungsuh" w:cs="Times New Roman"/>
                <w:color w:val="000000"/>
                <w:sz w:val="20"/>
                <w:szCs w:val="20"/>
                <w:lang w:eastAsia="uk-UA"/>
              </w:rPr>
              <w:t xml:space="preserve"> повідомлення з вимогою про усунення таких </w:t>
            </w:r>
            <w:proofErr w:type="spellStart"/>
            <w:r w:rsidRPr="00232326">
              <w:rPr>
                <w:rFonts w:ascii="Gungsuh" w:eastAsia="Times New Roman" w:hAnsi="Gungsuh" w:cs="Times New Roman"/>
                <w:color w:val="000000"/>
                <w:sz w:val="20"/>
                <w:szCs w:val="20"/>
                <w:lang w:eastAsia="uk-UA"/>
              </w:rPr>
              <w:t>невідповідностей</w:t>
            </w:r>
            <w:proofErr w:type="spellEnd"/>
            <w:r w:rsidRPr="00232326">
              <w:rPr>
                <w:rFonts w:ascii="Gungsuh" w:eastAsia="Times New Roman" w:hAnsi="Gungsuh" w:cs="Times New Roman"/>
                <w:color w:val="000000"/>
                <w:sz w:val="20"/>
                <w:szCs w:val="20"/>
                <w:lang w:eastAsia="uk-UA"/>
              </w:rPr>
              <w:t>;</w:t>
            </w:r>
          </w:p>
          <w:p w:rsidR="00900FA0" w:rsidRPr="00232326" w:rsidRDefault="00900FA0" w:rsidP="0053148B">
            <w:pPr>
              <w:tabs>
                <w:tab w:val="left" w:pos="178"/>
              </w:tabs>
              <w:spacing w:after="0" w:line="240" w:lineRule="auto"/>
              <w:jc w:val="both"/>
              <w:rPr>
                <w:rFonts w:ascii="Times New Roman" w:eastAsia="Times New Roman" w:hAnsi="Times New Roman" w:cs="Times New Roman"/>
                <w:sz w:val="24"/>
                <w:szCs w:val="24"/>
                <w:lang w:eastAsia="uk-UA"/>
              </w:rPr>
            </w:pPr>
            <w:r w:rsidRPr="00232326">
              <w:rPr>
                <w:rFonts w:ascii="Gungsuh" w:eastAsia="Times New Roman" w:hAnsi="Gungsuh" w:cs="Times New Roman"/>
                <w:color w:val="000000"/>
                <w:sz w:val="20"/>
                <w:szCs w:val="20"/>
                <w:lang w:eastAsia="uk-UA"/>
              </w:rPr>
              <w:t>−</w:t>
            </w:r>
            <w:r w:rsidRPr="00232326">
              <w:rPr>
                <w:rFonts w:ascii="Gungsuh" w:eastAsia="Times New Roman" w:hAnsi="Gungsuh" w:cs="Times New Roman"/>
                <w:color w:val="000000"/>
                <w:sz w:val="20"/>
                <w:szCs w:val="20"/>
                <w:lang w:eastAsia="uk-UA"/>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00FA0" w:rsidRPr="00232326" w:rsidRDefault="00900FA0" w:rsidP="0053148B">
            <w:pPr>
              <w:tabs>
                <w:tab w:val="left" w:pos="178"/>
              </w:tabs>
              <w:spacing w:after="0" w:line="240" w:lineRule="auto"/>
              <w:jc w:val="both"/>
              <w:rPr>
                <w:rFonts w:ascii="Times New Roman" w:eastAsia="Times New Roman" w:hAnsi="Times New Roman" w:cs="Times New Roman"/>
                <w:sz w:val="24"/>
                <w:szCs w:val="24"/>
                <w:lang w:eastAsia="uk-UA"/>
              </w:rPr>
            </w:pPr>
            <w:r w:rsidRPr="00232326">
              <w:rPr>
                <w:rFonts w:ascii="Gungsuh" w:eastAsia="Times New Roman" w:hAnsi="Gungsuh" w:cs="Times New Roman"/>
                <w:color w:val="000000"/>
                <w:sz w:val="20"/>
                <w:szCs w:val="20"/>
                <w:lang w:eastAsia="uk-UA"/>
              </w:rPr>
              <w:t>−</w:t>
            </w:r>
            <w:r w:rsidRPr="00232326">
              <w:rPr>
                <w:rFonts w:ascii="Gungsuh" w:eastAsia="Times New Roman" w:hAnsi="Gungsuh" w:cs="Times New Roman"/>
                <w:color w:val="000000"/>
                <w:sz w:val="20"/>
                <w:szCs w:val="20"/>
                <w:lang w:eastAsia="uk-UA"/>
              </w:rPr>
              <w:tab/>
              <w:t>визначив конфіденційною інформацію, що не може бути визначена як конфіденційна відповідно до вимог пункту 40 Особливостей;</w:t>
            </w:r>
          </w:p>
          <w:p w:rsidR="00900FA0" w:rsidRPr="00232326" w:rsidRDefault="00900FA0" w:rsidP="0053148B">
            <w:pPr>
              <w:tabs>
                <w:tab w:val="left" w:pos="178"/>
              </w:tabs>
              <w:spacing w:after="0" w:line="240" w:lineRule="auto"/>
              <w:jc w:val="both"/>
              <w:rPr>
                <w:rFonts w:ascii="Times New Roman" w:eastAsia="Times New Roman" w:hAnsi="Times New Roman" w:cs="Times New Roman"/>
                <w:sz w:val="24"/>
                <w:szCs w:val="24"/>
                <w:lang w:eastAsia="uk-UA"/>
              </w:rPr>
            </w:pPr>
            <w:r w:rsidRPr="00232326">
              <w:rPr>
                <w:rFonts w:ascii="Gungsuh" w:eastAsia="Times New Roman" w:hAnsi="Gungsuh" w:cs="Times New Roman"/>
                <w:color w:val="000000"/>
                <w:sz w:val="20"/>
                <w:szCs w:val="20"/>
                <w:lang w:eastAsia="uk-UA"/>
              </w:rPr>
              <w:t>−</w:t>
            </w:r>
            <w:r w:rsidRPr="00232326">
              <w:rPr>
                <w:rFonts w:ascii="Gungsuh" w:eastAsia="Times New Roman" w:hAnsi="Gungsuh" w:cs="Times New Roman"/>
                <w:color w:val="000000"/>
                <w:sz w:val="20"/>
                <w:szCs w:val="20"/>
                <w:lang w:eastAsia="uk-UA"/>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32326">
              <w:rPr>
                <w:rFonts w:ascii="Gungsuh" w:eastAsia="Times New Roman" w:hAnsi="Gungsuh" w:cs="Times New Roman"/>
                <w:color w:val="000000"/>
                <w:sz w:val="20"/>
                <w:szCs w:val="20"/>
                <w:lang w:eastAsia="uk-UA"/>
              </w:rPr>
              <w:t>бенефіціарним</w:t>
            </w:r>
            <w:proofErr w:type="spellEnd"/>
            <w:r w:rsidRPr="00232326">
              <w:rPr>
                <w:rFonts w:ascii="Gungsuh" w:eastAsia="Times New Roman" w:hAnsi="Gungsuh" w:cs="Times New Roman"/>
                <w:color w:val="000000"/>
                <w:sz w:val="20"/>
                <w:szCs w:val="2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32326">
              <w:rPr>
                <w:rFonts w:ascii="Gungsuh" w:eastAsia="Times New Roman" w:hAnsi="Gungsuh" w:cs="Times New Roman"/>
                <w:color w:val="000000"/>
                <w:sz w:val="20"/>
                <w:szCs w:val="20"/>
                <w:lang w:eastAsia="uk-UA"/>
              </w:rPr>
              <w:t>закупівель</w:t>
            </w:r>
            <w:proofErr w:type="spellEnd"/>
            <w:r w:rsidRPr="00232326">
              <w:rPr>
                <w:rFonts w:ascii="Gungsuh" w:eastAsia="Times New Roman" w:hAnsi="Gungsuh" w:cs="Times New Roman"/>
                <w:color w:val="000000"/>
                <w:sz w:val="20"/>
                <w:szCs w:val="2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00FA0" w:rsidRPr="00414A05" w:rsidRDefault="00900FA0" w:rsidP="0053148B">
            <w:pPr>
              <w:tabs>
                <w:tab w:val="left" w:pos="211"/>
              </w:tabs>
              <w:spacing w:after="0" w:line="240" w:lineRule="auto"/>
              <w:rPr>
                <w:rFonts w:ascii="Times New Roman" w:eastAsia="Times New Roman" w:hAnsi="Times New Roman" w:cs="Times New Roman"/>
                <w:sz w:val="16"/>
                <w:szCs w:val="16"/>
                <w:lang w:eastAsia="uk-UA"/>
              </w:rPr>
            </w:pPr>
          </w:p>
          <w:p w:rsidR="00900FA0" w:rsidRPr="00232326" w:rsidRDefault="00900FA0" w:rsidP="0053148B">
            <w:pPr>
              <w:tabs>
                <w:tab w:val="left" w:pos="211"/>
              </w:tabs>
              <w:spacing w:after="0" w:line="240" w:lineRule="auto"/>
              <w:jc w:val="both"/>
              <w:rPr>
                <w:rFonts w:ascii="Times New Roman" w:eastAsia="Times New Roman" w:hAnsi="Times New Roman" w:cs="Times New Roman"/>
                <w:sz w:val="24"/>
                <w:szCs w:val="24"/>
                <w:lang w:eastAsia="uk-UA"/>
              </w:rPr>
            </w:pPr>
            <w:r w:rsidRPr="00232326">
              <w:rPr>
                <w:rFonts w:ascii="Times New Roman" w:eastAsia="Times New Roman" w:hAnsi="Times New Roman" w:cs="Times New Roman"/>
                <w:color w:val="000000"/>
                <w:sz w:val="20"/>
                <w:szCs w:val="20"/>
                <w:lang w:eastAsia="uk-UA"/>
              </w:rPr>
              <w:t>2.</w:t>
            </w:r>
            <w:r w:rsidRPr="00232326">
              <w:rPr>
                <w:rFonts w:ascii="Times New Roman" w:eastAsia="Times New Roman" w:hAnsi="Times New Roman" w:cs="Times New Roman"/>
                <w:color w:val="000000"/>
                <w:sz w:val="20"/>
                <w:szCs w:val="20"/>
                <w:lang w:eastAsia="uk-UA"/>
              </w:rPr>
              <w:tab/>
              <w:t>тендерна пропозиція:</w:t>
            </w:r>
          </w:p>
          <w:p w:rsidR="00900FA0" w:rsidRPr="00232326" w:rsidRDefault="00900FA0" w:rsidP="0053148B">
            <w:pPr>
              <w:tabs>
                <w:tab w:val="left" w:pos="211"/>
              </w:tabs>
              <w:spacing w:after="0" w:line="240" w:lineRule="auto"/>
              <w:jc w:val="both"/>
              <w:rPr>
                <w:rFonts w:ascii="Times New Roman" w:eastAsia="Times New Roman" w:hAnsi="Times New Roman" w:cs="Times New Roman"/>
                <w:sz w:val="24"/>
                <w:szCs w:val="24"/>
                <w:lang w:eastAsia="uk-UA"/>
              </w:rPr>
            </w:pPr>
            <w:r w:rsidRPr="00232326">
              <w:rPr>
                <w:rFonts w:ascii="Gungsuh" w:eastAsia="Times New Roman" w:hAnsi="Gungsuh" w:cs="Times New Roman"/>
                <w:color w:val="000000"/>
                <w:sz w:val="20"/>
                <w:szCs w:val="20"/>
                <w:lang w:eastAsia="uk-UA"/>
              </w:rPr>
              <w:t>−</w:t>
            </w:r>
            <w:r w:rsidRPr="00232326">
              <w:rPr>
                <w:rFonts w:ascii="Gungsuh" w:eastAsia="Times New Roman" w:hAnsi="Gungsuh" w:cs="Times New Roman"/>
                <w:color w:val="000000"/>
                <w:sz w:val="20"/>
                <w:szCs w:val="20"/>
                <w:lang w:eastAsia="uk-UA"/>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900FA0" w:rsidRPr="00232326" w:rsidRDefault="00900FA0" w:rsidP="0053148B">
            <w:pPr>
              <w:tabs>
                <w:tab w:val="left" w:pos="211"/>
              </w:tabs>
              <w:spacing w:after="0" w:line="240" w:lineRule="auto"/>
              <w:jc w:val="both"/>
              <w:rPr>
                <w:rFonts w:ascii="Times New Roman" w:eastAsia="Times New Roman" w:hAnsi="Times New Roman" w:cs="Times New Roman"/>
                <w:sz w:val="24"/>
                <w:szCs w:val="24"/>
                <w:lang w:eastAsia="uk-UA"/>
              </w:rPr>
            </w:pPr>
            <w:r w:rsidRPr="00232326">
              <w:rPr>
                <w:rFonts w:ascii="Gungsuh" w:eastAsia="Times New Roman" w:hAnsi="Gungsuh" w:cs="Times New Roman"/>
                <w:color w:val="000000"/>
                <w:sz w:val="20"/>
                <w:szCs w:val="20"/>
                <w:lang w:eastAsia="uk-UA"/>
              </w:rPr>
              <w:t>−</w:t>
            </w:r>
            <w:r w:rsidRPr="00232326">
              <w:rPr>
                <w:rFonts w:ascii="Gungsuh" w:eastAsia="Times New Roman" w:hAnsi="Gungsuh" w:cs="Times New Roman"/>
                <w:color w:val="000000"/>
                <w:sz w:val="20"/>
                <w:szCs w:val="20"/>
                <w:lang w:eastAsia="uk-UA"/>
              </w:rPr>
              <w:tab/>
              <w:t>є такою, строк дії якої закінчився;</w:t>
            </w:r>
          </w:p>
          <w:p w:rsidR="00900FA0" w:rsidRPr="00232326" w:rsidRDefault="00900FA0" w:rsidP="0053148B">
            <w:pPr>
              <w:tabs>
                <w:tab w:val="left" w:pos="211"/>
              </w:tabs>
              <w:spacing w:after="0" w:line="240" w:lineRule="auto"/>
              <w:jc w:val="both"/>
              <w:rPr>
                <w:rFonts w:ascii="Times New Roman" w:eastAsia="Times New Roman" w:hAnsi="Times New Roman" w:cs="Times New Roman"/>
                <w:sz w:val="24"/>
                <w:szCs w:val="24"/>
                <w:lang w:eastAsia="uk-UA"/>
              </w:rPr>
            </w:pPr>
            <w:r w:rsidRPr="00232326">
              <w:rPr>
                <w:rFonts w:ascii="Gungsuh" w:eastAsia="Times New Roman" w:hAnsi="Gungsuh" w:cs="Times New Roman"/>
                <w:color w:val="000000"/>
                <w:sz w:val="20"/>
                <w:szCs w:val="20"/>
                <w:lang w:eastAsia="uk-UA"/>
              </w:rPr>
              <w:t>−</w:t>
            </w:r>
            <w:r w:rsidRPr="00232326">
              <w:rPr>
                <w:rFonts w:ascii="Gungsuh" w:eastAsia="Times New Roman" w:hAnsi="Gungsuh" w:cs="Times New Roman"/>
                <w:color w:val="000000"/>
                <w:sz w:val="20"/>
                <w:szCs w:val="20"/>
                <w:lang w:eastAsia="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00FA0" w:rsidRPr="00232326" w:rsidRDefault="00900FA0" w:rsidP="0053148B">
            <w:pPr>
              <w:tabs>
                <w:tab w:val="left" w:pos="211"/>
              </w:tabs>
              <w:spacing w:after="0" w:line="240" w:lineRule="auto"/>
              <w:jc w:val="both"/>
              <w:rPr>
                <w:rFonts w:ascii="Times New Roman" w:eastAsia="Times New Roman" w:hAnsi="Times New Roman" w:cs="Times New Roman"/>
                <w:sz w:val="24"/>
                <w:szCs w:val="24"/>
                <w:lang w:eastAsia="uk-UA"/>
              </w:rPr>
            </w:pPr>
            <w:r w:rsidRPr="00232326">
              <w:rPr>
                <w:rFonts w:ascii="Gungsuh" w:eastAsia="Times New Roman" w:hAnsi="Gungsuh" w:cs="Times New Roman"/>
                <w:color w:val="000000"/>
                <w:sz w:val="20"/>
                <w:szCs w:val="20"/>
                <w:lang w:eastAsia="uk-UA"/>
              </w:rPr>
              <w:t>−</w:t>
            </w:r>
            <w:r w:rsidRPr="00232326">
              <w:rPr>
                <w:rFonts w:ascii="Gungsuh" w:eastAsia="Times New Roman" w:hAnsi="Gungsuh" w:cs="Times New Roman"/>
                <w:color w:val="000000"/>
                <w:sz w:val="20"/>
                <w:szCs w:val="20"/>
                <w:lang w:eastAsia="uk-UA"/>
              </w:rPr>
              <w:tab/>
              <w:t>не відповідає вимогам, установленим у тендерній документації відповідно до абзацу першого частини третьої статті 22 Закону;</w:t>
            </w:r>
          </w:p>
          <w:p w:rsidR="00900FA0" w:rsidRPr="00232326" w:rsidRDefault="00900FA0" w:rsidP="0053148B">
            <w:pPr>
              <w:tabs>
                <w:tab w:val="left" w:pos="211"/>
              </w:tabs>
              <w:spacing w:after="0" w:line="240" w:lineRule="auto"/>
              <w:rPr>
                <w:rFonts w:ascii="Times New Roman" w:eastAsia="Times New Roman" w:hAnsi="Times New Roman" w:cs="Times New Roman"/>
                <w:sz w:val="24"/>
                <w:szCs w:val="24"/>
                <w:lang w:eastAsia="uk-UA"/>
              </w:rPr>
            </w:pPr>
          </w:p>
          <w:p w:rsidR="00900FA0" w:rsidRPr="00232326" w:rsidRDefault="00900FA0" w:rsidP="0053148B">
            <w:pPr>
              <w:tabs>
                <w:tab w:val="left" w:pos="211"/>
              </w:tabs>
              <w:spacing w:after="0" w:line="240" w:lineRule="auto"/>
              <w:jc w:val="both"/>
              <w:rPr>
                <w:rFonts w:ascii="Times New Roman" w:eastAsia="Times New Roman" w:hAnsi="Times New Roman" w:cs="Times New Roman"/>
                <w:sz w:val="24"/>
                <w:szCs w:val="24"/>
                <w:lang w:eastAsia="uk-UA"/>
              </w:rPr>
            </w:pPr>
            <w:r w:rsidRPr="00232326">
              <w:rPr>
                <w:rFonts w:ascii="Times New Roman" w:eastAsia="Times New Roman" w:hAnsi="Times New Roman" w:cs="Times New Roman"/>
                <w:color w:val="000000"/>
                <w:sz w:val="20"/>
                <w:szCs w:val="20"/>
                <w:lang w:eastAsia="uk-UA"/>
              </w:rPr>
              <w:t>3.</w:t>
            </w:r>
            <w:r w:rsidRPr="00232326">
              <w:rPr>
                <w:rFonts w:ascii="Times New Roman" w:eastAsia="Times New Roman" w:hAnsi="Times New Roman" w:cs="Times New Roman"/>
                <w:color w:val="000000"/>
                <w:sz w:val="20"/>
                <w:szCs w:val="20"/>
                <w:lang w:eastAsia="uk-UA"/>
              </w:rPr>
              <w:tab/>
              <w:t>переможець процедури закупівлі:</w:t>
            </w:r>
          </w:p>
          <w:p w:rsidR="00900FA0" w:rsidRPr="00232326" w:rsidRDefault="00900FA0" w:rsidP="0053148B">
            <w:pPr>
              <w:tabs>
                <w:tab w:val="left" w:pos="211"/>
              </w:tabs>
              <w:spacing w:after="0" w:line="240" w:lineRule="auto"/>
              <w:jc w:val="both"/>
              <w:rPr>
                <w:rFonts w:ascii="Times New Roman" w:eastAsia="Times New Roman" w:hAnsi="Times New Roman" w:cs="Times New Roman"/>
                <w:sz w:val="24"/>
                <w:szCs w:val="24"/>
                <w:lang w:eastAsia="uk-UA"/>
              </w:rPr>
            </w:pPr>
            <w:r w:rsidRPr="00232326">
              <w:rPr>
                <w:rFonts w:ascii="Gungsuh" w:eastAsia="Times New Roman" w:hAnsi="Gungsuh" w:cs="Times New Roman"/>
                <w:color w:val="000000"/>
                <w:sz w:val="20"/>
                <w:szCs w:val="20"/>
                <w:lang w:eastAsia="uk-UA"/>
              </w:rPr>
              <w:lastRenderedPageBreak/>
              <w:t>−</w:t>
            </w:r>
            <w:r w:rsidRPr="00232326">
              <w:rPr>
                <w:rFonts w:ascii="Gungsuh" w:eastAsia="Times New Roman" w:hAnsi="Gungsuh" w:cs="Times New Roman"/>
                <w:color w:val="000000"/>
                <w:sz w:val="20"/>
                <w:szCs w:val="20"/>
                <w:lang w:eastAsia="uk-UA"/>
              </w:rPr>
              <w:tab/>
              <w:t>відмовився від підписання договору про закупівлю відповідно до вимог тендерної документації або укладення договору про закупівлю;</w:t>
            </w:r>
          </w:p>
          <w:p w:rsidR="00900FA0" w:rsidRPr="00232326" w:rsidRDefault="00900FA0" w:rsidP="0053148B">
            <w:pPr>
              <w:tabs>
                <w:tab w:val="left" w:pos="155"/>
              </w:tabs>
              <w:spacing w:after="0" w:line="240" w:lineRule="auto"/>
              <w:jc w:val="both"/>
              <w:rPr>
                <w:rFonts w:ascii="Times New Roman" w:eastAsia="Times New Roman" w:hAnsi="Times New Roman" w:cs="Times New Roman"/>
                <w:sz w:val="24"/>
                <w:szCs w:val="24"/>
                <w:lang w:eastAsia="uk-UA"/>
              </w:rPr>
            </w:pPr>
            <w:r w:rsidRPr="00232326">
              <w:rPr>
                <w:rFonts w:ascii="Gungsuh" w:eastAsia="Times New Roman" w:hAnsi="Gungsuh" w:cs="Times New Roman"/>
                <w:color w:val="000000"/>
                <w:sz w:val="20"/>
                <w:szCs w:val="20"/>
                <w:lang w:eastAsia="uk-UA"/>
              </w:rPr>
              <w:t>−</w:t>
            </w:r>
            <w:r w:rsidRPr="00232326">
              <w:rPr>
                <w:rFonts w:ascii="Gungsuh" w:eastAsia="Times New Roman" w:hAnsi="Gungsuh" w:cs="Times New Roman"/>
                <w:color w:val="000000"/>
                <w:sz w:val="20"/>
                <w:szCs w:val="20"/>
                <w:lang w:eastAsia="uk-UA"/>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900FA0" w:rsidRPr="00232326" w:rsidRDefault="00900FA0" w:rsidP="0053148B">
            <w:pPr>
              <w:tabs>
                <w:tab w:val="left" w:pos="155"/>
              </w:tabs>
              <w:spacing w:after="0" w:line="240" w:lineRule="auto"/>
              <w:jc w:val="both"/>
              <w:rPr>
                <w:rFonts w:ascii="Times New Roman" w:eastAsia="Times New Roman" w:hAnsi="Times New Roman" w:cs="Times New Roman"/>
                <w:sz w:val="24"/>
                <w:szCs w:val="24"/>
                <w:lang w:eastAsia="uk-UA"/>
              </w:rPr>
            </w:pPr>
            <w:r w:rsidRPr="00232326">
              <w:rPr>
                <w:rFonts w:ascii="Gungsuh" w:eastAsia="Times New Roman" w:hAnsi="Gungsuh" w:cs="Times New Roman"/>
                <w:color w:val="000000"/>
                <w:sz w:val="20"/>
                <w:szCs w:val="20"/>
                <w:lang w:eastAsia="uk-UA"/>
              </w:rPr>
              <w:t>−</w:t>
            </w:r>
            <w:r w:rsidRPr="00232326">
              <w:rPr>
                <w:rFonts w:ascii="Gungsuh" w:eastAsia="Times New Roman" w:hAnsi="Gungsuh" w:cs="Times New Roman"/>
                <w:color w:val="000000"/>
                <w:sz w:val="20"/>
                <w:szCs w:val="20"/>
                <w:lang w:eastAsia="uk-UA"/>
              </w:rPr>
              <w:tab/>
              <w:t>не надав забезпечення виконання договору про закупівлю, якщо таке забезпечення вимагалося замовником;</w:t>
            </w:r>
          </w:p>
          <w:p w:rsidR="00900FA0" w:rsidRPr="00232326" w:rsidRDefault="00900FA0" w:rsidP="0053148B">
            <w:pPr>
              <w:tabs>
                <w:tab w:val="left" w:pos="155"/>
              </w:tabs>
              <w:spacing w:after="0" w:line="240" w:lineRule="auto"/>
              <w:jc w:val="both"/>
              <w:rPr>
                <w:rFonts w:ascii="Times New Roman" w:eastAsia="Times New Roman" w:hAnsi="Times New Roman" w:cs="Times New Roman"/>
                <w:sz w:val="24"/>
                <w:szCs w:val="24"/>
                <w:lang w:eastAsia="uk-UA"/>
              </w:rPr>
            </w:pPr>
            <w:r w:rsidRPr="00232326">
              <w:rPr>
                <w:rFonts w:ascii="Gungsuh" w:eastAsia="Times New Roman" w:hAnsi="Gungsuh" w:cs="Times New Roman"/>
                <w:color w:val="000000"/>
                <w:sz w:val="20"/>
                <w:szCs w:val="20"/>
                <w:lang w:eastAsia="uk-UA"/>
              </w:rPr>
              <w:t>−</w:t>
            </w:r>
            <w:r w:rsidRPr="00232326">
              <w:rPr>
                <w:rFonts w:ascii="Gungsuh" w:eastAsia="Times New Roman" w:hAnsi="Gungsuh" w:cs="Times New Roman"/>
                <w:color w:val="000000"/>
                <w:sz w:val="20"/>
                <w:szCs w:val="20"/>
                <w:lang w:eastAsia="uk-UA"/>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900FA0" w:rsidRPr="00414A05" w:rsidRDefault="00900FA0" w:rsidP="00930D43">
            <w:pPr>
              <w:spacing w:after="0" w:line="240" w:lineRule="auto"/>
              <w:rPr>
                <w:rFonts w:ascii="Times New Roman" w:eastAsia="Times New Roman" w:hAnsi="Times New Roman" w:cs="Times New Roman"/>
                <w:sz w:val="16"/>
                <w:szCs w:val="16"/>
                <w:lang w:eastAsia="uk-UA"/>
              </w:rPr>
            </w:pPr>
          </w:p>
          <w:p w:rsidR="00900FA0" w:rsidRPr="00232326" w:rsidRDefault="00900FA0" w:rsidP="00930D43">
            <w:pPr>
              <w:spacing w:after="0" w:line="240" w:lineRule="auto"/>
              <w:jc w:val="both"/>
              <w:rPr>
                <w:rFonts w:ascii="Times New Roman" w:eastAsia="Times New Roman" w:hAnsi="Times New Roman" w:cs="Times New Roman"/>
                <w:sz w:val="24"/>
                <w:szCs w:val="24"/>
                <w:lang w:eastAsia="uk-UA"/>
              </w:rPr>
            </w:pPr>
            <w:r w:rsidRPr="00232326">
              <w:rPr>
                <w:rFonts w:ascii="Times New Roman" w:eastAsia="Times New Roman" w:hAnsi="Times New Roman" w:cs="Times New Roman"/>
                <w:color w:val="000000"/>
                <w:sz w:val="20"/>
                <w:szCs w:val="20"/>
                <w:lang w:eastAsia="uk-UA"/>
              </w:rPr>
              <w:t xml:space="preserve">Замовник може відхилити тендерну пропозицію із зазначенням аргументації в електронній системі </w:t>
            </w:r>
            <w:proofErr w:type="spellStart"/>
            <w:r w:rsidRPr="00232326">
              <w:rPr>
                <w:rFonts w:ascii="Times New Roman" w:eastAsia="Times New Roman" w:hAnsi="Times New Roman" w:cs="Times New Roman"/>
                <w:color w:val="000000"/>
                <w:sz w:val="20"/>
                <w:szCs w:val="20"/>
                <w:lang w:eastAsia="uk-UA"/>
              </w:rPr>
              <w:t>закупівель</w:t>
            </w:r>
            <w:proofErr w:type="spellEnd"/>
            <w:r w:rsidRPr="00232326">
              <w:rPr>
                <w:rFonts w:ascii="Times New Roman" w:eastAsia="Times New Roman" w:hAnsi="Times New Roman" w:cs="Times New Roman"/>
                <w:color w:val="000000"/>
                <w:sz w:val="20"/>
                <w:szCs w:val="20"/>
                <w:lang w:eastAsia="uk-UA"/>
              </w:rPr>
              <w:t xml:space="preserve"> у разі, коли:</w:t>
            </w:r>
          </w:p>
          <w:p w:rsidR="00900FA0" w:rsidRPr="00414A05" w:rsidRDefault="00900FA0" w:rsidP="00930D43">
            <w:pPr>
              <w:spacing w:after="0" w:line="240" w:lineRule="auto"/>
              <w:rPr>
                <w:rFonts w:ascii="Times New Roman" w:eastAsia="Times New Roman" w:hAnsi="Times New Roman" w:cs="Times New Roman"/>
                <w:sz w:val="16"/>
                <w:szCs w:val="16"/>
                <w:lang w:eastAsia="uk-UA"/>
              </w:rPr>
            </w:pPr>
          </w:p>
          <w:p w:rsidR="00900FA0" w:rsidRPr="00232326" w:rsidRDefault="00900FA0" w:rsidP="00930D43">
            <w:pPr>
              <w:spacing w:after="0" w:line="240" w:lineRule="auto"/>
              <w:jc w:val="both"/>
              <w:rPr>
                <w:rFonts w:ascii="Times New Roman" w:eastAsia="Times New Roman" w:hAnsi="Times New Roman" w:cs="Times New Roman"/>
                <w:sz w:val="24"/>
                <w:szCs w:val="24"/>
                <w:lang w:eastAsia="uk-UA"/>
              </w:rPr>
            </w:pPr>
            <w:r w:rsidRPr="00232326">
              <w:rPr>
                <w:rFonts w:ascii="Times New Roman" w:eastAsia="Times New Roman" w:hAnsi="Times New Roman" w:cs="Times New Roman"/>
                <w:color w:val="000000"/>
                <w:sz w:val="20"/>
                <w:szCs w:val="20"/>
                <w:lang w:eastAsia="uk-UA"/>
              </w:rPr>
              <w:t>1.</w:t>
            </w:r>
            <w:r w:rsidRPr="00232326">
              <w:rPr>
                <w:rFonts w:ascii="Times New Roman" w:eastAsia="Times New Roman" w:hAnsi="Times New Roman" w:cs="Times New Roman"/>
                <w:color w:val="000000"/>
                <w:sz w:val="20"/>
                <w:szCs w:val="20"/>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00FA0" w:rsidRPr="00232326" w:rsidRDefault="00900FA0" w:rsidP="00930D43">
            <w:pPr>
              <w:spacing w:after="0" w:line="240" w:lineRule="auto"/>
              <w:jc w:val="both"/>
              <w:rPr>
                <w:rFonts w:ascii="Times New Roman" w:eastAsia="Times New Roman" w:hAnsi="Times New Roman" w:cs="Times New Roman"/>
                <w:sz w:val="24"/>
                <w:szCs w:val="24"/>
                <w:lang w:eastAsia="uk-UA"/>
              </w:rPr>
            </w:pPr>
            <w:r w:rsidRPr="00232326">
              <w:rPr>
                <w:rFonts w:ascii="Times New Roman" w:eastAsia="Times New Roman" w:hAnsi="Times New Roman" w:cs="Times New Roman"/>
                <w:color w:val="000000"/>
                <w:sz w:val="20"/>
                <w:szCs w:val="20"/>
                <w:lang w:eastAsia="uk-UA"/>
              </w:rPr>
              <w:t>2.</w:t>
            </w:r>
            <w:r w:rsidRPr="00232326">
              <w:rPr>
                <w:rFonts w:ascii="Times New Roman" w:eastAsia="Times New Roman" w:hAnsi="Times New Roman" w:cs="Times New Roman"/>
                <w:color w:val="000000"/>
                <w:sz w:val="20"/>
                <w:szCs w:val="20"/>
                <w:lang w:eastAsia="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00FA0" w:rsidRPr="00414A05" w:rsidRDefault="00900FA0" w:rsidP="00930D43">
            <w:pPr>
              <w:spacing w:after="0" w:line="240" w:lineRule="auto"/>
              <w:rPr>
                <w:rFonts w:ascii="Times New Roman" w:eastAsia="Times New Roman" w:hAnsi="Times New Roman" w:cs="Times New Roman"/>
                <w:sz w:val="16"/>
                <w:szCs w:val="16"/>
                <w:lang w:eastAsia="uk-UA"/>
              </w:rPr>
            </w:pPr>
          </w:p>
          <w:p w:rsidR="00900FA0" w:rsidRPr="00232326" w:rsidRDefault="00900FA0" w:rsidP="00930D43">
            <w:pPr>
              <w:spacing w:after="0" w:line="0" w:lineRule="atLeast"/>
              <w:jc w:val="both"/>
              <w:rPr>
                <w:rFonts w:ascii="Times New Roman" w:eastAsia="Times New Roman" w:hAnsi="Times New Roman" w:cs="Times New Roman"/>
                <w:sz w:val="24"/>
                <w:szCs w:val="24"/>
                <w:lang w:eastAsia="uk-UA"/>
              </w:rPr>
            </w:pPr>
            <w:r w:rsidRPr="00232326">
              <w:rPr>
                <w:rFonts w:ascii="Times New Roman" w:eastAsia="Times New Roman" w:hAnsi="Times New Roman" w:cs="Times New Roman"/>
                <w:color w:val="000000"/>
                <w:sz w:val="20"/>
                <w:szCs w:val="20"/>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32326">
              <w:rPr>
                <w:rFonts w:ascii="Times New Roman" w:eastAsia="Times New Roman" w:hAnsi="Times New Roman" w:cs="Times New Roman"/>
                <w:color w:val="000000"/>
                <w:sz w:val="20"/>
                <w:szCs w:val="20"/>
                <w:lang w:eastAsia="uk-UA"/>
              </w:rPr>
              <w:t>закупівель</w:t>
            </w:r>
            <w:proofErr w:type="spellEnd"/>
            <w:r w:rsidRPr="00232326">
              <w:rPr>
                <w:rFonts w:ascii="Times New Roman" w:eastAsia="Times New Roman" w:hAnsi="Times New Roman" w:cs="Times New Roman"/>
                <w:color w:val="000000"/>
                <w:sz w:val="20"/>
                <w:szCs w:val="20"/>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32326">
              <w:rPr>
                <w:rFonts w:ascii="Times New Roman" w:eastAsia="Times New Roman" w:hAnsi="Times New Roman" w:cs="Times New Roman"/>
                <w:color w:val="000000"/>
                <w:sz w:val="20"/>
                <w:szCs w:val="20"/>
                <w:lang w:eastAsia="uk-UA"/>
              </w:rPr>
              <w:t>закупівель</w:t>
            </w:r>
            <w:proofErr w:type="spellEnd"/>
            <w:r w:rsidRPr="00232326">
              <w:rPr>
                <w:rFonts w:ascii="Times New Roman" w:eastAsia="Times New Roman" w:hAnsi="Times New Roman" w:cs="Times New Roman"/>
                <w:color w:val="000000"/>
                <w:sz w:val="20"/>
                <w:szCs w:val="20"/>
                <w:lang w:eastAsia="uk-UA"/>
              </w:rPr>
              <w:t>.</w:t>
            </w:r>
          </w:p>
        </w:tc>
      </w:tr>
      <w:tr w:rsidR="00900FA0" w:rsidRPr="0030032F"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232326" w:rsidRDefault="00900FA0" w:rsidP="00930D43">
            <w:pPr>
              <w:spacing w:after="0" w:line="0" w:lineRule="atLeast"/>
              <w:jc w:val="center"/>
              <w:rPr>
                <w:rFonts w:ascii="Times New Roman" w:eastAsia="Times New Roman" w:hAnsi="Times New Roman" w:cs="Times New Roman"/>
                <w:sz w:val="24"/>
                <w:szCs w:val="24"/>
                <w:lang w:eastAsia="uk-UA"/>
              </w:rPr>
            </w:pPr>
            <w:r w:rsidRPr="00232326">
              <w:rPr>
                <w:rFonts w:ascii="Times New Roman" w:eastAsia="Times New Roman" w:hAnsi="Times New Roman" w:cs="Times New Roman"/>
                <w:b/>
                <w:bCs/>
                <w:color w:val="000000"/>
                <w:sz w:val="20"/>
                <w:szCs w:val="20"/>
                <w:lang w:eastAsia="uk-UA"/>
              </w:rPr>
              <w:lastRenderedPageBreak/>
              <w:t>Результати тендеру та укладання договору про закупівлю</w:t>
            </w:r>
          </w:p>
        </w:tc>
      </w:tr>
      <w:tr w:rsidR="00900FA0" w:rsidRPr="0030032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30032F" w:rsidRDefault="00900FA0" w:rsidP="00900FA0">
            <w:pPr>
              <w:spacing w:after="0" w:line="0" w:lineRule="atLeast"/>
              <w:jc w:val="center"/>
              <w:rPr>
                <w:rFonts w:ascii="Times New Roman" w:eastAsia="Times New Roman" w:hAnsi="Times New Roman" w:cs="Times New Roman"/>
                <w:i/>
                <w:sz w:val="24"/>
                <w:szCs w:val="24"/>
                <w:lang w:eastAsia="uk-UA"/>
              </w:rPr>
            </w:pPr>
            <w:r w:rsidRPr="0030032F">
              <w:rPr>
                <w:rFonts w:ascii="Times New Roman" w:eastAsia="Times New Roman" w:hAnsi="Times New Roman" w:cs="Times New Roman"/>
                <w:i/>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232326" w:rsidRDefault="00900FA0" w:rsidP="00900FA0">
            <w:pPr>
              <w:spacing w:after="0" w:line="0" w:lineRule="atLeast"/>
              <w:rPr>
                <w:rFonts w:ascii="Times New Roman" w:eastAsia="Times New Roman" w:hAnsi="Times New Roman" w:cs="Times New Roman"/>
                <w:sz w:val="24"/>
                <w:szCs w:val="24"/>
                <w:lang w:eastAsia="uk-UA"/>
              </w:rPr>
            </w:pPr>
            <w:r w:rsidRPr="00232326">
              <w:rPr>
                <w:rFonts w:ascii="Times New Roman" w:eastAsia="Times New Roman" w:hAnsi="Times New Roman" w:cs="Times New Roman"/>
                <w:color w:val="000000"/>
                <w:sz w:val="20"/>
                <w:szCs w:val="2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232326" w:rsidRDefault="00900FA0" w:rsidP="0053148B">
            <w:pPr>
              <w:tabs>
                <w:tab w:val="left" w:pos="144"/>
                <w:tab w:val="left" w:pos="245"/>
              </w:tabs>
              <w:spacing w:after="0" w:line="240" w:lineRule="auto"/>
              <w:jc w:val="both"/>
              <w:rPr>
                <w:rFonts w:ascii="Times New Roman" w:eastAsia="Times New Roman" w:hAnsi="Times New Roman" w:cs="Times New Roman"/>
                <w:sz w:val="24"/>
                <w:szCs w:val="24"/>
                <w:lang w:eastAsia="uk-UA"/>
              </w:rPr>
            </w:pPr>
            <w:r w:rsidRPr="00232326">
              <w:rPr>
                <w:rFonts w:ascii="Times New Roman" w:eastAsia="Times New Roman" w:hAnsi="Times New Roman" w:cs="Times New Roman"/>
                <w:color w:val="000000"/>
                <w:sz w:val="20"/>
                <w:szCs w:val="20"/>
                <w:lang w:eastAsia="uk-UA"/>
              </w:rPr>
              <w:t>Замовник відміняє відкриті торги у разі:</w:t>
            </w:r>
          </w:p>
          <w:p w:rsidR="00900FA0" w:rsidRPr="00232326" w:rsidRDefault="00900FA0" w:rsidP="0053148B">
            <w:pPr>
              <w:tabs>
                <w:tab w:val="left" w:pos="144"/>
                <w:tab w:val="left" w:pos="245"/>
              </w:tabs>
              <w:spacing w:after="0" w:line="240" w:lineRule="auto"/>
              <w:jc w:val="both"/>
              <w:rPr>
                <w:rFonts w:ascii="Times New Roman" w:eastAsia="Times New Roman" w:hAnsi="Times New Roman" w:cs="Times New Roman"/>
                <w:sz w:val="24"/>
                <w:szCs w:val="24"/>
                <w:lang w:eastAsia="uk-UA"/>
              </w:rPr>
            </w:pPr>
            <w:r w:rsidRPr="00232326">
              <w:rPr>
                <w:rFonts w:ascii="Times New Roman" w:eastAsia="Times New Roman" w:hAnsi="Times New Roman" w:cs="Times New Roman"/>
                <w:color w:val="000000"/>
                <w:sz w:val="20"/>
                <w:szCs w:val="20"/>
                <w:lang w:eastAsia="uk-UA"/>
              </w:rPr>
              <w:t>1.</w:t>
            </w:r>
            <w:r w:rsidRPr="00232326">
              <w:rPr>
                <w:rFonts w:ascii="Times New Roman" w:eastAsia="Times New Roman" w:hAnsi="Times New Roman" w:cs="Times New Roman"/>
                <w:color w:val="000000"/>
                <w:sz w:val="20"/>
                <w:szCs w:val="20"/>
                <w:lang w:eastAsia="uk-UA"/>
              </w:rPr>
              <w:tab/>
              <w:t>відсутності подальшої потреби в закупівлі товарів, робіт чи послуг;</w:t>
            </w:r>
          </w:p>
          <w:p w:rsidR="00900FA0" w:rsidRPr="00232326" w:rsidRDefault="00900FA0" w:rsidP="0053148B">
            <w:pPr>
              <w:tabs>
                <w:tab w:val="left" w:pos="144"/>
                <w:tab w:val="left" w:pos="245"/>
              </w:tabs>
              <w:spacing w:after="0" w:line="240" w:lineRule="auto"/>
              <w:jc w:val="both"/>
              <w:rPr>
                <w:rFonts w:ascii="Times New Roman" w:eastAsia="Times New Roman" w:hAnsi="Times New Roman" w:cs="Times New Roman"/>
                <w:sz w:val="24"/>
                <w:szCs w:val="24"/>
                <w:lang w:eastAsia="uk-UA"/>
              </w:rPr>
            </w:pPr>
            <w:r w:rsidRPr="00232326">
              <w:rPr>
                <w:rFonts w:ascii="Times New Roman" w:eastAsia="Times New Roman" w:hAnsi="Times New Roman" w:cs="Times New Roman"/>
                <w:color w:val="000000"/>
                <w:sz w:val="20"/>
                <w:szCs w:val="20"/>
                <w:lang w:eastAsia="uk-UA"/>
              </w:rPr>
              <w:t>2.</w:t>
            </w:r>
            <w:r w:rsidRPr="00232326">
              <w:rPr>
                <w:rFonts w:ascii="Times New Roman" w:eastAsia="Times New Roman" w:hAnsi="Times New Roman" w:cs="Times New Roman"/>
                <w:color w:val="000000"/>
                <w:sz w:val="20"/>
                <w:szCs w:val="20"/>
                <w:lang w:eastAsia="uk-UA"/>
              </w:rPr>
              <w:tab/>
              <w:t xml:space="preserve">неможливості усунення порушень, що виникли через виявлені порушення вимог законодавства у сфері публічних </w:t>
            </w:r>
            <w:proofErr w:type="spellStart"/>
            <w:r w:rsidRPr="00232326">
              <w:rPr>
                <w:rFonts w:ascii="Times New Roman" w:eastAsia="Times New Roman" w:hAnsi="Times New Roman" w:cs="Times New Roman"/>
                <w:color w:val="000000"/>
                <w:sz w:val="20"/>
                <w:szCs w:val="20"/>
                <w:lang w:eastAsia="uk-UA"/>
              </w:rPr>
              <w:t>закупівель</w:t>
            </w:r>
            <w:proofErr w:type="spellEnd"/>
            <w:r w:rsidRPr="00232326">
              <w:rPr>
                <w:rFonts w:ascii="Times New Roman" w:eastAsia="Times New Roman" w:hAnsi="Times New Roman" w:cs="Times New Roman"/>
                <w:color w:val="000000"/>
                <w:sz w:val="20"/>
                <w:szCs w:val="20"/>
                <w:lang w:eastAsia="uk-UA"/>
              </w:rPr>
              <w:t>, з описом таких порушень;</w:t>
            </w:r>
          </w:p>
          <w:p w:rsidR="00900FA0" w:rsidRPr="00232326" w:rsidRDefault="00900FA0" w:rsidP="0053148B">
            <w:pPr>
              <w:tabs>
                <w:tab w:val="left" w:pos="144"/>
                <w:tab w:val="left" w:pos="245"/>
              </w:tabs>
              <w:spacing w:after="0" w:line="240" w:lineRule="auto"/>
              <w:jc w:val="both"/>
              <w:rPr>
                <w:rFonts w:ascii="Times New Roman" w:eastAsia="Times New Roman" w:hAnsi="Times New Roman" w:cs="Times New Roman"/>
                <w:sz w:val="24"/>
                <w:szCs w:val="24"/>
                <w:lang w:eastAsia="uk-UA"/>
              </w:rPr>
            </w:pPr>
            <w:r w:rsidRPr="00232326">
              <w:rPr>
                <w:rFonts w:ascii="Times New Roman" w:eastAsia="Times New Roman" w:hAnsi="Times New Roman" w:cs="Times New Roman"/>
                <w:color w:val="000000"/>
                <w:sz w:val="20"/>
                <w:szCs w:val="20"/>
                <w:lang w:eastAsia="uk-UA"/>
              </w:rPr>
              <w:t>3.</w:t>
            </w:r>
            <w:r w:rsidRPr="00232326">
              <w:rPr>
                <w:rFonts w:ascii="Times New Roman" w:eastAsia="Times New Roman" w:hAnsi="Times New Roman" w:cs="Times New Roman"/>
                <w:color w:val="000000"/>
                <w:sz w:val="20"/>
                <w:szCs w:val="20"/>
                <w:lang w:eastAsia="uk-UA"/>
              </w:rPr>
              <w:tab/>
              <w:t>скорочення обсягу видатків на здійснення закупівлі товарів, робіт чи послуг;</w:t>
            </w:r>
          </w:p>
          <w:p w:rsidR="00900FA0" w:rsidRPr="00232326" w:rsidRDefault="00900FA0" w:rsidP="0053148B">
            <w:pPr>
              <w:tabs>
                <w:tab w:val="left" w:pos="144"/>
                <w:tab w:val="left" w:pos="245"/>
              </w:tabs>
              <w:spacing w:after="0" w:line="240" w:lineRule="auto"/>
              <w:jc w:val="both"/>
              <w:rPr>
                <w:rFonts w:ascii="Times New Roman" w:eastAsia="Times New Roman" w:hAnsi="Times New Roman" w:cs="Times New Roman"/>
                <w:sz w:val="24"/>
                <w:szCs w:val="24"/>
                <w:lang w:eastAsia="uk-UA"/>
              </w:rPr>
            </w:pPr>
            <w:r w:rsidRPr="00232326">
              <w:rPr>
                <w:rFonts w:ascii="Times New Roman" w:eastAsia="Times New Roman" w:hAnsi="Times New Roman" w:cs="Times New Roman"/>
                <w:color w:val="000000"/>
                <w:sz w:val="20"/>
                <w:szCs w:val="20"/>
                <w:lang w:eastAsia="uk-UA"/>
              </w:rPr>
              <w:t>4.</w:t>
            </w:r>
            <w:r w:rsidRPr="00232326">
              <w:rPr>
                <w:rFonts w:ascii="Times New Roman" w:eastAsia="Times New Roman" w:hAnsi="Times New Roman" w:cs="Times New Roman"/>
                <w:color w:val="000000"/>
                <w:sz w:val="20"/>
                <w:szCs w:val="20"/>
                <w:lang w:eastAsia="uk-UA"/>
              </w:rPr>
              <w:tab/>
              <w:t>коли здійснення закупівлі стало неможливим внаслідок дії обставин непереборної сили.</w:t>
            </w:r>
          </w:p>
          <w:p w:rsidR="00900FA0" w:rsidRPr="00232326" w:rsidRDefault="00900FA0" w:rsidP="0053148B">
            <w:pPr>
              <w:tabs>
                <w:tab w:val="left" w:pos="144"/>
                <w:tab w:val="left" w:pos="245"/>
              </w:tabs>
              <w:spacing w:after="0" w:line="240" w:lineRule="auto"/>
              <w:jc w:val="both"/>
              <w:rPr>
                <w:rFonts w:ascii="Times New Roman" w:eastAsia="Times New Roman" w:hAnsi="Times New Roman" w:cs="Times New Roman"/>
                <w:sz w:val="24"/>
                <w:szCs w:val="24"/>
                <w:lang w:eastAsia="uk-UA"/>
              </w:rPr>
            </w:pPr>
            <w:r w:rsidRPr="00232326">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32326">
              <w:rPr>
                <w:rFonts w:ascii="Times New Roman" w:eastAsia="Times New Roman" w:hAnsi="Times New Roman" w:cs="Times New Roman"/>
                <w:color w:val="000000"/>
                <w:sz w:val="20"/>
                <w:szCs w:val="20"/>
                <w:lang w:eastAsia="uk-UA"/>
              </w:rPr>
              <w:t>закупівель</w:t>
            </w:r>
            <w:proofErr w:type="spellEnd"/>
            <w:r w:rsidRPr="00232326">
              <w:rPr>
                <w:rFonts w:ascii="Times New Roman" w:eastAsia="Times New Roman" w:hAnsi="Times New Roman" w:cs="Times New Roman"/>
                <w:color w:val="000000"/>
                <w:sz w:val="20"/>
                <w:szCs w:val="20"/>
                <w:lang w:eastAsia="uk-UA"/>
              </w:rPr>
              <w:t xml:space="preserve"> підстави прийняття такого рішення. </w:t>
            </w:r>
          </w:p>
          <w:p w:rsidR="00900FA0" w:rsidRPr="00232326" w:rsidRDefault="00900FA0" w:rsidP="0053148B">
            <w:pPr>
              <w:tabs>
                <w:tab w:val="left" w:pos="144"/>
                <w:tab w:val="left" w:pos="245"/>
              </w:tabs>
              <w:spacing w:after="0" w:line="240" w:lineRule="auto"/>
              <w:jc w:val="both"/>
              <w:rPr>
                <w:rFonts w:ascii="Times New Roman" w:eastAsia="Times New Roman" w:hAnsi="Times New Roman" w:cs="Times New Roman"/>
                <w:sz w:val="24"/>
                <w:szCs w:val="24"/>
                <w:lang w:eastAsia="uk-UA"/>
              </w:rPr>
            </w:pPr>
            <w:r w:rsidRPr="00232326">
              <w:rPr>
                <w:rFonts w:ascii="Times New Roman" w:eastAsia="Times New Roman" w:hAnsi="Times New Roman" w:cs="Times New Roman"/>
                <w:color w:val="000000"/>
                <w:sz w:val="20"/>
                <w:szCs w:val="20"/>
                <w:lang w:eastAsia="uk-UA"/>
              </w:rPr>
              <w:t xml:space="preserve">Відкриті торги автоматично відміняються електронною системою </w:t>
            </w:r>
            <w:proofErr w:type="spellStart"/>
            <w:r w:rsidRPr="00232326">
              <w:rPr>
                <w:rFonts w:ascii="Times New Roman" w:eastAsia="Times New Roman" w:hAnsi="Times New Roman" w:cs="Times New Roman"/>
                <w:color w:val="000000"/>
                <w:sz w:val="20"/>
                <w:szCs w:val="20"/>
                <w:lang w:eastAsia="uk-UA"/>
              </w:rPr>
              <w:t>закупівель</w:t>
            </w:r>
            <w:proofErr w:type="spellEnd"/>
            <w:r w:rsidRPr="00232326">
              <w:rPr>
                <w:rFonts w:ascii="Times New Roman" w:eastAsia="Times New Roman" w:hAnsi="Times New Roman" w:cs="Times New Roman"/>
                <w:color w:val="000000"/>
                <w:sz w:val="20"/>
                <w:szCs w:val="20"/>
                <w:lang w:eastAsia="uk-UA"/>
              </w:rPr>
              <w:t xml:space="preserve"> у разі:</w:t>
            </w:r>
          </w:p>
          <w:p w:rsidR="00900FA0" w:rsidRPr="00232326" w:rsidRDefault="00900FA0" w:rsidP="0053148B">
            <w:pPr>
              <w:tabs>
                <w:tab w:val="left" w:pos="144"/>
                <w:tab w:val="left" w:pos="245"/>
              </w:tabs>
              <w:spacing w:after="0" w:line="240" w:lineRule="auto"/>
              <w:jc w:val="both"/>
              <w:rPr>
                <w:rFonts w:ascii="Times New Roman" w:eastAsia="Times New Roman" w:hAnsi="Times New Roman" w:cs="Times New Roman"/>
                <w:sz w:val="24"/>
                <w:szCs w:val="24"/>
                <w:lang w:eastAsia="uk-UA"/>
              </w:rPr>
            </w:pPr>
            <w:r w:rsidRPr="00232326">
              <w:rPr>
                <w:rFonts w:ascii="Times New Roman" w:eastAsia="Times New Roman" w:hAnsi="Times New Roman" w:cs="Times New Roman"/>
                <w:color w:val="000000"/>
                <w:sz w:val="20"/>
                <w:szCs w:val="20"/>
                <w:lang w:eastAsia="uk-UA"/>
              </w:rPr>
              <w:t>1.</w:t>
            </w:r>
            <w:r w:rsidRPr="00232326">
              <w:rPr>
                <w:rFonts w:ascii="Times New Roman" w:eastAsia="Times New Roman" w:hAnsi="Times New Roman" w:cs="Times New Roman"/>
                <w:color w:val="000000"/>
                <w:sz w:val="20"/>
                <w:szCs w:val="20"/>
                <w:lang w:eastAsia="uk-UA"/>
              </w:rPr>
              <w:tab/>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00FA0" w:rsidRPr="00232326" w:rsidRDefault="00900FA0" w:rsidP="0053148B">
            <w:pPr>
              <w:tabs>
                <w:tab w:val="left" w:pos="144"/>
                <w:tab w:val="left" w:pos="245"/>
              </w:tabs>
              <w:spacing w:after="0" w:line="240" w:lineRule="auto"/>
              <w:jc w:val="both"/>
              <w:rPr>
                <w:rFonts w:ascii="Times New Roman" w:eastAsia="Times New Roman" w:hAnsi="Times New Roman" w:cs="Times New Roman"/>
                <w:sz w:val="24"/>
                <w:szCs w:val="24"/>
                <w:lang w:eastAsia="uk-UA"/>
              </w:rPr>
            </w:pPr>
            <w:r w:rsidRPr="00232326">
              <w:rPr>
                <w:rFonts w:ascii="Times New Roman" w:eastAsia="Times New Roman" w:hAnsi="Times New Roman" w:cs="Times New Roman"/>
                <w:color w:val="000000"/>
                <w:sz w:val="20"/>
                <w:szCs w:val="20"/>
                <w:lang w:eastAsia="uk-UA"/>
              </w:rPr>
              <w:t>2.</w:t>
            </w:r>
            <w:r w:rsidRPr="00232326">
              <w:rPr>
                <w:rFonts w:ascii="Times New Roman" w:eastAsia="Times New Roman" w:hAnsi="Times New Roman" w:cs="Times New Roman"/>
                <w:color w:val="000000"/>
                <w:sz w:val="20"/>
                <w:szCs w:val="20"/>
                <w:lang w:eastAsia="uk-UA"/>
              </w:rPr>
              <w:tab/>
              <w:t>неподання жодної тендерної пропозиції для участі у відкритих торгах у строк, установлений замовником згідно з цими особливостями.</w:t>
            </w:r>
          </w:p>
          <w:p w:rsidR="00900FA0" w:rsidRPr="00232326" w:rsidRDefault="00900FA0" w:rsidP="0053148B">
            <w:pPr>
              <w:tabs>
                <w:tab w:val="left" w:pos="144"/>
                <w:tab w:val="left" w:pos="245"/>
              </w:tabs>
              <w:spacing w:after="0" w:line="240" w:lineRule="auto"/>
              <w:jc w:val="both"/>
              <w:rPr>
                <w:rFonts w:ascii="Times New Roman" w:eastAsia="Times New Roman" w:hAnsi="Times New Roman" w:cs="Times New Roman"/>
                <w:sz w:val="24"/>
                <w:szCs w:val="24"/>
                <w:lang w:eastAsia="uk-UA"/>
              </w:rPr>
            </w:pPr>
            <w:r w:rsidRPr="00232326">
              <w:rPr>
                <w:rFonts w:ascii="Times New Roman" w:eastAsia="Times New Roman" w:hAnsi="Times New Roman" w:cs="Times New Roman"/>
                <w:color w:val="000000"/>
                <w:sz w:val="20"/>
                <w:szCs w:val="20"/>
                <w:lang w:eastAsia="uk-UA"/>
              </w:rPr>
              <w:t xml:space="preserve">Електронною системою </w:t>
            </w:r>
            <w:proofErr w:type="spellStart"/>
            <w:r w:rsidRPr="00232326">
              <w:rPr>
                <w:rFonts w:ascii="Times New Roman" w:eastAsia="Times New Roman" w:hAnsi="Times New Roman" w:cs="Times New Roman"/>
                <w:color w:val="000000"/>
                <w:sz w:val="20"/>
                <w:szCs w:val="20"/>
                <w:lang w:eastAsia="uk-UA"/>
              </w:rPr>
              <w:t>закупівель</w:t>
            </w:r>
            <w:proofErr w:type="spellEnd"/>
            <w:r w:rsidRPr="00232326">
              <w:rPr>
                <w:rFonts w:ascii="Times New Roman" w:eastAsia="Times New Roman" w:hAnsi="Times New Roman" w:cs="Times New Roman"/>
                <w:color w:val="000000"/>
                <w:sz w:val="20"/>
                <w:szCs w:val="20"/>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00FA0" w:rsidRPr="00232326" w:rsidRDefault="00900FA0" w:rsidP="0053148B">
            <w:pPr>
              <w:tabs>
                <w:tab w:val="left" w:pos="144"/>
                <w:tab w:val="left" w:pos="245"/>
              </w:tabs>
              <w:spacing w:after="0" w:line="240" w:lineRule="auto"/>
              <w:jc w:val="both"/>
              <w:rPr>
                <w:rFonts w:ascii="Times New Roman" w:eastAsia="Times New Roman" w:hAnsi="Times New Roman" w:cs="Times New Roman"/>
                <w:sz w:val="24"/>
                <w:szCs w:val="24"/>
                <w:lang w:eastAsia="uk-UA"/>
              </w:rPr>
            </w:pPr>
            <w:r w:rsidRPr="00232326">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900FA0" w:rsidRPr="00232326" w:rsidRDefault="00900FA0" w:rsidP="0053148B">
            <w:pPr>
              <w:tabs>
                <w:tab w:val="left" w:pos="144"/>
                <w:tab w:val="left" w:pos="245"/>
              </w:tabs>
              <w:spacing w:after="0" w:line="0" w:lineRule="atLeast"/>
              <w:jc w:val="both"/>
              <w:rPr>
                <w:rFonts w:ascii="Times New Roman" w:eastAsia="Times New Roman" w:hAnsi="Times New Roman" w:cs="Times New Roman"/>
                <w:sz w:val="24"/>
                <w:szCs w:val="24"/>
                <w:lang w:eastAsia="uk-UA"/>
              </w:rPr>
            </w:pPr>
            <w:r w:rsidRPr="00232326">
              <w:rPr>
                <w:rFonts w:ascii="Times New Roman" w:eastAsia="Times New Roman" w:hAnsi="Times New Roman" w:cs="Times New Roman"/>
                <w:color w:val="000000"/>
                <w:sz w:val="20"/>
                <w:szCs w:val="20"/>
                <w:lang w:eastAsia="uk-UA"/>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32326">
              <w:rPr>
                <w:rFonts w:ascii="Times New Roman" w:eastAsia="Times New Roman" w:hAnsi="Times New Roman" w:cs="Times New Roman"/>
                <w:color w:val="000000"/>
                <w:sz w:val="20"/>
                <w:szCs w:val="20"/>
                <w:lang w:eastAsia="uk-UA"/>
              </w:rPr>
              <w:t>закупівель</w:t>
            </w:r>
            <w:proofErr w:type="spellEnd"/>
            <w:r w:rsidRPr="00232326">
              <w:rPr>
                <w:rFonts w:ascii="Times New Roman" w:eastAsia="Times New Roman" w:hAnsi="Times New Roman" w:cs="Times New Roman"/>
                <w:color w:val="000000"/>
                <w:sz w:val="20"/>
                <w:szCs w:val="20"/>
                <w:lang w:eastAsia="uk-UA"/>
              </w:rPr>
              <w:t xml:space="preserve"> в день її оприлюднення.</w:t>
            </w:r>
          </w:p>
        </w:tc>
      </w:tr>
      <w:tr w:rsidR="00900FA0" w:rsidRPr="0030032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232326" w:rsidRDefault="00900FA0" w:rsidP="00900FA0">
            <w:pPr>
              <w:spacing w:after="0" w:line="0" w:lineRule="atLeast"/>
              <w:jc w:val="center"/>
              <w:rPr>
                <w:rFonts w:ascii="Times New Roman" w:eastAsia="Times New Roman" w:hAnsi="Times New Roman" w:cs="Times New Roman"/>
                <w:sz w:val="24"/>
                <w:szCs w:val="24"/>
                <w:lang w:eastAsia="uk-UA"/>
              </w:rPr>
            </w:pPr>
            <w:r w:rsidRPr="00232326">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232326" w:rsidRDefault="00900FA0" w:rsidP="00900FA0">
            <w:pPr>
              <w:spacing w:after="0" w:line="0" w:lineRule="atLeast"/>
              <w:rPr>
                <w:rFonts w:ascii="Times New Roman" w:eastAsia="Times New Roman" w:hAnsi="Times New Roman" w:cs="Times New Roman"/>
                <w:sz w:val="24"/>
                <w:szCs w:val="24"/>
                <w:lang w:eastAsia="uk-UA"/>
              </w:rPr>
            </w:pPr>
            <w:r w:rsidRPr="00232326">
              <w:rPr>
                <w:rFonts w:ascii="Times New Roman" w:eastAsia="Times New Roman" w:hAnsi="Times New Roman" w:cs="Times New Roman"/>
                <w:color w:val="000000"/>
                <w:sz w:val="20"/>
                <w:szCs w:val="2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232326" w:rsidRDefault="00900FA0" w:rsidP="00930D43">
            <w:pPr>
              <w:spacing w:after="0" w:line="240" w:lineRule="auto"/>
              <w:jc w:val="both"/>
              <w:rPr>
                <w:rFonts w:ascii="Times New Roman" w:eastAsia="Times New Roman" w:hAnsi="Times New Roman" w:cs="Times New Roman"/>
                <w:sz w:val="24"/>
                <w:szCs w:val="24"/>
                <w:lang w:eastAsia="uk-UA"/>
              </w:rPr>
            </w:pPr>
            <w:r w:rsidRPr="00232326">
              <w:rPr>
                <w:rFonts w:ascii="Times New Roman" w:eastAsia="Times New Roman" w:hAnsi="Times New Roman" w:cs="Times New Roman"/>
                <w:color w:val="000000"/>
                <w:sz w:val="20"/>
                <w:szCs w:val="20"/>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232326">
              <w:rPr>
                <w:rFonts w:ascii="Times New Roman" w:eastAsia="Times New Roman" w:hAnsi="Times New Roman" w:cs="Times New Roman"/>
                <w:color w:val="000000"/>
                <w:sz w:val="20"/>
                <w:szCs w:val="20"/>
                <w:lang w:eastAsia="uk-UA"/>
              </w:rPr>
              <w:t>закупівель</w:t>
            </w:r>
            <w:proofErr w:type="spellEnd"/>
            <w:r w:rsidRPr="00232326">
              <w:rPr>
                <w:rFonts w:ascii="Times New Roman" w:eastAsia="Times New Roman" w:hAnsi="Times New Roman" w:cs="Times New Roman"/>
                <w:color w:val="000000"/>
                <w:sz w:val="20"/>
                <w:szCs w:val="20"/>
                <w:lang w:eastAsia="uk-UA"/>
              </w:rPr>
              <w:t xml:space="preserve"> повідомлення про намір укласти договір про закупівлю.</w:t>
            </w:r>
          </w:p>
          <w:p w:rsidR="00900FA0" w:rsidRPr="00232326" w:rsidRDefault="00900FA0" w:rsidP="00930D43">
            <w:pPr>
              <w:spacing w:after="0" w:line="240" w:lineRule="auto"/>
              <w:jc w:val="both"/>
              <w:rPr>
                <w:rFonts w:ascii="Times New Roman" w:eastAsia="Times New Roman" w:hAnsi="Times New Roman" w:cs="Times New Roman"/>
                <w:sz w:val="24"/>
                <w:szCs w:val="24"/>
                <w:lang w:eastAsia="uk-UA"/>
              </w:rPr>
            </w:pPr>
            <w:r w:rsidRPr="00232326">
              <w:rPr>
                <w:rFonts w:ascii="Times New Roman" w:eastAsia="Times New Roman" w:hAnsi="Times New Roman" w:cs="Times New Roman"/>
                <w:color w:val="000000"/>
                <w:sz w:val="20"/>
                <w:szCs w:val="2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00FA0" w:rsidRPr="00232326" w:rsidRDefault="00900FA0" w:rsidP="00930D43">
            <w:pPr>
              <w:spacing w:after="0" w:line="0" w:lineRule="atLeast"/>
              <w:jc w:val="both"/>
              <w:rPr>
                <w:rFonts w:ascii="Times New Roman" w:eastAsia="Times New Roman" w:hAnsi="Times New Roman" w:cs="Times New Roman"/>
                <w:sz w:val="24"/>
                <w:szCs w:val="24"/>
                <w:lang w:eastAsia="uk-UA"/>
              </w:rPr>
            </w:pPr>
            <w:r w:rsidRPr="00232326">
              <w:rPr>
                <w:rFonts w:ascii="Times New Roman" w:eastAsia="Times New Roman" w:hAnsi="Times New Roman" w:cs="Times New Roman"/>
                <w:color w:val="000000"/>
                <w:sz w:val="20"/>
                <w:szCs w:val="20"/>
                <w:lang w:eastAsia="uk-UA"/>
              </w:rPr>
              <w:t xml:space="preserve">У разі подання скарги до органу оскарження після оприлюднення в електронній системі </w:t>
            </w:r>
            <w:proofErr w:type="spellStart"/>
            <w:r w:rsidRPr="00232326">
              <w:rPr>
                <w:rFonts w:ascii="Times New Roman" w:eastAsia="Times New Roman" w:hAnsi="Times New Roman" w:cs="Times New Roman"/>
                <w:color w:val="000000"/>
                <w:sz w:val="20"/>
                <w:szCs w:val="20"/>
                <w:lang w:eastAsia="uk-UA"/>
              </w:rPr>
              <w:t>закупівель</w:t>
            </w:r>
            <w:proofErr w:type="spellEnd"/>
            <w:r w:rsidRPr="00232326">
              <w:rPr>
                <w:rFonts w:ascii="Times New Roman" w:eastAsia="Times New Roman" w:hAnsi="Times New Roman" w:cs="Times New Roman"/>
                <w:color w:val="000000"/>
                <w:sz w:val="20"/>
                <w:szCs w:val="20"/>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900FA0" w:rsidRPr="0030032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F62A02" w:rsidRDefault="00900FA0" w:rsidP="00900FA0">
            <w:pPr>
              <w:spacing w:after="0" w:line="0" w:lineRule="atLeast"/>
              <w:jc w:val="center"/>
              <w:rPr>
                <w:rFonts w:ascii="Times New Roman" w:eastAsia="Times New Roman" w:hAnsi="Times New Roman" w:cs="Times New Roman"/>
                <w:sz w:val="24"/>
                <w:szCs w:val="24"/>
                <w:lang w:eastAsia="uk-UA"/>
              </w:rPr>
            </w:pPr>
            <w:r w:rsidRPr="00F62A02">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F62A02" w:rsidRDefault="00900FA0" w:rsidP="00900FA0">
            <w:pPr>
              <w:spacing w:after="0" w:line="0" w:lineRule="atLeast"/>
              <w:rPr>
                <w:rFonts w:ascii="Times New Roman" w:eastAsia="Times New Roman" w:hAnsi="Times New Roman" w:cs="Times New Roman"/>
                <w:sz w:val="24"/>
                <w:szCs w:val="24"/>
                <w:lang w:eastAsia="uk-UA"/>
              </w:rPr>
            </w:pPr>
            <w:r w:rsidRPr="00F62A02">
              <w:rPr>
                <w:rFonts w:ascii="Times New Roman" w:eastAsia="Times New Roman" w:hAnsi="Times New Roman" w:cs="Times New Roman"/>
                <w:color w:val="000000"/>
                <w:sz w:val="20"/>
                <w:szCs w:val="2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F62A02" w:rsidRDefault="00900FA0" w:rsidP="00930D43">
            <w:pPr>
              <w:spacing w:after="0" w:line="0" w:lineRule="atLeast"/>
              <w:jc w:val="both"/>
              <w:rPr>
                <w:rFonts w:ascii="Times New Roman" w:eastAsia="Times New Roman" w:hAnsi="Times New Roman" w:cs="Times New Roman"/>
                <w:sz w:val="24"/>
                <w:szCs w:val="24"/>
                <w:lang w:eastAsia="uk-UA"/>
              </w:rPr>
            </w:pPr>
            <w:r w:rsidRPr="00F62A02">
              <w:rPr>
                <w:rFonts w:ascii="Times New Roman" w:eastAsia="Times New Roman" w:hAnsi="Times New Roman" w:cs="Times New Roman"/>
                <w:color w:val="000000"/>
                <w:sz w:val="20"/>
                <w:szCs w:val="20"/>
                <w:lang w:eastAsia="uk-UA"/>
              </w:rPr>
              <w:t xml:space="preserve">Проект договору про закупівлю викладений у Додатку № </w:t>
            </w:r>
            <w:r w:rsidR="00F62A02" w:rsidRPr="00F62A02">
              <w:rPr>
                <w:rFonts w:ascii="Times New Roman" w:eastAsia="Times New Roman" w:hAnsi="Times New Roman" w:cs="Times New Roman"/>
                <w:color w:val="000000"/>
                <w:sz w:val="20"/>
                <w:szCs w:val="20"/>
                <w:lang w:eastAsia="uk-UA"/>
              </w:rPr>
              <w:t>5</w:t>
            </w:r>
            <w:r w:rsidRPr="00F62A02">
              <w:rPr>
                <w:rFonts w:ascii="Times New Roman" w:eastAsia="Times New Roman" w:hAnsi="Times New Roman" w:cs="Times New Roman"/>
                <w:color w:val="000000"/>
                <w:sz w:val="20"/>
                <w:szCs w:val="20"/>
                <w:lang w:eastAsia="uk-UA"/>
              </w:rPr>
              <w:t xml:space="preserve"> до тендерної документації.</w:t>
            </w:r>
          </w:p>
        </w:tc>
      </w:tr>
      <w:tr w:rsidR="00900FA0" w:rsidRPr="0030032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F62A02" w:rsidRDefault="00900FA0" w:rsidP="00900FA0">
            <w:pPr>
              <w:spacing w:after="0" w:line="0" w:lineRule="atLeast"/>
              <w:jc w:val="center"/>
              <w:rPr>
                <w:rFonts w:ascii="Times New Roman" w:eastAsia="Times New Roman" w:hAnsi="Times New Roman" w:cs="Times New Roman"/>
                <w:sz w:val="24"/>
                <w:szCs w:val="24"/>
                <w:lang w:eastAsia="uk-UA"/>
              </w:rPr>
            </w:pPr>
            <w:r w:rsidRPr="00F62A02">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F62A02" w:rsidRDefault="00900FA0" w:rsidP="00900FA0">
            <w:pPr>
              <w:spacing w:after="0" w:line="0" w:lineRule="atLeast"/>
              <w:rPr>
                <w:rFonts w:ascii="Times New Roman" w:eastAsia="Times New Roman" w:hAnsi="Times New Roman" w:cs="Times New Roman"/>
                <w:sz w:val="24"/>
                <w:szCs w:val="24"/>
                <w:lang w:eastAsia="uk-UA"/>
              </w:rPr>
            </w:pPr>
            <w:r w:rsidRPr="00F62A02">
              <w:rPr>
                <w:rFonts w:ascii="Times New Roman" w:eastAsia="Times New Roman" w:hAnsi="Times New Roman" w:cs="Times New Roman"/>
                <w:color w:val="000000"/>
                <w:sz w:val="20"/>
                <w:szCs w:val="2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F62A02" w:rsidRDefault="00900FA0" w:rsidP="00930D43">
            <w:pPr>
              <w:spacing w:after="0" w:line="240" w:lineRule="auto"/>
              <w:jc w:val="both"/>
              <w:rPr>
                <w:rFonts w:ascii="Times New Roman" w:eastAsia="Times New Roman" w:hAnsi="Times New Roman" w:cs="Times New Roman"/>
                <w:sz w:val="24"/>
                <w:szCs w:val="24"/>
                <w:lang w:eastAsia="uk-UA"/>
              </w:rPr>
            </w:pPr>
            <w:r w:rsidRPr="00F62A02">
              <w:rPr>
                <w:rFonts w:ascii="Times New Roman" w:eastAsia="Times New Roman" w:hAnsi="Times New Roman" w:cs="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900FA0" w:rsidRPr="00414A05" w:rsidRDefault="00900FA0" w:rsidP="00930D43">
            <w:pPr>
              <w:spacing w:after="0" w:line="240" w:lineRule="auto"/>
              <w:rPr>
                <w:rFonts w:ascii="Times New Roman" w:eastAsia="Times New Roman" w:hAnsi="Times New Roman" w:cs="Times New Roman"/>
                <w:sz w:val="16"/>
                <w:szCs w:val="16"/>
                <w:lang w:eastAsia="uk-UA"/>
              </w:rPr>
            </w:pPr>
          </w:p>
          <w:p w:rsidR="00900FA0" w:rsidRPr="00F62A02" w:rsidRDefault="00900FA0" w:rsidP="00930D43">
            <w:pPr>
              <w:spacing w:after="0" w:line="240" w:lineRule="auto"/>
              <w:jc w:val="both"/>
              <w:rPr>
                <w:rFonts w:ascii="Times New Roman" w:eastAsia="Times New Roman" w:hAnsi="Times New Roman" w:cs="Times New Roman"/>
                <w:sz w:val="24"/>
                <w:szCs w:val="24"/>
                <w:lang w:eastAsia="uk-UA"/>
              </w:rPr>
            </w:pPr>
            <w:r w:rsidRPr="00F62A02">
              <w:rPr>
                <w:rFonts w:ascii="Times New Roman" w:eastAsia="Times New Roman" w:hAnsi="Times New Roman" w:cs="Times New Roman"/>
                <w:color w:val="000000"/>
                <w:sz w:val="20"/>
                <w:szCs w:val="20"/>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оприлюднення в електронній системі </w:t>
            </w:r>
            <w:proofErr w:type="spellStart"/>
            <w:r w:rsidRPr="00F62A02">
              <w:rPr>
                <w:rFonts w:ascii="Times New Roman" w:eastAsia="Times New Roman" w:hAnsi="Times New Roman" w:cs="Times New Roman"/>
                <w:color w:val="000000"/>
                <w:sz w:val="20"/>
                <w:szCs w:val="20"/>
                <w:lang w:eastAsia="uk-UA"/>
              </w:rPr>
              <w:t>закупівель</w:t>
            </w:r>
            <w:proofErr w:type="spellEnd"/>
            <w:r w:rsidRPr="00F62A02">
              <w:rPr>
                <w:rFonts w:ascii="Times New Roman" w:eastAsia="Times New Roman" w:hAnsi="Times New Roman" w:cs="Times New Roman"/>
                <w:color w:val="000000"/>
                <w:sz w:val="20"/>
                <w:szCs w:val="20"/>
                <w:lang w:eastAsia="uk-UA"/>
              </w:rPr>
              <w:t xml:space="preserve">. У разі, якщо переможець процедури закупівлі не </w:t>
            </w:r>
            <w:proofErr w:type="spellStart"/>
            <w:r w:rsidRPr="00F62A02">
              <w:rPr>
                <w:rFonts w:ascii="Times New Roman" w:eastAsia="Times New Roman" w:hAnsi="Times New Roman" w:cs="Times New Roman"/>
                <w:color w:val="000000"/>
                <w:sz w:val="20"/>
                <w:szCs w:val="20"/>
                <w:lang w:eastAsia="uk-UA"/>
              </w:rPr>
              <w:t>надасть</w:t>
            </w:r>
            <w:proofErr w:type="spellEnd"/>
            <w:r w:rsidRPr="00F62A02">
              <w:rPr>
                <w:rFonts w:ascii="Times New Roman" w:eastAsia="Times New Roman" w:hAnsi="Times New Roman" w:cs="Times New Roman"/>
                <w:color w:val="000000"/>
                <w:sz w:val="20"/>
                <w:szCs w:val="20"/>
                <w:lang w:eastAsia="uk-UA"/>
              </w:rPr>
              <w:t xml:space="preserve">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rsidR="00900FA0" w:rsidRPr="00414A05" w:rsidRDefault="00900FA0" w:rsidP="00930D43">
            <w:pPr>
              <w:spacing w:after="0" w:line="240" w:lineRule="auto"/>
              <w:rPr>
                <w:rFonts w:ascii="Times New Roman" w:eastAsia="Times New Roman" w:hAnsi="Times New Roman" w:cs="Times New Roman"/>
                <w:sz w:val="16"/>
                <w:szCs w:val="16"/>
                <w:lang w:eastAsia="uk-UA"/>
              </w:rPr>
            </w:pPr>
          </w:p>
          <w:p w:rsidR="00900FA0" w:rsidRPr="00F62A02" w:rsidRDefault="00900FA0" w:rsidP="0053148B">
            <w:pPr>
              <w:tabs>
                <w:tab w:val="left" w:pos="278"/>
              </w:tabs>
              <w:spacing w:after="0" w:line="240" w:lineRule="auto"/>
              <w:jc w:val="both"/>
              <w:rPr>
                <w:rFonts w:ascii="Times New Roman" w:eastAsia="Times New Roman" w:hAnsi="Times New Roman" w:cs="Times New Roman"/>
                <w:sz w:val="24"/>
                <w:szCs w:val="24"/>
                <w:lang w:eastAsia="uk-UA"/>
              </w:rPr>
            </w:pPr>
            <w:r w:rsidRPr="00F62A02">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00FA0" w:rsidRPr="00F62A02" w:rsidRDefault="00900FA0" w:rsidP="0053148B">
            <w:pPr>
              <w:tabs>
                <w:tab w:val="left" w:pos="278"/>
              </w:tabs>
              <w:spacing w:after="0" w:line="240" w:lineRule="auto"/>
              <w:jc w:val="both"/>
              <w:rPr>
                <w:rFonts w:ascii="Times New Roman" w:eastAsia="Times New Roman" w:hAnsi="Times New Roman" w:cs="Times New Roman"/>
                <w:sz w:val="24"/>
                <w:szCs w:val="24"/>
                <w:lang w:eastAsia="uk-UA"/>
              </w:rPr>
            </w:pPr>
            <w:r w:rsidRPr="00F62A02">
              <w:rPr>
                <w:rFonts w:ascii="Gungsuh" w:eastAsia="Times New Roman" w:hAnsi="Gungsuh" w:cs="Times New Roman"/>
                <w:color w:val="000000"/>
                <w:sz w:val="20"/>
                <w:szCs w:val="20"/>
                <w:lang w:eastAsia="uk-UA"/>
              </w:rPr>
              <w:t>−</w:t>
            </w:r>
            <w:r w:rsidRPr="00F62A02">
              <w:rPr>
                <w:rFonts w:ascii="Gungsuh" w:eastAsia="Times New Roman" w:hAnsi="Gungsuh" w:cs="Times New Roman"/>
                <w:color w:val="000000"/>
                <w:sz w:val="20"/>
                <w:szCs w:val="20"/>
                <w:lang w:eastAsia="uk-UA"/>
              </w:rPr>
              <w:tab/>
              <w:t>визначення грошового еквівалента зобов’язання в іноземній валюті;</w:t>
            </w:r>
          </w:p>
          <w:p w:rsidR="00900FA0" w:rsidRPr="00F62A02" w:rsidRDefault="00900FA0" w:rsidP="0053148B">
            <w:pPr>
              <w:tabs>
                <w:tab w:val="left" w:pos="278"/>
              </w:tabs>
              <w:spacing w:after="0" w:line="240" w:lineRule="auto"/>
              <w:jc w:val="both"/>
              <w:rPr>
                <w:rFonts w:ascii="Times New Roman" w:eastAsia="Times New Roman" w:hAnsi="Times New Roman" w:cs="Times New Roman"/>
                <w:sz w:val="24"/>
                <w:szCs w:val="24"/>
                <w:lang w:eastAsia="uk-UA"/>
              </w:rPr>
            </w:pPr>
            <w:r w:rsidRPr="00F62A02">
              <w:rPr>
                <w:rFonts w:ascii="Gungsuh" w:eastAsia="Times New Roman" w:hAnsi="Gungsuh" w:cs="Times New Roman"/>
                <w:color w:val="000000"/>
                <w:sz w:val="20"/>
                <w:szCs w:val="20"/>
                <w:lang w:eastAsia="uk-UA"/>
              </w:rPr>
              <w:t>−</w:t>
            </w:r>
            <w:r w:rsidRPr="00F62A02">
              <w:rPr>
                <w:rFonts w:ascii="Gungsuh" w:eastAsia="Times New Roman" w:hAnsi="Gungsuh" w:cs="Times New Roman"/>
                <w:color w:val="000000"/>
                <w:sz w:val="20"/>
                <w:szCs w:val="20"/>
                <w:lang w:eastAsia="uk-UA"/>
              </w:rPr>
              <w:tab/>
              <w:t>перерахунку ціни в бік зменшення ціни тендерної пропозиції переможця без зменшення обсягів закупівлі;</w:t>
            </w:r>
          </w:p>
          <w:p w:rsidR="00900FA0" w:rsidRPr="00F62A02" w:rsidRDefault="00900FA0" w:rsidP="0053148B">
            <w:pPr>
              <w:tabs>
                <w:tab w:val="left" w:pos="278"/>
              </w:tabs>
              <w:spacing w:after="0" w:line="240" w:lineRule="auto"/>
              <w:jc w:val="both"/>
              <w:rPr>
                <w:rFonts w:ascii="Times New Roman" w:eastAsia="Times New Roman" w:hAnsi="Times New Roman" w:cs="Times New Roman"/>
                <w:sz w:val="24"/>
                <w:szCs w:val="24"/>
                <w:lang w:eastAsia="uk-UA"/>
              </w:rPr>
            </w:pPr>
            <w:r w:rsidRPr="00F62A02">
              <w:rPr>
                <w:rFonts w:ascii="Gungsuh" w:eastAsia="Times New Roman" w:hAnsi="Gungsuh" w:cs="Times New Roman"/>
                <w:color w:val="000000"/>
                <w:sz w:val="20"/>
                <w:szCs w:val="20"/>
                <w:lang w:eastAsia="uk-UA"/>
              </w:rPr>
              <w:t>−</w:t>
            </w:r>
            <w:r w:rsidRPr="00F62A02">
              <w:rPr>
                <w:rFonts w:ascii="Gungsuh" w:eastAsia="Times New Roman" w:hAnsi="Gungsuh" w:cs="Times New Roman"/>
                <w:color w:val="000000"/>
                <w:sz w:val="20"/>
                <w:szCs w:val="20"/>
                <w:lang w:eastAsia="uk-UA"/>
              </w:rPr>
              <w:tab/>
              <w:t>перерахунку ціни та обсягів товарів в бік зменшення за умови необхідності приведення обсягів товарів до кратності упаковки.</w:t>
            </w:r>
          </w:p>
          <w:p w:rsidR="00900FA0" w:rsidRPr="00F62A02" w:rsidRDefault="00900FA0" w:rsidP="0053148B">
            <w:pPr>
              <w:tabs>
                <w:tab w:val="left" w:pos="278"/>
              </w:tabs>
              <w:spacing w:after="0" w:line="240" w:lineRule="auto"/>
              <w:jc w:val="both"/>
              <w:rPr>
                <w:rFonts w:ascii="Times New Roman" w:eastAsia="Times New Roman" w:hAnsi="Times New Roman" w:cs="Times New Roman"/>
                <w:sz w:val="24"/>
                <w:szCs w:val="24"/>
                <w:lang w:eastAsia="uk-UA"/>
              </w:rPr>
            </w:pPr>
            <w:r w:rsidRPr="00F62A02">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900FA0" w:rsidRPr="00F62A02" w:rsidRDefault="00900FA0" w:rsidP="00930D43">
            <w:pPr>
              <w:spacing w:after="0" w:line="0" w:lineRule="atLeast"/>
              <w:jc w:val="both"/>
              <w:rPr>
                <w:rFonts w:ascii="Times New Roman" w:eastAsia="Times New Roman" w:hAnsi="Times New Roman" w:cs="Times New Roman"/>
                <w:sz w:val="24"/>
                <w:szCs w:val="24"/>
                <w:lang w:eastAsia="uk-UA"/>
              </w:rPr>
            </w:pPr>
            <w:r w:rsidRPr="00F62A02">
              <w:rPr>
                <w:rFonts w:ascii="Times New Roman" w:eastAsia="Times New Roman" w:hAnsi="Times New Roman" w:cs="Times New Roman"/>
                <w:color w:val="000000"/>
                <w:sz w:val="20"/>
                <w:szCs w:val="2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00FA0" w:rsidRPr="0030032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F62A02" w:rsidRDefault="00900FA0" w:rsidP="00900FA0">
            <w:pPr>
              <w:spacing w:after="0" w:line="0" w:lineRule="atLeast"/>
              <w:jc w:val="center"/>
              <w:rPr>
                <w:rFonts w:ascii="Times New Roman" w:eastAsia="Times New Roman" w:hAnsi="Times New Roman" w:cs="Times New Roman"/>
                <w:sz w:val="24"/>
                <w:szCs w:val="24"/>
                <w:lang w:eastAsia="uk-UA"/>
              </w:rPr>
            </w:pPr>
            <w:r w:rsidRPr="00F62A02">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F62A02" w:rsidRDefault="00900FA0" w:rsidP="00900FA0">
            <w:pPr>
              <w:spacing w:after="0" w:line="0" w:lineRule="atLeast"/>
              <w:rPr>
                <w:rFonts w:ascii="Times New Roman" w:eastAsia="Times New Roman" w:hAnsi="Times New Roman" w:cs="Times New Roman"/>
                <w:sz w:val="24"/>
                <w:szCs w:val="24"/>
                <w:lang w:eastAsia="uk-UA"/>
              </w:rPr>
            </w:pPr>
            <w:r w:rsidRPr="00F62A02">
              <w:rPr>
                <w:rFonts w:ascii="Times New Roman" w:eastAsia="Times New Roman" w:hAnsi="Times New Roman" w:cs="Times New Roman"/>
                <w:color w:val="000000"/>
                <w:sz w:val="20"/>
                <w:szCs w:val="20"/>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F62A02" w:rsidRDefault="00900FA0" w:rsidP="0053148B">
            <w:pPr>
              <w:spacing w:after="0" w:line="0" w:lineRule="atLeast"/>
              <w:jc w:val="both"/>
              <w:rPr>
                <w:rFonts w:ascii="Times New Roman" w:eastAsia="Times New Roman" w:hAnsi="Times New Roman" w:cs="Times New Roman"/>
                <w:sz w:val="24"/>
                <w:szCs w:val="24"/>
                <w:lang w:eastAsia="uk-UA"/>
              </w:rPr>
            </w:pPr>
            <w:r w:rsidRPr="00F62A02">
              <w:rPr>
                <w:rFonts w:ascii="Times New Roman" w:eastAsia="Times New Roman" w:hAnsi="Times New Roman" w:cs="Times New Roman"/>
                <w:color w:val="000000"/>
                <w:sz w:val="20"/>
                <w:szCs w:val="20"/>
                <w:lang w:eastAsia="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F62A02">
              <w:rPr>
                <w:rFonts w:ascii="Times New Roman" w:eastAsia="Times New Roman" w:hAnsi="Times New Roman" w:cs="Times New Roman"/>
                <w:color w:val="000000"/>
                <w:sz w:val="20"/>
                <w:szCs w:val="20"/>
                <w:lang w:eastAsia="uk-UA"/>
              </w:rPr>
              <w:lastRenderedPageBreak/>
              <w:t>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00FA0" w:rsidRPr="0030032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F62A02" w:rsidRDefault="00900FA0" w:rsidP="00900FA0">
            <w:pPr>
              <w:spacing w:after="0" w:line="0" w:lineRule="atLeast"/>
              <w:jc w:val="center"/>
              <w:rPr>
                <w:rFonts w:ascii="Times New Roman" w:eastAsia="Times New Roman" w:hAnsi="Times New Roman" w:cs="Times New Roman"/>
                <w:sz w:val="24"/>
                <w:szCs w:val="24"/>
                <w:lang w:eastAsia="uk-UA"/>
              </w:rPr>
            </w:pPr>
            <w:r w:rsidRPr="00F62A02">
              <w:rPr>
                <w:rFonts w:ascii="Times New Roman" w:eastAsia="Times New Roman" w:hAnsi="Times New Roman" w:cs="Times New Roman"/>
                <w:color w:val="000000"/>
                <w:sz w:val="20"/>
                <w:szCs w:val="20"/>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F62A02" w:rsidRDefault="00900FA0" w:rsidP="00900FA0">
            <w:pPr>
              <w:spacing w:after="0" w:line="0" w:lineRule="atLeast"/>
              <w:rPr>
                <w:rFonts w:ascii="Times New Roman" w:eastAsia="Times New Roman" w:hAnsi="Times New Roman" w:cs="Times New Roman"/>
                <w:sz w:val="24"/>
                <w:szCs w:val="24"/>
                <w:lang w:eastAsia="uk-UA"/>
              </w:rPr>
            </w:pPr>
            <w:r w:rsidRPr="00F62A02">
              <w:rPr>
                <w:rFonts w:ascii="Times New Roman" w:eastAsia="Times New Roman" w:hAnsi="Times New Roman" w:cs="Times New Roman"/>
                <w:color w:val="000000"/>
                <w:sz w:val="20"/>
                <w:szCs w:val="2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F62A02" w:rsidRDefault="00900FA0" w:rsidP="00930D43">
            <w:pPr>
              <w:spacing w:after="0" w:line="240" w:lineRule="auto"/>
              <w:rPr>
                <w:rFonts w:ascii="Times New Roman" w:eastAsia="Times New Roman" w:hAnsi="Times New Roman" w:cs="Times New Roman"/>
                <w:sz w:val="24"/>
                <w:szCs w:val="24"/>
                <w:lang w:eastAsia="uk-UA"/>
              </w:rPr>
            </w:pPr>
            <w:r w:rsidRPr="00F62A02">
              <w:rPr>
                <w:rFonts w:ascii="Times New Roman" w:eastAsia="Times New Roman" w:hAnsi="Times New Roman" w:cs="Times New Roman"/>
                <w:color w:val="000000"/>
                <w:sz w:val="20"/>
                <w:szCs w:val="20"/>
                <w:lang w:eastAsia="uk-UA"/>
              </w:rPr>
              <w:t>Не вимагається.</w:t>
            </w:r>
          </w:p>
          <w:p w:rsidR="00900FA0" w:rsidRPr="00F62A02" w:rsidRDefault="00900FA0" w:rsidP="00930D43">
            <w:pPr>
              <w:spacing w:after="0" w:line="0" w:lineRule="atLeast"/>
              <w:jc w:val="both"/>
              <w:rPr>
                <w:rFonts w:ascii="Times New Roman" w:eastAsia="Times New Roman" w:hAnsi="Times New Roman" w:cs="Times New Roman"/>
                <w:sz w:val="24"/>
                <w:szCs w:val="24"/>
                <w:lang w:eastAsia="uk-UA"/>
              </w:rPr>
            </w:pPr>
          </w:p>
        </w:tc>
      </w:tr>
    </w:tbl>
    <w:p w:rsidR="007F223F" w:rsidRDefault="007F223F" w:rsidP="0053148B">
      <w:pPr>
        <w:spacing w:after="0" w:line="240" w:lineRule="auto"/>
        <w:jc w:val="right"/>
        <w:rPr>
          <w:rFonts w:ascii="Times New Roman" w:eastAsia="Times New Roman" w:hAnsi="Times New Roman" w:cs="Times New Roman"/>
          <w:b/>
          <w:i/>
          <w:sz w:val="20"/>
          <w:szCs w:val="20"/>
        </w:rPr>
      </w:pPr>
    </w:p>
    <w:p w:rsidR="007F223F" w:rsidRDefault="007F223F" w:rsidP="0053148B">
      <w:pPr>
        <w:spacing w:after="0" w:line="240" w:lineRule="auto"/>
        <w:jc w:val="right"/>
        <w:rPr>
          <w:rFonts w:ascii="Times New Roman" w:eastAsia="Times New Roman" w:hAnsi="Times New Roman" w:cs="Times New Roman"/>
          <w:b/>
          <w:i/>
          <w:sz w:val="20"/>
          <w:szCs w:val="20"/>
        </w:rPr>
      </w:pPr>
    </w:p>
    <w:p w:rsidR="007F223F" w:rsidRDefault="007F223F" w:rsidP="0053148B">
      <w:pPr>
        <w:spacing w:after="0" w:line="240" w:lineRule="auto"/>
        <w:jc w:val="right"/>
        <w:rPr>
          <w:rFonts w:ascii="Times New Roman" w:eastAsia="Times New Roman" w:hAnsi="Times New Roman" w:cs="Times New Roman"/>
          <w:b/>
          <w:i/>
          <w:sz w:val="20"/>
          <w:szCs w:val="20"/>
        </w:rPr>
      </w:pPr>
    </w:p>
    <w:p w:rsidR="007F223F" w:rsidRDefault="007F223F" w:rsidP="0053148B">
      <w:pPr>
        <w:spacing w:after="0" w:line="240" w:lineRule="auto"/>
        <w:jc w:val="right"/>
        <w:rPr>
          <w:rFonts w:ascii="Times New Roman" w:eastAsia="Times New Roman" w:hAnsi="Times New Roman" w:cs="Times New Roman"/>
          <w:b/>
          <w:i/>
          <w:sz w:val="20"/>
          <w:szCs w:val="20"/>
        </w:rPr>
      </w:pPr>
    </w:p>
    <w:p w:rsidR="007F223F" w:rsidRDefault="007F223F" w:rsidP="0053148B">
      <w:pPr>
        <w:spacing w:after="0" w:line="240" w:lineRule="auto"/>
        <w:jc w:val="right"/>
        <w:rPr>
          <w:rFonts w:ascii="Times New Roman" w:eastAsia="Times New Roman" w:hAnsi="Times New Roman" w:cs="Times New Roman"/>
          <w:b/>
          <w:i/>
          <w:sz w:val="20"/>
          <w:szCs w:val="20"/>
        </w:rPr>
      </w:pPr>
    </w:p>
    <w:p w:rsidR="007F223F" w:rsidRDefault="007F223F" w:rsidP="0053148B">
      <w:pPr>
        <w:spacing w:after="0" w:line="240" w:lineRule="auto"/>
        <w:jc w:val="right"/>
        <w:rPr>
          <w:rFonts w:ascii="Times New Roman" w:eastAsia="Times New Roman" w:hAnsi="Times New Roman" w:cs="Times New Roman"/>
          <w:b/>
          <w:i/>
          <w:sz w:val="20"/>
          <w:szCs w:val="20"/>
        </w:rPr>
      </w:pPr>
    </w:p>
    <w:p w:rsidR="007F223F" w:rsidRDefault="007F223F" w:rsidP="0053148B">
      <w:pPr>
        <w:spacing w:after="0" w:line="240" w:lineRule="auto"/>
        <w:jc w:val="right"/>
        <w:rPr>
          <w:rFonts w:ascii="Times New Roman" w:eastAsia="Times New Roman" w:hAnsi="Times New Roman" w:cs="Times New Roman"/>
          <w:b/>
          <w:i/>
          <w:sz w:val="20"/>
          <w:szCs w:val="20"/>
        </w:rPr>
      </w:pPr>
    </w:p>
    <w:p w:rsidR="007F223F" w:rsidRDefault="007F223F" w:rsidP="0053148B">
      <w:pPr>
        <w:spacing w:after="0" w:line="240" w:lineRule="auto"/>
        <w:jc w:val="right"/>
        <w:rPr>
          <w:rFonts w:ascii="Times New Roman" w:eastAsia="Times New Roman" w:hAnsi="Times New Roman" w:cs="Times New Roman"/>
          <w:b/>
          <w:i/>
          <w:sz w:val="20"/>
          <w:szCs w:val="20"/>
        </w:rPr>
      </w:pPr>
    </w:p>
    <w:p w:rsidR="007F223F" w:rsidRDefault="007F223F" w:rsidP="0053148B">
      <w:pPr>
        <w:spacing w:after="0" w:line="240" w:lineRule="auto"/>
        <w:jc w:val="right"/>
        <w:rPr>
          <w:rFonts w:ascii="Times New Roman" w:eastAsia="Times New Roman" w:hAnsi="Times New Roman" w:cs="Times New Roman"/>
          <w:b/>
          <w:i/>
          <w:sz w:val="20"/>
          <w:szCs w:val="20"/>
        </w:rPr>
      </w:pPr>
    </w:p>
    <w:p w:rsidR="007F223F" w:rsidRDefault="007F223F" w:rsidP="0053148B">
      <w:pPr>
        <w:spacing w:after="0" w:line="240" w:lineRule="auto"/>
        <w:jc w:val="right"/>
        <w:rPr>
          <w:rFonts w:ascii="Times New Roman" w:eastAsia="Times New Roman" w:hAnsi="Times New Roman" w:cs="Times New Roman"/>
          <w:b/>
          <w:i/>
          <w:sz w:val="20"/>
          <w:szCs w:val="20"/>
        </w:rPr>
      </w:pPr>
    </w:p>
    <w:p w:rsidR="007F223F" w:rsidRDefault="007F223F" w:rsidP="0053148B">
      <w:pPr>
        <w:spacing w:after="0" w:line="240" w:lineRule="auto"/>
        <w:jc w:val="right"/>
        <w:rPr>
          <w:rFonts w:ascii="Times New Roman" w:eastAsia="Times New Roman" w:hAnsi="Times New Roman" w:cs="Times New Roman"/>
          <w:b/>
          <w:i/>
          <w:sz w:val="20"/>
          <w:szCs w:val="20"/>
        </w:rPr>
      </w:pPr>
    </w:p>
    <w:p w:rsidR="007F223F" w:rsidRDefault="007F223F" w:rsidP="0053148B">
      <w:pPr>
        <w:spacing w:after="0" w:line="240" w:lineRule="auto"/>
        <w:jc w:val="right"/>
        <w:rPr>
          <w:rFonts w:ascii="Times New Roman" w:eastAsia="Times New Roman" w:hAnsi="Times New Roman" w:cs="Times New Roman"/>
          <w:b/>
          <w:i/>
          <w:sz w:val="20"/>
          <w:szCs w:val="20"/>
        </w:rPr>
      </w:pPr>
    </w:p>
    <w:p w:rsidR="007F223F" w:rsidRDefault="007F223F" w:rsidP="0053148B">
      <w:pPr>
        <w:spacing w:after="0" w:line="240" w:lineRule="auto"/>
        <w:jc w:val="right"/>
        <w:rPr>
          <w:rFonts w:ascii="Times New Roman" w:eastAsia="Times New Roman" w:hAnsi="Times New Roman" w:cs="Times New Roman"/>
          <w:b/>
          <w:i/>
          <w:sz w:val="20"/>
          <w:szCs w:val="20"/>
        </w:rPr>
      </w:pPr>
    </w:p>
    <w:p w:rsidR="007F223F" w:rsidRDefault="007F223F" w:rsidP="0053148B">
      <w:pPr>
        <w:spacing w:after="0" w:line="240" w:lineRule="auto"/>
        <w:jc w:val="right"/>
        <w:rPr>
          <w:rFonts w:ascii="Times New Roman" w:eastAsia="Times New Roman" w:hAnsi="Times New Roman" w:cs="Times New Roman"/>
          <w:b/>
          <w:i/>
          <w:sz w:val="20"/>
          <w:szCs w:val="20"/>
        </w:rPr>
      </w:pPr>
    </w:p>
    <w:p w:rsidR="007F223F" w:rsidRDefault="007F223F" w:rsidP="0053148B">
      <w:pPr>
        <w:spacing w:after="0" w:line="240" w:lineRule="auto"/>
        <w:jc w:val="right"/>
        <w:rPr>
          <w:rFonts w:ascii="Times New Roman" w:eastAsia="Times New Roman" w:hAnsi="Times New Roman" w:cs="Times New Roman"/>
          <w:b/>
          <w:i/>
          <w:sz w:val="20"/>
          <w:szCs w:val="20"/>
        </w:rPr>
      </w:pPr>
    </w:p>
    <w:p w:rsidR="007F223F" w:rsidRDefault="007F223F" w:rsidP="0053148B">
      <w:pPr>
        <w:spacing w:after="0" w:line="240" w:lineRule="auto"/>
        <w:jc w:val="right"/>
        <w:rPr>
          <w:rFonts w:ascii="Times New Roman" w:eastAsia="Times New Roman" w:hAnsi="Times New Roman" w:cs="Times New Roman"/>
          <w:b/>
          <w:i/>
          <w:sz w:val="20"/>
          <w:szCs w:val="20"/>
        </w:rPr>
      </w:pPr>
    </w:p>
    <w:p w:rsidR="007F223F" w:rsidRDefault="007F223F" w:rsidP="0053148B">
      <w:pPr>
        <w:spacing w:after="0" w:line="240" w:lineRule="auto"/>
        <w:jc w:val="right"/>
        <w:rPr>
          <w:rFonts w:ascii="Times New Roman" w:eastAsia="Times New Roman" w:hAnsi="Times New Roman" w:cs="Times New Roman"/>
          <w:b/>
          <w:i/>
          <w:sz w:val="20"/>
          <w:szCs w:val="20"/>
        </w:rPr>
      </w:pPr>
    </w:p>
    <w:p w:rsidR="007F223F" w:rsidRDefault="007F223F" w:rsidP="0053148B">
      <w:pPr>
        <w:spacing w:after="0" w:line="240" w:lineRule="auto"/>
        <w:jc w:val="right"/>
        <w:rPr>
          <w:rFonts w:ascii="Times New Roman" w:eastAsia="Times New Roman" w:hAnsi="Times New Roman" w:cs="Times New Roman"/>
          <w:b/>
          <w:i/>
          <w:sz w:val="20"/>
          <w:szCs w:val="20"/>
        </w:rPr>
      </w:pPr>
    </w:p>
    <w:p w:rsidR="007F223F" w:rsidRDefault="007F223F" w:rsidP="0053148B">
      <w:pPr>
        <w:spacing w:after="0" w:line="240" w:lineRule="auto"/>
        <w:jc w:val="right"/>
        <w:rPr>
          <w:rFonts w:ascii="Times New Roman" w:eastAsia="Times New Roman" w:hAnsi="Times New Roman" w:cs="Times New Roman"/>
          <w:b/>
          <w:i/>
          <w:sz w:val="20"/>
          <w:szCs w:val="20"/>
        </w:rPr>
      </w:pPr>
    </w:p>
    <w:p w:rsidR="007F223F" w:rsidRDefault="007F223F" w:rsidP="0053148B">
      <w:pPr>
        <w:spacing w:after="0" w:line="240" w:lineRule="auto"/>
        <w:jc w:val="right"/>
        <w:rPr>
          <w:rFonts w:ascii="Times New Roman" w:eastAsia="Times New Roman" w:hAnsi="Times New Roman" w:cs="Times New Roman"/>
          <w:b/>
          <w:i/>
          <w:sz w:val="20"/>
          <w:szCs w:val="20"/>
        </w:rPr>
      </w:pPr>
    </w:p>
    <w:p w:rsidR="007F223F" w:rsidRDefault="007F223F" w:rsidP="0053148B">
      <w:pPr>
        <w:spacing w:after="0" w:line="240" w:lineRule="auto"/>
        <w:jc w:val="right"/>
        <w:rPr>
          <w:rFonts w:ascii="Times New Roman" w:eastAsia="Times New Roman" w:hAnsi="Times New Roman" w:cs="Times New Roman"/>
          <w:b/>
          <w:i/>
          <w:sz w:val="20"/>
          <w:szCs w:val="20"/>
        </w:rPr>
      </w:pPr>
    </w:p>
    <w:p w:rsidR="007F223F" w:rsidRDefault="007F223F" w:rsidP="0053148B">
      <w:pPr>
        <w:spacing w:after="0" w:line="240" w:lineRule="auto"/>
        <w:jc w:val="right"/>
        <w:rPr>
          <w:rFonts w:ascii="Times New Roman" w:eastAsia="Times New Roman" w:hAnsi="Times New Roman" w:cs="Times New Roman"/>
          <w:b/>
          <w:i/>
          <w:sz w:val="20"/>
          <w:szCs w:val="20"/>
        </w:rPr>
      </w:pPr>
    </w:p>
    <w:p w:rsidR="007F223F" w:rsidRDefault="007F223F" w:rsidP="0053148B">
      <w:pPr>
        <w:spacing w:after="0" w:line="240" w:lineRule="auto"/>
        <w:jc w:val="right"/>
        <w:rPr>
          <w:rFonts w:ascii="Times New Roman" w:eastAsia="Times New Roman" w:hAnsi="Times New Roman" w:cs="Times New Roman"/>
          <w:b/>
          <w:i/>
          <w:sz w:val="20"/>
          <w:szCs w:val="20"/>
        </w:rPr>
      </w:pPr>
    </w:p>
    <w:p w:rsidR="007F223F" w:rsidRDefault="007F223F" w:rsidP="0053148B">
      <w:pPr>
        <w:spacing w:after="0" w:line="240" w:lineRule="auto"/>
        <w:jc w:val="right"/>
        <w:rPr>
          <w:rFonts w:ascii="Times New Roman" w:eastAsia="Times New Roman" w:hAnsi="Times New Roman" w:cs="Times New Roman"/>
          <w:b/>
          <w:i/>
          <w:sz w:val="20"/>
          <w:szCs w:val="20"/>
        </w:rPr>
      </w:pPr>
    </w:p>
    <w:p w:rsidR="007F223F" w:rsidRDefault="007F223F" w:rsidP="0053148B">
      <w:pPr>
        <w:spacing w:after="0" w:line="240" w:lineRule="auto"/>
        <w:jc w:val="right"/>
        <w:rPr>
          <w:rFonts w:ascii="Times New Roman" w:eastAsia="Times New Roman" w:hAnsi="Times New Roman" w:cs="Times New Roman"/>
          <w:b/>
          <w:i/>
          <w:sz w:val="20"/>
          <w:szCs w:val="20"/>
        </w:rPr>
      </w:pPr>
    </w:p>
    <w:p w:rsidR="007F223F" w:rsidRDefault="007F223F" w:rsidP="0053148B">
      <w:pPr>
        <w:spacing w:after="0" w:line="240" w:lineRule="auto"/>
        <w:jc w:val="right"/>
        <w:rPr>
          <w:rFonts w:ascii="Times New Roman" w:eastAsia="Times New Roman" w:hAnsi="Times New Roman" w:cs="Times New Roman"/>
          <w:b/>
          <w:i/>
          <w:sz w:val="20"/>
          <w:szCs w:val="20"/>
        </w:rPr>
      </w:pPr>
    </w:p>
    <w:p w:rsidR="007F223F" w:rsidRDefault="007F223F" w:rsidP="0053148B">
      <w:pPr>
        <w:spacing w:after="0" w:line="240" w:lineRule="auto"/>
        <w:jc w:val="right"/>
        <w:rPr>
          <w:rFonts w:ascii="Times New Roman" w:eastAsia="Times New Roman" w:hAnsi="Times New Roman" w:cs="Times New Roman"/>
          <w:b/>
          <w:i/>
          <w:sz w:val="20"/>
          <w:szCs w:val="20"/>
        </w:rPr>
      </w:pPr>
    </w:p>
    <w:p w:rsidR="007F223F" w:rsidRDefault="007F223F" w:rsidP="0053148B">
      <w:pPr>
        <w:spacing w:after="0" w:line="240" w:lineRule="auto"/>
        <w:jc w:val="right"/>
        <w:rPr>
          <w:rFonts w:ascii="Times New Roman" w:eastAsia="Times New Roman" w:hAnsi="Times New Roman" w:cs="Times New Roman"/>
          <w:b/>
          <w:i/>
          <w:sz w:val="20"/>
          <w:szCs w:val="20"/>
        </w:rPr>
      </w:pPr>
    </w:p>
    <w:p w:rsidR="007F223F" w:rsidRDefault="007F223F" w:rsidP="0053148B">
      <w:pPr>
        <w:spacing w:after="0" w:line="240" w:lineRule="auto"/>
        <w:jc w:val="right"/>
        <w:rPr>
          <w:rFonts w:ascii="Times New Roman" w:eastAsia="Times New Roman" w:hAnsi="Times New Roman" w:cs="Times New Roman"/>
          <w:b/>
          <w:i/>
          <w:sz w:val="20"/>
          <w:szCs w:val="20"/>
        </w:rPr>
      </w:pPr>
    </w:p>
    <w:p w:rsidR="007F223F" w:rsidRDefault="007F223F" w:rsidP="0053148B">
      <w:pPr>
        <w:spacing w:after="0" w:line="240" w:lineRule="auto"/>
        <w:jc w:val="right"/>
        <w:rPr>
          <w:rFonts w:ascii="Times New Roman" w:eastAsia="Times New Roman" w:hAnsi="Times New Roman" w:cs="Times New Roman"/>
          <w:b/>
          <w:i/>
          <w:sz w:val="20"/>
          <w:szCs w:val="20"/>
        </w:rPr>
      </w:pPr>
    </w:p>
    <w:p w:rsidR="007F223F" w:rsidRDefault="007F223F" w:rsidP="0053148B">
      <w:pPr>
        <w:spacing w:after="0" w:line="240" w:lineRule="auto"/>
        <w:jc w:val="right"/>
        <w:rPr>
          <w:rFonts w:ascii="Times New Roman" w:eastAsia="Times New Roman" w:hAnsi="Times New Roman" w:cs="Times New Roman"/>
          <w:b/>
          <w:i/>
          <w:sz w:val="20"/>
          <w:szCs w:val="20"/>
        </w:rPr>
      </w:pPr>
    </w:p>
    <w:p w:rsidR="007F223F" w:rsidRDefault="007F223F" w:rsidP="0053148B">
      <w:pPr>
        <w:spacing w:after="0" w:line="240" w:lineRule="auto"/>
        <w:jc w:val="right"/>
        <w:rPr>
          <w:rFonts w:ascii="Times New Roman" w:eastAsia="Times New Roman" w:hAnsi="Times New Roman" w:cs="Times New Roman"/>
          <w:b/>
          <w:i/>
          <w:sz w:val="20"/>
          <w:szCs w:val="20"/>
        </w:rPr>
      </w:pPr>
    </w:p>
    <w:p w:rsidR="007F223F" w:rsidRDefault="007F223F" w:rsidP="0053148B">
      <w:pPr>
        <w:spacing w:after="0" w:line="240" w:lineRule="auto"/>
        <w:jc w:val="right"/>
        <w:rPr>
          <w:rFonts w:ascii="Times New Roman" w:eastAsia="Times New Roman" w:hAnsi="Times New Roman" w:cs="Times New Roman"/>
          <w:b/>
          <w:i/>
          <w:sz w:val="20"/>
          <w:szCs w:val="20"/>
        </w:rPr>
      </w:pPr>
    </w:p>
    <w:p w:rsidR="007F223F" w:rsidRDefault="007F223F" w:rsidP="0053148B">
      <w:pPr>
        <w:spacing w:after="0" w:line="240" w:lineRule="auto"/>
        <w:jc w:val="right"/>
        <w:rPr>
          <w:rFonts w:ascii="Times New Roman" w:eastAsia="Times New Roman" w:hAnsi="Times New Roman" w:cs="Times New Roman"/>
          <w:b/>
          <w:i/>
          <w:sz w:val="20"/>
          <w:szCs w:val="20"/>
        </w:rPr>
      </w:pPr>
    </w:p>
    <w:p w:rsidR="007F223F" w:rsidRDefault="007F223F" w:rsidP="0053148B">
      <w:pPr>
        <w:spacing w:after="0" w:line="240" w:lineRule="auto"/>
        <w:jc w:val="right"/>
        <w:rPr>
          <w:rFonts w:ascii="Times New Roman" w:eastAsia="Times New Roman" w:hAnsi="Times New Roman" w:cs="Times New Roman"/>
          <w:b/>
          <w:i/>
          <w:sz w:val="20"/>
          <w:szCs w:val="20"/>
        </w:rPr>
      </w:pPr>
    </w:p>
    <w:p w:rsidR="007F223F" w:rsidRDefault="007F223F" w:rsidP="0053148B">
      <w:pPr>
        <w:spacing w:after="0" w:line="240" w:lineRule="auto"/>
        <w:jc w:val="right"/>
        <w:rPr>
          <w:rFonts w:ascii="Times New Roman" w:eastAsia="Times New Roman" w:hAnsi="Times New Roman" w:cs="Times New Roman"/>
          <w:b/>
          <w:i/>
          <w:sz w:val="20"/>
          <w:szCs w:val="20"/>
        </w:rPr>
      </w:pPr>
    </w:p>
    <w:p w:rsidR="007F223F" w:rsidRDefault="007F223F" w:rsidP="0053148B">
      <w:pPr>
        <w:spacing w:after="0" w:line="240" w:lineRule="auto"/>
        <w:jc w:val="right"/>
        <w:rPr>
          <w:rFonts w:ascii="Times New Roman" w:eastAsia="Times New Roman" w:hAnsi="Times New Roman" w:cs="Times New Roman"/>
          <w:b/>
          <w:i/>
          <w:sz w:val="20"/>
          <w:szCs w:val="20"/>
        </w:rPr>
      </w:pPr>
    </w:p>
    <w:p w:rsidR="007F223F" w:rsidRDefault="007F223F" w:rsidP="0053148B">
      <w:pPr>
        <w:spacing w:after="0" w:line="240" w:lineRule="auto"/>
        <w:jc w:val="right"/>
        <w:rPr>
          <w:rFonts w:ascii="Times New Roman" w:eastAsia="Times New Roman" w:hAnsi="Times New Roman" w:cs="Times New Roman"/>
          <w:b/>
          <w:i/>
          <w:sz w:val="20"/>
          <w:szCs w:val="20"/>
        </w:rPr>
      </w:pPr>
    </w:p>
    <w:p w:rsidR="007F223F" w:rsidRDefault="007F223F" w:rsidP="0053148B">
      <w:pPr>
        <w:spacing w:after="0" w:line="240" w:lineRule="auto"/>
        <w:jc w:val="right"/>
        <w:rPr>
          <w:rFonts w:ascii="Times New Roman" w:eastAsia="Times New Roman" w:hAnsi="Times New Roman" w:cs="Times New Roman"/>
          <w:b/>
          <w:i/>
          <w:sz w:val="20"/>
          <w:szCs w:val="20"/>
        </w:rPr>
      </w:pPr>
    </w:p>
    <w:p w:rsidR="007F223F" w:rsidRDefault="007F223F" w:rsidP="0053148B">
      <w:pPr>
        <w:spacing w:after="0" w:line="240" w:lineRule="auto"/>
        <w:jc w:val="right"/>
        <w:rPr>
          <w:rFonts w:ascii="Times New Roman" w:eastAsia="Times New Roman" w:hAnsi="Times New Roman" w:cs="Times New Roman"/>
          <w:b/>
          <w:i/>
          <w:sz w:val="20"/>
          <w:szCs w:val="20"/>
        </w:rPr>
      </w:pPr>
    </w:p>
    <w:p w:rsidR="007F223F" w:rsidRDefault="007F223F" w:rsidP="0053148B">
      <w:pPr>
        <w:spacing w:after="0" w:line="240" w:lineRule="auto"/>
        <w:jc w:val="right"/>
        <w:rPr>
          <w:rFonts w:ascii="Times New Roman" w:eastAsia="Times New Roman" w:hAnsi="Times New Roman" w:cs="Times New Roman"/>
          <w:b/>
          <w:i/>
          <w:sz w:val="20"/>
          <w:szCs w:val="20"/>
        </w:rPr>
      </w:pPr>
    </w:p>
    <w:p w:rsidR="007F223F" w:rsidRDefault="007F223F" w:rsidP="0053148B">
      <w:pPr>
        <w:spacing w:after="0" w:line="240" w:lineRule="auto"/>
        <w:jc w:val="right"/>
        <w:rPr>
          <w:rFonts w:ascii="Times New Roman" w:eastAsia="Times New Roman" w:hAnsi="Times New Roman" w:cs="Times New Roman"/>
          <w:b/>
          <w:i/>
          <w:sz w:val="20"/>
          <w:szCs w:val="20"/>
        </w:rPr>
      </w:pPr>
    </w:p>
    <w:p w:rsidR="007F223F" w:rsidRDefault="007F223F" w:rsidP="0053148B">
      <w:pPr>
        <w:spacing w:after="0" w:line="240" w:lineRule="auto"/>
        <w:jc w:val="right"/>
        <w:rPr>
          <w:rFonts w:ascii="Times New Roman" w:eastAsia="Times New Roman" w:hAnsi="Times New Roman" w:cs="Times New Roman"/>
          <w:b/>
          <w:i/>
          <w:sz w:val="20"/>
          <w:szCs w:val="20"/>
        </w:rPr>
      </w:pPr>
    </w:p>
    <w:p w:rsidR="007F223F" w:rsidRDefault="007F223F" w:rsidP="0053148B">
      <w:pPr>
        <w:spacing w:after="0" w:line="240" w:lineRule="auto"/>
        <w:jc w:val="right"/>
        <w:rPr>
          <w:rFonts w:ascii="Times New Roman" w:eastAsia="Times New Roman" w:hAnsi="Times New Roman" w:cs="Times New Roman"/>
          <w:b/>
          <w:i/>
          <w:sz w:val="20"/>
          <w:szCs w:val="20"/>
        </w:rPr>
      </w:pPr>
    </w:p>
    <w:p w:rsidR="007F223F" w:rsidRDefault="007F223F" w:rsidP="0053148B">
      <w:pPr>
        <w:spacing w:after="0" w:line="240" w:lineRule="auto"/>
        <w:jc w:val="right"/>
        <w:rPr>
          <w:rFonts w:ascii="Times New Roman" w:eastAsia="Times New Roman" w:hAnsi="Times New Roman" w:cs="Times New Roman"/>
          <w:b/>
          <w:i/>
          <w:sz w:val="20"/>
          <w:szCs w:val="20"/>
        </w:rPr>
      </w:pPr>
    </w:p>
    <w:p w:rsidR="007F223F" w:rsidRDefault="007F223F" w:rsidP="0053148B">
      <w:pPr>
        <w:spacing w:after="0" w:line="240" w:lineRule="auto"/>
        <w:jc w:val="right"/>
        <w:rPr>
          <w:rFonts w:ascii="Times New Roman" w:eastAsia="Times New Roman" w:hAnsi="Times New Roman" w:cs="Times New Roman"/>
          <w:b/>
          <w:i/>
          <w:sz w:val="20"/>
          <w:szCs w:val="20"/>
        </w:rPr>
      </w:pPr>
    </w:p>
    <w:p w:rsidR="007F223F" w:rsidRDefault="007F223F" w:rsidP="0053148B">
      <w:pPr>
        <w:spacing w:after="0" w:line="240" w:lineRule="auto"/>
        <w:jc w:val="right"/>
        <w:rPr>
          <w:rFonts w:ascii="Times New Roman" w:eastAsia="Times New Roman" w:hAnsi="Times New Roman" w:cs="Times New Roman"/>
          <w:b/>
          <w:i/>
          <w:sz w:val="20"/>
          <w:szCs w:val="20"/>
        </w:rPr>
      </w:pPr>
    </w:p>
    <w:p w:rsidR="007F223F" w:rsidRDefault="007F223F" w:rsidP="0053148B">
      <w:pPr>
        <w:spacing w:after="0" w:line="240" w:lineRule="auto"/>
        <w:jc w:val="right"/>
        <w:rPr>
          <w:rFonts w:ascii="Times New Roman" w:eastAsia="Times New Roman" w:hAnsi="Times New Roman" w:cs="Times New Roman"/>
          <w:b/>
          <w:i/>
          <w:sz w:val="20"/>
          <w:szCs w:val="20"/>
        </w:rPr>
      </w:pPr>
    </w:p>
    <w:p w:rsidR="007F223F" w:rsidRDefault="007F223F" w:rsidP="0053148B">
      <w:pPr>
        <w:spacing w:after="0" w:line="240" w:lineRule="auto"/>
        <w:jc w:val="right"/>
        <w:rPr>
          <w:rFonts w:ascii="Times New Roman" w:eastAsia="Times New Roman" w:hAnsi="Times New Roman" w:cs="Times New Roman"/>
          <w:b/>
          <w:i/>
          <w:sz w:val="20"/>
          <w:szCs w:val="20"/>
        </w:rPr>
      </w:pPr>
    </w:p>
    <w:p w:rsidR="00414A05" w:rsidRDefault="00414A05" w:rsidP="0053148B">
      <w:pPr>
        <w:spacing w:after="0" w:line="240" w:lineRule="auto"/>
        <w:jc w:val="right"/>
        <w:rPr>
          <w:rFonts w:ascii="Times New Roman" w:eastAsia="Times New Roman" w:hAnsi="Times New Roman" w:cs="Times New Roman"/>
          <w:b/>
          <w:i/>
          <w:sz w:val="20"/>
          <w:szCs w:val="20"/>
        </w:rPr>
      </w:pPr>
    </w:p>
    <w:p w:rsidR="00414A05" w:rsidRDefault="00414A05" w:rsidP="0053148B">
      <w:pPr>
        <w:spacing w:after="0" w:line="240" w:lineRule="auto"/>
        <w:jc w:val="right"/>
        <w:rPr>
          <w:rFonts w:ascii="Times New Roman" w:eastAsia="Times New Roman" w:hAnsi="Times New Roman" w:cs="Times New Roman"/>
          <w:b/>
          <w:i/>
          <w:sz w:val="20"/>
          <w:szCs w:val="20"/>
        </w:rPr>
      </w:pPr>
    </w:p>
    <w:p w:rsidR="00414A05" w:rsidRDefault="00414A05" w:rsidP="0053148B">
      <w:pPr>
        <w:spacing w:after="0" w:line="240" w:lineRule="auto"/>
        <w:jc w:val="right"/>
        <w:rPr>
          <w:rFonts w:ascii="Times New Roman" w:eastAsia="Times New Roman" w:hAnsi="Times New Roman" w:cs="Times New Roman"/>
          <w:b/>
          <w:i/>
          <w:sz w:val="20"/>
          <w:szCs w:val="20"/>
        </w:rPr>
      </w:pPr>
    </w:p>
    <w:p w:rsidR="00414A05" w:rsidRDefault="00414A05" w:rsidP="0053148B">
      <w:pPr>
        <w:spacing w:after="0" w:line="240" w:lineRule="auto"/>
        <w:jc w:val="right"/>
        <w:rPr>
          <w:rFonts w:ascii="Times New Roman" w:eastAsia="Times New Roman" w:hAnsi="Times New Roman" w:cs="Times New Roman"/>
          <w:b/>
          <w:i/>
          <w:sz w:val="20"/>
          <w:szCs w:val="20"/>
        </w:rPr>
      </w:pPr>
    </w:p>
    <w:p w:rsidR="00414A05" w:rsidRDefault="00414A05" w:rsidP="0053148B">
      <w:pPr>
        <w:spacing w:after="0" w:line="240" w:lineRule="auto"/>
        <w:jc w:val="right"/>
        <w:rPr>
          <w:rFonts w:ascii="Times New Roman" w:eastAsia="Times New Roman" w:hAnsi="Times New Roman" w:cs="Times New Roman"/>
          <w:b/>
          <w:i/>
          <w:sz w:val="20"/>
          <w:szCs w:val="20"/>
        </w:rPr>
      </w:pPr>
    </w:p>
    <w:p w:rsidR="00414A05" w:rsidRDefault="00414A05" w:rsidP="0053148B">
      <w:pPr>
        <w:spacing w:after="0" w:line="240" w:lineRule="auto"/>
        <w:jc w:val="right"/>
        <w:rPr>
          <w:rFonts w:ascii="Times New Roman" w:eastAsia="Times New Roman" w:hAnsi="Times New Roman" w:cs="Times New Roman"/>
          <w:b/>
          <w:i/>
          <w:sz w:val="20"/>
          <w:szCs w:val="20"/>
        </w:rPr>
      </w:pPr>
    </w:p>
    <w:p w:rsidR="00414A05" w:rsidRDefault="00414A05" w:rsidP="0053148B">
      <w:pPr>
        <w:spacing w:after="0" w:line="240" w:lineRule="auto"/>
        <w:jc w:val="right"/>
        <w:rPr>
          <w:rFonts w:ascii="Times New Roman" w:eastAsia="Times New Roman" w:hAnsi="Times New Roman" w:cs="Times New Roman"/>
          <w:b/>
          <w:i/>
          <w:sz w:val="20"/>
          <w:szCs w:val="20"/>
        </w:rPr>
      </w:pPr>
    </w:p>
    <w:p w:rsidR="00414A05" w:rsidRDefault="00414A05" w:rsidP="0053148B">
      <w:pPr>
        <w:spacing w:after="0" w:line="240" w:lineRule="auto"/>
        <w:jc w:val="right"/>
        <w:rPr>
          <w:rFonts w:ascii="Times New Roman" w:eastAsia="Times New Roman" w:hAnsi="Times New Roman" w:cs="Times New Roman"/>
          <w:b/>
          <w:i/>
          <w:sz w:val="20"/>
          <w:szCs w:val="20"/>
        </w:rPr>
      </w:pPr>
    </w:p>
    <w:p w:rsidR="002A1B12" w:rsidRDefault="002A1B12" w:rsidP="0053148B">
      <w:pPr>
        <w:spacing w:after="0" w:line="240" w:lineRule="auto"/>
        <w:jc w:val="right"/>
        <w:rPr>
          <w:rFonts w:ascii="Times New Roman" w:eastAsia="Times New Roman" w:hAnsi="Times New Roman" w:cs="Times New Roman"/>
          <w:b/>
          <w:i/>
          <w:sz w:val="20"/>
          <w:szCs w:val="20"/>
        </w:rPr>
      </w:pPr>
    </w:p>
    <w:p w:rsidR="00F62A02" w:rsidRPr="0053148B" w:rsidRDefault="00F62A02" w:rsidP="0053148B">
      <w:pPr>
        <w:spacing w:after="0" w:line="240" w:lineRule="auto"/>
        <w:jc w:val="right"/>
        <w:rPr>
          <w:rFonts w:ascii="Times New Roman" w:eastAsia="Times New Roman" w:hAnsi="Times New Roman" w:cs="Times New Roman"/>
          <w:b/>
          <w:i/>
          <w:sz w:val="20"/>
          <w:szCs w:val="20"/>
        </w:rPr>
      </w:pPr>
      <w:bookmarkStart w:id="0" w:name="_GoBack"/>
      <w:bookmarkEnd w:id="0"/>
      <w:r w:rsidRPr="0053148B">
        <w:rPr>
          <w:rFonts w:ascii="Times New Roman" w:eastAsia="Times New Roman" w:hAnsi="Times New Roman" w:cs="Times New Roman"/>
          <w:b/>
          <w:i/>
          <w:sz w:val="20"/>
          <w:szCs w:val="20"/>
        </w:rPr>
        <w:lastRenderedPageBreak/>
        <w:t xml:space="preserve">Додаток № 1 </w:t>
      </w:r>
    </w:p>
    <w:p w:rsidR="00F62A02" w:rsidRPr="0053148B" w:rsidRDefault="00F62A02" w:rsidP="00F62A02">
      <w:pPr>
        <w:spacing w:after="0" w:line="240" w:lineRule="auto"/>
        <w:jc w:val="right"/>
        <w:rPr>
          <w:rFonts w:ascii="Times New Roman" w:eastAsia="Times New Roman" w:hAnsi="Times New Roman" w:cs="Times New Roman"/>
          <w:b/>
          <w:i/>
          <w:sz w:val="20"/>
          <w:szCs w:val="20"/>
        </w:rPr>
      </w:pPr>
      <w:r w:rsidRPr="0053148B">
        <w:rPr>
          <w:rFonts w:ascii="Times New Roman" w:eastAsia="Times New Roman" w:hAnsi="Times New Roman" w:cs="Times New Roman"/>
          <w:b/>
          <w:i/>
          <w:sz w:val="20"/>
          <w:szCs w:val="20"/>
        </w:rPr>
        <w:t>до тендерної документації</w:t>
      </w:r>
    </w:p>
    <w:p w:rsidR="00F62A02" w:rsidRPr="00414A05" w:rsidRDefault="00F62A02" w:rsidP="00F62A02">
      <w:pPr>
        <w:spacing w:after="0" w:line="259" w:lineRule="auto"/>
        <w:ind w:firstLine="851"/>
        <w:jc w:val="right"/>
        <w:outlineLvl w:val="0"/>
        <w:rPr>
          <w:rFonts w:ascii="Times New Roman" w:eastAsia="Calibri" w:hAnsi="Times New Roman" w:cs="Times New Roman"/>
          <w:i/>
          <w:iCs/>
          <w:sz w:val="12"/>
          <w:szCs w:val="12"/>
        </w:rPr>
      </w:pPr>
      <w:r w:rsidRPr="00414A05">
        <w:rPr>
          <w:rFonts w:ascii="Times New Roman" w:eastAsia="Calibri" w:hAnsi="Times New Roman" w:cs="Times New Roman"/>
          <w:i/>
          <w:iCs/>
          <w:sz w:val="12"/>
          <w:szCs w:val="12"/>
        </w:rPr>
        <w:t>«Тендерна пропозиція»</w:t>
      </w:r>
    </w:p>
    <w:p w:rsidR="00F62A02" w:rsidRPr="00414A05" w:rsidRDefault="00F62A02" w:rsidP="00F62A02">
      <w:pPr>
        <w:spacing w:after="0" w:line="259" w:lineRule="auto"/>
        <w:ind w:firstLine="851"/>
        <w:jc w:val="right"/>
        <w:outlineLvl w:val="0"/>
        <w:rPr>
          <w:rFonts w:ascii="Times New Roman" w:eastAsia="Calibri" w:hAnsi="Times New Roman" w:cs="Times New Roman"/>
          <w:i/>
          <w:iCs/>
          <w:sz w:val="12"/>
          <w:szCs w:val="12"/>
        </w:rPr>
      </w:pPr>
      <w:r w:rsidRPr="00414A05">
        <w:rPr>
          <w:rFonts w:ascii="Times New Roman" w:eastAsia="Calibri" w:hAnsi="Times New Roman" w:cs="Times New Roman"/>
          <w:i/>
          <w:iCs/>
          <w:sz w:val="12"/>
          <w:szCs w:val="12"/>
        </w:rPr>
        <w:t xml:space="preserve"> подається у вигляді наведеному нижче. </w:t>
      </w:r>
    </w:p>
    <w:p w:rsidR="00F62A02" w:rsidRPr="00414A05" w:rsidRDefault="00F62A02" w:rsidP="00F62A02">
      <w:pPr>
        <w:spacing w:after="0" w:line="259" w:lineRule="auto"/>
        <w:ind w:firstLine="851"/>
        <w:jc w:val="right"/>
        <w:outlineLvl w:val="0"/>
        <w:rPr>
          <w:rFonts w:ascii="Times New Roman" w:eastAsia="Calibri" w:hAnsi="Times New Roman" w:cs="Times New Roman"/>
          <w:b/>
          <w:sz w:val="12"/>
          <w:szCs w:val="12"/>
        </w:rPr>
      </w:pPr>
      <w:r w:rsidRPr="00414A05">
        <w:rPr>
          <w:rFonts w:ascii="Times New Roman" w:eastAsia="Calibri" w:hAnsi="Times New Roman" w:cs="Times New Roman"/>
          <w:i/>
          <w:iCs/>
          <w:sz w:val="12"/>
          <w:szCs w:val="12"/>
        </w:rPr>
        <w:t>Учасник не повинен відступати від даної форми.</w:t>
      </w:r>
    </w:p>
    <w:p w:rsidR="00F62A02" w:rsidRPr="00414A05" w:rsidRDefault="00F62A02" w:rsidP="00F62A02">
      <w:pPr>
        <w:widowControl w:val="0"/>
        <w:autoSpaceDE w:val="0"/>
        <w:autoSpaceDN w:val="0"/>
        <w:adjustRightInd w:val="0"/>
        <w:spacing w:after="0" w:line="259" w:lineRule="auto"/>
        <w:ind w:firstLine="709"/>
        <w:jc w:val="center"/>
        <w:rPr>
          <w:rFonts w:ascii="Times New Roman" w:eastAsia="Calibri" w:hAnsi="Times New Roman" w:cs="Times New Roman"/>
          <w:b/>
          <w:sz w:val="12"/>
          <w:szCs w:val="12"/>
        </w:rPr>
      </w:pPr>
    </w:p>
    <w:p w:rsidR="00F62A02" w:rsidRPr="00F62A02" w:rsidRDefault="00F62A02" w:rsidP="00F62A02">
      <w:pPr>
        <w:widowControl w:val="0"/>
        <w:autoSpaceDE w:val="0"/>
        <w:autoSpaceDN w:val="0"/>
        <w:adjustRightInd w:val="0"/>
        <w:spacing w:after="160" w:line="259" w:lineRule="auto"/>
        <w:ind w:firstLine="709"/>
        <w:jc w:val="center"/>
        <w:rPr>
          <w:rFonts w:ascii="Times New Roman" w:eastAsia="Calibri" w:hAnsi="Times New Roman" w:cs="Times New Roman"/>
          <w:sz w:val="24"/>
          <w:szCs w:val="24"/>
          <w:vertAlign w:val="superscript"/>
        </w:rPr>
      </w:pPr>
      <w:r w:rsidRPr="00F62A02">
        <w:rPr>
          <w:rFonts w:ascii="Times New Roman" w:eastAsia="Calibri" w:hAnsi="Times New Roman" w:cs="Times New Roman"/>
          <w:b/>
          <w:sz w:val="24"/>
          <w:szCs w:val="24"/>
        </w:rPr>
        <w:t>ФОРМА «ТЕНДЕРНА ПРОПОЗИЦІЯ»</w:t>
      </w:r>
    </w:p>
    <w:p w:rsidR="00F62A02" w:rsidRPr="00F62A02" w:rsidRDefault="00F62A02" w:rsidP="00F62A02">
      <w:pPr>
        <w:widowControl w:val="0"/>
        <w:autoSpaceDE w:val="0"/>
        <w:autoSpaceDN w:val="0"/>
        <w:adjustRightInd w:val="0"/>
        <w:spacing w:after="160" w:line="259" w:lineRule="auto"/>
        <w:ind w:firstLine="709"/>
        <w:jc w:val="center"/>
        <w:rPr>
          <w:rFonts w:ascii="Times New Roman" w:eastAsia="Calibri" w:hAnsi="Times New Roman" w:cs="Times New Roman"/>
          <w:sz w:val="24"/>
          <w:szCs w:val="24"/>
        </w:rPr>
      </w:pPr>
      <w:r w:rsidRPr="00F62A02">
        <w:rPr>
          <w:rFonts w:ascii="Times New Roman" w:eastAsia="Calibri" w:hAnsi="Times New Roman" w:cs="Times New Roman"/>
          <w:i/>
          <w:sz w:val="24"/>
          <w:szCs w:val="24"/>
        </w:rPr>
        <w:t xml:space="preserve">(форма, яка подається учасником на фірмовому бланку (для юридичних осіб) </w:t>
      </w:r>
    </w:p>
    <w:p w:rsidR="00F62A02" w:rsidRPr="00F62A02" w:rsidRDefault="00F62A02" w:rsidP="00F62A02">
      <w:pPr>
        <w:spacing w:after="0" w:line="259" w:lineRule="auto"/>
        <w:ind w:firstLine="709"/>
        <w:jc w:val="both"/>
        <w:rPr>
          <w:rFonts w:ascii="Times New Roman" w:eastAsia="Calibri" w:hAnsi="Times New Roman" w:cs="Times New Roman"/>
          <w:sz w:val="24"/>
          <w:szCs w:val="24"/>
        </w:rPr>
      </w:pPr>
    </w:p>
    <w:p w:rsidR="00F62A02" w:rsidRPr="00F62A02" w:rsidRDefault="00F62A02" w:rsidP="00F62A02">
      <w:pPr>
        <w:widowControl w:val="0"/>
        <w:spacing w:after="0" w:line="240" w:lineRule="auto"/>
        <w:ind w:firstLine="708"/>
        <w:jc w:val="both"/>
        <w:rPr>
          <w:rFonts w:ascii="Times New Roman" w:eastAsia="Calibri" w:hAnsi="Times New Roman" w:cs="Times New Roman"/>
          <w:i/>
          <w:sz w:val="24"/>
          <w:szCs w:val="24"/>
        </w:rPr>
      </w:pPr>
      <w:r w:rsidRPr="00F62A02">
        <w:rPr>
          <w:rFonts w:ascii="Times New Roman" w:eastAsia="Calibri" w:hAnsi="Times New Roman" w:cs="Times New Roman"/>
          <w:sz w:val="24"/>
          <w:szCs w:val="24"/>
        </w:rPr>
        <w:t xml:space="preserve">Уважно вивчивши комплект тендерної документації цим подаємо на участь у торгах щодо закупівлі за </w:t>
      </w:r>
      <w:r w:rsidRPr="00F62A02">
        <w:rPr>
          <w:rFonts w:ascii="Times New Roman" w:eastAsia="Calibri" w:hAnsi="Times New Roman" w:cs="Times New Roman"/>
          <w:b/>
          <w:sz w:val="24"/>
          <w:szCs w:val="24"/>
        </w:rPr>
        <w:t>ДК 021:2015 - 45110000-1 Руйнування та знесення будівель і земляні роботи (Благоустрій ділянки для почесних поховань загиблих військовослужбовців на кладовищі по вул. Покровська в м. Бориспіль Київської області)</w:t>
      </w:r>
    </w:p>
    <w:p w:rsidR="00F62A02" w:rsidRPr="00F62A02" w:rsidRDefault="00F62A02" w:rsidP="00F62A02">
      <w:pPr>
        <w:widowControl w:val="0"/>
        <w:spacing w:after="0" w:line="240" w:lineRule="auto"/>
        <w:jc w:val="center"/>
        <w:rPr>
          <w:rFonts w:ascii="Times New Roman" w:eastAsia="Calibri" w:hAnsi="Times New Roman" w:cs="Times New Roman"/>
          <w:i/>
          <w:sz w:val="24"/>
          <w:szCs w:val="24"/>
        </w:rPr>
      </w:pPr>
      <w:r w:rsidRPr="00F62A02">
        <w:rPr>
          <w:rFonts w:ascii="Times New Roman" w:eastAsia="Calibri" w:hAnsi="Times New Roman" w:cs="Times New Roman"/>
          <w:i/>
          <w:sz w:val="24"/>
          <w:szCs w:val="24"/>
        </w:rPr>
        <w:t>(назва учасника)</w:t>
      </w:r>
    </w:p>
    <w:p w:rsidR="00F62A02" w:rsidRPr="00F62A02" w:rsidRDefault="00F62A02" w:rsidP="00F62A02">
      <w:pPr>
        <w:spacing w:after="0" w:line="259" w:lineRule="auto"/>
        <w:ind w:firstLine="709"/>
        <w:jc w:val="both"/>
        <w:rPr>
          <w:rFonts w:ascii="Times New Roman" w:eastAsia="Calibri" w:hAnsi="Times New Roman" w:cs="Times New Roman"/>
          <w:sz w:val="24"/>
          <w:szCs w:val="24"/>
        </w:rPr>
      </w:pPr>
      <w:r w:rsidRPr="00F62A02">
        <w:rPr>
          <w:rFonts w:ascii="Times New Roman" w:eastAsia="Calibri"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F62A02" w:rsidRPr="00F62A02" w:rsidRDefault="00F62A02" w:rsidP="00F62A02">
      <w:pPr>
        <w:spacing w:after="0" w:line="259" w:lineRule="auto"/>
        <w:ind w:firstLine="709"/>
        <w:jc w:val="both"/>
        <w:rPr>
          <w:rFonts w:ascii="Times New Roman" w:eastAsia="Calibri" w:hAnsi="Times New Roman" w:cs="Times New Roman"/>
          <w:sz w:val="24"/>
          <w:szCs w:val="24"/>
        </w:rPr>
      </w:pPr>
    </w:p>
    <w:p w:rsidR="00F62A02" w:rsidRPr="00F62A02" w:rsidRDefault="00F62A02" w:rsidP="00F62A02">
      <w:pPr>
        <w:spacing w:after="0" w:line="259" w:lineRule="auto"/>
        <w:ind w:firstLine="709"/>
        <w:jc w:val="both"/>
        <w:rPr>
          <w:rFonts w:ascii="Times New Roman" w:eastAsia="Calibri" w:hAnsi="Times New Roman" w:cs="Times New Roman"/>
          <w:sz w:val="24"/>
          <w:szCs w:val="24"/>
        </w:rPr>
      </w:pPr>
      <w:r w:rsidRPr="00F62A02">
        <w:rPr>
          <w:rFonts w:ascii="Times New Roman" w:eastAsia="Calibri" w:hAnsi="Times New Roman" w:cs="Times New Roman"/>
          <w:bCs/>
          <w:sz w:val="24"/>
          <w:szCs w:val="24"/>
        </w:rPr>
        <w:t xml:space="preserve">Цінова пропозиція (з ПДВ </w:t>
      </w:r>
      <w:r w:rsidRPr="00F62A02">
        <w:rPr>
          <w:rFonts w:ascii="Times New Roman" w:eastAsia="Calibri" w:hAnsi="Times New Roman" w:cs="Times New Roman"/>
          <w:sz w:val="24"/>
          <w:szCs w:val="24"/>
        </w:rPr>
        <w:t>або без ПДВ</w:t>
      </w:r>
      <w:r w:rsidRPr="00F62A02">
        <w:rPr>
          <w:rFonts w:ascii="Times New Roman" w:eastAsia="Calibri" w:hAnsi="Times New Roman" w:cs="Times New Roman"/>
          <w:bCs/>
          <w:sz w:val="24"/>
          <w:szCs w:val="24"/>
        </w:rPr>
        <w:t>) :</w:t>
      </w:r>
    </w:p>
    <w:p w:rsidR="00F62A02" w:rsidRPr="00F62A02" w:rsidRDefault="00F62A02" w:rsidP="00F62A02">
      <w:pPr>
        <w:spacing w:after="0" w:line="259" w:lineRule="auto"/>
        <w:ind w:firstLine="709"/>
        <w:jc w:val="both"/>
        <w:rPr>
          <w:rFonts w:ascii="Times New Roman" w:eastAsia="Calibri" w:hAnsi="Times New Roman" w:cs="Times New Roman"/>
          <w:bCs/>
          <w:sz w:val="24"/>
          <w:szCs w:val="24"/>
        </w:rPr>
      </w:pPr>
      <w:r w:rsidRPr="00F62A02">
        <w:rPr>
          <w:rFonts w:ascii="Times New Roman" w:eastAsia="Calibri" w:hAnsi="Times New Roman" w:cs="Times New Roman"/>
          <w:sz w:val="24"/>
          <w:szCs w:val="24"/>
        </w:rPr>
        <w:t xml:space="preserve">цифрами ______________________________________________ грн., </w:t>
      </w:r>
      <w:r w:rsidRPr="00F62A02">
        <w:rPr>
          <w:rFonts w:ascii="Times New Roman" w:eastAsia="Calibri" w:hAnsi="Times New Roman" w:cs="Times New Roman"/>
          <w:sz w:val="24"/>
          <w:szCs w:val="24"/>
        </w:rPr>
        <w:tab/>
        <w:t>словами  _______________________________________ грн.,</w:t>
      </w:r>
    </w:p>
    <w:p w:rsidR="00F62A02" w:rsidRPr="00F62A02" w:rsidRDefault="00F62A02" w:rsidP="00F62A02">
      <w:pPr>
        <w:spacing w:after="0" w:line="259" w:lineRule="auto"/>
        <w:jc w:val="both"/>
        <w:rPr>
          <w:rFonts w:ascii="Times New Roman" w:eastAsia="Calibri" w:hAnsi="Times New Roman" w:cs="Times New Roman"/>
          <w:sz w:val="24"/>
          <w:szCs w:val="24"/>
        </w:rPr>
      </w:pPr>
      <w:r w:rsidRPr="00F62A02">
        <w:rPr>
          <w:rFonts w:ascii="Times New Roman" w:eastAsia="Calibri" w:hAnsi="Times New Roman" w:cs="Times New Roman"/>
          <w:sz w:val="24"/>
          <w:szCs w:val="24"/>
        </w:rPr>
        <w:t xml:space="preserve">            у тому числі ПДВ __</w:t>
      </w:r>
      <w:r w:rsidRPr="00F62A02">
        <w:rPr>
          <w:rFonts w:ascii="Times New Roman" w:eastAsia="Calibri" w:hAnsi="Times New Roman" w:cs="Times New Roman"/>
          <w:i/>
          <w:sz w:val="24"/>
          <w:szCs w:val="24"/>
          <w:u w:val="single"/>
        </w:rPr>
        <w:t>___________________</w:t>
      </w:r>
      <w:r w:rsidRPr="00F62A02">
        <w:rPr>
          <w:rFonts w:ascii="Times New Roman" w:eastAsia="Calibri" w:hAnsi="Times New Roman" w:cs="Times New Roman"/>
          <w:sz w:val="24"/>
          <w:szCs w:val="24"/>
        </w:rPr>
        <w:t xml:space="preserve"> грн.,</w:t>
      </w:r>
    </w:p>
    <w:p w:rsidR="00F62A02" w:rsidRPr="00F62A02" w:rsidRDefault="00F62A02" w:rsidP="00F62A02">
      <w:pPr>
        <w:spacing w:after="0" w:line="259" w:lineRule="auto"/>
        <w:jc w:val="both"/>
        <w:rPr>
          <w:rFonts w:ascii="Times New Roman" w:eastAsia="Calibri" w:hAnsi="Times New Roman" w:cs="Times New Roman"/>
          <w:i/>
          <w:sz w:val="24"/>
          <w:szCs w:val="24"/>
        </w:rPr>
      </w:pPr>
      <w:r w:rsidRPr="00F62A02">
        <w:rPr>
          <w:rFonts w:ascii="Times New Roman" w:eastAsia="Calibri" w:hAnsi="Times New Roman" w:cs="Times New Roman"/>
          <w:sz w:val="24"/>
          <w:szCs w:val="24"/>
        </w:rPr>
        <w:t xml:space="preserve">            або без ПДВ </w:t>
      </w:r>
      <w:r w:rsidRPr="00F62A02">
        <w:rPr>
          <w:rFonts w:ascii="Times New Roman" w:eastAsia="Calibri" w:hAnsi="Times New Roman" w:cs="Times New Roman"/>
          <w:i/>
          <w:sz w:val="24"/>
          <w:szCs w:val="24"/>
        </w:rPr>
        <w:t>(у разі якщо учасник не є платником податку на загальних засадах)</w:t>
      </w:r>
    </w:p>
    <w:p w:rsidR="00F62A02" w:rsidRPr="00F62A02" w:rsidRDefault="00F62A02" w:rsidP="00F62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709"/>
        <w:jc w:val="both"/>
        <w:rPr>
          <w:rFonts w:ascii="Times New Roman" w:eastAsia="Calibri" w:hAnsi="Times New Roman" w:cs="Times New Roman"/>
          <w:sz w:val="24"/>
          <w:szCs w:val="24"/>
        </w:rPr>
      </w:pPr>
      <w:r w:rsidRPr="00F62A02">
        <w:rPr>
          <w:rFonts w:ascii="Times New Roman" w:eastAsia="Calibri" w:hAnsi="Times New Roman" w:cs="Times New Roman"/>
          <w:sz w:val="24"/>
          <w:szCs w:val="24"/>
        </w:rPr>
        <w:t>Вивчивши тендерну документацію та обсяги послуги, що будуть виконуватись,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F62A02" w:rsidRPr="00F62A02" w:rsidRDefault="00F62A02" w:rsidP="00F62A02">
      <w:pPr>
        <w:widowControl w:val="0"/>
        <w:autoSpaceDE w:val="0"/>
        <w:autoSpaceDN w:val="0"/>
        <w:adjustRightInd w:val="0"/>
        <w:spacing w:after="0" w:line="259" w:lineRule="auto"/>
        <w:ind w:firstLine="708"/>
        <w:jc w:val="both"/>
        <w:rPr>
          <w:rFonts w:ascii="Times New Roman" w:eastAsia="Calibri" w:hAnsi="Times New Roman" w:cs="Times New Roman"/>
          <w:sz w:val="24"/>
          <w:szCs w:val="24"/>
        </w:rPr>
      </w:pPr>
      <w:r w:rsidRPr="00F62A02">
        <w:rPr>
          <w:rFonts w:ascii="Times New Roman" w:eastAsia="Calibri" w:hAnsi="Times New Roman" w:cs="Times New Roman"/>
          <w:sz w:val="24"/>
          <w:szCs w:val="24"/>
        </w:rPr>
        <w:t>Ми згодні дотримуватися умов цієї тендерної пропозиції протягом 90 календарних днів з дати кінцевого строку подання тендерних пропозицій.</w:t>
      </w:r>
    </w:p>
    <w:p w:rsidR="00F62A02" w:rsidRPr="00F62A02" w:rsidRDefault="00F62A02" w:rsidP="00F62A02">
      <w:pPr>
        <w:widowControl w:val="0"/>
        <w:autoSpaceDE w:val="0"/>
        <w:autoSpaceDN w:val="0"/>
        <w:adjustRightInd w:val="0"/>
        <w:spacing w:after="0" w:line="259" w:lineRule="auto"/>
        <w:ind w:firstLine="709"/>
        <w:jc w:val="both"/>
        <w:rPr>
          <w:rFonts w:ascii="Times New Roman" w:eastAsia="Calibri" w:hAnsi="Times New Roman" w:cs="Times New Roman"/>
          <w:sz w:val="24"/>
          <w:szCs w:val="24"/>
        </w:rPr>
      </w:pPr>
      <w:r w:rsidRPr="00F62A02">
        <w:rPr>
          <w:rFonts w:ascii="Times New Roman" w:eastAsia="Calibri" w:hAnsi="Times New Roman" w:cs="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F62A02" w:rsidRPr="00F62A02" w:rsidRDefault="00F62A02" w:rsidP="00F62A02">
      <w:pPr>
        <w:widowControl w:val="0"/>
        <w:autoSpaceDE w:val="0"/>
        <w:autoSpaceDN w:val="0"/>
        <w:adjustRightInd w:val="0"/>
        <w:spacing w:after="0" w:line="259" w:lineRule="auto"/>
        <w:ind w:firstLine="709"/>
        <w:jc w:val="both"/>
        <w:rPr>
          <w:rFonts w:ascii="Times New Roman" w:eastAsia="Calibri" w:hAnsi="Times New Roman" w:cs="Times New Roman"/>
          <w:sz w:val="24"/>
          <w:szCs w:val="24"/>
        </w:rPr>
      </w:pPr>
      <w:r w:rsidRPr="00F62A02">
        <w:rPr>
          <w:rFonts w:ascii="Times New Roman" w:eastAsia="Calibri" w:hAnsi="Times New Roman" w:cs="Times New Roman"/>
          <w:sz w:val="24"/>
          <w:szCs w:val="24"/>
        </w:rPr>
        <w:t>________________________________________________________________________</w:t>
      </w:r>
    </w:p>
    <w:p w:rsidR="00F62A02" w:rsidRPr="00F62A02" w:rsidRDefault="00F62A02" w:rsidP="00F62A02">
      <w:pPr>
        <w:widowControl w:val="0"/>
        <w:autoSpaceDE w:val="0"/>
        <w:autoSpaceDN w:val="0"/>
        <w:adjustRightInd w:val="0"/>
        <w:spacing w:after="160" w:line="259" w:lineRule="auto"/>
        <w:ind w:firstLine="709"/>
        <w:jc w:val="both"/>
        <w:rPr>
          <w:rFonts w:ascii="Times New Roman" w:eastAsia="Calibri" w:hAnsi="Times New Roman" w:cs="Times New Roman"/>
          <w:sz w:val="24"/>
          <w:szCs w:val="24"/>
        </w:rPr>
      </w:pPr>
    </w:p>
    <w:p w:rsidR="00F62A02" w:rsidRPr="00F62A02" w:rsidRDefault="00F62A02" w:rsidP="00F62A02">
      <w:pPr>
        <w:widowControl w:val="0"/>
        <w:autoSpaceDE w:val="0"/>
        <w:autoSpaceDN w:val="0"/>
        <w:adjustRightInd w:val="0"/>
        <w:spacing w:after="160" w:line="259" w:lineRule="auto"/>
        <w:ind w:firstLine="709"/>
        <w:jc w:val="center"/>
        <w:rPr>
          <w:rFonts w:ascii="Times New Roman" w:eastAsia="Calibri" w:hAnsi="Times New Roman" w:cs="Times New Roman"/>
          <w:i/>
        </w:rPr>
      </w:pPr>
      <w:r w:rsidRPr="00F62A02">
        <w:rPr>
          <w:rFonts w:ascii="Times New Roman" w:eastAsia="Calibri" w:hAnsi="Times New Roman" w:cs="Times New Roman"/>
          <w:i/>
        </w:rPr>
        <w:t>Посада, прізвище, ініціали, підпис уповноваженої особи учасника, завірені печаткою (прізвище, ініціали, підпис – для фізичної особи).</w:t>
      </w:r>
    </w:p>
    <w:p w:rsidR="00F62A02" w:rsidRPr="00F62A02" w:rsidRDefault="00F62A02" w:rsidP="00F62A02">
      <w:pPr>
        <w:widowControl w:val="0"/>
        <w:autoSpaceDE w:val="0"/>
        <w:autoSpaceDN w:val="0"/>
        <w:adjustRightInd w:val="0"/>
        <w:spacing w:after="160" w:line="259" w:lineRule="auto"/>
        <w:ind w:firstLine="709"/>
        <w:jc w:val="center"/>
        <w:rPr>
          <w:rFonts w:ascii="Times New Roman" w:eastAsia="Calibri" w:hAnsi="Times New Roman" w:cs="Times New Roman"/>
          <w:i/>
        </w:rPr>
      </w:pPr>
    </w:p>
    <w:p w:rsidR="00F62A02" w:rsidRPr="00F62A02" w:rsidRDefault="00F62A02" w:rsidP="00F62A02">
      <w:pPr>
        <w:spacing w:after="160" w:line="259" w:lineRule="auto"/>
        <w:ind w:firstLine="709"/>
        <w:jc w:val="both"/>
        <w:rPr>
          <w:rFonts w:ascii="Times New Roman" w:eastAsia="Calibri" w:hAnsi="Times New Roman" w:cs="Times New Roman"/>
          <w:i/>
        </w:rPr>
      </w:pPr>
      <w:r w:rsidRPr="00F62A02">
        <w:rPr>
          <w:rFonts w:ascii="Times New Roman" w:eastAsia="Calibri" w:hAnsi="Times New Roman" w:cs="Times New Roman"/>
          <w:i/>
        </w:rPr>
        <w:t>Примітка:</w:t>
      </w:r>
    </w:p>
    <w:p w:rsidR="00F62A02" w:rsidRPr="00F62A02" w:rsidRDefault="00F62A02" w:rsidP="00F62A02">
      <w:pPr>
        <w:widowControl w:val="0"/>
        <w:autoSpaceDE w:val="0"/>
        <w:autoSpaceDN w:val="0"/>
        <w:adjustRightInd w:val="0"/>
        <w:spacing w:after="160" w:line="259" w:lineRule="auto"/>
        <w:ind w:firstLine="709"/>
        <w:jc w:val="both"/>
        <w:rPr>
          <w:rFonts w:ascii="Times New Roman" w:eastAsia="Calibri" w:hAnsi="Times New Roman" w:cs="Times New Roman"/>
          <w:i/>
          <w:iCs/>
        </w:rPr>
      </w:pPr>
      <w:r w:rsidRPr="00F62A02">
        <w:rPr>
          <w:rFonts w:ascii="Times New Roman" w:eastAsia="Calibri" w:hAnsi="Times New Roman" w:cs="Times New Roman"/>
          <w:i/>
          <w:iCs/>
        </w:rPr>
        <w:t>У разі необхідності замовник має право запросити від будь-якого учасника процедури закупівлі додаткову інформацію щодо розрахунку ціни пропозиції з локальними кошторисами.</w:t>
      </w:r>
      <w:r w:rsidRPr="00F62A02">
        <w:rPr>
          <w:rFonts w:ascii="Times New Roman" w:eastAsia="Calibri" w:hAnsi="Times New Roman" w:cs="Times New Roman"/>
          <w:b/>
        </w:rPr>
        <w:t xml:space="preserve"> </w:t>
      </w:r>
      <w:r w:rsidRPr="00F62A02">
        <w:rPr>
          <w:rFonts w:ascii="Times New Roman" w:eastAsia="Calibri" w:hAnsi="Times New Roman" w:cs="Times New Roman"/>
          <w:i/>
        </w:rPr>
        <w:t>ПДВ нараховується у випадках, передбачених законодавством України.</w:t>
      </w:r>
    </w:p>
    <w:p w:rsidR="00F62A02" w:rsidRPr="00F62A02" w:rsidRDefault="00F62A02" w:rsidP="00F62A02">
      <w:pPr>
        <w:spacing w:after="160" w:line="259" w:lineRule="auto"/>
        <w:ind w:firstLine="709"/>
        <w:jc w:val="both"/>
        <w:rPr>
          <w:rFonts w:ascii="Times New Roman" w:eastAsia="Calibri" w:hAnsi="Times New Roman" w:cs="Times New Roman"/>
        </w:rPr>
      </w:pPr>
      <w:r w:rsidRPr="00F62A02">
        <w:rPr>
          <w:rFonts w:ascii="Times New Roman" w:eastAsia="Calibri" w:hAnsi="Times New Roman" w:cs="Times New Roman"/>
        </w:rPr>
        <w:t>ФОРМА “ТЕНДЕРНА ПРОПОЗИЦІЯ” оформлюється та подається за встановленою замовником формою. Учасник не повинен відступати від даної форми.</w:t>
      </w:r>
    </w:p>
    <w:p w:rsidR="00F62A02" w:rsidRPr="00F62A02" w:rsidRDefault="00F62A02" w:rsidP="00F62A02">
      <w:pPr>
        <w:spacing w:after="0" w:line="240" w:lineRule="auto"/>
        <w:rPr>
          <w:rFonts w:ascii="Times New Roman" w:eastAsia="Times New Roman" w:hAnsi="Times New Roman" w:cs="Times New Roman"/>
          <w:sz w:val="24"/>
          <w:szCs w:val="24"/>
        </w:rPr>
      </w:pPr>
    </w:p>
    <w:p w:rsidR="00F62A02" w:rsidRPr="00F62A02" w:rsidRDefault="00F62A02" w:rsidP="00F62A02">
      <w:pPr>
        <w:spacing w:after="0" w:line="240" w:lineRule="auto"/>
        <w:rPr>
          <w:rFonts w:ascii="Times New Roman" w:eastAsia="Times New Roman" w:hAnsi="Times New Roman" w:cs="Times New Roman"/>
          <w:sz w:val="24"/>
          <w:szCs w:val="24"/>
        </w:rPr>
      </w:pPr>
    </w:p>
    <w:p w:rsidR="00F62A02" w:rsidRPr="00F62A02" w:rsidRDefault="00F62A02" w:rsidP="00F62A02">
      <w:pPr>
        <w:spacing w:after="0" w:line="240" w:lineRule="auto"/>
        <w:rPr>
          <w:rFonts w:ascii="Times New Roman" w:eastAsia="Times New Roman" w:hAnsi="Times New Roman" w:cs="Times New Roman"/>
          <w:b/>
          <w:sz w:val="24"/>
          <w:szCs w:val="24"/>
        </w:rPr>
      </w:pPr>
    </w:p>
    <w:p w:rsidR="00F62A02" w:rsidRDefault="00F62A02" w:rsidP="00900FA0">
      <w:pPr>
        <w:spacing w:after="0" w:line="240" w:lineRule="auto"/>
        <w:rPr>
          <w:rFonts w:ascii="Times New Roman" w:eastAsia="Times New Roman" w:hAnsi="Times New Roman" w:cs="Times New Roman"/>
          <w:i/>
          <w:sz w:val="24"/>
          <w:szCs w:val="24"/>
          <w:lang w:eastAsia="uk-UA"/>
        </w:rPr>
      </w:pPr>
    </w:p>
    <w:p w:rsidR="00F62A02" w:rsidRPr="0030032F" w:rsidRDefault="00F62A02" w:rsidP="00900FA0">
      <w:pPr>
        <w:spacing w:after="0" w:line="240" w:lineRule="auto"/>
        <w:rPr>
          <w:rFonts w:ascii="Times New Roman" w:eastAsia="Times New Roman" w:hAnsi="Times New Roman" w:cs="Times New Roman"/>
          <w:i/>
          <w:sz w:val="24"/>
          <w:szCs w:val="24"/>
          <w:lang w:eastAsia="uk-UA"/>
        </w:rPr>
      </w:pPr>
    </w:p>
    <w:p w:rsidR="0053148B" w:rsidRDefault="0053148B" w:rsidP="00C77B44">
      <w:pPr>
        <w:spacing w:after="0" w:line="240" w:lineRule="auto"/>
        <w:jc w:val="right"/>
        <w:rPr>
          <w:rFonts w:ascii="Times New Roman" w:eastAsia="Times New Roman" w:hAnsi="Times New Roman" w:cs="Times New Roman"/>
          <w:b/>
          <w:bCs/>
          <w:i/>
          <w:color w:val="000000"/>
          <w:sz w:val="20"/>
          <w:szCs w:val="20"/>
          <w:lang w:eastAsia="uk-UA"/>
        </w:rPr>
      </w:pPr>
    </w:p>
    <w:p w:rsidR="0053148B" w:rsidRDefault="0053148B" w:rsidP="00C77B44">
      <w:pPr>
        <w:spacing w:after="0" w:line="240" w:lineRule="auto"/>
        <w:jc w:val="right"/>
        <w:rPr>
          <w:rFonts w:ascii="Times New Roman" w:eastAsia="Times New Roman" w:hAnsi="Times New Roman" w:cs="Times New Roman"/>
          <w:b/>
          <w:bCs/>
          <w:i/>
          <w:color w:val="000000"/>
          <w:sz w:val="20"/>
          <w:szCs w:val="20"/>
          <w:lang w:eastAsia="uk-UA"/>
        </w:rPr>
      </w:pPr>
    </w:p>
    <w:p w:rsidR="00414A05" w:rsidRDefault="00414A05" w:rsidP="00C77B44">
      <w:pPr>
        <w:spacing w:after="0" w:line="240" w:lineRule="auto"/>
        <w:jc w:val="right"/>
        <w:rPr>
          <w:rFonts w:ascii="Times New Roman" w:eastAsia="Times New Roman" w:hAnsi="Times New Roman" w:cs="Times New Roman"/>
          <w:b/>
          <w:bCs/>
          <w:i/>
          <w:color w:val="000000"/>
          <w:sz w:val="20"/>
          <w:szCs w:val="20"/>
          <w:lang w:eastAsia="uk-UA"/>
        </w:rPr>
      </w:pPr>
    </w:p>
    <w:p w:rsidR="00414A05" w:rsidRDefault="00414A05" w:rsidP="00C77B44">
      <w:pPr>
        <w:spacing w:after="0" w:line="240" w:lineRule="auto"/>
        <w:jc w:val="right"/>
        <w:rPr>
          <w:rFonts w:ascii="Times New Roman" w:eastAsia="Times New Roman" w:hAnsi="Times New Roman" w:cs="Times New Roman"/>
          <w:b/>
          <w:bCs/>
          <w:i/>
          <w:color w:val="000000"/>
          <w:sz w:val="20"/>
          <w:szCs w:val="20"/>
          <w:lang w:eastAsia="uk-UA"/>
        </w:rPr>
      </w:pPr>
    </w:p>
    <w:p w:rsidR="00C77B44" w:rsidRPr="00C77B44" w:rsidRDefault="00C77B44" w:rsidP="00C77B44">
      <w:pPr>
        <w:spacing w:after="0" w:line="240" w:lineRule="auto"/>
        <w:jc w:val="right"/>
        <w:rPr>
          <w:rFonts w:ascii="Times New Roman" w:eastAsia="Times New Roman" w:hAnsi="Times New Roman" w:cs="Times New Roman"/>
          <w:b/>
          <w:bCs/>
          <w:i/>
          <w:color w:val="000000"/>
          <w:sz w:val="20"/>
          <w:szCs w:val="20"/>
          <w:lang w:eastAsia="uk-UA"/>
        </w:rPr>
      </w:pPr>
      <w:r w:rsidRPr="00C77B44">
        <w:rPr>
          <w:rFonts w:ascii="Times New Roman" w:eastAsia="Times New Roman" w:hAnsi="Times New Roman" w:cs="Times New Roman"/>
          <w:b/>
          <w:bCs/>
          <w:i/>
          <w:color w:val="000000"/>
          <w:sz w:val="20"/>
          <w:szCs w:val="20"/>
          <w:lang w:eastAsia="uk-UA"/>
        </w:rPr>
        <w:lastRenderedPageBreak/>
        <w:t>Додаток № 2</w:t>
      </w:r>
    </w:p>
    <w:p w:rsidR="00900FA0" w:rsidRPr="0030032F" w:rsidRDefault="00C77B44" w:rsidP="00C77B44">
      <w:pPr>
        <w:spacing w:after="0" w:line="240" w:lineRule="auto"/>
        <w:jc w:val="right"/>
        <w:rPr>
          <w:rFonts w:ascii="Times New Roman" w:eastAsia="Times New Roman" w:hAnsi="Times New Roman" w:cs="Times New Roman"/>
          <w:i/>
          <w:sz w:val="24"/>
          <w:szCs w:val="24"/>
          <w:lang w:eastAsia="uk-UA"/>
        </w:rPr>
      </w:pPr>
      <w:r w:rsidRPr="00C77B44">
        <w:rPr>
          <w:rFonts w:ascii="Times New Roman" w:eastAsia="Times New Roman" w:hAnsi="Times New Roman" w:cs="Times New Roman"/>
          <w:b/>
          <w:bCs/>
          <w:i/>
          <w:color w:val="000000"/>
          <w:sz w:val="20"/>
          <w:szCs w:val="20"/>
          <w:lang w:eastAsia="uk-UA"/>
        </w:rPr>
        <w:t xml:space="preserve"> до тендерної документації</w:t>
      </w:r>
    </w:p>
    <w:p w:rsidR="00900FA0" w:rsidRPr="0030032F" w:rsidRDefault="00900FA0" w:rsidP="00900FA0">
      <w:pPr>
        <w:spacing w:after="0" w:line="240" w:lineRule="auto"/>
        <w:jc w:val="center"/>
        <w:rPr>
          <w:rFonts w:ascii="Times New Roman" w:eastAsia="Times New Roman" w:hAnsi="Times New Roman" w:cs="Times New Roman"/>
          <w:i/>
          <w:sz w:val="24"/>
          <w:szCs w:val="24"/>
          <w:lang w:eastAsia="uk-UA"/>
        </w:rPr>
      </w:pPr>
      <w:r w:rsidRPr="0030032F">
        <w:rPr>
          <w:rFonts w:ascii="Times New Roman" w:eastAsia="Times New Roman" w:hAnsi="Times New Roman" w:cs="Times New Roman"/>
          <w:b/>
          <w:bCs/>
          <w:i/>
          <w:color w:val="000000"/>
          <w:sz w:val="20"/>
          <w:szCs w:val="20"/>
          <w:lang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31"/>
        <w:gridCol w:w="3125"/>
        <w:gridCol w:w="6071"/>
      </w:tblGrid>
      <w:tr w:rsidR="00900FA0" w:rsidRPr="00F84B45"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F84B45" w:rsidRDefault="00900FA0" w:rsidP="00900FA0">
            <w:pPr>
              <w:spacing w:after="0" w:line="0" w:lineRule="atLeast"/>
              <w:jc w:val="center"/>
              <w:rPr>
                <w:rFonts w:ascii="Times New Roman" w:eastAsia="Times New Roman" w:hAnsi="Times New Roman" w:cs="Times New Roman"/>
                <w:sz w:val="24"/>
                <w:szCs w:val="24"/>
                <w:lang w:eastAsia="uk-UA"/>
              </w:rPr>
            </w:pPr>
            <w:r w:rsidRPr="00F84B45">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F84B45" w:rsidRDefault="00900FA0" w:rsidP="00900FA0">
            <w:pPr>
              <w:spacing w:after="0" w:line="0" w:lineRule="atLeast"/>
              <w:jc w:val="center"/>
              <w:rPr>
                <w:rFonts w:ascii="Times New Roman" w:eastAsia="Times New Roman" w:hAnsi="Times New Roman" w:cs="Times New Roman"/>
                <w:sz w:val="24"/>
                <w:szCs w:val="24"/>
                <w:lang w:eastAsia="uk-UA"/>
              </w:rPr>
            </w:pPr>
            <w:r w:rsidRPr="00F84B45">
              <w:rPr>
                <w:rFonts w:ascii="Times New Roman" w:eastAsia="Times New Roman" w:hAnsi="Times New Roman" w:cs="Times New Roman"/>
                <w:b/>
                <w:bCs/>
                <w:color w:val="000000"/>
                <w:sz w:val="20"/>
                <w:szCs w:val="20"/>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F84B45" w:rsidRDefault="00900FA0" w:rsidP="00900FA0">
            <w:pPr>
              <w:spacing w:after="0" w:line="0" w:lineRule="atLeast"/>
              <w:jc w:val="center"/>
              <w:rPr>
                <w:rFonts w:ascii="Times New Roman" w:eastAsia="Times New Roman" w:hAnsi="Times New Roman" w:cs="Times New Roman"/>
                <w:sz w:val="24"/>
                <w:szCs w:val="24"/>
                <w:lang w:eastAsia="uk-UA"/>
              </w:rPr>
            </w:pPr>
            <w:r w:rsidRPr="00F84B45">
              <w:rPr>
                <w:rFonts w:ascii="Times New Roman" w:eastAsia="Times New Roman" w:hAnsi="Times New Roman" w:cs="Times New Roman"/>
                <w:b/>
                <w:bCs/>
                <w:color w:val="000000"/>
                <w:sz w:val="20"/>
                <w:szCs w:val="20"/>
                <w:lang w:eastAsia="uk-UA"/>
              </w:rPr>
              <w:t>Спосіб підтвердження кваліфікаційного критерію</w:t>
            </w:r>
          </w:p>
        </w:tc>
      </w:tr>
      <w:tr w:rsidR="00900FA0" w:rsidRPr="00F84B45"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84B45" w:rsidRDefault="00900FA0" w:rsidP="00900FA0">
            <w:pPr>
              <w:spacing w:after="0" w:line="0" w:lineRule="atLeast"/>
              <w:jc w:val="center"/>
              <w:rPr>
                <w:rFonts w:ascii="Times New Roman" w:eastAsia="Times New Roman" w:hAnsi="Times New Roman" w:cs="Times New Roman"/>
                <w:sz w:val="24"/>
                <w:szCs w:val="24"/>
                <w:lang w:eastAsia="uk-UA"/>
              </w:rPr>
            </w:pPr>
            <w:r w:rsidRPr="00F84B45">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84B45" w:rsidRDefault="00900FA0" w:rsidP="002C494C">
            <w:pPr>
              <w:spacing w:after="0" w:line="240" w:lineRule="auto"/>
              <w:jc w:val="both"/>
              <w:rPr>
                <w:rFonts w:ascii="Times New Roman" w:eastAsia="Times New Roman" w:hAnsi="Times New Roman" w:cs="Times New Roman"/>
                <w:sz w:val="24"/>
                <w:szCs w:val="24"/>
                <w:lang w:eastAsia="uk-UA"/>
              </w:rPr>
            </w:pPr>
            <w:r w:rsidRPr="00F84B45">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7B44" w:rsidRPr="00F84B45" w:rsidRDefault="00900FA0" w:rsidP="00AB4DB9">
            <w:pPr>
              <w:spacing w:after="0" w:line="240" w:lineRule="auto"/>
              <w:ind w:left="-21" w:right="21"/>
              <w:jc w:val="both"/>
              <w:rPr>
                <w:rFonts w:ascii="Times New Roman" w:eastAsia="Times New Roman" w:hAnsi="Times New Roman" w:cs="Times New Roman"/>
                <w:color w:val="000000"/>
                <w:sz w:val="20"/>
                <w:szCs w:val="20"/>
                <w:lang w:eastAsia="uk-UA"/>
              </w:rPr>
            </w:pPr>
            <w:r w:rsidRPr="00F84B45">
              <w:rPr>
                <w:rFonts w:ascii="Times New Roman" w:eastAsia="Times New Roman" w:hAnsi="Times New Roman" w:cs="Times New Roman"/>
                <w:color w:val="000000"/>
                <w:sz w:val="20"/>
                <w:szCs w:val="20"/>
                <w:lang w:eastAsia="uk-UA"/>
              </w:rPr>
              <w:t xml:space="preserve">Для участі у процедурі закупівлі учасник повинен </w:t>
            </w:r>
          </w:p>
          <w:p w:rsidR="00900FA0" w:rsidRPr="00F84B45" w:rsidRDefault="00900FA0" w:rsidP="00AB4DB9">
            <w:pPr>
              <w:spacing w:after="0" w:line="0" w:lineRule="atLeast"/>
              <w:ind w:left="-21" w:right="21"/>
              <w:jc w:val="both"/>
              <w:rPr>
                <w:rFonts w:ascii="Times New Roman" w:eastAsia="Times New Roman" w:hAnsi="Times New Roman" w:cs="Times New Roman"/>
                <w:sz w:val="24"/>
                <w:szCs w:val="24"/>
                <w:lang w:eastAsia="uk-UA"/>
              </w:rPr>
            </w:pPr>
            <w:r w:rsidRPr="00F84B45">
              <w:rPr>
                <w:rFonts w:ascii="Times New Roman" w:eastAsia="Times New Roman" w:hAnsi="Times New Roman" w:cs="Times New Roman"/>
                <w:color w:val="000000"/>
                <w:sz w:val="20"/>
                <w:szCs w:val="20"/>
                <w:lang w:eastAsia="uk-UA"/>
              </w:rPr>
              <w:t>підтверд</w:t>
            </w:r>
            <w:r w:rsidR="00C77B44" w:rsidRPr="00F84B45">
              <w:rPr>
                <w:rFonts w:ascii="Times New Roman" w:eastAsia="Times New Roman" w:hAnsi="Times New Roman" w:cs="Times New Roman"/>
                <w:color w:val="000000"/>
                <w:sz w:val="20"/>
                <w:szCs w:val="20"/>
                <w:lang w:eastAsia="uk-UA"/>
              </w:rPr>
              <w:t>ити</w:t>
            </w:r>
            <w:r w:rsidRPr="00F84B45">
              <w:rPr>
                <w:rFonts w:ascii="Times New Roman" w:eastAsia="Times New Roman" w:hAnsi="Times New Roman" w:cs="Times New Roman"/>
                <w:color w:val="000000"/>
                <w:sz w:val="20"/>
                <w:szCs w:val="20"/>
                <w:lang w:eastAsia="uk-UA"/>
              </w:rPr>
              <w:t xml:space="preserve"> наявності обладнання, матеріально-технічної бази та технологій учасник процедури закупівлі </w:t>
            </w:r>
            <w:r w:rsidR="00C77B44" w:rsidRPr="00F84B45">
              <w:rPr>
                <w:rFonts w:ascii="Times New Roman" w:eastAsia="Times New Roman" w:hAnsi="Times New Roman" w:cs="Times New Roman"/>
                <w:color w:val="000000"/>
                <w:sz w:val="20"/>
                <w:szCs w:val="20"/>
                <w:lang w:eastAsia="uk-UA"/>
              </w:rPr>
              <w:t>та</w:t>
            </w:r>
            <w:r w:rsidRPr="00F84B45">
              <w:rPr>
                <w:rFonts w:ascii="Times New Roman" w:eastAsia="Times New Roman" w:hAnsi="Times New Roman" w:cs="Times New Roman"/>
                <w:color w:val="000000"/>
                <w:sz w:val="20"/>
                <w:szCs w:val="20"/>
                <w:lang w:eastAsia="uk-UA"/>
              </w:rPr>
              <w:t xml:space="preserve"> надати довідку за формою 1. </w:t>
            </w:r>
          </w:p>
        </w:tc>
      </w:tr>
      <w:tr w:rsidR="00900FA0" w:rsidRPr="00F84B45"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84B45" w:rsidRDefault="00900FA0" w:rsidP="00900FA0">
            <w:pPr>
              <w:spacing w:after="0" w:line="0" w:lineRule="atLeast"/>
              <w:jc w:val="center"/>
              <w:rPr>
                <w:rFonts w:ascii="Times New Roman" w:eastAsia="Times New Roman" w:hAnsi="Times New Roman" w:cs="Times New Roman"/>
                <w:sz w:val="24"/>
                <w:szCs w:val="24"/>
                <w:lang w:eastAsia="uk-UA"/>
              </w:rPr>
            </w:pPr>
            <w:r w:rsidRPr="00F84B45">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84B45" w:rsidRDefault="00900FA0" w:rsidP="002C494C">
            <w:pPr>
              <w:spacing w:after="0" w:line="0" w:lineRule="atLeast"/>
              <w:jc w:val="both"/>
              <w:rPr>
                <w:rFonts w:ascii="Times New Roman" w:eastAsia="Times New Roman" w:hAnsi="Times New Roman" w:cs="Times New Roman"/>
                <w:sz w:val="24"/>
                <w:szCs w:val="24"/>
                <w:lang w:eastAsia="uk-UA"/>
              </w:rPr>
            </w:pPr>
            <w:r w:rsidRPr="00F84B45">
              <w:rPr>
                <w:rFonts w:ascii="Times New Roman" w:eastAsia="Times New Roman" w:hAnsi="Times New Roman" w:cs="Times New Roman"/>
                <w:color w:val="000000"/>
                <w:sz w:val="20"/>
                <w:szCs w:val="20"/>
                <w:lang w:eastAsia="uk-UA"/>
              </w:rPr>
              <w:t>Наявність в учасника процедури закупівлі працівників відповідної кваліфікації, які мають необхідні знання та досвід</w:t>
            </w:r>
            <w:r w:rsidRPr="00F84B45">
              <w:rPr>
                <w:rFonts w:ascii="Times New Roman" w:eastAsia="Times New Roman" w:hAnsi="Times New Roman" w:cs="Times New Roman"/>
                <w:color w:val="000000"/>
                <w:sz w:val="12"/>
                <w:szCs w:val="12"/>
                <w:vertAlign w:val="superscript"/>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F84B45" w:rsidRDefault="00900FA0" w:rsidP="00AB4DB9">
            <w:pPr>
              <w:spacing w:after="0" w:line="240" w:lineRule="auto"/>
              <w:ind w:left="-21" w:right="21"/>
              <w:jc w:val="both"/>
              <w:rPr>
                <w:rFonts w:ascii="Times New Roman" w:eastAsia="Times New Roman" w:hAnsi="Times New Roman" w:cs="Times New Roman"/>
                <w:sz w:val="24"/>
                <w:szCs w:val="24"/>
                <w:lang w:eastAsia="uk-UA"/>
              </w:rPr>
            </w:pPr>
            <w:r w:rsidRPr="00F84B45">
              <w:rPr>
                <w:rFonts w:ascii="Times New Roman" w:eastAsia="Times New Roman" w:hAnsi="Times New Roman" w:cs="Times New Roman"/>
                <w:color w:val="000000"/>
                <w:sz w:val="20"/>
                <w:szCs w:val="20"/>
                <w:lang w:eastAsia="uk-UA"/>
              </w:rPr>
              <w:t>Для участі у процедурі закупівлі учасник повинен мати працівників відповідної кваліфікації, які мають необхідні знання та досвід</w:t>
            </w:r>
            <w:r w:rsidR="00C77B44" w:rsidRPr="00F84B45">
              <w:rPr>
                <w:rFonts w:ascii="Times New Roman" w:eastAsia="Times New Roman" w:hAnsi="Times New Roman" w:cs="Times New Roman"/>
                <w:color w:val="000000"/>
                <w:sz w:val="20"/>
                <w:szCs w:val="20"/>
                <w:lang w:eastAsia="uk-UA"/>
              </w:rPr>
              <w:t xml:space="preserve"> на</w:t>
            </w:r>
            <w:r w:rsidRPr="00F84B45">
              <w:rPr>
                <w:rFonts w:ascii="Times New Roman" w:eastAsia="Times New Roman" w:hAnsi="Times New Roman" w:cs="Times New Roman"/>
                <w:color w:val="000000"/>
                <w:sz w:val="20"/>
                <w:szCs w:val="20"/>
                <w:lang w:eastAsia="uk-UA"/>
              </w:rPr>
              <w:t xml:space="preserve"> підтвердження учасник процедури закупівлі має надати довідку за формою 2. </w:t>
            </w:r>
          </w:p>
        </w:tc>
      </w:tr>
      <w:tr w:rsidR="00B209C4" w:rsidRPr="00F84B45" w:rsidTr="00B209C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209C4" w:rsidRPr="00F84B45" w:rsidRDefault="00B209C4" w:rsidP="00B209C4">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209C4" w:rsidRPr="00900FA0" w:rsidRDefault="00B209C4" w:rsidP="00B209C4">
            <w:pPr>
              <w:spacing w:after="0" w:line="0" w:lineRule="atLeast"/>
              <w:ind w:left="146" w:right="138"/>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Наявність фінансової спроможності, яка підтверджується фінансовою звітністю*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209C4" w:rsidRPr="00900FA0" w:rsidRDefault="00B209C4" w:rsidP="00B209C4">
            <w:pPr>
              <w:spacing w:after="0" w:line="240" w:lineRule="auto"/>
              <w:ind w:right="19"/>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Учасник повинен мати фінансову спроможність, а саме - річний дохід (виручка) учасника за </w:t>
            </w:r>
            <w:r w:rsidR="00650635">
              <w:rPr>
                <w:rFonts w:ascii="Times New Roman" w:eastAsia="Times New Roman" w:hAnsi="Times New Roman" w:cs="Times New Roman"/>
                <w:color w:val="000000"/>
                <w:sz w:val="20"/>
                <w:szCs w:val="20"/>
                <w:lang w:eastAsia="uk-UA"/>
              </w:rPr>
              <w:t>2022</w:t>
            </w:r>
            <w:r w:rsidRPr="00900FA0">
              <w:rPr>
                <w:rFonts w:ascii="Times New Roman" w:eastAsia="Times New Roman" w:hAnsi="Times New Roman" w:cs="Times New Roman"/>
                <w:color w:val="000000"/>
                <w:sz w:val="20"/>
                <w:szCs w:val="20"/>
                <w:lang w:eastAsia="uk-UA"/>
              </w:rPr>
              <w:t xml:space="preserve"> рік має становити не менше </w:t>
            </w:r>
            <w:r w:rsidR="00650635">
              <w:rPr>
                <w:rFonts w:ascii="Times New Roman" w:eastAsia="Times New Roman" w:hAnsi="Times New Roman" w:cs="Times New Roman"/>
                <w:color w:val="000000"/>
                <w:sz w:val="20"/>
                <w:szCs w:val="20"/>
                <w:lang w:eastAsia="uk-UA"/>
              </w:rPr>
              <w:t xml:space="preserve">1 500,00 тис </w:t>
            </w:r>
            <w:r w:rsidRPr="00650635">
              <w:rPr>
                <w:rFonts w:ascii="Times New Roman" w:eastAsia="Times New Roman" w:hAnsi="Times New Roman" w:cs="Times New Roman"/>
                <w:color w:val="000000"/>
                <w:sz w:val="20"/>
                <w:szCs w:val="20"/>
                <w:lang w:eastAsia="uk-UA"/>
              </w:rPr>
              <w:t>гривен</w:t>
            </w:r>
            <w:r w:rsidRPr="00650635">
              <w:t>ь</w:t>
            </w:r>
            <w:r w:rsidR="00650635" w:rsidRPr="00650635">
              <w:t>.</w:t>
            </w:r>
          </w:p>
          <w:p w:rsidR="00B209C4" w:rsidRPr="00900FA0" w:rsidRDefault="00B209C4" w:rsidP="00650635">
            <w:pPr>
              <w:spacing w:after="0" w:line="0" w:lineRule="atLeast"/>
              <w:ind w:right="19"/>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На підтвердження фінансової спроможності учасник процедури закупівлі має надати фінансову звітність відповідно до </w:t>
            </w:r>
            <w:r w:rsidRPr="00900FA0">
              <w:rPr>
                <w:rFonts w:ascii="Times New Roman" w:eastAsia="Times New Roman" w:hAnsi="Times New Roman" w:cs="Times New Roman"/>
                <w:color w:val="000000"/>
                <w:sz w:val="20"/>
                <w:szCs w:val="20"/>
                <w:shd w:val="clear" w:color="auto" w:fill="FFFFFF"/>
                <w:lang w:eastAsia="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900FA0">
              <w:rPr>
                <w:rFonts w:ascii="Times New Roman" w:eastAsia="Times New Roman" w:hAnsi="Times New Roman" w:cs="Times New Roman"/>
                <w:color w:val="000000"/>
                <w:sz w:val="20"/>
                <w:szCs w:val="20"/>
                <w:lang w:eastAsia="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sidR="00650635">
              <w:rPr>
                <w:rFonts w:ascii="Times New Roman" w:eastAsia="Times New Roman" w:hAnsi="Times New Roman" w:cs="Times New Roman"/>
                <w:color w:val="000000"/>
                <w:sz w:val="20"/>
                <w:szCs w:val="20"/>
                <w:lang w:eastAsia="uk-UA"/>
              </w:rPr>
              <w:t>2022</w:t>
            </w:r>
            <w:r w:rsidRPr="00900FA0">
              <w:rPr>
                <w:rFonts w:ascii="Times New Roman" w:eastAsia="Times New Roman" w:hAnsi="Times New Roman" w:cs="Times New Roman"/>
                <w:color w:val="000000"/>
                <w:sz w:val="20"/>
                <w:szCs w:val="20"/>
                <w:lang w:eastAsia="uk-UA"/>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лист-пояснення із посиланням на відповідні норми закону та звітність, яка подається таким учасником, за аналогічний період</w:t>
            </w:r>
          </w:p>
        </w:tc>
      </w:tr>
    </w:tbl>
    <w:p w:rsidR="00900FA0" w:rsidRPr="0030032F" w:rsidRDefault="00900FA0" w:rsidP="00900FA0">
      <w:pPr>
        <w:spacing w:after="0" w:line="240" w:lineRule="auto"/>
        <w:rPr>
          <w:rFonts w:ascii="Times New Roman" w:eastAsia="Times New Roman" w:hAnsi="Times New Roman" w:cs="Times New Roman"/>
          <w:i/>
          <w:sz w:val="24"/>
          <w:szCs w:val="24"/>
          <w:lang w:eastAsia="uk-UA"/>
        </w:rPr>
      </w:pPr>
    </w:p>
    <w:p w:rsidR="00900FA0" w:rsidRPr="0030032F" w:rsidRDefault="00900FA0" w:rsidP="00900FA0">
      <w:pPr>
        <w:spacing w:after="0" w:line="240" w:lineRule="auto"/>
        <w:ind w:firstLine="708"/>
        <w:jc w:val="both"/>
        <w:rPr>
          <w:rFonts w:ascii="Times New Roman" w:eastAsia="Times New Roman" w:hAnsi="Times New Roman" w:cs="Times New Roman"/>
          <w:i/>
          <w:sz w:val="24"/>
          <w:szCs w:val="24"/>
          <w:lang w:eastAsia="uk-UA"/>
        </w:rPr>
      </w:pPr>
      <w:r w:rsidRPr="0030032F">
        <w:rPr>
          <w:rFonts w:ascii="Times New Roman" w:eastAsia="Times New Roman" w:hAnsi="Times New Roman" w:cs="Times New Roman"/>
          <w:i/>
          <w:color w:val="000000"/>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00FA0" w:rsidRPr="0030032F" w:rsidRDefault="00900FA0" w:rsidP="00900FA0">
      <w:pPr>
        <w:spacing w:after="0" w:line="240" w:lineRule="auto"/>
        <w:jc w:val="right"/>
        <w:rPr>
          <w:rFonts w:ascii="Times New Roman" w:eastAsia="Times New Roman" w:hAnsi="Times New Roman" w:cs="Times New Roman"/>
          <w:i/>
          <w:sz w:val="24"/>
          <w:szCs w:val="24"/>
          <w:lang w:eastAsia="uk-UA"/>
        </w:rPr>
      </w:pPr>
      <w:r w:rsidRPr="0030032F">
        <w:rPr>
          <w:rFonts w:ascii="Times New Roman" w:eastAsia="Times New Roman" w:hAnsi="Times New Roman" w:cs="Times New Roman"/>
          <w:i/>
          <w:color w:val="000000"/>
          <w:sz w:val="20"/>
          <w:szCs w:val="20"/>
          <w:lang w:eastAsia="uk-UA"/>
        </w:rPr>
        <w:br/>
      </w:r>
      <w:r w:rsidRPr="0030032F">
        <w:rPr>
          <w:rFonts w:ascii="Times New Roman" w:eastAsia="Times New Roman" w:hAnsi="Times New Roman" w:cs="Times New Roman"/>
          <w:i/>
          <w:color w:val="000000"/>
          <w:sz w:val="20"/>
          <w:szCs w:val="20"/>
          <w:lang w:eastAsia="uk-UA"/>
        </w:rPr>
        <w:br/>
      </w:r>
      <w:r w:rsidRPr="0030032F">
        <w:rPr>
          <w:rFonts w:ascii="Times New Roman" w:eastAsia="Times New Roman" w:hAnsi="Times New Roman" w:cs="Times New Roman"/>
          <w:i/>
          <w:iCs/>
          <w:color w:val="000000"/>
          <w:sz w:val="20"/>
          <w:szCs w:val="20"/>
          <w:lang w:eastAsia="uk-UA"/>
        </w:rPr>
        <w:t>Форма 1</w:t>
      </w:r>
    </w:p>
    <w:p w:rsidR="00900FA0" w:rsidRPr="0030032F" w:rsidRDefault="00900FA0" w:rsidP="00900FA0">
      <w:pPr>
        <w:spacing w:after="0" w:line="240" w:lineRule="auto"/>
        <w:rPr>
          <w:rFonts w:ascii="Times New Roman" w:eastAsia="Times New Roman" w:hAnsi="Times New Roman" w:cs="Times New Roman"/>
          <w:i/>
          <w:sz w:val="24"/>
          <w:szCs w:val="24"/>
          <w:lang w:eastAsia="uk-UA"/>
        </w:rPr>
      </w:pPr>
    </w:p>
    <w:p w:rsidR="00900FA0" w:rsidRPr="0030032F" w:rsidRDefault="00900FA0" w:rsidP="00900FA0">
      <w:pPr>
        <w:spacing w:after="0" w:line="240" w:lineRule="auto"/>
        <w:jc w:val="center"/>
        <w:rPr>
          <w:rFonts w:ascii="Times New Roman" w:eastAsia="Times New Roman" w:hAnsi="Times New Roman" w:cs="Times New Roman"/>
          <w:i/>
          <w:sz w:val="24"/>
          <w:szCs w:val="24"/>
          <w:lang w:eastAsia="uk-UA"/>
        </w:rPr>
      </w:pPr>
      <w:r w:rsidRPr="0030032F">
        <w:rPr>
          <w:rFonts w:ascii="Times New Roman" w:eastAsia="Times New Roman" w:hAnsi="Times New Roman" w:cs="Times New Roman"/>
          <w:b/>
          <w:bCs/>
          <w:i/>
          <w:color w:val="000000"/>
          <w:sz w:val="20"/>
          <w:szCs w:val="20"/>
          <w:lang w:eastAsia="uk-UA"/>
        </w:rPr>
        <w:t>Довідка</w:t>
      </w:r>
    </w:p>
    <w:p w:rsidR="00900FA0" w:rsidRPr="0030032F" w:rsidRDefault="00900FA0" w:rsidP="00900FA0">
      <w:pPr>
        <w:spacing w:after="0" w:line="240" w:lineRule="auto"/>
        <w:jc w:val="center"/>
        <w:rPr>
          <w:rFonts w:ascii="Times New Roman" w:eastAsia="Times New Roman" w:hAnsi="Times New Roman" w:cs="Times New Roman"/>
          <w:i/>
          <w:sz w:val="24"/>
          <w:szCs w:val="24"/>
          <w:lang w:eastAsia="uk-UA"/>
        </w:rPr>
      </w:pPr>
      <w:r w:rsidRPr="0030032F">
        <w:rPr>
          <w:rFonts w:ascii="Times New Roman" w:eastAsia="Times New Roman" w:hAnsi="Times New Roman" w:cs="Times New Roman"/>
          <w:b/>
          <w:bCs/>
          <w:i/>
          <w:color w:val="000000"/>
          <w:sz w:val="20"/>
          <w:szCs w:val="20"/>
          <w:lang w:eastAsia="uk-UA"/>
        </w:rPr>
        <w:t>про наявність обладнання, матеріально-технічної бази та технологій учасника</w:t>
      </w:r>
    </w:p>
    <w:p w:rsidR="00900FA0" w:rsidRPr="0030032F" w:rsidRDefault="00900FA0" w:rsidP="00900FA0">
      <w:pPr>
        <w:spacing w:after="0" w:line="240" w:lineRule="auto"/>
        <w:rPr>
          <w:rFonts w:ascii="Times New Roman" w:eastAsia="Times New Roman" w:hAnsi="Times New Roman" w:cs="Times New Roman"/>
          <w:i/>
          <w:sz w:val="24"/>
          <w:szCs w:val="24"/>
          <w:lang w:eastAsia="uk-UA"/>
        </w:rPr>
      </w:pPr>
    </w:p>
    <w:p w:rsidR="00900FA0" w:rsidRPr="0053148B" w:rsidRDefault="00900FA0" w:rsidP="00900FA0">
      <w:pPr>
        <w:spacing w:after="0" w:line="240" w:lineRule="auto"/>
        <w:jc w:val="both"/>
        <w:rPr>
          <w:rFonts w:ascii="Times New Roman" w:eastAsia="Times New Roman" w:hAnsi="Times New Roman" w:cs="Times New Roman"/>
          <w:sz w:val="24"/>
          <w:szCs w:val="24"/>
          <w:lang w:eastAsia="uk-UA"/>
        </w:rPr>
      </w:pPr>
      <w:r w:rsidRPr="0053148B">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900FA0" w:rsidRDefault="00900FA0" w:rsidP="00900FA0">
      <w:pPr>
        <w:spacing w:after="0" w:line="240" w:lineRule="auto"/>
        <w:rPr>
          <w:rFonts w:ascii="Times New Roman" w:eastAsia="Times New Roman" w:hAnsi="Times New Roman" w:cs="Times New Roman"/>
          <w:i/>
          <w:sz w:val="24"/>
          <w:szCs w:val="24"/>
          <w:lang w:eastAsia="uk-UA"/>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82"/>
        <w:gridCol w:w="1567"/>
        <w:gridCol w:w="1494"/>
        <w:gridCol w:w="9"/>
        <w:gridCol w:w="3593"/>
      </w:tblGrid>
      <w:tr w:rsidR="00F84B45" w:rsidRPr="00F84B45" w:rsidTr="0053148B">
        <w:trPr>
          <w:jc w:val="center"/>
        </w:trPr>
        <w:tc>
          <w:tcPr>
            <w:tcW w:w="562" w:type="dxa"/>
          </w:tcPr>
          <w:p w:rsidR="00F84B45" w:rsidRPr="00F84B45" w:rsidRDefault="00F84B45" w:rsidP="00F84B45">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F84B45">
              <w:rPr>
                <w:rFonts w:ascii="Times New Roman" w:eastAsia="Calibri" w:hAnsi="Times New Roman" w:cs="Times New Roman"/>
                <w:sz w:val="20"/>
                <w:szCs w:val="20"/>
                <w:lang w:eastAsia="ru-RU"/>
              </w:rPr>
              <w:t>№ з/п</w:t>
            </w:r>
          </w:p>
        </w:tc>
        <w:tc>
          <w:tcPr>
            <w:tcW w:w="2982" w:type="dxa"/>
          </w:tcPr>
          <w:p w:rsidR="00F84B45" w:rsidRPr="00F84B45" w:rsidRDefault="00F84B45" w:rsidP="00F84B45">
            <w:pPr>
              <w:spacing w:after="0" w:line="240" w:lineRule="auto"/>
              <w:rPr>
                <w:rFonts w:ascii="Times New Roman" w:eastAsia="Calibri" w:hAnsi="Times New Roman" w:cs="Times New Roman"/>
                <w:sz w:val="20"/>
                <w:szCs w:val="20"/>
                <w:lang w:eastAsia="ru-RU"/>
              </w:rPr>
            </w:pPr>
            <w:r w:rsidRPr="00F84B45">
              <w:rPr>
                <w:rFonts w:ascii="Times New Roman" w:eastAsia="Calibri" w:hAnsi="Times New Roman" w:cs="Times New Roman"/>
                <w:sz w:val="20"/>
                <w:szCs w:val="20"/>
                <w:lang w:eastAsia="ru-RU"/>
              </w:rPr>
              <w:t xml:space="preserve">Найменування транспортного засобу, обладнання, устаткування </w:t>
            </w:r>
          </w:p>
        </w:tc>
        <w:tc>
          <w:tcPr>
            <w:tcW w:w="1567" w:type="dxa"/>
          </w:tcPr>
          <w:p w:rsidR="00F84B45" w:rsidRPr="00F84B45" w:rsidRDefault="00F84B45" w:rsidP="00F84B45">
            <w:pPr>
              <w:spacing w:after="0" w:line="240" w:lineRule="auto"/>
              <w:rPr>
                <w:rFonts w:ascii="Times New Roman" w:eastAsia="Times New Roman CYR" w:hAnsi="Times New Roman" w:cs="Times New Roman"/>
                <w:sz w:val="20"/>
                <w:szCs w:val="20"/>
                <w:lang w:eastAsia="ru-RU"/>
              </w:rPr>
            </w:pPr>
            <w:r w:rsidRPr="00F84B45">
              <w:rPr>
                <w:rFonts w:ascii="Times New Roman" w:eastAsia="Calibri" w:hAnsi="Times New Roman" w:cs="Times New Roman"/>
                <w:sz w:val="20"/>
                <w:szCs w:val="20"/>
                <w:lang w:eastAsia="ru-RU"/>
              </w:rPr>
              <w:t>Стан (нове, справний, кількість)</w:t>
            </w:r>
          </w:p>
        </w:tc>
        <w:tc>
          <w:tcPr>
            <w:tcW w:w="1494" w:type="dxa"/>
          </w:tcPr>
          <w:p w:rsidR="00F84B45" w:rsidRPr="00F84B45" w:rsidRDefault="00F84B45" w:rsidP="00F84B45">
            <w:pPr>
              <w:spacing w:after="0" w:line="240" w:lineRule="auto"/>
              <w:jc w:val="center"/>
              <w:rPr>
                <w:rFonts w:ascii="Times New Roman" w:eastAsia="Calibri" w:hAnsi="Times New Roman" w:cs="Times New Roman"/>
                <w:sz w:val="20"/>
                <w:szCs w:val="20"/>
                <w:lang w:eastAsia="ru-RU"/>
              </w:rPr>
            </w:pPr>
            <w:r w:rsidRPr="00F84B45">
              <w:rPr>
                <w:rFonts w:ascii="Times New Roman" w:eastAsia="Calibri" w:hAnsi="Times New Roman" w:cs="Times New Roman"/>
                <w:sz w:val="20"/>
                <w:szCs w:val="20"/>
                <w:lang w:eastAsia="ru-RU"/>
              </w:rPr>
              <w:t>Виробник/ марка та термін експлуатації (років)</w:t>
            </w:r>
          </w:p>
          <w:p w:rsidR="00F84B45" w:rsidRPr="00F84B45" w:rsidRDefault="00F84B45" w:rsidP="00F84B45">
            <w:pPr>
              <w:spacing w:after="0" w:line="240" w:lineRule="auto"/>
              <w:rPr>
                <w:rFonts w:ascii="Times New Roman" w:eastAsia="Times New Roman CYR" w:hAnsi="Times New Roman" w:cs="Times New Roman"/>
                <w:b/>
                <w:sz w:val="20"/>
                <w:szCs w:val="20"/>
                <w:lang w:eastAsia="ru-RU"/>
              </w:rPr>
            </w:pPr>
          </w:p>
        </w:tc>
        <w:tc>
          <w:tcPr>
            <w:tcW w:w="3602" w:type="dxa"/>
            <w:gridSpan w:val="2"/>
          </w:tcPr>
          <w:p w:rsidR="00F84B45" w:rsidRPr="00F84B45" w:rsidRDefault="00F84B45" w:rsidP="00F84B45">
            <w:pPr>
              <w:spacing w:after="0" w:line="240" w:lineRule="auto"/>
              <w:jc w:val="center"/>
              <w:rPr>
                <w:rFonts w:ascii="Times New Roman" w:eastAsia="Calibri" w:hAnsi="Times New Roman" w:cs="Times New Roman"/>
                <w:sz w:val="20"/>
                <w:szCs w:val="20"/>
                <w:lang w:eastAsia="ru-RU"/>
              </w:rPr>
            </w:pPr>
            <w:r w:rsidRPr="00F84B45">
              <w:rPr>
                <w:rFonts w:ascii="Times New Roman" w:eastAsia="Calibri" w:hAnsi="Times New Roman" w:cs="Times New Roman"/>
                <w:sz w:val="20"/>
                <w:szCs w:val="20"/>
                <w:lang w:eastAsia="ru-RU"/>
              </w:rPr>
              <w:t>Власне або орендоване, лізинг, надання послуг техніки, тощо</w:t>
            </w:r>
          </w:p>
          <w:p w:rsidR="00F84B45" w:rsidRPr="00F84B45" w:rsidRDefault="00F84B45" w:rsidP="00F84B45">
            <w:pPr>
              <w:spacing w:after="0" w:line="240" w:lineRule="auto"/>
              <w:jc w:val="center"/>
              <w:rPr>
                <w:rFonts w:ascii="Times New Roman" w:eastAsia="Times New Roman CYR" w:hAnsi="Times New Roman" w:cs="Times New Roman"/>
                <w:b/>
                <w:sz w:val="20"/>
                <w:szCs w:val="20"/>
                <w:lang w:eastAsia="ru-RU"/>
              </w:rPr>
            </w:pPr>
            <w:r w:rsidRPr="00F84B45">
              <w:rPr>
                <w:rFonts w:ascii="Times New Roman" w:eastAsia="Calibri" w:hAnsi="Times New Roman" w:cs="Times New Roman"/>
                <w:sz w:val="20"/>
                <w:szCs w:val="20"/>
                <w:lang w:eastAsia="ru-RU"/>
              </w:rPr>
              <w:t xml:space="preserve"> (№ договору)</w:t>
            </w:r>
          </w:p>
        </w:tc>
      </w:tr>
      <w:tr w:rsidR="00F84B45" w:rsidRPr="00F84B45" w:rsidTr="0053148B">
        <w:trPr>
          <w:jc w:val="center"/>
        </w:trPr>
        <w:tc>
          <w:tcPr>
            <w:tcW w:w="562" w:type="dxa"/>
          </w:tcPr>
          <w:p w:rsidR="00F84B45" w:rsidRPr="00F84B45" w:rsidRDefault="00F84B45" w:rsidP="00F84B45">
            <w:pPr>
              <w:spacing w:after="0" w:line="240" w:lineRule="auto"/>
              <w:jc w:val="center"/>
              <w:rPr>
                <w:rFonts w:ascii="Times New Roman" w:eastAsia="Times New Roman CYR" w:hAnsi="Times New Roman" w:cs="Times New Roman"/>
                <w:b/>
                <w:sz w:val="20"/>
                <w:szCs w:val="20"/>
                <w:lang w:eastAsia="ru-RU"/>
              </w:rPr>
            </w:pPr>
            <w:r w:rsidRPr="00F84B45">
              <w:rPr>
                <w:rFonts w:ascii="Times New Roman" w:eastAsia="Times New Roman CYR" w:hAnsi="Times New Roman" w:cs="Times New Roman"/>
                <w:b/>
                <w:sz w:val="20"/>
                <w:szCs w:val="20"/>
                <w:lang w:eastAsia="ru-RU"/>
              </w:rPr>
              <w:t>1.</w:t>
            </w:r>
          </w:p>
        </w:tc>
        <w:tc>
          <w:tcPr>
            <w:tcW w:w="9645" w:type="dxa"/>
            <w:gridSpan w:val="5"/>
          </w:tcPr>
          <w:p w:rsidR="00F84B45" w:rsidRPr="00F84B45" w:rsidRDefault="00F84B45" w:rsidP="00F84B45">
            <w:pPr>
              <w:spacing w:after="0" w:line="240" w:lineRule="auto"/>
              <w:rPr>
                <w:rFonts w:ascii="Times New Roman" w:eastAsia="Times New Roman CYR" w:hAnsi="Times New Roman" w:cs="Times New Roman"/>
                <w:b/>
                <w:sz w:val="20"/>
                <w:szCs w:val="20"/>
                <w:lang w:eastAsia="ru-RU"/>
              </w:rPr>
            </w:pPr>
            <w:r w:rsidRPr="00F84B45">
              <w:rPr>
                <w:rFonts w:ascii="Times New Roman" w:eastAsia="Calibri" w:hAnsi="Times New Roman" w:cs="Times New Roman"/>
                <w:sz w:val="20"/>
                <w:szCs w:val="20"/>
                <w:lang w:eastAsia="ru-RU"/>
              </w:rPr>
              <w:t>Будівельні машини і механізми, обладнання, устаткування</w:t>
            </w:r>
          </w:p>
        </w:tc>
      </w:tr>
      <w:tr w:rsidR="00F84B45" w:rsidRPr="00F84B45" w:rsidTr="0053148B">
        <w:trPr>
          <w:jc w:val="center"/>
        </w:trPr>
        <w:tc>
          <w:tcPr>
            <w:tcW w:w="562" w:type="dxa"/>
          </w:tcPr>
          <w:p w:rsidR="00F84B45" w:rsidRPr="00F84B45" w:rsidRDefault="00F84B45" w:rsidP="00F84B45">
            <w:pPr>
              <w:spacing w:after="0" w:line="240" w:lineRule="auto"/>
              <w:jc w:val="center"/>
              <w:rPr>
                <w:rFonts w:ascii="Times New Roman" w:eastAsia="Times New Roman CYR" w:hAnsi="Times New Roman" w:cs="Times New Roman"/>
                <w:b/>
                <w:sz w:val="20"/>
                <w:szCs w:val="20"/>
                <w:lang w:eastAsia="ru-RU"/>
              </w:rPr>
            </w:pPr>
            <w:r w:rsidRPr="00F84B45">
              <w:rPr>
                <w:rFonts w:ascii="Times New Roman" w:eastAsia="Times New Roman CYR" w:hAnsi="Times New Roman" w:cs="Times New Roman"/>
                <w:b/>
                <w:sz w:val="20"/>
                <w:szCs w:val="20"/>
                <w:lang w:eastAsia="ru-RU"/>
              </w:rPr>
              <w:t>1.1</w:t>
            </w:r>
          </w:p>
        </w:tc>
        <w:tc>
          <w:tcPr>
            <w:tcW w:w="2982" w:type="dxa"/>
          </w:tcPr>
          <w:p w:rsidR="00F84B45" w:rsidRPr="00F84B45" w:rsidRDefault="00F84B45" w:rsidP="00F84B45">
            <w:pPr>
              <w:spacing w:after="0" w:line="240" w:lineRule="auto"/>
              <w:rPr>
                <w:rFonts w:ascii="Times New Roman" w:eastAsia="Times New Roman CYR" w:hAnsi="Times New Roman" w:cs="Times New Roman"/>
                <w:b/>
                <w:sz w:val="20"/>
                <w:szCs w:val="20"/>
                <w:lang w:eastAsia="ru-RU"/>
              </w:rPr>
            </w:pPr>
          </w:p>
        </w:tc>
        <w:tc>
          <w:tcPr>
            <w:tcW w:w="1567" w:type="dxa"/>
          </w:tcPr>
          <w:p w:rsidR="00F84B45" w:rsidRPr="00F84B45" w:rsidRDefault="00F84B45" w:rsidP="00F84B45">
            <w:pPr>
              <w:spacing w:after="0" w:line="240" w:lineRule="auto"/>
              <w:rPr>
                <w:rFonts w:ascii="Times New Roman" w:eastAsia="Times New Roman CYR" w:hAnsi="Times New Roman" w:cs="Times New Roman"/>
                <w:b/>
                <w:sz w:val="20"/>
                <w:szCs w:val="20"/>
                <w:lang w:eastAsia="ru-RU"/>
              </w:rPr>
            </w:pPr>
          </w:p>
        </w:tc>
        <w:tc>
          <w:tcPr>
            <w:tcW w:w="1494" w:type="dxa"/>
          </w:tcPr>
          <w:p w:rsidR="00F84B45" w:rsidRPr="00F84B45" w:rsidRDefault="00F84B45" w:rsidP="00F84B45">
            <w:pPr>
              <w:spacing w:after="0" w:line="240" w:lineRule="auto"/>
              <w:rPr>
                <w:rFonts w:ascii="Times New Roman" w:eastAsia="Times New Roman CYR" w:hAnsi="Times New Roman" w:cs="Times New Roman"/>
                <w:b/>
                <w:sz w:val="20"/>
                <w:szCs w:val="20"/>
                <w:lang w:eastAsia="ru-RU"/>
              </w:rPr>
            </w:pPr>
          </w:p>
        </w:tc>
        <w:tc>
          <w:tcPr>
            <w:tcW w:w="3602" w:type="dxa"/>
            <w:gridSpan w:val="2"/>
          </w:tcPr>
          <w:p w:rsidR="00F84B45" w:rsidRPr="00F84B45" w:rsidRDefault="00F84B45" w:rsidP="00F84B45">
            <w:pPr>
              <w:spacing w:after="0" w:line="240" w:lineRule="auto"/>
              <w:jc w:val="center"/>
              <w:rPr>
                <w:rFonts w:ascii="Times New Roman" w:eastAsia="Times New Roman CYR" w:hAnsi="Times New Roman" w:cs="Times New Roman"/>
                <w:b/>
                <w:sz w:val="20"/>
                <w:szCs w:val="20"/>
                <w:lang w:eastAsia="ru-RU"/>
              </w:rPr>
            </w:pPr>
          </w:p>
        </w:tc>
      </w:tr>
      <w:tr w:rsidR="00F84B45" w:rsidRPr="00F84B45" w:rsidTr="0053148B">
        <w:trPr>
          <w:jc w:val="center"/>
        </w:trPr>
        <w:tc>
          <w:tcPr>
            <w:tcW w:w="562" w:type="dxa"/>
          </w:tcPr>
          <w:p w:rsidR="00F84B45" w:rsidRPr="00F84B45" w:rsidRDefault="00F84B45" w:rsidP="00F84B45">
            <w:pPr>
              <w:spacing w:after="0" w:line="240" w:lineRule="auto"/>
              <w:jc w:val="center"/>
              <w:rPr>
                <w:rFonts w:ascii="Times New Roman" w:eastAsia="Times New Roman CYR" w:hAnsi="Times New Roman" w:cs="Times New Roman"/>
                <w:b/>
                <w:sz w:val="20"/>
                <w:szCs w:val="20"/>
                <w:lang w:eastAsia="ru-RU"/>
              </w:rPr>
            </w:pPr>
            <w:r w:rsidRPr="00F84B45">
              <w:rPr>
                <w:rFonts w:ascii="Times New Roman" w:eastAsia="Times New Roman CYR" w:hAnsi="Times New Roman" w:cs="Times New Roman"/>
                <w:b/>
                <w:sz w:val="20"/>
                <w:szCs w:val="20"/>
                <w:lang w:eastAsia="ru-RU"/>
              </w:rPr>
              <w:t>1.2</w:t>
            </w:r>
          </w:p>
        </w:tc>
        <w:tc>
          <w:tcPr>
            <w:tcW w:w="2982" w:type="dxa"/>
          </w:tcPr>
          <w:p w:rsidR="00F84B45" w:rsidRPr="00F84B45" w:rsidRDefault="00F84B45" w:rsidP="00F84B45">
            <w:pPr>
              <w:spacing w:after="0" w:line="240" w:lineRule="auto"/>
              <w:rPr>
                <w:rFonts w:ascii="Times New Roman" w:eastAsia="Times New Roman CYR" w:hAnsi="Times New Roman" w:cs="Times New Roman"/>
                <w:b/>
                <w:sz w:val="20"/>
                <w:szCs w:val="20"/>
                <w:lang w:eastAsia="ru-RU"/>
              </w:rPr>
            </w:pPr>
          </w:p>
        </w:tc>
        <w:tc>
          <w:tcPr>
            <w:tcW w:w="1567" w:type="dxa"/>
          </w:tcPr>
          <w:p w:rsidR="00F84B45" w:rsidRPr="00F84B45" w:rsidRDefault="00F84B45" w:rsidP="00F84B45">
            <w:pPr>
              <w:spacing w:after="0" w:line="240" w:lineRule="auto"/>
              <w:rPr>
                <w:rFonts w:ascii="Times New Roman" w:eastAsia="Times New Roman CYR" w:hAnsi="Times New Roman" w:cs="Times New Roman"/>
                <w:b/>
                <w:sz w:val="20"/>
                <w:szCs w:val="20"/>
                <w:lang w:eastAsia="ru-RU"/>
              </w:rPr>
            </w:pPr>
          </w:p>
        </w:tc>
        <w:tc>
          <w:tcPr>
            <w:tcW w:w="1494" w:type="dxa"/>
          </w:tcPr>
          <w:p w:rsidR="00F84B45" w:rsidRPr="00F84B45" w:rsidRDefault="00F84B45" w:rsidP="00F84B45">
            <w:pPr>
              <w:spacing w:after="0" w:line="240" w:lineRule="auto"/>
              <w:rPr>
                <w:rFonts w:ascii="Times New Roman" w:eastAsia="Times New Roman CYR" w:hAnsi="Times New Roman" w:cs="Times New Roman"/>
                <w:b/>
                <w:sz w:val="20"/>
                <w:szCs w:val="20"/>
                <w:lang w:eastAsia="ru-RU"/>
              </w:rPr>
            </w:pPr>
          </w:p>
        </w:tc>
        <w:tc>
          <w:tcPr>
            <w:tcW w:w="3602" w:type="dxa"/>
            <w:gridSpan w:val="2"/>
          </w:tcPr>
          <w:p w:rsidR="00F84B45" w:rsidRPr="00F84B45" w:rsidRDefault="00F84B45" w:rsidP="00F84B45">
            <w:pPr>
              <w:spacing w:after="0" w:line="240" w:lineRule="auto"/>
              <w:jc w:val="center"/>
              <w:rPr>
                <w:rFonts w:ascii="Times New Roman" w:eastAsia="Times New Roman CYR" w:hAnsi="Times New Roman" w:cs="Times New Roman"/>
                <w:b/>
                <w:sz w:val="20"/>
                <w:szCs w:val="20"/>
                <w:lang w:eastAsia="ru-RU"/>
              </w:rPr>
            </w:pPr>
          </w:p>
        </w:tc>
      </w:tr>
      <w:tr w:rsidR="00F84B45" w:rsidRPr="00F84B45" w:rsidTr="0053148B">
        <w:trPr>
          <w:jc w:val="center"/>
        </w:trPr>
        <w:tc>
          <w:tcPr>
            <w:tcW w:w="562" w:type="dxa"/>
          </w:tcPr>
          <w:p w:rsidR="00F84B45" w:rsidRPr="00F84B45" w:rsidRDefault="00F84B45" w:rsidP="00F84B45">
            <w:pPr>
              <w:spacing w:after="0" w:line="240" w:lineRule="auto"/>
              <w:jc w:val="center"/>
              <w:rPr>
                <w:rFonts w:ascii="Times New Roman" w:eastAsia="Times New Roman CYR" w:hAnsi="Times New Roman" w:cs="Times New Roman"/>
                <w:b/>
                <w:sz w:val="20"/>
                <w:szCs w:val="20"/>
                <w:lang w:eastAsia="ru-RU"/>
              </w:rPr>
            </w:pPr>
            <w:r w:rsidRPr="00F84B45">
              <w:rPr>
                <w:rFonts w:ascii="Times New Roman" w:eastAsia="Times New Roman CYR" w:hAnsi="Times New Roman" w:cs="Times New Roman"/>
                <w:b/>
                <w:sz w:val="20"/>
                <w:szCs w:val="20"/>
                <w:lang w:eastAsia="ru-RU"/>
              </w:rPr>
              <w:t>2.</w:t>
            </w:r>
          </w:p>
        </w:tc>
        <w:tc>
          <w:tcPr>
            <w:tcW w:w="9645" w:type="dxa"/>
            <w:gridSpan w:val="5"/>
          </w:tcPr>
          <w:p w:rsidR="00F84B45" w:rsidRPr="00F84B45" w:rsidRDefault="00F84B45" w:rsidP="00F84B45">
            <w:pPr>
              <w:spacing w:after="0" w:line="240" w:lineRule="auto"/>
              <w:rPr>
                <w:rFonts w:ascii="Times New Roman" w:eastAsia="Times New Roman CYR" w:hAnsi="Times New Roman" w:cs="Times New Roman"/>
                <w:b/>
                <w:sz w:val="20"/>
                <w:szCs w:val="20"/>
                <w:lang w:eastAsia="ru-RU"/>
              </w:rPr>
            </w:pPr>
            <w:r w:rsidRPr="00F84B45">
              <w:rPr>
                <w:rFonts w:ascii="Times New Roman" w:eastAsia="Calibri" w:hAnsi="Times New Roman" w:cs="Times New Roman"/>
                <w:sz w:val="20"/>
                <w:szCs w:val="20"/>
                <w:lang w:eastAsia="ru-RU"/>
              </w:rPr>
              <w:t xml:space="preserve">Офісне приміщення </w:t>
            </w:r>
          </w:p>
        </w:tc>
      </w:tr>
      <w:tr w:rsidR="00F84B45" w:rsidRPr="00F84B45" w:rsidTr="0053148B">
        <w:trPr>
          <w:jc w:val="center"/>
        </w:trPr>
        <w:tc>
          <w:tcPr>
            <w:tcW w:w="562" w:type="dxa"/>
          </w:tcPr>
          <w:p w:rsidR="00F84B45" w:rsidRPr="00F84B45" w:rsidRDefault="00F84B45" w:rsidP="00F84B45">
            <w:pPr>
              <w:spacing w:after="0" w:line="240" w:lineRule="auto"/>
              <w:jc w:val="center"/>
              <w:rPr>
                <w:rFonts w:ascii="Times New Roman" w:eastAsia="Times New Roman CYR" w:hAnsi="Times New Roman" w:cs="Times New Roman"/>
                <w:b/>
                <w:sz w:val="20"/>
                <w:szCs w:val="20"/>
                <w:lang w:eastAsia="ru-RU"/>
              </w:rPr>
            </w:pPr>
          </w:p>
        </w:tc>
        <w:tc>
          <w:tcPr>
            <w:tcW w:w="6052" w:type="dxa"/>
            <w:gridSpan w:val="4"/>
          </w:tcPr>
          <w:p w:rsidR="00F84B45" w:rsidRPr="00F84B45" w:rsidRDefault="00F84B45" w:rsidP="00F84B45">
            <w:pPr>
              <w:spacing w:after="0" w:line="240" w:lineRule="auto"/>
              <w:rPr>
                <w:rFonts w:ascii="Times New Roman" w:eastAsia="Times New Roman CYR" w:hAnsi="Times New Roman" w:cs="Times New Roman"/>
                <w:sz w:val="20"/>
                <w:szCs w:val="20"/>
                <w:lang w:eastAsia="ru-RU"/>
              </w:rPr>
            </w:pPr>
            <w:r w:rsidRPr="00F84B45">
              <w:rPr>
                <w:rFonts w:ascii="Times New Roman" w:eastAsia="Times New Roman CYR" w:hAnsi="Times New Roman" w:cs="Times New Roman"/>
                <w:sz w:val="20"/>
                <w:szCs w:val="20"/>
                <w:lang w:eastAsia="ru-RU"/>
              </w:rPr>
              <w:t>Адреса</w:t>
            </w:r>
          </w:p>
        </w:tc>
        <w:tc>
          <w:tcPr>
            <w:tcW w:w="3593" w:type="dxa"/>
          </w:tcPr>
          <w:p w:rsidR="00F84B45" w:rsidRPr="00F84B45" w:rsidRDefault="00F84B45" w:rsidP="00F84B45">
            <w:pPr>
              <w:spacing w:after="0" w:line="240" w:lineRule="auto"/>
              <w:jc w:val="center"/>
              <w:rPr>
                <w:rFonts w:ascii="Times New Roman" w:eastAsia="Times New Roman CYR" w:hAnsi="Times New Roman" w:cs="Times New Roman"/>
                <w:sz w:val="20"/>
                <w:szCs w:val="20"/>
                <w:vertAlign w:val="superscript"/>
                <w:lang w:eastAsia="ru-RU"/>
              </w:rPr>
            </w:pPr>
            <w:r w:rsidRPr="00F84B45">
              <w:rPr>
                <w:rFonts w:ascii="Times New Roman" w:eastAsia="Times New Roman CYR" w:hAnsi="Times New Roman" w:cs="Times New Roman"/>
                <w:sz w:val="20"/>
                <w:szCs w:val="20"/>
                <w:lang w:eastAsia="ru-RU"/>
              </w:rPr>
              <w:t>Площа м</w:t>
            </w:r>
            <w:r w:rsidRPr="00F84B45">
              <w:rPr>
                <w:rFonts w:ascii="Times New Roman" w:eastAsia="Times New Roman CYR" w:hAnsi="Times New Roman" w:cs="Times New Roman"/>
                <w:sz w:val="20"/>
                <w:szCs w:val="20"/>
                <w:vertAlign w:val="superscript"/>
                <w:lang w:eastAsia="ru-RU"/>
              </w:rPr>
              <w:t>2</w:t>
            </w:r>
          </w:p>
        </w:tc>
      </w:tr>
      <w:tr w:rsidR="00F84B45" w:rsidRPr="00F84B45" w:rsidTr="0053148B">
        <w:trPr>
          <w:jc w:val="center"/>
        </w:trPr>
        <w:tc>
          <w:tcPr>
            <w:tcW w:w="562" w:type="dxa"/>
          </w:tcPr>
          <w:p w:rsidR="00F84B45" w:rsidRPr="00F84B45" w:rsidRDefault="00F84B45" w:rsidP="00F84B45">
            <w:pPr>
              <w:spacing w:after="0" w:line="240" w:lineRule="auto"/>
              <w:jc w:val="center"/>
              <w:rPr>
                <w:rFonts w:ascii="Times New Roman" w:eastAsia="Times New Roman CYR" w:hAnsi="Times New Roman" w:cs="Times New Roman"/>
                <w:b/>
                <w:sz w:val="20"/>
                <w:szCs w:val="20"/>
                <w:lang w:eastAsia="ru-RU"/>
              </w:rPr>
            </w:pPr>
            <w:r w:rsidRPr="00F84B45">
              <w:rPr>
                <w:rFonts w:ascii="Times New Roman" w:eastAsia="Times New Roman CYR" w:hAnsi="Times New Roman" w:cs="Times New Roman"/>
                <w:b/>
                <w:sz w:val="20"/>
                <w:szCs w:val="20"/>
                <w:lang w:eastAsia="ru-RU"/>
              </w:rPr>
              <w:t>3.</w:t>
            </w:r>
          </w:p>
        </w:tc>
        <w:tc>
          <w:tcPr>
            <w:tcW w:w="9645" w:type="dxa"/>
            <w:gridSpan w:val="5"/>
          </w:tcPr>
          <w:p w:rsidR="00F84B45" w:rsidRPr="00F84B45" w:rsidRDefault="00F84B45" w:rsidP="00F84B45">
            <w:pPr>
              <w:spacing w:after="0" w:line="240" w:lineRule="auto"/>
              <w:rPr>
                <w:rFonts w:ascii="Times New Roman" w:eastAsia="Times New Roman CYR" w:hAnsi="Times New Roman" w:cs="Times New Roman"/>
                <w:sz w:val="20"/>
                <w:szCs w:val="20"/>
                <w:lang w:eastAsia="ru-RU"/>
              </w:rPr>
            </w:pPr>
            <w:r w:rsidRPr="00F84B45">
              <w:rPr>
                <w:rFonts w:ascii="Times New Roman" w:eastAsia="Times New Roman CYR" w:hAnsi="Times New Roman" w:cs="Times New Roman"/>
                <w:sz w:val="20"/>
                <w:szCs w:val="20"/>
                <w:lang w:eastAsia="ru-RU"/>
              </w:rPr>
              <w:t xml:space="preserve">Матеріально- технічна база </w:t>
            </w:r>
          </w:p>
          <w:p w:rsidR="00F84B45" w:rsidRPr="00F84B45" w:rsidRDefault="00F84B45" w:rsidP="00F84B45">
            <w:pPr>
              <w:spacing w:after="0" w:line="240" w:lineRule="auto"/>
              <w:rPr>
                <w:rFonts w:ascii="Times New Roman" w:eastAsia="Times New Roman CYR" w:hAnsi="Times New Roman" w:cs="Times New Roman"/>
                <w:sz w:val="20"/>
                <w:szCs w:val="20"/>
                <w:lang w:eastAsia="ru-RU"/>
              </w:rPr>
            </w:pPr>
            <w:r w:rsidRPr="00F84B45">
              <w:rPr>
                <w:rFonts w:ascii="Times New Roman" w:eastAsia="Times New Roman CYR" w:hAnsi="Times New Roman" w:cs="Times New Roman"/>
                <w:sz w:val="20"/>
                <w:szCs w:val="20"/>
                <w:lang w:eastAsia="ru-RU"/>
              </w:rPr>
              <w:t>(виробнича база, складські приміщення, тощо)</w:t>
            </w:r>
          </w:p>
        </w:tc>
      </w:tr>
      <w:tr w:rsidR="00F84B45" w:rsidRPr="00F84B45" w:rsidTr="0053148B">
        <w:trPr>
          <w:jc w:val="center"/>
        </w:trPr>
        <w:tc>
          <w:tcPr>
            <w:tcW w:w="562" w:type="dxa"/>
          </w:tcPr>
          <w:p w:rsidR="00F84B45" w:rsidRPr="00F84B45" w:rsidRDefault="00F84B45" w:rsidP="00F84B45">
            <w:pPr>
              <w:spacing w:after="0" w:line="240" w:lineRule="auto"/>
              <w:jc w:val="center"/>
              <w:rPr>
                <w:rFonts w:ascii="Times New Roman" w:eastAsia="Times New Roman CYR" w:hAnsi="Times New Roman" w:cs="Times New Roman"/>
                <w:b/>
                <w:sz w:val="20"/>
                <w:szCs w:val="20"/>
                <w:lang w:eastAsia="ru-RU"/>
              </w:rPr>
            </w:pPr>
          </w:p>
        </w:tc>
        <w:tc>
          <w:tcPr>
            <w:tcW w:w="6043" w:type="dxa"/>
            <w:gridSpan w:val="3"/>
          </w:tcPr>
          <w:p w:rsidR="00F84B45" w:rsidRPr="00F84B45" w:rsidRDefault="00F84B45" w:rsidP="00F84B45">
            <w:pPr>
              <w:spacing w:after="0" w:line="240" w:lineRule="auto"/>
              <w:rPr>
                <w:rFonts w:ascii="Times New Roman" w:eastAsia="Times New Roman CYR" w:hAnsi="Times New Roman" w:cs="Times New Roman"/>
                <w:sz w:val="20"/>
                <w:szCs w:val="20"/>
                <w:lang w:eastAsia="ru-RU"/>
              </w:rPr>
            </w:pPr>
            <w:r w:rsidRPr="00F84B45">
              <w:rPr>
                <w:rFonts w:ascii="Times New Roman" w:eastAsia="Times New Roman CYR" w:hAnsi="Times New Roman" w:cs="Times New Roman"/>
                <w:sz w:val="20"/>
                <w:szCs w:val="20"/>
                <w:lang w:eastAsia="ru-RU"/>
              </w:rPr>
              <w:t>Адреса</w:t>
            </w:r>
          </w:p>
        </w:tc>
        <w:tc>
          <w:tcPr>
            <w:tcW w:w="3602" w:type="dxa"/>
            <w:gridSpan w:val="2"/>
          </w:tcPr>
          <w:p w:rsidR="00F84B45" w:rsidRPr="00F84B45" w:rsidRDefault="00F84B45" w:rsidP="00F84B45">
            <w:pPr>
              <w:spacing w:after="0" w:line="240" w:lineRule="auto"/>
              <w:jc w:val="center"/>
              <w:rPr>
                <w:rFonts w:ascii="Times New Roman" w:eastAsia="Times New Roman CYR" w:hAnsi="Times New Roman" w:cs="Times New Roman"/>
                <w:sz w:val="20"/>
                <w:szCs w:val="20"/>
                <w:vertAlign w:val="superscript"/>
                <w:lang w:eastAsia="ru-RU"/>
              </w:rPr>
            </w:pPr>
            <w:r w:rsidRPr="00F84B45">
              <w:rPr>
                <w:rFonts w:ascii="Times New Roman" w:eastAsia="Times New Roman CYR" w:hAnsi="Times New Roman" w:cs="Times New Roman"/>
                <w:sz w:val="20"/>
                <w:szCs w:val="20"/>
                <w:lang w:eastAsia="ru-RU"/>
              </w:rPr>
              <w:t>Площа м</w:t>
            </w:r>
            <w:r w:rsidRPr="00F84B45">
              <w:rPr>
                <w:rFonts w:ascii="Times New Roman" w:eastAsia="Times New Roman CYR" w:hAnsi="Times New Roman" w:cs="Times New Roman"/>
                <w:sz w:val="20"/>
                <w:szCs w:val="20"/>
                <w:vertAlign w:val="superscript"/>
                <w:lang w:eastAsia="ru-RU"/>
              </w:rPr>
              <w:t>2</w:t>
            </w:r>
          </w:p>
        </w:tc>
      </w:tr>
    </w:tbl>
    <w:p w:rsidR="00F84B45" w:rsidRDefault="00F84B45" w:rsidP="00900FA0">
      <w:pPr>
        <w:spacing w:after="0" w:line="240" w:lineRule="auto"/>
        <w:rPr>
          <w:rFonts w:ascii="Times New Roman" w:eastAsia="Times New Roman" w:hAnsi="Times New Roman" w:cs="Times New Roman"/>
          <w:i/>
          <w:sz w:val="24"/>
          <w:szCs w:val="24"/>
          <w:lang w:eastAsia="uk-UA"/>
        </w:rPr>
      </w:pPr>
    </w:p>
    <w:p w:rsidR="007679B5" w:rsidRPr="007679B5" w:rsidRDefault="007679B5" w:rsidP="007679B5">
      <w:pPr>
        <w:spacing w:after="0" w:line="240" w:lineRule="auto"/>
        <w:ind w:firstLine="720"/>
        <w:jc w:val="both"/>
        <w:rPr>
          <w:rFonts w:ascii="Times New Roman" w:eastAsia="Calibri" w:hAnsi="Times New Roman" w:cs="Times New Roman"/>
          <w:bCs/>
          <w:sz w:val="20"/>
          <w:szCs w:val="20"/>
          <w:lang w:eastAsia="ru-RU"/>
        </w:rPr>
      </w:pPr>
      <w:r w:rsidRPr="007679B5">
        <w:rPr>
          <w:rFonts w:ascii="Times New Roman" w:eastAsia="Calibri" w:hAnsi="Times New Roman" w:cs="Times New Roman"/>
          <w:bCs/>
          <w:sz w:val="20"/>
          <w:szCs w:val="20"/>
          <w:lang w:eastAsia="ru-RU"/>
        </w:rPr>
        <w:t xml:space="preserve">В підтвердження інформації, зазначеної в довідці, Учасник надає копії </w:t>
      </w:r>
      <w:proofErr w:type="spellStart"/>
      <w:r w:rsidRPr="007679B5">
        <w:rPr>
          <w:rFonts w:ascii="Times New Roman" w:eastAsia="Calibri" w:hAnsi="Times New Roman" w:cs="Times New Roman"/>
          <w:bCs/>
          <w:sz w:val="20"/>
          <w:szCs w:val="20"/>
          <w:lang w:eastAsia="ru-RU"/>
        </w:rPr>
        <w:t>свідоцтв</w:t>
      </w:r>
      <w:proofErr w:type="spellEnd"/>
      <w:r w:rsidRPr="007679B5">
        <w:rPr>
          <w:rFonts w:ascii="Times New Roman" w:eastAsia="Calibri" w:hAnsi="Times New Roman" w:cs="Times New Roman"/>
          <w:bCs/>
          <w:sz w:val="20"/>
          <w:szCs w:val="20"/>
          <w:lang w:eastAsia="ru-RU"/>
        </w:rPr>
        <w:t xml:space="preserve">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 інший документ, що посвідчує право власності (обліку).</w:t>
      </w:r>
    </w:p>
    <w:p w:rsidR="007679B5" w:rsidRPr="007679B5" w:rsidRDefault="007679B5" w:rsidP="007679B5">
      <w:pPr>
        <w:spacing w:after="0" w:line="240" w:lineRule="auto"/>
        <w:ind w:firstLine="720"/>
        <w:jc w:val="both"/>
        <w:rPr>
          <w:rFonts w:ascii="Times New Roman" w:eastAsia="Calibri" w:hAnsi="Times New Roman" w:cs="Times New Roman"/>
          <w:bCs/>
          <w:sz w:val="20"/>
          <w:szCs w:val="20"/>
          <w:lang w:eastAsia="ru-RU"/>
        </w:rPr>
      </w:pPr>
      <w:r w:rsidRPr="007679B5">
        <w:rPr>
          <w:rFonts w:ascii="Times New Roman" w:eastAsia="Calibri" w:hAnsi="Times New Roman" w:cs="Times New Roman"/>
          <w:bCs/>
          <w:sz w:val="20"/>
          <w:szCs w:val="20"/>
          <w:lang w:eastAsia="ru-RU"/>
        </w:rPr>
        <w:lastRenderedPageBreak/>
        <w:t>Якщо техніка не є власністю Учасника, а залучена, то Учасником на всю, вказану у довідці техніку (транспортні засоби, будівельні (дорожні) машини, механізми, обладнання та устаткування, додатково надаються:</w:t>
      </w:r>
    </w:p>
    <w:p w:rsidR="007679B5" w:rsidRPr="007679B5" w:rsidRDefault="007679B5" w:rsidP="007679B5">
      <w:pPr>
        <w:spacing w:after="0" w:line="240" w:lineRule="auto"/>
        <w:ind w:firstLine="720"/>
        <w:jc w:val="both"/>
        <w:rPr>
          <w:rFonts w:ascii="Times New Roman" w:eastAsia="Calibri" w:hAnsi="Times New Roman" w:cs="Times New Roman"/>
          <w:bCs/>
          <w:sz w:val="20"/>
          <w:szCs w:val="20"/>
          <w:lang w:eastAsia="ru-RU"/>
        </w:rPr>
      </w:pPr>
      <w:r w:rsidRPr="007679B5">
        <w:rPr>
          <w:rFonts w:ascii="Times New Roman" w:eastAsia="Calibri" w:hAnsi="Times New Roman" w:cs="Times New Roman"/>
          <w:bCs/>
          <w:sz w:val="20"/>
          <w:szCs w:val="20"/>
          <w:lang w:eastAsia="ru-RU"/>
        </w:rPr>
        <w:t>- копії дійсних та чинних, протягом всього строку* виконання договору про закупівлю, договорів: оренди (лізингу), суборенди та ін. (*договори,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w:t>
      </w:r>
    </w:p>
    <w:p w:rsidR="007679B5" w:rsidRPr="007679B5" w:rsidRDefault="007679B5" w:rsidP="007679B5">
      <w:pPr>
        <w:spacing w:after="0" w:line="240" w:lineRule="auto"/>
        <w:ind w:firstLine="720"/>
        <w:jc w:val="both"/>
        <w:rPr>
          <w:rFonts w:ascii="Times New Roman" w:eastAsia="Calibri" w:hAnsi="Times New Roman" w:cs="Times New Roman"/>
          <w:bCs/>
          <w:sz w:val="20"/>
          <w:szCs w:val="20"/>
          <w:lang w:eastAsia="ru-RU"/>
        </w:rPr>
      </w:pPr>
      <w:r w:rsidRPr="007679B5">
        <w:rPr>
          <w:rFonts w:ascii="Times New Roman" w:eastAsia="Calibri" w:hAnsi="Times New Roman" w:cs="Times New Roman"/>
          <w:bCs/>
          <w:sz w:val="20"/>
          <w:szCs w:val="20"/>
          <w:lang w:eastAsia="ru-RU"/>
        </w:rPr>
        <w:t>- акт(и) приймання-передачі Учаснику (або інший(і) документ(и), який(і) підтверджує(</w:t>
      </w:r>
      <w:proofErr w:type="spellStart"/>
      <w:r w:rsidRPr="007679B5">
        <w:rPr>
          <w:rFonts w:ascii="Times New Roman" w:eastAsia="Calibri" w:hAnsi="Times New Roman" w:cs="Times New Roman"/>
          <w:bCs/>
          <w:sz w:val="20"/>
          <w:szCs w:val="20"/>
          <w:lang w:eastAsia="ru-RU"/>
        </w:rPr>
        <w:t>ють</w:t>
      </w:r>
      <w:proofErr w:type="spellEnd"/>
      <w:r w:rsidRPr="007679B5">
        <w:rPr>
          <w:rFonts w:ascii="Times New Roman" w:eastAsia="Calibri" w:hAnsi="Times New Roman" w:cs="Times New Roman"/>
          <w:bCs/>
          <w:sz w:val="20"/>
          <w:szCs w:val="20"/>
          <w:lang w:eastAsia="ru-RU"/>
        </w:rPr>
        <w:t>)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7679B5" w:rsidRPr="007679B5" w:rsidRDefault="007679B5" w:rsidP="007679B5">
      <w:pPr>
        <w:spacing w:after="0" w:line="240" w:lineRule="auto"/>
        <w:ind w:firstLine="720"/>
        <w:jc w:val="both"/>
        <w:rPr>
          <w:rFonts w:ascii="Times New Roman" w:eastAsia="Calibri" w:hAnsi="Times New Roman" w:cs="Times New Roman"/>
          <w:bCs/>
          <w:sz w:val="20"/>
          <w:szCs w:val="20"/>
          <w:lang w:eastAsia="ru-RU"/>
        </w:rPr>
      </w:pPr>
      <w:r w:rsidRPr="007679B5">
        <w:rPr>
          <w:rFonts w:ascii="Times New Roman" w:eastAsia="Calibri" w:hAnsi="Times New Roman" w:cs="Times New Roman"/>
          <w:bCs/>
          <w:sz w:val="20"/>
          <w:szCs w:val="20"/>
          <w:lang w:eastAsia="ru-RU"/>
        </w:rPr>
        <w:t>-</w:t>
      </w:r>
      <w:r w:rsidRPr="007679B5">
        <w:rPr>
          <w:rFonts w:ascii="Times New Roman" w:eastAsia="Calibri" w:hAnsi="Times New Roman" w:cs="Times New Roman"/>
          <w:bCs/>
          <w:sz w:val="20"/>
          <w:szCs w:val="20"/>
          <w:lang w:val="en-US" w:eastAsia="ru-RU"/>
        </w:rPr>
        <w:t> </w:t>
      </w:r>
      <w:r w:rsidRPr="007679B5">
        <w:rPr>
          <w:rFonts w:ascii="Times New Roman" w:eastAsia="Calibri" w:hAnsi="Times New Roman" w:cs="Times New Roman"/>
          <w:bCs/>
          <w:sz w:val="20"/>
          <w:szCs w:val="20"/>
          <w:lang w:eastAsia="ru-RU"/>
        </w:rPr>
        <w:t>належним чином посвідчену власником (з дотриманням вимог законодавства України щодо порядку посвідчення підпису фізичних осіб) копію документу, який підтверджує право власності на вказану техніку.</w:t>
      </w:r>
    </w:p>
    <w:p w:rsidR="00F84B45" w:rsidRDefault="00F84B45" w:rsidP="00900FA0">
      <w:pPr>
        <w:spacing w:after="0" w:line="240" w:lineRule="auto"/>
        <w:rPr>
          <w:rFonts w:ascii="Times New Roman" w:eastAsia="Times New Roman" w:hAnsi="Times New Roman" w:cs="Times New Roman"/>
          <w:i/>
          <w:sz w:val="24"/>
          <w:szCs w:val="24"/>
          <w:lang w:eastAsia="uk-UA"/>
        </w:rPr>
      </w:pPr>
    </w:p>
    <w:p w:rsidR="00900FA0" w:rsidRPr="0030032F" w:rsidRDefault="00900FA0" w:rsidP="00900FA0">
      <w:pPr>
        <w:spacing w:after="0" w:line="240" w:lineRule="auto"/>
        <w:rPr>
          <w:rFonts w:ascii="Times New Roman" w:eastAsia="Times New Roman" w:hAnsi="Times New Roman" w:cs="Times New Roman"/>
          <w:i/>
          <w:sz w:val="24"/>
          <w:szCs w:val="24"/>
          <w:lang w:eastAsia="uk-UA"/>
        </w:rPr>
      </w:pPr>
    </w:p>
    <w:p w:rsidR="00900FA0" w:rsidRPr="0030032F" w:rsidRDefault="00900FA0" w:rsidP="00900FA0">
      <w:pPr>
        <w:spacing w:after="0" w:line="240" w:lineRule="auto"/>
        <w:jc w:val="right"/>
        <w:rPr>
          <w:rFonts w:ascii="Times New Roman" w:eastAsia="Times New Roman" w:hAnsi="Times New Roman" w:cs="Times New Roman"/>
          <w:i/>
          <w:sz w:val="24"/>
          <w:szCs w:val="24"/>
          <w:lang w:eastAsia="uk-UA"/>
        </w:rPr>
      </w:pPr>
      <w:r w:rsidRPr="0030032F">
        <w:rPr>
          <w:rFonts w:ascii="Times New Roman" w:eastAsia="Times New Roman" w:hAnsi="Times New Roman" w:cs="Times New Roman"/>
          <w:i/>
          <w:iCs/>
          <w:color w:val="000000"/>
          <w:sz w:val="20"/>
          <w:szCs w:val="20"/>
          <w:lang w:eastAsia="uk-UA"/>
        </w:rPr>
        <w:t>Форма 2</w:t>
      </w:r>
    </w:p>
    <w:p w:rsidR="00900FA0" w:rsidRPr="0030032F" w:rsidRDefault="00900FA0" w:rsidP="00900FA0">
      <w:pPr>
        <w:spacing w:after="0" w:line="240" w:lineRule="auto"/>
        <w:rPr>
          <w:rFonts w:ascii="Times New Roman" w:eastAsia="Times New Roman" w:hAnsi="Times New Roman" w:cs="Times New Roman"/>
          <w:i/>
          <w:sz w:val="24"/>
          <w:szCs w:val="24"/>
          <w:lang w:eastAsia="uk-UA"/>
        </w:rPr>
      </w:pPr>
    </w:p>
    <w:p w:rsidR="00900FA0" w:rsidRPr="0030032F" w:rsidRDefault="00900FA0" w:rsidP="00900FA0">
      <w:pPr>
        <w:spacing w:after="0" w:line="240" w:lineRule="auto"/>
        <w:jc w:val="center"/>
        <w:rPr>
          <w:rFonts w:ascii="Times New Roman" w:eastAsia="Times New Roman" w:hAnsi="Times New Roman" w:cs="Times New Roman"/>
          <w:i/>
          <w:sz w:val="24"/>
          <w:szCs w:val="24"/>
          <w:lang w:eastAsia="uk-UA"/>
        </w:rPr>
      </w:pPr>
      <w:r w:rsidRPr="0030032F">
        <w:rPr>
          <w:rFonts w:ascii="Times New Roman" w:eastAsia="Times New Roman" w:hAnsi="Times New Roman" w:cs="Times New Roman"/>
          <w:b/>
          <w:bCs/>
          <w:i/>
          <w:color w:val="000000"/>
          <w:sz w:val="20"/>
          <w:szCs w:val="20"/>
          <w:lang w:eastAsia="uk-UA"/>
        </w:rPr>
        <w:t>Довідка</w:t>
      </w:r>
    </w:p>
    <w:p w:rsidR="00900FA0" w:rsidRPr="0030032F" w:rsidRDefault="00900FA0" w:rsidP="00900FA0">
      <w:pPr>
        <w:spacing w:after="0" w:line="240" w:lineRule="auto"/>
        <w:jc w:val="center"/>
        <w:rPr>
          <w:rFonts w:ascii="Times New Roman" w:eastAsia="Times New Roman" w:hAnsi="Times New Roman" w:cs="Times New Roman"/>
          <w:i/>
          <w:sz w:val="24"/>
          <w:szCs w:val="24"/>
          <w:lang w:eastAsia="uk-UA"/>
        </w:rPr>
      </w:pPr>
      <w:r w:rsidRPr="0030032F">
        <w:rPr>
          <w:rFonts w:ascii="Times New Roman" w:eastAsia="Times New Roman" w:hAnsi="Times New Roman" w:cs="Times New Roman"/>
          <w:b/>
          <w:bCs/>
          <w:i/>
          <w:color w:val="000000"/>
          <w:sz w:val="20"/>
          <w:szCs w:val="20"/>
          <w:lang w:eastAsia="uk-UA"/>
        </w:rPr>
        <w:t>про наявність в учасника працівників відповідної кваліфікації, які мають необхідні знання та досвід</w:t>
      </w:r>
    </w:p>
    <w:p w:rsidR="00900FA0" w:rsidRPr="0030032F" w:rsidRDefault="00900FA0" w:rsidP="00900FA0">
      <w:pPr>
        <w:spacing w:after="0" w:line="240" w:lineRule="auto"/>
        <w:rPr>
          <w:rFonts w:ascii="Times New Roman" w:eastAsia="Times New Roman" w:hAnsi="Times New Roman" w:cs="Times New Roman"/>
          <w:i/>
          <w:sz w:val="24"/>
          <w:szCs w:val="24"/>
          <w:lang w:eastAsia="uk-UA"/>
        </w:rPr>
      </w:pPr>
    </w:p>
    <w:p w:rsidR="00900FA0" w:rsidRPr="0053148B" w:rsidRDefault="00900FA0" w:rsidP="00900FA0">
      <w:pPr>
        <w:spacing w:after="0" w:line="240" w:lineRule="auto"/>
        <w:jc w:val="both"/>
        <w:rPr>
          <w:rFonts w:ascii="Times New Roman" w:eastAsia="Times New Roman" w:hAnsi="Times New Roman" w:cs="Times New Roman"/>
          <w:color w:val="000000"/>
          <w:sz w:val="20"/>
          <w:szCs w:val="20"/>
          <w:lang w:eastAsia="uk-UA"/>
        </w:rPr>
      </w:pPr>
      <w:r w:rsidRPr="0053148B">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76"/>
        <w:gridCol w:w="993"/>
        <w:gridCol w:w="1651"/>
        <w:gridCol w:w="1843"/>
        <w:gridCol w:w="2100"/>
      </w:tblGrid>
      <w:tr w:rsidR="00AB4DB9" w:rsidRPr="00AB4DB9" w:rsidTr="0053148B">
        <w:tc>
          <w:tcPr>
            <w:tcW w:w="567" w:type="dxa"/>
            <w:shd w:val="clear" w:color="auto" w:fill="auto"/>
            <w:vAlign w:val="center"/>
          </w:tcPr>
          <w:p w:rsidR="00AB4DB9" w:rsidRPr="00AB4DB9" w:rsidRDefault="00AB4DB9" w:rsidP="00AB4DB9">
            <w:pPr>
              <w:tabs>
                <w:tab w:val="center" w:pos="4680"/>
              </w:tabs>
              <w:spacing w:after="0" w:line="240" w:lineRule="auto"/>
              <w:jc w:val="center"/>
              <w:rPr>
                <w:rFonts w:ascii="Times New Roman" w:eastAsia="Times New Roman" w:hAnsi="Times New Roman" w:cs="Times New Roman"/>
                <w:bCs/>
                <w:iCs/>
                <w:sz w:val="20"/>
                <w:szCs w:val="20"/>
                <w:lang w:eastAsia="ru-RU"/>
              </w:rPr>
            </w:pPr>
            <w:r w:rsidRPr="00AB4DB9">
              <w:rPr>
                <w:rFonts w:ascii="Times New Roman" w:eastAsia="Times New Roman" w:hAnsi="Times New Roman" w:cs="Times New Roman"/>
                <w:bCs/>
                <w:iCs/>
                <w:sz w:val="20"/>
                <w:szCs w:val="20"/>
                <w:lang w:eastAsia="ru-RU"/>
              </w:rPr>
              <w:t>№</w:t>
            </w:r>
          </w:p>
          <w:p w:rsidR="00AB4DB9" w:rsidRPr="00AB4DB9" w:rsidRDefault="00AB4DB9" w:rsidP="00AB4DB9">
            <w:pPr>
              <w:tabs>
                <w:tab w:val="center" w:pos="4680"/>
              </w:tabs>
              <w:spacing w:after="0" w:line="240" w:lineRule="auto"/>
              <w:jc w:val="center"/>
              <w:rPr>
                <w:rFonts w:ascii="Times New Roman" w:eastAsia="Times New Roman" w:hAnsi="Times New Roman" w:cs="Times New Roman"/>
                <w:bCs/>
                <w:iCs/>
                <w:sz w:val="20"/>
                <w:szCs w:val="20"/>
                <w:lang w:eastAsia="ru-RU"/>
              </w:rPr>
            </w:pPr>
            <w:r w:rsidRPr="00AB4DB9">
              <w:rPr>
                <w:rFonts w:ascii="Times New Roman" w:eastAsia="Times New Roman" w:hAnsi="Times New Roman" w:cs="Times New Roman"/>
                <w:bCs/>
                <w:iCs/>
                <w:sz w:val="20"/>
                <w:szCs w:val="20"/>
                <w:lang w:eastAsia="ru-RU"/>
              </w:rPr>
              <w:t>з/п</w:t>
            </w:r>
          </w:p>
        </w:tc>
        <w:tc>
          <w:tcPr>
            <w:tcW w:w="2176" w:type="dxa"/>
            <w:shd w:val="clear" w:color="auto" w:fill="auto"/>
            <w:vAlign w:val="center"/>
          </w:tcPr>
          <w:p w:rsidR="00AB4DB9" w:rsidRPr="00AB4DB9" w:rsidRDefault="00AB4DB9" w:rsidP="00AB4DB9">
            <w:pPr>
              <w:tabs>
                <w:tab w:val="center" w:pos="4680"/>
              </w:tabs>
              <w:spacing w:after="0" w:line="240" w:lineRule="auto"/>
              <w:jc w:val="center"/>
              <w:rPr>
                <w:rFonts w:ascii="Times New Roman" w:eastAsia="Times New Roman" w:hAnsi="Times New Roman" w:cs="Times New Roman"/>
                <w:bCs/>
                <w:iCs/>
                <w:sz w:val="20"/>
                <w:szCs w:val="20"/>
                <w:lang w:eastAsia="ru-RU"/>
              </w:rPr>
            </w:pPr>
            <w:r w:rsidRPr="00AB4DB9">
              <w:rPr>
                <w:rFonts w:ascii="Times New Roman" w:eastAsia="Times New Roman" w:hAnsi="Times New Roman" w:cs="Times New Roman"/>
                <w:bCs/>
                <w:iCs/>
                <w:sz w:val="20"/>
                <w:szCs w:val="20"/>
                <w:lang w:eastAsia="ru-RU"/>
              </w:rPr>
              <w:t>Посада</w:t>
            </w:r>
          </w:p>
        </w:tc>
        <w:tc>
          <w:tcPr>
            <w:tcW w:w="993" w:type="dxa"/>
            <w:shd w:val="clear" w:color="auto" w:fill="auto"/>
            <w:vAlign w:val="center"/>
          </w:tcPr>
          <w:p w:rsidR="00AB4DB9" w:rsidRPr="00AB4DB9" w:rsidRDefault="00AB4DB9" w:rsidP="00AB4DB9">
            <w:pPr>
              <w:tabs>
                <w:tab w:val="left" w:pos="684"/>
                <w:tab w:val="center" w:pos="4680"/>
              </w:tabs>
              <w:spacing w:after="0" w:line="240" w:lineRule="auto"/>
              <w:jc w:val="center"/>
              <w:rPr>
                <w:rFonts w:ascii="Times New Roman" w:eastAsia="Times New Roman" w:hAnsi="Times New Roman" w:cs="Times New Roman"/>
                <w:bCs/>
                <w:iCs/>
                <w:sz w:val="20"/>
                <w:szCs w:val="20"/>
                <w:lang w:eastAsia="ru-RU"/>
              </w:rPr>
            </w:pPr>
            <w:r w:rsidRPr="00AB4DB9">
              <w:rPr>
                <w:rFonts w:ascii="Times New Roman" w:eastAsia="Times New Roman" w:hAnsi="Times New Roman" w:cs="Times New Roman"/>
                <w:bCs/>
                <w:iCs/>
                <w:sz w:val="20"/>
                <w:szCs w:val="20"/>
                <w:lang w:eastAsia="ru-RU"/>
              </w:rPr>
              <w:t>П.І.Б.</w:t>
            </w:r>
          </w:p>
        </w:tc>
        <w:tc>
          <w:tcPr>
            <w:tcW w:w="1651" w:type="dxa"/>
            <w:shd w:val="clear" w:color="auto" w:fill="auto"/>
          </w:tcPr>
          <w:p w:rsidR="00AB4DB9" w:rsidRPr="00AB4DB9" w:rsidRDefault="00AB4DB9" w:rsidP="00AB4DB9">
            <w:pPr>
              <w:spacing w:after="0" w:line="240" w:lineRule="auto"/>
              <w:jc w:val="center"/>
              <w:rPr>
                <w:rFonts w:ascii="Times New Roman" w:eastAsia="Times New Roman" w:hAnsi="Times New Roman" w:cs="Times New Roman"/>
                <w:bCs/>
                <w:iCs/>
                <w:sz w:val="20"/>
                <w:szCs w:val="20"/>
                <w:lang w:eastAsia="ru-RU"/>
              </w:rPr>
            </w:pPr>
            <w:r w:rsidRPr="00AB4DB9">
              <w:rPr>
                <w:rFonts w:ascii="Times New Roman" w:eastAsia="Times New Roman" w:hAnsi="Times New Roman" w:cs="Times New Roman"/>
                <w:bCs/>
                <w:iCs/>
                <w:sz w:val="20"/>
                <w:szCs w:val="20"/>
                <w:lang w:eastAsia="ru-RU"/>
              </w:rPr>
              <w:t>Інформація про освіту (складник та/або рівень освіти)</w:t>
            </w:r>
          </w:p>
        </w:tc>
        <w:tc>
          <w:tcPr>
            <w:tcW w:w="1843" w:type="dxa"/>
            <w:shd w:val="clear" w:color="auto" w:fill="auto"/>
          </w:tcPr>
          <w:p w:rsidR="00AB4DB9" w:rsidRPr="00AB4DB9" w:rsidRDefault="00AB4DB9" w:rsidP="00AB4DB9">
            <w:pPr>
              <w:spacing w:after="0" w:line="240" w:lineRule="auto"/>
              <w:jc w:val="center"/>
              <w:rPr>
                <w:rFonts w:ascii="Times New Roman" w:eastAsia="Times New Roman" w:hAnsi="Times New Roman" w:cs="Times New Roman"/>
                <w:bCs/>
                <w:iCs/>
                <w:sz w:val="20"/>
                <w:szCs w:val="20"/>
                <w:lang w:eastAsia="ru-RU"/>
              </w:rPr>
            </w:pPr>
            <w:r w:rsidRPr="00AB4DB9">
              <w:rPr>
                <w:rFonts w:ascii="Times New Roman" w:eastAsia="Times New Roman" w:hAnsi="Times New Roman" w:cs="Times New Roman"/>
                <w:bCs/>
                <w:iCs/>
                <w:sz w:val="20"/>
                <w:szCs w:val="20"/>
                <w:lang w:eastAsia="ru-RU"/>
              </w:rPr>
              <w:t>Досвід роботи на цій посаді в підприємстві (роки)</w:t>
            </w:r>
          </w:p>
        </w:tc>
        <w:tc>
          <w:tcPr>
            <w:tcW w:w="2100" w:type="dxa"/>
            <w:shd w:val="clear" w:color="auto" w:fill="auto"/>
          </w:tcPr>
          <w:p w:rsidR="00AB4DB9" w:rsidRPr="00AB4DB9" w:rsidRDefault="00AB4DB9" w:rsidP="00AB4DB9">
            <w:pPr>
              <w:spacing w:after="0" w:line="240" w:lineRule="auto"/>
              <w:jc w:val="center"/>
              <w:rPr>
                <w:rFonts w:ascii="Times New Roman" w:eastAsia="Times New Roman" w:hAnsi="Times New Roman" w:cs="Times New Roman"/>
                <w:bCs/>
                <w:iCs/>
                <w:sz w:val="20"/>
                <w:szCs w:val="20"/>
                <w:lang w:eastAsia="ru-RU"/>
              </w:rPr>
            </w:pPr>
            <w:r w:rsidRPr="00AB4DB9">
              <w:rPr>
                <w:rFonts w:ascii="Times New Roman" w:eastAsia="Times New Roman" w:hAnsi="Times New Roman" w:cs="Times New Roman"/>
                <w:bCs/>
                <w:iCs/>
                <w:sz w:val="20"/>
                <w:szCs w:val="20"/>
                <w:lang w:eastAsia="ru-RU"/>
              </w:rPr>
              <w:t>Зазначити підставу працевлаштування (штатний, позаштатний, суміщення, договір, тощо)</w:t>
            </w:r>
          </w:p>
        </w:tc>
      </w:tr>
      <w:tr w:rsidR="00AB4DB9" w:rsidRPr="00AB4DB9" w:rsidTr="0053148B">
        <w:tc>
          <w:tcPr>
            <w:tcW w:w="567" w:type="dxa"/>
            <w:shd w:val="clear" w:color="auto" w:fill="auto"/>
            <w:vAlign w:val="center"/>
          </w:tcPr>
          <w:p w:rsidR="00AB4DB9" w:rsidRPr="00AB4DB9" w:rsidRDefault="00AB4DB9" w:rsidP="00AB4DB9">
            <w:pPr>
              <w:tabs>
                <w:tab w:val="center" w:pos="4680"/>
              </w:tabs>
              <w:snapToGrid w:val="0"/>
              <w:spacing w:after="0" w:line="240" w:lineRule="auto"/>
              <w:jc w:val="center"/>
              <w:rPr>
                <w:rFonts w:ascii="Times New Roman" w:eastAsia="Times New Roman" w:hAnsi="Times New Roman" w:cs="Times New Roman"/>
                <w:bCs/>
                <w:iCs/>
                <w:sz w:val="20"/>
                <w:szCs w:val="20"/>
                <w:lang w:eastAsia="ru-RU"/>
              </w:rPr>
            </w:pPr>
          </w:p>
        </w:tc>
        <w:tc>
          <w:tcPr>
            <w:tcW w:w="2176" w:type="dxa"/>
            <w:shd w:val="clear" w:color="auto" w:fill="auto"/>
            <w:vAlign w:val="center"/>
          </w:tcPr>
          <w:p w:rsidR="00AB4DB9" w:rsidRPr="00AB4DB9" w:rsidRDefault="00AB4DB9" w:rsidP="00AB4DB9">
            <w:pPr>
              <w:tabs>
                <w:tab w:val="center" w:pos="4680"/>
              </w:tabs>
              <w:snapToGrid w:val="0"/>
              <w:spacing w:after="0" w:line="240" w:lineRule="auto"/>
              <w:jc w:val="center"/>
              <w:rPr>
                <w:rFonts w:ascii="Times New Roman" w:eastAsia="Times New Roman" w:hAnsi="Times New Roman" w:cs="Times New Roman"/>
                <w:bCs/>
                <w:iCs/>
                <w:sz w:val="20"/>
                <w:szCs w:val="20"/>
                <w:lang w:eastAsia="ru-RU"/>
              </w:rPr>
            </w:pPr>
          </w:p>
        </w:tc>
        <w:tc>
          <w:tcPr>
            <w:tcW w:w="993" w:type="dxa"/>
            <w:shd w:val="clear" w:color="auto" w:fill="auto"/>
            <w:vAlign w:val="center"/>
          </w:tcPr>
          <w:p w:rsidR="00AB4DB9" w:rsidRPr="00AB4DB9" w:rsidRDefault="00AB4DB9" w:rsidP="00AB4DB9">
            <w:pPr>
              <w:tabs>
                <w:tab w:val="center" w:pos="4680"/>
              </w:tabs>
              <w:snapToGrid w:val="0"/>
              <w:spacing w:after="0" w:line="240" w:lineRule="auto"/>
              <w:jc w:val="center"/>
              <w:rPr>
                <w:rFonts w:ascii="Times New Roman" w:eastAsia="Times New Roman" w:hAnsi="Times New Roman" w:cs="Times New Roman"/>
                <w:bCs/>
                <w:iCs/>
                <w:sz w:val="20"/>
                <w:szCs w:val="20"/>
                <w:lang w:eastAsia="ru-RU"/>
              </w:rPr>
            </w:pPr>
          </w:p>
        </w:tc>
        <w:tc>
          <w:tcPr>
            <w:tcW w:w="1651" w:type="dxa"/>
            <w:shd w:val="clear" w:color="auto" w:fill="auto"/>
          </w:tcPr>
          <w:p w:rsidR="00AB4DB9" w:rsidRPr="00AB4DB9" w:rsidRDefault="00AB4DB9" w:rsidP="00AB4DB9">
            <w:pPr>
              <w:tabs>
                <w:tab w:val="center" w:pos="4680"/>
              </w:tabs>
              <w:snapToGrid w:val="0"/>
              <w:spacing w:after="0" w:line="240" w:lineRule="auto"/>
              <w:jc w:val="center"/>
              <w:rPr>
                <w:rFonts w:ascii="Times New Roman" w:eastAsia="Times New Roman" w:hAnsi="Times New Roman" w:cs="Times New Roman"/>
                <w:bCs/>
                <w:iCs/>
                <w:sz w:val="20"/>
                <w:szCs w:val="20"/>
                <w:lang w:eastAsia="ru-RU"/>
              </w:rPr>
            </w:pPr>
          </w:p>
        </w:tc>
        <w:tc>
          <w:tcPr>
            <w:tcW w:w="1843" w:type="dxa"/>
            <w:shd w:val="clear" w:color="auto" w:fill="auto"/>
          </w:tcPr>
          <w:p w:rsidR="00AB4DB9" w:rsidRPr="00AB4DB9" w:rsidRDefault="00AB4DB9" w:rsidP="00AB4DB9">
            <w:pPr>
              <w:spacing w:after="0" w:line="240" w:lineRule="auto"/>
              <w:jc w:val="center"/>
              <w:rPr>
                <w:rFonts w:ascii="Times New Roman" w:eastAsia="Times New Roman" w:hAnsi="Times New Roman" w:cs="Times New Roman"/>
                <w:bCs/>
                <w:iCs/>
                <w:sz w:val="20"/>
                <w:szCs w:val="20"/>
                <w:lang w:eastAsia="ru-RU"/>
              </w:rPr>
            </w:pPr>
          </w:p>
        </w:tc>
        <w:tc>
          <w:tcPr>
            <w:tcW w:w="2100" w:type="dxa"/>
            <w:shd w:val="clear" w:color="auto" w:fill="auto"/>
            <w:vAlign w:val="center"/>
          </w:tcPr>
          <w:p w:rsidR="00AB4DB9" w:rsidRPr="00AB4DB9" w:rsidRDefault="00AB4DB9" w:rsidP="00AB4DB9">
            <w:pPr>
              <w:tabs>
                <w:tab w:val="center" w:pos="4680"/>
              </w:tabs>
              <w:snapToGrid w:val="0"/>
              <w:spacing w:after="0" w:line="240" w:lineRule="auto"/>
              <w:jc w:val="center"/>
              <w:rPr>
                <w:rFonts w:ascii="Times New Roman" w:eastAsia="Times New Roman" w:hAnsi="Times New Roman" w:cs="Times New Roman"/>
                <w:bCs/>
                <w:iCs/>
                <w:sz w:val="20"/>
                <w:szCs w:val="20"/>
                <w:lang w:eastAsia="ru-RU"/>
              </w:rPr>
            </w:pPr>
          </w:p>
        </w:tc>
      </w:tr>
      <w:tr w:rsidR="00AB4DB9" w:rsidRPr="00AB4DB9" w:rsidTr="0053148B">
        <w:tc>
          <w:tcPr>
            <w:tcW w:w="567" w:type="dxa"/>
            <w:shd w:val="clear" w:color="auto" w:fill="auto"/>
            <w:vAlign w:val="center"/>
          </w:tcPr>
          <w:p w:rsidR="00AB4DB9" w:rsidRPr="00AB4DB9" w:rsidRDefault="00AB4DB9" w:rsidP="00AB4DB9">
            <w:pPr>
              <w:tabs>
                <w:tab w:val="center" w:pos="4680"/>
              </w:tabs>
              <w:snapToGrid w:val="0"/>
              <w:spacing w:after="0" w:line="240" w:lineRule="auto"/>
              <w:jc w:val="center"/>
              <w:rPr>
                <w:rFonts w:ascii="Times New Roman" w:eastAsia="Times New Roman" w:hAnsi="Times New Roman" w:cs="Times New Roman"/>
                <w:bCs/>
                <w:iCs/>
                <w:sz w:val="20"/>
                <w:szCs w:val="20"/>
                <w:lang w:eastAsia="ru-RU"/>
              </w:rPr>
            </w:pPr>
          </w:p>
        </w:tc>
        <w:tc>
          <w:tcPr>
            <w:tcW w:w="2176" w:type="dxa"/>
            <w:shd w:val="clear" w:color="auto" w:fill="auto"/>
            <w:vAlign w:val="center"/>
          </w:tcPr>
          <w:p w:rsidR="00AB4DB9" w:rsidRPr="00AB4DB9" w:rsidRDefault="00AB4DB9" w:rsidP="00AB4DB9">
            <w:pPr>
              <w:tabs>
                <w:tab w:val="center" w:pos="4680"/>
              </w:tabs>
              <w:snapToGrid w:val="0"/>
              <w:spacing w:after="0" w:line="240" w:lineRule="auto"/>
              <w:jc w:val="center"/>
              <w:rPr>
                <w:rFonts w:ascii="Times New Roman" w:eastAsia="Times New Roman" w:hAnsi="Times New Roman" w:cs="Times New Roman"/>
                <w:bCs/>
                <w:iCs/>
                <w:sz w:val="20"/>
                <w:szCs w:val="20"/>
                <w:lang w:eastAsia="ru-RU"/>
              </w:rPr>
            </w:pPr>
          </w:p>
        </w:tc>
        <w:tc>
          <w:tcPr>
            <w:tcW w:w="993" w:type="dxa"/>
            <w:shd w:val="clear" w:color="auto" w:fill="auto"/>
            <w:vAlign w:val="center"/>
          </w:tcPr>
          <w:p w:rsidR="00AB4DB9" w:rsidRPr="00AB4DB9" w:rsidRDefault="00AB4DB9" w:rsidP="00AB4DB9">
            <w:pPr>
              <w:tabs>
                <w:tab w:val="center" w:pos="4680"/>
              </w:tabs>
              <w:snapToGrid w:val="0"/>
              <w:spacing w:after="0" w:line="240" w:lineRule="auto"/>
              <w:jc w:val="center"/>
              <w:rPr>
                <w:rFonts w:ascii="Times New Roman" w:eastAsia="Times New Roman" w:hAnsi="Times New Roman" w:cs="Times New Roman"/>
                <w:bCs/>
                <w:iCs/>
                <w:sz w:val="20"/>
                <w:szCs w:val="20"/>
                <w:lang w:eastAsia="ru-RU"/>
              </w:rPr>
            </w:pPr>
          </w:p>
        </w:tc>
        <w:tc>
          <w:tcPr>
            <w:tcW w:w="1651" w:type="dxa"/>
            <w:shd w:val="clear" w:color="auto" w:fill="auto"/>
          </w:tcPr>
          <w:p w:rsidR="00AB4DB9" w:rsidRPr="00AB4DB9" w:rsidRDefault="00AB4DB9" w:rsidP="00AB4DB9">
            <w:pPr>
              <w:tabs>
                <w:tab w:val="center" w:pos="4680"/>
              </w:tabs>
              <w:snapToGrid w:val="0"/>
              <w:spacing w:after="0" w:line="240" w:lineRule="auto"/>
              <w:jc w:val="center"/>
              <w:rPr>
                <w:rFonts w:ascii="Times New Roman" w:eastAsia="Times New Roman" w:hAnsi="Times New Roman" w:cs="Times New Roman"/>
                <w:bCs/>
                <w:iCs/>
                <w:sz w:val="20"/>
                <w:szCs w:val="20"/>
                <w:lang w:eastAsia="ru-RU"/>
              </w:rPr>
            </w:pPr>
          </w:p>
        </w:tc>
        <w:tc>
          <w:tcPr>
            <w:tcW w:w="1843" w:type="dxa"/>
            <w:shd w:val="clear" w:color="auto" w:fill="auto"/>
          </w:tcPr>
          <w:p w:rsidR="00AB4DB9" w:rsidRPr="00AB4DB9" w:rsidRDefault="00AB4DB9" w:rsidP="00AB4DB9">
            <w:pPr>
              <w:spacing w:after="0" w:line="240" w:lineRule="auto"/>
              <w:jc w:val="center"/>
              <w:rPr>
                <w:rFonts w:ascii="Times New Roman" w:eastAsia="Times New Roman" w:hAnsi="Times New Roman" w:cs="Times New Roman"/>
                <w:bCs/>
                <w:iCs/>
                <w:sz w:val="20"/>
                <w:szCs w:val="20"/>
                <w:lang w:eastAsia="ru-RU"/>
              </w:rPr>
            </w:pPr>
          </w:p>
        </w:tc>
        <w:tc>
          <w:tcPr>
            <w:tcW w:w="2100" w:type="dxa"/>
            <w:shd w:val="clear" w:color="auto" w:fill="auto"/>
            <w:vAlign w:val="center"/>
          </w:tcPr>
          <w:p w:rsidR="00AB4DB9" w:rsidRPr="00AB4DB9" w:rsidRDefault="00AB4DB9" w:rsidP="00AB4DB9">
            <w:pPr>
              <w:tabs>
                <w:tab w:val="center" w:pos="4680"/>
              </w:tabs>
              <w:snapToGrid w:val="0"/>
              <w:spacing w:after="0" w:line="240" w:lineRule="auto"/>
              <w:jc w:val="center"/>
              <w:rPr>
                <w:rFonts w:ascii="Times New Roman" w:eastAsia="Times New Roman" w:hAnsi="Times New Roman" w:cs="Times New Roman"/>
                <w:bCs/>
                <w:iCs/>
                <w:sz w:val="20"/>
                <w:szCs w:val="20"/>
                <w:lang w:eastAsia="ru-RU"/>
              </w:rPr>
            </w:pPr>
          </w:p>
        </w:tc>
      </w:tr>
    </w:tbl>
    <w:p w:rsidR="00AB4DB9" w:rsidRDefault="00AB4DB9" w:rsidP="00900FA0">
      <w:pPr>
        <w:spacing w:after="0" w:line="240" w:lineRule="auto"/>
        <w:jc w:val="both"/>
        <w:rPr>
          <w:rFonts w:ascii="Times New Roman" w:eastAsia="Times New Roman" w:hAnsi="Times New Roman" w:cs="Times New Roman"/>
          <w:i/>
          <w:color w:val="000000"/>
          <w:sz w:val="20"/>
          <w:szCs w:val="20"/>
          <w:lang w:eastAsia="uk-UA"/>
        </w:rPr>
      </w:pPr>
    </w:p>
    <w:p w:rsidR="00AB4DB9" w:rsidRDefault="00AB4DB9" w:rsidP="00AB4DB9">
      <w:pPr>
        <w:spacing w:after="0" w:line="240" w:lineRule="auto"/>
        <w:jc w:val="both"/>
        <w:rPr>
          <w:rFonts w:ascii="Times New Roman" w:eastAsia="Times New Roman" w:hAnsi="Times New Roman" w:cs="Times New Roman"/>
          <w:color w:val="000000"/>
          <w:sz w:val="20"/>
          <w:szCs w:val="20"/>
          <w:lang w:eastAsia="uk-UA"/>
        </w:rPr>
      </w:pPr>
      <w:r w:rsidRPr="00AB4DB9">
        <w:rPr>
          <w:rFonts w:ascii="Times New Roman" w:eastAsia="Times New Roman" w:hAnsi="Times New Roman" w:cs="Times New Roman"/>
          <w:color w:val="000000"/>
          <w:sz w:val="20"/>
          <w:szCs w:val="20"/>
          <w:lang w:eastAsia="uk-UA"/>
        </w:rPr>
        <w:t>В підтвердження інформації, зазначеної в довідці, Учасник</w:t>
      </w:r>
      <w:r>
        <w:rPr>
          <w:rFonts w:ascii="Times New Roman" w:eastAsia="Times New Roman" w:hAnsi="Times New Roman" w:cs="Times New Roman"/>
          <w:color w:val="000000"/>
          <w:sz w:val="20"/>
          <w:szCs w:val="20"/>
          <w:lang w:eastAsia="uk-UA"/>
        </w:rPr>
        <w:t xml:space="preserve">  надає:</w:t>
      </w:r>
    </w:p>
    <w:p w:rsidR="00AB4DB9" w:rsidRPr="00AB4DB9" w:rsidRDefault="00AB4DB9" w:rsidP="00AB4DB9">
      <w:pPr>
        <w:spacing w:after="0" w:line="240" w:lineRule="auto"/>
        <w:jc w:val="both"/>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 к</w:t>
      </w:r>
      <w:r w:rsidRPr="00AB4DB9">
        <w:rPr>
          <w:rFonts w:ascii="Times New Roman" w:eastAsia="Times New Roman" w:hAnsi="Times New Roman" w:cs="Times New Roman"/>
          <w:color w:val="000000"/>
          <w:sz w:val="20"/>
          <w:szCs w:val="20"/>
          <w:lang w:eastAsia="uk-UA"/>
        </w:rPr>
        <w:t>опії документів, які підтверджують наявність працівників Учасника (накази про прийняття на роботу або сторінки трудової книги з інформацією про працевлаштування або договори в</w:t>
      </w:r>
      <w:r w:rsidR="00B95624">
        <w:rPr>
          <w:rFonts w:ascii="Times New Roman" w:eastAsia="Times New Roman" w:hAnsi="Times New Roman" w:cs="Times New Roman"/>
          <w:color w:val="000000"/>
          <w:sz w:val="20"/>
          <w:szCs w:val="20"/>
          <w:lang w:eastAsia="uk-UA"/>
        </w:rPr>
        <w:t>казаних у Довідці працівників).</w:t>
      </w:r>
    </w:p>
    <w:p w:rsidR="00AB4DB9" w:rsidRDefault="00AB4DB9" w:rsidP="00900FA0">
      <w:pPr>
        <w:spacing w:after="0" w:line="240" w:lineRule="auto"/>
        <w:jc w:val="both"/>
        <w:rPr>
          <w:rFonts w:ascii="Times New Roman" w:eastAsia="Times New Roman" w:hAnsi="Times New Roman" w:cs="Times New Roman"/>
          <w:i/>
          <w:color w:val="000000"/>
          <w:sz w:val="20"/>
          <w:szCs w:val="20"/>
          <w:lang w:eastAsia="uk-UA"/>
        </w:rPr>
      </w:pPr>
    </w:p>
    <w:p w:rsidR="00900FA0" w:rsidRPr="0030032F" w:rsidRDefault="00AB4DB9" w:rsidP="00900FA0">
      <w:pPr>
        <w:spacing w:after="240" w:line="240" w:lineRule="auto"/>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br/>
      </w:r>
      <w:r>
        <w:rPr>
          <w:rFonts w:ascii="Times New Roman" w:eastAsia="Times New Roman" w:hAnsi="Times New Roman" w:cs="Times New Roman"/>
          <w:i/>
          <w:sz w:val="24"/>
          <w:szCs w:val="24"/>
          <w:lang w:eastAsia="uk-UA"/>
        </w:rPr>
        <w:br/>
      </w:r>
      <w:r>
        <w:rPr>
          <w:rFonts w:ascii="Times New Roman" w:eastAsia="Times New Roman" w:hAnsi="Times New Roman" w:cs="Times New Roman"/>
          <w:i/>
          <w:sz w:val="24"/>
          <w:szCs w:val="24"/>
          <w:lang w:eastAsia="uk-UA"/>
        </w:rPr>
        <w:br/>
      </w:r>
      <w:r>
        <w:rPr>
          <w:rFonts w:ascii="Times New Roman" w:eastAsia="Times New Roman" w:hAnsi="Times New Roman" w:cs="Times New Roman"/>
          <w:i/>
          <w:sz w:val="24"/>
          <w:szCs w:val="24"/>
          <w:lang w:eastAsia="uk-UA"/>
        </w:rPr>
        <w:br/>
      </w:r>
      <w:r>
        <w:rPr>
          <w:rFonts w:ascii="Times New Roman" w:eastAsia="Times New Roman" w:hAnsi="Times New Roman" w:cs="Times New Roman"/>
          <w:i/>
          <w:sz w:val="24"/>
          <w:szCs w:val="24"/>
          <w:lang w:eastAsia="uk-UA"/>
        </w:rPr>
        <w:br/>
      </w:r>
      <w:r>
        <w:rPr>
          <w:rFonts w:ascii="Times New Roman" w:eastAsia="Times New Roman" w:hAnsi="Times New Roman" w:cs="Times New Roman"/>
          <w:i/>
          <w:sz w:val="24"/>
          <w:szCs w:val="24"/>
          <w:lang w:eastAsia="uk-UA"/>
        </w:rPr>
        <w:br/>
      </w:r>
      <w:r>
        <w:rPr>
          <w:rFonts w:ascii="Times New Roman" w:eastAsia="Times New Roman" w:hAnsi="Times New Roman" w:cs="Times New Roman"/>
          <w:i/>
          <w:sz w:val="24"/>
          <w:szCs w:val="24"/>
          <w:lang w:eastAsia="uk-UA"/>
        </w:rPr>
        <w:br/>
      </w:r>
      <w:r>
        <w:rPr>
          <w:rFonts w:ascii="Times New Roman" w:eastAsia="Times New Roman" w:hAnsi="Times New Roman" w:cs="Times New Roman"/>
          <w:i/>
          <w:sz w:val="24"/>
          <w:szCs w:val="24"/>
          <w:lang w:eastAsia="uk-UA"/>
        </w:rPr>
        <w:br/>
      </w:r>
    </w:p>
    <w:p w:rsidR="00426D00" w:rsidRDefault="00426D00" w:rsidP="00AB4DB9">
      <w:pPr>
        <w:spacing w:after="0" w:line="240" w:lineRule="auto"/>
        <w:jc w:val="right"/>
        <w:rPr>
          <w:rFonts w:ascii="Times New Roman" w:eastAsia="Times New Roman" w:hAnsi="Times New Roman" w:cs="Times New Roman"/>
          <w:b/>
          <w:bCs/>
          <w:i/>
          <w:color w:val="000000"/>
          <w:sz w:val="20"/>
          <w:szCs w:val="20"/>
          <w:lang w:eastAsia="uk-UA"/>
        </w:rPr>
      </w:pPr>
    </w:p>
    <w:p w:rsidR="007D17F1" w:rsidRDefault="007D17F1" w:rsidP="00AB4DB9">
      <w:pPr>
        <w:spacing w:after="0" w:line="240" w:lineRule="auto"/>
        <w:jc w:val="right"/>
        <w:rPr>
          <w:rFonts w:ascii="Times New Roman" w:eastAsia="Times New Roman" w:hAnsi="Times New Roman" w:cs="Times New Roman"/>
          <w:b/>
          <w:bCs/>
          <w:i/>
          <w:color w:val="000000"/>
          <w:sz w:val="20"/>
          <w:szCs w:val="20"/>
          <w:lang w:eastAsia="uk-UA"/>
        </w:rPr>
      </w:pPr>
    </w:p>
    <w:p w:rsidR="007D17F1" w:rsidRDefault="007D17F1" w:rsidP="00AB4DB9">
      <w:pPr>
        <w:spacing w:after="0" w:line="240" w:lineRule="auto"/>
        <w:jc w:val="right"/>
        <w:rPr>
          <w:rFonts w:ascii="Times New Roman" w:eastAsia="Times New Roman" w:hAnsi="Times New Roman" w:cs="Times New Roman"/>
          <w:b/>
          <w:bCs/>
          <w:i/>
          <w:color w:val="000000"/>
          <w:sz w:val="20"/>
          <w:szCs w:val="20"/>
          <w:lang w:eastAsia="uk-UA"/>
        </w:rPr>
      </w:pPr>
    </w:p>
    <w:p w:rsidR="007D17F1" w:rsidRDefault="007D17F1" w:rsidP="00AB4DB9">
      <w:pPr>
        <w:spacing w:after="0" w:line="240" w:lineRule="auto"/>
        <w:jc w:val="right"/>
        <w:rPr>
          <w:rFonts w:ascii="Times New Roman" w:eastAsia="Times New Roman" w:hAnsi="Times New Roman" w:cs="Times New Roman"/>
          <w:b/>
          <w:bCs/>
          <w:i/>
          <w:color w:val="000000"/>
          <w:sz w:val="20"/>
          <w:szCs w:val="20"/>
          <w:lang w:eastAsia="uk-UA"/>
        </w:rPr>
      </w:pPr>
    </w:p>
    <w:p w:rsidR="007D17F1" w:rsidRDefault="007D17F1" w:rsidP="00AB4DB9">
      <w:pPr>
        <w:spacing w:after="0" w:line="240" w:lineRule="auto"/>
        <w:jc w:val="right"/>
        <w:rPr>
          <w:rFonts w:ascii="Times New Roman" w:eastAsia="Times New Roman" w:hAnsi="Times New Roman" w:cs="Times New Roman"/>
          <w:b/>
          <w:bCs/>
          <w:i/>
          <w:color w:val="000000"/>
          <w:sz w:val="20"/>
          <w:szCs w:val="20"/>
          <w:lang w:eastAsia="uk-UA"/>
        </w:rPr>
      </w:pPr>
    </w:p>
    <w:p w:rsidR="007D17F1" w:rsidRDefault="007D17F1" w:rsidP="00AB4DB9">
      <w:pPr>
        <w:spacing w:after="0" w:line="240" w:lineRule="auto"/>
        <w:jc w:val="right"/>
        <w:rPr>
          <w:rFonts w:ascii="Times New Roman" w:eastAsia="Times New Roman" w:hAnsi="Times New Roman" w:cs="Times New Roman"/>
          <w:b/>
          <w:bCs/>
          <w:i/>
          <w:color w:val="000000"/>
          <w:sz w:val="20"/>
          <w:szCs w:val="20"/>
          <w:lang w:eastAsia="uk-UA"/>
        </w:rPr>
      </w:pPr>
    </w:p>
    <w:p w:rsidR="007D17F1" w:rsidRDefault="007D17F1" w:rsidP="00AB4DB9">
      <w:pPr>
        <w:spacing w:after="0" w:line="240" w:lineRule="auto"/>
        <w:jc w:val="right"/>
        <w:rPr>
          <w:rFonts w:ascii="Times New Roman" w:eastAsia="Times New Roman" w:hAnsi="Times New Roman" w:cs="Times New Roman"/>
          <w:b/>
          <w:bCs/>
          <w:i/>
          <w:color w:val="000000"/>
          <w:sz w:val="20"/>
          <w:szCs w:val="20"/>
          <w:lang w:eastAsia="uk-UA"/>
        </w:rPr>
      </w:pPr>
    </w:p>
    <w:p w:rsidR="007D17F1" w:rsidRDefault="007D17F1" w:rsidP="00AB4DB9">
      <w:pPr>
        <w:spacing w:after="0" w:line="240" w:lineRule="auto"/>
        <w:jc w:val="right"/>
        <w:rPr>
          <w:rFonts w:ascii="Times New Roman" w:eastAsia="Times New Roman" w:hAnsi="Times New Roman" w:cs="Times New Roman"/>
          <w:b/>
          <w:bCs/>
          <w:i/>
          <w:color w:val="000000"/>
          <w:sz w:val="20"/>
          <w:szCs w:val="20"/>
          <w:lang w:eastAsia="uk-UA"/>
        </w:rPr>
      </w:pPr>
    </w:p>
    <w:p w:rsidR="007D17F1" w:rsidRDefault="007D17F1" w:rsidP="00AB4DB9">
      <w:pPr>
        <w:spacing w:after="0" w:line="240" w:lineRule="auto"/>
        <w:jc w:val="right"/>
        <w:rPr>
          <w:rFonts w:ascii="Times New Roman" w:eastAsia="Times New Roman" w:hAnsi="Times New Roman" w:cs="Times New Roman"/>
          <w:b/>
          <w:bCs/>
          <w:i/>
          <w:color w:val="000000"/>
          <w:sz w:val="20"/>
          <w:szCs w:val="20"/>
          <w:lang w:eastAsia="uk-UA"/>
        </w:rPr>
      </w:pPr>
    </w:p>
    <w:p w:rsidR="007D17F1" w:rsidRDefault="007D17F1" w:rsidP="00AB4DB9">
      <w:pPr>
        <w:spacing w:after="0" w:line="240" w:lineRule="auto"/>
        <w:jc w:val="right"/>
        <w:rPr>
          <w:rFonts w:ascii="Times New Roman" w:eastAsia="Times New Roman" w:hAnsi="Times New Roman" w:cs="Times New Roman"/>
          <w:b/>
          <w:bCs/>
          <w:i/>
          <w:color w:val="000000"/>
          <w:sz w:val="20"/>
          <w:szCs w:val="20"/>
          <w:lang w:eastAsia="uk-UA"/>
        </w:rPr>
      </w:pPr>
    </w:p>
    <w:p w:rsidR="007D17F1" w:rsidRDefault="007D17F1" w:rsidP="00AB4DB9">
      <w:pPr>
        <w:spacing w:after="0" w:line="240" w:lineRule="auto"/>
        <w:jc w:val="right"/>
        <w:rPr>
          <w:rFonts w:ascii="Times New Roman" w:eastAsia="Times New Roman" w:hAnsi="Times New Roman" w:cs="Times New Roman"/>
          <w:b/>
          <w:bCs/>
          <w:i/>
          <w:color w:val="000000"/>
          <w:sz w:val="20"/>
          <w:szCs w:val="20"/>
          <w:lang w:eastAsia="uk-UA"/>
        </w:rPr>
      </w:pPr>
    </w:p>
    <w:p w:rsidR="007D17F1" w:rsidRDefault="007D17F1" w:rsidP="00AB4DB9">
      <w:pPr>
        <w:spacing w:after="0" w:line="240" w:lineRule="auto"/>
        <w:jc w:val="right"/>
        <w:rPr>
          <w:rFonts w:ascii="Times New Roman" w:eastAsia="Times New Roman" w:hAnsi="Times New Roman" w:cs="Times New Roman"/>
          <w:b/>
          <w:bCs/>
          <w:i/>
          <w:color w:val="000000"/>
          <w:sz w:val="20"/>
          <w:szCs w:val="20"/>
          <w:lang w:eastAsia="uk-UA"/>
        </w:rPr>
      </w:pPr>
    </w:p>
    <w:p w:rsidR="007D17F1" w:rsidRDefault="007D17F1" w:rsidP="00AB4DB9">
      <w:pPr>
        <w:spacing w:after="0" w:line="240" w:lineRule="auto"/>
        <w:jc w:val="right"/>
        <w:rPr>
          <w:rFonts w:ascii="Times New Roman" w:eastAsia="Times New Roman" w:hAnsi="Times New Roman" w:cs="Times New Roman"/>
          <w:b/>
          <w:bCs/>
          <w:i/>
          <w:color w:val="000000"/>
          <w:sz w:val="20"/>
          <w:szCs w:val="20"/>
          <w:lang w:eastAsia="uk-UA"/>
        </w:rPr>
      </w:pPr>
    </w:p>
    <w:p w:rsidR="00B95624" w:rsidRDefault="00B95624" w:rsidP="00AB4DB9">
      <w:pPr>
        <w:spacing w:after="0" w:line="240" w:lineRule="auto"/>
        <w:jc w:val="right"/>
        <w:rPr>
          <w:rFonts w:ascii="Times New Roman" w:eastAsia="Times New Roman" w:hAnsi="Times New Roman" w:cs="Times New Roman"/>
          <w:b/>
          <w:bCs/>
          <w:i/>
          <w:color w:val="000000"/>
          <w:sz w:val="20"/>
          <w:szCs w:val="20"/>
          <w:lang w:eastAsia="uk-UA"/>
        </w:rPr>
      </w:pPr>
    </w:p>
    <w:p w:rsidR="00B95624" w:rsidRDefault="00B95624" w:rsidP="00AB4DB9">
      <w:pPr>
        <w:spacing w:after="0" w:line="240" w:lineRule="auto"/>
        <w:jc w:val="right"/>
        <w:rPr>
          <w:rFonts w:ascii="Times New Roman" w:eastAsia="Times New Roman" w:hAnsi="Times New Roman" w:cs="Times New Roman"/>
          <w:b/>
          <w:bCs/>
          <w:i/>
          <w:color w:val="000000"/>
          <w:sz w:val="20"/>
          <w:szCs w:val="20"/>
          <w:lang w:eastAsia="uk-UA"/>
        </w:rPr>
      </w:pPr>
    </w:p>
    <w:p w:rsidR="00B95624" w:rsidRDefault="00B95624" w:rsidP="00AB4DB9">
      <w:pPr>
        <w:spacing w:after="0" w:line="240" w:lineRule="auto"/>
        <w:jc w:val="right"/>
        <w:rPr>
          <w:rFonts w:ascii="Times New Roman" w:eastAsia="Times New Roman" w:hAnsi="Times New Roman" w:cs="Times New Roman"/>
          <w:b/>
          <w:bCs/>
          <w:i/>
          <w:color w:val="000000"/>
          <w:sz w:val="20"/>
          <w:szCs w:val="20"/>
          <w:lang w:eastAsia="uk-UA"/>
        </w:rPr>
      </w:pPr>
    </w:p>
    <w:p w:rsidR="00AB4DB9" w:rsidRPr="00AB4DB9" w:rsidRDefault="00AB4DB9" w:rsidP="00AB4DB9">
      <w:pPr>
        <w:spacing w:after="0" w:line="240" w:lineRule="auto"/>
        <w:jc w:val="right"/>
        <w:rPr>
          <w:rFonts w:ascii="Times New Roman" w:eastAsia="Times New Roman" w:hAnsi="Times New Roman" w:cs="Times New Roman"/>
          <w:b/>
          <w:bCs/>
          <w:i/>
          <w:color w:val="000000"/>
          <w:sz w:val="20"/>
          <w:szCs w:val="20"/>
          <w:lang w:eastAsia="uk-UA"/>
        </w:rPr>
      </w:pPr>
      <w:r w:rsidRPr="00AB4DB9">
        <w:rPr>
          <w:rFonts w:ascii="Times New Roman" w:eastAsia="Times New Roman" w:hAnsi="Times New Roman" w:cs="Times New Roman"/>
          <w:b/>
          <w:bCs/>
          <w:i/>
          <w:color w:val="000000"/>
          <w:sz w:val="20"/>
          <w:szCs w:val="20"/>
          <w:lang w:eastAsia="uk-UA"/>
        </w:rPr>
        <w:lastRenderedPageBreak/>
        <w:t xml:space="preserve">Додаток № 3 </w:t>
      </w:r>
    </w:p>
    <w:p w:rsidR="00AB4DB9" w:rsidRDefault="00AB4DB9" w:rsidP="00AB4DB9">
      <w:pPr>
        <w:spacing w:after="0" w:line="240" w:lineRule="auto"/>
        <w:jc w:val="right"/>
        <w:rPr>
          <w:rFonts w:ascii="Times New Roman" w:eastAsia="Times New Roman" w:hAnsi="Times New Roman" w:cs="Times New Roman"/>
          <w:b/>
          <w:bCs/>
          <w:i/>
          <w:color w:val="000000"/>
          <w:sz w:val="20"/>
          <w:szCs w:val="20"/>
          <w:lang w:eastAsia="uk-UA"/>
        </w:rPr>
      </w:pPr>
      <w:r w:rsidRPr="00AB4DB9">
        <w:rPr>
          <w:rFonts w:ascii="Times New Roman" w:eastAsia="Times New Roman" w:hAnsi="Times New Roman" w:cs="Times New Roman"/>
          <w:b/>
          <w:bCs/>
          <w:i/>
          <w:color w:val="000000"/>
          <w:sz w:val="20"/>
          <w:szCs w:val="20"/>
          <w:lang w:eastAsia="uk-UA"/>
        </w:rPr>
        <w:t>до тендерної документації</w:t>
      </w:r>
    </w:p>
    <w:p w:rsidR="00AB4DB9" w:rsidRDefault="00AB4DB9" w:rsidP="00AB4DB9">
      <w:pPr>
        <w:spacing w:after="0" w:line="240" w:lineRule="auto"/>
        <w:jc w:val="right"/>
        <w:rPr>
          <w:rFonts w:ascii="Times New Roman" w:eastAsia="Times New Roman" w:hAnsi="Times New Roman" w:cs="Times New Roman"/>
          <w:b/>
          <w:bCs/>
          <w:i/>
          <w:color w:val="000000"/>
          <w:sz w:val="20"/>
          <w:szCs w:val="20"/>
          <w:lang w:eastAsia="uk-UA"/>
        </w:rPr>
      </w:pPr>
    </w:p>
    <w:p w:rsidR="00900FA0" w:rsidRPr="0030032F" w:rsidRDefault="00900FA0" w:rsidP="00AB4DB9">
      <w:pPr>
        <w:spacing w:after="0" w:line="240" w:lineRule="auto"/>
        <w:jc w:val="center"/>
        <w:rPr>
          <w:rFonts w:ascii="Times New Roman" w:eastAsia="Times New Roman" w:hAnsi="Times New Roman" w:cs="Times New Roman"/>
          <w:i/>
          <w:sz w:val="24"/>
          <w:szCs w:val="24"/>
          <w:lang w:eastAsia="uk-UA"/>
        </w:rPr>
      </w:pPr>
      <w:r w:rsidRPr="0030032F">
        <w:rPr>
          <w:rFonts w:ascii="Times New Roman" w:eastAsia="Times New Roman" w:hAnsi="Times New Roman" w:cs="Times New Roman"/>
          <w:b/>
          <w:bCs/>
          <w:i/>
          <w:color w:val="000000"/>
          <w:sz w:val="20"/>
          <w:szCs w:val="20"/>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541"/>
        <w:gridCol w:w="4650"/>
        <w:gridCol w:w="4436"/>
      </w:tblGrid>
      <w:tr w:rsidR="00900FA0" w:rsidRPr="00AB4DB9"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B4DB9" w:rsidRDefault="00900FA0" w:rsidP="00900FA0">
            <w:pPr>
              <w:spacing w:after="0" w:line="0" w:lineRule="atLeast"/>
              <w:rPr>
                <w:rFonts w:ascii="Times New Roman" w:eastAsia="Times New Roman" w:hAnsi="Times New Roman" w:cs="Times New Roman"/>
                <w:sz w:val="24"/>
                <w:szCs w:val="24"/>
                <w:lang w:eastAsia="uk-UA"/>
              </w:rPr>
            </w:pPr>
            <w:r w:rsidRPr="00AB4DB9">
              <w:rPr>
                <w:rFonts w:ascii="Times New Roman" w:eastAsia="Times New Roman" w:hAnsi="Times New Roman" w:cs="Times New Roman"/>
                <w:b/>
                <w:bCs/>
                <w:color w:val="000000"/>
                <w:sz w:val="20"/>
                <w:szCs w:val="20"/>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B4DB9" w:rsidRDefault="00900FA0" w:rsidP="00900FA0">
            <w:pPr>
              <w:spacing w:after="0" w:line="240" w:lineRule="auto"/>
              <w:rPr>
                <w:rFonts w:ascii="Times New Roman" w:eastAsia="Times New Roman" w:hAnsi="Times New Roman" w:cs="Times New Roman"/>
                <w:sz w:val="24"/>
                <w:szCs w:val="24"/>
                <w:lang w:eastAsia="uk-UA"/>
              </w:rPr>
            </w:pPr>
            <w:r w:rsidRPr="00AB4DB9">
              <w:rPr>
                <w:rFonts w:ascii="Times New Roman" w:eastAsia="Times New Roman" w:hAnsi="Times New Roman" w:cs="Times New Roman"/>
                <w:b/>
                <w:bCs/>
                <w:color w:val="000000"/>
                <w:sz w:val="20"/>
                <w:szCs w:val="20"/>
                <w:lang w:eastAsia="uk-UA"/>
              </w:rPr>
              <w:t>Підстави для відмови в участі у процедурі закупівлі</w:t>
            </w:r>
          </w:p>
          <w:p w:rsidR="00900FA0" w:rsidRPr="00AB4DB9" w:rsidRDefault="00900FA0" w:rsidP="00900FA0">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B4DB9" w:rsidRDefault="00900FA0" w:rsidP="00900FA0">
            <w:pPr>
              <w:spacing w:after="0" w:line="0" w:lineRule="atLeast"/>
              <w:rPr>
                <w:rFonts w:ascii="Times New Roman" w:eastAsia="Times New Roman" w:hAnsi="Times New Roman" w:cs="Times New Roman"/>
                <w:sz w:val="24"/>
                <w:szCs w:val="24"/>
                <w:lang w:eastAsia="uk-UA"/>
              </w:rPr>
            </w:pPr>
            <w:r w:rsidRPr="00AB4DB9">
              <w:rPr>
                <w:rFonts w:ascii="Times New Roman" w:eastAsia="Times New Roman" w:hAnsi="Times New Roman" w:cs="Times New Roman"/>
                <w:b/>
                <w:bCs/>
                <w:color w:val="000000"/>
                <w:sz w:val="20"/>
                <w:szCs w:val="20"/>
                <w:lang w:eastAsia="uk-UA"/>
              </w:rPr>
              <w:t>Спосіб підтвердження</w:t>
            </w:r>
          </w:p>
        </w:tc>
      </w:tr>
      <w:tr w:rsidR="00900FA0" w:rsidRPr="00AB4DB9"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B4DB9" w:rsidRDefault="00900FA0" w:rsidP="00900FA0">
            <w:pPr>
              <w:spacing w:after="0" w:line="0" w:lineRule="atLeast"/>
              <w:rPr>
                <w:rFonts w:ascii="Times New Roman" w:eastAsia="Times New Roman" w:hAnsi="Times New Roman" w:cs="Times New Roman"/>
                <w:sz w:val="24"/>
                <w:szCs w:val="24"/>
                <w:lang w:eastAsia="uk-UA"/>
              </w:rPr>
            </w:pPr>
            <w:r w:rsidRPr="00AB4DB9">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B4DB9" w:rsidRDefault="00900FA0" w:rsidP="00900FA0">
            <w:pPr>
              <w:spacing w:after="0" w:line="0" w:lineRule="atLeast"/>
              <w:jc w:val="both"/>
              <w:rPr>
                <w:rFonts w:ascii="Times New Roman" w:eastAsia="Times New Roman" w:hAnsi="Times New Roman" w:cs="Times New Roman"/>
                <w:sz w:val="24"/>
                <w:szCs w:val="24"/>
                <w:lang w:eastAsia="uk-UA"/>
              </w:rPr>
            </w:pPr>
            <w:r w:rsidRPr="00AB4DB9">
              <w:rPr>
                <w:rFonts w:ascii="Times New Roman" w:eastAsia="Times New Roman" w:hAnsi="Times New Roman" w:cs="Times New Roman"/>
                <w:color w:val="000000"/>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B4DB9" w:rsidRDefault="00900FA0" w:rsidP="00900FA0">
            <w:pPr>
              <w:spacing w:after="0" w:line="0" w:lineRule="atLeast"/>
              <w:jc w:val="both"/>
              <w:rPr>
                <w:rFonts w:ascii="Times New Roman" w:eastAsia="Times New Roman" w:hAnsi="Times New Roman" w:cs="Times New Roman"/>
                <w:sz w:val="24"/>
                <w:szCs w:val="24"/>
                <w:lang w:eastAsia="uk-UA"/>
              </w:rPr>
            </w:pPr>
            <w:r w:rsidRPr="00AB4DB9">
              <w:rPr>
                <w:rFonts w:ascii="Times New Roman" w:eastAsia="Times New Roman" w:hAnsi="Times New Roman" w:cs="Times New Roman"/>
                <w:color w:val="000000"/>
                <w:sz w:val="20"/>
                <w:szCs w:val="20"/>
                <w:lang w:eastAsia="uk-UA"/>
              </w:rPr>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B4DB9">
              <w:rPr>
                <w:rFonts w:ascii="Times New Roman" w:eastAsia="Times New Roman" w:hAnsi="Times New Roman" w:cs="Times New Roman"/>
                <w:color w:val="000000"/>
                <w:sz w:val="20"/>
                <w:szCs w:val="20"/>
                <w:lang w:eastAsia="uk-UA"/>
              </w:rPr>
              <w:t>закупівель</w:t>
            </w:r>
            <w:proofErr w:type="spellEnd"/>
            <w:r w:rsidRPr="00AB4DB9">
              <w:rPr>
                <w:rFonts w:ascii="Times New Roman" w:eastAsia="Times New Roman" w:hAnsi="Times New Roman" w:cs="Times New Roman"/>
                <w:color w:val="000000"/>
                <w:sz w:val="20"/>
                <w:szCs w:val="20"/>
                <w:lang w:eastAsia="uk-UA"/>
              </w:rPr>
              <w:t xml:space="preserve"> відсутність в учасника процедури закупівлі підстав, визначених в цьому пункті.</w:t>
            </w:r>
          </w:p>
        </w:tc>
      </w:tr>
      <w:tr w:rsidR="00900FA0" w:rsidRPr="00AB4DB9"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B4DB9" w:rsidRDefault="00900FA0" w:rsidP="00900FA0">
            <w:pPr>
              <w:spacing w:after="0" w:line="0" w:lineRule="atLeast"/>
              <w:rPr>
                <w:rFonts w:ascii="Times New Roman" w:eastAsia="Times New Roman" w:hAnsi="Times New Roman" w:cs="Times New Roman"/>
                <w:sz w:val="24"/>
                <w:szCs w:val="24"/>
                <w:lang w:eastAsia="uk-UA"/>
              </w:rPr>
            </w:pPr>
            <w:r w:rsidRPr="00AB4DB9">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B4DB9" w:rsidRDefault="00900FA0" w:rsidP="00900FA0">
            <w:pPr>
              <w:spacing w:after="0" w:line="0" w:lineRule="atLeast"/>
              <w:jc w:val="both"/>
              <w:rPr>
                <w:rFonts w:ascii="Times New Roman" w:eastAsia="Times New Roman" w:hAnsi="Times New Roman" w:cs="Times New Roman"/>
                <w:sz w:val="24"/>
                <w:szCs w:val="24"/>
                <w:lang w:eastAsia="uk-UA"/>
              </w:rPr>
            </w:pPr>
            <w:r w:rsidRPr="00AB4DB9">
              <w:rPr>
                <w:rFonts w:ascii="Times New Roman" w:eastAsia="Times New Roman" w:hAnsi="Times New Roman" w:cs="Times New Roman"/>
                <w:color w:val="000000"/>
                <w:sz w:val="20"/>
                <w:szCs w:val="20"/>
                <w:lang w:eastAsia="uk-UA"/>
              </w:rPr>
              <w:t xml:space="preserve">Відомості про юридичну особу, яка є учасником процедури закупівлі, </w:t>
            </w:r>
            <w:proofErr w:type="spellStart"/>
            <w:r w:rsidRPr="00AB4DB9">
              <w:rPr>
                <w:rFonts w:ascii="Times New Roman" w:eastAsia="Times New Roman" w:hAnsi="Times New Roman" w:cs="Times New Roman"/>
                <w:color w:val="000000"/>
                <w:sz w:val="20"/>
                <w:szCs w:val="20"/>
                <w:lang w:eastAsia="uk-UA"/>
              </w:rPr>
              <w:t>внесено</w:t>
            </w:r>
            <w:proofErr w:type="spellEnd"/>
            <w:r w:rsidRPr="00AB4DB9">
              <w:rPr>
                <w:rFonts w:ascii="Times New Roman" w:eastAsia="Times New Roman" w:hAnsi="Times New Roman" w:cs="Times New Roman"/>
                <w:color w:val="000000"/>
                <w:sz w:val="20"/>
                <w:szCs w:val="20"/>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B4DB9" w:rsidRDefault="00900FA0" w:rsidP="00900FA0">
            <w:pPr>
              <w:spacing w:after="0" w:line="0" w:lineRule="atLeast"/>
              <w:jc w:val="both"/>
              <w:rPr>
                <w:rFonts w:ascii="Times New Roman" w:eastAsia="Times New Roman" w:hAnsi="Times New Roman" w:cs="Times New Roman"/>
                <w:sz w:val="24"/>
                <w:szCs w:val="24"/>
                <w:lang w:eastAsia="uk-UA"/>
              </w:rPr>
            </w:pPr>
            <w:r w:rsidRPr="00AB4DB9">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B4DB9">
              <w:rPr>
                <w:rFonts w:ascii="Times New Roman" w:eastAsia="Times New Roman" w:hAnsi="Times New Roman" w:cs="Times New Roman"/>
                <w:color w:val="000000"/>
                <w:sz w:val="20"/>
                <w:szCs w:val="20"/>
                <w:lang w:eastAsia="uk-UA"/>
              </w:rPr>
              <w:t>закупівель</w:t>
            </w:r>
            <w:proofErr w:type="spellEnd"/>
            <w:r w:rsidRPr="00AB4DB9">
              <w:rPr>
                <w:rFonts w:ascii="Times New Roman" w:eastAsia="Times New Roman" w:hAnsi="Times New Roman" w:cs="Times New Roman"/>
                <w:color w:val="000000"/>
                <w:sz w:val="20"/>
                <w:szCs w:val="20"/>
                <w:lang w:eastAsia="uk-UA"/>
              </w:rPr>
              <w:t xml:space="preserve"> під час подання тендерної пропозиції.</w:t>
            </w:r>
          </w:p>
        </w:tc>
      </w:tr>
      <w:tr w:rsidR="00900FA0" w:rsidRPr="00AB4DB9"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B4DB9" w:rsidRDefault="00900FA0" w:rsidP="00900FA0">
            <w:pPr>
              <w:spacing w:after="0" w:line="0" w:lineRule="atLeast"/>
              <w:rPr>
                <w:rFonts w:ascii="Times New Roman" w:eastAsia="Times New Roman" w:hAnsi="Times New Roman" w:cs="Times New Roman"/>
                <w:sz w:val="24"/>
                <w:szCs w:val="24"/>
                <w:lang w:eastAsia="uk-UA"/>
              </w:rPr>
            </w:pPr>
            <w:r w:rsidRPr="00AB4DB9">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B4DB9" w:rsidRDefault="00900FA0" w:rsidP="00900FA0">
            <w:pPr>
              <w:spacing w:after="0" w:line="0" w:lineRule="atLeast"/>
              <w:jc w:val="both"/>
              <w:rPr>
                <w:rFonts w:ascii="Times New Roman" w:eastAsia="Times New Roman" w:hAnsi="Times New Roman" w:cs="Times New Roman"/>
                <w:sz w:val="24"/>
                <w:szCs w:val="24"/>
                <w:lang w:eastAsia="uk-UA"/>
              </w:rPr>
            </w:pPr>
            <w:r w:rsidRPr="00AB4DB9">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B4DB9" w:rsidRDefault="00900FA0" w:rsidP="00900FA0">
            <w:pPr>
              <w:spacing w:after="0" w:line="0" w:lineRule="atLeast"/>
              <w:jc w:val="both"/>
              <w:rPr>
                <w:rFonts w:ascii="Times New Roman" w:eastAsia="Times New Roman" w:hAnsi="Times New Roman" w:cs="Times New Roman"/>
                <w:sz w:val="24"/>
                <w:szCs w:val="24"/>
                <w:lang w:eastAsia="uk-UA"/>
              </w:rPr>
            </w:pPr>
            <w:r w:rsidRPr="00AB4DB9">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B4DB9">
              <w:rPr>
                <w:rFonts w:ascii="Times New Roman" w:eastAsia="Times New Roman" w:hAnsi="Times New Roman" w:cs="Times New Roman"/>
                <w:color w:val="000000"/>
                <w:sz w:val="20"/>
                <w:szCs w:val="20"/>
                <w:lang w:eastAsia="uk-UA"/>
              </w:rPr>
              <w:t>закупівель</w:t>
            </w:r>
            <w:proofErr w:type="spellEnd"/>
            <w:r w:rsidRPr="00AB4DB9">
              <w:rPr>
                <w:rFonts w:ascii="Times New Roman" w:eastAsia="Times New Roman" w:hAnsi="Times New Roman" w:cs="Times New Roman"/>
                <w:color w:val="000000"/>
                <w:sz w:val="20"/>
                <w:szCs w:val="20"/>
                <w:lang w:eastAsia="uk-UA"/>
              </w:rPr>
              <w:t xml:space="preserve"> під час подання тендерної пропозиції.</w:t>
            </w:r>
          </w:p>
        </w:tc>
      </w:tr>
      <w:tr w:rsidR="00900FA0" w:rsidRPr="00AB4DB9"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B4DB9" w:rsidRDefault="00900FA0" w:rsidP="00900FA0">
            <w:pPr>
              <w:spacing w:after="0" w:line="0" w:lineRule="atLeast"/>
              <w:rPr>
                <w:rFonts w:ascii="Times New Roman" w:eastAsia="Times New Roman" w:hAnsi="Times New Roman" w:cs="Times New Roman"/>
                <w:sz w:val="24"/>
                <w:szCs w:val="24"/>
                <w:lang w:eastAsia="uk-UA"/>
              </w:rPr>
            </w:pPr>
            <w:r w:rsidRPr="00AB4DB9">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B4DB9" w:rsidRDefault="00900FA0" w:rsidP="00900FA0">
            <w:pPr>
              <w:spacing w:after="0" w:line="0" w:lineRule="atLeast"/>
              <w:jc w:val="both"/>
              <w:rPr>
                <w:rFonts w:ascii="Times New Roman" w:eastAsia="Times New Roman" w:hAnsi="Times New Roman" w:cs="Times New Roman"/>
                <w:sz w:val="24"/>
                <w:szCs w:val="24"/>
                <w:lang w:eastAsia="uk-UA"/>
              </w:rPr>
            </w:pPr>
            <w:r w:rsidRPr="00AB4DB9">
              <w:rPr>
                <w:rFonts w:ascii="Times New Roman" w:eastAsia="Times New Roman" w:hAnsi="Times New Roman" w:cs="Times New Roman"/>
                <w:color w:val="000000"/>
                <w:sz w:val="20"/>
                <w:szCs w:val="20"/>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B4DB9">
              <w:rPr>
                <w:rFonts w:ascii="Times New Roman" w:eastAsia="Times New Roman" w:hAnsi="Times New Roman" w:cs="Times New Roman"/>
                <w:color w:val="000000"/>
                <w:sz w:val="20"/>
                <w:szCs w:val="20"/>
                <w:lang w:eastAsia="uk-UA"/>
              </w:rPr>
              <w:t>антиконкурентних</w:t>
            </w:r>
            <w:proofErr w:type="spellEnd"/>
            <w:r w:rsidRPr="00AB4DB9">
              <w:rPr>
                <w:rFonts w:ascii="Times New Roman" w:eastAsia="Times New Roman" w:hAnsi="Times New Roman" w:cs="Times New Roman"/>
                <w:color w:val="000000"/>
                <w:sz w:val="20"/>
                <w:szCs w:val="20"/>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B4DB9" w:rsidRDefault="00900FA0" w:rsidP="00900FA0">
            <w:pPr>
              <w:spacing w:after="0" w:line="240" w:lineRule="auto"/>
              <w:jc w:val="both"/>
              <w:rPr>
                <w:rFonts w:ascii="Times New Roman" w:eastAsia="Times New Roman" w:hAnsi="Times New Roman" w:cs="Times New Roman"/>
                <w:sz w:val="24"/>
                <w:szCs w:val="24"/>
                <w:lang w:eastAsia="uk-UA"/>
              </w:rPr>
            </w:pPr>
            <w:r w:rsidRPr="00AB4DB9">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B4DB9">
              <w:rPr>
                <w:rFonts w:ascii="Times New Roman" w:eastAsia="Times New Roman" w:hAnsi="Times New Roman" w:cs="Times New Roman"/>
                <w:color w:val="000000"/>
                <w:sz w:val="20"/>
                <w:szCs w:val="20"/>
                <w:lang w:eastAsia="uk-UA"/>
              </w:rPr>
              <w:t>закупівель</w:t>
            </w:r>
            <w:proofErr w:type="spellEnd"/>
            <w:r w:rsidRPr="00AB4DB9">
              <w:rPr>
                <w:rFonts w:ascii="Times New Roman" w:eastAsia="Times New Roman" w:hAnsi="Times New Roman" w:cs="Times New Roman"/>
                <w:color w:val="000000"/>
                <w:sz w:val="20"/>
                <w:szCs w:val="20"/>
                <w:lang w:eastAsia="uk-UA"/>
              </w:rPr>
              <w:t xml:space="preserve"> під час подання тендерної пропозиції.</w:t>
            </w:r>
          </w:p>
          <w:p w:rsidR="00900FA0" w:rsidRPr="00AB4DB9"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AB4DB9"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B4DB9" w:rsidRDefault="00900FA0" w:rsidP="00900FA0">
            <w:pPr>
              <w:spacing w:after="0" w:line="0" w:lineRule="atLeast"/>
              <w:rPr>
                <w:rFonts w:ascii="Times New Roman" w:eastAsia="Times New Roman" w:hAnsi="Times New Roman" w:cs="Times New Roman"/>
                <w:sz w:val="24"/>
                <w:szCs w:val="24"/>
                <w:lang w:eastAsia="uk-UA"/>
              </w:rPr>
            </w:pPr>
            <w:r w:rsidRPr="00AB4DB9">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B4DB9" w:rsidRDefault="00900FA0" w:rsidP="00900FA0">
            <w:pPr>
              <w:spacing w:after="0" w:line="0" w:lineRule="atLeast"/>
              <w:jc w:val="both"/>
              <w:rPr>
                <w:rFonts w:ascii="Times New Roman" w:eastAsia="Times New Roman" w:hAnsi="Times New Roman" w:cs="Times New Roman"/>
                <w:sz w:val="24"/>
                <w:szCs w:val="24"/>
                <w:lang w:eastAsia="uk-UA"/>
              </w:rPr>
            </w:pPr>
            <w:r w:rsidRPr="00AB4DB9">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B4DB9" w:rsidRDefault="00900FA0" w:rsidP="00900FA0">
            <w:pPr>
              <w:spacing w:after="0" w:line="0" w:lineRule="atLeast"/>
              <w:jc w:val="both"/>
              <w:rPr>
                <w:rFonts w:ascii="Times New Roman" w:eastAsia="Times New Roman" w:hAnsi="Times New Roman" w:cs="Times New Roman"/>
                <w:sz w:val="24"/>
                <w:szCs w:val="24"/>
                <w:lang w:eastAsia="uk-UA"/>
              </w:rPr>
            </w:pPr>
            <w:r w:rsidRPr="00AB4DB9">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B4DB9">
              <w:rPr>
                <w:rFonts w:ascii="Times New Roman" w:eastAsia="Times New Roman" w:hAnsi="Times New Roman" w:cs="Times New Roman"/>
                <w:color w:val="000000"/>
                <w:sz w:val="20"/>
                <w:szCs w:val="20"/>
                <w:lang w:eastAsia="uk-UA"/>
              </w:rPr>
              <w:t>закупівель</w:t>
            </w:r>
            <w:proofErr w:type="spellEnd"/>
            <w:r w:rsidRPr="00AB4DB9">
              <w:rPr>
                <w:rFonts w:ascii="Times New Roman" w:eastAsia="Times New Roman" w:hAnsi="Times New Roman" w:cs="Times New Roman"/>
                <w:color w:val="000000"/>
                <w:sz w:val="20"/>
                <w:szCs w:val="20"/>
                <w:lang w:eastAsia="uk-UA"/>
              </w:rPr>
              <w:t xml:space="preserve"> під час подання тендерної пропозиції.</w:t>
            </w:r>
          </w:p>
        </w:tc>
      </w:tr>
      <w:tr w:rsidR="00900FA0" w:rsidRPr="00AB4DB9"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B4DB9" w:rsidRDefault="00900FA0" w:rsidP="00900FA0">
            <w:pPr>
              <w:spacing w:after="0" w:line="0" w:lineRule="atLeast"/>
              <w:rPr>
                <w:rFonts w:ascii="Times New Roman" w:eastAsia="Times New Roman" w:hAnsi="Times New Roman" w:cs="Times New Roman"/>
                <w:sz w:val="24"/>
                <w:szCs w:val="24"/>
                <w:lang w:eastAsia="uk-UA"/>
              </w:rPr>
            </w:pPr>
            <w:r w:rsidRPr="00AB4DB9">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B4DB9" w:rsidRDefault="00900FA0" w:rsidP="00900FA0">
            <w:pPr>
              <w:spacing w:after="0" w:line="0" w:lineRule="atLeast"/>
              <w:jc w:val="both"/>
              <w:rPr>
                <w:rFonts w:ascii="Times New Roman" w:eastAsia="Times New Roman" w:hAnsi="Times New Roman" w:cs="Times New Roman"/>
                <w:sz w:val="24"/>
                <w:szCs w:val="24"/>
                <w:lang w:eastAsia="uk-UA"/>
              </w:rPr>
            </w:pPr>
            <w:r w:rsidRPr="00AB4DB9">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B4DB9" w:rsidRDefault="00900FA0" w:rsidP="00900FA0">
            <w:pPr>
              <w:spacing w:after="0" w:line="0" w:lineRule="atLeast"/>
              <w:jc w:val="both"/>
              <w:rPr>
                <w:rFonts w:ascii="Times New Roman" w:eastAsia="Times New Roman" w:hAnsi="Times New Roman" w:cs="Times New Roman"/>
                <w:sz w:val="24"/>
                <w:szCs w:val="24"/>
                <w:lang w:eastAsia="uk-UA"/>
              </w:rPr>
            </w:pPr>
            <w:r w:rsidRPr="00AB4DB9">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B4DB9">
              <w:rPr>
                <w:rFonts w:ascii="Times New Roman" w:eastAsia="Times New Roman" w:hAnsi="Times New Roman" w:cs="Times New Roman"/>
                <w:color w:val="000000"/>
                <w:sz w:val="20"/>
                <w:szCs w:val="20"/>
                <w:lang w:eastAsia="uk-UA"/>
              </w:rPr>
              <w:t>закупівель</w:t>
            </w:r>
            <w:proofErr w:type="spellEnd"/>
            <w:r w:rsidRPr="00AB4DB9">
              <w:rPr>
                <w:rFonts w:ascii="Times New Roman" w:eastAsia="Times New Roman" w:hAnsi="Times New Roman" w:cs="Times New Roman"/>
                <w:color w:val="000000"/>
                <w:sz w:val="20"/>
                <w:szCs w:val="20"/>
                <w:lang w:eastAsia="uk-UA"/>
              </w:rPr>
              <w:t xml:space="preserve"> під час подання тендерної пропозиції.</w:t>
            </w:r>
          </w:p>
        </w:tc>
      </w:tr>
      <w:tr w:rsidR="00900FA0" w:rsidRPr="00AB4DB9"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B4DB9" w:rsidRDefault="00900FA0" w:rsidP="00900FA0">
            <w:pPr>
              <w:spacing w:after="0" w:line="0" w:lineRule="atLeast"/>
              <w:rPr>
                <w:rFonts w:ascii="Times New Roman" w:eastAsia="Times New Roman" w:hAnsi="Times New Roman" w:cs="Times New Roman"/>
                <w:sz w:val="24"/>
                <w:szCs w:val="24"/>
                <w:lang w:eastAsia="uk-UA"/>
              </w:rPr>
            </w:pPr>
            <w:r w:rsidRPr="00AB4DB9">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B4DB9" w:rsidRDefault="00900FA0" w:rsidP="00900FA0">
            <w:pPr>
              <w:spacing w:after="0" w:line="0" w:lineRule="atLeast"/>
              <w:jc w:val="both"/>
              <w:rPr>
                <w:rFonts w:ascii="Times New Roman" w:eastAsia="Times New Roman" w:hAnsi="Times New Roman" w:cs="Times New Roman"/>
                <w:sz w:val="24"/>
                <w:szCs w:val="24"/>
                <w:lang w:eastAsia="uk-UA"/>
              </w:rPr>
            </w:pPr>
            <w:r w:rsidRPr="00AB4DB9">
              <w:rPr>
                <w:rFonts w:ascii="Times New Roman" w:eastAsia="Times New Roman" w:hAnsi="Times New Roman" w:cs="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B4DB9" w:rsidRDefault="00900FA0" w:rsidP="00900FA0">
            <w:pPr>
              <w:spacing w:after="0" w:line="0" w:lineRule="atLeast"/>
              <w:jc w:val="both"/>
              <w:rPr>
                <w:rFonts w:ascii="Times New Roman" w:eastAsia="Times New Roman" w:hAnsi="Times New Roman" w:cs="Times New Roman"/>
                <w:sz w:val="24"/>
                <w:szCs w:val="24"/>
                <w:lang w:eastAsia="uk-UA"/>
              </w:rPr>
            </w:pPr>
            <w:r w:rsidRPr="00AB4DB9">
              <w:rPr>
                <w:rFonts w:ascii="Times New Roman" w:eastAsia="Times New Roman" w:hAnsi="Times New Roman" w:cs="Times New Roman"/>
                <w:color w:val="000000"/>
                <w:sz w:val="20"/>
                <w:szCs w:val="20"/>
                <w:lang w:eastAsia="uk-UA"/>
              </w:rPr>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B4DB9">
              <w:rPr>
                <w:rFonts w:ascii="Times New Roman" w:eastAsia="Times New Roman" w:hAnsi="Times New Roman" w:cs="Times New Roman"/>
                <w:color w:val="000000"/>
                <w:sz w:val="20"/>
                <w:szCs w:val="20"/>
                <w:lang w:eastAsia="uk-UA"/>
              </w:rPr>
              <w:t>закупівель</w:t>
            </w:r>
            <w:proofErr w:type="spellEnd"/>
            <w:r w:rsidRPr="00AB4DB9">
              <w:rPr>
                <w:rFonts w:ascii="Times New Roman" w:eastAsia="Times New Roman" w:hAnsi="Times New Roman" w:cs="Times New Roman"/>
                <w:color w:val="000000"/>
                <w:sz w:val="20"/>
                <w:szCs w:val="20"/>
                <w:lang w:eastAsia="uk-UA"/>
              </w:rPr>
              <w:t xml:space="preserve"> відсутність в учасника процедури закупівлі підстав, визначених в цьому пункті.</w:t>
            </w:r>
          </w:p>
        </w:tc>
      </w:tr>
      <w:tr w:rsidR="00900FA0" w:rsidRPr="00AB4DB9"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B4DB9" w:rsidRDefault="00900FA0" w:rsidP="00900FA0">
            <w:pPr>
              <w:spacing w:after="0" w:line="0" w:lineRule="atLeast"/>
              <w:rPr>
                <w:rFonts w:ascii="Times New Roman" w:eastAsia="Times New Roman" w:hAnsi="Times New Roman" w:cs="Times New Roman"/>
                <w:sz w:val="24"/>
                <w:szCs w:val="24"/>
                <w:lang w:eastAsia="uk-UA"/>
              </w:rPr>
            </w:pPr>
            <w:r w:rsidRPr="00AB4DB9">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B4DB9" w:rsidRDefault="00900FA0" w:rsidP="00900FA0">
            <w:pPr>
              <w:spacing w:after="0" w:line="0" w:lineRule="atLeast"/>
              <w:jc w:val="both"/>
              <w:rPr>
                <w:rFonts w:ascii="Times New Roman" w:eastAsia="Times New Roman" w:hAnsi="Times New Roman" w:cs="Times New Roman"/>
                <w:sz w:val="24"/>
                <w:szCs w:val="24"/>
                <w:lang w:eastAsia="uk-UA"/>
              </w:rPr>
            </w:pPr>
            <w:r w:rsidRPr="00AB4DB9">
              <w:rPr>
                <w:rFonts w:ascii="Times New Roman" w:eastAsia="Times New Roman" w:hAnsi="Times New Roman" w:cs="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B4DB9" w:rsidRDefault="00900FA0" w:rsidP="00900FA0">
            <w:pPr>
              <w:spacing w:after="0" w:line="240" w:lineRule="auto"/>
              <w:jc w:val="both"/>
              <w:rPr>
                <w:rFonts w:ascii="Times New Roman" w:eastAsia="Times New Roman" w:hAnsi="Times New Roman" w:cs="Times New Roman"/>
                <w:sz w:val="24"/>
                <w:szCs w:val="24"/>
                <w:lang w:eastAsia="uk-UA"/>
              </w:rPr>
            </w:pPr>
            <w:r w:rsidRPr="00AB4DB9">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B4DB9">
              <w:rPr>
                <w:rFonts w:ascii="Times New Roman" w:eastAsia="Times New Roman" w:hAnsi="Times New Roman" w:cs="Times New Roman"/>
                <w:color w:val="000000"/>
                <w:sz w:val="20"/>
                <w:szCs w:val="20"/>
                <w:lang w:eastAsia="uk-UA"/>
              </w:rPr>
              <w:t>закупівель</w:t>
            </w:r>
            <w:proofErr w:type="spellEnd"/>
            <w:r w:rsidRPr="00AB4DB9">
              <w:rPr>
                <w:rFonts w:ascii="Times New Roman" w:eastAsia="Times New Roman" w:hAnsi="Times New Roman" w:cs="Times New Roman"/>
                <w:color w:val="000000"/>
                <w:sz w:val="20"/>
                <w:szCs w:val="20"/>
                <w:lang w:eastAsia="uk-UA"/>
              </w:rPr>
              <w:t xml:space="preserve"> під час подання тендерної пропозиції.</w:t>
            </w:r>
          </w:p>
          <w:p w:rsidR="00900FA0" w:rsidRPr="00AB4DB9" w:rsidRDefault="00900FA0" w:rsidP="00900FA0">
            <w:pPr>
              <w:spacing w:after="0" w:line="0" w:lineRule="atLeast"/>
              <w:rPr>
                <w:rFonts w:ascii="Times New Roman" w:eastAsia="Times New Roman" w:hAnsi="Times New Roman" w:cs="Times New Roman"/>
                <w:sz w:val="24"/>
                <w:szCs w:val="24"/>
                <w:lang w:eastAsia="uk-UA"/>
              </w:rPr>
            </w:pPr>
          </w:p>
        </w:tc>
      </w:tr>
      <w:tr w:rsidR="00900FA0" w:rsidRPr="00AB4DB9"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B4DB9" w:rsidRDefault="00900FA0" w:rsidP="00900FA0">
            <w:pPr>
              <w:spacing w:after="0" w:line="0" w:lineRule="atLeast"/>
              <w:rPr>
                <w:rFonts w:ascii="Times New Roman" w:eastAsia="Times New Roman" w:hAnsi="Times New Roman" w:cs="Times New Roman"/>
                <w:sz w:val="24"/>
                <w:szCs w:val="24"/>
                <w:lang w:eastAsia="uk-UA"/>
              </w:rPr>
            </w:pPr>
            <w:r w:rsidRPr="00AB4DB9">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B4DB9" w:rsidRDefault="00900FA0" w:rsidP="00900FA0">
            <w:pPr>
              <w:spacing w:after="0" w:line="0" w:lineRule="atLeast"/>
              <w:jc w:val="both"/>
              <w:rPr>
                <w:rFonts w:ascii="Times New Roman" w:eastAsia="Times New Roman" w:hAnsi="Times New Roman" w:cs="Times New Roman"/>
                <w:sz w:val="24"/>
                <w:szCs w:val="24"/>
                <w:lang w:eastAsia="uk-UA"/>
              </w:rPr>
            </w:pPr>
            <w:r w:rsidRPr="00AB4DB9">
              <w:rPr>
                <w:rFonts w:ascii="Times New Roman" w:eastAsia="Times New Roman" w:hAnsi="Times New Roman" w:cs="Times New Roman"/>
                <w:color w:val="000000"/>
                <w:sz w:val="20"/>
                <w:szCs w:val="20"/>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AB4DB9">
              <w:rPr>
                <w:rFonts w:ascii="Times New Roman" w:eastAsia="Times New Roman" w:hAnsi="Times New Roman" w:cs="Times New Roman"/>
                <w:color w:val="000000"/>
                <w:sz w:val="20"/>
                <w:szCs w:val="20"/>
                <w:lang w:eastAsia="uk-UA"/>
              </w:rPr>
              <w:lastRenderedPageBreak/>
              <w:t>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B4DB9" w:rsidRDefault="00900FA0" w:rsidP="00900FA0">
            <w:pPr>
              <w:spacing w:after="0" w:line="240" w:lineRule="auto"/>
              <w:jc w:val="both"/>
              <w:rPr>
                <w:rFonts w:ascii="Times New Roman" w:eastAsia="Times New Roman" w:hAnsi="Times New Roman" w:cs="Times New Roman"/>
                <w:sz w:val="24"/>
                <w:szCs w:val="24"/>
                <w:lang w:eastAsia="uk-UA"/>
              </w:rPr>
            </w:pPr>
            <w:r w:rsidRPr="00AB4DB9">
              <w:rPr>
                <w:rFonts w:ascii="Times New Roman" w:eastAsia="Times New Roman" w:hAnsi="Times New Roman" w:cs="Times New Roman"/>
                <w:color w:val="000000"/>
                <w:sz w:val="20"/>
                <w:szCs w:val="20"/>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B4DB9">
              <w:rPr>
                <w:rFonts w:ascii="Times New Roman" w:eastAsia="Times New Roman" w:hAnsi="Times New Roman" w:cs="Times New Roman"/>
                <w:color w:val="000000"/>
                <w:sz w:val="20"/>
                <w:szCs w:val="20"/>
                <w:lang w:eastAsia="uk-UA"/>
              </w:rPr>
              <w:t>закупівель</w:t>
            </w:r>
            <w:proofErr w:type="spellEnd"/>
            <w:r w:rsidRPr="00AB4DB9">
              <w:rPr>
                <w:rFonts w:ascii="Times New Roman" w:eastAsia="Times New Roman" w:hAnsi="Times New Roman" w:cs="Times New Roman"/>
                <w:color w:val="000000"/>
                <w:sz w:val="20"/>
                <w:szCs w:val="20"/>
                <w:lang w:eastAsia="uk-UA"/>
              </w:rPr>
              <w:t xml:space="preserve"> під час подання тендерної пропозиції.</w:t>
            </w:r>
          </w:p>
          <w:p w:rsidR="00900FA0" w:rsidRPr="00AB4DB9"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AB4DB9"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B4DB9" w:rsidRDefault="00900FA0" w:rsidP="006C03CB">
            <w:pPr>
              <w:spacing w:after="0" w:line="0" w:lineRule="atLeast"/>
              <w:rPr>
                <w:rFonts w:ascii="Times New Roman" w:eastAsia="Times New Roman" w:hAnsi="Times New Roman" w:cs="Times New Roman"/>
                <w:sz w:val="24"/>
                <w:szCs w:val="24"/>
                <w:lang w:eastAsia="uk-UA"/>
              </w:rPr>
            </w:pPr>
            <w:r w:rsidRPr="00AB4DB9">
              <w:rPr>
                <w:rFonts w:ascii="Times New Roman" w:eastAsia="Times New Roman" w:hAnsi="Times New Roman" w:cs="Times New Roman"/>
                <w:color w:val="000000"/>
                <w:sz w:val="20"/>
                <w:szCs w:val="20"/>
                <w:lang w:eastAsia="uk-UA"/>
              </w:rPr>
              <w:lastRenderedPageBreak/>
              <w:t>1</w:t>
            </w:r>
            <w:r w:rsidR="006C03CB">
              <w:rPr>
                <w:rFonts w:ascii="Times New Roman" w:eastAsia="Times New Roman" w:hAnsi="Times New Roman" w:cs="Times New Roman"/>
                <w:color w:val="000000"/>
                <w:sz w:val="20"/>
                <w:szCs w:val="20"/>
                <w:lang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B4DB9" w:rsidRDefault="00900FA0" w:rsidP="00900FA0">
            <w:pPr>
              <w:spacing w:after="0" w:line="0" w:lineRule="atLeast"/>
              <w:jc w:val="both"/>
              <w:rPr>
                <w:rFonts w:ascii="Times New Roman" w:eastAsia="Times New Roman" w:hAnsi="Times New Roman" w:cs="Times New Roman"/>
                <w:sz w:val="24"/>
                <w:szCs w:val="24"/>
                <w:lang w:eastAsia="uk-UA"/>
              </w:rPr>
            </w:pPr>
            <w:r w:rsidRPr="00AB4DB9">
              <w:rPr>
                <w:rFonts w:ascii="Times New Roman" w:eastAsia="Times New Roman" w:hAnsi="Times New Roman" w:cs="Times New Roman"/>
                <w:color w:val="000000"/>
                <w:sz w:val="20"/>
                <w:szCs w:val="20"/>
                <w:lang w:eastAsia="uk-UA"/>
              </w:rPr>
              <w:t xml:space="preserve">Учасник процедури закупівлі або кінцевий </w:t>
            </w:r>
            <w:proofErr w:type="spellStart"/>
            <w:r w:rsidRPr="00AB4DB9">
              <w:rPr>
                <w:rFonts w:ascii="Times New Roman" w:eastAsia="Times New Roman" w:hAnsi="Times New Roman" w:cs="Times New Roman"/>
                <w:color w:val="000000"/>
                <w:sz w:val="20"/>
                <w:szCs w:val="20"/>
                <w:lang w:eastAsia="uk-UA"/>
              </w:rPr>
              <w:t>бенефіціарний</w:t>
            </w:r>
            <w:proofErr w:type="spellEnd"/>
            <w:r w:rsidRPr="00AB4DB9">
              <w:rPr>
                <w:rFonts w:ascii="Times New Roman" w:eastAsia="Times New Roman" w:hAnsi="Times New Roman" w:cs="Times New Roman"/>
                <w:color w:val="000000"/>
                <w:sz w:val="20"/>
                <w:szCs w:val="20"/>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B4DB9">
              <w:rPr>
                <w:rFonts w:ascii="Times New Roman" w:eastAsia="Times New Roman" w:hAnsi="Times New Roman" w:cs="Times New Roman"/>
                <w:color w:val="000000"/>
                <w:sz w:val="20"/>
                <w:szCs w:val="20"/>
                <w:lang w:eastAsia="uk-UA"/>
              </w:rPr>
              <w:t>закупівель</w:t>
            </w:r>
            <w:proofErr w:type="spellEnd"/>
            <w:r w:rsidRPr="00AB4DB9">
              <w:rPr>
                <w:rFonts w:ascii="Times New Roman" w:eastAsia="Times New Roman" w:hAnsi="Times New Roman" w:cs="Times New Roman"/>
                <w:color w:val="000000"/>
                <w:sz w:val="20"/>
                <w:szCs w:val="20"/>
                <w:lang w:eastAsia="uk-UA"/>
              </w:rPr>
              <w:t xml:space="preserve">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B4DB9" w:rsidRDefault="00900FA0" w:rsidP="00900FA0">
            <w:pPr>
              <w:spacing w:after="0" w:line="240" w:lineRule="auto"/>
              <w:jc w:val="both"/>
              <w:rPr>
                <w:rFonts w:ascii="Times New Roman" w:eastAsia="Times New Roman" w:hAnsi="Times New Roman" w:cs="Times New Roman"/>
                <w:sz w:val="24"/>
                <w:szCs w:val="24"/>
                <w:lang w:eastAsia="uk-UA"/>
              </w:rPr>
            </w:pPr>
            <w:r w:rsidRPr="00AB4DB9">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B4DB9">
              <w:rPr>
                <w:rFonts w:ascii="Times New Roman" w:eastAsia="Times New Roman" w:hAnsi="Times New Roman" w:cs="Times New Roman"/>
                <w:color w:val="000000"/>
                <w:sz w:val="20"/>
                <w:szCs w:val="20"/>
                <w:lang w:eastAsia="uk-UA"/>
              </w:rPr>
              <w:t>закупівель</w:t>
            </w:r>
            <w:proofErr w:type="spellEnd"/>
            <w:r w:rsidRPr="00AB4DB9">
              <w:rPr>
                <w:rFonts w:ascii="Times New Roman" w:eastAsia="Times New Roman" w:hAnsi="Times New Roman" w:cs="Times New Roman"/>
                <w:color w:val="000000"/>
                <w:sz w:val="20"/>
                <w:szCs w:val="20"/>
                <w:lang w:eastAsia="uk-UA"/>
              </w:rPr>
              <w:t xml:space="preserve"> під час подання тендерної пропозиції.</w:t>
            </w:r>
          </w:p>
          <w:p w:rsidR="00900FA0" w:rsidRPr="00AB4DB9"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AB4DB9"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B4DB9" w:rsidRDefault="00900FA0" w:rsidP="006C03CB">
            <w:pPr>
              <w:spacing w:after="0" w:line="0" w:lineRule="atLeast"/>
              <w:rPr>
                <w:rFonts w:ascii="Times New Roman" w:eastAsia="Times New Roman" w:hAnsi="Times New Roman" w:cs="Times New Roman"/>
                <w:sz w:val="24"/>
                <w:szCs w:val="24"/>
                <w:lang w:eastAsia="uk-UA"/>
              </w:rPr>
            </w:pPr>
            <w:r w:rsidRPr="00AB4DB9">
              <w:rPr>
                <w:rFonts w:ascii="Times New Roman" w:eastAsia="Times New Roman" w:hAnsi="Times New Roman" w:cs="Times New Roman"/>
                <w:color w:val="000000"/>
                <w:sz w:val="20"/>
                <w:szCs w:val="20"/>
                <w:lang w:eastAsia="uk-UA"/>
              </w:rPr>
              <w:t>1</w:t>
            </w:r>
            <w:r w:rsidR="006C03CB">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B4DB9" w:rsidRDefault="00900FA0" w:rsidP="00900FA0">
            <w:pPr>
              <w:spacing w:after="0" w:line="0" w:lineRule="atLeast"/>
              <w:jc w:val="both"/>
              <w:rPr>
                <w:rFonts w:ascii="Times New Roman" w:eastAsia="Times New Roman" w:hAnsi="Times New Roman" w:cs="Times New Roman"/>
                <w:sz w:val="24"/>
                <w:szCs w:val="24"/>
                <w:lang w:eastAsia="uk-UA"/>
              </w:rPr>
            </w:pPr>
            <w:r w:rsidRPr="00AB4DB9">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B4DB9" w:rsidRDefault="00900FA0" w:rsidP="00900FA0">
            <w:pPr>
              <w:spacing w:after="0" w:line="0" w:lineRule="atLeast"/>
              <w:jc w:val="both"/>
              <w:rPr>
                <w:rFonts w:ascii="Times New Roman" w:eastAsia="Times New Roman" w:hAnsi="Times New Roman" w:cs="Times New Roman"/>
                <w:sz w:val="24"/>
                <w:szCs w:val="24"/>
                <w:lang w:eastAsia="uk-UA"/>
              </w:rPr>
            </w:pPr>
            <w:r w:rsidRPr="00AB4DB9">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B4DB9">
              <w:rPr>
                <w:rFonts w:ascii="Times New Roman" w:eastAsia="Times New Roman" w:hAnsi="Times New Roman" w:cs="Times New Roman"/>
                <w:color w:val="000000"/>
                <w:sz w:val="20"/>
                <w:szCs w:val="20"/>
                <w:lang w:eastAsia="uk-UA"/>
              </w:rPr>
              <w:t>закупівель</w:t>
            </w:r>
            <w:proofErr w:type="spellEnd"/>
            <w:r w:rsidRPr="00AB4DB9">
              <w:rPr>
                <w:rFonts w:ascii="Times New Roman" w:eastAsia="Times New Roman" w:hAnsi="Times New Roman" w:cs="Times New Roman"/>
                <w:color w:val="000000"/>
                <w:sz w:val="20"/>
                <w:szCs w:val="20"/>
                <w:lang w:eastAsia="uk-UA"/>
              </w:rPr>
              <w:t xml:space="preserve"> під час подання тендерної пропозиції.</w:t>
            </w:r>
          </w:p>
        </w:tc>
      </w:tr>
      <w:tr w:rsidR="00900FA0" w:rsidRPr="00AB4DB9"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B4DB9" w:rsidRDefault="00900FA0" w:rsidP="006C03CB">
            <w:pPr>
              <w:spacing w:after="0" w:line="0" w:lineRule="atLeast"/>
              <w:rPr>
                <w:rFonts w:ascii="Times New Roman" w:eastAsia="Times New Roman" w:hAnsi="Times New Roman" w:cs="Times New Roman"/>
                <w:sz w:val="24"/>
                <w:szCs w:val="24"/>
                <w:lang w:eastAsia="uk-UA"/>
              </w:rPr>
            </w:pPr>
            <w:r w:rsidRPr="00AB4DB9">
              <w:rPr>
                <w:rFonts w:ascii="Times New Roman" w:eastAsia="Times New Roman" w:hAnsi="Times New Roman" w:cs="Times New Roman"/>
                <w:color w:val="000000"/>
                <w:sz w:val="20"/>
                <w:szCs w:val="20"/>
                <w:lang w:eastAsia="uk-UA"/>
              </w:rPr>
              <w:t>1</w:t>
            </w:r>
            <w:r w:rsidR="006C03CB">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B4DB9" w:rsidRDefault="00900FA0" w:rsidP="00900FA0">
            <w:pPr>
              <w:spacing w:after="0" w:line="0" w:lineRule="atLeast"/>
              <w:jc w:val="both"/>
              <w:rPr>
                <w:rFonts w:ascii="Times New Roman" w:eastAsia="Times New Roman" w:hAnsi="Times New Roman" w:cs="Times New Roman"/>
                <w:sz w:val="24"/>
                <w:szCs w:val="24"/>
                <w:lang w:eastAsia="uk-UA"/>
              </w:rPr>
            </w:pPr>
            <w:r w:rsidRPr="00AB4DB9">
              <w:rPr>
                <w:rFonts w:ascii="Times New Roman" w:eastAsia="Times New Roman" w:hAnsi="Times New Roman" w:cs="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275A" w:rsidRPr="000E275A" w:rsidRDefault="000E275A" w:rsidP="000E275A">
            <w:pPr>
              <w:spacing w:after="0" w:line="0" w:lineRule="atLeast"/>
              <w:jc w:val="both"/>
              <w:rPr>
                <w:rFonts w:ascii="Times New Roman" w:eastAsia="Times New Roman" w:hAnsi="Times New Roman" w:cs="Times New Roman"/>
                <w:color w:val="000000"/>
                <w:sz w:val="20"/>
                <w:szCs w:val="20"/>
                <w:lang w:eastAsia="uk-UA"/>
              </w:rPr>
            </w:pPr>
            <w:r w:rsidRPr="000E275A">
              <w:rPr>
                <w:rFonts w:ascii="Times New Roman" w:eastAsia="Times New Roman" w:hAnsi="Times New Roman" w:cs="Times New Roman"/>
                <w:color w:val="000000"/>
                <w:sz w:val="20"/>
                <w:szCs w:val="20"/>
                <w:lang w:eastAsia="uk-UA"/>
              </w:rPr>
              <w:t>Учасник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0E275A" w:rsidRPr="000E275A" w:rsidRDefault="000E275A" w:rsidP="000E275A">
            <w:pPr>
              <w:spacing w:after="0" w:line="0" w:lineRule="atLeast"/>
              <w:jc w:val="both"/>
              <w:rPr>
                <w:rFonts w:ascii="Times New Roman" w:eastAsia="Times New Roman" w:hAnsi="Times New Roman" w:cs="Times New Roman"/>
                <w:color w:val="000000"/>
                <w:sz w:val="20"/>
                <w:szCs w:val="20"/>
                <w:lang w:eastAsia="uk-UA"/>
              </w:rPr>
            </w:pPr>
          </w:p>
          <w:p w:rsidR="000E275A" w:rsidRPr="000E275A" w:rsidRDefault="000E275A" w:rsidP="000E275A">
            <w:pPr>
              <w:spacing w:after="0" w:line="0" w:lineRule="atLeast"/>
              <w:jc w:val="both"/>
              <w:rPr>
                <w:rFonts w:ascii="Times New Roman" w:eastAsia="Times New Roman" w:hAnsi="Times New Roman" w:cs="Times New Roman"/>
                <w:color w:val="000000"/>
                <w:sz w:val="20"/>
                <w:szCs w:val="20"/>
                <w:lang w:eastAsia="uk-UA"/>
              </w:rPr>
            </w:pPr>
            <w:r w:rsidRPr="000E275A">
              <w:rPr>
                <w:rFonts w:ascii="Times New Roman" w:eastAsia="Times New Roman" w:hAnsi="Times New Roman" w:cs="Times New Roman"/>
                <w:color w:val="000000"/>
                <w:sz w:val="20"/>
                <w:szCs w:val="20"/>
                <w:lang w:eastAsia="uk-UA"/>
              </w:rPr>
              <w:t>або</w:t>
            </w:r>
          </w:p>
          <w:p w:rsidR="000E275A" w:rsidRPr="000E275A" w:rsidRDefault="000E275A" w:rsidP="000E275A">
            <w:pPr>
              <w:spacing w:after="0" w:line="0" w:lineRule="atLeast"/>
              <w:jc w:val="both"/>
              <w:rPr>
                <w:rFonts w:ascii="Times New Roman" w:eastAsia="Times New Roman" w:hAnsi="Times New Roman" w:cs="Times New Roman"/>
                <w:color w:val="000000"/>
                <w:sz w:val="20"/>
                <w:szCs w:val="20"/>
                <w:lang w:eastAsia="uk-UA"/>
              </w:rPr>
            </w:pPr>
          </w:p>
          <w:p w:rsidR="00900FA0" w:rsidRPr="00AB4DB9" w:rsidRDefault="000E275A" w:rsidP="000E275A">
            <w:pPr>
              <w:spacing w:after="0" w:line="0" w:lineRule="atLeast"/>
              <w:jc w:val="both"/>
              <w:rPr>
                <w:rFonts w:ascii="Times New Roman" w:eastAsia="Times New Roman" w:hAnsi="Times New Roman" w:cs="Times New Roman"/>
                <w:sz w:val="24"/>
                <w:szCs w:val="24"/>
                <w:lang w:eastAsia="uk-UA"/>
              </w:rPr>
            </w:pPr>
            <w:r w:rsidRPr="000E275A">
              <w:rPr>
                <w:rFonts w:ascii="Times New Roman" w:eastAsia="Times New Roman" w:hAnsi="Times New Roman" w:cs="Times New Roman"/>
                <w:color w:val="000000"/>
                <w:sz w:val="20"/>
                <w:szCs w:val="20"/>
                <w:lang w:eastAsia="uk-UA"/>
              </w:rPr>
              <w:t>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00FA0" w:rsidRPr="0030032F" w:rsidRDefault="00900FA0" w:rsidP="00900FA0">
      <w:pPr>
        <w:spacing w:after="0" w:line="240" w:lineRule="auto"/>
        <w:ind w:firstLine="708"/>
        <w:jc w:val="both"/>
        <w:rPr>
          <w:rFonts w:ascii="Times New Roman" w:eastAsia="Times New Roman" w:hAnsi="Times New Roman" w:cs="Times New Roman"/>
          <w:i/>
          <w:sz w:val="24"/>
          <w:szCs w:val="24"/>
          <w:lang w:eastAsia="uk-UA"/>
        </w:rPr>
      </w:pPr>
      <w:r w:rsidRPr="0030032F">
        <w:rPr>
          <w:rFonts w:ascii="Times New Roman" w:eastAsia="Times New Roman" w:hAnsi="Times New Roman" w:cs="Times New Roman"/>
          <w:i/>
          <w:color w:val="000000"/>
          <w:sz w:val="20"/>
          <w:szCs w:val="20"/>
          <w:lang w:eastAsia="uk-UA"/>
        </w:rPr>
        <w:t xml:space="preserve">Замовником буде проведена перевірка відсутності підстав для відмови в участі за допомогою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0032F">
        <w:rPr>
          <w:rFonts w:ascii="Times New Roman" w:eastAsia="Times New Roman" w:hAnsi="Times New Roman" w:cs="Times New Roman"/>
          <w:i/>
          <w:color w:val="000000"/>
          <w:sz w:val="20"/>
          <w:szCs w:val="20"/>
          <w:lang w:eastAsia="uk-UA"/>
        </w:rPr>
        <w:t>закупівель</w:t>
      </w:r>
      <w:proofErr w:type="spellEnd"/>
      <w:r w:rsidRPr="0030032F">
        <w:rPr>
          <w:rFonts w:ascii="Times New Roman" w:eastAsia="Times New Roman" w:hAnsi="Times New Roman" w:cs="Times New Roman"/>
          <w:i/>
          <w:color w:val="000000"/>
          <w:sz w:val="20"/>
          <w:szCs w:val="20"/>
          <w:lang w:eastAsia="uk-UA"/>
        </w:rPr>
        <w:t>, крім випадків, коли доступ до такої інформації є обмеженим на момент оприлюднення оголошення про проведення відкритих торгів.</w:t>
      </w:r>
    </w:p>
    <w:p w:rsidR="00900FA0" w:rsidRPr="0030032F" w:rsidRDefault="00900FA0" w:rsidP="00900FA0">
      <w:pPr>
        <w:spacing w:after="0" w:line="240" w:lineRule="auto"/>
        <w:ind w:firstLine="708"/>
        <w:jc w:val="both"/>
        <w:rPr>
          <w:rFonts w:ascii="Times New Roman" w:eastAsia="Times New Roman" w:hAnsi="Times New Roman" w:cs="Times New Roman"/>
          <w:i/>
          <w:sz w:val="24"/>
          <w:szCs w:val="24"/>
          <w:lang w:eastAsia="uk-UA"/>
        </w:rPr>
      </w:pPr>
      <w:r w:rsidRPr="0030032F">
        <w:rPr>
          <w:rFonts w:ascii="Times New Roman" w:eastAsia="Times New Roman" w:hAnsi="Times New Roman" w:cs="Times New Roman"/>
          <w:i/>
          <w:color w:val="000000"/>
          <w:sz w:val="20"/>
          <w:szCs w:val="20"/>
          <w:lang w:eastAsia="uk-UA"/>
        </w:rPr>
        <w:t xml:space="preserve">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w:t>
      </w:r>
      <w:proofErr w:type="spellStart"/>
      <w:r w:rsidRPr="0030032F">
        <w:rPr>
          <w:rFonts w:ascii="Times New Roman" w:eastAsia="Times New Roman" w:hAnsi="Times New Roman" w:cs="Times New Roman"/>
          <w:i/>
          <w:color w:val="000000"/>
          <w:sz w:val="20"/>
          <w:szCs w:val="20"/>
          <w:lang w:eastAsia="uk-UA"/>
        </w:rPr>
        <w:t>закупівель</w:t>
      </w:r>
      <w:proofErr w:type="spellEnd"/>
      <w:r w:rsidRPr="0030032F">
        <w:rPr>
          <w:rFonts w:ascii="Times New Roman" w:eastAsia="Times New Roman" w:hAnsi="Times New Roman" w:cs="Times New Roman"/>
          <w:i/>
          <w:color w:val="000000"/>
          <w:sz w:val="20"/>
          <w:szCs w:val="20"/>
          <w:lang w:eastAsia="uk-UA"/>
        </w:rPr>
        <w:t xml:space="preserve"> на підставі підпункту 1 пункту 44 Особливостей, а саме - учасник процедури закупівлі підпадає під підстави, встановлені пунктом 47 Особливостей.</w:t>
      </w:r>
    </w:p>
    <w:p w:rsidR="00900FA0" w:rsidRPr="0030032F" w:rsidRDefault="00900FA0" w:rsidP="00900FA0">
      <w:pPr>
        <w:spacing w:after="240" w:line="240" w:lineRule="auto"/>
        <w:rPr>
          <w:rFonts w:ascii="Times New Roman" w:eastAsia="Times New Roman" w:hAnsi="Times New Roman" w:cs="Times New Roman"/>
          <w:i/>
          <w:sz w:val="24"/>
          <w:szCs w:val="24"/>
          <w:lang w:eastAsia="uk-UA"/>
        </w:rPr>
      </w:pPr>
    </w:p>
    <w:p w:rsidR="00900FA0" w:rsidRPr="000E275A" w:rsidRDefault="00900FA0" w:rsidP="00900FA0">
      <w:pPr>
        <w:spacing w:after="0" w:line="240" w:lineRule="auto"/>
        <w:jc w:val="center"/>
        <w:rPr>
          <w:rFonts w:ascii="Times New Roman" w:eastAsia="Times New Roman" w:hAnsi="Times New Roman" w:cs="Times New Roman"/>
          <w:sz w:val="24"/>
          <w:szCs w:val="24"/>
          <w:lang w:eastAsia="uk-UA"/>
        </w:rPr>
      </w:pPr>
      <w:r w:rsidRPr="000E275A">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переможців)</w:t>
      </w:r>
    </w:p>
    <w:p w:rsidR="00900FA0" w:rsidRPr="000E275A" w:rsidRDefault="00900FA0" w:rsidP="00900FA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1175"/>
        <w:gridCol w:w="4017"/>
        <w:gridCol w:w="4435"/>
      </w:tblGrid>
      <w:tr w:rsidR="00900FA0" w:rsidRPr="000E275A"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0E275A" w:rsidRDefault="00900FA0" w:rsidP="00900FA0">
            <w:pPr>
              <w:spacing w:after="0" w:line="0" w:lineRule="atLeast"/>
              <w:ind w:firstLine="720"/>
              <w:jc w:val="both"/>
              <w:rPr>
                <w:rFonts w:ascii="Times New Roman" w:eastAsia="Times New Roman" w:hAnsi="Times New Roman" w:cs="Times New Roman"/>
                <w:sz w:val="24"/>
                <w:szCs w:val="24"/>
                <w:lang w:eastAsia="uk-UA"/>
              </w:rPr>
            </w:pPr>
            <w:r w:rsidRPr="000E275A">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0E275A"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0E275A">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rsidR="00900FA0" w:rsidRPr="000E275A" w:rsidRDefault="00900FA0" w:rsidP="00900FA0">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0E275A" w:rsidRDefault="00900FA0" w:rsidP="00900FA0">
            <w:pPr>
              <w:spacing w:after="0" w:line="0" w:lineRule="atLeast"/>
              <w:ind w:firstLine="720"/>
              <w:jc w:val="both"/>
              <w:rPr>
                <w:rFonts w:ascii="Times New Roman" w:eastAsia="Times New Roman" w:hAnsi="Times New Roman" w:cs="Times New Roman"/>
                <w:sz w:val="24"/>
                <w:szCs w:val="24"/>
                <w:lang w:eastAsia="uk-UA"/>
              </w:rPr>
            </w:pPr>
            <w:r w:rsidRPr="000E275A">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900FA0" w:rsidRPr="000E275A"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0E275A" w:rsidRDefault="00900FA0" w:rsidP="00900FA0">
            <w:pPr>
              <w:spacing w:after="0" w:line="0" w:lineRule="atLeast"/>
              <w:ind w:left="-670" w:firstLine="720"/>
              <w:jc w:val="both"/>
              <w:rPr>
                <w:rFonts w:ascii="Times New Roman" w:eastAsia="Times New Roman" w:hAnsi="Times New Roman" w:cs="Times New Roman"/>
                <w:sz w:val="24"/>
                <w:szCs w:val="24"/>
                <w:lang w:eastAsia="uk-UA"/>
              </w:rPr>
            </w:pPr>
            <w:r w:rsidRPr="000E275A">
              <w:rPr>
                <w:rFonts w:ascii="Times New Roman" w:eastAsia="Times New Roman" w:hAnsi="Times New Roman" w:cs="Times New Roman"/>
                <w:color w:val="000000"/>
                <w:sz w:val="20"/>
                <w:szCs w:val="2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0E275A" w:rsidRDefault="00900FA0" w:rsidP="00900FA0">
            <w:pPr>
              <w:spacing w:after="0" w:line="0" w:lineRule="atLeast"/>
              <w:jc w:val="both"/>
              <w:rPr>
                <w:rFonts w:ascii="Times New Roman" w:eastAsia="Times New Roman" w:hAnsi="Times New Roman" w:cs="Times New Roman"/>
                <w:sz w:val="24"/>
                <w:szCs w:val="24"/>
                <w:lang w:eastAsia="uk-UA"/>
              </w:rPr>
            </w:pPr>
            <w:r w:rsidRPr="000E275A">
              <w:rPr>
                <w:rFonts w:ascii="Times New Roman" w:eastAsia="Times New Roman" w:hAnsi="Times New Roman" w:cs="Times New Roman"/>
                <w:color w:val="000000"/>
                <w:sz w:val="20"/>
                <w:szCs w:val="20"/>
                <w:shd w:val="clear" w:color="auto" w:fill="FFFFFF"/>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0E275A" w:rsidRDefault="00900FA0" w:rsidP="00900FA0">
            <w:pPr>
              <w:spacing w:after="0" w:line="0" w:lineRule="atLeast"/>
              <w:jc w:val="both"/>
              <w:rPr>
                <w:rFonts w:ascii="Times New Roman" w:eastAsia="Times New Roman" w:hAnsi="Times New Roman" w:cs="Times New Roman"/>
                <w:sz w:val="24"/>
                <w:szCs w:val="24"/>
                <w:lang w:eastAsia="uk-UA"/>
              </w:rPr>
            </w:pPr>
            <w:r w:rsidRPr="000E275A">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w:t>
            </w:r>
          </w:p>
        </w:tc>
      </w:tr>
      <w:tr w:rsidR="00900FA0" w:rsidRPr="000E275A"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0E275A"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0E275A">
              <w:rPr>
                <w:rFonts w:ascii="Times New Roman" w:eastAsia="Times New Roman" w:hAnsi="Times New Roman" w:cs="Times New Roman"/>
                <w:color w:val="000000"/>
                <w:sz w:val="20"/>
                <w:szCs w:val="20"/>
                <w:shd w:val="clear" w:color="auto" w:fill="FFFFFF"/>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0E275A" w:rsidRDefault="00900FA0" w:rsidP="00900FA0">
            <w:pPr>
              <w:spacing w:after="0" w:line="0" w:lineRule="atLeast"/>
              <w:jc w:val="both"/>
              <w:rPr>
                <w:rFonts w:ascii="Times New Roman" w:eastAsia="Times New Roman" w:hAnsi="Times New Roman" w:cs="Times New Roman"/>
                <w:sz w:val="24"/>
                <w:szCs w:val="24"/>
                <w:lang w:eastAsia="uk-UA"/>
              </w:rPr>
            </w:pPr>
            <w:r w:rsidRPr="000E275A">
              <w:rPr>
                <w:rFonts w:ascii="Times New Roman" w:eastAsia="Times New Roman" w:hAnsi="Times New Roman" w:cs="Times New Roman"/>
                <w:color w:val="000000"/>
                <w:sz w:val="20"/>
                <w:szCs w:val="20"/>
                <w:shd w:val="clear" w:color="auto" w:fill="FFFFFF"/>
                <w:lang w:eastAsia="uk-UA"/>
              </w:rPr>
              <w:t xml:space="preserve">Відомості про юридичну особу, яка є учасником процедури закупівлі, </w:t>
            </w:r>
            <w:proofErr w:type="spellStart"/>
            <w:r w:rsidRPr="000E275A">
              <w:rPr>
                <w:rFonts w:ascii="Times New Roman" w:eastAsia="Times New Roman" w:hAnsi="Times New Roman" w:cs="Times New Roman"/>
                <w:color w:val="000000"/>
                <w:sz w:val="20"/>
                <w:szCs w:val="20"/>
                <w:shd w:val="clear" w:color="auto" w:fill="FFFFFF"/>
                <w:lang w:eastAsia="uk-UA"/>
              </w:rPr>
              <w:t>внесено</w:t>
            </w:r>
            <w:proofErr w:type="spellEnd"/>
            <w:r w:rsidRPr="000E275A">
              <w:rPr>
                <w:rFonts w:ascii="Times New Roman" w:eastAsia="Times New Roman" w:hAnsi="Times New Roman" w:cs="Times New Roman"/>
                <w:color w:val="000000"/>
                <w:sz w:val="20"/>
                <w:szCs w:val="20"/>
                <w:shd w:val="clear" w:color="auto" w:fill="FFFFFF"/>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0E275A" w:rsidRDefault="00900FA0" w:rsidP="00900FA0">
            <w:pPr>
              <w:spacing w:after="0" w:line="240" w:lineRule="auto"/>
              <w:jc w:val="both"/>
              <w:rPr>
                <w:rFonts w:ascii="Times New Roman" w:eastAsia="Times New Roman" w:hAnsi="Times New Roman" w:cs="Times New Roman"/>
                <w:sz w:val="24"/>
                <w:szCs w:val="24"/>
                <w:lang w:eastAsia="uk-UA"/>
              </w:rPr>
            </w:pPr>
            <w:r w:rsidRPr="000E275A">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0E275A"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0E275A"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0E275A"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0E275A">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0E275A" w:rsidRDefault="00900FA0" w:rsidP="00900FA0">
            <w:pPr>
              <w:spacing w:after="0" w:line="0" w:lineRule="atLeast"/>
              <w:jc w:val="both"/>
              <w:rPr>
                <w:rFonts w:ascii="Times New Roman" w:eastAsia="Times New Roman" w:hAnsi="Times New Roman" w:cs="Times New Roman"/>
                <w:sz w:val="24"/>
                <w:szCs w:val="24"/>
                <w:lang w:eastAsia="uk-UA"/>
              </w:rPr>
            </w:pPr>
            <w:r w:rsidRPr="000E275A">
              <w:rPr>
                <w:rFonts w:ascii="Times New Roman" w:eastAsia="Times New Roman" w:hAnsi="Times New Roman" w:cs="Times New Roman"/>
                <w:color w:val="000000"/>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0E275A" w:rsidRDefault="00900FA0" w:rsidP="00900FA0">
            <w:pPr>
              <w:spacing w:after="0" w:line="0" w:lineRule="atLeast"/>
              <w:jc w:val="both"/>
              <w:rPr>
                <w:rFonts w:ascii="Times New Roman" w:eastAsia="Times New Roman" w:hAnsi="Times New Roman" w:cs="Times New Roman"/>
                <w:sz w:val="24"/>
                <w:szCs w:val="24"/>
                <w:lang w:eastAsia="uk-UA"/>
              </w:rPr>
            </w:pPr>
            <w:r w:rsidRPr="000E275A">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00FA0" w:rsidRPr="000E275A"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0E275A"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0E275A">
              <w:rPr>
                <w:rFonts w:ascii="Times New Roman" w:eastAsia="Times New Roman" w:hAnsi="Times New Roman" w:cs="Times New Roman"/>
                <w:color w:val="000000"/>
                <w:sz w:val="20"/>
                <w:szCs w:val="20"/>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0E275A" w:rsidRDefault="00900FA0" w:rsidP="00900FA0">
            <w:pPr>
              <w:spacing w:after="0" w:line="0" w:lineRule="atLeast"/>
              <w:jc w:val="both"/>
              <w:rPr>
                <w:rFonts w:ascii="Times New Roman" w:eastAsia="Times New Roman" w:hAnsi="Times New Roman" w:cs="Times New Roman"/>
                <w:sz w:val="24"/>
                <w:szCs w:val="24"/>
                <w:lang w:eastAsia="uk-UA"/>
              </w:rPr>
            </w:pPr>
            <w:r w:rsidRPr="000E275A">
              <w:rPr>
                <w:rFonts w:ascii="Times New Roman" w:eastAsia="Times New Roman" w:hAnsi="Times New Roman" w:cs="Times New Roman"/>
                <w:color w:val="000000"/>
                <w:sz w:val="20"/>
                <w:szCs w:val="20"/>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E275A">
              <w:rPr>
                <w:rFonts w:ascii="Times New Roman" w:eastAsia="Times New Roman" w:hAnsi="Times New Roman" w:cs="Times New Roman"/>
                <w:color w:val="000000"/>
                <w:sz w:val="20"/>
                <w:szCs w:val="20"/>
                <w:shd w:val="clear" w:color="auto" w:fill="FFFFFF"/>
                <w:lang w:eastAsia="uk-UA"/>
              </w:rPr>
              <w:t>антиконкурентних</w:t>
            </w:r>
            <w:proofErr w:type="spellEnd"/>
            <w:r w:rsidRPr="000E275A">
              <w:rPr>
                <w:rFonts w:ascii="Times New Roman" w:eastAsia="Times New Roman" w:hAnsi="Times New Roman" w:cs="Times New Roman"/>
                <w:color w:val="000000"/>
                <w:sz w:val="20"/>
                <w:szCs w:val="20"/>
                <w:shd w:val="clear" w:color="auto" w:fill="FFFFFF"/>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0E275A" w:rsidRDefault="00900FA0" w:rsidP="00900FA0">
            <w:pPr>
              <w:spacing w:after="0" w:line="240" w:lineRule="auto"/>
              <w:jc w:val="both"/>
              <w:rPr>
                <w:rFonts w:ascii="Times New Roman" w:eastAsia="Times New Roman" w:hAnsi="Times New Roman" w:cs="Times New Roman"/>
                <w:sz w:val="24"/>
                <w:szCs w:val="24"/>
                <w:lang w:eastAsia="uk-UA"/>
              </w:rPr>
            </w:pPr>
            <w:r w:rsidRPr="000E275A">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0E275A"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0E275A"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0E275A"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0E275A">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0E275A" w:rsidRDefault="00900FA0" w:rsidP="00900FA0">
            <w:pPr>
              <w:spacing w:after="0" w:line="0" w:lineRule="atLeast"/>
              <w:jc w:val="both"/>
              <w:rPr>
                <w:rFonts w:ascii="Times New Roman" w:eastAsia="Times New Roman" w:hAnsi="Times New Roman" w:cs="Times New Roman"/>
                <w:sz w:val="24"/>
                <w:szCs w:val="24"/>
                <w:lang w:eastAsia="uk-UA"/>
              </w:rPr>
            </w:pPr>
            <w:r w:rsidRPr="000E275A">
              <w:rPr>
                <w:rFonts w:ascii="Times New Roman" w:eastAsia="Times New Roman" w:hAnsi="Times New Roman" w:cs="Times New Roman"/>
                <w:color w:val="000000"/>
                <w:sz w:val="20"/>
                <w:szCs w:val="20"/>
                <w:shd w:val="clear" w:color="auto" w:fill="FFFFFF"/>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0E275A" w:rsidRDefault="00900FA0" w:rsidP="00900FA0">
            <w:pPr>
              <w:spacing w:after="0" w:line="0" w:lineRule="atLeast"/>
              <w:jc w:val="both"/>
              <w:rPr>
                <w:rFonts w:ascii="Times New Roman" w:eastAsia="Times New Roman" w:hAnsi="Times New Roman" w:cs="Times New Roman"/>
                <w:sz w:val="24"/>
                <w:szCs w:val="24"/>
                <w:lang w:eastAsia="uk-UA"/>
              </w:rPr>
            </w:pPr>
            <w:r w:rsidRPr="000E275A">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900FA0" w:rsidRPr="000E275A"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0E275A"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0E275A">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0E275A" w:rsidRDefault="00900FA0" w:rsidP="00900FA0">
            <w:pPr>
              <w:spacing w:after="0" w:line="0" w:lineRule="atLeast"/>
              <w:jc w:val="both"/>
              <w:rPr>
                <w:rFonts w:ascii="Times New Roman" w:eastAsia="Times New Roman" w:hAnsi="Times New Roman" w:cs="Times New Roman"/>
                <w:sz w:val="24"/>
                <w:szCs w:val="24"/>
                <w:lang w:eastAsia="uk-UA"/>
              </w:rPr>
            </w:pPr>
            <w:r w:rsidRPr="000E275A">
              <w:rPr>
                <w:rFonts w:ascii="Times New Roman" w:eastAsia="Times New Roman" w:hAnsi="Times New Roman" w:cs="Times New Roman"/>
                <w:color w:val="000000"/>
                <w:sz w:val="20"/>
                <w:szCs w:val="20"/>
                <w:shd w:val="clear" w:color="auto" w:fill="FFFFFF"/>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0E275A" w:rsidRDefault="00900FA0" w:rsidP="00900FA0">
            <w:pPr>
              <w:spacing w:after="0" w:line="0" w:lineRule="atLeast"/>
              <w:jc w:val="both"/>
              <w:rPr>
                <w:rFonts w:ascii="Times New Roman" w:eastAsia="Times New Roman" w:hAnsi="Times New Roman" w:cs="Times New Roman"/>
                <w:sz w:val="24"/>
                <w:szCs w:val="24"/>
                <w:lang w:eastAsia="uk-UA"/>
              </w:rPr>
            </w:pPr>
            <w:r w:rsidRPr="000E275A">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900FA0" w:rsidRPr="000E275A"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0E275A"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0E275A">
              <w:rPr>
                <w:rFonts w:ascii="Times New Roman" w:eastAsia="Times New Roman" w:hAnsi="Times New Roman" w:cs="Times New Roman"/>
                <w:color w:val="000000"/>
                <w:sz w:val="20"/>
                <w:szCs w:val="2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0E275A" w:rsidRDefault="00900FA0" w:rsidP="00900FA0">
            <w:pPr>
              <w:spacing w:after="0" w:line="0" w:lineRule="atLeast"/>
              <w:jc w:val="both"/>
              <w:rPr>
                <w:rFonts w:ascii="Times New Roman" w:eastAsia="Times New Roman" w:hAnsi="Times New Roman" w:cs="Times New Roman"/>
                <w:sz w:val="24"/>
                <w:szCs w:val="24"/>
                <w:lang w:eastAsia="uk-UA"/>
              </w:rPr>
            </w:pPr>
            <w:r w:rsidRPr="000E275A">
              <w:rPr>
                <w:rFonts w:ascii="Times New Roman" w:eastAsia="Times New Roman" w:hAnsi="Times New Roman" w:cs="Times New Roman"/>
                <w:color w:val="000000"/>
                <w:sz w:val="20"/>
                <w:szCs w:val="20"/>
                <w:shd w:val="clear" w:color="auto" w:fill="FFFFFF"/>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0E275A" w:rsidRDefault="00900FA0" w:rsidP="00900FA0">
            <w:pPr>
              <w:spacing w:after="0" w:line="0" w:lineRule="atLeast"/>
              <w:jc w:val="both"/>
              <w:rPr>
                <w:rFonts w:ascii="Times New Roman" w:eastAsia="Times New Roman" w:hAnsi="Times New Roman" w:cs="Times New Roman"/>
                <w:sz w:val="24"/>
                <w:szCs w:val="24"/>
                <w:lang w:eastAsia="uk-UA"/>
              </w:rPr>
            </w:pPr>
            <w:r w:rsidRPr="000E275A">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w:t>
            </w:r>
          </w:p>
        </w:tc>
      </w:tr>
      <w:tr w:rsidR="00900FA0" w:rsidRPr="000E275A"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0E275A"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0E275A">
              <w:rPr>
                <w:rFonts w:ascii="Times New Roman" w:eastAsia="Times New Roman" w:hAnsi="Times New Roman" w:cs="Times New Roman"/>
                <w:color w:val="000000"/>
                <w:sz w:val="20"/>
                <w:szCs w:val="2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0E275A" w:rsidRDefault="00900FA0" w:rsidP="00900FA0">
            <w:pPr>
              <w:spacing w:after="0" w:line="0" w:lineRule="atLeast"/>
              <w:jc w:val="both"/>
              <w:rPr>
                <w:rFonts w:ascii="Times New Roman" w:eastAsia="Times New Roman" w:hAnsi="Times New Roman" w:cs="Times New Roman"/>
                <w:sz w:val="24"/>
                <w:szCs w:val="24"/>
                <w:lang w:eastAsia="uk-UA"/>
              </w:rPr>
            </w:pPr>
            <w:r w:rsidRPr="000E275A">
              <w:rPr>
                <w:rFonts w:ascii="Times New Roman" w:eastAsia="Times New Roman" w:hAnsi="Times New Roman" w:cs="Times New Roman"/>
                <w:color w:val="000000"/>
                <w:sz w:val="20"/>
                <w:szCs w:val="20"/>
                <w:shd w:val="clear" w:color="auto" w:fill="FFFFFF"/>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0E275A" w:rsidRDefault="00900FA0" w:rsidP="00900FA0">
            <w:pPr>
              <w:spacing w:after="0" w:line="240" w:lineRule="auto"/>
              <w:jc w:val="both"/>
              <w:rPr>
                <w:rFonts w:ascii="Times New Roman" w:eastAsia="Times New Roman" w:hAnsi="Times New Roman" w:cs="Times New Roman"/>
                <w:sz w:val="24"/>
                <w:szCs w:val="24"/>
                <w:lang w:eastAsia="uk-UA"/>
              </w:rPr>
            </w:pPr>
            <w:r w:rsidRPr="000E275A">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0E275A"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0E275A"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0E275A"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0E275A">
              <w:rPr>
                <w:rFonts w:ascii="Times New Roman" w:eastAsia="Times New Roman" w:hAnsi="Times New Roman" w:cs="Times New Roman"/>
                <w:color w:val="000000"/>
                <w:sz w:val="20"/>
                <w:szCs w:val="2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0E275A" w:rsidRDefault="00900FA0" w:rsidP="00900FA0">
            <w:pPr>
              <w:spacing w:after="0" w:line="0" w:lineRule="atLeast"/>
              <w:jc w:val="both"/>
              <w:rPr>
                <w:rFonts w:ascii="Times New Roman" w:eastAsia="Times New Roman" w:hAnsi="Times New Roman" w:cs="Times New Roman"/>
                <w:sz w:val="24"/>
                <w:szCs w:val="24"/>
                <w:lang w:eastAsia="uk-UA"/>
              </w:rPr>
            </w:pPr>
            <w:r w:rsidRPr="000E275A">
              <w:rPr>
                <w:rFonts w:ascii="Times New Roman" w:eastAsia="Times New Roman" w:hAnsi="Times New Roman" w:cs="Times New Roman"/>
                <w:color w:val="000000"/>
                <w:sz w:val="20"/>
                <w:szCs w:val="20"/>
                <w:shd w:val="clear" w:color="auto" w:fill="FFFFFF"/>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0E275A" w:rsidRDefault="00900FA0" w:rsidP="00900FA0">
            <w:pPr>
              <w:spacing w:after="0" w:line="240" w:lineRule="auto"/>
              <w:jc w:val="both"/>
              <w:rPr>
                <w:rFonts w:ascii="Times New Roman" w:eastAsia="Times New Roman" w:hAnsi="Times New Roman" w:cs="Times New Roman"/>
                <w:sz w:val="24"/>
                <w:szCs w:val="24"/>
                <w:lang w:eastAsia="uk-UA"/>
              </w:rPr>
            </w:pPr>
            <w:r w:rsidRPr="000E275A">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0E275A"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0E275A"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0E275A" w:rsidRDefault="00900FA0" w:rsidP="000E275A">
            <w:pPr>
              <w:spacing w:after="0" w:line="0" w:lineRule="atLeast"/>
              <w:ind w:left="-741" w:firstLine="720"/>
              <w:jc w:val="both"/>
              <w:rPr>
                <w:rFonts w:ascii="Times New Roman" w:eastAsia="Times New Roman" w:hAnsi="Times New Roman" w:cs="Times New Roman"/>
                <w:sz w:val="24"/>
                <w:szCs w:val="24"/>
                <w:lang w:eastAsia="uk-UA"/>
              </w:rPr>
            </w:pPr>
            <w:r w:rsidRPr="000E275A">
              <w:rPr>
                <w:rFonts w:ascii="Times New Roman" w:eastAsia="Times New Roman" w:hAnsi="Times New Roman" w:cs="Times New Roman"/>
                <w:color w:val="000000"/>
                <w:sz w:val="20"/>
                <w:szCs w:val="20"/>
                <w:shd w:val="clear" w:color="auto" w:fill="FFFFFF"/>
                <w:lang w:eastAsia="uk-UA"/>
              </w:rPr>
              <w:t>1</w:t>
            </w:r>
            <w:r w:rsidR="000E275A">
              <w:rPr>
                <w:rFonts w:ascii="Times New Roman" w:eastAsia="Times New Roman" w:hAnsi="Times New Roman" w:cs="Times New Roman"/>
                <w:color w:val="000000"/>
                <w:sz w:val="20"/>
                <w:szCs w:val="20"/>
                <w:shd w:val="clear" w:color="auto" w:fill="FFFFFF"/>
                <w:lang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0E275A" w:rsidRDefault="00900FA0" w:rsidP="00900FA0">
            <w:pPr>
              <w:spacing w:after="0" w:line="0" w:lineRule="atLeast"/>
              <w:jc w:val="both"/>
              <w:rPr>
                <w:rFonts w:ascii="Times New Roman" w:eastAsia="Times New Roman" w:hAnsi="Times New Roman" w:cs="Times New Roman"/>
                <w:sz w:val="24"/>
                <w:szCs w:val="24"/>
                <w:lang w:eastAsia="uk-UA"/>
              </w:rPr>
            </w:pPr>
            <w:r w:rsidRPr="000E275A">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або кінцевий </w:t>
            </w:r>
            <w:proofErr w:type="spellStart"/>
            <w:r w:rsidRPr="000E275A">
              <w:rPr>
                <w:rFonts w:ascii="Times New Roman" w:eastAsia="Times New Roman" w:hAnsi="Times New Roman" w:cs="Times New Roman"/>
                <w:color w:val="000000"/>
                <w:sz w:val="20"/>
                <w:szCs w:val="20"/>
                <w:shd w:val="clear" w:color="auto" w:fill="FFFFFF"/>
                <w:lang w:eastAsia="uk-UA"/>
              </w:rPr>
              <w:t>бенефіціарний</w:t>
            </w:r>
            <w:proofErr w:type="spellEnd"/>
            <w:r w:rsidRPr="000E275A">
              <w:rPr>
                <w:rFonts w:ascii="Times New Roman" w:eastAsia="Times New Roman" w:hAnsi="Times New Roman" w:cs="Times New Roman"/>
                <w:color w:val="000000"/>
                <w:sz w:val="20"/>
                <w:szCs w:val="20"/>
                <w:shd w:val="clear" w:color="auto" w:fill="FFFFFF"/>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0E275A">
              <w:rPr>
                <w:rFonts w:ascii="Times New Roman" w:eastAsia="Times New Roman" w:hAnsi="Times New Roman" w:cs="Times New Roman"/>
                <w:color w:val="000000"/>
                <w:sz w:val="20"/>
                <w:szCs w:val="20"/>
                <w:shd w:val="clear" w:color="auto" w:fill="FFFFFF"/>
                <w:lang w:eastAsia="uk-UA"/>
              </w:rPr>
              <w:t>закупівель</w:t>
            </w:r>
            <w:proofErr w:type="spellEnd"/>
            <w:r w:rsidRPr="000E275A">
              <w:rPr>
                <w:rFonts w:ascii="Times New Roman" w:eastAsia="Times New Roman" w:hAnsi="Times New Roman" w:cs="Times New Roman"/>
                <w:color w:val="000000"/>
                <w:sz w:val="20"/>
                <w:szCs w:val="20"/>
                <w:shd w:val="clear" w:color="auto" w:fill="FFFFFF"/>
                <w:lang w:eastAsia="uk-UA"/>
              </w:rPr>
              <w:t xml:space="preserve">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0E275A" w:rsidRDefault="00900FA0" w:rsidP="00900FA0">
            <w:pPr>
              <w:spacing w:after="0" w:line="240" w:lineRule="auto"/>
              <w:jc w:val="both"/>
              <w:rPr>
                <w:rFonts w:ascii="Times New Roman" w:eastAsia="Times New Roman" w:hAnsi="Times New Roman" w:cs="Times New Roman"/>
                <w:sz w:val="24"/>
                <w:szCs w:val="24"/>
                <w:lang w:eastAsia="uk-UA"/>
              </w:rPr>
            </w:pPr>
            <w:r w:rsidRPr="000E275A">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0E275A"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0E275A"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0E275A" w:rsidRDefault="00900FA0" w:rsidP="000E275A">
            <w:pPr>
              <w:spacing w:after="0" w:line="0" w:lineRule="atLeast"/>
              <w:ind w:left="-741" w:firstLine="720"/>
              <w:jc w:val="both"/>
              <w:rPr>
                <w:rFonts w:ascii="Times New Roman" w:eastAsia="Times New Roman" w:hAnsi="Times New Roman" w:cs="Times New Roman"/>
                <w:sz w:val="24"/>
                <w:szCs w:val="24"/>
                <w:lang w:eastAsia="uk-UA"/>
              </w:rPr>
            </w:pPr>
            <w:r w:rsidRPr="000E275A">
              <w:rPr>
                <w:rFonts w:ascii="Times New Roman" w:eastAsia="Times New Roman" w:hAnsi="Times New Roman" w:cs="Times New Roman"/>
                <w:color w:val="000000"/>
                <w:sz w:val="20"/>
                <w:szCs w:val="20"/>
                <w:shd w:val="clear" w:color="auto" w:fill="FFFFFF"/>
                <w:lang w:eastAsia="uk-UA"/>
              </w:rPr>
              <w:lastRenderedPageBreak/>
              <w:t>1</w:t>
            </w:r>
            <w:r w:rsidR="000E275A">
              <w:rPr>
                <w:rFonts w:ascii="Times New Roman" w:eastAsia="Times New Roman" w:hAnsi="Times New Roman" w:cs="Times New Roman"/>
                <w:color w:val="000000"/>
                <w:sz w:val="20"/>
                <w:szCs w:val="2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0E275A" w:rsidRDefault="00900FA0" w:rsidP="00900FA0">
            <w:pPr>
              <w:spacing w:after="0" w:line="0" w:lineRule="atLeast"/>
              <w:jc w:val="both"/>
              <w:rPr>
                <w:rFonts w:ascii="Times New Roman" w:eastAsia="Times New Roman" w:hAnsi="Times New Roman" w:cs="Times New Roman"/>
                <w:sz w:val="24"/>
                <w:szCs w:val="24"/>
                <w:lang w:eastAsia="uk-UA"/>
              </w:rPr>
            </w:pPr>
            <w:r w:rsidRPr="000E275A">
              <w:rPr>
                <w:rFonts w:ascii="Times New Roman" w:eastAsia="Times New Roman" w:hAnsi="Times New Roman" w:cs="Times New Roman"/>
                <w:color w:val="000000"/>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0E275A" w:rsidRDefault="00900FA0" w:rsidP="00900FA0">
            <w:pPr>
              <w:spacing w:after="0" w:line="0" w:lineRule="atLeast"/>
              <w:jc w:val="both"/>
              <w:rPr>
                <w:rFonts w:ascii="Times New Roman" w:eastAsia="Times New Roman" w:hAnsi="Times New Roman" w:cs="Times New Roman"/>
                <w:sz w:val="24"/>
                <w:szCs w:val="24"/>
                <w:lang w:eastAsia="uk-UA"/>
              </w:rPr>
            </w:pPr>
            <w:r w:rsidRPr="000E275A">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900FA0" w:rsidRPr="000E275A"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0E275A" w:rsidRDefault="00900FA0" w:rsidP="000E275A">
            <w:pPr>
              <w:spacing w:after="0" w:line="0" w:lineRule="atLeast"/>
              <w:ind w:left="-741" w:firstLine="720"/>
              <w:jc w:val="both"/>
              <w:rPr>
                <w:rFonts w:ascii="Times New Roman" w:eastAsia="Times New Roman" w:hAnsi="Times New Roman" w:cs="Times New Roman"/>
                <w:sz w:val="24"/>
                <w:szCs w:val="24"/>
                <w:lang w:eastAsia="uk-UA"/>
              </w:rPr>
            </w:pPr>
            <w:r w:rsidRPr="000E275A">
              <w:rPr>
                <w:rFonts w:ascii="Times New Roman" w:eastAsia="Times New Roman" w:hAnsi="Times New Roman" w:cs="Times New Roman"/>
                <w:color w:val="000000"/>
                <w:sz w:val="20"/>
                <w:szCs w:val="20"/>
                <w:shd w:val="clear" w:color="auto" w:fill="FFFFFF"/>
                <w:lang w:eastAsia="uk-UA"/>
              </w:rPr>
              <w:t>1</w:t>
            </w:r>
            <w:r w:rsidR="000E275A">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0E275A" w:rsidRDefault="00900FA0" w:rsidP="00900FA0">
            <w:pPr>
              <w:spacing w:after="0" w:line="0" w:lineRule="atLeast"/>
              <w:jc w:val="both"/>
              <w:rPr>
                <w:rFonts w:ascii="Times New Roman" w:eastAsia="Times New Roman" w:hAnsi="Times New Roman" w:cs="Times New Roman"/>
                <w:sz w:val="24"/>
                <w:szCs w:val="24"/>
                <w:lang w:eastAsia="uk-UA"/>
              </w:rPr>
            </w:pPr>
            <w:r w:rsidRPr="000E275A">
              <w:rPr>
                <w:rFonts w:ascii="Times New Roman" w:eastAsia="Times New Roman" w:hAnsi="Times New Roman" w:cs="Times New Roman"/>
                <w:color w:val="000000"/>
                <w:sz w:val="20"/>
                <w:szCs w:val="20"/>
                <w:shd w:val="clear" w:color="auto" w:fill="FFFFFF"/>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0E275A" w:rsidRDefault="00900FA0" w:rsidP="00900FA0">
            <w:pPr>
              <w:spacing w:after="0" w:line="240" w:lineRule="auto"/>
              <w:jc w:val="both"/>
              <w:rPr>
                <w:rFonts w:ascii="Times New Roman" w:eastAsia="Times New Roman" w:hAnsi="Times New Roman" w:cs="Times New Roman"/>
                <w:sz w:val="24"/>
                <w:szCs w:val="24"/>
                <w:lang w:eastAsia="uk-UA"/>
              </w:rPr>
            </w:pPr>
            <w:r w:rsidRPr="000E275A">
              <w:rPr>
                <w:rFonts w:ascii="Times New Roman" w:eastAsia="Times New Roman" w:hAnsi="Times New Roman" w:cs="Times New Roman"/>
                <w:color w:val="000000"/>
                <w:sz w:val="20"/>
                <w:szCs w:val="20"/>
                <w:shd w:val="clear" w:color="auto" w:fill="FFFFFF"/>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900FA0" w:rsidRPr="000E275A" w:rsidRDefault="00900FA0" w:rsidP="00900FA0">
            <w:pPr>
              <w:spacing w:after="0" w:line="240" w:lineRule="auto"/>
              <w:rPr>
                <w:rFonts w:ascii="Times New Roman" w:eastAsia="Times New Roman" w:hAnsi="Times New Roman" w:cs="Times New Roman"/>
                <w:sz w:val="24"/>
                <w:szCs w:val="24"/>
                <w:lang w:eastAsia="uk-UA"/>
              </w:rPr>
            </w:pPr>
          </w:p>
          <w:p w:rsidR="00900FA0" w:rsidRPr="000E275A" w:rsidRDefault="00900FA0" w:rsidP="00900FA0">
            <w:pPr>
              <w:spacing w:after="0" w:line="240" w:lineRule="auto"/>
              <w:jc w:val="both"/>
              <w:rPr>
                <w:rFonts w:ascii="Times New Roman" w:eastAsia="Times New Roman" w:hAnsi="Times New Roman" w:cs="Times New Roman"/>
                <w:sz w:val="24"/>
                <w:szCs w:val="24"/>
                <w:lang w:eastAsia="uk-UA"/>
              </w:rPr>
            </w:pPr>
            <w:r w:rsidRPr="000E275A">
              <w:rPr>
                <w:rFonts w:ascii="Times New Roman" w:eastAsia="Times New Roman" w:hAnsi="Times New Roman" w:cs="Times New Roman"/>
                <w:color w:val="000000"/>
                <w:sz w:val="20"/>
                <w:szCs w:val="20"/>
                <w:shd w:val="clear" w:color="auto" w:fill="FFFFFF"/>
                <w:lang w:eastAsia="uk-UA"/>
              </w:rPr>
              <w:t>або</w:t>
            </w:r>
          </w:p>
          <w:p w:rsidR="00900FA0" w:rsidRPr="000E275A" w:rsidRDefault="00900FA0" w:rsidP="00900FA0">
            <w:pPr>
              <w:spacing w:after="0" w:line="240" w:lineRule="auto"/>
              <w:rPr>
                <w:rFonts w:ascii="Times New Roman" w:eastAsia="Times New Roman" w:hAnsi="Times New Roman" w:cs="Times New Roman"/>
                <w:sz w:val="24"/>
                <w:szCs w:val="24"/>
                <w:lang w:eastAsia="uk-UA"/>
              </w:rPr>
            </w:pPr>
          </w:p>
          <w:p w:rsidR="00900FA0" w:rsidRPr="000E275A" w:rsidRDefault="00900FA0" w:rsidP="00900FA0">
            <w:pPr>
              <w:spacing w:after="0" w:line="0" w:lineRule="atLeast"/>
              <w:jc w:val="both"/>
              <w:rPr>
                <w:rFonts w:ascii="Times New Roman" w:eastAsia="Times New Roman" w:hAnsi="Times New Roman" w:cs="Times New Roman"/>
                <w:sz w:val="24"/>
                <w:szCs w:val="24"/>
                <w:lang w:eastAsia="uk-UA"/>
              </w:rPr>
            </w:pPr>
            <w:r w:rsidRPr="000E275A">
              <w:rPr>
                <w:rFonts w:ascii="Times New Roman" w:eastAsia="Times New Roman" w:hAnsi="Times New Roman" w:cs="Times New Roman"/>
                <w:color w:val="000000"/>
                <w:sz w:val="20"/>
                <w:szCs w:val="20"/>
                <w:shd w:val="clear" w:color="auto" w:fill="FFFFFF"/>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00FA0" w:rsidRPr="0030032F" w:rsidRDefault="00900FA0" w:rsidP="00900FA0">
      <w:pPr>
        <w:spacing w:after="0" w:line="240" w:lineRule="auto"/>
        <w:ind w:firstLine="720"/>
        <w:jc w:val="both"/>
        <w:rPr>
          <w:rFonts w:ascii="Times New Roman" w:eastAsia="Times New Roman" w:hAnsi="Times New Roman" w:cs="Times New Roman"/>
          <w:i/>
          <w:sz w:val="24"/>
          <w:szCs w:val="24"/>
          <w:lang w:eastAsia="uk-UA"/>
        </w:rPr>
      </w:pPr>
      <w:r w:rsidRPr="0030032F">
        <w:rPr>
          <w:rFonts w:ascii="Times New Roman" w:eastAsia="Times New Roman" w:hAnsi="Times New Roman" w:cs="Times New Roman"/>
          <w:i/>
          <w:color w:val="000000"/>
          <w:sz w:val="20"/>
          <w:szCs w:val="20"/>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30032F">
        <w:rPr>
          <w:rFonts w:ascii="Times New Roman" w:eastAsia="Times New Roman" w:hAnsi="Times New Roman" w:cs="Times New Roman"/>
          <w:i/>
          <w:color w:val="000000"/>
          <w:sz w:val="20"/>
          <w:szCs w:val="20"/>
          <w:lang w:eastAsia="uk-UA"/>
        </w:rPr>
        <w:t>закупівель</w:t>
      </w:r>
      <w:proofErr w:type="spellEnd"/>
      <w:r w:rsidRPr="0030032F">
        <w:rPr>
          <w:rFonts w:ascii="Times New Roman" w:eastAsia="Times New Roman" w:hAnsi="Times New Roman" w:cs="Times New Roman"/>
          <w:i/>
          <w:color w:val="000000"/>
          <w:sz w:val="20"/>
          <w:szCs w:val="20"/>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0032F">
        <w:rPr>
          <w:rFonts w:ascii="Times New Roman" w:eastAsia="Times New Roman" w:hAnsi="Times New Roman" w:cs="Times New Roman"/>
          <w:i/>
          <w:color w:val="000000"/>
          <w:sz w:val="20"/>
          <w:szCs w:val="20"/>
          <w:lang w:eastAsia="uk-UA"/>
        </w:rPr>
        <w:t>закупівель</w:t>
      </w:r>
      <w:proofErr w:type="spellEnd"/>
      <w:r w:rsidRPr="0030032F">
        <w:rPr>
          <w:rFonts w:ascii="Times New Roman" w:eastAsia="Times New Roman" w:hAnsi="Times New Roman" w:cs="Times New Roman"/>
          <w:i/>
          <w:color w:val="000000"/>
          <w:sz w:val="20"/>
          <w:szCs w:val="20"/>
          <w:lang w:eastAsia="uk-UA"/>
        </w:rPr>
        <w:t xml:space="preserve"> документи, що підтверджують відсутність підстав, зазначених у підпунктах 3, 5, 6 і 12 та в абзаці чотирнадцятому пункту 47 Особливостей.</w:t>
      </w:r>
    </w:p>
    <w:p w:rsidR="00900FA0" w:rsidRPr="0030032F" w:rsidRDefault="00900FA0" w:rsidP="00900FA0">
      <w:pPr>
        <w:spacing w:after="0" w:line="240" w:lineRule="auto"/>
        <w:ind w:firstLine="720"/>
        <w:jc w:val="both"/>
        <w:rPr>
          <w:rFonts w:ascii="Times New Roman" w:eastAsia="Times New Roman" w:hAnsi="Times New Roman" w:cs="Times New Roman"/>
          <w:i/>
          <w:sz w:val="24"/>
          <w:szCs w:val="24"/>
          <w:lang w:eastAsia="uk-UA"/>
        </w:rPr>
      </w:pPr>
      <w:r w:rsidRPr="0030032F">
        <w:rPr>
          <w:rFonts w:ascii="Times New Roman" w:eastAsia="Times New Roman" w:hAnsi="Times New Roman" w:cs="Times New Roman"/>
          <w:i/>
          <w:color w:val="000000"/>
          <w:sz w:val="20"/>
          <w:szCs w:val="20"/>
          <w:lang w:eastAsia="uk-UA"/>
        </w:rPr>
        <w:t xml:space="preserve">Переможець процедури закупівлі, після оприлюднення в електронній системі </w:t>
      </w:r>
      <w:proofErr w:type="spellStart"/>
      <w:r w:rsidRPr="0030032F">
        <w:rPr>
          <w:rFonts w:ascii="Times New Roman" w:eastAsia="Times New Roman" w:hAnsi="Times New Roman" w:cs="Times New Roman"/>
          <w:i/>
          <w:color w:val="000000"/>
          <w:sz w:val="20"/>
          <w:szCs w:val="20"/>
          <w:lang w:eastAsia="uk-UA"/>
        </w:rPr>
        <w:t>закупівель</w:t>
      </w:r>
      <w:proofErr w:type="spellEnd"/>
      <w:r w:rsidRPr="0030032F">
        <w:rPr>
          <w:rFonts w:ascii="Times New Roman" w:eastAsia="Times New Roman" w:hAnsi="Times New Roman" w:cs="Times New Roman"/>
          <w:i/>
          <w:color w:val="000000"/>
          <w:sz w:val="20"/>
          <w:szCs w:val="20"/>
          <w:lang w:eastAsia="uk-UA"/>
        </w:rPr>
        <w:t xml:space="preserve">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900FA0" w:rsidRPr="0030032F" w:rsidRDefault="00900FA0" w:rsidP="00900FA0">
      <w:pPr>
        <w:spacing w:after="0" w:line="240" w:lineRule="auto"/>
        <w:ind w:firstLine="720"/>
        <w:jc w:val="both"/>
        <w:rPr>
          <w:rFonts w:ascii="Times New Roman" w:eastAsia="Times New Roman" w:hAnsi="Times New Roman" w:cs="Times New Roman"/>
          <w:i/>
          <w:sz w:val="24"/>
          <w:szCs w:val="24"/>
          <w:lang w:eastAsia="uk-UA"/>
        </w:rPr>
      </w:pPr>
      <w:r w:rsidRPr="0030032F">
        <w:rPr>
          <w:rFonts w:ascii="Times New Roman" w:eastAsia="Times New Roman" w:hAnsi="Times New Roman" w:cs="Times New Roman"/>
          <w:i/>
          <w:color w:val="000000"/>
          <w:sz w:val="20"/>
          <w:szCs w:val="20"/>
          <w:lang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w:t>
      </w:r>
      <w:proofErr w:type="spellStart"/>
      <w:r w:rsidRPr="0030032F">
        <w:rPr>
          <w:rFonts w:ascii="Times New Roman" w:eastAsia="Times New Roman" w:hAnsi="Times New Roman" w:cs="Times New Roman"/>
          <w:i/>
          <w:color w:val="000000"/>
          <w:sz w:val="20"/>
          <w:szCs w:val="20"/>
          <w:lang w:eastAsia="uk-UA"/>
        </w:rPr>
        <w:t>закупівель</w:t>
      </w:r>
      <w:proofErr w:type="spellEnd"/>
      <w:r w:rsidRPr="0030032F">
        <w:rPr>
          <w:rFonts w:ascii="Times New Roman" w:eastAsia="Times New Roman" w:hAnsi="Times New Roman" w:cs="Times New Roman"/>
          <w:i/>
          <w:color w:val="000000"/>
          <w:sz w:val="20"/>
          <w:szCs w:val="20"/>
          <w:lang w:eastAsia="uk-UA"/>
        </w:rPr>
        <w:t xml:space="preserve">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00FA0" w:rsidRPr="0030032F" w:rsidRDefault="00900FA0" w:rsidP="00900FA0">
      <w:pPr>
        <w:spacing w:after="0" w:line="240" w:lineRule="auto"/>
        <w:rPr>
          <w:rFonts w:ascii="Times New Roman" w:eastAsia="Times New Roman" w:hAnsi="Times New Roman" w:cs="Times New Roman"/>
          <w:i/>
          <w:sz w:val="24"/>
          <w:szCs w:val="24"/>
          <w:lang w:eastAsia="uk-UA"/>
        </w:rPr>
      </w:pPr>
      <w:r w:rsidRPr="0030032F">
        <w:rPr>
          <w:rFonts w:ascii="Times New Roman" w:eastAsia="Times New Roman" w:hAnsi="Times New Roman" w:cs="Times New Roman"/>
          <w:i/>
          <w:color w:val="000000"/>
          <w:sz w:val="20"/>
          <w:szCs w:val="20"/>
          <w:lang w:eastAsia="uk-UA"/>
        </w:rPr>
        <w:br/>
      </w:r>
      <w:r w:rsidRPr="0030032F">
        <w:rPr>
          <w:rFonts w:ascii="Times New Roman" w:eastAsia="Times New Roman" w:hAnsi="Times New Roman" w:cs="Times New Roman"/>
          <w:i/>
          <w:color w:val="000000"/>
          <w:sz w:val="20"/>
          <w:szCs w:val="20"/>
          <w:lang w:eastAsia="uk-UA"/>
        </w:rPr>
        <w:br/>
      </w:r>
      <w:r w:rsidRPr="0030032F">
        <w:rPr>
          <w:rFonts w:ascii="Times New Roman" w:eastAsia="Times New Roman" w:hAnsi="Times New Roman" w:cs="Times New Roman"/>
          <w:i/>
          <w:color w:val="000000"/>
          <w:sz w:val="20"/>
          <w:szCs w:val="20"/>
          <w:lang w:eastAsia="uk-UA"/>
        </w:rPr>
        <w:br/>
      </w:r>
      <w:r w:rsidRPr="0030032F">
        <w:rPr>
          <w:rFonts w:ascii="Times New Roman" w:eastAsia="Times New Roman" w:hAnsi="Times New Roman" w:cs="Times New Roman"/>
          <w:i/>
          <w:color w:val="000000"/>
          <w:sz w:val="20"/>
          <w:szCs w:val="20"/>
          <w:lang w:eastAsia="uk-UA"/>
        </w:rPr>
        <w:br/>
      </w:r>
      <w:r w:rsidRPr="0030032F">
        <w:rPr>
          <w:rFonts w:ascii="Times New Roman" w:eastAsia="Times New Roman" w:hAnsi="Times New Roman" w:cs="Times New Roman"/>
          <w:i/>
          <w:color w:val="000000"/>
          <w:sz w:val="20"/>
          <w:szCs w:val="20"/>
          <w:lang w:eastAsia="uk-UA"/>
        </w:rPr>
        <w:br/>
      </w:r>
      <w:r w:rsidRPr="0030032F">
        <w:rPr>
          <w:rFonts w:ascii="Times New Roman" w:eastAsia="Times New Roman" w:hAnsi="Times New Roman" w:cs="Times New Roman"/>
          <w:i/>
          <w:color w:val="000000"/>
          <w:sz w:val="20"/>
          <w:szCs w:val="20"/>
          <w:lang w:eastAsia="uk-UA"/>
        </w:rPr>
        <w:br/>
      </w:r>
      <w:r w:rsidRPr="0030032F">
        <w:rPr>
          <w:rFonts w:ascii="Times New Roman" w:eastAsia="Times New Roman" w:hAnsi="Times New Roman" w:cs="Times New Roman"/>
          <w:i/>
          <w:color w:val="000000"/>
          <w:sz w:val="20"/>
          <w:szCs w:val="20"/>
          <w:lang w:eastAsia="uk-UA"/>
        </w:rPr>
        <w:br/>
      </w:r>
      <w:r w:rsidRPr="0030032F">
        <w:rPr>
          <w:rFonts w:ascii="Times New Roman" w:eastAsia="Times New Roman" w:hAnsi="Times New Roman" w:cs="Times New Roman"/>
          <w:i/>
          <w:color w:val="000000"/>
          <w:sz w:val="20"/>
          <w:szCs w:val="20"/>
          <w:lang w:eastAsia="uk-UA"/>
        </w:rPr>
        <w:br/>
      </w:r>
      <w:r w:rsidRPr="0030032F">
        <w:rPr>
          <w:rFonts w:ascii="Times New Roman" w:eastAsia="Times New Roman" w:hAnsi="Times New Roman" w:cs="Times New Roman"/>
          <w:i/>
          <w:color w:val="000000"/>
          <w:sz w:val="20"/>
          <w:szCs w:val="20"/>
          <w:lang w:eastAsia="uk-UA"/>
        </w:rPr>
        <w:br/>
      </w:r>
    </w:p>
    <w:p w:rsidR="000E275A" w:rsidRDefault="000E275A" w:rsidP="00900FA0">
      <w:pPr>
        <w:spacing w:after="0" w:line="240" w:lineRule="auto"/>
        <w:jc w:val="right"/>
        <w:rPr>
          <w:rFonts w:ascii="Times New Roman" w:eastAsia="Times New Roman" w:hAnsi="Times New Roman" w:cs="Times New Roman"/>
          <w:b/>
          <w:bCs/>
          <w:i/>
          <w:color w:val="000000"/>
          <w:sz w:val="20"/>
          <w:szCs w:val="20"/>
          <w:lang w:eastAsia="uk-UA"/>
        </w:rPr>
      </w:pPr>
    </w:p>
    <w:p w:rsidR="000E275A" w:rsidRDefault="000E275A" w:rsidP="00900FA0">
      <w:pPr>
        <w:spacing w:after="0" w:line="240" w:lineRule="auto"/>
        <w:jc w:val="right"/>
        <w:rPr>
          <w:rFonts w:ascii="Times New Roman" w:eastAsia="Times New Roman" w:hAnsi="Times New Roman" w:cs="Times New Roman"/>
          <w:b/>
          <w:bCs/>
          <w:i/>
          <w:color w:val="000000"/>
          <w:sz w:val="20"/>
          <w:szCs w:val="20"/>
          <w:lang w:eastAsia="uk-UA"/>
        </w:rPr>
      </w:pPr>
    </w:p>
    <w:p w:rsidR="000E275A" w:rsidRDefault="000E275A" w:rsidP="00900FA0">
      <w:pPr>
        <w:spacing w:after="0" w:line="240" w:lineRule="auto"/>
        <w:jc w:val="right"/>
        <w:rPr>
          <w:rFonts w:ascii="Times New Roman" w:eastAsia="Times New Roman" w:hAnsi="Times New Roman" w:cs="Times New Roman"/>
          <w:b/>
          <w:bCs/>
          <w:i/>
          <w:color w:val="000000"/>
          <w:sz w:val="20"/>
          <w:szCs w:val="20"/>
          <w:lang w:eastAsia="uk-UA"/>
        </w:rPr>
      </w:pPr>
    </w:p>
    <w:p w:rsidR="000E275A" w:rsidRDefault="000E275A" w:rsidP="00900FA0">
      <w:pPr>
        <w:spacing w:after="0" w:line="240" w:lineRule="auto"/>
        <w:jc w:val="right"/>
        <w:rPr>
          <w:rFonts w:ascii="Times New Roman" w:eastAsia="Times New Roman" w:hAnsi="Times New Roman" w:cs="Times New Roman"/>
          <w:b/>
          <w:bCs/>
          <w:i/>
          <w:color w:val="000000"/>
          <w:sz w:val="20"/>
          <w:szCs w:val="20"/>
          <w:lang w:eastAsia="uk-UA"/>
        </w:rPr>
      </w:pPr>
    </w:p>
    <w:p w:rsidR="000E275A" w:rsidRDefault="000E275A" w:rsidP="00900FA0">
      <w:pPr>
        <w:spacing w:after="0" w:line="240" w:lineRule="auto"/>
        <w:jc w:val="right"/>
        <w:rPr>
          <w:rFonts w:ascii="Times New Roman" w:eastAsia="Times New Roman" w:hAnsi="Times New Roman" w:cs="Times New Roman"/>
          <w:b/>
          <w:bCs/>
          <w:i/>
          <w:color w:val="000000"/>
          <w:sz w:val="20"/>
          <w:szCs w:val="20"/>
          <w:lang w:eastAsia="uk-UA"/>
        </w:rPr>
      </w:pPr>
    </w:p>
    <w:p w:rsidR="001B3BAE" w:rsidRDefault="00900FA0" w:rsidP="00900FA0">
      <w:pPr>
        <w:spacing w:after="0" w:line="240" w:lineRule="auto"/>
        <w:jc w:val="right"/>
        <w:rPr>
          <w:rFonts w:ascii="Times New Roman" w:eastAsia="Times New Roman" w:hAnsi="Times New Roman" w:cs="Times New Roman"/>
          <w:b/>
          <w:bCs/>
          <w:i/>
          <w:color w:val="000000"/>
          <w:sz w:val="20"/>
          <w:szCs w:val="20"/>
          <w:lang w:eastAsia="uk-UA"/>
        </w:rPr>
      </w:pPr>
      <w:r w:rsidRPr="0030032F">
        <w:rPr>
          <w:rFonts w:ascii="Times New Roman" w:eastAsia="Times New Roman" w:hAnsi="Times New Roman" w:cs="Times New Roman"/>
          <w:b/>
          <w:bCs/>
          <w:i/>
          <w:color w:val="000000"/>
          <w:sz w:val="20"/>
          <w:szCs w:val="20"/>
          <w:lang w:eastAsia="uk-UA"/>
        </w:rPr>
        <w:lastRenderedPageBreak/>
        <w:t xml:space="preserve">Додаток № </w:t>
      </w:r>
      <w:r w:rsidR="00164FB0">
        <w:rPr>
          <w:rFonts w:ascii="Times New Roman" w:eastAsia="Times New Roman" w:hAnsi="Times New Roman" w:cs="Times New Roman"/>
          <w:b/>
          <w:bCs/>
          <w:i/>
          <w:color w:val="000000"/>
          <w:sz w:val="20"/>
          <w:szCs w:val="20"/>
          <w:lang w:eastAsia="uk-UA"/>
        </w:rPr>
        <w:t>4</w:t>
      </w:r>
      <w:r w:rsidRPr="0030032F">
        <w:rPr>
          <w:rFonts w:ascii="Times New Roman" w:eastAsia="Times New Roman" w:hAnsi="Times New Roman" w:cs="Times New Roman"/>
          <w:b/>
          <w:bCs/>
          <w:i/>
          <w:color w:val="000000"/>
          <w:sz w:val="20"/>
          <w:szCs w:val="20"/>
          <w:lang w:eastAsia="uk-UA"/>
        </w:rPr>
        <w:t xml:space="preserve"> </w:t>
      </w:r>
    </w:p>
    <w:p w:rsidR="00900FA0" w:rsidRPr="0030032F" w:rsidRDefault="00900FA0" w:rsidP="00900FA0">
      <w:pPr>
        <w:spacing w:after="0" w:line="240" w:lineRule="auto"/>
        <w:jc w:val="right"/>
        <w:rPr>
          <w:rFonts w:ascii="Times New Roman" w:eastAsia="Times New Roman" w:hAnsi="Times New Roman" w:cs="Times New Roman"/>
          <w:i/>
          <w:sz w:val="24"/>
          <w:szCs w:val="24"/>
          <w:lang w:eastAsia="uk-UA"/>
        </w:rPr>
      </w:pPr>
      <w:r w:rsidRPr="0030032F">
        <w:rPr>
          <w:rFonts w:ascii="Times New Roman" w:eastAsia="Times New Roman" w:hAnsi="Times New Roman" w:cs="Times New Roman"/>
          <w:b/>
          <w:bCs/>
          <w:i/>
          <w:color w:val="000000"/>
          <w:sz w:val="20"/>
          <w:szCs w:val="20"/>
          <w:lang w:eastAsia="uk-UA"/>
        </w:rPr>
        <w:t>до тендерної документації</w:t>
      </w:r>
    </w:p>
    <w:p w:rsidR="00900FA0" w:rsidRPr="0030032F" w:rsidRDefault="00900FA0" w:rsidP="00900FA0">
      <w:pPr>
        <w:spacing w:after="0" w:line="240" w:lineRule="auto"/>
        <w:rPr>
          <w:rFonts w:ascii="Times New Roman" w:eastAsia="Times New Roman" w:hAnsi="Times New Roman" w:cs="Times New Roman"/>
          <w:i/>
          <w:sz w:val="24"/>
          <w:szCs w:val="24"/>
          <w:lang w:eastAsia="uk-UA"/>
        </w:rPr>
      </w:pPr>
    </w:p>
    <w:p w:rsidR="00900FA0" w:rsidRDefault="00900FA0" w:rsidP="00900FA0">
      <w:pPr>
        <w:spacing w:after="0" w:line="240" w:lineRule="auto"/>
        <w:jc w:val="center"/>
        <w:rPr>
          <w:rFonts w:ascii="Times New Roman" w:eastAsia="Times New Roman" w:hAnsi="Times New Roman" w:cs="Times New Roman"/>
          <w:b/>
          <w:bCs/>
          <w:i/>
          <w:iCs/>
          <w:color w:val="000000"/>
          <w:sz w:val="24"/>
          <w:szCs w:val="24"/>
          <w:lang w:eastAsia="uk-UA"/>
        </w:rPr>
      </w:pPr>
      <w:r w:rsidRPr="001B3BAE">
        <w:rPr>
          <w:rFonts w:ascii="Times New Roman" w:eastAsia="Times New Roman" w:hAnsi="Times New Roman" w:cs="Times New Roman"/>
          <w:b/>
          <w:bCs/>
          <w:i/>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1B3BAE">
        <w:rPr>
          <w:rFonts w:ascii="Times New Roman" w:eastAsia="Times New Roman" w:hAnsi="Times New Roman" w:cs="Times New Roman"/>
          <w:b/>
          <w:bCs/>
          <w:i/>
          <w:iCs/>
          <w:color w:val="000000"/>
          <w:sz w:val="24"/>
          <w:szCs w:val="24"/>
          <w:lang w:eastAsia="uk-UA"/>
        </w:rPr>
        <w:t> </w:t>
      </w:r>
    </w:p>
    <w:p w:rsidR="00373868" w:rsidRPr="001B3BAE" w:rsidRDefault="00373868" w:rsidP="00900FA0">
      <w:pPr>
        <w:spacing w:after="0" w:line="240" w:lineRule="auto"/>
        <w:jc w:val="center"/>
        <w:rPr>
          <w:rFonts w:ascii="Times New Roman" w:eastAsia="Times New Roman" w:hAnsi="Times New Roman" w:cs="Times New Roman"/>
          <w:i/>
          <w:sz w:val="24"/>
          <w:szCs w:val="24"/>
          <w:lang w:eastAsia="uk-UA"/>
        </w:rPr>
      </w:pPr>
    </w:p>
    <w:p w:rsidR="00900FA0" w:rsidRPr="001B3BAE" w:rsidRDefault="00373868" w:rsidP="00900FA0">
      <w:pPr>
        <w:spacing w:after="0" w:line="240" w:lineRule="auto"/>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ТЕХНІЧНІ ВИМОГИ:</w:t>
      </w:r>
    </w:p>
    <w:p w:rsidR="00D27925" w:rsidRPr="00D27925" w:rsidRDefault="00D27925" w:rsidP="00D27925">
      <w:pPr>
        <w:spacing w:after="0" w:line="240" w:lineRule="auto"/>
        <w:ind w:firstLine="709"/>
        <w:jc w:val="both"/>
        <w:rPr>
          <w:rFonts w:ascii="Times New Roman" w:eastAsia="Calibri" w:hAnsi="Times New Roman" w:cs="Calibri"/>
          <w:sz w:val="24"/>
          <w:szCs w:val="24"/>
          <w:lang w:eastAsia="ru-RU"/>
        </w:rPr>
      </w:pPr>
      <w:r w:rsidRPr="00D27925">
        <w:rPr>
          <w:rFonts w:ascii="Times New Roman" w:eastAsia="Calibri" w:hAnsi="Times New Roman" w:cs="Calibri"/>
          <w:sz w:val="24"/>
          <w:szCs w:val="24"/>
          <w:lang w:eastAsia="ru-RU"/>
        </w:rPr>
        <w:t xml:space="preserve">1.Технологія та якість </w:t>
      </w:r>
      <w:r w:rsidRPr="001B3BAE">
        <w:rPr>
          <w:rFonts w:ascii="Times New Roman" w:eastAsia="Calibri" w:hAnsi="Times New Roman" w:cs="Calibri"/>
          <w:sz w:val="24"/>
          <w:szCs w:val="24"/>
          <w:lang w:eastAsia="ru-RU"/>
        </w:rPr>
        <w:t>надання послуги</w:t>
      </w:r>
      <w:r w:rsidRPr="00D27925">
        <w:rPr>
          <w:rFonts w:ascii="Times New Roman" w:eastAsia="Calibri" w:hAnsi="Times New Roman" w:cs="Calibri"/>
          <w:sz w:val="24"/>
          <w:szCs w:val="24"/>
          <w:lang w:eastAsia="ru-RU"/>
        </w:rPr>
        <w:t>,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робіт.</w:t>
      </w:r>
    </w:p>
    <w:p w:rsidR="00D27925" w:rsidRDefault="00D27925" w:rsidP="00D27925">
      <w:pPr>
        <w:spacing w:after="0" w:line="240" w:lineRule="auto"/>
        <w:ind w:firstLine="709"/>
        <w:jc w:val="both"/>
        <w:rPr>
          <w:rFonts w:ascii="Times New Roman" w:eastAsia="Calibri" w:hAnsi="Times New Roman" w:cs="Calibri"/>
          <w:sz w:val="24"/>
          <w:szCs w:val="24"/>
          <w:lang w:eastAsia="ru-RU"/>
        </w:rPr>
      </w:pPr>
      <w:r w:rsidRPr="00D27925">
        <w:rPr>
          <w:rFonts w:ascii="Times New Roman" w:eastAsia="Calibri" w:hAnsi="Times New Roman" w:cs="Calibri"/>
          <w:sz w:val="24"/>
          <w:szCs w:val="24"/>
          <w:lang w:eastAsia="ru-RU"/>
        </w:rPr>
        <w:t>2. Використовувані матеріали і обладнання повинні відповідати кошторисній документації, державним стандартам і технічним умовам.</w:t>
      </w:r>
    </w:p>
    <w:p w:rsidR="004E1282" w:rsidRPr="00D27925" w:rsidRDefault="004E1282" w:rsidP="00D27925">
      <w:pPr>
        <w:spacing w:after="0" w:line="240" w:lineRule="auto"/>
        <w:ind w:firstLine="709"/>
        <w:jc w:val="both"/>
        <w:rPr>
          <w:rFonts w:ascii="Times New Roman" w:eastAsia="Calibri" w:hAnsi="Times New Roman" w:cs="Calibri"/>
          <w:sz w:val="24"/>
          <w:szCs w:val="24"/>
          <w:lang w:eastAsia="ru-RU"/>
        </w:rPr>
      </w:pPr>
      <w:r>
        <w:rPr>
          <w:rFonts w:ascii="Times New Roman" w:eastAsia="Calibri" w:hAnsi="Times New Roman" w:cs="Calibri"/>
          <w:sz w:val="24"/>
          <w:szCs w:val="24"/>
          <w:lang w:eastAsia="ru-RU"/>
        </w:rPr>
        <w:t xml:space="preserve">3. </w:t>
      </w:r>
      <w:r w:rsidR="00CA16A6">
        <w:rPr>
          <w:rFonts w:ascii="Times New Roman" w:eastAsia="Calibri" w:hAnsi="Times New Roman" w:cs="Calibri"/>
          <w:sz w:val="24"/>
          <w:szCs w:val="24"/>
          <w:lang w:eastAsia="ru-RU"/>
        </w:rPr>
        <w:t xml:space="preserve">Учасник повинен надати </w:t>
      </w:r>
      <w:r>
        <w:rPr>
          <w:rFonts w:ascii="Times New Roman" w:eastAsia="Calibri" w:hAnsi="Times New Roman" w:cs="Calibri"/>
          <w:sz w:val="24"/>
          <w:szCs w:val="24"/>
          <w:lang w:eastAsia="ru-RU"/>
        </w:rPr>
        <w:t>А</w:t>
      </w:r>
      <w:r w:rsidRPr="004E1282">
        <w:rPr>
          <w:rFonts w:ascii="Times New Roman" w:eastAsia="Calibri" w:hAnsi="Times New Roman" w:cs="Calibri"/>
          <w:sz w:val="24"/>
          <w:szCs w:val="24"/>
          <w:lang w:eastAsia="ru-RU"/>
        </w:rPr>
        <w:t xml:space="preserve">кт </w:t>
      </w:r>
      <w:r w:rsidR="00CA16A6">
        <w:rPr>
          <w:rFonts w:ascii="Times New Roman" w:eastAsia="Calibri" w:hAnsi="Times New Roman" w:cs="Calibri"/>
          <w:sz w:val="24"/>
          <w:szCs w:val="24"/>
          <w:lang w:eastAsia="ru-RU"/>
        </w:rPr>
        <w:t>огляду місця надання послуги</w:t>
      </w:r>
      <w:r w:rsidRPr="004E1282">
        <w:rPr>
          <w:rFonts w:ascii="Times New Roman" w:eastAsia="Calibri" w:hAnsi="Times New Roman" w:cs="Calibri"/>
          <w:sz w:val="24"/>
          <w:szCs w:val="24"/>
          <w:lang w:eastAsia="ru-RU"/>
        </w:rPr>
        <w:t xml:space="preserve">  (складається у довільній формі) Учасником за підписом контактної (відповідальної) особи Замовника</w:t>
      </w:r>
      <w:r w:rsidR="00CA16A6">
        <w:rPr>
          <w:rFonts w:ascii="Times New Roman" w:eastAsia="Calibri" w:hAnsi="Times New Roman" w:cs="Calibri"/>
          <w:sz w:val="24"/>
          <w:szCs w:val="24"/>
          <w:lang w:eastAsia="ru-RU"/>
        </w:rPr>
        <w:t xml:space="preserve">. </w:t>
      </w:r>
    </w:p>
    <w:p w:rsidR="00D27925" w:rsidRPr="00D27925" w:rsidRDefault="00CA16A6" w:rsidP="00D27925">
      <w:pPr>
        <w:spacing w:after="0" w:line="240" w:lineRule="auto"/>
        <w:ind w:firstLine="709"/>
        <w:jc w:val="both"/>
        <w:rPr>
          <w:rFonts w:ascii="Times New Roman" w:eastAsia="Calibri" w:hAnsi="Times New Roman" w:cs="Calibri"/>
          <w:sz w:val="24"/>
          <w:szCs w:val="24"/>
          <w:lang w:eastAsia="ru-RU"/>
        </w:rPr>
      </w:pPr>
      <w:r>
        <w:rPr>
          <w:rFonts w:ascii="Times New Roman" w:eastAsia="Calibri" w:hAnsi="Times New Roman" w:cs="Calibri"/>
          <w:sz w:val="24"/>
          <w:szCs w:val="24"/>
          <w:lang w:eastAsia="ru-RU"/>
        </w:rPr>
        <w:t>4</w:t>
      </w:r>
      <w:r w:rsidR="00D27925" w:rsidRPr="00D27925">
        <w:rPr>
          <w:rFonts w:ascii="Times New Roman" w:eastAsia="Calibri" w:hAnsi="Times New Roman" w:cs="Calibri"/>
          <w:sz w:val="24"/>
          <w:szCs w:val="24"/>
          <w:lang w:eastAsia="ru-RU"/>
        </w:rPr>
        <w:t>. Учасник визначає ціни, з урахуванням всіх видів та обсягів робіт,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rsidR="00D27925" w:rsidRPr="00D27925" w:rsidRDefault="00CA16A6" w:rsidP="00D27925">
      <w:pPr>
        <w:spacing w:after="0" w:line="240" w:lineRule="auto"/>
        <w:ind w:firstLine="709"/>
        <w:jc w:val="both"/>
        <w:rPr>
          <w:rFonts w:ascii="Times New Roman" w:eastAsia="Calibri" w:hAnsi="Times New Roman" w:cs="Calibri"/>
          <w:sz w:val="24"/>
          <w:szCs w:val="24"/>
          <w:lang w:eastAsia="ru-RU"/>
        </w:rPr>
      </w:pPr>
      <w:r>
        <w:rPr>
          <w:rFonts w:ascii="Times New Roman" w:eastAsia="Calibri" w:hAnsi="Times New Roman" w:cs="Calibri"/>
          <w:sz w:val="24"/>
          <w:szCs w:val="24"/>
          <w:lang w:eastAsia="ru-RU"/>
        </w:rPr>
        <w:t>5</w:t>
      </w:r>
      <w:r w:rsidR="00D27925" w:rsidRPr="00D27925">
        <w:rPr>
          <w:rFonts w:ascii="Times New Roman" w:eastAsia="Calibri" w:hAnsi="Times New Roman" w:cs="Calibri"/>
          <w:sz w:val="24"/>
          <w:szCs w:val="24"/>
          <w:lang w:eastAsia="ru-RU"/>
        </w:rPr>
        <w:t>. При складанні ціни пропозиції (договірної ціни)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p w:rsidR="00D27925" w:rsidRPr="00D27925" w:rsidRDefault="00CA16A6" w:rsidP="00D27925">
      <w:pPr>
        <w:spacing w:after="0" w:line="240" w:lineRule="auto"/>
        <w:ind w:firstLine="709"/>
        <w:jc w:val="both"/>
        <w:rPr>
          <w:rFonts w:ascii="Times New Roman" w:eastAsia="Calibri" w:hAnsi="Times New Roman" w:cs="Calibri"/>
          <w:sz w:val="24"/>
          <w:szCs w:val="24"/>
          <w:lang w:eastAsia="ru-RU"/>
        </w:rPr>
      </w:pPr>
      <w:r>
        <w:rPr>
          <w:rFonts w:ascii="Times New Roman" w:eastAsia="Calibri" w:hAnsi="Times New Roman" w:cs="Calibri"/>
          <w:sz w:val="24"/>
          <w:szCs w:val="24"/>
          <w:lang w:eastAsia="ru-RU"/>
        </w:rPr>
        <w:t>6</w:t>
      </w:r>
      <w:r w:rsidR="00D27925" w:rsidRPr="00D27925">
        <w:rPr>
          <w:rFonts w:ascii="Times New Roman" w:eastAsia="Calibri" w:hAnsi="Times New Roman" w:cs="Calibri"/>
          <w:sz w:val="24"/>
          <w:szCs w:val="24"/>
          <w:lang w:eastAsia="ru-RU"/>
        </w:rPr>
        <w:t xml:space="preserve">. Якщо пропозиція закупівлі учасника містить не всі види робіт або зміну обсягів та складу робіт згідно з документацією </w:t>
      </w:r>
      <w:proofErr w:type="spellStart"/>
      <w:r w:rsidR="00D27925" w:rsidRPr="00D27925">
        <w:rPr>
          <w:rFonts w:ascii="Times New Roman" w:eastAsia="Calibri" w:hAnsi="Times New Roman" w:cs="Calibri"/>
          <w:sz w:val="24"/>
          <w:szCs w:val="24"/>
          <w:lang w:eastAsia="ru-RU"/>
        </w:rPr>
        <w:t>закупівель</w:t>
      </w:r>
      <w:proofErr w:type="spellEnd"/>
      <w:r w:rsidR="00D27925" w:rsidRPr="00D27925">
        <w:rPr>
          <w:rFonts w:ascii="Times New Roman" w:eastAsia="Calibri" w:hAnsi="Times New Roman" w:cs="Calibri"/>
          <w:sz w:val="24"/>
          <w:szCs w:val="24"/>
          <w:lang w:eastAsia="ru-RU"/>
        </w:rPr>
        <w:t>, ця пропозиція вважається такою, що не відповідає умовам документації закупівлі, та відхиляється замовником.</w:t>
      </w:r>
    </w:p>
    <w:p w:rsidR="00D27925" w:rsidRPr="00D27925" w:rsidRDefault="00CA16A6" w:rsidP="00D27925">
      <w:pPr>
        <w:spacing w:after="0" w:line="240" w:lineRule="auto"/>
        <w:ind w:firstLine="709"/>
        <w:jc w:val="both"/>
        <w:rPr>
          <w:rFonts w:ascii="Times New Roman" w:eastAsia="Calibri" w:hAnsi="Times New Roman" w:cs="Calibri"/>
          <w:sz w:val="24"/>
          <w:szCs w:val="24"/>
          <w:lang w:eastAsia="ru-RU"/>
        </w:rPr>
      </w:pPr>
      <w:r>
        <w:rPr>
          <w:rFonts w:ascii="Times New Roman" w:eastAsia="Calibri" w:hAnsi="Times New Roman" w:cs="Calibri"/>
          <w:sz w:val="24"/>
          <w:szCs w:val="24"/>
          <w:lang w:eastAsia="ru-RU"/>
        </w:rPr>
        <w:t>7</w:t>
      </w:r>
      <w:r w:rsidR="00D27925" w:rsidRPr="00D27925">
        <w:rPr>
          <w:rFonts w:ascii="Times New Roman" w:eastAsia="Calibri" w:hAnsi="Times New Roman" w:cs="Calibri"/>
          <w:sz w:val="24"/>
          <w:szCs w:val="24"/>
          <w:lang w:eastAsia="ru-RU"/>
        </w:rPr>
        <w:t xml:space="preserve">. Учасник здійснює доставку будівельних матеріалів, виробів, конструкцій та устаткування за </w:t>
      </w:r>
      <w:proofErr w:type="spellStart"/>
      <w:r w:rsidR="00D27925" w:rsidRPr="00D27925">
        <w:rPr>
          <w:rFonts w:ascii="Times New Roman" w:eastAsia="Calibri" w:hAnsi="Times New Roman" w:cs="Calibri"/>
          <w:sz w:val="24"/>
          <w:szCs w:val="24"/>
          <w:lang w:eastAsia="ru-RU"/>
        </w:rPr>
        <w:t>адресою</w:t>
      </w:r>
      <w:proofErr w:type="spellEnd"/>
      <w:r w:rsidR="00D27925" w:rsidRPr="00D27925">
        <w:rPr>
          <w:rFonts w:ascii="Times New Roman" w:eastAsia="Calibri" w:hAnsi="Times New Roman" w:cs="Calibri"/>
          <w:sz w:val="24"/>
          <w:szCs w:val="24"/>
          <w:lang w:eastAsia="ru-RU"/>
        </w:rPr>
        <w:t xml:space="preserve"> </w:t>
      </w:r>
      <w:r w:rsidR="0025787F" w:rsidRPr="001B3BAE">
        <w:rPr>
          <w:rFonts w:ascii="Times New Roman" w:eastAsia="Calibri" w:hAnsi="Times New Roman" w:cs="Calibri"/>
          <w:sz w:val="24"/>
          <w:szCs w:val="24"/>
          <w:lang w:eastAsia="ru-RU"/>
        </w:rPr>
        <w:t>надання послуг</w:t>
      </w:r>
      <w:r w:rsidR="00D27925" w:rsidRPr="00D27925">
        <w:rPr>
          <w:rFonts w:ascii="Times New Roman" w:eastAsia="Calibri" w:hAnsi="Times New Roman" w:cs="Calibri"/>
          <w:sz w:val="24"/>
          <w:szCs w:val="24"/>
          <w:lang w:eastAsia="ru-RU"/>
        </w:rPr>
        <w:t xml:space="preserve">, виконує </w:t>
      </w:r>
      <w:proofErr w:type="spellStart"/>
      <w:r w:rsidR="00D27925" w:rsidRPr="00D27925">
        <w:rPr>
          <w:rFonts w:ascii="Times New Roman" w:eastAsia="Calibri" w:hAnsi="Times New Roman" w:cs="Calibri"/>
          <w:sz w:val="24"/>
          <w:szCs w:val="24"/>
          <w:lang w:eastAsia="ru-RU"/>
        </w:rPr>
        <w:t>завантажувально</w:t>
      </w:r>
      <w:proofErr w:type="spellEnd"/>
      <w:r w:rsidR="00D27925" w:rsidRPr="00D27925">
        <w:rPr>
          <w:rFonts w:ascii="Times New Roman" w:eastAsia="Calibri" w:hAnsi="Times New Roman" w:cs="Calibri"/>
          <w:sz w:val="24"/>
          <w:szCs w:val="24"/>
          <w:lang w:eastAsia="ru-RU"/>
        </w:rPr>
        <w:t xml:space="preserve">-розвантажувальні, логістичні та інші необхідні роботи і послуги, що є необхідними і пов’язаними з доставкою. Зазначені витрати включаються у вартість </w:t>
      </w:r>
      <w:r w:rsidR="0025787F" w:rsidRPr="001B3BAE">
        <w:rPr>
          <w:rFonts w:ascii="Times New Roman" w:eastAsia="Calibri" w:hAnsi="Times New Roman" w:cs="Calibri"/>
          <w:sz w:val="24"/>
          <w:szCs w:val="24"/>
          <w:lang w:eastAsia="ru-RU"/>
        </w:rPr>
        <w:t>послуги</w:t>
      </w:r>
      <w:r w:rsidR="00D27925" w:rsidRPr="00D27925">
        <w:rPr>
          <w:rFonts w:ascii="Times New Roman" w:eastAsia="Calibri" w:hAnsi="Times New Roman" w:cs="Calibri"/>
          <w:sz w:val="24"/>
          <w:szCs w:val="24"/>
          <w:lang w:eastAsia="ru-RU"/>
        </w:rPr>
        <w:t xml:space="preserve"> під час подання Пропозиції. Упаковка повинна забезпечувати їх захист від зовнішнього впливу та збереженість при транспортуванні.</w:t>
      </w:r>
    </w:p>
    <w:p w:rsidR="00D27925" w:rsidRPr="00D27925" w:rsidRDefault="00CA16A6" w:rsidP="00D27925">
      <w:pPr>
        <w:spacing w:after="0" w:line="240" w:lineRule="auto"/>
        <w:ind w:firstLine="709"/>
        <w:jc w:val="both"/>
        <w:rPr>
          <w:rFonts w:ascii="Times New Roman" w:eastAsia="Calibri" w:hAnsi="Times New Roman" w:cs="Calibri"/>
          <w:sz w:val="24"/>
          <w:szCs w:val="24"/>
          <w:lang w:eastAsia="ru-RU"/>
        </w:rPr>
      </w:pPr>
      <w:r>
        <w:rPr>
          <w:rFonts w:ascii="Times New Roman" w:eastAsia="Calibri" w:hAnsi="Times New Roman" w:cs="Calibri"/>
          <w:sz w:val="24"/>
          <w:szCs w:val="24"/>
          <w:lang w:val="ru-RU" w:eastAsia="ru-RU"/>
        </w:rPr>
        <w:t>8</w:t>
      </w:r>
      <w:r w:rsidR="00D27925" w:rsidRPr="00D27925">
        <w:rPr>
          <w:rFonts w:ascii="Times New Roman" w:eastAsia="Calibri" w:hAnsi="Times New Roman" w:cs="Calibri"/>
          <w:sz w:val="24"/>
          <w:szCs w:val="24"/>
          <w:lang w:eastAsia="ru-RU"/>
        </w:rPr>
        <w:t>. Учасником може бути запропоновано еквівалент будівельних матеріалів, виробів, конструкцій та устаткування, що містять посилання на конкретні торговельну марку чи фірму, патент, конструкцію або тип предмета закупівлі, джерело його походження або виробника. В такому випадку Учасник надає інформацію  у вигляді листа в довільній формі, в якому у порівняльному вигляді містяться  відомості щодо основних технічних та якісних характеристик будівельних матеріалів, виробів, конструкцій та устаткування, що вимагається Замовником до основних технічних та якісних характеристик еквівалентних будівельних матеріалів, виробів, конструкцій та устаткування, що пропонується Учасником. Всі технічні характеристики запропонованих будівельних матеріалів, виробів, конструкцій та устаткування повинні бути не гірші, що передбачені в Технічному завданні.</w:t>
      </w:r>
    </w:p>
    <w:p w:rsidR="00D27925" w:rsidRPr="00D27925" w:rsidRDefault="00CA16A6" w:rsidP="00D27925">
      <w:pPr>
        <w:spacing w:after="0" w:line="240" w:lineRule="auto"/>
        <w:ind w:firstLine="709"/>
        <w:jc w:val="both"/>
        <w:rPr>
          <w:rFonts w:ascii="Times New Roman" w:eastAsia="Calibri" w:hAnsi="Times New Roman" w:cs="Calibri"/>
          <w:sz w:val="24"/>
          <w:szCs w:val="24"/>
          <w:lang w:eastAsia="ru-RU"/>
        </w:rPr>
      </w:pPr>
      <w:r>
        <w:rPr>
          <w:rFonts w:ascii="Times New Roman" w:eastAsia="Calibri" w:hAnsi="Times New Roman" w:cs="Calibri"/>
          <w:sz w:val="24"/>
          <w:szCs w:val="24"/>
          <w:lang w:eastAsia="ru-RU"/>
        </w:rPr>
        <w:t>9</w:t>
      </w:r>
      <w:r w:rsidR="00D27925" w:rsidRPr="00D27925">
        <w:rPr>
          <w:rFonts w:ascii="Times New Roman" w:eastAsia="Calibri" w:hAnsi="Times New Roman" w:cs="Calibri"/>
          <w:sz w:val="24"/>
          <w:szCs w:val="24"/>
          <w:lang w:eastAsia="ru-RU"/>
        </w:rPr>
        <w:t>. Не приймаються пропозиції на будівельні матеріали, виробів, конструкції та устаткування, які виготовлені в країні(ах) до якої(</w:t>
      </w:r>
      <w:proofErr w:type="spellStart"/>
      <w:r w:rsidR="00D27925" w:rsidRPr="00D27925">
        <w:rPr>
          <w:rFonts w:ascii="Times New Roman" w:eastAsia="Calibri" w:hAnsi="Times New Roman" w:cs="Calibri"/>
          <w:sz w:val="24"/>
          <w:szCs w:val="24"/>
          <w:lang w:eastAsia="ru-RU"/>
        </w:rPr>
        <w:t>их</w:t>
      </w:r>
      <w:proofErr w:type="spellEnd"/>
      <w:r w:rsidR="00D27925" w:rsidRPr="00D27925">
        <w:rPr>
          <w:rFonts w:ascii="Times New Roman" w:eastAsia="Calibri" w:hAnsi="Times New Roman" w:cs="Calibri"/>
          <w:sz w:val="24"/>
          <w:szCs w:val="24"/>
          <w:lang w:eastAsia="ru-RU"/>
        </w:rPr>
        <w:t>) застосовуються санкції (персональні спеціальні економічні та інших обмежувальні заходи). Надати гарантійний лист про невикористання</w:t>
      </w:r>
    </w:p>
    <w:p w:rsidR="00D27925" w:rsidRPr="001B3BAE" w:rsidRDefault="00CA16A6" w:rsidP="005518E0">
      <w:pPr>
        <w:spacing w:after="0" w:line="240" w:lineRule="auto"/>
        <w:ind w:firstLine="709"/>
        <w:jc w:val="both"/>
        <w:rPr>
          <w:rFonts w:ascii="Times New Roman" w:eastAsia="Calibri" w:hAnsi="Times New Roman" w:cs="Calibri"/>
          <w:sz w:val="24"/>
          <w:szCs w:val="24"/>
          <w:lang w:eastAsia="ru-RU"/>
        </w:rPr>
      </w:pPr>
      <w:r>
        <w:rPr>
          <w:rFonts w:ascii="Times New Roman" w:eastAsia="Calibri" w:hAnsi="Times New Roman" w:cs="Calibri"/>
          <w:sz w:val="24"/>
          <w:szCs w:val="24"/>
          <w:lang w:val="ru-RU" w:eastAsia="ru-RU"/>
        </w:rPr>
        <w:t>10</w:t>
      </w:r>
      <w:r w:rsidR="00D27925" w:rsidRPr="00D27925">
        <w:rPr>
          <w:rFonts w:ascii="Times New Roman" w:eastAsia="Calibri" w:hAnsi="Times New Roman" w:cs="Calibri"/>
          <w:sz w:val="24"/>
          <w:szCs w:val="24"/>
          <w:lang w:eastAsia="ru-RU"/>
        </w:rPr>
        <w:t xml:space="preserve">.Усі </w:t>
      </w:r>
      <w:r w:rsidR="0029723C" w:rsidRPr="00D27925">
        <w:rPr>
          <w:rFonts w:ascii="Times New Roman" w:eastAsia="Calibri" w:hAnsi="Times New Roman" w:cs="Calibri"/>
          <w:sz w:val="24"/>
          <w:szCs w:val="24"/>
          <w:lang w:eastAsia="ru-RU"/>
        </w:rPr>
        <w:t>матеріали,</w:t>
      </w:r>
      <w:r w:rsidR="00D27925" w:rsidRPr="00D27925">
        <w:rPr>
          <w:rFonts w:ascii="Times New Roman" w:eastAsia="Calibri" w:hAnsi="Times New Roman" w:cs="Calibri"/>
          <w:sz w:val="24"/>
          <w:szCs w:val="24"/>
          <w:lang w:eastAsia="ru-RU"/>
        </w:rPr>
        <w:t xml:space="preserve"> </w:t>
      </w:r>
      <w:r w:rsidR="0029723C" w:rsidRPr="00D27925">
        <w:rPr>
          <w:rFonts w:ascii="Times New Roman" w:eastAsia="Calibri" w:hAnsi="Times New Roman" w:cs="Calibri"/>
          <w:sz w:val="24"/>
          <w:szCs w:val="24"/>
          <w:lang w:eastAsia="ru-RU"/>
        </w:rPr>
        <w:t>вироби,</w:t>
      </w:r>
      <w:r w:rsidR="00D27925" w:rsidRPr="00D27925">
        <w:rPr>
          <w:rFonts w:ascii="Times New Roman" w:eastAsia="Calibri" w:hAnsi="Times New Roman" w:cs="Calibri"/>
          <w:sz w:val="24"/>
          <w:szCs w:val="24"/>
          <w:lang w:eastAsia="ru-RU"/>
        </w:rPr>
        <w:t xml:space="preserve"> конструкції та устаткування повинні бути новими та такими, що не були у використанні, про що учасник надає гарантійний </w:t>
      </w:r>
      <w:r w:rsidR="0029723C" w:rsidRPr="00D27925">
        <w:rPr>
          <w:rFonts w:ascii="Times New Roman" w:eastAsia="Calibri" w:hAnsi="Times New Roman" w:cs="Calibri"/>
          <w:sz w:val="24"/>
          <w:szCs w:val="24"/>
          <w:lang w:eastAsia="ru-RU"/>
        </w:rPr>
        <w:t>л</w:t>
      </w:r>
      <w:r w:rsidR="0029723C">
        <w:rPr>
          <w:rFonts w:ascii="Times New Roman" w:eastAsia="Calibri" w:hAnsi="Times New Roman" w:cs="Calibri"/>
          <w:sz w:val="24"/>
          <w:szCs w:val="24"/>
          <w:lang w:eastAsia="ru-RU"/>
        </w:rPr>
        <w:t>ист у</w:t>
      </w:r>
      <w:r w:rsidR="005518E0">
        <w:rPr>
          <w:rFonts w:ascii="Times New Roman" w:eastAsia="Calibri" w:hAnsi="Times New Roman" w:cs="Calibri"/>
          <w:sz w:val="24"/>
          <w:szCs w:val="24"/>
          <w:lang w:eastAsia="ru-RU"/>
        </w:rPr>
        <w:t xml:space="preserve"> складі своєї пропозиції.</w:t>
      </w:r>
    </w:p>
    <w:p w:rsidR="00D27925" w:rsidRPr="0030032F" w:rsidRDefault="00D27925" w:rsidP="00900FA0">
      <w:pPr>
        <w:spacing w:after="0" w:line="240" w:lineRule="auto"/>
        <w:rPr>
          <w:rFonts w:ascii="Times New Roman" w:eastAsia="Times New Roman" w:hAnsi="Times New Roman" w:cs="Times New Roman"/>
          <w:i/>
          <w:sz w:val="24"/>
          <w:szCs w:val="24"/>
          <w:lang w:eastAsia="uk-UA"/>
        </w:rPr>
      </w:pP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2"/>
        <w:gridCol w:w="7087"/>
        <w:gridCol w:w="1276"/>
        <w:gridCol w:w="1389"/>
      </w:tblGrid>
      <w:tr w:rsidR="00164FB0" w:rsidRPr="00A65207" w:rsidTr="0053148B">
        <w:trPr>
          <w:jc w:val="center"/>
        </w:trPr>
        <w:tc>
          <w:tcPr>
            <w:tcW w:w="10434" w:type="dxa"/>
            <w:gridSpan w:val="4"/>
          </w:tcPr>
          <w:p w:rsidR="00164FB0" w:rsidRPr="00A65207" w:rsidRDefault="00164FB0" w:rsidP="00164FB0">
            <w:pPr>
              <w:spacing w:after="0" w:line="240" w:lineRule="auto"/>
              <w:jc w:val="center"/>
              <w:rPr>
                <w:rFonts w:ascii="Times New Roman" w:eastAsia="Times New Roman" w:hAnsi="Times New Roman" w:cs="Times New Roman"/>
                <w:i/>
                <w:sz w:val="20"/>
                <w:szCs w:val="20"/>
                <w:lang w:val="ru-RU" w:eastAsia="uk-UA"/>
              </w:rPr>
            </w:pPr>
            <w:r w:rsidRPr="00A65207">
              <w:rPr>
                <w:rFonts w:ascii="Times New Roman" w:eastAsia="Times New Roman" w:hAnsi="Times New Roman" w:cs="Times New Roman"/>
                <w:b/>
                <w:bCs/>
                <w:i/>
                <w:sz w:val="20"/>
                <w:szCs w:val="20"/>
                <w:lang w:eastAsia="uk-UA"/>
              </w:rPr>
              <w:t>ТЕХНІЧНЕ ЗАВДАННЯ</w:t>
            </w:r>
          </w:p>
        </w:tc>
      </w:tr>
      <w:tr w:rsidR="00164FB0" w:rsidRPr="00A65207" w:rsidTr="0053148B">
        <w:trPr>
          <w:jc w:val="center"/>
        </w:trPr>
        <w:tc>
          <w:tcPr>
            <w:tcW w:w="10434" w:type="dxa"/>
            <w:gridSpan w:val="4"/>
          </w:tcPr>
          <w:p w:rsidR="00164FB0" w:rsidRPr="00A65207" w:rsidRDefault="00164FB0" w:rsidP="00164FB0">
            <w:pPr>
              <w:spacing w:after="0" w:line="240" w:lineRule="auto"/>
              <w:jc w:val="center"/>
              <w:rPr>
                <w:rFonts w:ascii="Times New Roman" w:eastAsia="Times New Roman" w:hAnsi="Times New Roman" w:cs="Times New Roman"/>
                <w:i/>
                <w:sz w:val="20"/>
                <w:szCs w:val="20"/>
                <w:lang w:val="ru-RU" w:eastAsia="uk-UA"/>
              </w:rPr>
            </w:pPr>
            <w:r w:rsidRPr="00A65207">
              <w:rPr>
                <w:rFonts w:ascii="Times New Roman" w:eastAsia="Times New Roman" w:hAnsi="Times New Roman" w:cs="Times New Roman"/>
                <w:b/>
                <w:i/>
                <w:sz w:val="20"/>
                <w:szCs w:val="20"/>
                <w:lang w:eastAsia="uk-UA"/>
              </w:rPr>
              <w:t>ДК 021:2015 - 45110000-1 Руйнування та знесення будівель і земляні роботи (Благоустрій ділянки для почесних поховань загиблих військовослужбовців на кладовищі по вул. Покровська в м. Бориспіль Київської області)</w:t>
            </w:r>
          </w:p>
        </w:tc>
      </w:tr>
      <w:tr w:rsidR="00164FB0" w:rsidRPr="00A65207" w:rsidTr="0053148B">
        <w:trPr>
          <w:jc w:val="center"/>
        </w:trPr>
        <w:tc>
          <w:tcPr>
            <w:tcW w:w="682" w:type="dxa"/>
          </w:tcPr>
          <w:p w:rsidR="00164FB0" w:rsidRPr="00A65207" w:rsidRDefault="00164FB0" w:rsidP="00164FB0">
            <w:pPr>
              <w:spacing w:after="0" w:line="240" w:lineRule="auto"/>
              <w:jc w:val="center"/>
              <w:rPr>
                <w:rFonts w:ascii="Times New Roman" w:eastAsia="Times New Roman" w:hAnsi="Times New Roman" w:cs="Times New Roman"/>
                <w:b/>
                <w:bCs/>
                <w:i/>
                <w:sz w:val="20"/>
                <w:szCs w:val="20"/>
                <w:lang w:eastAsia="uk-UA"/>
              </w:rPr>
            </w:pPr>
            <w:r w:rsidRPr="00A65207">
              <w:rPr>
                <w:rFonts w:ascii="Times New Roman" w:eastAsia="Times New Roman" w:hAnsi="Times New Roman" w:cs="Times New Roman"/>
                <w:b/>
                <w:bCs/>
                <w:i/>
                <w:sz w:val="20"/>
                <w:szCs w:val="20"/>
                <w:lang w:eastAsia="uk-UA"/>
              </w:rPr>
              <w:t>№ п/п</w:t>
            </w:r>
          </w:p>
        </w:tc>
        <w:tc>
          <w:tcPr>
            <w:tcW w:w="7087" w:type="dxa"/>
          </w:tcPr>
          <w:p w:rsidR="00164FB0" w:rsidRPr="00A65207" w:rsidRDefault="00164FB0" w:rsidP="00164FB0">
            <w:pPr>
              <w:spacing w:after="0" w:line="240" w:lineRule="auto"/>
              <w:jc w:val="center"/>
              <w:rPr>
                <w:rFonts w:ascii="Times New Roman" w:eastAsia="Times New Roman" w:hAnsi="Times New Roman" w:cs="Times New Roman"/>
                <w:b/>
                <w:bCs/>
                <w:i/>
                <w:sz w:val="20"/>
                <w:szCs w:val="20"/>
                <w:lang w:eastAsia="uk-UA"/>
              </w:rPr>
            </w:pPr>
            <w:r w:rsidRPr="00A65207">
              <w:rPr>
                <w:rFonts w:ascii="Times New Roman" w:eastAsia="Times New Roman" w:hAnsi="Times New Roman" w:cs="Times New Roman"/>
                <w:b/>
                <w:bCs/>
                <w:i/>
                <w:sz w:val="20"/>
                <w:szCs w:val="20"/>
                <w:lang w:eastAsia="uk-UA"/>
              </w:rPr>
              <w:t>Найменування робіт і витрат</w:t>
            </w:r>
          </w:p>
        </w:tc>
        <w:tc>
          <w:tcPr>
            <w:tcW w:w="1276" w:type="dxa"/>
          </w:tcPr>
          <w:p w:rsidR="00164FB0" w:rsidRPr="00A65207" w:rsidRDefault="00164FB0" w:rsidP="00164FB0">
            <w:pPr>
              <w:spacing w:after="0" w:line="240" w:lineRule="auto"/>
              <w:jc w:val="center"/>
              <w:rPr>
                <w:rFonts w:ascii="Times New Roman" w:eastAsia="Times New Roman" w:hAnsi="Times New Roman" w:cs="Times New Roman"/>
                <w:b/>
                <w:i/>
                <w:sz w:val="20"/>
                <w:szCs w:val="20"/>
                <w:lang w:eastAsia="uk-UA"/>
              </w:rPr>
            </w:pPr>
            <w:r w:rsidRPr="00A65207">
              <w:rPr>
                <w:rFonts w:ascii="Times New Roman" w:eastAsia="Times New Roman" w:hAnsi="Times New Roman" w:cs="Times New Roman"/>
                <w:b/>
                <w:i/>
                <w:sz w:val="20"/>
                <w:szCs w:val="20"/>
                <w:lang w:eastAsia="uk-UA"/>
              </w:rPr>
              <w:t>Одиниця виміру</w:t>
            </w:r>
          </w:p>
        </w:tc>
        <w:tc>
          <w:tcPr>
            <w:tcW w:w="1389" w:type="dxa"/>
            <w:vAlign w:val="center"/>
          </w:tcPr>
          <w:p w:rsidR="00164FB0" w:rsidRPr="00A65207" w:rsidRDefault="00164FB0" w:rsidP="00164FB0">
            <w:pPr>
              <w:spacing w:after="0" w:line="240" w:lineRule="auto"/>
              <w:jc w:val="center"/>
              <w:rPr>
                <w:rFonts w:ascii="Times New Roman" w:eastAsia="Times New Roman" w:hAnsi="Times New Roman" w:cs="Times New Roman"/>
                <w:b/>
                <w:i/>
                <w:sz w:val="20"/>
                <w:szCs w:val="20"/>
                <w:lang w:eastAsia="uk-UA"/>
              </w:rPr>
            </w:pPr>
            <w:r w:rsidRPr="00A65207">
              <w:rPr>
                <w:rFonts w:ascii="Times New Roman" w:eastAsia="Times New Roman" w:hAnsi="Times New Roman" w:cs="Times New Roman"/>
                <w:b/>
                <w:i/>
                <w:sz w:val="20"/>
                <w:szCs w:val="20"/>
                <w:lang w:eastAsia="uk-UA"/>
              </w:rPr>
              <w:t>Кількість</w:t>
            </w:r>
          </w:p>
        </w:tc>
      </w:tr>
      <w:tr w:rsidR="00164FB0" w:rsidRPr="00A65207" w:rsidTr="0053148B">
        <w:trPr>
          <w:jc w:val="center"/>
        </w:trPr>
        <w:tc>
          <w:tcPr>
            <w:tcW w:w="682" w:type="dxa"/>
          </w:tcPr>
          <w:p w:rsidR="00164FB0" w:rsidRPr="00A65207" w:rsidRDefault="00164FB0" w:rsidP="0029723C">
            <w:pPr>
              <w:keepLines/>
              <w:autoSpaceDE w:val="0"/>
              <w:autoSpaceDN w:val="0"/>
              <w:spacing w:after="0" w:line="240" w:lineRule="auto"/>
              <w:jc w:val="center"/>
              <w:rPr>
                <w:rFonts w:ascii="Times New Roman" w:hAnsi="Times New Roman" w:cs="Times New Roman"/>
                <w:sz w:val="20"/>
                <w:szCs w:val="20"/>
              </w:rPr>
            </w:pPr>
          </w:p>
        </w:tc>
        <w:tc>
          <w:tcPr>
            <w:tcW w:w="7087" w:type="dxa"/>
          </w:tcPr>
          <w:p w:rsidR="00164FB0" w:rsidRPr="00A65207" w:rsidRDefault="00164FB0" w:rsidP="00A65207">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 xml:space="preserve"> </w:t>
            </w:r>
            <w:r w:rsidRPr="00A65207">
              <w:rPr>
                <w:rFonts w:ascii="Times New Roman" w:hAnsi="Times New Roman" w:cs="Times New Roman"/>
                <w:b/>
                <w:bCs/>
                <w:spacing w:val="-3"/>
                <w:sz w:val="20"/>
                <w:szCs w:val="20"/>
              </w:rPr>
              <w:t xml:space="preserve">Земляні роботи </w:t>
            </w:r>
          </w:p>
        </w:tc>
        <w:tc>
          <w:tcPr>
            <w:tcW w:w="1276" w:type="dxa"/>
          </w:tcPr>
          <w:p w:rsidR="00164FB0" w:rsidRPr="00A65207" w:rsidRDefault="00164FB0" w:rsidP="00164FB0">
            <w:pPr>
              <w:keepLines/>
              <w:autoSpaceDE w:val="0"/>
              <w:autoSpaceDN w:val="0"/>
              <w:spacing w:after="0" w:line="240" w:lineRule="auto"/>
              <w:jc w:val="right"/>
              <w:rPr>
                <w:rFonts w:ascii="Times New Roman" w:hAnsi="Times New Roman" w:cs="Times New Roman"/>
                <w:sz w:val="20"/>
                <w:szCs w:val="20"/>
              </w:rPr>
            </w:pPr>
            <w:r w:rsidRPr="00A65207">
              <w:rPr>
                <w:rFonts w:ascii="Times New Roman" w:hAnsi="Times New Roman" w:cs="Times New Roman"/>
                <w:sz w:val="20"/>
                <w:szCs w:val="20"/>
              </w:rPr>
              <w:t xml:space="preserve"> </w:t>
            </w:r>
          </w:p>
        </w:tc>
        <w:tc>
          <w:tcPr>
            <w:tcW w:w="1389" w:type="dxa"/>
          </w:tcPr>
          <w:p w:rsidR="00164FB0" w:rsidRPr="00A65207" w:rsidRDefault="00164FB0" w:rsidP="0029723C">
            <w:pPr>
              <w:keepLines/>
              <w:autoSpaceDE w:val="0"/>
              <w:autoSpaceDN w:val="0"/>
              <w:spacing w:after="0" w:line="240" w:lineRule="auto"/>
              <w:jc w:val="center"/>
              <w:rPr>
                <w:rFonts w:ascii="Times New Roman" w:hAnsi="Times New Roman" w:cs="Times New Roman"/>
                <w:sz w:val="20"/>
                <w:szCs w:val="20"/>
              </w:rPr>
            </w:pPr>
          </w:p>
        </w:tc>
      </w:tr>
      <w:tr w:rsidR="00164FB0" w:rsidRPr="00A65207" w:rsidTr="0053148B">
        <w:trPr>
          <w:jc w:val="center"/>
        </w:trPr>
        <w:tc>
          <w:tcPr>
            <w:tcW w:w="682" w:type="dxa"/>
          </w:tcPr>
          <w:p w:rsidR="00164FB0" w:rsidRPr="00A65207" w:rsidRDefault="00164FB0"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1</w:t>
            </w:r>
          </w:p>
        </w:tc>
        <w:tc>
          <w:tcPr>
            <w:tcW w:w="7087" w:type="dxa"/>
          </w:tcPr>
          <w:p w:rsidR="00164FB0" w:rsidRPr="00A65207" w:rsidRDefault="00164FB0" w:rsidP="00164FB0">
            <w:pPr>
              <w:keepLines/>
              <w:autoSpaceDE w:val="0"/>
              <w:autoSpaceDN w:val="0"/>
              <w:spacing w:after="0" w:line="240" w:lineRule="auto"/>
              <w:rPr>
                <w:rFonts w:ascii="Times New Roman" w:hAnsi="Times New Roman" w:cs="Times New Roman"/>
                <w:sz w:val="20"/>
                <w:szCs w:val="20"/>
              </w:rPr>
            </w:pPr>
            <w:r w:rsidRPr="00A65207">
              <w:rPr>
                <w:rFonts w:ascii="Times New Roman" w:hAnsi="Times New Roman" w:cs="Times New Roman"/>
                <w:spacing w:val="-3"/>
                <w:sz w:val="20"/>
                <w:szCs w:val="20"/>
              </w:rPr>
              <w:t>Очищення ділянки від сміття</w:t>
            </w:r>
          </w:p>
        </w:tc>
        <w:tc>
          <w:tcPr>
            <w:tcW w:w="1276" w:type="dxa"/>
          </w:tcPr>
          <w:p w:rsidR="00164FB0" w:rsidRPr="00A65207" w:rsidRDefault="00164FB0" w:rsidP="00164FB0">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100м2</w:t>
            </w:r>
          </w:p>
        </w:tc>
        <w:tc>
          <w:tcPr>
            <w:tcW w:w="1389" w:type="dxa"/>
          </w:tcPr>
          <w:p w:rsidR="00164FB0" w:rsidRPr="00A65207" w:rsidRDefault="00164FB0"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9,254</w:t>
            </w:r>
          </w:p>
        </w:tc>
      </w:tr>
      <w:tr w:rsidR="00164FB0" w:rsidRPr="00A65207" w:rsidTr="0053148B">
        <w:trPr>
          <w:jc w:val="center"/>
        </w:trPr>
        <w:tc>
          <w:tcPr>
            <w:tcW w:w="682" w:type="dxa"/>
          </w:tcPr>
          <w:p w:rsidR="00164FB0" w:rsidRPr="00A65207" w:rsidRDefault="00164FB0"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2</w:t>
            </w:r>
          </w:p>
        </w:tc>
        <w:tc>
          <w:tcPr>
            <w:tcW w:w="7087" w:type="dxa"/>
          </w:tcPr>
          <w:p w:rsidR="00164FB0" w:rsidRPr="00A65207" w:rsidRDefault="00164FB0" w:rsidP="00164FB0">
            <w:pPr>
              <w:keepLines/>
              <w:autoSpaceDE w:val="0"/>
              <w:autoSpaceDN w:val="0"/>
              <w:spacing w:after="0" w:line="240" w:lineRule="auto"/>
              <w:rPr>
                <w:rFonts w:ascii="Times New Roman" w:hAnsi="Times New Roman" w:cs="Times New Roman"/>
                <w:spacing w:val="-3"/>
                <w:sz w:val="20"/>
                <w:szCs w:val="20"/>
              </w:rPr>
            </w:pPr>
            <w:r w:rsidRPr="00A65207">
              <w:rPr>
                <w:rFonts w:ascii="Times New Roman" w:hAnsi="Times New Roman" w:cs="Times New Roman"/>
                <w:spacing w:val="-3"/>
                <w:sz w:val="20"/>
                <w:szCs w:val="20"/>
              </w:rPr>
              <w:t>Планува</w:t>
            </w:r>
            <w:r w:rsidR="00A65207">
              <w:rPr>
                <w:rFonts w:ascii="Times New Roman" w:hAnsi="Times New Roman" w:cs="Times New Roman"/>
                <w:spacing w:val="-3"/>
                <w:sz w:val="20"/>
                <w:szCs w:val="20"/>
              </w:rPr>
              <w:t xml:space="preserve">ння площ ручним способом, група </w:t>
            </w:r>
            <w:r w:rsidRPr="00A65207">
              <w:rPr>
                <w:rFonts w:ascii="Times New Roman" w:hAnsi="Times New Roman" w:cs="Times New Roman"/>
                <w:spacing w:val="-3"/>
                <w:sz w:val="20"/>
                <w:szCs w:val="20"/>
              </w:rPr>
              <w:t>ґрунтів 2</w:t>
            </w:r>
          </w:p>
        </w:tc>
        <w:tc>
          <w:tcPr>
            <w:tcW w:w="1276" w:type="dxa"/>
          </w:tcPr>
          <w:p w:rsidR="00164FB0" w:rsidRPr="00A65207" w:rsidRDefault="00164FB0" w:rsidP="00164FB0">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1000м2</w:t>
            </w:r>
          </w:p>
        </w:tc>
        <w:tc>
          <w:tcPr>
            <w:tcW w:w="1389" w:type="dxa"/>
          </w:tcPr>
          <w:p w:rsidR="00164FB0" w:rsidRPr="00A65207" w:rsidRDefault="00164FB0"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0,695</w:t>
            </w:r>
          </w:p>
        </w:tc>
      </w:tr>
      <w:tr w:rsidR="00164FB0" w:rsidRPr="00A65207" w:rsidTr="0053148B">
        <w:trPr>
          <w:jc w:val="center"/>
        </w:trPr>
        <w:tc>
          <w:tcPr>
            <w:tcW w:w="682" w:type="dxa"/>
          </w:tcPr>
          <w:p w:rsidR="00164FB0" w:rsidRPr="00A65207" w:rsidRDefault="00164FB0"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3</w:t>
            </w:r>
          </w:p>
        </w:tc>
        <w:tc>
          <w:tcPr>
            <w:tcW w:w="7087" w:type="dxa"/>
          </w:tcPr>
          <w:p w:rsidR="00164FB0" w:rsidRPr="00A65207" w:rsidRDefault="00164FB0" w:rsidP="00164FB0">
            <w:pPr>
              <w:keepLines/>
              <w:autoSpaceDE w:val="0"/>
              <w:autoSpaceDN w:val="0"/>
              <w:spacing w:after="0" w:line="240" w:lineRule="auto"/>
              <w:rPr>
                <w:rFonts w:ascii="Times New Roman" w:hAnsi="Times New Roman" w:cs="Times New Roman"/>
                <w:spacing w:val="-3"/>
                <w:sz w:val="20"/>
                <w:szCs w:val="20"/>
              </w:rPr>
            </w:pPr>
            <w:r w:rsidRPr="00A65207">
              <w:rPr>
                <w:rFonts w:ascii="Times New Roman" w:hAnsi="Times New Roman" w:cs="Times New Roman"/>
                <w:spacing w:val="-3"/>
                <w:sz w:val="20"/>
                <w:szCs w:val="20"/>
              </w:rPr>
              <w:t>Улашт</w:t>
            </w:r>
            <w:r w:rsidR="00A65207">
              <w:rPr>
                <w:rFonts w:ascii="Times New Roman" w:hAnsi="Times New Roman" w:cs="Times New Roman"/>
                <w:spacing w:val="-3"/>
                <w:sz w:val="20"/>
                <w:szCs w:val="20"/>
              </w:rPr>
              <w:t xml:space="preserve">ування дорожніх корит із </w:t>
            </w:r>
            <w:r w:rsidRPr="00A65207">
              <w:rPr>
                <w:rFonts w:ascii="Times New Roman" w:hAnsi="Times New Roman" w:cs="Times New Roman"/>
                <w:spacing w:val="-3"/>
                <w:sz w:val="20"/>
                <w:szCs w:val="20"/>
              </w:rPr>
              <w:t xml:space="preserve">переміщенням </w:t>
            </w:r>
            <w:proofErr w:type="spellStart"/>
            <w:r w:rsidRPr="00A65207">
              <w:rPr>
                <w:rFonts w:ascii="Times New Roman" w:hAnsi="Times New Roman" w:cs="Times New Roman"/>
                <w:spacing w:val="-3"/>
                <w:sz w:val="20"/>
                <w:szCs w:val="20"/>
              </w:rPr>
              <w:t>грунту</w:t>
            </w:r>
            <w:proofErr w:type="spellEnd"/>
            <w:r w:rsidRPr="00A65207">
              <w:rPr>
                <w:rFonts w:ascii="Times New Roman" w:hAnsi="Times New Roman" w:cs="Times New Roman"/>
                <w:spacing w:val="-3"/>
                <w:sz w:val="20"/>
                <w:szCs w:val="20"/>
              </w:rPr>
              <w:t xml:space="preserve"> на відстань до 100 м</w:t>
            </w:r>
          </w:p>
          <w:p w:rsidR="00164FB0" w:rsidRPr="00A65207" w:rsidRDefault="00164FB0" w:rsidP="00164FB0">
            <w:pPr>
              <w:keepLines/>
              <w:autoSpaceDE w:val="0"/>
              <w:autoSpaceDN w:val="0"/>
              <w:spacing w:after="0" w:line="240" w:lineRule="auto"/>
              <w:rPr>
                <w:rFonts w:ascii="Times New Roman" w:hAnsi="Times New Roman" w:cs="Times New Roman"/>
                <w:sz w:val="20"/>
                <w:szCs w:val="20"/>
              </w:rPr>
            </w:pPr>
            <w:r w:rsidRPr="00A65207">
              <w:rPr>
                <w:rFonts w:ascii="Times New Roman" w:hAnsi="Times New Roman" w:cs="Times New Roman"/>
                <w:spacing w:val="-3"/>
                <w:sz w:val="20"/>
                <w:szCs w:val="20"/>
              </w:rPr>
              <w:t>при глибині корита до 500 мм</w:t>
            </w:r>
          </w:p>
        </w:tc>
        <w:tc>
          <w:tcPr>
            <w:tcW w:w="1276" w:type="dxa"/>
          </w:tcPr>
          <w:p w:rsidR="00164FB0" w:rsidRPr="00A65207" w:rsidRDefault="00164FB0" w:rsidP="00164FB0">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1000 м2</w:t>
            </w:r>
          </w:p>
        </w:tc>
        <w:tc>
          <w:tcPr>
            <w:tcW w:w="1389" w:type="dxa"/>
          </w:tcPr>
          <w:p w:rsidR="00164FB0" w:rsidRPr="00A65207" w:rsidRDefault="00164FB0"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0,695</w:t>
            </w:r>
          </w:p>
        </w:tc>
      </w:tr>
      <w:tr w:rsidR="00164FB0" w:rsidRPr="00A65207" w:rsidTr="0053148B">
        <w:trPr>
          <w:jc w:val="center"/>
        </w:trPr>
        <w:tc>
          <w:tcPr>
            <w:tcW w:w="682" w:type="dxa"/>
          </w:tcPr>
          <w:p w:rsidR="00164FB0" w:rsidRPr="00A65207" w:rsidRDefault="00164FB0"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lastRenderedPageBreak/>
              <w:t>4</w:t>
            </w:r>
          </w:p>
        </w:tc>
        <w:tc>
          <w:tcPr>
            <w:tcW w:w="7087" w:type="dxa"/>
          </w:tcPr>
          <w:p w:rsidR="00164FB0" w:rsidRPr="00A65207" w:rsidRDefault="00164FB0" w:rsidP="00164FB0">
            <w:pPr>
              <w:keepLines/>
              <w:autoSpaceDE w:val="0"/>
              <w:autoSpaceDN w:val="0"/>
              <w:spacing w:after="0" w:line="240" w:lineRule="auto"/>
              <w:rPr>
                <w:rFonts w:ascii="Times New Roman" w:hAnsi="Times New Roman" w:cs="Times New Roman"/>
                <w:spacing w:val="-3"/>
                <w:sz w:val="20"/>
                <w:szCs w:val="20"/>
              </w:rPr>
            </w:pPr>
            <w:r w:rsidRPr="00A65207">
              <w:rPr>
                <w:rFonts w:ascii="Times New Roman" w:hAnsi="Times New Roman" w:cs="Times New Roman"/>
                <w:spacing w:val="-3"/>
                <w:sz w:val="20"/>
                <w:szCs w:val="20"/>
              </w:rPr>
              <w:t>Планува</w:t>
            </w:r>
            <w:r w:rsidR="00A65207">
              <w:rPr>
                <w:rFonts w:ascii="Times New Roman" w:hAnsi="Times New Roman" w:cs="Times New Roman"/>
                <w:spacing w:val="-3"/>
                <w:sz w:val="20"/>
                <w:szCs w:val="20"/>
              </w:rPr>
              <w:t xml:space="preserve">ння площ ручним способом, група </w:t>
            </w:r>
            <w:r w:rsidRPr="00A65207">
              <w:rPr>
                <w:rFonts w:ascii="Times New Roman" w:hAnsi="Times New Roman" w:cs="Times New Roman"/>
                <w:spacing w:val="-3"/>
                <w:sz w:val="20"/>
                <w:szCs w:val="20"/>
              </w:rPr>
              <w:t>ґрунтів 2</w:t>
            </w:r>
          </w:p>
        </w:tc>
        <w:tc>
          <w:tcPr>
            <w:tcW w:w="1276" w:type="dxa"/>
          </w:tcPr>
          <w:p w:rsidR="00164FB0" w:rsidRPr="00A65207" w:rsidRDefault="00164FB0" w:rsidP="00164FB0">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1000м2</w:t>
            </w:r>
          </w:p>
        </w:tc>
        <w:tc>
          <w:tcPr>
            <w:tcW w:w="1389" w:type="dxa"/>
          </w:tcPr>
          <w:p w:rsidR="00164FB0" w:rsidRPr="00A65207" w:rsidRDefault="00164FB0"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0,234</w:t>
            </w:r>
          </w:p>
        </w:tc>
      </w:tr>
      <w:tr w:rsidR="00164FB0" w:rsidRPr="00A65207" w:rsidTr="0053148B">
        <w:trPr>
          <w:jc w:val="center"/>
        </w:trPr>
        <w:tc>
          <w:tcPr>
            <w:tcW w:w="682" w:type="dxa"/>
          </w:tcPr>
          <w:p w:rsidR="00164FB0" w:rsidRPr="00A65207" w:rsidRDefault="00164FB0"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5</w:t>
            </w:r>
          </w:p>
        </w:tc>
        <w:tc>
          <w:tcPr>
            <w:tcW w:w="7087" w:type="dxa"/>
          </w:tcPr>
          <w:p w:rsidR="00164FB0" w:rsidRPr="00A65207" w:rsidRDefault="00164FB0" w:rsidP="00164FB0">
            <w:pPr>
              <w:keepLines/>
              <w:autoSpaceDE w:val="0"/>
              <w:autoSpaceDN w:val="0"/>
              <w:spacing w:after="0" w:line="240" w:lineRule="auto"/>
              <w:rPr>
                <w:rFonts w:ascii="Times New Roman" w:hAnsi="Times New Roman" w:cs="Times New Roman"/>
                <w:spacing w:val="-3"/>
                <w:sz w:val="20"/>
                <w:szCs w:val="20"/>
              </w:rPr>
            </w:pPr>
            <w:r w:rsidRPr="00A65207">
              <w:rPr>
                <w:rFonts w:ascii="Times New Roman" w:hAnsi="Times New Roman" w:cs="Times New Roman"/>
                <w:spacing w:val="-3"/>
                <w:sz w:val="20"/>
                <w:szCs w:val="20"/>
              </w:rPr>
              <w:t>Улашт</w:t>
            </w:r>
            <w:r w:rsidR="00A65207">
              <w:rPr>
                <w:rFonts w:ascii="Times New Roman" w:hAnsi="Times New Roman" w:cs="Times New Roman"/>
                <w:spacing w:val="-3"/>
                <w:sz w:val="20"/>
                <w:szCs w:val="20"/>
              </w:rPr>
              <w:t xml:space="preserve">ування дорожніх корит </w:t>
            </w:r>
            <w:proofErr w:type="spellStart"/>
            <w:r w:rsidR="00A65207">
              <w:rPr>
                <w:rFonts w:ascii="Times New Roman" w:hAnsi="Times New Roman" w:cs="Times New Roman"/>
                <w:spacing w:val="-3"/>
                <w:sz w:val="20"/>
                <w:szCs w:val="20"/>
              </w:rPr>
              <w:t>коритного</w:t>
            </w:r>
            <w:proofErr w:type="spellEnd"/>
            <w:r w:rsidR="00A65207">
              <w:rPr>
                <w:rFonts w:ascii="Times New Roman" w:hAnsi="Times New Roman" w:cs="Times New Roman"/>
                <w:spacing w:val="-3"/>
                <w:sz w:val="20"/>
                <w:szCs w:val="20"/>
              </w:rPr>
              <w:t xml:space="preserve"> </w:t>
            </w:r>
            <w:r w:rsidRPr="00A65207">
              <w:rPr>
                <w:rFonts w:ascii="Times New Roman" w:hAnsi="Times New Roman" w:cs="Times New Roman"/>
                <w:spacing w:val="-3"/>
                <w:sz w:val="20"/>
                <w:szCs w:val="20"/>
              </w:rPr>
              <w:t>профілю вручну, глибина корита до 500 мм</w:t>
            </w:r>
          </w:p>
        </w:tc>
        <w:tc>
          <w:tcPr>
            <w:tcW w:w="1276" w:type="dxa"/>
          </w:tcPr>
          <w:p w:rsidR="00164FB0" w:rsidRPr="00A65207" w:rsidRDefault="00164FB0" w:rsidP="00164FB0">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100м2</w:t>
            </w:r>
          </w:p>
        </w:tc>
        <w:tc>
          <w:tcPr>
            <w:tcW w:w="1389" w:type="dxa"/>
          </w:tcPr>
          <w:p w:rsidR="00164FB0" w:rsidRPr="00A65207" w:rsidRDefault="00164FB0"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2,304</w:t>
            </w:r>
          </w:p>
        </w:tc>
      </w:tr>
      <w:tr w:rsidR="00A859D6" w:rsidRPr="00A65207" w:rsidTr="0053148B">
        <w:trPr>
          <w:jc w:val="center"/>
        </w:trPr>
        <w:tc>
          <w:tcPr>
            <w:tcW w:w="682" w:type="dxa"/>
          </w:tcPr>
          <w:p w:rsidR="00A859D6" w:rsidRPr="00A65207" w:rsidRDefault="00A859D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6</w:t>
            </w:r>
          </w:p>
        </w:tc>
        <w:tc>
          <w:tcPr>
            <w:tcW w:w="7087" w:type="dxa"/>
          </w:tcPr>
          <w:p w:rsidR="00A859D6" w:rsidRPr="00A65207" w:rsidRDefault="00A859D6" w:rsidP="00A859D6">
            <w:pPr>
              <w:keepLines/>
              <w:autoSpaceDE w:val="0"/>
              <w:autoSpaceDN w:val="0"/>
              <w:spacing w:after="0" w:line="240" w:lineRule="auto"/>
              <w:rPr>
                <w:rFonts w:ascii="Times New Roman" w:hAnsi="Times New Roman" w:cs="Times New Roman"/>
                <w:spacing w:val="-3"/>
                <w:sz w:val="20"/>
                <w:szCs w:val="20"/>
              </w:rPr>
            </w:pPr>
            <w:r w:rsidRPr="00A65207">
              <w:rPr>
                <w:rFonts w:ascii="Times New Roman" w:hAnsi="Times New Roman" w:cs="Times New Roman"/>
                <w:spacing w:val="-3"/>
                <w:sz w:val="20"/>
                <w:szCs w:val="20"/>
              </w:rPr>
              <w:t>Розроб</w:t>
            </w:r>
            <w:r w:rsidR="00A65207">
              <w:rPr>
                <w:rFonts w:ascii="Times New Roman" w:hAnsi="Times New Roman" w:cs="Times New Roman"/>
                <w:spacing w:val="-3"/>
                <w:sz w:val="20"/>
                <w:szCs w:val="20"/>
              </w:rPr>
              <w:t xml:space="preserve">ка ґрунту вручну з переміщенням </w:t>
            </w:r>
            <w:r w:rsidRPr="00A65207">
              <w:rPr>
                <w:rFonts w:ascii="Times New Roman" w:hAnsi="Times New Roman" w:cs="Times New Roman"/>
                <w:spacing w:val="-3"/>
                <w:sz w:val="20"/>
                <w:szCs w:val="20"/>
              </w:rPr>
              <w:t>ручними візками на 20 м, група ґрунту 2</w:t>
            </w:r>
          </w:p>
        </w:tc>
        <w:tc>
          <w:tcPr>
            <w:tcW w:w="1276" w:type="dxa"/>
          </w:tcPr>
          <w:p w:rsidR="00A859D6" w:rsidRPr="00A65207" w:rsidRDefault="00A859D6" w:rsidP="00A859D6">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1 м3</w:t>
            </w:r>
          </w:p>
        </w:tc>
        <w:tc>
          <w:tcPr>
            <w:tcW w:w="1389" w:type="dxa"/>
          </w:tcPr>
          <w:p w:rsidR="00A859D6" w:rsidRPr="00A65207" w:rsidRDefault="00A859D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85,248</w:t>
            </w:r>
          </w:p>
        </w:tc>
      </w:tr>
      <w:tr w:rsidR="00A859D6" w:rsidRPr="00A65207" w:rsidTr="0053148B">
        <w:trPr>
          <w:jc w:val="center"/>
        </w:trPr>
        <w:tc>
          <w:tcPr>
            <w:tcW w:w="682" w:type="dxa"/>
          </w:tcPr>
          <w:p w:rsidR="00A859D6" w:rsidRPr="00A65207" w:rsidRDefault="00A859D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7</w:t>
            </w:r>
          </w:p>
        </w:tc>
        <w:tc>
          <w:tcPr>
            <w:tcW w:w="7087" w:type="dxa"/>
          </w:tcPr>
          <w:p w:rsidR="00A859D6" w:rsidRPr="00A65207" w:rsidRDefault="00A859D6" w:rsidP="00A859D6">
            <w:pPr>
              <w:keepLines/>
              <w:autoSpaceDE w:val="0"/>
              <w:autoSpaceDN w:val="0"/>
              <w:spacing w:after="0" w:line="240" w:lineRule="auto"/>
              <w:rPr>
                <w:rFonts w:ascii="Times New Roman" w:hAnsi="Times New Roman" w:cs="Times New Roman"/>
                <w:spacing w:val="-3"/>
                <w:sz w:val="20"/>
                <w:szCs w:val="20"/>
              </w:rPr>
            </w:pPr>
            <w:r w:rsidRPr="00A65207">
              <w:rPr>
                <w:rFonts w:ascii="Times New Roman" w:hAnsi="Times New Roman" w:cs="Times New Roman"/>
                <w:spacing w:val="-3"/>
                <w:sz w:val="20"/>
                <w:szCs w:val="20"/>
              </w:rPr>
              <w:t>Розроб</w:t>
            </w:r>
            <w:r w:rsidR="00A65207">
              <w:rPr>
                <w:rFonts w:ascii="Times New Roman" w:hAnsi="Times New Roman" w:cs="Times New Roman"/>
                <w:spacing w:val="-3"/>
                <w:sz w:val="20"/>
                <w:szCs w:val="20"/>
              </w:rPr>
              <w:t xml:space="preserve">лення ґрунту з навантаженням на </w:t>
            </w:r>
            <w:r w:rsidRPr="00A65207">
              <w:rPr>
                <w:rFonts w:ascii="Times New Roman" w:hAnsi="Times New Roman" w:cs="Times New Roman"/>
                <w:spacing w:val="-3"/>
                <w:sz w:val="20"/>
                <w:szCs w:val="20"/>
              </w:rPr>
              <w:t>автомобілі-самоскиди екскаваторами</w:t>
            </w:r>
          </w:p>
          <w:p w:rsidR="00A859D6" w:rsidRPr="00A65207" w:rsidRDefault="00A65207" w:rsidP="00A859D6">
            <w:pPr>
              <w:keepLines/>
              <w:autoSpaceDE w:val="0"/>
              <w:autoSpaceDN w:val="0"/>
              <w:spacing w:after="0" w:line="240" w:lineRule="auto"/>
              <w:rPr>
                <w:rFonts w:ascii="Times New Roman" w:hAnsi="Times New Roman" w:cs="Times New Roman"/>
                <w:spacing w:val="-3"/>
                <w:sz w:val="20"/>
                <w:szCs w:val="20"/>
              </w:rPr>
            </w:pPr>
            <w:proofErr w:type="spellStart"/>
            <w:r>
              <w:rPr>
                <w:rFonts w:ascii="Times New Roman" w:hAnsi="Times New Roman" w:cs="Times New Roman"/>
                <w:spacing w:val="-3"/>
                <w:sz w:val="20"/>
                <w:szCs w:val="20"/>
              </w:rPr>
              <w:t>одноковшовими</w:t>
            </w:r>
            <w:proofErr w:type="spellEnd"/>
            <w:r>
              <w:rPr>
                <w:rFonts w:ascii="Times New Roman" w:hAnsi="Times New Roman" w:cs="Times New Roman"/>
                <w:spacing w:val="-3"/>
                <w:sz w:val="20"/>
                <w:szCs w:val="20"/>
              </w:rPr>
              <w:t xml:space="preserve"> дизельними на </w:t>
            </w:r>
            <w:r w:rsidR="00A859D6" w:rsidRPr="00A65207">
              <w:rPr>
                <w:rFonts w:ascii="Times New Roman" w:hAnsi="Times New Roman" w:cs="Times New Roman"/>
                <w:spacing w:val="-3"/>
                <w:sz w:val="20"/>
                <w:szCs w:val="20"/>
              </w:rPr>
              <w:t xml:space="preserve">пневмоколісному ходу з </w:t>
            </w:r>
            <w:proofErr w:type="spellStart"/>
            <w:r w:rsidR="00A859D6" w:rsidRPr="00A65207">
              <w:rPr>
                <w:rFonts w:ascii="Times New Roman" w:hAnsi="Times New Roman" w:cs="Times New Roman"/>
                <w:spacing w:val="-3"/>
                <w:sz w:val="20"/>
                <w:szCs w:val="20"/>
              </w:rPr>
              <w:t>ковшом</w:t>
            </w:r>
            <w:proofErr w:type="spellEnd"/>
            <w:r w:rsidR="00A859D6" w:rsidRPr="00A65207">
              <w:rPr>
                <w:rFonts w:ascii="Times New Roman" w:hAnsi="Times New Roman" w:cs="Times New Roman"/>
                <w:spacing w:val="-3"/>
                <w:sz w:val="20"/>
                <w:szCs w:val="20"/>
              </w:rPr>
              <w:t xml:space="preserve"> місткістю 0,</w:t>
            </w:r>
          </w:p>
          <w:p w:rsidR="00A859D6" w:rsidRPr="00A65207" w:rsidRDefault="00A859D6" w:rsidP="00A859D6">
            <w:pPr>
              <w:keepLines/>
              <w:autoSpaceDE w:val="0"/>
              <w:autoSpaceDN w:val="0"/>
              <w:spacing w:after="0" w:line="240" w:lineRule="auto"/>
              <w:rPr>
                <w:rFonts w:ascii="Times New Roman" w:hAnsi="Times New Roman" w:cs="Times New Roman"/>
                <w:sz w:val="20"/>
                <w:szCs w:val="20"/>
              </w:rPr>
            </w:pPr>
            <w:r w:rsidRPr="00A65207">
              <w:rPr>
                <w:rFonts w:ascii="Times New Roman" w:hAnsi="Times New Roman" w:cs="Times New Roman"/>
                <w:spacing w:val="-3"/>
                <w:sz w:val="20"/>
                <w:szCs w:val="20"/>
              </w:rPr>
              <w:t>25 м3, група ґрунтів 2</w:t>
            </w:r>
          </w:p>
        </w:tc>
        <w:tc>
          <w:tcPr>
            <w:tcW w:w="1276" w:type="dxa"/>
          </w:tcPr>
          <w:p w:rsidR="00A859D6" w:rsidRPr="00A65207" w:rsidRDefault="00A859D6" w:rsidP="00A859D6">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1000м3</w:t>
            </w:r>
          </w:p>
        </w:tc>
        <w:tc>
          <w:tcPr>
            <w:tcW w:w="1389" w:type="dxa"/>
          </w:tcPr>
          <w:p w:rsidR="00A859D6" w:rsidRPr="00A65207" w:rsidRDefault="00A859D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0,343</w:t>
            </w:r>
          </w:p>
        </w:tc>
      </w:tr>
      <w:tr w:rsidR="00A859D6" w:rsidRPr="00A65207" w:rsidTr="0053148B">
        <w:trPr>
          <w:jc w:val="center"/>
        </w:trPr>
        <w:tc>
          <w:tcPr>
            <w:tcW w:w="682" w:type="dxa"/>
          </w:tcPr>
          <w:p w:rsidR="00A859D6" w:rsidRPr="00A65207" w:rsidRDefault="00A859D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8</w:t>
            </w:r>
          </w:p>
        </w:tc>
        <w:tc>
          <w:tcPr>
            <w:tcW w:w="7087" w:type="dxa"/>
          </w:tcPr>
          <w:p w:rsidR="00A859D6" w:rsidRPr="00A65207" w:rsidRDefault="00A859D6" w:rsidP="00A859D6">
            <w:pPr>
              <w:keepLines/>
              <w:autoSpaceDE w:val="0"/>
              <w:autoSpaceDN w:val="0"/>
              <w:spacing w:after="0" w:line="240" w:lineRule="auto"/>
              <w:rPr>
                <w:rFonts w:ascii="Times New Roman" w:hAnsi="Times New Roman" w:cs="Times New Roman"/>
                <w:sz w:val="20"/>
                <w:szCs w:val="20"/>
              </w:rPr>
            </w:pPr>
            <w:r w:rsidRPr="00A65207">
              <w:rPr>
                <w:rFonts w:ascii="Times New Roman" w:hAnsi="Times New Roman" w:cs="Times New Roman"/>
                <w:spacing w:val="-3"/>
                <w:sz w:val="20"/>
                <w:szCs w:val="20"/>
              </w:rPr>
              <w:t>Перевезення ґрунту до 15 км</w:t>
            </w:r>
          </w:p>
        </w:tc>
        <w:tc>
          <w:tcPr>
            <w:tcW w:w="1276" w:type="dxa"/>
          </w:tcPr>
          <w:p w:rsidR="00A859D6" w:rsidRPr="00A65207" w:rsidRDefault="00A859D6" w:rsidP="00A859D6">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т</w:t>
            </w:r>
          </w:p>
        </w:tc>
        <w:tc>
          <w:tcPr>
            <w:tcW w:w="1389" w:type="dxa"/>
          </w:tcPr>
          <w:p w:rsidR="00A859D6" w:rsidRPr="00A65207" w:rsidRDefault="00A859D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377,3</w:t>
            </w:r>
          </w:p>
        </w:tc>
      </w:tr>
      <w:tr w:rsidR="00A859D6" w:rsidRPr="00A65207" w:rsidTr="0053148B">
        <w:trPr>
          <w:jc w:val="center"/>
        </w:trPr>
        <w:tc>
          <w:tcPr>
            <w:tcW w:w="682" w:type="dxa"/>
          </w:tcPr>
          <w:p w:rsidR="00A859D6" w:rsidRPr="00A65207" w:rsidRDefault="00A859D6" w:rsidP="0029723C">
            <w:pPr>
              <w:spacing w:after="0" w:line="240" w:lineRule="auto"/>
              <w:jc w:val="center"/>
              <w:rPr>
                <w:rFonts w:ascii="Times New Roman" w:eastAsia="Times New Roman" w:hAnsi="Times New Roman" w:cs="Times New Roman"/>
                <w:b/>
                <w:bCs/>
                <w:i/>
                <w:sz w:val="20"/>
                <w:szCs w:val="20"/>
                <w:lang w:eastAsia="uk-UA"/>
              </w:rPr>
            </w:pPr>
          </w:p>
        </w:tc>
        <w:tc>
          <w:tcPr>
            <w:tcW w:w="7087" w:type="dxa"/>
          </w:tcPr>
          <w:p w:rsidR="00A859D6" w:rsidRPr="00A65207" w:rsidRDefault="00A859D6" w:rsidP="00A859D6">
            <w:pPr>
              <w:spacing w:after="0" w:line="240" w:lineRule="auto"/>
              <w:jc w:val="center"/>
              <w:rPr>
                <w:rFonts w:ascii="Times New Roman" w:eastAsia="Times New Roman" w:hAnsi="Times New Roman" w:cs="Times New Roman"/>
                <w:b/>
                <w:bCs/>
                <w:i/>
                <w:sz w:val="20"/>
                <w:szCs w:val="20"/>
                <w:lang w:eastAsia="uk-UA"/>
              </w:rPr>
            </w:pPr>
            <w:r w:rsidRPr="00A65207">
              <w:rPr>
                <w:rFonts w:ascii="Times New Roman" w:hAnsi="Times New Roman" w:cs="Times New Roman"/>
                <w:b/>
                <w:bCs/>
                <w:spacing w:val="-3"/>
                <w:sz w:val="20"/>
                <w:szCs w:val="20"/>
              </w:rPr>
              <w:t>Покриття. Тип 1</w:t>
            </w:r>
          </w:p>
        </w:tc>
        <w:tc>
          <w:tcPr>
            <w:tcW w:w="1276" w:type="dxa"/>
          </w:tcPr>
          <w:p w:rsidR="00A859D6" w:rsidRPr="00A65207" w:rsidRDefault="00A859D6" w:rsidP="00A859D6">
            <w:pPr>
              <w:spacing w:after="0" w:line="240" w:lineRule="auto"/>
              <w:jc w:val="center"/>
              <w:rPr>
                <w:rFonts w:ascii="Times New Roman" w:eastAsia="Times New Roman" w:hAnsi="Times New Roman" w:cs="Times New Roman"/>
                <w:b/>
                <w:i/>
                <w:sz w:val="20"/>
                <w:szCs w:val="20"/>
                <w:lang w:eastAsia="uk-UA"/>
              </w:rPr>
            </w:pPr>
          </w:p>
        </w:tc>
        <w:tc>
          <w:tcPr>
            <w:tcW w:w="1389" w:type="dxa"/>
            <w:vAlign w:val="center"/>
          </w:tcPr>
          <w:p w:rsidR="00A859D6" w:rsidRPr="00A65207" w:rsidRDefault="00A859D6" w:rsidP="0029723C">
            <w:pPr>
              <w:spacing w:after="0" w:line="240" w:lineRule="auto"/>
              <w:jc w:val="center"/>
              <w:rPr>
                <w:rFonts w:ascii="Times New Roman" w:eastAsia="Times New Roman" w:hAnsi="Times New Roman" w:cs="Times New Roman"/>
                <w:b/>
                <w:i/>
                <w:sz w:val="20"/>
                <w:szCs w:val="20"/>
                <w:lang w:eastAsia="uk-UA"/>
              </w:rPr>
            </w:pPr>
          </w:p>
        </w:tc>
      </w:tr>
      <w:tr w:rsidR="00A859D6" w:rsidRPr="00A65207" w:rsidTr="0053148B">
        <w:trPr>
          <w:jc w:val="center"/>
        </w:trPr>
        <w:tc>
          <w:tcPr>
            <w:tcW w:w="682" w:type="dxa"/>
          </w:tcPr>
          <w:p w:rsidR="00A859D6" w:rsidRPr="00A65207" w:rsidRDefault="00A859D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9</w:t>
            </w:r>
          </w:p>
        </w:tc>
        <w:tc>
          <w:tcPr>
            <w:tcW w:w="7087" w:type="dxa"/>
          </w:tcPr>
          <w:p w:rsidR="00A859D6" w:rsidRPr="00A65207" w:rsidRDefault="00A859D6" w:rsidP="00A859D6">
            <w:pPr>
              <w:keepLines/>
              <w:autoSpaceDE w:val="0"/>
              <w:autoSpaceDN w:val="0"/>
              <w:spacing w:after="0" w:line="240" w:lineRule="auto"/>
              <w:rPr>
                <w:rFonts w:ascii="Times New Roman" w:hAnsi="Times New Roman" w:cs="Times New Roman"/>
                <w:spacing w:val="-3"/>
                <w:sz w:val="20"/>
                <w:szCs w:val="20"/>
              </w:rPr>
            </w:pPr>
            <w:r w:rsidRPr="00A65207">
              <w:rPr>
                <w:rFonts w:ascii="Times New Roman" w:hAnsi="Times New Roman" w:cs="Times New Roman"/>
                <w:spacing w:val="-3"/>
                <w:sz w:val="20"/>
                <w:szCs w:val="20"/>
              </w:rPr>
              <w:t xml:space="preserve">Улаштування </w:t>
            </w:r>
            <w:proofErr w:type="spellStart"/>
            <w:r w:rsidRPr="00A65207">
              <w:rPr>
                <w:rFonts w:ascii="Times New Roman" w:hAnsi="Times New Roman" w:cs="Times New Roman"/>
                <w:spacing w:val="-3"/>
                <w:sz w:val="20"/>
                <w:szCs w:val="20"/>
              </w:rPr>
              <w:t>вирівнюючих</w:t>
            </w:r>
            <w:proofErr w:type="spellEnd"/>
            <w:r w:rsidRPr="00A65207">
              <w:rPr>
                <w:rFonts w:ascii="Times New Roman" w:hAnsi="Times New Roman" w:cs="Times New Roman"/>
                <w:spacing w:val="-3"/>
                <w:sz w:val="20"/>
                <w:szCs w:val="20"/>
              </w:rPr>
              <w:t xml:space="preserve"> шарів основи із</w:t>
            </w:r>
            <w:r w:rsidR="00A65207">
              <w:rPr>
                <w:rFonts w:ascii="Times New Roman" w:hAnsi="Times New Roman" w:cs="Times New Roman"/>
                <w:spacing w:val="-3"/>
                <w:sz w:val="20"/>
                <w:szCs w:val="20"/>
              </w:rPr>
              <w:t xml:space="preserve"> </w:t>
            </w:r>
            <w:r w:rsidRPr="00A65207">
              <w:rPr>
                <w:rFonts w:ascii="Times New Roman" w:hAnsi="Times New Roman" w:cs="Times New Roman"/>
                <w:spacing w:val="-3"/>
                <w:sz w:val="20"/>
                <w:szCs w:val="20"/>
              </w:rPr>
              <w:t>піску автогрейдером</w:t>
            </w:r>
          </w:p>
        </w:tc>
        <w:tc>
          <w:tcPr>
            <w:tcW w:w="1276" w:type="dxa"/>
          </w:tcPr>
          <w:p w:rsidR="00A859D6" w:rsidRPr="00A65207" w:rsidRDefault="00A859D6" w:rsidP="00A859D6">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100м3</w:t>
            </w:r>
          </w:p>
        </w:tc>
        <w:tc>
          <w:tcPr>
            <w:tcW w:w="1389" w:type="dxa"/>
          </w:tcPr>
          <w:p w:rsidR="00A859D6" w:rsidRPr="00A65207" w:rsidRDefault="00A859D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1,0983</w:t>
            </w:r>
          </w:p>
        </w:tc>
      </w:tr>
      <w:tr w:rsidR="00A859D6" w:rsidRPr="00A65207" w:rsidTr="0053148B">
        <w:trPr>
          <w:jc w:val="center"/>
        </w:trPr>
        <w:tc>
          <w:tcPr>
            <w:tcW w:w="682" w:type="dxa"/>
          </w:tcPr>
          <w:p w:rsidR="00A859D6" w:rsidRPr="00A65207" w:rsidRDefault="00A859D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10</w:t>
            </w:r>
          </w:p>
        </w:tc>
        <w:tc>
          <w:tcPr>
            <w:tcW w:w="7087" w:type="dxa"/>
          </w:tcPr>
          <w:p w:rsidR="00A859D6" w:rsidRPr="00A65207" w:rsidRDefault="00A859D6" w:rsidP="00A859D6">
            <w:pPr>
              <w:keepLines/>
              <w:autoSpaceDE w:val="0"/>
              <w:autoSpaceDN w:val="0"/>
              <w:spacing w:after="0" w:line="240" w:lineRule="auto"/>
              <w:rPr>
                <w:rFonts w:ascii="Times New Roman" w:hAnsi="Times New Roman" w:cs="Times New Roman"/>
                <w:sz w:val="20"/>
                <w:szCs w:val="20"/>
              </w:rPr>
            </w:pPr>
            <w:r w:rsidRPr="00A65207">
              <w:rPr>
                <w:rFonts w:ascii="Times New Roman" w:hAnsi="Times New Roman" w:cs="Times New Roman"/>
                <w:spacing w:val="-3"/>
                <w:sz w:val="20"/>
                <w:szCs w:val="20"/>
              </w:rPr>
              <w:t xml:space="preserve">Влаштування </w:t>
            </w:r>
            <w:proofErr w:type="spellStart"/>
            <w:r w:rsidRPr="00A65207">
              <w:rPr>
                <w:rFonts w:ascii="Times New Roman" w:hAnsi="Times New Roman" w:cs="Times New Roman"/>
                <w:spacing w:val="-3"/>
                <w:sz w:val="20"/>
                <w:szCs w:val="20"/>
              </w:rPr>
              <w:t>гідроізоляціїї</w:t>
            </w:r>
            <w:proofErr w:type="spellEnd"/>
          </w:p>
        </w:tc>
        <w:tc>
          <w:tcPr>
            <w:tcW w:w="1276" w:type="dxa"/>
          </w:tcPr>
          <w:p w:rsidR="00A859D6" w:rsidRPr="00A65207" w:rsidRDefault="00A859D6" w:rsidP="00A859D6">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1000 м2</w:t>
            </w:r>
          </w:p>
        </w:tc>
        <w:tc>
          <w:tcPr>
            <w:tcW w:w="1389" w:type="dxa"/>
          </w:tcPr>
          <w:p w:rsidR="00A859D6" w:rsidRPr="00A65207" w:rsidRDefault="00A859D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0,7322</w:t>
            </w:r>
          </w:p>
        </w:tc>
      </w:tr>
      <w:tr w:rsidR="00A859D6" w:rsidRPr="00A65207" w:rsidTr="0053148B">
        <w:trPr>
          <w:jc w:val="center"/>
        </w:trPr>
        <w:tc>
          <w:tcPr>
            <w:tcW w:w="682" w:type="dxa"/>
          </w:tcPr>
          <w:p w:rsidR="00A859D6" w:rsidRPr="00A65207" w:rsidRDefault="00A859D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11</w:t>
            </w:r>
          </w:p>
        </w:tc>
        <w:tc>
          <w:tcPr>
            <w:tcW w:w="7087" w:type="dxa"/>
          </w:tcPr>
          <w:p w:rsidR="00A859D6" w:rsidRPr="00A65207" w:rsidRDefault="00A859D6" w:rsidP="00A859D6">
            <w:pPr>
              <w:keepLines/>
              <w:autoSpaceDE w:val="0"/>
              <w:autoSpaceDN w:val="0"/>
              <w:spacing w:after="0" w:line="240" w:lineRule="auto"/>
              <w:rPr>
                <w:rFonts w:ascii="Times New Roman" w:hAnsi="Times New Roman" w:cs="Times New Roman"/>
                <w:sz w:val="20"/>
                <w:szCs w:val="20"/>
              </w:rPr>
            </w:pPr>
            <w:r w:rsidRPr="00A65207">
              <w:rPr>
                <w:rFonts w:ascii="Times New Roman" w:hAnsi="Times New Roman" w:cs="Times New Roman"/>
                <w:spacing w:val="-3"/>
                <w:sz w:val="20"/>
                <w:szCs w:val="20"/>
              </w:rPr>
              <w:t xml:space="preserve">Гідроізоляційна плівка </w:t>
            </w:r>
          </w:p>
        </w:tc>
        <w:tc>
          <w:tcPr>
            <w:tcW w:w="1276" w:type="dxa"/>
          </w:tcPr>
          <w:p w:rsidR="00A859D6" w:rsidRPr="00A65207" w:rsidRDefault="00A859D6" w:rsidP="00A859D6">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м2</w:t>
            </w:r>
          </w:p>
        </w:tc>
        <w:tc>
          <w:tcPr>
            <w:tcW w:w="1389" w:type="dxa"/>
          </w:tcPr>
          <w:p w:rsidR="00A859D6" w:rsidRPr="00A65207" w:rsidRDefault="00A859D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805,42</w:t>
            </w:r>
          </w:p>
        </w:tc>
      </w:tr>
      <w:tr w:rsidR="00A859D6" w:rsidRPr="00A65207" w:rsidTr="0053148B">
        <w:trPr>
          <w:jc w:val="center"/>
        </w:trPr>
        <w:tc>
          <w:tcPr>
            <w:tcW w:w="682" w:type="dxa"/>
          </w:tcPr>
          <w:p w:rsidR="00A859D6" w:rsidRPr="00A65207" w:rsidRDefault="00A859D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i/>
                <w:iCs/>
                <w:spacing w:val="-3"/>
                <w:sz w:val="20"/>
                <w:szCs w:val="20"/>
              </w:rPr>
              <w:t>12</w:t>
            </w:r>
          </w:p>
        </w:tc>
        <w:tc>
          <w:tcPr>
            <w:tcW w:w="7087" w:type="dxa"/>
          </w:tcPr>
          <w:p w:rsidR="00A859D6" w:rsidRPr="00A65207" w:rsidRDefault="00A65207" w:rsidP="00A859D6">
            <w:pPr>
              <w:keepLines/>
              <w:autoSpaceDE w:val="0"/>
              <w:autoSpaceDN w:val="0"/>
              <w:spacing w:after="0" w:line="240" w:lineRule="auto"/>
              <w:rPr>
                <w:rFonts w:ascii="Times New Roman" w:hAnsi="Times New Roman" w:cs="Times New Roman"/>
                <w:i/>
                <w:iCs/>
                <w:spacing w:val="-3"/>
                <w:sz w:val="20"/>
                <w:szCs w:val="20"/>
              </w:rPr>
            </w:pPr>
            <w:r>
              <w:rPr>
                <w:rFonts w:ascii="Times New Roman" w:hAnsi="Times New Roman" w:cs="Times New Roman"/>
                <w:i/>
                <w:iCs/>
                <w:spacing w:val="-3"/>
                <w:sz w:val="20"/>
                <w:szCs w:val="20"/>
              </w:rPr>
              <w:t xml:space="preserve">Улаштування фундаментних плит </w:t>
            </w:r>
            <w:r w:rsidR="00A859D6" w:rsidRPr="00A65207">
              <w:rPr>
                <w:rFonts w:ascii="Times New Roman" w:hAnsi="Times New Roman" w:cs="Times New Roman"/>
                <w:i/>
                <w:iCs/>
                <w:spacing w:val="-3"/>
                <w:sz w:val="20"/>
                <w:szCs w:val="20"/>
              </w:rPr>
              <w:t>залізобетонних плоских</w:t>
            </w:r>
          </w:p>
        </w:tc>
        <w:tc>
          <w:tcPr>
            <w:tcW w:w="1276" w:type="dxa"/>
          </w:tcPr>
          <w:p w:rsidR="00A859D6" w:rsidRPr="00A65207" w:rsidRDefault="00A859D6" w:rsidP="00A859D6">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i/>
                <w:iCs/>
                <w:spacing w:val="-3"/>
                <w:sz w:val="20"/>
                <w:szCs w:val="20"/>
              </w:rPr>
              <w:t>100м3</w:t>
            </w:r>
          </w:p>
        </w:tc>
        <w:tc>
          <w:tcPr>
            <w:tcW w:w="1389" w:type="dxa"/>
          </w:tcPr>
          <w:p w:rsidR="00A859D6" w:rsidRPr="00A65207" w:rsidRDefault="00A859D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i/>
                <w:iCs/>
                <w:spacing w:val="-3"/>
                <w:sz w:val="20"/>
                <w:szCs w:val="20"/>
              </w:rPr>
              <w:t>1,085</w:t>
            </w:r>
          </w:p>
        </w:tc>
      </w:tr>
      <w:tr w:rsidR="00A859D6" w:rsidRPr="00A65207" w:rsidTr="0053148B">
        <w:trPr>
          <w:jc w:val="center"/>
        </w:trPr>
        <w:tc>
          <w:tcPr>
            <w:tcW w:w="682" w:type="dxa"/>
          </w:tcPr>
          <w:p w:rsidR="00A859D6" w:rsidRPr="00A65207" w:rsidRDefault="00A859D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13</w:t>
            </w:r>
          </w:p>
        </w:tc>
        <w:tc>
          <w:tcPr>
            <w:tcW w:w="7087" w:type="dxa"/>
          </w:tcPr>
          <w:p w:rsidR="00A859D6" w:rsidRPr="00A65207" w:rsidRDefault="00A859D6" w:rsidP="00A859D6">
            <w:pPr>
              <w:keepLines/>
              <w:autoSpaceDE w:val="0"/>
              <w:autoSpaceDN w:val="0"/>
              <w:spacing w:after="0" w:line="240" w:lineRule="auto"/>
              <w:rPr>
                <w:rFonts w:ascii="Times New Roman" w:hAnsi="Times New Roman" w:cs="Times New Roman"/>
                <w:spacing w:val="-3"/>
                <w:sz w:val="20"/>
                <w:szCs w:val="20"/>
              </w:rPr>
            </w:pPr>
            <w:r w:rsidRPr="00A65207">
              <w:rPr>
                <w:rFonts w:ascii="Times New Roman" w:hAnsi="Times New Roman" w:cs="Times New Roman"/>
                <w:spacing w:val="-3"/>
                <w:sz w:val="20"/>
                <w:szCs w:val="20"/>
              </w:rPr>
              <w:t>Суміші бетонні готові ва</w:t>
            </w:r>
            <w:r w:rsidR="00A65207">
              <w:rPr>
                <w:rFonts w:ascii="Times New Roman" w:hAnsi="Times New Roman" w:cs="Times New Roman"/>
                <w:spacing w:val="-3"/>
                <w:sz w:val="20"/>
                <w:szCs w:val="20"/>
              </w:rPr>
              <w:t xml:space="preserve">жкі, клас бетону </w:t>
            </w:r>
            <w:r w:rsidRPr="00A65207">
              <w:rPr>
                <w:rFonts w:ascii="Times New Roman" w:hAnsi="Times New Roman" w:cs="Times New Roman"/>
                <w:spacing w:val="-3"/>
                <w:sz w:val="20"/>
                <w:szCs w:val="20"/>
              </w:rPr>
              <w:t>С15/20</w:t>
            </w:r>
          </w:p>
        </w:tc>
        <w:tc>
          <w:tcPr>
            <w:tcW w:w="1276" w:type="dxa"/>
          </w:tcPr>
          <w:p w:rsidR="00A859D6" w:rsidRPr="00A65207" w:rsidRDefault="00A859D6" w:rsidP="00A859D6">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м3</w:t>
            </w:r>
          </w:p>
        </w:tc>
        <w:tc>
          <w:tcPr>
            <w:tcW w:w="1389" w:type="dxa"/>
          </w:tcPr>
          <w:p w:rsidR="00A859D6" w:rsidRPr="00A65207" w:rsidRDefault="00A859D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110,1275</w:t>
            </w:r>
          </w:p>
        </w:tc>
      </w:tr>
      <w:tr w:rsidR="00A859D6" w:rsidRPr="00A65207" w:rsidTr="0053148B">
        <w:trPr>
          <w:jc w:val="center"/>
        </w:trPr>
        <w:tc>
          <w:tcPr>
            <w:tcW w:w="682" w:type="dxa"/>
          </w:tcPr>
          <w:p w:rsidR="00A859D6" w:rsidRPr="00A65207" w:rsidRDefault="00A859D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14</w:t>
            </w:r>
          </w:p>
        </w:tc>
        <w:tc>
          <w:tcPr>
            <w:tcW w:w="7087" w:type="dxa"/>
          </w:tcPr>
          <w:p w:rsidR="00A859D6" w:rsidRPr="00A65207" w:rsidRDefault="00A65207" w:rsidP="00A859D6">
            <w:pPr>
              <w:keepLines/>
              <w:autoSpaceDE w:val="0"/>
              <w:autoSpaceDN w:val="0"/>
              <w:spacing w:after="0" w:line="240" w:lineRule="auto"/>
              <w:rPr>
                <w:rFonts w:ascii="Times New Roman" w:hAnsi="Times New Roman" w:cs="Times New Roman"/>
                <w:spacing w:val="-3"/>
                <w:sz w:val="20"/>
                <w:szCs w:val="20"/>
              </w:rPr>
            </w:pPr>
            <w:r>
              <w:rPr>
                <w:rFonts w:ascii="Times New Roman" w:hAnsi="Times New Roman" w:cs="Times New Roman"/>
                <w:spacing w:val="-3"/>
                <w:sz w:val="20"/>
                <w:szCs w:val="20"/>
              </w:rPr>
              <w:t xml:space="preserve">Гарячекатана арматурна сталь </w:t>
            </w:r>
            <w:r w:rsidR="00A859D6" w:rsidRPr="00A65207">
              <w:rPr>
                <w:rFonts w:ascii="Times New Roman" w:hAnsi="Times New Roman" w:cs="Times New Roman"/>
                <w:spacing w:val="-3"/>
                <w:sz w:val="20"/>
                <w:szCs w:val="20"/>
              </w:rPr>
              <w:t>періодичного профілю, діаметр 10 мм А500С</w:t>
            </w:r>
          </w:p>
        </w:tc>
        <w:tc>
          <w:tcPr>
            <w:tcW w:w="1276" w:type="dxa"/>
          </w:tcPr>
          <w:p w:rsidR="00A859D6" w:rsidRPr="00A65207" w:rsidRDefault="00A859D6" w:rsidP="00A859D6">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т</w:t>
            </w:r>
          </w:p>
        </w:tc>
        <w:tc>
          <w:tcPr>
            <w:tcW w:w="1389" w:type="dxa"/>
          </w:tcPr>
          <w:p w:rsidR="00A859D6" w:rsidRPr="00A65207" w:rsidRDefault="00A859D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5,403803</w:t>
            </w:r>
          </w:p>
        </w:tc>
      </w:tr>
      <w:tr w:rsidR="00A859D6" w:rsidRPr="00A65207" w:rsidTr="0053148B">
        <w:trPr>
          <w:jc w:val="center"/>
        </w:trPr>
        <w:tc>
          <w:tcPr>
            <w:tcW w:w="682" w:type="dxa"/>
          </w:tcPr>
          <w:p w:rsidR="00A859D6" w:rsidRPr="00A65207" w:rsidRDefault="00A859D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i/>
                <w:iCs/>
                <w:spacing w:val="-3"/>
                <w:sz w:val="20"/>
                <w:szCs w:val="20"/>
              </w:rPr>
              <w:t>15</w:t>
            </w:r>
          </w:p>
        </w:tc>
        <w:tc>
          <w:tcPr>
            <w:tcW w:w="7087" w:type="dxa"/>
          </w:tcPr>
          <w:p w:rsidR="00A859D6" w:rsidRPr="00A65207" w:rsidRDefault="00A859D6" w:rsidP="00A859D6">
            <w:pPr>
              <w:keepLines/>
              <w:autoSpaceDE w:val="0"/>
              <w:autoSpaceDN w:val="0"/>
              <w:spacing w:after="0" w:line="240" w:lineRule="auto"/>
              <w:rPr>
                <w:rFonts w:ascii="Times New Roman" w:hAnsi="Times New Roman" w:cs="Times New Roman"/>
                <w:i/>
                <w:iCs/>
                <w:spacing w:val="-3"/>
                <w:sz w:val="20"/>
                <w:szCs w:val="20"/>
              </w:rPr>
            </w:pPr>
            <w:r w:rsidRPr="00A65207">
              <w:rPr>
                <w:rFonts w:ascii="Times New Roman" w:hAnsi="Times New Roman" w:cs="Times New Roman"/>
                <w:i/>
                <w:iCs/>
                <w:spacing w:val="-3"/>
                <w:sz w:val="20"/>
                <w:szCs w:val="20"/>
              </w:rPr>
              <w:t>У</w:t>
            </w:r>
            <w:r w:rsidR="00A65207">
              <w:rPr>
                <w:rFonts w:ascii="Times New Roman" w:hAnsi="Times New Roman" w:cs="Times New Roman"/>
                <w:i/>
                <w:iCs/>
                <w:spacing w:val="-3"/>
                <w:sz w:val="20"/>
                <w:szCs w:val="20"/>
              </w:rPr>
              <w:t xml:space="preserve">лаштування деформаційних швів з </w:t>
            </w:r>
            <w:proofErr w:type="spellStart"/>
            <w:r w:rsidRPr="00A65207">
              <w:rPr>
                <w:rFonts w:ascii="Times New Roman" w:hAnsi="Times New Roman" w:cs="Times New Roman"/>
                <w:i/>
                <w:iCs/>
                <w:spacing w:val="-3"/>
                <w:sz w:val="20"/>
                <w:szCs w:val="20"/>
              </w:rPr>
              <w:t>еструдованого</w:t>
            </w:r>
            <w:proofErr w:type="spellEnd"/>
            <w:r w:rsidRPr="00A65207">
              <w:rPr>
                <w:rFonts w:ascii="Times New Roman" w:hAnsi="Times New Roman" w:cs="Times New Roman"/>
                <w:i/>
                <w:iCs/>
                <w:spacing w:val="-3"/>
                <w:sz w:val="20"/>
                <w:szCs w:val="20"/>
              </w:rPr>
              <w:t xml:space="preserve"> пінополістиролу</w:t>
            </w:r>
          </w:p>
        </w:tc>
        <w:tc>
          <w:tcPr>
            <w:tcW w:w="1276" w:type="dxa"/>
          </w:tcPr>
          <w:p w:rsidR="00A859D6" w:rsidRPr="00A65207" w:rsidRDefault="00A859D6" w:rsidP="00A859D6">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i/>
                <w:iCs/>
                <w:spacing w:val="-3"/>
                <w:sz w:val="20"/>
                <w:szCs w:val="20"/>
              </w:rPr>
              <w:t>100м2</w:t>
            </w:r>
          </w:p>
        </w:tc>
        <w:tc>
          <w:tcPr>
            <w:tcW w:w="1389" w:type="dxa"/>
          </w:tcPr>
          <w:p w:rsidR="00A859D6" w:rsidRPr="00A65207" w:rsidRDefault="00A859D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i/>
                <w:iCs/>
                <w:spacing w:val="-3"/>
                <w:sz w:val="20"/>
                <w:szCs w:val="20"/>
              </w:rPr>
              <w:t>0,21</w:t>
            </w:r>
          </w:p>
        </w:tc>
      </w:tr>
      <w:tr w:rsidR="00A859D6" w:rsidRPr="00A65207" w:rsidTr="0053148B">
        <w:trPr>
          <w:jc w:val="center"/>
        </w:trPr>
        <w:tc>
          <w:tcPr>
            <w:tcW w:w="682" w:type="dxa"/>
          </w:tcPr>
          <w:p w:rsidR="00A859D6" w:rsidRPr="00A65207" w:rsidRDefault="00A859D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16</w:t>
            </w:r>
          </w:p>
        </w:tc>
        <w:tc>
          <w:tcPr>
            <w:tcW w:w="7087" w:type="dxa"/>
          </w:tcPr>
          <w:p w:rsidR="00A859D6" w:rsidRPr="00A65207" w:rsidRDefault="00A859D6" w:rsidP="00A859D6">
            <w:pPr>
              <w:keepLines/>
              <w:autoSpaceDE w:val="0"/>
              <w:autoSpaceDN w:val="0"/>
              <w:spacing w:after="0" w:line="240" w:lineRule="auto"/>
              <w:rPr>
                <w:rFonts w:ascii="Times New Roman" w:hAnsi="Times New Roman" w:cs="Times New Roman"/>
                <w:sz w:val="20"/>
                <w:szCs w:val="20"/>
              </w:rPr>
            </w:pPr>
            <w:proofErr w:type="spellStart"/>
            <w:r w:rsidRPr="00A65207">
              <w:rPr>
                <w:rFonts w:ascii="Times New Roman" w:hAnsi="Times New Roman" w:cs="Times New Roman"/>
                <w:spacing w:val="-3"/>
                <w:sz w:val="20"/>
                <w:szCs w:val="20"/>
              </w:rPr>
              <w:t>Еструдований</w:t>
            </w:r>
            <w:proofErr w:type="spellEnd"/>
            <w:r w:rsidRPr="00A65207">
              <w:rPr>
                <w:rFonts w:ascii="Times New Roman" w:hAnsi="Times New Roman" w:cs="Times New Roman"/>
                <w:spacing w:val="-3"/>
                <w:sz w:val="20"/>
                <w:szCs w:val="20"/>
              </w:rPr>
              <w:t xml:space="preserve"> пінополістирол </w:t>
            </w:r>
            <w:proofErr w:type="spellStart"/>
            <w:r w:rsidRPr="00A65207">
              <w:rPr>
                <w:rFonts w:ascii="Times New Roman" w:hAnsi="Times New Roman" w:cs="Times New Roman"/>
                <w:spacing w:val="-3"/>
                <w:sz w:val="20"/>
                <w:szCs w:val="20"/>
              </w:rPr>
              <w:t>товщ</w:t>
            </w:r>
            <w:proofErr w:type="spellEnd"/>
            <w:r w:rsidRPr="00A65207">
              <w:rPr>
                <w:rFonts w:ascii="Times New Roman" w:hAnsi="Times New Roman" w:cs="Times New Roman"/>
                <w:spacing w:val="-3"/>
                <w:sz w:val="20"/>
                <w:szCs w:val="20"/>
              </w:rPr>
              <w:t>.=50мм</w:t>
            </w:r>
          </w:p>
        </w:tc>
        <w:tc>
          <w:tcPr>
            <w:tcW w:w="1276" w:type="dxa"/>
          </w:tcPr>
          <w:p w:rsidR="00A859D6" w:rsidRPr="00A65207" w:rsidRDefault="00A859D6" w:rsidP="00A859D6">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м2</w:t>
            </w:r>
          </w:p>
        </w:tc>
        <w:tc>
          <w:tcPr>
            <w:tcW w:w="1389" w:type="dxa"/>
          </w:tcPr>
          <w:p w:rsidR="00A859D6" w:rsidRPr="00A65207" w:rsidRDefault="00A859D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21,63</w:t>
            </w:r>
          </w:p>
        </w:tc>
      </w:tr>
      <w:tr w:rsidR="00A859D6" w:rsidRPr="00A65207" w:rsidTr="0053148B">
        <w:trPr>
          <w:jc w:val="center"/>
        </w:trPr>
        <w:tc>
          <w:tcPr>
            <w:tcW w:w="682" w:type="dxa"/>
          </w:tcPr>
          <w:p w:rsidR="00A859D6" w:rsidRPr="00A65207" w:rsidRDefault="00A859D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17</w:t>
            </w:r>
          </w:p>
        </w:tc>
        <w:tc>
          <w:tcPr>
            <w:tcW w:w="7087" w:type="dxa"/>
          </w:tcPr>
          <w:p w:rsidR="00A859D6" w:rsidRPr="00A65207" w:rsidRDefault="00A859D6" w:rsidP="00A859D6">
            <w:pPr>
              <w:keepLines/>
              <w:autoSpaceDE w:val="0"/>
              <w:autoSpaceDN w:val="0"/>
              <w:spacing w:after="0" w:line="240" w:lineRule="auto"/>
              <w:rPr>
                <w:rFonts w:ascii="Times New Roman" w:hAnsi="Times New Roman" w:cs="Times New Roman"/>
                <w:sz w:val="20"/>
                <w:szCs w:val="20"/>
              </w:rPr>
            </w:pPr>
            <w:r w:rsidRPr="00A65207">
              <w:rPr>
                <w:rFonts w:ascii="Times New Roman" w:hAnsi="Times New Roman" w:cs="Times New Roman"/>
                <w:spacing w:val="-3"/>
                <w:sz w:val="20"/>
                <w:szCs w:val="20"/>
              </w:rPr>
              <w:t xml:space="preserve">Нарізування швів у бетоні </w:t>
            </w:r>
            <w:proofErr w:type="spellStart"/>
            <w:r w:rsidRPr="00A65207">
              <w:rPr>
                <w:rFonts w:ascii="Times New Roman" w:hAnsi="Times New Roman" w:cs="Times New Roman"/>
                <w:spacing w:val="-3"/>
                <w:sz w:val="20"/>
                <w:szCs w:val="20"/>
              </w:rPr>
              <w:t>свіжоукладеному</w:t>
            </w:r>
            <w:proofErr w:type="spellEnd"/>
          </w:p>
        </w:tc>
        <w:tc>
          <w:tcPr>
            <w:tcW w:w="1276" w:type="dxa"/>
          </w:tcPr>
          <w:p w:rsidR="00A859D6" w:rsidRPr="00A65207" w:rsidRDefault="00A859D6" w:rsidP="00A859D6">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100м шва</w:t>
            </w:r>
          </w:p>
        </w:tc>
        <w:tc>
          <w:tcPr>
            <w:tcW w:w="1389" w:type="dxa"/>
          </w:tcPr>
          <w:p w:rsidR="00A859D6" w:rsidRPr="00A65207" w:rsidRDefault="00A859D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7</w:t>
            </w:r>
          </w:p>
        </w:tc>
      </w:tr>
      <w:tr w:rsidR="00A859D6" w:rsidRPr="00A65207" w:rsidTr="0053148B">
        <w:trPr>
          <w:jc w:val="center"/>
        </w:trPr>
        <w:tc>
          <w:tcPr>
            <w:tcW w:w="682" w:type="dxa"/>
          </w:tcPr>
          <w:p w:rsidR="00A859D6" w:rsidRPr="00A65207" w:rsidRDefault="00A859D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i/>
                <w:iCs/>
                <w:spacing w:val="-3"/>
                <w:sz w:val="20"/>
                <w:szCs w:val="20"/>
              </w:rPr>
              <w:t>18</w:t>
            </w:r>
          </w:p>
        </w:tc>
        <w:tc>
          <w:tcPr>
            <w:tcW w:w="7087" w:type="dxa"/>
          </w:tcPr>
          <w:p w:rsidR="00A859D6" w:rsidRPr="00A65207" w:rsidRDefault="00A859D6" w:rsidP="00A859D6">
            <w:pPr>
              <w:keepLines/>
              <w:autoSpaceDE w:val="0"/>
              <w:autoSpaceDN w:val="0"/>
              <w:spacing w:after="0" w:line="240" w:lineRule="auto"/>
              <w:rPr>
                <w:rFonts w:ascii="Times New Roman" w:hAnsi="Times New Roman" w:cs="Times New Roman"/>
                <w:i/>
                <w:iCs/>
                <w:spacing w:val="-3"/>
                <w:sz w:val="20"/>
                <w:szCs w:val="20"/>
              </w:rPr>
            </w:pPr>
            <w:r w:rsidRPr="00A65207">
              <w:rPr>
                <w:rFonts w:ascii="Times New Roman" w:hAnsi="Times New Roman" w:cs="Times New Roman"/>
                <w:i/>
                <w:iCs/>
                <w:spacing w:val="-3"/>
                <w:sz w:val="20"/>
                <w:szCs w:val="20"/>
              </w:rPr>
              <w:t>Ул</w:t>
            </w:r>
            <w:r w:rsidR="00A65207">
              <w:rPr>
                <w:rFonts w:ascii="Times New Roman" w:hAnsi="Times New Roman" w:cs="Times New Roman"/>
                <w:i/>
                <w:iCs/>
                <w:spacing w:val="-3"/>
                <w:sz w:val="20"/>
                <w:szCs w:val="20"/>
              </w:rPr>
              <w:t xml:space="preserve">аштування одношарової основи зі </w:t>
            </w:r>
            <w:proofErr w:type="spellStart"/>
            <w:r w:rsidRPr="00A65207">
              <w:rPr>
                <w:rFonts w:ascii="Times New Roman" w:hAnsi="Times New Roman" w:cs="Times New Roman"/>
                <w:i/>
                <w:iCs/>
                <w:spacing w:val="-3"/>
                <w:sz w:val="20"/>
                <w:szCs w:val="20"/>
              </w:rPr>
              <w:t>щебеню</w:t>
            </w:r>
            <w:proofErr w:type="spellEnd"/>
            <w:r w:rsidRPr="00A65207">
              <w:rPr>
                <w:rFonts w:ascii="Times New Roman" w:hAnsi="Times New Roman" w:cs="Times New Roman"/>
                <w:i/>
                <w:iCs/>
                <w:spacing w:val="-3"/>
                <w:sz w:val="20"/>
                <w:szCs w:val="20"/>
              </w:rPr>
              <w:t xml:space="preserve"> за товщини 15 см</w:t>
            </w:r>
          </w:p>
        </w:tc>
        <w:tc>
          <w:tcPr>
            <w:tcW w:w="1276" w:type="dxa"/>
          </w:tcPr>
          <w:p w:rsidR="00A859D6" w:rsidRPr="00A65207" w:rsidRDefault="00A859D6" w:rsidP="00A859D6">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i/>
                <w:iCs/>
                <w:spacing w:val="-3"/>
                <w:sz w:val="20"/>
                <w:szCs w:val="20"/>
              </w:rPr>
              <w:t>1000м2</w:t>
            </w:r>
          </w:p>
        </w:tc>
        <w:tc>
          <w:tcPr>
            <w:tcW w:w="1389" w:type="dxa"/>
          </w:tcPr>
          <w:p w:rsidR="00A859D6" w:rsidRPr="00A65207" w:rsidRDefault="00A859D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i/>
                <w:iCs/>
                <w:spacing w:val="-3"/>
                <w:sz w:val="20"/>
                <w:szCs w:val="20"/>
              </w:rPr>
              <w:t>0,6417</w:t>
            </w:r>
          </w:p>
        </w:tc>
      </w:tr>
      <w:tr w:rsidR="00A859D6" w:rsidRPr="00A65207" w:rsidTr="0053148B">
        <w:trPr>
          <w:jc w:val="center"/>
        </w:trPr>
        <w:tc>
          <w:tcPr>
            <w:tcW w:w="682" w:type="dxa"/>
          </w:tcPr>
          <w:p w:rsidR="00A859D6" w:rsidRPr="00A65207" w:rsidRDefault="00A859D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i/>
                <w:iCs/>
                <w:spacing w:val="-3"/>
                <w:sz w:val="20"/>
                <w:szCs w:val="20"/>
              </w:rPr>
              <w:t>19</w:t>
            </w:r>
          </w:p>
        </w:tc>
        <w:tc>
          <w:tcPr>
            <w:tcW w:w="7087" w:type="dxa"/>
          </w:tcPr>
          <w:p w:rsidR="00A859D6" w:rsidRPr="00A65207" w:rsidRDefault="00A859D6" w:rsidP="00A859D6">
            <w:pPr>
              <w:keepLines/>
              <w:autoSpaceDE w:val="0"/>
              <w:autoSpaceDN w:val="0"/>
              <w:spacing w:after="0" w:line="240" w:lineRule="auto"/>
              <w:rPr>
                <w:rFonts w:ascii="Times New Roman" w:hAnsi="Times New Roman" w:cs="Times New Roman"/>
                <w:i/>
                <w:iCs/>
                <w:spacing w:val="-3"/>
                <w:sz w:val="20"/>
                <w:szCs w:val="20"/>
              </w:rPr>
            </w:pPr>
            <w:r w:rsidRPr="00A65207">
              <w:rPr>
                <w:rFonts w:ascii="Times New Roman" w:hAnsi="Times New Roman" w:cs="Times New Roman"/>
                <w:i/>
                <w:iCs/>
                <w:spacing w:val="-3"/>
                <w:sz w:val="20"/>
                <w:szCs w:val="20"/>
              </w:rPr>
              <w:t>Улаштув</w:t>
            </w:r>
            <w:r w:rsidR="00A65207">
              <w:rPr>
                <w:rFonts w:ascii="Times New Roman" w:hAnsi="Times New Roman" w:cs="Times New Roman"/>
                <w:i/>
                <w:iCs/>
                <w:spacing w:val="-3"/>
                <w:sz w:val="20"/>
                <w:szCs w:val="20"/>
              </w:rPr>
              <w:t xml:space="preserve">ання основи зі </w:t>
            </w:r>
            <w:proofErr w:type="spellStart"/>
            <w:r w:rsidR="00A65207">
              <w:rPr>
                <w:rFonts w:ascii="Times New Roman" w:hAnsi="Times New Roman" w:cs="Times New Roman"/>
                <w:i/>
                <w:iCs/>
                <w:spacing w:val="-3"/>
                <w:sz w:val="20"/>
                <w:szCs w:val="20"/>
              </w:rPr>
              <w:t>щебеню</w:t>
            </w:r>
            <w:proofErr w:type="spellEnd"/>
            <w:r w:rsidR="00A65207">
              <w:rPr>
                <w:rFonts w:ascii="Times New Roman" w:hAnsi="Times New Roman" w:cs="Times New Roman"/>
                <w:i/>
                <w:iCs/>
                <w:spacing w:val="-3"/>
                <w:sz w:val="20"/>
                <w:szCs w:val="20"/>
              </w:rPr>
              <w:t xml:space="preserve">, за зміни </w:t>
            </w:r>
            <w:r w:rsidRPr="00A65207">
              <w:rPr>
                <w:rFonts w:ascii="Times New Roman" w:hAnsi="Times New Roman" w:cs="Times New Roman"/>
                <w:i/>
                <w:iCs/>
                <w:spacing w:val="-3"/>
                <w:sz w:val="20"/>
                <w:szCs w:val="20"/>
              </w:rPr>
              <w:t>товщини на кожен 1 см додавати або</w:t>
            </w:r>
          </w:p>
          <w:p w:rsidR="00A859D6" w:rsidRPr="00A65207" w:rsidRDefault="00A859D6" w:rsidP="00A859D6">
            <w:pPr>
              <w:keepLines/>
              <w:autoSpaceDE w:val="0"/>
              <w:autoSpaceDN w:val="0"/>
              <w:spacing w:after="0" w:line="240" w:lineRule="auto"/>
              <w:rPr>
                <w:rFonts w:ascii="Times New Roman" w:hAnsi="Times New Roman" w:cs="Times New Roman"/>
                <w:i/>
                <w:iCs/>
                <w:spacing w:val="-3"/>
                <w:sz w:val="20"/>
                <w:szCs w:val="20"/>
              </w:rPr>
            </w:pPr>
            <w:r w:rsidRPr="00A65207">
              <w:rPr>
                <w:rFonts w:ascii="Times New Roman" w:hAnsi="Times New Roman" w:cs="Times New Roman"/>
                <w:i/>
                <w:iCs/>
                <w:spacing w:val="-3"/>
                <w:sz w:val="20"/>
                <w:szCs w:val="20"/>
              </w:rPr>
              <w:t>вилуч</w:t>
            </w:r>
            <w:r w:rsidR="00A65207">
              <w:rPr>
                <w:rFonts w:ascii="Times New Roman" w:hAnsi="Times New Roman" w:cs="Times New Roman"/>
                <w:i/>
                <w:iCs/>
                <w:spacing w:val="-3"/>
                <w:sz w:val="20"/>
                <w:szCs w:val="20"/>
              </w:rPr>
              <w:t xml:space="preserve">ати до/з норм 27-13-1 - 27-13-3 </w:t>
            </w:r>
            <w:proofErr w:type="spellStart"/>
            <w:r w:rsidRPr="00A65207">
              <w:rPr>
                <w:rFonts w:ascii="Times New Roman" w:hAnsi="Times New Roman" w:cs="Times New Roman"/>
                <w:i/>
                <w:iCs/>
                <w:spacing w:val="-3"/>
                <w:sz w:val="20"/>
                <w:szCs w:val="20"/>
              </w:rPr>
              <w:t>змнешивати</w:t>
            </w:r>
            <w:proofErr w:type="spellEnd"/>
            <w:r w:rsidRPr="00A65207">
              <w:rPr>
                <w:rFonts w:ascii="Times New Roman" w:hAnsi="Times New Roman" w:cs="Times New Roman"/>
                <w:i/>
                <w:iCs/>
                <w:spacing w:val="-3"/>
                <w:sz w:val="20"/>
                <w:szCs w:val="20"/>
              </w:rPr>
              <w:t xml:space="preserve"> до 5см</w:t>
            </w:r>
          </w:p>
        </w:tc>
        <w:tc>
          <w:tcPr>
            <w:tcW w:w="1276" w:type="dxa"/>
          </w:tcPr>
          <w:p w:rsidR="00A859D6" w:rsidRPr="00A65207" w:rsidRDefault="00A859D6" w:rsidP="00A859D6">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i/>
                <w:iCs/>
                <w:spacing w:val="-3"/>
                <w:sz w:val="20"/>
                <w:szCs w:val="20"/>
              </w:rPr>
              <w:t>1000м2</w:t>
            </w:r>
          </w:p>
        </w:tc>
        <w:tc>
          <w:tcPr>
            <w:tcW w:w="1389" w:type="dxa"/>
          </w:tcPr>
          <w:p w:rsidR="00A859D6" w:rsidRPr="00A65207" w:rsidRDefault="00A859D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i/>
                <w:iCs/>
                <w:spacing w:val="-3"/>
                <w:sz w:val="20"/>
                <w:szCs w:val="20"/>
              </w:rPr>
              <w:t>-0,6417</w:t>
            </w:r>
          </w:p>
        </w:tc>
      </w:tr>
      <w:tr w:rsidR="00A859D6" w:rsidRPr="00A65207" w:rsidTr="0053148B">
        <w:trPr>
          <w:jc w:val="center"/>
        </w:trPr>
        <w:tc>
          <w:tcPr>
            <w:tcW w:w="682" w:type="dxa"/>
          </w:tcPr>
          <w:p w:rsidR="00A859D6" w:rsidRPr="00A65207" w:rsidRDefault="00A859D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20</w:t>
            </w:r>
          </w:p>
        </w:tc>
        <w:tc>
          <w:tcPr>
            <w:tcW w:w="7087" w:type="dxa"/>
          </w:tcPr>
          <w:p w:rsidR="00A859D6" w:rsidRPr="00A65207" w:rsidRDefault="00A859D6" w:rsidP="00A859D6">
            <w:pPr>
              <w:keepLines/>
              <w:autoSpaceDE w:val="0"/>
              <w:autoSpaceDN w:val="0"/>
              <w:spacing w:after="0" w:line="240" w:lineRule="auto"/>
              <w:rPr>
                <w:rFonts w:ascii="Times New Roman" w:hAnsi="Times New Roman" w:cs="Times New Roman"/>
                <w:sz w:val="20"/>
                <w:szCs w:val="20"/>
              </w:rPr>
            </w:pPr>
            <w:r w:rsidRPr="00A65207">
              <w:rPr>
                <w:rFonts w:ascii="Times New Roman" w:hAnsi="Times New Roman" w:cs="Times New Roman"/>
                <w:spacing w:val="-3"/>
                <w:sz w:val="20"/>
                <w:szCs w:val="20"/>
              </w:rPr>
              <w:t>Гранітний відсів 0-5мм</w:t>
            </w:r>
          </w:p>
        </w:tc>
        <w:tc>
          <w:tcPr>
            <w:tcW w:w="1276" w:type="dxa"/>
          </w:tcPr>
          <w:p w:rsidR="00A859D6" w:rsidRPr="00A65207" w:rsidRDefault="00A859D6" w:rsidP="00A859D6">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т</w:t>
            </w:r>
          </w:p>
        </w:tc>
        <w:tc>
          <w:tcPr>
            <w:tcW w:w="1389" w:type="dxa"/>
          </w:tcPr>
          <w:p w:rsidR="00A859D6" w:rsidRPr="00A65207" w:rsidRDefault="00A859D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75,75</w:t>
            </w:r>
          </w:p>
        </w:tc>
      </w:tr>
      <w:tr w:rsidR="00A859D6" w:rsidRPr="00A65207" w:rsidTr="0053148B">
        <w:trPr>
          <w:jc w:val="center"/>
        </w:trPr>
        <w:tc>
          <w:tcPr>
            <w:tcW w:w="682" w:type="dxa"/>
          </w:tcPr>
          <w:p w:rsidR="00A859D6" w:rsidRPr="00A65207" w:rsidRDefault="00A859D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i/>
                <w:iCs/>
                <w:spacing w:val="-3"/>
                <w:sz w:val="20"/>
                <w:szCs w:val="20"/>
              </w:rPr>
              <w:t>21</w:t>
            </w:r>
          </w:p>
        </w:tc>
        <w:tc>
          <w:tcPr>
            <w:tcW w:w="7087" w:type="dxa"/>
          </w:tcPr>
          <w:p w:rsidR="00A859D6" w:rsidRPr="00A65207" w:rsidRDefault="00A65207" w:rsidP="00A859D6">
            <w:pPr>
              <w:keepLines/>
              <w:autoSpaceDE w:val="0"/>
              <w:autoSpaceDN w:val="0"/>
              <w:spacing w:after="0" w:line="240" w:lineRule="auto"/>
              <w:rPr>
                <w:rFonts w:ascii="Times New Roman" w:hAnsi="Times New Roman" w:cs="Times New Roman"/>
                <w:i/>
                <w:iCs/>
                <w:spacing w:val="-3"/>
                <w:sz w:val="20"/>
                <w:szCs w:val="20"/>
              </w:rPr>
            </w:pPr>
            <w:r>
              <w:rPr>
                <w:rFonts w:ascii="Times New Roman" w:hAnsi="Times New Roman" w:cs="Times New Roman"/>
                <w:i/>
                <w:iCs/>
                <w:spacing w:val="-3"/>
                <w:sz w:val="20"/>
                <w:szCs w:val="20"/>
              </w:rPr>
              <w:t xml:space="preserve">Улаштування покриття з фігурних </w:t>
            </w:r>
            <w:r w:rsidR="00A859D6" w:rsidRPr="00A65207">
              <w:rPr>
                <w:rFonts w:ascii="Times New Roman" w:hAnsi="Times New Roman" w:cs="Times New Roman"/>
                <w:i/>
                <w:iCs/>
                <w:spacing w:val="-3"/>
                <w:sz w:val="20"/>
                <w:szCs w:val="20"/>
              </w:rPr>
              <w:t>елементів мощення площадок та</w:t>
            </w:r>
          </w:p>
          <w:p w:rsidR="00A859D6" w:rsidRPr="00A65207" w:rsidRDefault="00A859D6" w:rsidP="00A859D6">
            <w:pPr>
              <w:keepLines/>
              <w:autoSpaceDE w:val="0"/>
              <w:autoSpaceDN w:val="0"/>
              <w:spacing w:after="0" w:line="240" w:lineRule="auto"/>
              <w:rPr>
                <w:rFonts w:ascii="Times New Roman" w:hAnsi="Times New Roman" w:cs="Times New Roman"/>
                <w:sz w:val="20"/>
                <w:szCs w:val="20"/>
              </w:rPr>
            </w:pPr>
            <w:r w:rsidRPr="00A65207">
              <w:rPr>
                <w:rFonts w:ascii="Times New Roman" w:hAnsi="Times New Roman" w:cs="Times New Roman"/>
                <w:i/>
                <w:iCs/>
                <w:spacing w:val="-3"/>
                <w:sz w:val="20"/>
                <w:szCs w:val="20"/>
              </w:rPr>
              <w:t>тротуарів шириною понад 2 м</w:t>
            </w:r>
          </w:p>
        </w:tc>
        <w:tc>
          <w:tcPr>
            <w:tcW w:w="1276" w:type="dxa"/>
          </w:tcPr>
          <w:p w:rsidR="00A859D6" w:rsidRPr="00A65207" w:rsidRDefault="00A859D6" w:rsidP="00A859D6">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i/>
                <w:iCs/>
                <w:spacing w:val="-3"/>
                <w:sz w:val="20"/>
                <w:szCs w:val="20"/>
              </w:rPr>
              <w:t>1000 м2</w:t>
            </w:r>
          </w:p>
        </w:tc>
        <w:tc>
          <w:tcPr>
            <w:tcW w:w="1389" w:type="dxa"/>
          </w:tcPr>
          <w:p w:rsidR="00A859D6" w:rsidRPr="00A65207" w:rsidRDefault="00A859D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i/>
                <w:iCs/>
                <w:spacing w:val="-3"/>
                <w:sz w:val="20"/>
                <w:szCs w:val="20"/>
              </w:rPr>
              <w:t>0,6417</w:t>
            </w:r>
          </w:p>
        </w:tc>
      </w:tr>
      <w:tr w:rsidR="00A859D6" w:rsidRPr="00A65207" w:rsidTr="0053148B">
        <w:trPr>
          <w:jc w:val="center"/>
        </w:trPr>
        <w:tc>
          <w:tcPr>
            <w:tcW w:w="682" w:type="dxa"/>
          </w:tcPr>
          <w:p w:rsidR="00A859D6" w:rsidRPr="00A65207" w:rsidRDefault="00A859D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22</w:t>
            </w:r>
          </w:p>
        </w:tc>
        <w:tc>
          <w:tcPr>
            <w:tcW w:w="7087" w:type="dxa"/>
          </w:tcPr>
          <w:p w:rsidR="00A859D6" w:rsidRPr="00A65207" w:rsidRDefault="00A859D6" w:rsidP="00A859D6">
            <w:pPr>
              <w:keepLines/>
              <w:autoSpaceDE w:val="0"/>
              <w:autoSpaceDN w:val="0"/>
              <w:spacing w:after="0" w:line="240" w:lineRule="auto"/>
              <w:rPr>
                <w:rFonts w:ascii="Times New Roman" w:hAnsi="Times New Roman" w:cs="Times New Roman"/>
                <w:sz w:val="20"/>
                <w:szCs w:val="20"/>
              </w:rPr>
            </w:pPr>
            <w:r w:rsidRPr="00A65207">
              <w:rPr>
                <w:rFonts w:ascii="Times New Roman" w:hAnsi="Times New Roman" w:cs="Times New Roman"/>
                <w:spacing w:val="-3"/>
                <w:sz w:val="20"/>
                <w:szCs w:val="20"/>
              </w:rPr>
              <w:t>Пісок природний, рядовий</w:t>
            </w:r>
          </w:p>
        </w:tc>
        <w:tc>
          <w:tcPr>
            <w:tcW w:w="1276" w:type="dxa"/>
          </w:tcPr>
          <w:p w:rsidR="00A859D6" w:rsidRPr="00A65207" w:rsidRDefault="00A859D6" w:rsidP="00A859D6">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м3</w:t>
            </w:r>
          </w:p>
        </w:tc>
        <w:tc>
          <w:tcPr>
            <w:tcW w:w="1389" w:type="dxa"/>
          </w:tcPr>
          <w:p w:rsidR="00A859D6" w:rsidRPr="00A65207" w:rsidRDefault="00A859D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17,75</w:t>
            </w:r>
          </w:p>
        </w:tc>
      </w:tr>
      <w:tr w:rsidR="00A859D6" w:rsidRPr="00A65207" w:rsidTr="0053148B">
        <w:trPr>
          <w:jc w:val="center"/>
        </w:trPr>
        <w:tc>
          <w:tcPr>
            <w:tcW w:w="682" w:type="dxa"/>
          </w:tcPr>
          <w:p w:rsidR="00A859D6" w:rsidRPr="00A65207" w:rsidRDefault="00A859D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23</w:t>
            </w:r>
          </w:p>
        </w:tc>
        <w:tc>
          <w:tcPr>
            <w:tcW w:w="7087" w:type="dxa"/>
          </w:tcPr>
          <w:p w:rsidR="00A859D6" w:rsidRPr="00A65207" w:rsidRDefault="00A859D6" w:rsidP="00A859D6">
            <w:pPr>
              <w:keepLines/>
              <w:autoSpaceDE w:val="0"/>
              <w:autoSpaceDN w:val="0"/>
              <w:spacing w:after="0" w:line="240" w:lineRule="auto"/>
              <w:rPr>
                <w:rFonts w:ascii="Times New Roman" w:hAnsi="Times New Roman" w:cs="Times New Roman"/>
                <w:sz w:val="20"/>
                <w:szCs w:val="20"/>
              </w:rPr>
            </w:pPr>
            <w:r w:rsidRPr="00A65207">
              <w:rPr>
                <w:rFonts w:ascii="Times New Roman" w:hAnsi="Times New Roman" w:cs="Times New Roman"/>
                <w:spacing w:val="-3"/>
                <w:sz w:val="20"/>
                <w:szCs w:val="20"/>
              </w:rPr>
              <w:t>Покриття гранітний камінь "Габро"</w:t>
            </w:r>
          </w:p>
        </w:tc>
        <w:tc>
          <w:tcPr>
            <w:tcW w:w="1276" w:type="dxa"/>
          </w:tcPr>
          <w:p w:rsidR="00A859D6" w:rsidRPr="00A65207" w:rsidRDefault="00A859D6" w:rsidP="00A859D6">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м2</w:t>
            </w:r>
          </w:p>
        </w:tc>
        <w:tc>
          <w:tcPr>
            <w:tcW w:w="1389" w:type="dxa"/>
          </w:tcPr>
          <w:p w:rsidR="00A859D6" w:rsidRPr="00A65207" w:rsidRDefault="00A859D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649</w:t>
            </w:r>
          </w:p>
        </w:tc>
      </w:tr>
      <w:tr w:rsidR="00A859D6" w:rsidRPr="00A65207" w:rsidTr="0053148B">
        <w:trPr>
          <w:jc w:val="center"/>
        </w:trPr>
        <w:tc>
          <w:tcPr>
            <w:tcW w:w="682" w:type="dxa"/>
          </w:tcPr>
          <w:p w:rsidR="00A859D6" w:rsidRPr="00A65207" w:rsidRDefault="00A859D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24</w:t>
            </w:r>
          </w:p>
        </w:tc>
        <w:tc>
          <w:tcPr>
            <w:tcW w:w="7087" w:type="dxa"/>
          </w:tcPr>
          <w:p w:rsidR="00A859D6" w:rsidRPr="00A65207" w:rsidRDefault="00A859D6" w:rsidP="00A859D6">
            <w:pPr>
              <w:keepLines/>
              <w:autoSpaceDE w:val="0"/>
              <w:autoSpaceDN w:val="0"/>
              <w:spacing w:after="0" w:line="240" w:lineRule="auto"/>
              <w:rPr>
                <w:rFonts w:ascii="Times New Roman" w:hAnsi="Times New Roman" w:cs="Times New Roman"/>
                <w:spacing w:val="-3"/>
                <w:sz w:val="20"/>
                <w:szCs w:val="20"/>
              </w:rPr>
            </w:pPr>
            <w:r w:rsidRPr="00A65207">
              <w:rPr>
                <w:rFonts w:ascii="Times New Roman" w:hAnsi="Times New Roman" w:cs="Times New Roman"/>
                <w:spacing w:val="-3"/>
                <w:sz w:val="20"/>
                <w:szCs w:val="20"/>
              </w:rPr>
              <w:t>Р</w:t>
            </w:r>
            <w:r w:rsidR="00A65207">
              <w:rPr>
                <w:rFonts w:ascii="Times New Roman" w:hAnsi="Times New Roman" w:cs="Times New Roman"/>
                <w:spacing w:val="-3"/>
                <w:sz w:val="20"/>
                <w:szCs w:val="20"/>
              </w:rPr>
              <w:t xml:space="preserve">ізання </w:t>
            </w:r>
            <w:proofErr w:type="spellStart"/>
            <w:r w:rsidR="00A65207">
              <w:rPr>
                <w:rFonts w:ascii="Times New Roman" w:hAnsi="Times New Roman" w:cs="Times New Roman"/>
                <w:spacing w:val="-3"/>
                <w:sz w:val="20"/>
                <w:szCs w:val="20"/>
              </w:rPr>
              <w:t>дрібнорозмірних</w:t>
            </w:r>
            <w:proofErr w:type="spellEnd"/>
            <w:r w:rsidR="00A65207">
              <w:rPr>
                <w:rFonts w:ascii="Times New Roman" w:hAnsi="Times New Roman" w:cs="Times New Roman"/>
                <w:spacing w:val="-3"/>
                <w:sz w:val="20"/>
                <w:szCs w:val="20"/>
              </w:rPr>
              <w:t xml:space="preserve"> фігурних </w:t>
            </w:r>
            <w:r w:rsidRPr="00A65207">
              <w:rPr>
                <w:rFonts w:ascii="Times New Roman" w:hAnsi="Times New Roman" w:cs="Times New Roman"/>
                <w:spacing w:val="-3"/>
                <w:sz w:val="20"/>
                <w:szCs w:val="20"/>
              </w:rPr>
              <w:t>елементів мощення [ФЭМ]</w:t>
            </w:r>
          </w:p>
        </w:tc>
        <w:tc>
          <w:tcPr>
            <w:tcW w:w="1276" w:type="dxa"/>
          </w:tcPr>
          <w:p w:rsidR="00A859D6" w:rsidRPr="00A65207" w:rsidRDefault="00A859D6" w:rsidP="00A859D6">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1м різу</w:t>
            </w:r>
          </w:p>
        </w:tc>
        <w:tc>
          <w:tcPr>
            <w:tcW w:w="1389" w:type="dxa"/>
          </w:tcPr>
          <w:p w:rsidR="00A859D6" w:rsidRPr="00A65207" w:rsidRDefault="00A859D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97,7</w:t>
            </w:r>
          </w:p>
        </w:tc>
      </w:tr>
      <w:tr w:rsidR="00A859D6" w:rsidRPr="00A65207" w:rsidTr="0053148B">
        <w:trPr>
          <w:jc w:val="center"/>
        </w:trPr>
        <w:tc>
          <w:tcPr>
            <w:tcW w:w="682" w:type="dxa"/>
          </w:tcPr>
          <w:p w:rsidR="00A859D6" w:rsidRPr="00A65207" w:rsidRDefault="00A859D6" w:rsidP="0029723C">
            <w:pPr>
              <w:keepLines/>
              <w:autoSpaceDE w:val="0"/>
              <w:autoSpaceDN w:val="0"/>
              <w:spacing w:after="0" w:line="240" w:lineRule="auto"/>
              <w:jc w:val="center"/>
              <w:rPr>
                <w:rFonts w:ascii="Times New Roman" w:hAnsi="Times New Roman" w:cs="Times New Roman"/>
                <w:i/>
                <w:iCs/>
                <w:spacing w:val="-3"/>
                <w:sz w:val="20"/>
                <w:szCs w:val="20"/>
              </w:rPr>
            </w:pPr>
          </w:p>
        </w:tc>
        <w:tc>
          <w:tcPr>
            <w:tcW w:w="7087" w:type="dxa"/>
          </w:tcPr>
          <w:p w:rsidR="00A859D6" w:rsidRPr="00A65207" w:rsidRDefault="00A859D6" w:rsidP="00A65207">
            <w:pPr>
              <w:keepLines/>
              <w:autoSpaceDE w:val="0"/>
              <w:autoSpaceDN w:val="0"/>
              <w:spacing w:after="0" w:line="240" w:lineRule="auto"/>
              <w:jc w:val="center"/>
              <w:rPr>
                <w:rFonts w:ascii="Times New Roman" w:hAnsi="Times New Roman" w:cs="Times New Roman"/>
                <w:i/>
                <w:iCs/>
                <w:spacing w:val="-3"/>
                <w:sz w:val="20"/>
                <w:szCs w:val="20"/>
              </w:rPr>
            </w:pPr>
            <w:proofErr w:type="spellStart"/>
            <w:r w:rsidRPr="00A65207">
              <w:rPr>
                <w:rFonts w:ascii="Times New Roman" w:hAnsi="Times New Roman" w:cs="Times New Roman"/>
                <w:b/>
                <w:bCs/>
                <w:spacing w:val="-3"/>
                <w:sz w:val="20"/>
                <w:szCs w:val="20"/>
              </w:rPr>
              <w:t>Бордюрний</w:t>
            </w:r>
            <w:proofErr w:type="spellEnd"/>
            <w:r w:rsidRPr="00A65207">
              <w:rPr>
                <w:rFonts w:ascii="Times New Roman" w:hAnsi="Times New Roman" w:cs="Times New Roman"/>
                <w:b/>
                <w:bCs/>
                <w:spacing w:val="-3"/>
                <w:sz w:val="20"/>
                <w:szCs w:val="20"/>
              </w:rPr>
              <w:t xml:space="preserve"> камінь</w:t>
            </w:r>
          </w:p>
        </w:tc>
        <w:tc>
          <w:tcPr>
            <w:tcW w:w="1276" w:type="dxa"/>
          </w:tcPr>
          <w:p w:rsidR="00A859D6" w:rsidRPr="00A65207" w:rsidRDefault="00A859D6" w:rsidP="00A859D6">
            <w:pPr>
              <w:keepLines/>
              <w:autoSpaceDE w:val="0"/>
              <w:autoSpaceDN w:val="0"/>
              <w:spacing w:after="0" w:line="240" w:lineRule="auto"/>
              <w:jc w:val="center"/>
              <w:rPr>
                <w:rFonts w:ascii="Times New Roman" w:hAnsi="Times New Roman" w:cs="Times New Roman"/>
                <w:i/>
                <w:iCs/>
                <w:spacing w:val="-3"/>
                <w:sz w:val="20"/>
                <w:szCs w:val="20"/>
              </w:rPr>
            </w:pPr>
          </w:p>
        </w:tc>
        <w:tc>
          <w:tcPr>
            <w:tcW w:w="1389" w:type="dxa"/>
          </w:tcPr>
          <w:p w:rsidR="00A859D6" w:rsidRPr="00A65207" w:rsidRDefault="00A859D6" w:rsidP="0029723C">
            <w:pPr>
              <w:keepLines/>
              <w:autoSpaceDE w:val="0"/>
              <w:autoSpaceDN w:val="0"/>
              <w:spacing w:after="0" w:line="240" w:lineRule="auto"/>
              <w:jc w:val="center"/>
              <w:rPr>
                <w:rFonts w:ascii="Times New Roman" w:hAnsi="Times New Roman" w:cs="Times New Roman"/>
                <w:i/>
                <w:iCs/>
                <w:spacing w:val="-3"/>
                <w:sz w:val="20"/>
                <w:szCs w:val="20"/>
              </w:rPr>
            </w:pPr>
          </w:p>
        </w:tc>
      </w:tr>
      <w:tr w:rsidR="00A859D6" w:rsidRPr="00A65207" w:rsidTr="0053148B">
        <w:trPr>
          <w:jc w:val="center"/>
        </w:trPr>
        <w:tc>
          <w:tcPr>
            <w:tcW w:w="682" w:type="dxa"/>
          </w:tcPr>
          <w:p w:rsidR="00A859D6" w:rsidRPr="00A65207" w:rsidRDefault="00A859D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25</w:t>
            </w:r>
          </w:p>
        </w:tc>
        <w:tc>
          <w:tcPr>
            <w:tcW w:w="7087" w:type="dxa"/>
          </w:tcPr>
          <w:p w:rsidR="00A859D6" w:rsidRPr="00A65207" w:rsidRDefault="00A859D6" w:rsidP="00A859D6">
            <w:pPr>
              <w:keepLines/>
              <w:autoSpaceDE w:val="0"/>
              <w:autoSpaceDN w:val="0"/>
              <w:spacing w:after="0" w:line="240" w:lineRule="auto"/>
              <w:rPr>
                <w:rFonts w:ascii="Times New Roman" w:hAnsi="Times New Roman" w:cs="Times New Roman"/>
                <w:spacing w:val="-3"/>
                <w:sz w:val="20"/>
                <w:szCs w:val="20"/>
              </w:rPr>
            </w:pPr>
            <w:r w:rsidRPr="00A65207">
              <w:rPr>
                <w:rFonts w:ascii="Times New Roman" w:hAnsi="Times New Roman" w:cs="Times New Roman"/>
                <w:spacing w:val="-3"/>
                <w:sz w:val="20"/>
                <w:szCs w:val="20"/>
              </w:rPr>
              <w:t>Установлення природних бортових каменів</w:t>
            </w:r>
          </w:p>
          <w:p w:rsidR="00A859D6" w:rsidRPr="00A65207" w:rsidRDefault="00A859D6" w:rsidP="00A859D6">
            <w:pPr>
              <w:keepLines/>
              <w:autoSpaceDE w:val="0"/>
              <w:autoSpaceDN w:val="0"/>
              <w:spacing w:after="0" w:line="240" w:lineRule="auto"/>
              <w:rPr>
                <w:rFonts w:ascii="Times New Roman" w:hAnsi="Times New Roman" w:cs="Times New Roman"/>
                <w:sz w:val="20"/>
                <w:szCs w:val="20"/>
              </w:rPr>
            </w:pPr>
            <w:r w:rsidRPr="00A65207">
              <w:rPr>
                <w:rFonts w:ascii="Times New Roman" w:hAnsi="Times New Roman" w:cs="Times New Roman"/>
                <w:spacing w:val="-3"/>
                <w:sz w:val="20"/>
                <w:szCs w:val="20"/>
              </w:rPr>
              <w:t>на бетонну основу</w:t>
            </w:r>
          </w:p>
        </w:tc>
        <w:tc>
          <w:tcPr>
            <w:tcW w:w="1276" w:type="dxa"/>
          </w:tcPr>
          <w:p w:rsidR="00A859D6" w:rsidRPr="00A65207" w:rsidRDefault="00A859D6" w:rsidP="00A859D6">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100 м</w:t>
            </w:r>
          </w:p>
        </w:tc>
        <w:tc>
          <w:tcPr>
            <w:tcW w:w="1389" w:type="dxa"/>
          </w:tcPr>
          <w:p w:rsidR="00A859D6" w:rsidRPr="00A65207" w:rsidRDefault="00A859D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1,25</w:t>
            </w:r>
          </w:p>
        </w:tc>
      </w:tr>
      <w:tr w:rsidR="00A859D6" w:rsidRPr="00A65207" w:rsidTr="0053148B">
        <w:trPr>
          <w:jc w:val="center"/>
        </w:trPr>
        <w:tc>
          <w:tcPr>
            <w:tcW w:w="682" w:type="dxa"/>
          </w:tcPr>
          <w:p w:rsidR="00A859D6" w:rsidRPr="00A859D6" w:rsidRDefault="00A859D6" w:rsidP="0029723C">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spacing w:val="-3"/>
                <w:sz w:val="20"/>
                <w:szCs w:val="20"/>
              </w:rPr>
              <w:t>26</w:t>
            </w:r>
          </w:p>
        </w:tc>
        <w:tc>
          <w:tcPr>
            <w:tcW w:w="7087" w:type="dxa"/>
          </w:tcPr>
          <w:p w:rsidR="00A859D6" w:rsidRPr="00A859D6" w:rsidRDefault="00A859D6" w:rsidP="00A859D6">
            <w:pPr>
              <w:keepLines/>
              <w:autoSpaceDE w:val="0"/>
              <w:autoSpaceDN w:val="0"/>
              <w:spacing w:after="0" w:line="240" w:lineRule="auto"/>
              <w:rPr>
                <w:rFonts w:ascii="Times New Roman" w:eastAsia="Times New Roman" w:hAnsi="Times New Roman" w:cs="Times New Roman"/>
                <w:sz w:val="20"/>
                <w:szCs w:val="20"/>
                <w:lang w:val="ru-RU"/>
              </w:rPr>
            </w:pPr>
            <w:r w:rsidRPr="00A859D6">
              <w:rPr>
                <w:rFonts w:ascii="Times New Roman" w:eastAsia="Times New Roman" w:hAnsi="Times New Roman" w:cs="Times New Roman"/>
                <w:spacing w:val="-3"/>
                <w:sz w:val="20"/>
                <w:szCs w:val="20"/>
              </w:rPr>
              <w:t>Бордюр гранітний Габро ГП-5 L=200х80</w:t>
            </w:r>
          </w:p>
        </w:tc>
        <w:tc>
          <w:tcPr>
            <w:tcW w:w="1276" w:type="dxa"/>
          </w:tcPr>
          <w:p w:rsidR="00A859D6" w:rsidRPr="00A859D6" w:rsidRDefault="00A859D6" w:rsidP="00A859D6">
            <w:pPr>
              <w:keepLines/>
              <w:autoSpaceDE w:val="0"/>
              <w:autoSpaceDN w:val="0"/>
              <w:spacing w:after="0" w:line="240" w:lineRule="auto"/>
              <w:jc w:val="center"/>
              <w:rPr>
                <w:rFonts w:ascii="Times New Roman" w:eastAsia="Times New Roman" w:hAnsi="Times New Roman" w:cs="Times New Roman"/>
                <w:sz w:val="20"/>
                <w:szCs w:val="20"/>
                <w:lang w:val="ru-RU"/>
              </w:rPr>
            </w:pPr>
            <w:proofErr w:type="spellStart"/>
            <w:r w:rsidRPr="00A859D6">
              <w:rPr>
                <w:rFonts w:ascii="Times New Roman" w:eastAsia="Times New Roman" w:hAnsi="Times New Roman" w:cs="Times New Roman"/>
                <w:spacing w:val="-3"/>
                <w:sz w:val="20"/>
                <w:szCs w:val="20"/>
              </w:rPr>
              <w:t>шт</w:t>
            </w:r>
            <w:proofErr w:type="spellEnd"/>
          </w:p>
        </w:tc>
        <w:tc>
          <w:tcPr>
            <w:tcW w:w="1389" w:type="dxa"/>
          </w:tcPr>
          <w:p w:rsidR="00A859D6" w:rsidRPr="00A859D6" w:rsidRDefault="00A859D6" w:rsidP="0029723C">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spacing w:val="-3"/>
                <w:sz w:val="20"/>
                <w:szCs w:val="20"/>
              </w:rPr>
              <w:t>125</w:t>
            </w:r>
          </w:p>
        </w:tc>
      </w:tr>
      <w:tr w:rsidR="00A859D6" w:rsidRPr="00A65207" w:rsidTr="0053148B">
        <w:trPr>
          <w:jc w:val="center"/>
        </w:trPr>
        <w:tc>
          <w:tcPr>
            <w:tcW w:w="682" w:type="dxa"/>
          </w:tcPr>
          <w:p w:rsidR="00A859D6" w:rsidRPr="00A859D6" w:rsidRDefault="00A859D6" w:rsidP="0029723C">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spacing w:val="-3"/>
                <w:sz w:val="20"/>
                <w:szCs w:val="20"/>
              </w:rPr>
              <w:t>27</w:t>
            </w:r>
          </w:p>
        </w:tc>
        <w:tc>
          <w:tcPr>
            <w:tcW w:w="7087" w:type="dxa"/>
          </w:tcPr>
          <w:p w:rsidR="00A859D6" w:rsidRPr="00A859D6" w:rsidRDefault="00A859D6" w:rsidP="00A859D6">
            <w:pPr>
              <w:keepLines/>
              <w:autoSpaceDE w:val="0"/>
              <w:autoSpaceDN w:val="0"/>
              <w:spacing w:after="0" w:line="240" w:lineRule="auto"/>
              <w:rPr>
                <w:rFonts w:ascii="Times New Roman" w:eastAsia="Times New Roman" w:hAnsi="Times New Roman" w:cs="Times New Roman"/>
                <w:spacing w:val="-3"/>
                <w:sz w:val="20"/>
                <w:szCs w:val="20"/>
              </w:rPr>
            </w:pPr>
            <w:r w:rsidRPr="00A859D6">
              <w:rPr>
                <w:rFonts w:ascii="Times New Roman" w:eastAsia="Times New Roman" w:hAnsi="Times New Roman" w:cs="Times New Roman"/>
                <w:spacing w:val="-3"/>
                <w:sz w:val="20"/>
                <w:szCs w:val="20"/>
              </w:rPr>
              <w:t>Суміші бетонні готові важкі, клас бетону</w:t>
            </w:r>
            <w:r w:rsidR="00A65207">
              <w:rPr>
                <w:rFonts w:ascii="Times New Roman" w:eastAsia="Times New Roman" w:hAnsi="Times New Roman" w:cs="Times New Roman"/>
                <w:spacing w:val="-3"/>
                <w:sz w:val="20"/>
                <w:szCs w:val="20"/>
              </w:rPr>
              <w:t xml:space="preserve"> </w:t>
            </w:r>
            <w:r w:rsidRPr="00A859D6">
              <w:rPr>
                <w:rFonts w:ascii="Times New Roman" w:eastAsia="Times New Roman" w:hAnsi="Times New Roman" w:cs="Times New Roman"/>
                <w:spacing w:val="-3"/>
                <w:sz w:val="20"/>
                <w:szCs w:val="20"/>
              </w:rPr>
              <w:t>С15/20</w:t>
            </w:r>
          </w:p>
        </w:tc>
        <w:tc>
          <w:tcPr>
            <w:tcW w:w="1276" w:type="dxa"/>
          </w:tcPr>
          <w:p w:rsidR="00A859D6" w:rsidRPr="00A859D6" w:rsidRDefault="00A859D6" w:rsidP="00A859D6">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spacing w:val="-3"/>
                <w:sz w:val="20"/>
                <w:szCs w:val="20"/>
              </w:rPr>
              <w:t>м3</w:t>
            </w:r>
          </w:p>
        </w:tc>
        <w:tc>
          <w:tcPr>
            <w:tcW w:w="1389" w:type="dxa"/>
          </w:tcPr>
          <w:p w:rsidR="00A859D6" w:rsidRPr="00A859D6" w:rsidRDefault="00A859D6" w:rsidP="0029723C">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spacing w:val="-3"/>
                <w:sz w:val="20"/>
                <w:szCs w:val="20"/>
              </w:rPr>
              <w:t>9,7</w:t>
            </w:r>
          </w:p>
        </w:tc>
      </w:tr>
      <w:tr w:rsidR="00A859D6" w:rsidRPr="00A65207" w:rsidTr="0053148B">
        <w:trPr>
          <w:jc w:val="center"/>
        </w:trPr>
        <w:tc>
          <w:tcPr>
            <w:tcW w:w="682" w:type="dxa"/>
          </w:tcPr>
          <w:p w:rsidR="00A859D6" w:rsidRPr="00A859D6" w:rsidRDefault="00A859D6" w:rsidP="0029723C">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spacing w:val="-3"/>
                <w:sz w:val="20"/>
                <w:szCs w:val="20"/>
              </w:rPr>
              <w:t>28</w:t>
            </w:r>
          </w:p>
        </w:tc>
        <w:tc>
          <w:tcPr>
            <w:tcW w:w="7087" w:type="dxa"/>
          </w:tcPr>
          <w:p w:rsidR="00A859D6" w:rsidRPr="00A859D6" w:rsidRDefault="00A859D6" w:rsidP="00A859D6">
            <w:pPr>
              <w:keepLines/>
              <w:autoSpaceDE w:val="0"/>
              <w:autoSpaceDN w:val="0"/>
              <w:spacing w:after="0" w:line="240" w:lineRule="auto"/>
              <w:rPr>
                <w:rFonts w:ascii="Times New Roman" w:eastAsia="Times New Roman" w:hAnsi="Times New Roman" w:cs="Times New Roman"/>
                <w:sz w:val="20"/>
                <w:szCs w:val="20"/>
                <w:lang w:val="ru-RU"/>
              </w:rPr>
            </w:pPr>
            <w:r w:rsidRPr="00A859D6">
              <w:rPr>
                <w:rFonts w:ascii="Times New Roman" w:eastAsia="Times New Roman" w:hAnsi="Times New Roman" w:cs="Times New Roman"/>
                <w:spacing w:val="-3"/>
                <w:sz w:val="20"/>
                <w:szCs w:val="20"/>
              </w:rPr>
              <w:t xml:space="preserve">Різання </w:t>
            </w:r>
            <w:proofErr w:type="spellStart"/>
            <w:r w:rsidRPr="00A859D6">
              <w:rPr>
                <w:rFonts w:ascii="Times New Roman" w:eastAsia="Times New Roman" w:hAnsi="Times New Roman" w:cs="Times New Roman"/>
                <w:spacing w:val="-3"/>
                <w:sz w:val="20"/>
                <w:szCs w:val="20"/>
              </w:rPr>
              <w:t>бордюрних</w:t>
            </w:r>
            <w:proofErr w:type="spellEnd"/>
            <w:r w:rsidRPr="00A859D6">
              <w:rPr>
                <w:rFonts w:ascii="Times New Roman" w:eastAsia="Times New Roman" w:hAnsi="Times New Roman" w:cs="Times New Roman"/>
                <w:spacing w:val="-3"/>
                <w:sz w:val="20"/>
                <w:szCs w:val="20"/>
              </w:rPr>
              <w:t xml:space="preserve"> елементів</w:t>
            </w:r>
          </w:p>
        </w:tc>
        <w:tc>
          <w:tcPr>
            <w:tcW w:w="1276" w:type="dxa"/>
          </w:tcPr>
          <w:p w:rsidR="00A859D6" w:rsidRPr="00A859D6" w:rsidRDefault="00A859D6" w:rsidP="00A859D6">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spacing w:val="-3"/>
                <w:sz w:val="20"/>
                <w:szCs w:val="20"/>
              </w:rPr>
              <w:t>1м різу</w:t>
            </w:r>
          </w:p>
        </w:tc>
        <w:tc>
          <w:tcPr>
            <w:tcW w:w="1389" w:type="dxa"/>
          </w:tcPr>
          <w:p w:rsidR="00A859D6" w:rsidRPr="00A859D6" w:rsidRDefault="00A859D6" w:rsidP="0029723C">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spacing w:val="-3"/>
                <w:sz w:val="20"/>
                <w:szCs w:val="20"/>
              </w:rPr>
              <w:t>11,2</w:t>
            </w:r>
          </w:p>
        </w:tc>
      </w:tr>
      <w:tr w:rsidR="00A859D6" w:rsidRPr="00A65207" w:rsidTr="0053148B">
        <w:trPr>
          <w:jc w:val="center"/>
        </w:trPr>
        <w:tc>
          <w:tcPr>
            <w:tcW w:w="682" w:type="dxa"/>
          </w:tcPr>
          <w:p w:rsidR="00A859D6" w:rsidRPr="00A65207" w:rsidRDefault="00A859D6" w:rsidP="0029723C">
            <w:pPr>
              <w:keepLines/>
              <w:autoSpaceDE w:val="0"/>
              <w:autoSpaceDN w:val="0"/>
              <w:spacing w:after="0" w:line="240" w:lineRule="auto"/>
              <w:jc w:val="center"/>
              <w:rPr>
                <w:rFonts w:ascii="Times New Roman" w:eastAsia="Times New Roman" w:hAnsi="Times New Roman" w:cs="Times New Roman"/>
                <w:spacing w:val="-3"/>
                <w:sz w:val="20"/>
                <w:szCs w:val="20"/>
              </w:rPr>
            </w:pPr>
          </w:p>
        </w:tc>
        <w:tc>
          <w:tcPr>
            <w:tcW w:w="7087" w:type="dxa"/>
          </w:tcPr>
          <w:p w:rsidR="00A859D6" w:rsidRPr="00A65207" w:rsidRDefault="00A859D6" w:rsidP="0053148B">
            <w:pPr>
              <w:keepLines/>
              <w:autoSpaceDE w:val="0"/>
              <w:autoSpaceDN w:val="0"/>
              <w:spacing w:after="0" w:line="240" w:lineRule="auto"/>
              <w:jc w:val="center"/>
              <w:rPr>
                <w:rFonts w:ascii="Times New Roman" w:eastAsia="Times New Roman" w:hAnsi="Times New Roman" w:cs="Times New Roman"/>
                <w:spacing w:val="-3"/>
                <w:sz w:val="20"/>
                <w:szCs w:val="20"/>
              </w:rPr>
            </w:pPr>
            <w:r w:rsidRPr="00A859D6">
              <w:rPr>
                <w:rFonts w:ascii="Times New Roman" w:eastAsia="Times New Roman" w:hAnsi="Times New Roman" w:cs="Times New Roman"/>
                <w:b/>
                <w:bCs/>
                <w:spacing w:val="-3"/>
                <w:sz w:val="20"/>
                <w:szCs w:val="20"/>
              </w:rPr>
              <w:t>Покриття. Тип 2</w:t>
            </w:r>
          </w:p>
        </w:tc>
        <w:tc>
          <w:tcPr>
            <w:tcW w:w="1276" w:type="dxa"/>
          </w:tcPr>
          <w:p w:rsidR="00A859D6" w:rsidRPr="00A65207" w:rsidRDefault="00A859D6" w:rsidP="00A859D6">
            <w:pPr>
              <w:keepLines/>
              <w:autoSpaceDE w:val="0"/>
              <w:autoSpaceDN w:val="0"/>
              <w:spacing w:after="0" w:line="240" w:lineRule="auto"/>
              <w:jc w:val="center"/>
              <w:rPr>
                <w:rFonts w:ascii="Times New Roman" w:eastAsia="Times New Roman" w:hAnsi="Times New Roman" w:cs="Times New Roman"/>
                <w:spacing w:val="-3"/>
                <w:sz w:val="20"/>
                <w:szCs w:val="20"/>
              </w:rPr>
            </w:pPr>
          </w:p>
        </w:tc>
        <w:tc>
          <w:tcPr>
            <w:tcW w:w="1389" w:type="dxa"/>
          </w:tcPr>
          <w:p w:rsidR="00A859D6" w:rsidRPr="00A65207" w:rsidRDefault="00A859D6" w:rsidP="0029723C">
            <w:pPr>
              <w:keepLines/>
              <w:autoSpaceDE w:val="0"/>
              <w:autoSpaceDN w:val="0"/>
              <w:spacing w:after="0" w:line="240" w:lineRule="auto"/>
              <w:jc w:val="center"/>
              <w:rPr>
                <w:rFonts w:ascii="Times New Roman" w:eastAsia="Times New Roman" w:hAnsi="Times New Roman" w:cs="Times New Roman"/>
                <w:spacing w:val="-3"/>
                <w:sz w:val="20"/>
                <w:szCs w:val="20"/>
              </w:rPr>
            </w:pPr>
          </w:p>
        </w:tc>
      </w:tr>
      <w:tr w:rsidR="00A859D6" w:rsidRPr="00A65207" w:rsidTr="0053148B">
        <w:trPr>
          <w:jc w:val="center"/>
        </w:trPr>
        <w:tc>
          <w:tcPr>
            <w:tcW w:w="682" w:type="dxa"/>
          </w:tcPr>
          <w:p w:rsidR="00A859D6" w:rsidRPr="00A859D6" w:rsidRDefault="00A859D6" w:rsidP="0029723C">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spacing w:val="-3"/>
                <w:sz w:val="20"/>
                <w:szCs w:val="20"/>
              </w:rPr>
              <w:t>29</w:t>
            </w:r>
          </w:p>
        </w:tc>
        <w:tc>
          <w:tcPr>
            <w:tcW w:w="7087" w:type="dxa"/>
          </w:tcPr>
          <w:p w:rsidR="00A859D6" w:rsidRPr="00A859D6" w:rsidRDefault="00A859D6" w:rsidP="00A859D6">
            <w:pPr>
              <w:keepLines/>
              <w:autoSpaceDE w:val="0"/>
              <w:autoSpaceDN w:val="0"/>
              <w:spacing w:after="0" w:line="240" w:lineRule="auto"/>
              <w:rPr>
                <w:rFonts w:ascii="Times New Roman" w:eastAsia="Times New Roman" w:hAnsi="Times New Roman" w:cs="Times New Roman"/>
                <w:spacing w:val="-3"/>
                <w:sz w:val="20"/>
                <w:szCs w:val="20"/>
              </w:rPr>
            </w:pPr>
            <w:r w:rsidRPr="00A859D6">
              <w:rPr>
                <w:rFonts w:ascii="Times New Roman" w:eastAsia="Times New Roman" w:hAnsi="Times New Roman" w:cs="Times New Roman"/>
                <w:spacing w:val="-3"/>
                <w:sz w:val="20"/>
                <w:szCs w:val="20"/>
              </w:rPr>
              <w:t xml:space="preserve">Улаштування </w:t>
            </w:r>
            <w:proofErr w:type="spellStart"/>
            <w:r w:rsidRPr="00A859D6">
              <w:rPr>
                <w:rFonts w:ascii="Times New Roman" w:eastAsia="Times New Roman" w:hAnsi="Times New Roman" w:cs="Times New Roman"/>
                <w:spacing w:val="-3"/>
                <w:sz w:val="20"/>
                <w:szCs w:val="20"/>
              </w:rPr>
              <w:t>вирівнюючих</w:t>
            </w:r>
            <w:proofErr w:type="spellEnd"/>
            <w:r w:rsidRPr="00A859D6">
              <w:rPr>
                <w:rFonts w:ascii="Times New Roman" w:eastAsia="Times New Roman" w:hAnsi="Times New Roman" w:cs="Times New Roman"/>
                <w:spacing w:val="-3"/>
                <w:sz w:val="20"/>
                <w:szCs w:val="20"/>
              </w:rPr>
              <w:t xml:space="preserve"> шарів основи із</w:t>
            </w:r>
            <w:r w:rsidR="00A65207">
              <w:rPr>
                <w:rFonts w:ascii="Times New Roman" w:eastAsia="Times New Roman" w:hAnsi="Times New Roman" w:cs="Times New Roman"/>
                <w:spacing w:val="-3"/>
                <w:sz w:val="20"/>
                <w:szCs w:val="20"/>
              </w:rPr>
              <w:t xml:space="preserve"> </w:t>
            </w:r>
            <w:r w:rsidRPr="00A859D6">
              <w:rPr>
                <w:rFonts w:ascii="Times New Roman" w:eastAsia="Times New Roman" w:hAnsi="Times New Roman" w:cs="Times New Roman"/>
                <w:spacing w:val="-3"/>
                <w:sz w:val="20"/>
                <w:szCs w:val="20"/>
              </w:rPr>
              <w:t>піску автогрейдером</w:t>
            </w:r>
          </w:p>
        </w:tc>
        <w:tc>
          <w:tcPr>
            <w:tcW w:w="1276" w:type="dxa"/>
          </w:tcPr>
          <w:p w:rsidR="00A859D6" w:rsidRPr="00A859D6" w:rsidRDefault="00A859D6" w:rsidP="00A859D6">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spacing w:val="-3"/>
                <w:sz w:val="20"/>
                <w:szCs w:val="20"/>
              </w:rPr>
              <w:t>100м3</w:t>
            </w:r>
          </w:p>
        </w:tc>
        <w:tc>
          <w:tcPr>
            <w:tcW w:w="1389" w:type="dxa"/>
          </w:tcPr>
          <w:p w:rsidR="00A859D6" w:rsidRPr="00A859D6" w:rsidRDefault="00A859D6" w:rsidP="0029723C">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spacing w:val="-3"/>
                <w:sz w:val="20"/>
                <w:szCs w:val="20"/>
              </w:rPr>
              <w:t>0,23925</w:t>
            </w:r>
          </w:p>
        </w:tc>
      </w:tr>
      <w:tr w:rsidR="00A859D6" w:rsidRPr="00A65207" w:rsidTr="0053148B">
        <w:trPr>
          <w:jc w:val="center"/>
        </w:trPr>
        <w:tc>
          <w:tcPr>
            <w:tcW w:w="682" w:type="dxa"/>
          </w:tcPr>
          <w:p w:rsidR="00A859D6" w:rsidRPr="00A859D6" w:rsidRDefault="00A859D6" w:rsidP="0029723C">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i/>
                <w:iCs/>
                <w:spacing w:val="-3"/>
                <w:sz w:val="20"/>
                <w:szCs w:val="20"/>
              </w:rPr>
              <w:t>30</w:t>
            </w:r>
          </w:p>
        </w:tc>
        <w:tc>
          <w:tcPr>
            <w:tcW w:w="7087" w:type="dxa"/>
          </w:tcPr>
          <w:p w:rsidR="00A859D6" w:rsidRPr="00A859D6" w:rsidRDefault="00A859D6" w:rsidP="00A859D6">
            <w:pPr>
              <w:keepLines/>
              <w:autoSpaceDE w:val="0"/>
              <w:autoSpaceDN w:val="0"/>
              <w:spacing w:after="0" w:line="240" w:lineRule="auto"/>
              <w:rPr>
                <w:rFonts w:ascii="Times New Roman" w:eastAsia="Times New Roman" w:hAnsi="Times New Roman" w:cs="Times New Roman"/>
                <w:i/>
                <w:iCs/>
                <w:spacing w:val="-3"/>
                <w:sz w:val="20"/>
                <w:szCs w:val="20"/>
              </w:rPr>
            </w:pPr>
            <w:r w:rsidRPr="00A859D6">
              <w:rPr>
                <w:rFonts w:ascii="Times New Roman" w:eastAsia="Times New Roman" w:hAnsi="Times New Roman" w:cs="Times New Roman"/>
                <w:i/>
                <w:iCs/>
                <w:spacing w:val="-3"/>
                <w:sz w:val="20"/>
                <w:szCs w:val="20"/>
              </w:rPr>
              <w:t xml:space="preserve">Улаштування основи із </w:t>
            </w:r>
            <w:proofErr w:type="spellStart"/>
            <w:r w:rsidRPr="00A859D6">
              <w:rPr>
                <w:rFonts w:ascii="Times New Roman" w:eastAsia="Times New Roman" w:hAnsi="Times New Roman" w:cs="Times New Roman"/>
                <w:i/>
                <w:iCs/>
                <w:spacing w:val="-3"/>
                <w:sz w:val="20"/>
                <w:szCs w:val="20"/>
              </w:rPr>
              <w:t>щебеню</w:t>
            </w:r>
            <w:proofErr w:type="spellEnd"/>
            <w:r w:rsidRPr="00A859D6">
              <w:rPr>
                <w:rFonts w:ascii="Times New Roman" w:eastAsia="Times New Roman" w:hAnsi="Times New Roman" w:cs="Times New Roman"/>
                <w:i/>
                <w:iCs/>
                <w:spacing w:val="-3"/>
                <w:sz w:val="20"/>
                <w:szCs w:val="20"/>
              </w:rPr>
              <w:t xml:space="preserve"> за</w:t>
            </w:r>
            <w:r w:rsidR="00A65207">
              <w:rPr>
                <w:rFonts w:ascii="Times New Roman" w:eastAsia="Times New Roman" w:hAnsi="Times New Roman" w:cs="Times New Roman"/>
                <w:i/>
                <w:iCs/>
                <w:spacing w:val="-3"/>
                <w:sz w:val="20"/>
                <w:szCs w:val="20"/>
              </w:rPr>
              <w:t xml:space="preserve"> </w:t>
            </w:r>
            <w:r w:rsidRPr="00A859D6">
              <w:rPr>
                <w:rFonts w:ascii="Times New Roman" w:eastAsia="Times New Roman" w:hAnsi="Times New Roman" w:cs="Times New Roman"/>
                <w:i/>
                <w:iCs/>
                <w:spacing w:val="-3"/>
                <w:sz w:val="20"/>
                <w:szCs w:val="20"/>
              </w:rPr>
              <w:t>товщини шару 12 см</w:t>
            </w:r>
          </w:p>
        </w:tc>
        <w:tc>
          <w:tcPr>
            <w:tcW w:w="1276" w:type="dxa"/>
          </w:tcPr>
          <w:p w:rsidR="00A859D6" w:rsidRPr="00A859D6" w:rsidRDefault="00A859D6" w:rsidP="00A859D6">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i/>
                <w:iCs/>
                <w:spacing w:val="-3"/>
                <w:sz w:val="20"/>
                <w:szCs w:val="20"/>
              </w:rPr>
              <w:t>100м2</w:t>
            </w:r>
          </w:p>
        </w:tc>
        <w:tc>
          <w:tcPr>
            <w:tcW w:w="1389" w:type="dxa"/>
          </w:tcPr>
          <w:p w:rsidR="00A859D6" w:rsidRPr="00A859D6" w:rsidRDefault="00A859D6" w:rsidP="0029723C">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i/>
                <w:iCs/>
                <w:spacing w:val="-3"/>
                <w:sz w:val="20"/>
                <w:szCs w:val="20"/>
              </w:rPr>
              <w:t>1,225</w:t>
            </w:r>
          </w:p>
        </w:tc>
      </w:tr>
      <w:tr w:rsidR="00A859D6" w:rsidRPr="00A65207" w:rsidTr="0053148B">
        <w:trPr>
          <w:jc w:val="center"/>
        </w:trPr>
        <w:tc>
          <w:tcPr>
            <w:tcW w:w="682" w:type="dxa"/>
          </w:tcPr>
          <w:p w:rsidR="00A859D6" w:rsidRPr="00A859D6" w:rsidRDefault="00A859D6" w:rsidP="0029723C">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spacing w:val="-3"/>
                <w:sz w:val="20"/>
                <w:szCs w:val="20"/>
              </w:rPr>
              <w:t>31</w:t>
            </w:r>
          </w:p>
        </w:tc>
        <w:tc>
          <w:tcPr>
            <w:tcW w:w="7087" w:type="dxa"/>
          </w:tcPr>
          <w:p w:rsidR="00A859D6" w:rsidRPr="00A859D6" w:rsidRDefault="00A859D6" w:rsidP="00A859D6">
            <w:pPr>
              <w:keepLines/>
              <w:autoSpaceDE w:val="0"/>
              <w:autoSpaceDN w:val="0"/>
              <w:spacing w:after="0" w:line="240" w:lineRule="auto"/>
              <w:rPr>
                <w:rFonts w:ascii="Times New Roman" w:eastAsia="Times New Roman" w:hAnsi="Times New Roman" w:cs="Times New Roman"/>
                <w:sz w:val="20"/>
                <w:szCs w:val="20"/>
                <w:lang w:val="ru-RU"/>
              </w:rPr>
            </w:pPr>
            <w:r w:rsidRPr="00A859D6">
              <w:rPr>
                <w:rFonts w:ascii="Times New Roman" w:eastAsia="Times New Roman" w:hAnsi="Times New Roman" w:cs="Times New Roman"/>
                <w:spacing w:val="-3"/>
                <w:sz w:val="20"/>
                <w:szCs w:val="20"/>
              </w:rPr>
              <w:t>Щебінь фракція 0....40</w:t>
            </w:r>
          </w:p>
        </w:tc>
        <w:tc>
          <w:tcPr>
            <w:tcW w:w="1276" w:type="dxa"/>
          </w:tcPr>
          <w:p w:rsidR="00A859D6" w:rsidRPr="00A859D6" w:rsidRDefault="00A859D6" w:rsidP="00A859D6">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spacing w:val="-3"/>
                <w:sz w:val="20"/>
                <w:szCs w:val="20"/>
              </w:rPr>
              <w:t>т</w:t>
            </w:r>
          </w:p>
        </w:tc>
        <w:tc>
          <w:tcPr>
            <w:tcW w:w="1389" w:type="dxa"/>
          </w:tcPr>
          <w:p w:rsidR="00A859D6" w:rsidRPr="00A859D6" w:rsidRDefault="00A859D6" w:rsidP="0029723C">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spacing w:val="-3"/>
                <w:sz w:val="20"/>
                <w:szCs w:val="20"/>
              </w:rPr>
              <w:t>30,24</w:t>
            </w:r>
          </w:p>
        </w:tc>
      </w:tr>
      <w:tr w:rsidR="00A859D6" w:rsidRPr="00A65207" w:rsidTr="0053148B">
        <w:trPr>
          <w:jc w:val="center"/>
        </w:trPr>
        <w:tc>
          <w:tcPr>
            <w:tcW w:w="682" w:type="dxa"/>
          </w:tcPr>
          <w:p w:rsidR="00A859D6" w:rsidRPr="00A859D6" w:rsidRDefault="00A859D6" w:rsidP="0029723C">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i/>
                <w:iCs/>
                <w:spacing w:val="-3"/>
                <w:sz w:val="20"/>
                <w:szCs w:val="20"/>
              </w:rPr>
              <w:t>32</w:t>
            </w:r>
          </w:p>
        </w:tc>
        <w:tc>
          <w:tcPr>
            <w:tcW w:w="7087" w:type="dxa"/>
          </w:tcPr>
          <w:p w:rsidR="00A859D6" w:rsidRPr="00A859D6" w:rsidRDefault="00A859D6" w:rsidP="00A859D6">
            <w:pPr>
              <w:keepLines/>
              <w:autoSpaceDE w:val="0"/>
              <w:autoSpaceDN w:val="0"/>
              <w:spacing w:after="0" w:line="240" w:lineRule="auto"/>
              <w:rPr>
                <w:rFonts w:ascii="Times New Roman" w:eastAsia="Times New Roman" w:hAnsi="Times New Roman" w:cs="Times New Roman"/>
                <w:i/>
                <w:iCs/>
                <w:spacing w:val="-3"/>
                <w:sz w:val="20"/>
                <w:szCs w:val="20"/>
              </w:rPr>
            </w:pPr>
            <w:r w:rsidRPr="00A859D6">
              <w:rPr>
                <w:rFonts w:ascii="Times New Roman" w:eastAsia="Times New Roman" w:hAnsi="Times New Roman" w:cs="Times New Roman"/>
                <w:i/>
                <w:iCs/>
                <w:spacing w:val="-3"/>
                <w:sz w:val="20"/>
                <w:szCs w:val="20"/>
              </w:rPr>
              <w:t>Улаштування одношарової основи зі</w:t>
            </w:r>
            <w:r w:rsidR="00A65207">
              <w:rPr>
                <w:rFonts w:ascii="Times New Roman" w:eastAsia="Times New Roman" w:hAnsi="Times New Roman" w:cs="Times New Roman"/>
                <w:i/>
                <w:iCs/>
                <w:spacing w:val="-3"/>
                <w:sz w:val="20"/>
                <w:szCs w:val="20"/>
              </w:rPr>
              <w:t xml:space="preserve"> </w:t>
            </w:r>
            <w:proofErr w:type="spellStart"/>
            <w:r w:rsidRPr="00A859D6">
              <w:rPr>
                <w:rFonts w:ascii="Times New Roman" w:eastAsia="Times New Roman" w:hAnsi="Times New Roman" w:cs="Times New Roman"/>
                <w:i/>
                <w:iCs/>
                <w:spacing w:val="-3"/>
                <w:sz w:val="20"/>
                <w:szCs w:val="20"/>
              </w:rPr>
              <w:t>щебеню</w:t>
            </w:r>
            <w:proofErr w:type="spellEnd"/>
            <w:r w:rsidRPr="00A859D6">
              <w:rPr>
                <w:rFonts w:ascii="Times New Roman" w:eastAsia="Times New Roman" w:hAnsi="Times New Roman" w:cs="Times New Roman"/>
                <w:i/>
                <w:iCs/>
                <w:spacing w:val="-3"/>
                <w:sz w:val="20"/>
                <w:szCs w:val="20"/>
              </w:rPr>
              <w:t xml:space="preserve"> за товщини 15 см</w:t>
            </w:r>
          </w:p>
        </w:tc>
        <w:tc>
          <w:tcPr>
            <w:tcW w:w="1276" w:type="dxa"/>
          </w:tcPr>
          <w:p w:rsidR="00A859D6" w:rsidRPr="00A859D6" w:rsidRDefault="00A859D6" w:rsidP="00A859D6">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i/>
                <w:iCs/>
                <w:spacing w:val="-3"/>
                <w:sz w:val="20"/>
                <w:szCs w:val="20"/>
              </w:rPr>
              <w:t>1000м2</w:t>
            </w:r>
          </w:p>
        </w:tc>
        <w:tc>
          <w:tcPr>
            <w:tcW w:w="1389" w:type="dxa"/>
          </w:tcPr>
          <w:p w:rsidR="00A859D6" w:rsidRPr="00A859D6" w:rsidRDefault="00A859D6" w:rsidP="0029723C">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i/>
                <w:iCs/>
                <w:spacing w:val="-3"/>
                <w:sz w:val="20"/>
                <w:szCs w:val="20"/>
              </w:rPr>
              <w:t>0,1225</w:t>
            </w:r>
          </w:p>
        </w:tc>
      </w:tr>
      <w:tr w:rsidR="00A859D6" w:rsidRPr="00A65207" w:rsidTr="0053148B">
        <w:trPr>
          <w:jc w:val="center"/>
        </w:trPr>
        <w:tc>
          <w:tcPr>
            <w:tcW w:w="682" w:type="dxa"/>
          </w:tcPr>
          <w:p w:rsidR="00A859D6" w:rsidRPr="00A859D6" w:rsidRDefault="00A859D6" w:rsidP="0029723C">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i/>
                <w:iCs/>
                <w:spacing w:val="-3"/>
                <w:sz w:val="20"/>
                <w:szCs w:val="20"/>
              </w:rPr>
              <w:t>33</w:t>
            </w:r>
          </w:p>
        </w:tc>
        <w:tc>
          <w:tcPr>
            <w:tcW w:w="7087" w:type="dxa"/>
          </w:tcPr>
          <w:p w:rsidR="00A859D6" w:rsidRPr="00A859D6" w:rsidRDefault="00A859D6" w:rsidP="00A859D6">
            <w:pPr>
              <w:keepLines/>
              <w:autoSpaceDE w:val="0"/>
              <w:autoSpaceDN w:val="0"/>
              <w:spacing w:after="0" w:line="240" w:lineRule="auto"/>
              <w:rPr>
                <w:rFonts w:ascii="Times New Roman" w:eastAsia="Times New Roman" w:hAnsi="Times New Roman" w:cs="Times New Roman"/>
                <w:i/>
                <w:iCs/>
                <w:spacing w:val="-3"/>
                <w:sz w:val="20"/>
                <w:szCs w:val="20"/>
              </w:rPr>
            </w:pPr>
            <w:r w:rsidRPr="00A859D6">
              <w:rPr>
                <w:rFonts w:ascii="Times New Roman" w:eastAsia="Times New Roman" w:hAnsi="Times New Roman" w:cs="Times New Roman"/>
                <w:i/>
                <w:iCs/>
                <w:spacing w:val="-3"/>
                <w:sz w:val="20"/>
                <w:szCs w:val="20"/>
              </w:rPr>
              <w:t xml:space="preserve">Улаштування основи зі </w:t>
            </w:r>
            <w:proofErr w:type="spellStart"/>
            <w:r w:rsidRPr="00A859D6">
              <w:rPr>
                <w:rFonts w:ascii="Times New Roman" w:eastAsia="Times New Roman" w:hAnsi="Times New Roman" w:cs="Times New Roman"/>
                <w:i/>
                <w:iCs/>
                <w:spacing w:val="-3"/>
                <w:sz w:val="20"/>
                <w:szCs w:val="20"/>
              </w:rPr>
              <w:t>щебеню</w:t>
            </w:r>
            <w:proofErr w:type="spellEnd"/>
            <w:r w:rsidRPr="00A859D6">
              <w:rPr>
                <w:rFonts w:ascii="Times New Roman" w:eastAsia="Times New Roman" w:hAnsi="Times New Roman" w:cs="Times New Roman"/>
                <w:i/>
                <w:iCs/>
                <w:spacing w:val="-3"/>
                <w:sz w:val="20"/>
                <w:szCs w:val="20"/>
              </w:rPr>
              <w:t>, за зміни</w:t>
            </w:r>
            <w:r w:rsidR="00A65207">
              <w:rPr>
                <w:rFonts w:ascii="Times New Roman" w:eastAsia="Times New Roman" w:hAnsi="Times New Roman" w:cs="Times New Roman"/>
                <w:i/>
                <w:iCs/>
                <w:spacing w:val="-3"/>
                <w:sz w:val="20"/>
                <w:szCs w:val="20"/>
              </w:rPr>
              <w:t xml:space="preserve"> </w:t>
            </w:r>
            <w:r w:rsidRPr="00A859D6">
              <w:rPr>
                <w:rFonts w:ascii="Times New Roman" w:eastAsia="Times New Roman" w:hAnsi="Times New Roman" w:cs="Times New Roman"/>
                <w:i/>
                <w:iCs/>
                <w:spacing w:val="-3"/>
                <w:sz w:val="20"/>
                <w:szCs w:val="20"/>
              </w:rPr>
              <w:t>товщини на кожен 1 см додавати або</w:t>
            </w:r>
          </w:p>
          <w:p w:rsidR="00A859D6" w:rsidRPr="00A859D6" w:rsidRDefault="00A859D6" w:rsidP="00A859D6">
            <w:pPr>
              <w:keepLines/>
              <w:autoSpaceDE w:val="0"/>
              <w:autoSpaceDN w:val="0"/>
              <w:spacing w:after="0" w:line="240" w:lineRule="auto"/>
              <w:rPr>
                <w:rFonts w:ascii="Times New Roman" w:eastAsia="Times New Roman" w:hAnsi="Times New Roman" w:cs="Times New Roman"/>
                <w:i/>
                <w:iCs/>
                <w:spacing w:val="-3"/>
                <w:sz w:val="20"/>
                <w:szCs w:val="20"/>
              </w:rPr>
            </w:pPr>
            <w:r w:rsidRPr="00A859D6">
              <w:rPr>
                <w:rFonts w:ascii="Times New Roman" w:eastAsia="Times New Roman" w:hAnsi="Times New Roman" w:cs="Times New Roman"/>
                <w:i/>
                <w:iCs/>
                <w:spacing w:val="-3"/>
                <w:sz w:val="20"/>
                <w:szCs w:val="20"/>
              </w:rPr>
              <w:t>вилучати до/з норм 27-13-1 - 27-13-3</w:t>
            </w:r>
            <w:r w:rsidR="00A65207">
              <w:rPr>
                <w:rFonts w:ascii="Times New Roman" w:eastAsia="Times New Roman" w:hAnsi="Times New Roman" w:cs="Times New Roman"/>
                <w:i/>
                <w:iCs/>
                <w:spacing w:val="-3"/>
                <w:sz w:val="20"/>
                <w:szCs w:val="20"/>
              </w:rPr>
              <w:t xml:space="preserve"> </w:t>
            </w:r>
            <w:proofErr w:type="spellStart"/>
            <w:r w:rsidRPr="00A859D6">
              <w:rPr>
                <w:rFonts w:ascii="Times New Roman" w:eastAsia="Times New Roman" w:hAnsi="Times New Roman" w:cs="Times New Roman"/>
                <w:i/>
                <w:iCs/>
                <w:spacing w:val="-3"/>
                <w:sz w:val="20"/>
                <w:szCs w:val="20"/>
              </w:rPr>
              <w:t>змнешивати</w:t>
            </w:r>
            <w:proofErr w:type="spellEnd"/>
            <w:r w:rsidRPr="00A859D6">
              <w:rPr>
                <w:rFonts w:ascii="Times New Roman" w:eastAsia="Times New Roman" w:hAnsi="Times New Roman" w:cs="Times New Roman"/>
                <w:i/>
                <w:iCs/>
                <w:spacing w:val="-3"/>
                <w:sz w:val="20"/>
                <w:szCs w:val="20"/>
              </w:rPr>
              <w:t xml:space="preserve"> до 5см</w:t>
            </w:r>
          </w:p>
        </w:tc>
        <w:tc>
          <w:tcPr>
            <w:tcW w:w="1276" w:type="dxa"/>
          </w:tcPr>
          <w:p w:rsidR="00A859D6" w:rsidRPr="00A859D6" w:rsidRDefault="00A859D6" w:rsidP="00A859D6">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i/>
                <w:iCs/>
                <w:spacing w:val="-3"/>
                <w:sz w:val="20"/>
                <w:szCs w:val="20"/>
              </w:rPr>
              <w:t>1000м2</w:t>
            </w:r>
          </w:p>
        </w:tc>
        <w:tc>
          <w:tcPr>
            <w:tcW w:w="1389" w:type="dxa"/>
          </w:tcPr>
          <w:p w:rsidR="00A859D6" w:rsidRPr="00A859D6" w:rsidRDefault="00A859D6" w:rsidP="0029723C">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i/>
                <w:iCs/>
                <w:spacing w:val="-3"/>
                <w:sz w:val="20"/>
                <w:szCs w:val="20"/>
              </w:rPr>
              <w:t>-0,1225</w:t>
            </w:r>
          </w:p>
        </w:tc>
      </w:tr>
      <w:tr w:rsidR="00A859D6" w:rsidRPr="00A65207" w:rsidTr="0053148B">
        <w:trPr>
          <w:jc w:val="center"/>
        </w:trPr>
        <w:tc>
          <w:tcPr>
            <w:tcW w:w="682" w:type="dxa"/>
          </w:tcPr>
          <w:p w:rsidR="00A859D6" w:rsidRPr="00A859D6" w:rsidRDefault="00A859D6" w:rsidP="0029723C">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spacing w:val="-3"/>
                <w:sz w:val="20"/>
                <w:szCs w:val="20"/>
              </w:rPr>
              <w:t>34</w:t>
            </w:r>
          </w:p>
        </w:tc>
        <w:tc>
          <w:tcPr>
            <w:tcW w:w="7087" w:type="dxa"/>
          </w:tcPr>
          <w:p w:rsidR="00A859D6" w:rsidRPr="00A859D6" w:rsidRDefault="00A859D6" w:rsidP="00A859D6">
            <w:pPr>
              <w:keepLines/>
              <w:autoSpaceDE w:val="0"/>
              <w:autoSpaceDN w:val="0"/>
              <w:spacing w:after="0" w:line="240" w:lineRule="auto"/>
              <w:rPr>
                <w:rFonts w:ascii="Times New Roman" w:eastAsia="Times New Roman" w:hAnsi="Times New Roman" w:cs="Times New Roman"/>
                <w:sz w:val="20"/>
                <w:szCs w:val="20"/>
                <w:lang w:val="ru-RU"/>
              </w:rPr>
            </w:pPr>
            <w:r w:rsidRPr="00A859D6">
              <w:rPr>
                <w:rFonts w:ascii="Times New Roman" w:eastAsia="Times New Roman" w:hAnsi="Times New Roman" w:cs="Times New Roman"/>
                <w:spacing w:val="-3"/>
                <w:sz w:val="20"/>
                <w:szCs w:val="20"/>
              </w:rPr>
              <w:t>Гранітний відсів 0-5мм</w:t>
            </w:r>
          </w:p>
        </w:tc>
        <w:tc>
          <w:tcPr>
            <w:tcW w:w="1276" w:type="dxa"/>
          </w:tcPr>
          <w:p w:rsidR="00A859D6" w:rsidRPr="00A859D6" w:rsidRDefault="00A859D6" w:rsidP="00A859D6">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spacing w:val="-3"/>
                <w:sz w:val="20"/>
                <w:szCs w:val="20"/>
              </w:rPr>
              <w:t>т</w:t>
            </w:r>
          </w:p>
        </w:tc>
        <w:tc>
          <w:tcPr>
            <w:tcW w:w="1389" w:type="dxa"/>
          </w:tcPr>
          <w:p w:rsidR="00A859D6" w:rsidRPr="00A859D6" w:rsidRDefault="00A859D6" w:rsidP="0029723C">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spacing w:val="-3"/>
                <w:sz w:val="20"/>
                <w:szCs w:val="20"/>
              </w:rPr>
              <w:t>14,4</w:t>
            </w:r>
          </w:p>
        </w:tc>
      </w:tr>
      <w:tr w:rsidR="00A859D6" w:rsidRPr="00A65207" w:rsidTr="0053148B">
        <w:trPr>
          <w:jc w:val="center"/>
        </w:trPr>
        <w:tc>
          <w:tcPr>
            <w:tcW w:w="682" w:type="dxa"/>
          </w:tcPr>
          <w:p w:rsidR="00A859D6" w:rsidRPr="00A859D6" w:rsidRDefault="00A859D6" w:rsidP="0029723C">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i/>
                <w:iCs/>
                <w:spacing w:val="-3"/>
                <w:sz w:val="20"/>
                <w:szCs w:val="20"/>
              </w:rPr>
              <w:t>35</w:t>
            </w:r>
          </w:p>
        </w:tc>
        <w:tc>
          <w:tcPr>
            <w:tcW w:w="7087" w:type="dxa"/>
          </w:tcPr>
          <w:p w:rsidR="00A859D6" w:rsidRPr="00A859D6" w:rsidRDefault="00A859D6" w:rsidP="00A859D6">
            <w:pPr>
              <w:keepLines/>
              <w:autoSpaceDE w:val="0"/>
              <w:autoSpaceDN w:val="0"/>
              <w:spacing w:after="0" w:line="240" w:lineRule="auto"/>
              <w:rPr>
                <w:rFonts w:ascii="Times New Roman" w:eastAsia="Times New Roman" w:hAnsi="Times New Roman" w:cs="Times New Roman"/>
                <w:i/>
                <w:iCs/>
                <w:spacing w:val="-3"/>
                <w:sz w:val="20"/>
                <w:szCs w:val="20"/>
              </w:rPr>
            </w:pPr>
            <w:r w:rsidRPr="00A859D6">
              <w:rPr>
                <w:rFonts w:ascii="Times New Roman" w:eastAsia="Times New Roman" w:hAnsi="Times New Roman" w:cs="Times New Roman"/>
                <w:i/>
                <w:iCs/>
                <w:spacing w:val="-3"/>
                <w:sz w:val="20"/>
                <w:szCs w:val="20"/>
              </w:rPr>
              <w:t>Улаштування покриття з фігурних</w:t>
            </w:r>
            <w:r w:rsidR="00A65207">
              <w:rPr>
                <w:rFonts w:ascii="Times New Roman" w:eastAsia="Times New Roman" w:hAnsi="Times New Roman" w:cs="Times New Roman"/>
                <w:i/>
                <w:iCs/>
                <w:spacing w:val="-3"/>
                <w:sz w:val="20"/>
                <w:szCs w:val="20"/>
              </w:rPr>
              <w:t xml:space="preserve"> </w:t>
            </w:r>
            <w:r w:rsidRPr="00A859D6">
              <w:rPr>
                <w:rFonts w:ascii="Times New Roman" w:eastAsia="Times New Roman" w:hAnsi="Times New Roman" w:cs="Times New Roman"/>
                <w:i/>
                <w:iCs/>
                <w:spacing w:val="-3"/>
                <w:sz w:val="20"/>
                <w:szCs w:val="20"/>
              </w:rPr>
              <w:t>елементів мощення площадок та</w:t>
            </w:r>
          </w:p>
          <w:p w:rsidR="00A859D6" w:rsidRPr="00A859D6" w:rsidRDefault="00A859D6" w:rsidP="00A859D6">
            <w:pPr>
              <w:keepLines/>
              <w:autoSpaceDE w:val="0"/>
              <w:autoSpaceDN w:val="0"/>
              <w:spacing w:after="0" w:line="240" w:lineRule="auto"/>
              <w:rPr>
                <w:rFonts w:ascii="Times New Roman" w:eastAsia="Times New Roman" w:hAnsi="Times New Roman" w:cs="Times New Roman"/>
                <w:sz w:val="20"/>
                <w:szCs w:val="20"/>
                <w:lang w:val="ru-RU"/>
              </w:rPr>
            </w:pPr>
            <w:r w:rsidRPr="00A859D6">
              <w:rPr>
                <w:rFonts w:ascii="Times New Roman" w:eastAsia="Times New Roman" w:hAnsi="Times New Roman" w:cs="Times New Roman"/>
                <w:i/>
                <w:iCs/>
                <w:spacing w:val="-3"/>
                <w:sz w:val="20"/>
                <w:szCs w:val="20"/>
              </w:rPr>
              <w:t>тротуарів шириною понад 2 м</w:t>
            </w:r>
          </w:p>
        </w:tc>
        <w:tc>
          <w:tcPr>
            <w:tcW w:w="1276" w:type="dxa"/>
          </w:tcPr>
          <w:p w:rsidR="00A859D6" w:rsidRPr="00A859D6" w:rsidRDefault="00A859D6" w:rsidP="00A859D6">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i/>
                <w:iCs/>
                <w:spacing w:val="-3"/>
                <w:sz w:val="20"/>
                <w:szCs w:val="20"/>
              </w:rPr>
              <w:t>1000 м2</w:t>
            </w:r>
          </w:p>
        </w:tc>
        <w:tc>
          <w:tcPr>
            <w:tcW w:w="1389" w:type="dxa"/>
          </w:tcPr>
          <w:p w:rsidR="00A859D6" w:rsidRPr="00A859D6" w:rsidRDefault="00A859D6" w:rsidP="0029723C">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i/>
                <w:iCs/>
                <w:spacing w:val="-3"/>
                <w:sz w:val="20"/>
                <w:szCs w:val="20"/>
              </w:rPr>
              <w:t>0,1225</w:t>
            </w:r>
          </w:p>
        </w:tc>
      </w:tr>
      <w:tr w:rsidR="00A859D6" w:rsidRPr="00A65207" w:rsidTr="0053148B">
        <w:trPr>
          <w:jc w:val="center"/>
        </w:trPr>
        <w:tc>
          <w:tcPr>
            <w:tcW w:w="682" w:type="dxa"/>
          </w:tcPr>
          <w:p w:rsidR="00A859D6" w:rsidRPr="00A859D6" w:rsidRDefault="00A859D6" w:rsidP="0029723C">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spacing w:val="-3"/>
                <w:sz w:val="20"/>
                <w:szCs w:val="20"/>
              </w:rPr>
              <w:t>36</w:t>
            </w:r>
          </w:p>
        </w:tc>
        <w:tc>
          <w:tcPr>
            <w:tcW w:w="7087" w:type="dxa"/>
          </w:tcPr>
          <w:p w:rsidR="00A859D6" w:rsidRPr="00A859D6" w:rsidRDefault="00A859D6" w:rsidP="00A859D6">
            <w:pPr>
              <w:keepLines/>
              <w:autoSpaceDE w:val="0"/>
              <w:autoSpaceDN w:val="0"/>
              <w:spacing w:after="0" w:line="240" w:lineRule="auto"/>
              <w:rPr>
                <w:rFonts w:ascii="Times New Roman" w:eastAsia="Times New Roman" w:hAnsi="Times New Roman" w:cs="Times New Roman"/>
                <w:sz w:val="20"/>
                <w:szCs w:val="20"/>
                <w:lang w:val="ru-RU"/>
              </w:rPr>
            </w:pPr>
            <w:r w:rsidRPr="00A859D6">
              <w:rPr>
                <w:rFonts w:ascii="Times New Roman" w:eastAsia="Times New Roman" w:hAnsi="Times New Roman" w:cs="Times New Roman"/>
                <w:spacing w:val="-3"/>
                <w:sz w:val="20"/>
                <w:szCs w:val="20"/>
              </w:rPr>
              <w:t>Пісок природний, рядовий</w:t>
            </w:r>
          </w:p>
        </w:tc>
        <w:tc>
          <w:tcPr>
            <w:tcW w:w="1276" w:type="dxa"/>
          </w:tcPr>
          <w:p w:rsidR="00A859D6" w:rsidRPr="00A859D6" w:rsidRDefault="00A859D6" w:rsidP="00A859D6">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spacing w:val="-3"/>
                <w:sz w:val="20"/>
                <w:szCs w:val="20"/>
              </w:rPr>
              <w:t>м3</w:t>
            </w:r>
          </w:p>
        </w:tc>
        <w:tc>
          <w:tcPr>
            <w:tcW w:w="1389" w:type="dxa"/>
          </w:tcPr>
          <w:p w:rsidR="00A859D6" w:rsidRPr="00A859D6" w:rsidRDefault="00A859D6" w:rsidP="0029723C">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spacing w:val="-3"/>
                <w:sz w:val="20"/>
                <w:szCs w:val="20"/>
              </w:rPr>
              <w:t>3,5</w:t>
            </w:r>
          </w:p>
        </w:tc>
      </w:tr>
      <w:tr w:rsidR="00A859D6" w:rsidRPr="00A65207" w:rsidTr="0053148B">
        <w:trPr>
          <w:jc w:val="center"/>
        </w:trPr>
        <w:tc>
          <w:tcPr>
            <w:tcW w:w="682" w:type="dxa"/>
          </w:tcPr>
          <w:p w:rsidR="00A859D6" w:rsidRPr="00A859D6" w:rsidRDefault="00A859D6" w:rsidP="0029723C">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spacing w:val="-3"/>
                <w:sz w:val="20"/>
                <w:szCs w:val="20"/>
              </w:rPr>
              <w:t>37</w:t>
            </w:r>
          </w:p>
        </w:tc>
        <w:tc>
          <w:tcPr>
            <w:tcW w:w="7087" w:type="dxa"/>
          </w:tcPr>
          <w:p w:rsidR="00A859D6" w:rsidRPr="00A859D6" w:rsidRDefault="00A859D6" w:rsidP="00A859D6">
            <w:pPr>
              <w:keepLines/>
              <w:autoSpaceDE w:val="0"/>
              <w:autoSpaceDN w:val="0"/>
              <w:spacing w:after="0" w:line="240" w:lineRule="auto"/>
              <w:rPr>
                <w:rFonts w:ascii="Times New Roman" w:eastAsia="Times New Roman" w:hAnsi="Times New Roman" w:cs="Times New Roman"/>
                <w:sz w:val="20"/>
                <w:szCs w:val="20"/>
                <w:lang w:val="ru-RU"/>
              </w:rPr>
            </w:pPr>
            <w:r w:rsidRPr="00A859D6">
              <w:rPr>
                <w:rFonts w:ascii="Times New Roman" w:eastAsia="Times New Roman" w:hAnsi="Times New Roman" w:cs="Times New Roman"/>
                <w:spacing w:val="-3"/>
                <w:sz w:val="20"/>
                <w:szCs w:val="20"/>
              </w:rPr>
              <w:t>Покриття гранітний камінь "Габро"</w:t>
            </w:r>
          </w:p>
        </w:tc>
        <w:tc>
          <w:tcPr>
            <w:tcW w:w="1276" w:type="dxa"/>
          </w:tcPr>
          <w:p w:rsidR="00A859D6" w:rsidRPr="00A859D6" w:rsidRDefault="00A859D6" w:rsidP="00A859D6">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spacing w:val="-3"/>
                <w:sz w:val="20"/>
                <w:szCs w:val="20"/>
              </w:rPr>
              <w:t>м2</w:t>
            </w:r>
          </w:p>
        </w:tc>
        <w:tc>
          <w:tcPr>
            <w:tcW w:w="1389" w:type="dxa"/>
          </w:tcPr>
          <w:p w:rsidR="00A859D6" w:rsidRPr="00A859D6" w:rsidRDefault="00A859D6" w:rsidP="0029723C">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spacing w:val="-3"/>
                <w:sz w:val="20"/>
                <w:szCs w:val="20"/>
              </w:rPr>
              <w:t>124</w:t>
            </w:r>
          </w:p>
        </w:tc>
      </w:tr>
      <w:tr w:rsidR="00A859D6" w:rsidRPr="00A65207" w:rsidTr="0053148B">
        <w:trPr>
          <w:jc w:val="center"/>
        </w:trPr>
        <w:tc>
          <w:tcPr>
            <w:tcW w:w="682" w:type="dxa"/>
          </w:tcPr>
          <w:p w:rsidR="00A859D6" w:rsidRPr="00A859D6" w:rsidRDefault="00A859D6" w:rsidP="0029723C">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spacing w:val="-3"/>
                <w:sz w:val="20"/>
                <w:szCs w:val="20"/>
              </w:rPr>
              <w:t>38</w:t>
            </w:r>
          </w:p>
        </w:tc>
        <w:tc>
          <w:tcPr>
            <w:tcW w:w="7087" w:type="dxa"/>
          </w:tcPr>
          <w:p w:rsidR="00A859D6" w:rsidRPr="00A859D6" w:rsidRDefault="00A859D6" w:rsidP="00A859D6">
            <w:pPr>
              <w:keepLines/>
              <w:autoSpaceDE w:val="0"/>
              <w:autoSpaceDN w:val="0"/>
              <w:spacing w:after="0" w:line="240" w:lineRule="auto"/>
              <w:rPr>
                <w:rFonts w:ascii="Times New Roman" w:eastAsia="Times New Roman" w:hAnsi="Times New Roman" w:cs="Times New Roman"/>
                <w:spacing w:val="-3"/>
                <w:sz w:val="20"/>
                <w:szCs w:val="20"/>
              </w:rPr>
            </w:pPr>
            <w:r w:rsidRPr="00A859D6">
              <w:rPr>
                <w:rFonts w:ascii="Times New Roman" w:eastAsia="Times New Roman" w:hAnsi="Times New Roman" w:cs="Times New Roman"/>
                <w:spacing w:val="-3"/>
                <w:sz w:val="20"/>
                <w:szCs w:val="20"/>
              </w:rPr>
              <w:t xml:space="preserve">Різання </w:t>
            </w:r>
            <w:proofErr w:type="spellStart"/>
            <w:r w:rsidRPr="00A859D6">
              <w:rPr>
                <w:rFonts w:ascii="Times New Roman" w:eastAsia="Times New Roman" w:hAnsi="Times New Roman" w:cs="Times New Roman"/>
                <w:spacing w:val="-3"/>
                <w:sz w:val="20"/>
                <w:szCs w:val="20"/>
              </w:rPr>
              <w:t>дрібнорозмірних</w:t>
            </w:r>
            <w:proofErr w:type="spellEnd"/>
            <w:r w:rsidRPr="00A859D6">
              <w:rPr>
                <w:rFonts w:ascii="Times New Roman" w:eastAsia="Times New Roman" w:hAnsi="Times New Roman" w:cs="Times New Roman"/>
                <w:spacing w:val="-3"/>
                <w:sz w:val="20"/>
                <w:szCs w:val="20"/>
              </w:rPr>
              <w:t xml:space="preserve"> фігурних</w:t>
            </w:r>
            <w:r w:rsidR="00A65207">
              <w:rPr>
                <w:rFonts w:ascii="Times New Roman" w:eastAsia="Times New Roman" w:hAnsi="Times New Roman" w:cs="Times New Roman"/>
                <w:spacing w:val="-3"/>
                <w:sz w:val="20"/>
                <w:szCs w:val="20"/>
              </w:rPr>
              <w:t xml:space="preserve"> </w:t>
            </w:r>
            <w:r w:rsidRPr="00A859D6">
              <w:rPr>
                <w:rFonts w:ascii="Times New Roman" w:eastAsia="Times New Roman" w:hAnsi="Times New Roman" w:cs="Times New Roman"/>
                <w:spacing w:val="-3"/>
                <w:sz w:val="20"/>
                <w:szCs w:val="20"/>
              </w:rPr>
              <w:t>елементів мощення [ФЭМ]</w:t>
            </w:r>
          </w:p>
        </w:tc>
        <w:tc>
          <w:tcPr>
            <w:tcW w:w="1276" w:type="dxa"/>
          </w:tcPr>
          <w:p w:rsidR="00A859D6" w:rsidRPr="00A859D6" w:rsidRDefault="00A859D6" w:rsidP="00A859D6">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spacing w:val="-3"/>
                <w:sz w:val="20"/>
                <w:szCs w:val="20"/>
              </w:rPr>
              <w:t>1м різу</w:t>
            </w:r>
          </w:p>
        </w:tc>
        <w:tc>
          <w:tcPr>
            <w:tcW w:w="1389" w:type="dxa"/>
          </w:tcPr>
          <w:p w:rsidR="00A859D6" w:rsidRPr="00A859D6" w:rsidRDefault="00A859D6" w:rsidP="0029723C">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spacing w:val="-3"/>
                <w:sz w:val="20"/>
                <w:szCs w:val="20"/>
              </w:rPr>
              <w:t>22</w:t>
            </w:r>
          </w:p>
        </w:tc>
      </w:tr>
      <w:tr w:rsidR="00A859D6" w:rsidRPr="00A65207" w:rsidTr="0053148B">
        <w:trPr>
          <w:jc w:val="center"/>
        </w:trPr>
        <w:tc>
          <w:tcPr>
            <w:tcW w:w="682" w:type="dxa"/>
          </w:tcPr>
          <w:p w:rsidR="00A859D6" w:rsidRPr="00A65207" w:rsidRDefault="00A859D6" w:rsidP="0029723C">
            <w:pPr>
              <w:keepLines/>
              <w:autoSpaceDE w:val="0"/>
              <w:autoSpaceDN w:val="0"/>
              <w:spacing w:after="0" w:line="240" w:lineRule="auto"/>
              <w:jc w:val="center"/>
              <w:rPr>
                <w:rFonts w:ascii="Times New Roman" w:eastAsia="Times New Roman" w:hAnsi="Times New Roman" w:cs="Times New Roman"/>
                <w:spacing w:val="-3"/>
                <w:sz w:val="20"/>
                <w:szCs w:val="20"/>
              </w:rPr>
            </w:pPr>
          </w:p>
        </w:tc>
        <w:tc>
          <w:tcPr>
            <w:tcW w:w="7087" w:type="dxa"/>
          </w:tcPr>
          <w:p w:rsidR="00A859D6" w:rsidRPr="00A65207" w:rsidRDefault="00A859D6" w:rsidP="00A65207">
            <w:pPr>
              <w:keepLines/>
              <w:autoSpaceDE w:val="0"/>
              <w:autoSpaceDN w:val="0"/>
              <w:spacing w:after="0" w:line="240" w:lineRule="auto"/>
              <w:jc w:val="center"/>
              <w:rPr>
                <w:rFonts w:ascii="Times New Roman" w:eastAsia="Times New Roman" w:hAnsi="Times New Roman" w:cs="Times New Roman"/>
                <w:spacing w:val="-3"/>
                <w:sz w:val="20"/>
                <w:szCs w:val="20"/>
              </w:rPr>
            </w:pPr>
            <w:r w:rsidRPr="00A859D6">
              <w:rPr>
                <w:rFonts w:ascii="Times New Roman" w:eastAsia="Times New Roman" w:hAnsi="Times New Roman" w:cs="Times New Roman"/>
                <w:b/>
                <w:bCs/>
                <w:spacing w:val="-3"/>
                <w:sz w:val="20"/>
                <w:szCs w:val="20"/>
              </w:rPr>
              <w:t>Фундамент Ф-1</w:t>
            </w:r>
          </w:p>
        </w:tc>
        <w:tc>
          <w:tcPr>
            <w:tcW w:w="1276" w:type="dxa"/>
          </w:tcPr>
          <w:p w:rsidR="00A859D6" w:rsidRPr="00A65207" w:rsidRDefault="00A859D6" w:rsidP="00A859D6">
            <w:pPr>
              <w:keepLines/>
              <w:autoSpaceDE w:val="0"/>
              <w:autoSpaceDN w:val="0"/>
              <w:spacing w:after="0" w:line="240" w:lineRule="auto"/>
              <w:jc w:val="center"/>
              <w:rPr>
                <w:rFonts w:ascii="Times New Roman" w:eastAsia="Times New Roman" w:hAnsi="Times New Roman" w:cs="Times New Roman"/>
                <w:spacing w:val="-3"/>
                <w:sz w:val="20"/>
                <w:szCs w:val="20"/>
              </w:rPr>
            </w:pPr>
          </w:p>
        </w:tc>
        <w:tc>
          <w:tcPr>
            <w:tcW w:w="1389" w:type="dxa"/>
          </w:tcPr>
          <w:p w:rsidR="00A859D6" w:rsidRPr="00A65207" w:rsidRDefault="00A859D6" w:rsidP="0029723C">
            <w:pPr>
              <w:keepLines/>
              <w:autoSpaceDE w:val="0"/>
              <w:autoSpaceDN w:val="0"/>
              <w:spacing w:after="0" w:line="240" w:lineRule="auto"/>
              <w:jc w:val="center"/>
              <w:rPr>
                <w:rFonts w:ascii="Times New Roman" w:eastAsia="Times New Roman" w:hAnsi="Times New Roman" w:cs="Times New Roman"/>
                <w:spacing w:val="-3"/>
                <w:sz w:val="20"/>
                <w:szCs w:val="20"/>
              </w:rPr>
            </w:pPr>
          </w:p>
        </w:tc>
      </w:tr>
      <w:tr w:rsidR="00A859D6" w:rsidRPr="00A65207" w:rsidTr="0053148B">
        <w:trPr>
          <w:jc w:val="center"/>
        </w:trPr>
        <w:tc>
          <w:tcPr>
            <w:tcW w:w="682" w:type="dxa"/>
          </w:tcPr>
          <w:p w:rsidR="00A859D6" w:rsidRPr="00A859D6" w:rsidRDefault="00A859D6" w:rsidP="0029723C">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i/>
                <w:iCs/>
                <w:spacing w:val="-3"/>
                <w:sz w:val="20"/>
                <w:szCs w:val="20"/>
              </w:rPr>
              <w:t>39</w:t>
            </w:r>
          </w:p>
        </w:tc>
        <w:tc>
          <w:tcPr>
            <w:tcW w:w="7087" w:type="dxa"/>
          </w:tcPr>
          <w:p w:rsidR="00A859D6" w:rsidRPr="00A859D6" w:rsidRDefault="00A859D6" w:rsidP="00A859D6">
            <w:pPr>
              <w:keepLines/>
              <w:autoSpaceDE w:val="0"/>
              <w:autoSpaceDN w:val="0"/>
              <w:spacing w:after="0" w:line="240" w:lineRule="auto"/>
              <w:rPr>
                <w:rFonts w:ascii="Times New Roman" w:eastAsia="Times New Roman" w:hAnsi="Times New Roman" w:cs="Times New Roman"/>
                <w:sz w:val="20"/>
                <w:szCs w:val="20"/>
                <w:lang w:val="ru-RU"/>
              </w:rPr>
            </w:pPr>
            <w:r w:rsidRPr="00A859D6">
              <w:rPr>
                <w:rFonts w:ascii="Times New Roman" w:eastAsia="Times New Roman" w:hAnsi="Times New Roman" w:cs="Times New Roman"/>
                <w:i/>
                <w:iCs/>
                <w:spacing w:val="-3"/>
                <w:sz w:val="20"/>
                <w:szCs w:val="20"/>
              </w:rPr>
              <w:t>Улаштування бетонної підготовки</w:t>
            </w:r>
          </w:p>
        </w:tc>
        <w:tc>
          <w:tcPr>
            <w:tcW w:w="1276" w:type="dxa"/>
          </w:tcPr>
          <w:p w:rsidR="00A859D6" w:rsidRPr="00A859D6" w:rsidRDefault="00A859D6" w:rsidP="00A859D6">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i/>
                <w:iCs/>
                <w:spacing w:val="-3"/>
                <w:sz w:val="20"/>
                <w:szCs w:val="20"/>
              </w:rPr>
              <w:t>100м3</w:t>
            </w:r>
          </w:p>
        </w:tc>
        <w:tc>
          <w:tcPr>
            <w:tcW w:w="1389" w:type="dxa"/>
          </w:tcPr>
          <w:p w:rsidR="00A859D6" w:rsidRPr="00A859D6" w:rsidRDefault="00A859D6" w:rsidP="0029723C">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i/>
                <w:iCs/>
                <w:spacing w:val="-3"/>
                <w:sz w:val="20"/>
                <w:szCs w:val="20"/>
              </w:rPr>
              <w:t>0,005</w:t>
            </w:r>
          </w:p>
        </w:tc>
      </w:tr>
      <w:tr w:rsidR="00A859D6" w:rsidRPr="00A65207" w:rsidTr="0053148B">
        <w:trPr>
          <w:jc w:val="center"/>
        </w:trPr>
        <w:tc>
          <w:tcPr>
            <w:tcW w:w="682" w:type="dxa"/>
          </w:tcPr>
          <w:p w:rsidR="00A859D6" w:rsidRPr="00A859D6" w:rsidRDefault="00A859D6" w:rsidP="0029723C">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spacing w:val="-3"/>
                <w:sz w:val="20"/>
                <w:szCs w:val="20"/>
              </w:rPr>
              <w:t>40</w:t>
            </w:r>
          </w:p>
        </w:tc>
        <w:tc>
          <w:tcPr>
            <w:tcW w:w="7087" w:type="dxa"/>
          </w:tcPr>
          <w:p w:rsidR="00A859D6" w:rsidRPr="00A859D6" w:rsidRDefault="00A859D6" w:rsidP="00A859D6">
            <w:pPr>
              <w:keepLines/>
              <w:autoSpaceDE w:val="0"/>
              <w:autoSpaceDN w:val="0"/>
              <w:spacing w:after="0" w:line="240" w:lineRule="auto"/>
              <w:rPr>
                <w:rFonts w:ascii="Times New Roman" w:eastAsia="Times New Roman" w:hAnsi="Times New Roman" w:cs="Times New Roman"/>
                <w:spacing w:val="-3"/>
                <w:sz w:val="20"/>
                <w:szCs w:val="20"/>
              </w:rPr>
            </w:pPr>
            <w:r w:rsidRPr="00A859D6">
              <w:rPr>
                <w:rFonts w:ascii="Times New Roman" w:eastAsia="Times New Roman" w:hAnsi="Times New Roman" w:cs="Times New Roman"/>
                <w:spacing w:val="-3"/>
                <w:sz w:val="20"/>
                <w:szCs w:val="20"/>
              </w:rPr>
              <w:t>Суміші бетонні готові важкі, клас бетону</w:t>
            </w:r>
            <w:r w:rsidR="00A65207">
              <w:rPr>
                <w:rFonts w:ascii="Times New Roman" w:eastAsia="Times New Roman" w:hAnsi="Times New Roman" w:cs="Times New Roman"/>
                <w:spacing w:val="-3"/>
                <w:sz w:val="20"/>
                <w:szCs w:val="20"/>
              </w:rPr>
              <w:t xml:space="preserve"> </w:t>
            </w:r>
            <w:r w:rsidRPr="00A859D6">
              <w:rPr>
                <w:rFonts w:ascii="Times New Roman" w:eastAsia="Times New Roman" w:hAnsi="Times New Roman" w:cs="Times New Roman"/>
                <w:spacing w:val="-3"/>
                <w:sz w:val="20"/>
                <w:szCs w:val="20"/>
              </w:rPr>
              <w:t>С8/10</w:t>
            </w:r>
          </w:p>
        </w:tc>
        <w:tc>
          <w:tcPr>
            <w:tcW w:w="1276" w:type="dxa"/>
          </w:tcPr>
          <w:p w:rsidR="00A859D6" w:rsidRPr="00A859D6" w:rsidRDefault="00A859D6" w:rsidP="00A859D6">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spacing w:val="-3"/>
                <w:sz w:val="20"/>
                <w:szCs w:val="20"/>
              </w:rPr>
              <w:t>м3</w:t>
            </w:r>
          </w:p>
        </w:tc>
        <w:tc>
          <w:tcPr>
            <w:tcW w:w="1389" w:type="dxa"/>
          </w:tcPr>
          <w:p w:rsidR="00A859D6" w:rsidRPr="00A859D6" w:rsidRDefault="00A859D6" w:rsidP="0029723C">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spacing w:val="-3"/>
                <w:sz w:val="20"/>
                <w:szCs w:val="20"/>
              </w:rPr>
              <w:t>0,51</w:t>
            </w:r>
          </w:p>
        </w:tc>
      </w:tr>
      <w:tr w:rsidR="00A859D6" w:rsidRPr="00A65207" w:rsidTr="0053148B">
        <w:trPr>
          <w:jc w:val="center"/>
        </w:trPr>
        <w:tc>
          <w:tcPr>
            <w:tcW w:w="682" w:type="dxa"/>
          </w:tcPr>
          <w:p w:rsidR="00A859D6" w:rsidRPr="00A859D6" w:rsidRDefault="00A859D6" w:rsidP="0029723C">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i/>
                <w:iCs/>
                <w:spacing w:val="-3"/>
                <w:sz w:val="20"/>
                <w:szCs w:val="20"/>
              </w:rPr>
              <w:t>41</w:t>
            </w:r>
          </w:p>
        </w:tc>
        <w:tc>
          <w:tcPr>
            <w:tcW w:w="7087" w:type="dxa"/>
          </w:tcPr>
          <w:p w:rsidR="00A859D6" w:rsidRPr="00A859D6" w:rsidRDefault="00A859D6" w:rsidP="00A859D6">
            <w:pPr>
              <w:keepLines/>
              <w:autoSpaceDE w:val="0"/>
              <w:autoSpaceDN w:val="0"/>
              <w:spacing w:after="0" w:line="240" w:lineRule="auto"/>
              <w:rPr>
                <w:rFonts w:ascii="Times New Roman" w:eastAsia="Times New Roman" w:hAnsi="Times New Roman" w:cs="Times New Roman"/>
                <w:i/>
                <w:iCs/>
                <w:spacing w:val="-3"/>
                <w:sz w:val="20"/>
                <w:szCs w:val="20"/>
              </w:rPr>
            </w:pPr>
            <w:r w:rsidRPr="00A859D6">
              <w:rPr>
                <w:rFonts w:ascii="Times New Roman" w:eastAsia="Times New Roman" w:hAnsi="Times New Roman" w:cs="Times New Roman"/>
                <w:i/>
                <w:iCs/>
                <w:spacing w:val="-3"/>
                <w:sz w:val="20"/>
                <w:szCs w:val="20"/>
              </w:rPr>
              <w:t>Улаштування фундаментних плит</w:t>
            </w:r>
            <w:r w:rsidR="00A65207">
              <w:rPr>
                <w:rFonts w:ascii="Times New Roman" w:eastAsia="Times New Roman" w:hAnsi="Times New Roman" w:cs="Times New Roman"/>
                <w:i/>
                <w:iCs/>
                <w:spacing w:val="-3"/>
                <w:sz w:val="20"/>
                <w:szCs w:val="20"/>
              </w:rPr>
              <w:t xml:space="preserve"> </w:t>
            </w:r>
            <w:r w:rsidRPr="00A859D6">
              <w:rPr>
                <w:rFonts w:ascii="Times New Roman" w:eastAsia="Times New Roman" w:hAnsi="Times New Roman" w:cs="Times New Roman"/>
                <w:i/>
                <w:iCs/>
                <w:spacing w:val="-3"/>
                <w:sz w:val="20"/>
                <w:szCs w:val="20"/>
              </w:rPr>
              <w:t>залізобетонних плоских</w:t>
            </w:r>
          </w:p>
        </w:tc>
        <w:tc>
          <w:tcPr>
            <w:tcW w:w="1276" w:type="dxa"/>
          </w:tcPr>
          <w:p w:rsidR="00A859D6" w:rsidRPr="00A859D6" w:rsidRDefault="00A859D6" w:rsidP="00A859D6">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i/>
                <w:iCs/>
                <w:spacing w:val="-3"/>
                <w:sz w:val="20"/>
                <w:szCs w:val="20"/>
              </w:rPr>
              <w:t>100м3</w:t>
            </w:r>
          </w:p>
        </w:tc>
        <w:tc>
          <w:tcPr>
            <w:tcW w:w="1389" w:type="dxa"/>
          </w:tcPr>
          <w:p w:rsidR="00A859D6" w:rsidRPr="00A859D6" w:rsidRDefault="00A859D6" w:rsidP="0029723C">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i/>
                <w:iCs/>
                <w:spacing w:val="-3"/>
                <w:sz w:val="20"/>
                <w:szCs w:val="20"/>
              </w:rPr>
              <w:t>0,02</w:t>
            </w:r>
          </w:p>
        </w:tc>
      </w:tr>
      <w:tr w:rsidR="00A859D6" w:rsidRPr="00A65207" w:rsidTr="0053148B">
        <w:trPr>
          <w:jc w:val="center"/>
        </w:trPr>
        <w:tc>
          <w:tcPr>
            <w:tcW w:w="682" w:type="dxa"/>
          </w:tcPr>
          <w:p w:rsidR="00A859D6" w:rsidRPr="00A859D6" w:rsidRDefault="00A859D6" w:rsidP="0029723C">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spacing w:val="-3"/>
                <w:sz w:val="20"/>
                <w:szCs w:val="20"/>
              </w:rPr>
              <w:t>42</w:t>
            </w:r>
          </w:p>
        </w:tc>
        <w:tc>
          <w:tcPr>
            <w:tcW w:w="7087" w:type="dxa"/>
          </w:tcPr>
          <w:p w:rsidR="00A859D6" w:rsidRPr="00A859D6" w:rsidRDefault="00A859D6" w:rsidP="00A859D6">
            <w:pPr>
              <w:keepLines/>
              <w:autoSpaceDE w:val="0"/>
              <w:autoSpaceDN w:val="0"/>
              <w:spacing w:after="0" w:line="240" w:lineRule="auto"/>
              <w:rPr>
                <w:rFonts w:ascii="Times New Roman" w:eastAsia="Times New Roman" w:hAnsi="Times New Roman" w:cs="Times New Roman"/>
                <w:spacing w:val="-3"/>
                <w:sz w:val="20"/>
                <w:szCs w:val="20"/>
              </w:rPr>
            </w:pPr>
            <w:r w:rsidRPr="00A859D6">
              <w:rPr>
                <w:rFonts w:ascii="Times New Roman" w:eastAsia="Times New Roman" w:hAnsi="Times New Roman" w:cs="Times New Roman"/>
                <w:spacing w:val="-3"/>
                <w:sz w:val="20"/>
                <w:szCs w:val="20"/>
              </w:rPr>
              <w:t>Суміші бетонні готові важкі, клас бетону</w:t>
            </w:r>
            <w:r w:rsidR="00A65207">
              <w:rPr>
                <w:rFonts w:ascii="Times New Roman" w:eastAsia="Times New Roman" w:hAnsi="Times New Roman" w:cs="Times New Roman"/>
                <w:spacing w:val="-3"/>
                <w:sz w:val="20"/>
                <w:szCs w:val="20"/>
              </w:rPr>
              <w:t xml:space="preserve"> </w:t>
            </w:r>
            <w:r w:rsidRPr="00A859D6">
              <w:rPr>
                <w:rFonts w:ascii="Times New Roman" w:eastAsia="Times New Roman" w:hAnsi="Times New Roman" w:cs="Times New Roman"/>
                <w:spacing w:val="-3"/>
                <w:sz w:val="20"/>
                <w:szCs w:val="20"/>
              </w:rPr>
              <w:t>С20/25</w:t>
            </w:r>
          </w:p>
        </w:tc>
        <w:tc>
          <w:tcPr>
            <w:tcW w:w="1276" w:type="dxa"/>
          </w:tcPr>
          <w:p w:rsidR="00A859D6" w:rsidRPr="00A859D6" w:rsidRDefault="00A859D6" w:rsidP="00A859D6">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spacing w:val="-3"/>
                <w:sz w:val="20"/>
                <w:szCs w:val="20"/>
              </w:rPr>
              <w:t>м3</w:t>
            </w:r>
          </w:p>
        </w:tc>
        <w:tc>
          <w:tcPr>
            <w:tcW w:w="1389" w:type="dxa"/>
          </w:tcPr>
          <w:p w:rsidR="00A859D6" w:rsidRPr="00A859D6" w:rsidRDefault="00A859D6" w:rsidP="0029723C">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spacing w:val="-3"/>
                <w:sz w:val="20"/>
                <w:szCs w:val="20"/>
              </w:rPr>
              <w:t>2,03</w:t>
            </w:r>
          </w:p>
        </w:tc>
      </w:tr>
      <w:tr w:rsidR="00A859D6" w:rsidRPr="00A65207" w:rsidTr="0053148B">
        <w:trPr>
          <w:jc w:val="center"/>
        </w:trPr>
        <w:tc>
          <w:tcPr>
            <w:tcW w:w="682" w:type="dxa"/>
          </w:tcPr>
          <w:p w:rsidR="00A859D6" w:rsidRPr="00A859D6" w:rsidRDefault="00A859D6" w:rsidP="0029723C">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spacing w:val="-3"/>
                <w:sz w:val="20"/>
                <w:szCs w:val="20"/>
              </w:rPr>
              <w:t>43</w:t>
            </w:r>
          </w:p>
        </w:tc>
        <w:tc>
          <w:tcPr>
            <w:tcW w:w="7087" w:type="dxa"/>
          </w:tcPr>
          <w:p w:rsidR="00A859D6" w:rsidRPr="00A859D6" w:rsidRDefault="00A859D6" w:rsidP="00A859D6">
            <w:pPr>
              <w:keepLines/>
              <w:autoSpaceDE w:val="0"/>
              <w:autoSpaceDN w:val="0"/>
              <w:spacing w:after="0" w:line="240" w:lineRule="auto"/>
              <w:rPr>
                <w:rFonts w:ascii="Times New Roman" w:eastAsia="Times New Roman" w:hAnsi="Times New Roman" w:cs="Times New Roman"/>
                <w:spacing w:val="-3"/>
                <w:sz w:val="20"/>
                <w:szCs w:val="20"/>
              </w:rPr>
            </w:pPr>
            <w:r w:rsidRPr="00A859D6">
              <w:rPr>
                <w:rFonts w:ascii="Times New Roman" w:eastAsia="Times New Roman" w:hAnsi="Times New Roman" w:cs="Times New Roman"/>
                <w:spacing w:val="-3"/>
                <w:sz w:val="20"/>
                <w:szCs w:val="20"/>
              </w:rPr>
              <w:t>Гарячекатана арматурна сталь</w:t>
            </w:r>
            <w:r w:rsidR="00A65207">
              <w:rPr>
                <w:rFonts w:ascii="Times New Roman" w:eastAsia="Times New Roman" w:hAnsi="Times New Roman" w:cs="Times New Roman"/>
                <w:spacing w:val="-3"/>
                <w:sz w:val="20"/>
                <w:szCs w:val="20"/>
              </w:rPr>
              <w:t xml:space="preserve"> </w:t>
            </w:r>
            <w:r w:rsidRPr="00A859D6">
              <w:rPr>
                <w:rFonts w:ascii="Times New Roman" w:eastAsia="Times New Roman" w:hAnsi="Times New Roman" w:cs="Times New Roman"/>
                <w:spacing w:val="-3"/>
                <w:sz w:val="20"/>
                <w:szCs w:val="20"/>
              </w:rPr>
              <w:t>періодичного профілю, діаметр 12 мм А500С</w:t>
            </w:r>
          </w:p>
        </w:tc>
        <w:tc>
          <w:tcPr>
            <w:tcW w:w="1276" w:type="dxa"/>
          </w:tcPr>
          <w:p w:rsidR="00A859D6" w:rsidRPr="00A859D6" w:rsidRDefault="00A859D6" w:rsidP="00A859D6">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spacing w:val="-3"/>
                <w:sz w:val="20"/>
                <w:szCs w:val="20"/>
              </w:rPr>
              <w:t>т</w:t>
            </w:r>
          </w:p>
        </w:tc>
        <w:tc>
          <w:tcPr>
            <w:tcW w:w="1389" w:type="dxa"/>
          </w:tcPr>
          <w:p w:rsidR="00A859D6" w:rsidRPr="00A859D6" w:rsidRDefault="00A859D6" w:rsidP="0029723C">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spacing w:val="-3"/>
                <w:sz w:val="20"/>
                <w:szCs w:val="20"/>
              </w:rPr>
              <w:t>0,04343</w:t>
            </w:r>
          </w:p>
        </w:tc>
      </w:tr>
      <w:tr w:rsidR="00A859D6" w:rsidRPr="00A65207" w:rsidTr="0053148B">
        <w:trPr>
          <w:jc w:val="center"/>
        </w:trPr>
        <w:tc>
          <w:tcPr>
            <w:tcW w:w="682" w:type="dxa"/>
          </w:tcPr>
          <w:p w:rsidR="00A859D6" w:rsidRPr="00A859D6" w:rsidRDefault="00A859D6" w:rsidP="0029723C">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spacing w:val="-3"/>
                <w:sz w:val="20"/>
                <w:szCs w:val="20"/>
              </w:rPr>
              <w:t>44</w:t>
            </w:r>
          </w:p>
        </w:tc>
        <w:tc>
          <w:tcPr>
            <w:tcW w:w="7087" w:type="dxa"/>
          </w:tcPr>
          <w:p w:rsidR="00A859D6" w:rsidRPr="00A859D6" w:rsidRDefault="00A859D6" w:rsidP="00A859D6">
            <w:pPr>
              <w:keepLines/>
              <w:autoSpaceDE w:val="0"/>
              <w:autoSpaceDN w:val="0"/>
              <w:spacing w:after="0" w:line="240" w:lineRule="auto"/>
              <w:rPr>
                <w:rFonts w:ascii="Times New Roman" w:eastAsia="Times New Roman" w:hAnsi="Times New Roman" w:cs="Times New Roman"/>
                <w:sz w:val="20"/>
                <w:szCs w:val="20"/>
                <w:lang w:val="ru-RU"/>
              </w:rPr>
            </w:pPr>
            <w:r w:rsidRPr="00A859D6">
              <w:rPr>
                <w:rFonts w:ascii="Times New Roman" w:eastAsia="Times New Roman" w:hAnsi="Times New Roman" w:cs="Times New Roman"/>
                <w:spacing w:val="-3"/>
                <w:sz w:val="20"/>
                <w:szCs w:val="20"/>
              </w:rPr>
              <w:t>Шліфування бетонних покриттів</w:t>
            </w:r>
          </w:p>
        </w:tc>
        <w:tc>
          <w:tcPr>
            <w:tcW w:w="1276" w:type="dxa"/>
          </w:tcPr>
          <w:p w:rsidR="00A859D6" w:rsidRPr="00A859D6" w:rsidRDefault="00A859D6" w:rsidP="00A859D6">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spacing w:val="-3"/>
                <w:sz w:val="20"/>
                <w:szCs w:val="20"/>
              </w:rPr>
              <w:t>100м2</w:t>
            </w:r>
          </w:p>
        </w:tc>
        <w:tc>
          <w:tcPr>
            <w:tcW w:w="1389" w:type="dxa"/>
          </w:tcPr>
          <w:p w:rsidR="00A859D6" w:rsidRPr="00A859D6" w:rsidRDefault="00A859D6" w:rsidP="0029723C">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spacing w:val="-3"/>
                <w:sz w:val="20"/>
                <w:szCs w:val="20"/>
              </w:rPr>
              <w:t>0,04</w:t>
            </w:r>
          </w:p>
        </w:tc>
      </w:tr>
      <w:tr w:rsidR="00A859D6" w:rsidRPr="00A65207" w:rsidTr="0053148B">
        <w:trPr>
          <w:jc w:val="center"/>
        </w:trPr>
        <w:tc>
          <w:tcPr>
            <w:tcW w:w="682" w:type="dxa"/>
          </w:tcPr>
          <w:p w:rsidR="00A859D6" w:rsidRPr="00A65207" w:rsidRDefault="00A859D6" w:rsidP="0029723C">
            <w:pPr>
              <w:keepLines/>
              <w:autoSpaceDE w:val="0"/>
              <w:autoSpaceDN w:val="0"/>
              <w:spacing w:after="0" w:line="240" w:lineRule="auto"/>
              <w:jc w:val="center"/>
              <w:rPr>
                <w:rFonts w:ascii="Times New Roman" w:eastAsia="Times New Roman" w:hAnsi="Times New Roman" w:cs="Times New Roman"/>
                <w:spacing w:val="-3"/>
                <w:sz w:val="20"/>
                <w:szCs w:val="20"/>
              </w:rPr>
            </w:pPr>
          </w:p>
        </w:tc>
        <w:tc>
          <w:tcPr>
            <w:tcW w:w="7087" w:type="dxa"/>
          </w:tcPr>
          <w:p w:rsidR="00A859D6" w:rsidRPr="00A65207" w:rsidRDefault="00A859D6" w:rsidP="00A65207">
            <w:pPr>
              <w:keepLines/>
              <w:autoSpaceDE w:val="0"/>
              <w:autoSpaceDN w:val="0"/>
              <w:spacing w:after="0" w:line="240" w:lineRule="auto"/>
              <w:jc w:val="center"/>
              <w:rPr>
                <w:rFonts w:ascii="Times New Roman" w:eastAsia="Times New Roman" w:hAnsi="Times New Roman" w:cs="Times New Roman"/>
                <w:spacing w:val="-3"/>
                <w:sz w:val="20"/>
                <w:szCs w:val="20"/>
              </w:rPr>
            </w:pPr>
            <w:r w:rsidRPr="00A859D6">
              <w:rPr>
                <w:rFonts w:ascii="Times New Roman" w:eastAsia="Times New Roman" w:hAnsi="Times New Roman" w:cs="Times New Roman"/>
                <w:b/>
                <w:bCs/>
                <w:spacing w:val="-3"/>
                <w:sz w:val="20"/>
                <w:szCs w:val="20"/>
              </w:rPr>
              <w:t xml:space="preserve">Влаштування </w:t>
            </w:r>
            <w:proofErr w:type="spellStart"/>
            <w:r w:rsidRPr="00A859D6">
              <w:rPr>
                <w:rFonts w:ascii="Times New Roman" w:eastAsia="Times New Roman" w:hAnsi="Times New Roman" w:cs="Times New Roman"/>
                <w:b/>
                <w:bCs/>
                <w:spacing w:val="-3"/>
                <w:sz w:val="20"/>
                <w:szCs w:val="20"/>
              </w:rPr>
              <w:t>пам"ятників</w:t>
            </w:r>
            <w:proofErr w:type="spellEnd"/>
          </w:p>
        </w:tc>
        <w:tc>
          <w:tcPr>
            <w:tcW w:w="1276" w:type="dxa"/>
          </w:tcPr>
          <w:p w:rsidR="00A859D6" w:rsidRPr="00A65207" w:rsidRDefault="00A859D6" w:rsidP="00A859D6">
            <w:pPr>
              <w:keepLines/>
              <w:autoSpaceDE w:val="0"/>
              <w:autoSpaceDN w:val="0"/>
              <w:spacing w:after="0" w:line="240" w:lineRule="auto"/>
              <w:jc w:val="center"/>
              <w:rPr>
                <w:rFonts w:ascii="Times New Roman" w:eastAsia="Times New Roman" w:hAnsi="Times New Roman" w:cs="Times New Roman"/>
                <w:spacing w:val="-3"/>
                <w:sz w:val="20"/>
                <w:szCs w:val="20"/>
              </w:rPr>
            </w:pPr>
          </w:p>
        </w:tc>
        <w:tc>
          <w:tcPr>
            <w:tcW w:w="1389" w:type="dxa"/>
          </w:tcPr>
          <w:p w:rsidR="00A859D6" w:rsidRPr="00A65207" w:rsidRDefault="00A859D6" w:rsidP="0029723C">
            <w:pPr>
              <w:keepLines/>
              <w:autoSpaceDE w:val="0"/>
              <w:autoSpaceDN w:val="0"/>
              <w:spacing w:after="0" w:line="240" w:lineRule="auto"/>
              <w:jc w:val="center"/>
              <w:rPr>
                <w:rFonts w:ascii="Times New Roman" w:eastAsia="Times New Roman" w:hAnsi="Times New Roman" w:cs="Times New Roman"/>
                <w:spacing w:val="-3"/>
                <w:sz w:val="20"/>
                <w:szCs w:val="20"/>
              </w:rPr>
            </w:pPr>
          </w:p>
        </w:tc>
      </w:tr>
      <w:tr w:rsidR="00A859D6" w:rsidRPr="00A65207" w:rsidTr="0053148B">
        <w:trPr>
          <w:jc w:val="center"/>
        </w:trPr>
        <w:tc>
          <w:tcPr>
            <w:tcW w:w="682" w:type="dxa"/>
          </w:tcPr>
          <w:p w:rsidR="00A859D6" w:rsidRPr="00A859D6" w:rsidRDefault="00A859D6" w:rsidP="0029723C">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i/>
                <w:iCs/>
                <w:spacing w:val="-3"/>
                <w:sz w:val="20"/>
                <w:szCs w:val="20"/>
              </w:rPr>
              <w:t>45</w:t>
            </w:r>
          </w:p>
        </w:tc>
        <w:tc>
          <w:tcPr>
            <w:tcW w:w="7087" w:type="dxa"/>
          </w:tcPr>
          <w:p w:rsidR="00A859D6" w:rsidRPr="00A859D6" w:rsidRDefault="00A859D6" w:rsidP="00A859D6">
            <w:pPr>
              <w:keepLines/>
              <w:autoSpaceDE w:val="0"/>
              <w:autoSpaceDN w:val="0"/>
              <w:spacing w:after="0" w:line="240" w:lineRule="auto"/>
              <w:rPr>
                <w:rFonts w:ascii="Times New Roman" w:eastAsia="Times New Roman" w:hAnsi="Times New Roman" w:cs="Times New Roman"/>
                <w:i/>
                <w:iCs/>
                <w:spacing w:val="-3"/>
                <w:sz w:val="20"/>
                <w:szCs w:val="20"/>
              </w:rPr>
            </w:pPr>
            <w:r w:rsidRPr="00A859D6">
              <w:rPr>
                <w:rFonts w:ascii="Times New Roman" w:eastAsia="Times New Roman" w:hAnsi="Times New Roman" w:cs="Times New Roman"/>
                <w:i/>
                <w:iCs/>
                <w:spacing w:val="-3"/>
                <w:sz w:val="20"/>
                <w:szCs w:val="20"/>
              </w:rPr>
              <w:t>Улаштування з мармурових плит,</w:t>
            </w:r>
            <w:r w:rsidR="00A65207">
              <w:rPr>
                <w:rFonts w:ascii="Times New Roman" w:eastAsia="Times New Roman" w:hAnsi="Times New Roman" w:cs="Times New Roman"/>
                <w:i/>
                <w:iCs/>
                <w:spacing w:val="-3"/>
                <w:sz w:val="20"/>
                <w:szCs w:val="20"/>
              </w:rPr>
              <w:t xml:space="preserve"> </w:t>
            </w:r>
            <w:r w:rsidRPr="00A859D6">
              <w:rPr>
                <w:rFonts w:ascii="Times New Roman" w:eastAsia="Times New Roman" w:hAnsi="Times New Roman" w:cs="Times New Roman"/>
                <w:i/>
                <w:iCs/>
                <w:spacing w:val="-3"/>
                <w:sz w:val="20"/>
                <w:szCs w:val="20"/>
              </w:rPr>
              <w:t xml:space="preserve">кількість плит на 1 м2 до 10 </w:t>
            </w:r>
            <w:proofErr w:type="spellStart"/>
            <w:r w:rsidRPr="00A859D6">
              <w:rPr>
                <w:rFonts w:ascii="Times New Roman" w:eastAsia="Times New Roman" w:hAnsi="Times New Roman" w:cs="Times New Roman"/>
                <w:i/>
                <w:iCs/>
                <w:spacing w:val="-3"/>
                <w:sz w:val="20"/>
                <w:szCs w:val="20"/>
              </w:rPr>
              <w:t>шт</w:t>
            </w:r>
            <w:proofErr w:type="spellEnd"/>
          </w:p>
        </w:tc>
        <w:tc>
          <w:tcPr>
            <w:tcW w:w="1276" w:type="dxa"/>
          </w:tcPr>
          <w:p w:rsidR="00A859D6" w:rsidRPr="00A859D6" w:rsidRDefault="00A859D6" w:rsidP="00A859D6">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i/>
                <w:iCs/>
                <w:spacing w:val="-3"/>
                <w:sz w:val="20"/>
                <w:szCs w:val="20"/>
              </w:rPr>
              <w:t>100м2</w:t>
            </w:r>
          </w:p>
        </w:tc>
        <w:tc>
          <w:tcPr>
            <w:tcW w:w="1389" w:type="dxa"/>
          </w:tcPr>
          <w:p w:rsidR="00A859D6" w:rsidRPr="00A859D6" w:rsidRDefault="00A859D6" w:rsidP="0029723C">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i/>
                <w:iCs/>
                <w:spacing w:val="-3"/>
                <w:sz w:val="20"/>
                <w:szCs w:val="20"/>
              </w:rPr>
              <w:t>1,356</w:t>
            </w:r>
          </w:p>
        </w:tc>
      </w:tr>
      <w:tr w:rsidR="00A859D6" w:rsidRPr="00A65207" w:rsidTr="0053148B">
        <w:trPr>
          <w:jc w:val="center"/>
        </w:trPr>
        <w:tc>
          <w:tcPr>
            <w:tcW w:w="682" w:type="dxa"/>
          </w:tcPr>
          <w:p w:rsidR="00A859D6" w:rsidRPr="00A859D6" w:rsidRDefault="00A859D6" w:rsidP="0029723C">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spacing w:val="-3"/>
                <w:sz w:val="20"/>
                <w:szCs w:val="20"/>
              </w:rPr>
              <w:t>46</w:t>
            </w:r>
          </w:p>
        </w:tc>
        <w:tc>
          <w:tcPr>
            <w:tcW w:w="7087" w:type="dxa"/>
          </w:tcPr>
          <w:p w:rsidR="00A859D6" w:rsidRPr="00A859D6" w:rsidRDefault="00A859D6" w:rsidP="00A859D6">
            <w:pPr>
              <w:keepLines/>
              <w:autoSpaceDE w:val="0"/>
              <w:autoSpaceDN w:val="0"/>
              <w:spacing w:after="0" w:line="240" w:lineRule="auto"/>
              <w:rPr>
                <w:rFonts w:ascii="Times New Roman" w:eastAsia="Times New Roman" w:hAnsi="Times New Roman" w:cs="Times New Roman"/>
                <w:sz w:val="20"/>
                <w:szCs w:val="20"/>
                <w:lang w:val="ru-RU"/>
              </w:rPr>
            </w:pPr>
            <w:r w:rsidRPr="00A859D6">
              <w:rPr>
                <w:rFonts w:ascii="Times New Roman" w:eastAsia="Times New Roman" w:hAnsi="Times New Roman" w:cs="Times New Roman"/>
                <w:spacing w:val="-3"/>
                <w:sz w:val="20"/>
                <w:szCs w:val="20"/>
              </w:rPr>
              <w:t xml:space="preserve">Клей цементний для </w:t>
            </w:r>
            <w:proofErr w:type="spellStart"/>
            <w:r w:rsidRPr="00A859D6">
              <w:rPr>
                <w:rFonts w:ascii="Times New Roman" w:eastAsia="Times New Roman" w:hAnsi="Times New Roman" w:cs="Times New Roman"/>
                <w:spacing w:val="-3"/>
                <w:sz w:val="20"/>
                <w:szCs w:val="20"/>
              </w:rPr>
              <w:t>керамограніта</w:t>
            </w:r>
            <w:proofErr w:type="spellEnd"/>
          </w:p>
        </w:tc>
        <w:tc>
          <w:tcPr>
            <w:tcW w:w="1276" w:type="dxa"/>
          </w:tcPr>
          <w:p w:rsidR="00A859D6" w:rsidRPr="00A859D6" w:rsidRDefault="00A859D6" w:rsidP="00A859D6">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spacing w:val="-3"/>
                <w:sz w:val="20"/>
                <w:szCs w:val="20"/>
              </w:rPr>
              <w:t>кг</w:t>
            </w:r>
          </w:p>
        </w:tc>
        <w:tc>
          <w:tcPr>
            <w:tcW w:w="1389" w:type="dxa"/>
          </w:tcPr>
          <w:p w:rsidR="00A859D6" w:rsidRPr="00A859D6" w:rsidRDefault="00A859D6" w:rsidP="0029723C">
            <w:pPr>
              <w:keepLines/>
              <w:autoSpaceDE w:val="0"/>
              <w:autoSpaceDN w:val="0"/>
              <w:spacing w:after="0" w:line="240" w:lineRule="auto"/>
              <w:jc w:val="center"/>
              <w:rPr>
                <w:rFonts w:ascii="Times New Roman" w:eastAsia="Times New Roman" w:hAnsi="Times New Roman" w:cs="Times New Roman"/>
                <w:sz w:val="20"/>
                <w:szCs w:val="20"/>
                <w:lang w:val="ru-RU"/>
              </w:rPr>
            </w:pPr>
            <w:r w:rsidRPr="00A859D6">
              <w:rPr>
                <w:rFonts w:ascii="Times New Roman" w:eastAsia="Times New Roman" w:hAnsi="Times New Roman" w:cs="Times New Roman"/>
                <w:spacing w:val="-3"/>
                <w:sz w:val="20"/>
                <w:szCs w:val="20"/>
              </w:rPr>
              <w:t>791</w:t>
            </w:r>
          </w:p>
        </w:tc>
      </w:tr>
      <w:tr w:rsidR="009B40F6" w:rsidRPr="00A65207" w:rsidTr="0053148B">
        <w:trPr>
          <w:jc w:val="center"/>
        </w:trPr>
        <w:tc>
          <w:tcPr>
            <w:tcW w:w="682" w:type="dxa"/>
          </w:tcPr>
          <w:p w:rsidR="009B40F6" w:rsidRPr="00A65207" w:rsidRDefault="009B40F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47</w:t>
            </w:r>
          </w:p>
        </w:tc>
        <w:tc>
          <w:tcPr>
            <w:tcW w:w="7087" w:type="dxa"/>
          </w:tcPr>
          <w:p w:rsidR="009B40F6" w:rsidRPr="00A65207" w:rsidRDefault="009B40F6" w:rsidP="009B40F6">
            <w:pPr>
              <w:keepLines/>
              <w:autoSpaceDE w:val="0"/>
              <w:autoSpaceDN w:val="0"/>
              <w:spacing w:after="0" w:line="240" w:lineRule="auto"/>
              <w:rPr>
                <w:rFonts w:ascii="Times New Roman" w:hAnsi="Times New Roman" w:cs="Times New Roman"/>
                <w:spacing w:val="-3"/>
                <w:sz w:val="20"/>
                <w:szCs w:val="20"/>
              </w:rPr>
            </w:pPr>
            <w:r w:rsidRPr="00A65207">
              <w:rPr>
                <w:rFonts w:ascii="Times New Roman" w:hAnsi="Times New Roman" w:cs="Times New Roman"/>
                <w:spacing w:val="-3"/>
                <w:sz w:val="20"/>
                <w:szCs w:val="20"/>
              </w:rPr>
              <w:t>Свер</w:t>
            </w:r>
            <w:r w:rsidR="00A65207">
              <w:rPr>
                <w:rFonts w:ascii="Times New Roman" w:hAnsi="Times New Roman" w:cs="Times New Roman"/>
                <w:spacing w:val="-3"/>
                <w:sz w:val="20"/>
                <w:szCs w:val="20"/>
              </w:rPr>
              <w:t xml:space="preserve">длення отворів в залізобетонних </w:t>
            </w:r>
            <w:r w:rsidRPr="00A65207">
              <w:rPr>
                <w:rFonts w:ascii="Times New Roman" w:hAnsi="Times New Roman" w:cs="Times New Roman"/>
                <w:spacing w:val="-3"/>
                <w:sz w:val="20"/>
                <w:szCs w:val="20"/>
              </w:rPr>
              <w:t>конструкціях, діаметр отвору до 60 мм,</w:t>
            </w:r>
          </w:p>
          <w:p w:rsidR="009B40F6" w:rsidRPr="00A65207" w:rsidRDefault="009B40F6" w:rsidP="009B40F6">
            <w:pPr>
              <w:keepLines/>
              <w:autoSpaceDE w:val="0"/>
              <w:autoSpaceDN w:val="0"/>
              <w:spacing w:after="0" w:line="240" w:lineRule="auto"/>
              <w:rPr>
                <w:rFonts w:ascii="Times New Roman" w:hAnsi="Times New Roman" w:cs="Times New Roman"/>
                <w:sz w:val="20"/>
                <w:szCs w:val="20"/>
              </w:rPr>
            </w:pPr>
            <w:r w:rsidRPr="00A65207">
              <w:rPr>
                <w:rFonts w:ascii="Times New Roman" w:hAnsi="Times New Roman" w:cs="Times New Roman"/>
                <w:spacing w:val="-3"/>
                <w:sz w:val="20"/>
                <w:szCs w:val="20"/>
              </w:rPr>
              <w:t>глибина свердлення 200 мм</w:t>
            </w:r>
          </w:p>
        </w:tc>
        <w:tc>
          <w:tcPr>
            <w:tcW w:w="1276" w:type="dxa"/>
          </w:tcPr>
          <w:p w:rsidR="009B40F6" w:rsidRPr="00A65207" w:rsidRDefault="009B40F6" w:rsidP="009B40F6">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100шт</w:t>
            </w:r>
          </w:p>
        </w:tc>
        <w:tc>
          <w:tcPr>
            <w:tcW w:w="1389" w:type="dxa"/>
          </w:tcPr>
          <w:p w:rsidR="009B40F6" w:rsidRPr="00A65207" w:rsidRDefault="009B40F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1,13</w:t>
            </w:r>
          </w:p>
        </w:tc>
      </w:tr>
      <w:tr w:rsidR="009B40F6" w:rsidRPr="00A65207" w:rsidTr="0053148B">
        <w:trPr>
          <w:jc w:val="center"/>
        </w:trPr>
        <w:tc>
          <w:tcPr>
            <w:tcW w:w="682" w:type="dxa"/>
          </w:tcPr>
          <w:p w:rsidR="009B40F6" w:rsidRPr="00A65207" w:rsidRDefault="009B40F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i/>
                <w:iCs/>
                <w:spacing w:val="-3"/>
                <w:sz w:val="20"/>
                <w:szCs w:val="20"/>
              </w:rPr>
              <w:t>48</w:t>
            </w:r>
          </w:p>
        </w:tc>
        <w:tc>
          <w:tcPr>
            <w:tcW w:w="7087" w:type="dxa"/>
          </w:tcPr>
          <w:p w:rsidR="009B40F6" w:rsidRPr="00A65207" w:rsidRDefault="00A65207" w:rsidP="009B40F6">
            <w:pPr>
              <w:keepLines/>
              <w:autoSpaceDE w:val="0"/>
              <w:autoSpaceDN w:val="0"/>
              <w:spacing w:after="0" w:line="240" w:lineRule="auto"/>
              <w:rPr>
                <w:rFonts w:ascii="Times New Roman" w:hAnsi="Times New Roman" w:cs="Times New Roman"/>
                <w:i/>
                <w:iCs/>
                <w:spacing w:val="-3"/>
                <w:sz w:val="20"/>
                <w:szCs w:val="20"/>
              </w:rPr>
            </w:pPr>
            <w:r>
              <w:rPr>
                <w:rFonts w:ascii="Times New Roman" w:hAnsi="Times New Roman" w:cs="Times New Roman"/>
                <w:i/>
                <w:iCs/>
                <w:spacing w:val="-3"/>
                <w:sz w:val="20"/>
                <w:szCs w:val="20"/>
              </w:rPr>
              <w:t xml:space="preserve">Установлення в готові гнізда із </w:t>
            </w:r>
            <w:proofErr w:type="spellStart"/>
            <w:r w:rsidR="009B40F6" w:rsidRPr="00A65207">
              <w:rPr>
                <w:rFonts w:ascii="Times New Roman" w:hAnsi="Times New Roman" w:cs="Times New Roman"/>
                <w:i/>
                <w:iCs/>
                <w:spacing w:val="-3"/>
                <w:sz w:val="20"/>
                <w:szCs w:val="20"/>
              </w:rPr>
              <w:t>зароблен</w:t>
            </w:r>
            <w:r>
              <w:rPr>
                <w:rFonts w:ascii="Times New Roman" w:hAnsi="Times New Roman" w:cs="Times New Roman"/>
                <w:i/>
                <w:iCs/>
                <w:spacing w:val="-3"/>
                <w:sz w:val="20"/>
                <w:szCs w:val="20"/>
              </w:rPr>
              <w:t>ням</w:t>
            </w:r>
            <w:proofErr w:type="spellEnd"/>
            <w:r>
              <w:rPr>
                <w:rFonts w:ascii="Times New Roman" w:hAnsi="Times New Roman" w:cs="Times New Roman"/>
                <w:i/>
                <w:iCs/>
                <w:spacing w:val="-3"/>
                <w:sz w:val="20"/>
                <w:szCs w:val="20"/>
              </w:rPr>
              <w:t xml:space="preserve"> анкерних болтів довжиною до </w:t>
            </w:r>
            <w:r w:rsidR="009B40F6" w:rsidRPr="00A65207">
              <w:rPr>
                <w:rFonts w:ascii="Times New Roman" w:hAnsi="Times New Roman" w:cs="Times New Roman"/>
                <w:i/>
                <w:iCs/>
                <w:spacing w:val="-3"/>
                <w:sz w:val="20"/>
                <w:szCs w:val="20"/>
              </w:rPr>
              <w:t>1 м</w:t>
            </w:r>
          </w:p>
        </w:tc>
        <w:tc>
          <w:tcPr>
            <w:tcW w:w="1276" w:type="dxa"/>
          </w:tcPr>
          <w:p w:rsidR="009B40F6" w:rsidRPr="00A65207" w:rsidRDefault="009B40F6" w:rsidP="009B40F6">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i/>
                <w:iCs/>
                <w:spacing w:val="-3"/>
                <w:sz w:val="20"/>
                <w:szCs w:val="20"/>
              </w:rPr>
              <w:t>т</w:t>
            </w:r>
          </w:p>
        </w:tc>
        <w:tc>
          <w:tcPr>
            <w:tcW w:w="1389" w:type="dxa"/>
          </w:tcPr>
          <w:p w:rsidR="009B40F6" w:rsidRPr="00A65207" w:rsidRDefault="009B40F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i/>
                <w:iCs/>
                <w:spacing w:val="-3"/>
                <w:sz w:val="20"/>
                <w:szCs w:val="20"/>
              </w:rPr>
              <w:t>0,08927</w:t>
            </w:r>
          </w:p>
        </w:tc>
      </w:tr>
      <w:tr w:rsidR="009B40F6" w:rsidRPr="00A65207" w:rsidTr="00A65207">
        <w:trPr>
          <w:trHeight w:val="202"/>
          <w:jc w:val="center"/>
        </w:trPr>
        <w:tc>
          <w:tcPr>
            <w:tcW w:w="682" w:type="dxa"/>
          </w:tcPr>
          <w:p w:rsidR="009B40F6" w:rsidRPr="00A65207" w:rsidRDefault="009B40F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49</w:t>
            </w:r>
          </w:p>
        </w:tc>
        <w:tc>
          <w:tcPr>
            <w:tcW w:w="7087" w:type="dxa"/>
          </w:tcPr>
          <w:p w:rsidR="009B40F6" w:rsidRPr="00A65207" w:rsidRDefault="00A65207" w:rsidP="009B40F6">
            <w:pPr>
              <w:keepLines/>
              <w:autoSpaceDE w:val="0"/>
              <w:autoSpaceDN w:val="0"/>
              <w:spacing w:after="0" w:line="240" w:lineRule="auto"/>
              <w:rPr>
                <w:rFonts w:ascii="Times New Roman" w:hAnsi="Times New Roman" w:cs="Times New Roman"/>
                <w:spacing w:val="-3"/>
                <w:sz w:val="20"/>
                <w:szCs w:val="20"/>
              </w:rPr>
            </w:pPr>
            <w:r>
              <w:rPr>
                <w:rFonts w:ascii="Times New Roman" w:hAnsi="Times New Roman" w:cs="Times New Roman"/>
                <w:spacing w:val="-3"/>
                <w:sz w:val="20"/>
                <w:szCs w:val="20"/>
              </w:rPr>
              <w:t xml:space="preserve">Гарячекатана арматурна сталь </w:t>
            </w:r>
            <w:r w:rsidR="009B40F6" w:rsidRPr="00A65207">
              <w:rPr>
                <w:rFonts w:ascii="Times New Roman" w:hAnsi="Times New Roman" w:cs="Times New Roman"/>
                <w:spacing w:val="-3"/>
                <w:sz w:val="20"/>
                <w:szCs w:val="20"/>
              </w:rPr>
              <w:t>періодичного профілю, діаметр 16 А500С</w:t>
            </w:r>
          </w:p>
        </w:tc>
        <w:tc>
          <w:tcPr>
            <w:tcW w:w="1276" w:type="dxa"/>
          </w:tcPr>
          <w:p w:rsidR="009B40F6" w:rsidRPr="00A65207" w:rsidRDefault="009B40F6" w:rsidP="009B40F6">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т</w:t>
            </w:r>
          </w:p>
        </w:tc>
        <w:tc>
          <w:tcPr>
            <w:tcW w:w="1389" w:type="dxa"/>
          </w:tcPr>
          <w:p w:rsidR="009B40F6" w:rsidRPr="00A65207" w:rsidRDefault="009B40F6" w:rsidP="0029723C">
            <w:pPr>
              <w:keepLines/>
              <w:autoSpaceDE w:val="0"/>
              <w:autoSpaceDN w:val="0"/>
              <w:spacing w:after="0" w:line="240" w:lineRule="auto"/>
              <w:jc w:val="center"/>
              <w:rPr>
                <w:rFonts w:ascii="Times New Roman" w:hAnsi="Times New Roman" w:cs="Times New Roman"/>
                <w:spacing w:val="-3"/>
                <w:sz w:val="20"/>
                <w:szCs w:val="20"/>
              </w:rPr>
            </w:pPr>
            <w:r w:rsidRPr="00A65207">
              <w:rPr>
                <w:rFonts w:ascii="Times New Roman" w:hAnsi="Times New Roman" w:cs="Times New Roman"/>
                <w:spacing w:val="-3"/>
                <w:sz w:val="20"/>
                <w:szCs w:val="20"/>
              </w:rPr>
              <w:t>0,0901627</w:t>
            </w:r>
          </w:p>
        </w:tc>
      </w:tr>
      <w:tr w:rsidR="009B40F6" w:rsidRPr="00A65207" w:rsidTr="0053148B">
        <w:trPr>
          <w:jc w:val="center"/>
        </w:trPr>
        <w:tc>
          <w:tcPr>
            <w:tcW w:w="682" w:type="dxa"/>
          </w:tcPr>
          <w:p w:rsidR="009B40F6" w:rsidRPr="00A65207" w:rsidRDefault="009B40F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i/>
                <w:iCs/>
                <w:spacing w:val="-3"/>
                <w:sz w:val="20"/>
                <w:szCs w:val="20"/>
              </w:rPr>
              <w:t>50</w:t>
            </w:r>
          </w:p>
        </w:tc>
        <w:tc>
          <w:tcPr>
            <w:tcW w:w="7087" w:type="dxa"/>
          </w:tcPr>
          <w:p w:rsidR="009B40F6" w:rsidRPr="00A65207" w:rsidRDefault="009B40F6" w:rsidP="009B40F6">
            <w:pPr>
              <w:keepLines/>
              <w:autoSpaceDE w:val="0"/>
              <w:autoSpaceDN w:val="0"/>
              <w:spacing w:after="0" w:line="240" w:lineRule="auto"/>
              <w:rPr>
                <w:rFonts w:ascii="Times New Roman" w:hAnsi="Times New Roman" w:cs="Times New Roman"/>
                <w:i/>
                <w:iCs/>
                <w:spacing w:val="-3"/>
                <w:sz w:val="20"/>
                <w:szCs w:val="20"/>
              </w:rPr>
            </w:pPr>
            <w:r w:rsidRPr="00A65207">
              <w:rPr>
                <w:rFonts w:ascii="Times New Roman" w:hAnsi="Times New Roman" w:cs="Times New Roman"/>
                <w:i/>
                <w:iCs/>
                <w:spacing w:val="-3"/>
                <w:sz w:val="20"/>
                <w:szCs w:val="20"/>
              </w:rPr>
              <w:t>Монтаж</w:t>
            </w:r>
            <w:r w:rsidR="00A65207">
              <w:rPr>
                <w:rFonts w:ascii="Times New Roman" w:hAnsi="Times New Roman" w:cs="Times New Roman"/>
                <w:i/>
                <w:iCs/>
                <w:spacing w:val="-3"/>
                <w:sz w:val="20"/>
                <w:szCs w:val="20"/>
              </w:rPr>
              <w:t xml:space="preserve"> </w:t>
            </w:r>
            <w:proofErr w:type="spellStart"/>
            <w:r w:rsidR="00A65207">
              <w:rPr>
                <w:rFonts w:ascii="Times New Roman" w:hAnsi="Times New Roman" w:cs="Times New Roman"/>
                <w:i/>
                <w:iCs/>
                <w:spacing w:val="-3"/>
                <w:sz w:val="20"/>
                <w:szCs w:val="20"/>
              </w:rPr>
              <w:t>пам"ятника</w:t>
            </w:r>
            <w:proofErr w:type="spellEnd"/>
            <w:r w:rsidR="00A65207">
              <w:rPr>
                <w:rFonts w:ascii="Times New Roman" w:hAnsi="Times New Roman" w:cs="Times New Roman"/>
                <w:i/>
                <w:iCs/>
                <w:spacing w:val="-3"/>
                <w:sz w:val="20"/>
                <w:szCs w:val="20"/>
              </w:rPr>
              <w:t xml:space="preserve"> на відкритій </w:t>
            </w:r>
            <w:r w:rsidRPr="00A65207">
              <w:rPr>
                <w:rFonts w:ascii="Times New Roman" w:hAnsi="Times New Roman" w:cs="Times New Roman"/>
                <w:i/>
                <w:iCs/>
                <w:spacing w:val="-3"/>
                <w:sz w:val="20"/>
                <w:szCs w:val="20"/>
              </w:rPr>
              <w:t>площадці, маса устаткування 0,1 т (є</w:t>
            </w:r>
          </w:p>
          <w:p w:rsidR="009B40F6" w:rsidRPr="00A65207" w:rsidRDefault="009B40F6" w:rsidP="009B40F6">
            <w:pPr>
              <w:keepLines/>
              <w:autoSpaceDE w:val="0"/>
              <w:autoSpaceDN w:val="0"/>
              <w:spacing w:after="0" w:line="240" w:lineRule="auto"/>
              <w:rPr>
                <w:rFonts w:ascii="Times New Roman" w:hAnsi="Times New Roman" w:cs="Times New Roman"/>
                <w:sz w:val="20"/>
                <w:szCs w:val="20"/>
              </w:rPr>
            </w:pPr>
            <w:r w:rsidRPr="00A65207">
              <w:rPr>
                <w:rFonts w:ascii="Times New Roman" w:hAnsi="Times New Roman" w:cs="Times New Roman"/>
                <w:i/>
                <w:iCs/>
                <w:spacing w:val="-3"/>
                <w:sz w:val="20"/>
                <w:szCs w:val="20"/>
              </w:rPr>
              <w:t>наявності в замовника)</w:t>
            </w:r>
          </w:p>
        </w:tc>
        <w:tc>
          <w:tcPr>
            <w:tcW w:w="1276" w:type="dxa"/>
          </w:tcPr>
          <w:p w:rsidR="009B40F6" w:rsidRPr="00A65207" w:rsidRDefault="009B40F6" w:rsidP="009B40F6">
            <w:pPr>
              <w:keepLines/>
              <w:autoSpaceDE w:val="0"/>
              <w:autoSpaceDN w:val="0"/>
              <w:spacing w:after="0" w:line="240" w:lineRule="auto"/>
              <w:jc w:val="center"/>
              <w:rPr>
                <w:rFonts w:ascii="Times New Roman" w:hAnsi="Times New Roman" w:cs="Times New Roman"/>
                <w:sz w:val="20"/>
                <w:szCs w:val="20"/>
              </w:rPr>
            </w:pPr>
            <w:proofErr w:type="spellStart"/>
            <w:r w:rsidRPr="00A65207">
              <w:rPr>
                <w:rFonts w:ascii="Times New Roman" w:hAnsi="Times New Roman" w:cs="Times New Roman"/>
                <w:i/>
                <w:iCs/>
                <w:spacing w:val="-3"/>
                <w:sz w:val="20"/>
                <w:szCs w:val="20"/>
              </w:rPr>
              <w:t>шт</w:t>
            </w:r>
            <w:proofErr w:type="spellEnd"/>
          </w:p>
        </w:tc>
        <w:tc>
          <w:tcPr>
            <w:tcW w:w="1389" w:type="dxa"/>
          </w:tcPr>
          <w:p w:rsidR="009B40F6" w:rsidRPr="00A65207" w:rsidRDefault="009B40F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i/>
                <w:iCs/>
                <w:spacing w:val="-3"/>
                <w:sz w:val="20"/>
                <w:szCs w:val="20"/>
              </w:rPr>
              <w:t>113</w:t>
            </w:r>
          </w:p>
        </w:tc>
      </w:tr>
      <w:tr w:rsidR="009B40F6" w:rsidRPr="00A65207" w:rsidTr="0053148B">
        <w:trPr>
          <w:jc w:val="center"/>
        </w:trPr>
        <w:tc>
          <w:tcPr>
            <w:tcW w:w="682" w:type="dxa"/>
          </w:tcPr>
          <w:p w:rsidR="009B40F6" w:rsidRPr="00A65207" w:rsidRDefault="009B40F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51</w:t>
            </w:r>
          </w:p>
        </w:tc>
        <w:tc>
          <w:tcPr>
            <w:tcW w:w="7087" w:type="dxa"/>
          </w:tcPr>
          <w:p w:rsidR="009B40F6" w:rsidRPr="00A65207" w:rsidRDefault="009B40F6" w:rsidP="009B40F6">
            <w:pPr>
              <w:keepLines/>
              <w:autoSpaceDE w:val="0"/>
              <w:autoSpaceDN w:val="0"/>
              <w:spacing w:after="0" w:line="240" w:lineRule="auto"/>
              <w:rPr>
                <w:rFonts w:ascii="Times New Roman" w:hAnsi="Times New Roman" w:cs="Times New Roman"/>
                <w:sz w:val="20"/>
                <w:szCs w:val="20"/>
              </w:rPr>
            </w:pPr>
            <w:r w:rsidRPr="00A65207">
              <w:rPr>
                <w:rFonts w:ascii="Times New Roman" w:hAnsi="Times New Roman" w:cs="Times New Roman"/>
                <w:spacing w:val="-3"/>
                <w:sz w:val="20"/>
                <w:szCs w:val="20"/>
              </w:rPr>
              <w:t xml:space="preserve">Клей для </w:t>
            </w:r>
            <w:proofErr w:type="spellStart"/>
            <w:r w:rsidRPr="00A65207">
              <w:rPr>
                <w:rFonts w:ascii="Times New Roman" w:hAnsi="Times New Roman" w:cs="Times New Roman"/>
                <w:spacing w:val="-3"/>
                <w:sz w:val="20"/>
                <w:szCs w:val="20"/>
              </w:rPr>
              <w:t>мрамора</w:t>
            </w:r>
            <w:proofErr w:type="spellEnd"/>
          </w:p>
        </w:tc>
        <w:tc>
          <w:tcPr>
            <w:tcW w:w="1276" w:type="dxa"/>
          </w:tcPr>
          <w:p w:rsidR="009B40F6" w:rsidRPr="00A65207" w:rsidRDefault="009B40F6" w:rsidP="009B40F6">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кг</w:t>
            </w:r>
          </w:p>
        </w:tc>
        <w:tc>
          <w:tcPr>
            <w:tcW w:w="1389" w:type="dxa"/>
          </w:tcPr>
          <w:p w:rsidR="009B40F6" w:rsidRPr="00A65207" w:rsidRDefault="009B40F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135,6</w:t>
            </w:r>
          </w:p>
        </w:tc>
      </w:tr>
      <w:tr w:rsidR="009B40F6" w:rsidRPr="00A65207" w:rsidTr="0053148B">
        <w:trPr>
          <w:jc w:val="center"/>
        </w:trPr>
        <w:tc>
          <w:tcPr>
            <w:tcW w:w="682" w:type="dxa"/>
          </w:tcPr>
          <w:p w:rsidR="009B40F6" w:rsidRPr="00A65207" w:rsidRDefault="009B40F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i/>
                <w:iCs/>
                <w:spacing w:val="-3"/>
                <w:sz w:val="20"/>
                <w:szCs w:val="20"/>
              </w:rPr>
              <w:t>52</w:t>
            </w:r>
          </w:p>
        </w:tc>
        <w:tc>
          <w:tcPr>
            <w:tcW w:w="7087" w:type="dxa"/>
          </w:tcPr>
          <w:p w:rsidR="009B40F6" w:rsidRPr="00A65207" w:rsidRDefault="009B40F6" w:rsidP="009B40F6">
            <w:pPr>
              <w:keepLines/>
              <w:autoSpaceDE w:val="0"/>
              <w:autoSpaceDN w:val="0"/>
              <w:spacing w:after="0" w:line="240" w:lineRule="auto"/>
              <w:rPr>
                <w:rFonts w:ascii="Times New Roman" w:hAnsi="Times New Roman" w:cs="Times New Roman"/>
                <w:sz w:val="20"/>
                <w:szCs w:val="20"/>
              </w:rPr>
            </w:pPr>
            <w:r w:rsidRPr="00A65207">
              <w:rPr>
                <w:rFonts w:ascii="Times New Roman" w:hAnsi="Times New Roman" w:cs="Times New Roman"/>
                <w:i/>
                <w:iCs/>
                <w:spacing w:val="-3"/>
                <w:sz w:val="20"/>
                <w:szCs w:val="20"/>
              </w:rPr>
              <w:t>Герметизація горизонтальних стиків</w:t>
            </w:r>
          </w:p>
        </w:tc>
        <w:tc>
          <w:tcPr>
            <w:tcW w:w="1276" w:type="dxa"/>
          </w:tcPr>
          <w:p w:rsidR="009B40F6" w:rsidRPr="00A65207" w:rsidRDefault="009B40F6" w:rsidP="009B40F6">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i/>
                <w:iCs/>
                <w:spacing w:val="-3"/>
                <w:sz w:val="20"/>
                <w:szCs w:val="20"/>
              </w:rPr>
              <w:t>100 м</w:t>
            </w:r>
          </w:p>
        </w:tc>
        <w:tc>
          <w:tcPr>
            <w:tcW w:w="1389" w:type="dxa"/>
          </w:tcPr>
          <w:p w:rsidR="009B40F6" w:rsidRPr="00A65207" w:rsidRDefault="009B40F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i/>
                <w:iCs/>
                <w:spacing w:val="-3"/>
                <w:sz w:val="20"/>
                <w:szCs w:val="20"/>
              </w:rPr>
              <w:t>5,65</w:t>
            </w:r>
          </w:p>
        </w:tc>
      </w:tr>
      <w:tr w:rsidR="009B40F6" w:rsidRPr="00A65207" w:rsidTr="0053148B">
        <w:trPr>
          <w:jc w:val="center"/>
        </w:trPr>
        <w:tc>
          <w:tcPr>
            <w:tcW w:w="682" w:type="dxa"/>
          </w:tcPr>
          <w:p w:rsidR="009B40F6" w:rsidRPr="00A65207" w:rsidRDefault="009B40F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lastRenderedPageBreak/>
              <w:t>53</w:t>
            </w:r>
          </w:p>
        </w:tc>
        <w:tc>
          <w:tcPr>
            <w:tcW w:w="7087" w:type="dxa"/>
          </w:tcPr>
          <w:p w:rsidR="009B40F6" w:rsidRPr="00A65207" w:rsidRDefault="009B40F6" w:rsidP="009B40F6">
            <w:pPr>
              <w:keepLines/>
              <w:autoSpaceDE w:val="0"/>
              <w:autoSpaceDN w:val="0"/>
              <w:spacing w:after="0" w:line="240" w:lineRule="auto"/>
              <w:rPr>
                <w:rFonts w:ascii="Times New Roman" w:hAnsi="Times New Roman" w:cs="Times New Roman"/>
                <w:sz w:val="20"/>
                <w:szCs w:val="20"/>
              </w:rPr>
            </w:pPr>
            <w:proofErr w:type="spellStart"/>
            <w:r w:rsidRPr="00A65207">
              <w:rPr>
                <w:rFonts w:ascii="Times New Roman" w:hAnsi="Times New Roman" w:cs="Times New Roman"/>
                <w:spacing w:val="-3"/>
                <w:sz w:val="20"/>
                <w:szCs w:val="20"/>
              </w:rPr>
              <w:t>Гемретик</w:t>
            </w:r>
            <w:proofErr w:type="spellEnd"/>
            <w:r w:rsidRPr="00A65207">
              <w:rPr>
                <w:rFonts w:ascii="Times New Roman" w:hAnsi="Times New Roman" w:cs="Times New Roman"/>
                <w:spacing w:val="-3"/>
                <w:sz w:val="20"/>
                <w:szCs w:val="20"/>
              </w:rPr>
              <w:t xml:space="preserve"> для швів</w:t>
            </w:r>
          </w:p>
        </w:tc>
        <w:tc>
          <w:tcPr>
            <w:tcW w:w="1276" w:type="dxa"/>
          </w:tcPr>
          <w:p w:rsidR="009B40F6" w:rsidRPr="00A65207" w:rsidRDefault="009B40F6" w:rsidP="009B40F6">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кг</w:t>
            </w:r>
          </w:p>
        </w:tc>
        <w:tc>
          <w:tcPr>
            <w:tcW w:w="1389" w:type="dxa"/>
          </w:tcPr>
          <w:p w:rsidR="009B40F6" w:rsidRPr="00A65207" w:rsidRDefault="009B40F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33,9</w:t>
            </w:r>
          </w:p>
        </w:tc>
      </w:tr>
      <w:tr w:rsidR="009B40F6" w:rsidRPr="00A65207" w:rsidTr="0053148B">
        <w:trPr>
          <w:jc w:val="center"/>
        </w:trPr>
        <w:tc>
          <w:tcPr>
            <w:tcW w:w="682" w:type="dxa"/>
          </w:tcPr>
          <w:p w:rsidR="009B40F6" w:rsidRPr="00A65207" w:rsidRDefault="009B40F6" w:rsidP="0029723C">
            <w:pPr>
              <w:keepLines/>
              <w:autoSpaceDE w:val="0"/>
              <w:autoSpaceDN w:val="0"/>
              <w:spacing w:after="0" w:line="240" w:lineRule="auto"/>
              <w:jc w:val="center"/>
              <w:rPr>
                <w:rFonts w:ascii="Times New Roman" w:hAnsi="Times New Roman" w:cs="Times New Roman"/>
                <w:i/>
                <w:iCs/>
                <w:spacing w:val="-3"/>
                <w:sz w:val="20"/>
                <w:szCs w:val="20"/>
              </w:rPr>
            </w:pPr>
          </w:p>
        </w:tc>
        <w:tc>
          <w:tcPr>
            <w:tcW w:w="7087" w:type="dxa"/>
          </w:tcPr>
          <w:p w:rsidR="009B40F6" w:rsidRPr="00A65207" w:rsidRDefault="009B40F6" w:rsidP="00A65207">
            <w:pPr>
              <w:keepLines/>
              <w:autoSpaceDE w:val="0"/>
              <w:autoSpaceDN w:val="0"/>
              <w:spacing w:after="0" w:line="240" w:lineRule="auto"/>
              <w:jc w:val="center"/>
              <w:rPr>
                <w:rFonts w:ascii="Times New Roman" w:hAnsi="Times New Roman" w:cs="Times New Roman"/>
                <w:i/>
                <w:iCs/>
                <w:spacing w:val="-3"/>
                <w:sz w:val="20"/>
                <w:szCs w:val="20"/>
              </w:rPr>
            </w:pPr>
            <w:r w:rsidRPr="00A65207">
              <w:rPr>
                <w:rFonts w:ascii="Times New Roman" w:hAnsi="Times New Roman" w:cs="Times New Roman"/>
                <w:b/>
                <w:bCs/>
                <w:spacing w:val="-3"/>
                <w:sz w:val="20"/>
                <w:szCs w:val="20"/>
              </w:rPr>
              <w:t>Супутні витрати</w:t>
            </w:r>
          </w:p>
        </w:tc>
        <w:tc>
          <w:tcPr>
            <w:tcW w:w="1276" w:type="dxa"/>
          </w:tcPr>
          <w:p w:rsidR="009B40F6" w:rsidRPr="00A65207" w:rsidRDefault="009B40F6" w:rsidP="009B40F6">
            <w:pPr>
              <w:keepLines/>
              <w:autoSpaceDE w:val="0"/>
              <w:autoSpaceDN w:val="0"/>
              <w:spacing w:after="0" w:line="240" w:lineRule="auto"/>
              <w:jc w:val="center"/>
              <w:rPr>
                <w:rFonts w:ascii="Times New Roman" w:hAnsi="Times New Roman" w:cs="Times New Roman"/>
                <w:i/>
                <w:iCs/>
                <w:spacing w:val="-3"/>
                <w:sz w:val="20"/>
                <w:szCs w:val="20"/>
              </w:rPr>
            </w:pPr>
          </w:p>
        </w:tc>
        <w:tc>
          <w:tcPr>
            <w:tcW w:w="1389" w:type="dxa"/>
          </w:tcPr>
          <w:p w:rsidR="009B40F6" w:rsidRPr="00A65207" w:rsidRDefault="009B40F6" w:rsidP="0029723C">
            <w:pPr>
              <w:keepLines/>
              <w:autoSpaceDE w:val="0"/>
              <w:autoSpaceDN w:val="0"/>
              <w:spacing w:after="0" w:line="240" w:lineRule="auto"/>
              <w:jc w:val="center"/>
              <w:rPr>
                <w:rFonts w:ascii="Times New Roman" w:hAnsi="Times New Roman" w:cs="Times New Roman"/>
                <w:i/>
                <w:iCs/>
                <w:spacing w:val="-3"/>
                <w:sz w:val="20"/>
                <w:szCs w:val="20"/>
              </w:rPr>
            </w:pPr>
          </w:p>
        </w:tc>
      </w:tr>
      <w:tr w:rsidR="009B40F6" w:rsidRPr="00A65207" w:rsidTr="0053148B">
        <w:trPr>
          <w:jc w:val="center"/>
        </w:trPr>
        <w:tc>
          <w:tcPr>
            <w:tcW w:w="682" w:type="dxa"/>
          </w:tcPr>
          <w:p w:rsidR="009B40F6" w:rsidRPr="00A65207" w:rsidRDefault="009B40F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54</w:t>
            </w:r>
          </w:p>
        </w:tc>
        <w:tc>
          <w:tcPr>
            <w:tcW w:w="7087" w:type="dxa"/>
          </w:tcPr>
          <w:p w:rsidR="009B40F6" w:rsidRPr="00A65207" w:rsidRDefault="009B40F6" w:rsidP="009B40F6">
            <w:pPr>
              <w:keepLines/>
              <w:autoSpaceDE w:val="0"/>
              <w:autoSpaceDN w:val="0"/>
              <w:spacing w:after="0" w:line="240" w:lineRule="auto"/>
              <w:rPr>
                <w:rFonts w:ascii="Times New Roman" w:hAnsi="Times New Roman" w:cs="Times New Roman"/>
                <w:spacing w:val="-3"/>
                <w:sz w:val="20"/>
                <w:szCs w:val="20"/>
              </w:rPr>
            </w:pPr>
            <w:r w:rsidRPr="00A65207">
              <w:rPr>
                <w:rFonts w:ascii="Times New Roman" w:hAnsi="Times New Roman" w:cs="Times New Roman"/>
                <w:spacing w:val="-3"/>
                <w:sz w:val="20"/>
                <w:szCs w:val="20"/>
              </w:rPr>
              <w:t>Улашт</w:t>
            </w:r>
            <w:r w:rsidR="00A65207">
              <w:rPr>
                <w:rFonts w:ascii="Times New Roman" w:hAnsi="Times New Roman" w:cs="Times New Roman"/>
                <w:spacing w:val="-3"/>
                <w:sz w:val="20"/>
                <w:szCs w:val="20"/>
              </w:rPr>
              <w:t xml:space="preserve">ування дорожніх корит </w:t>
            </w:r>
            <w:proofErr w:type="spellStart"/>
            <w:r w:rsidR="00A65207">
              <w:rPr>
                <w:rFonts w:ascii="Times New Roman" w:hAnsi="Times New Roman" w:cs="Times New Roman"/>
                <w:spacing w:val="-3"/>
                <w:sz w:val="20"/>
                <w:szCs w:val="20"/>
              </w:rPr>
              <w:t>коритного</w:t>
            </w:r>
            <w:proofErr w:type="spellEnd"/>
            <w:r w:rsidR="00A65207">
              <w:rPr>
                <w:rFonts w:ascii="Times New Roman" w:hAnsi="Times New Roman" w:cs="Times New Roman"/>
                <w:spacing w:val="-3"/>
                <w:sz w:val="20"/>
                <w:szCs w:val="20"/>
              </w:rPr>
              <w:t xml:space="preserve"> </w:t>
            </w:r>
            <w:r w:rsidRPr="00A65207">
              <w:rPr>
                <w:rFonts w:ascii="Times New Roman" w:hAnsi="Times New Roman" w:cs="Times New Roman"/>
                <w:spacing w:val="-3"/>
                <w:sz w:val="20"/>
                <w:szCs w:val="20"/>
              </w:rPr>
              <w:t>профілю вручну, глибина корита до 500 мм</w:t>
            </w:r>
          </w:p>
        </w:tc>
        <w:tc>
          <w:tcPr>
            <w:tcW w:w="1276" w:type="dxa"/>
          </w:tcPr>
          <w:p w:rsidR="009B40F6" w:rsidRPr="00A65207" w:rsidRDefault="009B40F6" w:rsidP="009B40F6">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100м2</w:t>
            </w:r>
          </w:p>
        </w:tc>
        <w:tc>
          <w:tcPr>
            <w:tcW w:w="1389" w:type="dxa"/>
          </w:tcPr>
          <w:p w:rsidR="009B40F6" w:rsidRPr="00A65207" w:rsidRDefault="009B40F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1,56</w:t>
            </w:r>
          </w:p>
        </w:tc>
      </w:tr>
      <w:tr w:rsidR="009B40F6" w:rsidRPr="00A65207" w:rsidTr="0053148B">
        <w:trPr>
          <w:jc w:val="center"/>
        </w:trPr>
        <w:tc>
          <w:tcPr>
            <w:tcW w:w="682" w:type="dxa"/>
          </w:tcPr>
          <w:p w:rsidR="009B40F6" w:rsidRPr="00A65207" w:rsidRDefault="009B40F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55</w:t>
            </w:r>
          </w:p>
        </w:tc>
        <w:tc>
          <w:tcPr>
            <w:tcW w:w="7087" w:type="dxa"/>
          </w:tcPr>
          <w:p w:rsidR="009B40F6" w:rsidRPr="00A65207" w:rsidRDefault="009B40F6" w:rsidP="009B40F6">
            <w:pPr>
              <w:keepLines/>
              <w:autoSpaceDE w:val="0"/>
              <w:autoSpaceDN w:val="0"/>
              <w:spacing w:after="0" w:line="240" w:lineRule="auto"/>
              <w:rPr>
                <w:rFonts w:ascii="Times New Roman" w:hAnsi="Times New Roman" w:cs="Times New Roman"/>
                <w:spacing w:val="-3"/>
                <w:sz w:val="20"/>
                <w:szCs w:val="20"/>
              </w:rPr>
            </w:pPr>
            <w:r w:rsidRPr="00A65207">
              <w:rPr>
                <w:rFonts w:ascii="Times New Roman" w:hAnsi="Times New Roman" w:cs="Times New Roman"/>
                <w:spacing w:val="-3"/>
                <w:sz w:val="20"/>
                <w:szCs w:val="20"/>
              </w:rPr>
              <w:t>Розроб</w:t>
            </w:r>
            <w:r w:rsidR="00A65207">
              <w:rPr>
                <w:rFonts w:ascii="Times New Roman" w:hAnsi="Times New Roman" w:cs="Times New Roman"/>
                <w:spacing w:val="-3"/>
                <w:sz w:val="20"/>
                <w:szCs w:val="20"/>
              </w:rPr>
              <w:t xml:space="preserve">ка ґрунту вручну з переміщенням </w:t>
            </w:r>
            <w:r w:rsidRPr="00A65207">
              <w:rPr>
                <w:rFonts w:ascii="Times New Roman" w:hAnsi="Times New Roman" w:cs="Times New Roman"/>
                <w:spacing w:val="-3"/>
                <w:sz w:val="20"/>
                <w:szCs w:val="20"/>
              </w:rPr>
              <w:t>ручними візками на 20 м, група ґрунту 2</w:t>
            </w:r>
          </w:p>
        </w:tc>
        <w:tc>
          <w:tcPr>
            <w:tcW w:w="1276" w:type="dxa"/>
          </w:tcPr>
          <w:p w:rsidR="009B40F6" w:rsidRPr="00A65207" w:rsidRDefault="009B40F6" w:rsidP="009B40F6">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1 м3</w:t>
            </w:r>
          </w:p>
        </w:tc>
        <w:tc>
          <w:tcPr>
            <w:tcW w:w="1389" w:type="dxa"/>
          </w:tcPr>
          <w:p w:rsidR="009B40F6" w:rsidRPr="00A65207" w:rsidRDefault="009B40F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57,72</w:t>
            </w:r>
          </w:p>
        </w:tc>
      </w:tr>
      <w:tr w:rsidR="009B40F6" w:rsidRPr="00A65207" w:rsidTr="0053148B">
        <w:trPr>
          <w:jc w:val="center"/>
        </w:trPr>
        <w:tc>
          <w:tcPr>
            <w:tcW w:w="682" w:type="dxa"/>
          </w:tcPr>
          <w:p w:rsidR="009B40F6" w:rsidRPr="00A65207" w:rsidRDefault="009B40F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56</w:t>
            </w:r>
          </w:p>
        </w:tc>
        <w:tc>
          <w:tcPr>
            <w:tcW w:w="7087" w:type="dxa"/>
          </w:tcPr>
          <w:p w:rsidR="009B40F6" w:rsidRPr="00A65207" w:rsidRDefault="009B40F6" w:rsidP="009B40F6">
            <w:pPr>
              <w:keepLines/>
              <w:autoSpaceDE w:val="0"/>
              <w:autoSpaceDN w:val="0"/>
              <w:spacing w:after="0" w:line="240" w:lineRule="auto"/>
              <w:rPr>
                <w:rFonts w:ascii="Times New Roman" w:hAnsi="Times New Roman" w:cs="Times New Roman"/>
                <w:spacing w:val="-3"/>
                <w:sz w:val="20"/>
                <w:szCs w:val="20"/>
              </w:rPr>
            </w:pPr>
            <w:r w:rsidRPr="00A65207">
              <w:rPr>
                <w:rFonts w:ascii="Times New Roman" w:hAnsi="Times New Roman" w:cs="Times New Roman"/>
                <w:spacing w:val="-3"/>
                <w:sz w:val="20"/>
                <w:szCs w:val="20"/>
              </w:rPr>
              <w:t>Ула</w:t>
            </w:r>
            <w:r w:rsidR="00A65207">
              <w:rPr>
                <w:rFonts w:ascii="Times New Roman" w:hAnsi="Times New Roman" w:cs="Times New Roman"/>
                <w:spacing w:val="-3"/>
                <w:sz w:val="20"/>
                <w:szCs w:val="20"/>
              </w:rPr>
              <w:t xml:space="preserve">штування ущільнених трамбівками </w:t>
            </w:r>
            <w:proofErr w:type="spellStart"/>
            <w:r w:rsidRPr="00A65207">
              <w:rPr>
                <w:rFonts w:ascii="Times New Roman" w:hAnsi="Times New Roman" w:cs="Times New Roman"/>
                <w:spacing w:val="-3"/>
                <w:sz w:val="20"/>
                <w:szCs w:val="20"/>
              </w:rPr>
              <w:t>підстилаючих</w:t>
            </w:r>
            <w:proofErr w:type="spellEnd"/>
            <w:r w:rsidRPr="00A65207">
              <w:rPr>
                <w:rFonts w:ascii="Times New Roman" w:hAnsi="Times New Roman" w:cs="Times New Roman"/>
                <w:spacing w:val="-3"/>
                <w:sz w:val="20"/>
                <w:szCs w:val="20"/>
              </w:rPr>
              <w:t xml:space="preserve"> піщаних шарів</w:t>
            </w:r>
          </w:p>
        </w:tc>
        <w:tc>
          <w:tcPr>
            <w:tcW w:w="1276" w:type="dxa"/>
          </w:tcPr>
          <w:p w:rsidR="009B40F6" w:rsidRPr="00A65207" w:rsidRDefault="009B40F6" w:rsidP="009B40F6">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м3</w:t>
            </w:r>
          </w:p>
        </w:tc>
        <w:tc>
          <w:tcPr>
            <w:tcW w:w="1389" w:type="dxa"/>
          </w:tcPr>
          <w:p w:rsidR="009B40F6" w:rsidRPr="00A65207" w:rsidRDefault="009B40F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15,6</w:t>
            </w:r>
          </w:p>
        </w:tc>
      </w:tr>
      <w:tr w:rsidR="009B40F6" w:rsidRPr="00A65207" w:rsidTr="0053148B">
        <w:trPr>
          <w:jc w:val="center"/>
        </w:trPr>
        <w:tc>
          <w:tcPr>
            <w:tcW w:w="682" w:type="dxa"/>
          </w:tcPr>
          <w:p w:rsidR="009B40F6" w:rsidRPr="00A65207" w:rsidRDefault="009B40F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i/>
                <w:iCs/>
                <w:spacing w:val="-3"/>
                <w:sz w:val="20"/>
                <w:szCs w:val="20"/>
              </w:rPr>
              <w:t>57</w:t>
            </w:r>
          </w:p>
        </w:tc>
        <w:tc>
          <w:tcPr>
            <w:tcW w:w="7087" w:type="dxa"/>
          </w:tcPr>
          <w:p w:rsidR="009B40F6" w:rsidRPr="00A65207" w:rsidRDefault="00A65207" w:rsidP="009B40F6">
            <w:pPr>
              <w:keepLines/>
              <w:autoSpaceDE w:val="0"/>
              <w:autoSpaceDN w:val="0"/>
              <w:spacing w:after="0" w:line="240" w:lineRule="auto"/>
              <w:rPr>
                <w:rFonts w:ascii="Times New Roman" w:hAnsi="Times New Roman" w:cs="Times New Roman"/>
                <w:i/>
                <w:iCs/>
                <w:spacing w:val="-3"/>
                <w:sz w:val="20"/>
                <w:szCs w:val="20"/>
              </w:rPr>
            </w:pPr>
            <w:r>
              <w:rPr>
                <w:rFonts w:ascii="Times New Roman" w:hAnsi="Times New Roman" w:cs="Times New Roman"/>
                <w:i/>
                <w:iCs/>
                <w:spacing w:val="-3"/>
                <w:sz w:val="20"/>
                <w:szCs w:val="20"/>
              </w:rPr>
              <w:t xml:space="preserve">Улаштування фундаментних плит  </w:t>
            </w:r>
            <w:r w:rsidR="009B40F6" w:rsidRPr="00A65207">
              <w:rPr>
                <w:rFonts w:ascii="Times New Roman" w:hAnsi="Times New Roman" w:cs="Times New Roman"/>
                <w:i/>
                <w:iCs/>
                <w:spacing w:val="-3"/>
                <w:sz w:val="20"/>
                <w:szCs w:val="20"/>
              </w:rPr>
              <w:t>залізобетонних плоских</w:t>
            </w:r>
          </w:p>
        </w:tc>
        <w:tc>
          <w:tcPr>
            <w:tcW w:w="1276" w:type="dxa"/>
          </w:tcPr>
          <w:p w:rsidR="009B40F6" w:rsidRPr="00A65207" w:rsidRDefault="009B40F6" w:rsidP="009B40F6">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i/>
                <w:iCs/>
                <w:spacing w:val="-3"/>
                <w:sz w:val="20"/>
                <w:szCs w:val="20"/>
              </w:rPr>
              <w:t>100м3</w:t>
            </w:r>
          </w:p>
        </w:tc>
        <w:tc>
          <w:tcPr>
            <w:tcW w:w="1389" w:type="dxa"/>
          </w:tcPr>
          <w:p w:rsidR="009B40F6" w:rsidRPr="00A65207" w:rsidRDefault="009B40F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i/>
                <w:iCs/>
                <w:spacing w:val="-3"/>
                <w:sz w:val="20"/>
                <w:szCs w:val="20"/>
              </w:rPr>
              <w:t>0,234</w:t>
            </w:r>
          </w:p>
        </w:tc>
      </w:tr>
      <w:tr w:rsidR="009B40F6" w:rsidRPr="00A65207" w:rsidTr="0053148B">
        <w:trPr>
          <w:jc w:val="center"/>
        </w:trPr>
        <w:tc>
          <w:tcPr>
            <w:tcW w:w="682" w:type="dxa"/>
          </w:tcPr>
          <w:p w:rsidR="009B40F6" w:rsidRPr="009B40F6" w:rsidRDefault="009B40F6" w:rsidP="0029723C">
            <w:pPr>
              <w:keepLines/>
              <w:autoSpaceDE w:val="0"/>
              <w:autoSpaceDN w:val="0"/>
              <w:spacing w:after="0" w:line="240" w:lineRule="auto"/>
              <w:jc w:val="center"/>
              <w:rPr>
                <w:rFonts w:ascii="Times New Roman" w:eastAsia="Times New Roman" w:hAnsi="Times New Roman" w:cs="Times New Roman"/>
                <w:sz w:val="20"/>
                <w:szCs w:val="20"/>
                <w:lang w:val="ru-RU"/>
              </w:rPr>
            </w:pPr>
            <w:r w:rsidRPr="009B40F6">
              <w:rPr>
                <w:rFonts w:ascii="Times New Roman" w:eastAsia="Times New Roman" w:hAnsi="Times New Roman" w:cs="Times New Roman"/>
                <w:spacing w:val="-3"/>
                <w:sz w:val="20"/>
                <w:szCs w:val="20"/>
              </w:rPr>
              <w:t>58</w:t>
            </w:r>
          </w:p>
        </w:tc>
        <w:tc>
          <w:tcPr>
            <w:tcW w:w="7087" w:type="dxa"/>
          </w:tcPr>
          <w:p w:rsidR="009B40F6" w:rsidRPr="009B40F6" w:rsidRDefault="009B40F6" w:rsidP="009B40F6">
            <w:pPr>
              <w:keepLines/>
              <w:autoSpaceDE w:val="0"/>
              <w:autoSpaceDN w:val="0"/>
              <w:spacing w:after="0" w:line="240" w:lineRule="auto"/>
              <w:rPr>
                <w:rFonts w:ascii="Times New Roman" w:eastAsia="Times New Roman" w:hAnsi="Times New Roman" w:cs="Times New Roman"/>
                <w:spacing w:val="-3"/>
                <w:sz w:val="20"/>
                <w:szCs w:val="20"/>
              </w:rPr>
            </w:pPr>
            <w:r w:rsidRPr="009B40F6">
              <w:rPr>
                <w:rFonts w:ascii="Times New Roman" w:eastAsia="Times New Roman" w:hAnsi="Times New Roman" w:cs="Times New Roman"/>
                <w:spacing w:val="-3"/>
                <w:sz w:val="20"/>
                <w:szCs w:val="20"/>
              </w:rPr>
              <w:t>Суміші бетонні готові важкі, клас бетону</w:t>
            </w:r>
            <w:r w:rsidR="00A65207">
              <w:rPr>
                <w:rFonts w:ascii="Times New Roman" w:eastAsia="Times New Roman" w:hAnsi="Times New Roman" w:cs="Times New Roman"/>
                <w:spacing w:val="-3"/>
                <w:sz w:val="20"/>
                <w:szCs w:val="20"/>
              </w:rPr>
              <w:t xml:space="preserve"> </w:t>
            </w:r>
            <w:r w:rsidRPr="009B40F6">
              <w:rPr>
                <w:rFonts w:ascii="Times New Roman" w:eastAsia="Times New Roman" w:hAnsi="Times New Roman" w:cs="Times New Roman"/>
                <w:spacing w:val="-3"/>
                <w:sz w:val="20"/>
                <w:szCs w:val="20"/>
              </w:rPr>
              <w:t>С15/20</w:t>
            </w:r>
          </w:p>
        </w:tc>
        <w:tc>
          <w:tcPr>
            <w:tcW w:w="1276" w:type="dxa"/>
          </w:tcPr>
          <w:p w:rsidR="009B40F6" w:rsidRPr="009B40F6" w:rsidRDefault="009B40F6" w:rsidP="009B40F6">
            <w:pPr>
              <w:keepLines/>
              <w:autoSpaceDE w:val="0"/>
              <w:autoSpaceDN w:val="0"/>
              <w:spacing w:after="0" w:line="240" w:lineRule="auto"/>
              <w:jc w:val="center"/>
              <w:rPr>
                <w:rFonts w:ascii="Times New Roman" w:eastAsia="Times New Roman" w:hAnsi="Times New Roman" w:cs="Times New Roman"/>
                <w:sz w:val="20"/>
                <w:szCs w:val="20"/>
                <w:lang w:val="ru-RU"/>
              </w:rPr>
            </w:pPr>
            <w:r w:rsidRPr="009B40F6">
              <w:rPr>
                <w:rFonts w:ascii="Times New Roman" w:eastAsia="Times New Roman" w:hAnsi="Times New Roman" w:cs="Times New Roman"/>
                <w:spacing w:val="-3"/>
                <w:sz w:val="20"/>
                <w:szCs w:val="20"/>
              </w:rPr>
              <w:t>м3</w:t>
            </w:r>
          </w:p>
        </w:tc>
        <w:tc>
          <w:tcPr>
            <w:tcW w:w="1389" w:type="dxa"/>
          </w:tcPr>
          <w:p w:rsidR="009B40F6" w:rsidRPr="009B40F6" w:rsidRDefault="009B40F6" w:rsidP="0029723C">
            <w:pPr>
              <w:keepLines/>
              <w:autoSpaceDE w:val="0"/>
              <w:autoSpaceDN w:val="0"/>
              <w:spacing w:after="0" w:line="240" w:lineRule="auto"/>
              <w:jc w:val="center"/>
              <w:rPr>
                <w:rFonts w:ascii="Times New Roman" w:eastAsia="Times New Roman" w:hAnsi="Times New Roman" w:cs="Times New Roman"/>
                <w:sz w:val="20"/>
                <w:szCs w:val="20"/>
                <w:lang w:val="ru-RU"/>
              </w:rPr>
            </w:pPr>
            <w:r w:rsidRPr="009B40F6">
              <w:rPr>
                <w:rFonts w:ascii="Times New Roman" w:eastAsia="Times New Roman" w:hAnsi="Times New Roman" w:cs="Times New Roman"/>
                <w:spacing w:val="-3"/>
                <w:sz w:val="20"/>
                <w:szCs w:val="20"/>
              </w:rPr>
              <w:t>23,868</w:t>
            </w:r>
          </w:p>
        </w:tc>
      </w:tr>
      <w:tr w:rsidR="009B40F6" w:rsidRPr="00A65207" w:rsidTr="0053148B">
        <w:trPr>
          <w:jc w:val="center"/>
        </w:trPr>
        <w:tc>
          <w:tcPr>
            <w:tcW w:w="682" w:type="dxa"/>
          </w:tcPr>
          <w:p w:rsidR="009B40F6" w:rsidRPr="009B40F6" w:rsidRDefault="009B40F6" w:rsidP="0029723C">
            <w:pPr>
              <w:keepLines/>
              <w:autoSpaceDE w:val="0"/>
              <w:autoSpaceDN w:val="0"/>
              <w:spacing w:after="0" w:line="240" w:lineRule="auto"/>
              <w:jc w:val="center"/>
              <w:rPr>
                <w:rFonts w:ascii="Times New Roman" w:eastAsia="Times New Roman" w:hAnsi="Times New Roman" w:cs="Times New Roman"/>
                <w:sz w:val="20"/>
                <w:szCs w:val="20"/>
                <w:lang w:val="ru-RU"/>
              </w:rPr>
            </w:pPr>
            <w:r w:rsidRPr="009B40F6">
              <w:rPr>
                <w:rFonts w:ascii="Times New Roman" w:eastAsia="Times New Roman" w:hAnsi="Times New Roman" w:cs="Times New Roman"/>
                <w:spacing w:val="-3"/>
                <w:sz w:val="20"/>
                <w:szCs w:val="20"/>
              </w:rPr>
              <w:t>59</w:t>
            </w:r>
          </w:p>
        </w:tc>
        <w:tc>
          <w:tcPr>
            <w:tcW w:w="7087" w:type="dxa"/>
          </w:tcPr>
          <w:p w:rsidR="009B40F6" w:rsidRPr="009B40F6" w:rsidRDefault="009B40F6" w:rsidP="009B40F6">
            <w:pPr>
              <w:keepLines/>
              <w:autoSpaceDE w:val="0"/>
              <w:autoSpaceDN w:val="0"/>
              <w:spacing w:after="0" w:line="240" w:lineRule="auto"/>
              <w:rPr>
                <w:rFonts w:ascii="Times New Roman" w:eastAsia="Times New Roman" w:hAnsi="Times New Roman" w:cs="Times New Roman"/>
                <w:spacing w:val="-3"/>
                <w:sz w:val="20"/>
                <w:szCs w:val="20"/>
              </w:rPr>
            </w:pPr>
            <w:r w:rsidRPr="009B40F6">
              <w:rPr>
                <w:rFonts w:ascii="Times New Roman" w:eastAsia="Times New Roman" w:hAnsi="Times New Roman" w:cs="Times New Roman"/>
                <w:spacing w:val="-3"/>
                <w:sz w:val="20"/>
                <w:szCs w:val="20"/>
              </w:rPr>
              <w:t>Гарячекатана арматурна сталь</w:t>
            </w:r>
            <w:r w:rsidR="00A65207">
              <w:rPr>
                <w:rFonts w:ascii="Times New Roman" w:eastAsia="Times New Roman" w:hAnsi="Times New Roman" w:cs="Times New Roman"/>
                <w:spacing w:val="-3"/>
                <w:sz w:val="20"/>
                <w:szCs w:val="20"/>
              </w:rPr>
              <w:t xml:space="preserve"> </w:t>
            </w:r>
            <w:r w:rsidRPr="009B40F6">
              <w:rPr>
                <w:rFonts w:ascii="Times New Roman" w:eastAsia="Times New Roman" w:hAnsi="Times New Roman" w:cs="Times New Roman"/>
                <w:spacing w:val="-3"/>
                <w:sz w:val="20"/>
                <w:szCs w:val="20"/>
              </w:rPr>
              <w:t>періодичного профілю, діаметр 10 мм А500С</w:t>
            </w:r>
          </w:p>
        </w:tc>
        <w:tc>
          <w:tcPr>
            <w:tcW w:w="1276" w:type="dxa"/>
          </w:tcPr>
          <w:p w:rsidR="009B40F6" w:rsidRPr="009B40F6" w:rsidRDefault="009B40F6" w:rsidP="009B40F6">
            <w:pPr>
              <w:keepLines/>
              <w:autoSpaceDE w:val="0"/>
              <w:autoSpaceDN w:val="0"/>
              <w:spacing w:after="0" w:line="240" w:lineRule="auto"/>
              <w:jc w:val="center"/>
              <w:rPr>
                <w:rFonts w:ascii="Times New Roman" w:eastAsia="Times New Roman" w:hAnsi="Times New Roman" w:cs="Times New Roman"/>
                <w:sz w:val="20"/>
                <w:szCs w:val="20"/>
                <w:lang w:val="ru-RU"/>
              </w:rPr>
            </w:pPr>
            <w:r w:rsidRPr="009B40F6">
              <w:rPr>
                <w:rFonts w:ascii="Times New Roman" w:eastAsia="Times New Roman" w:hAnsi="Times New Roman" w:cs="Times New Roman"/>
                <w:spacing w:val="-3"/>
                <w:sz w:val="20"/>
                <w:szCs w:val="20"/>
              </w:rPr>
              <w:t>т</w:t>
            </w:r>
          </w:p>
        </w:tc>
        <w:tc>
          <w:tcPr>
            <w:tcW w:w="1389" w:type="dxa"/>
          </w:tcPr>
          <w:p w:rsidR="009B40F6" w:rsidRPr="009B40F6" w:rsidRDefault="009B40F6" w:rsidP="0029723C">
            <w:pPr>
              <w:keepLines/>
              <w:autoSpaceDE w:val="0"/>
              <w:autoSpaceDN w:val="0"/>
              <w:spacing w:after="0" w:line="240" w:lineRule="auto"/>
              <w:jc w:val="center"/>
              <w:rPr>
                <w:rFonts w:ascii="Times New Roman" w:eastAsia="Times New Roman" w:hAnsi="Times New Roman" w:cs="Times New Roman"/>
                <w:sz w:val="20"/>
                <w:szCs w:val="20"/>
                <w:lang w:val="ru-RU"/>
              </w:rPr>
            </w:pPr>
            <w:r w:rsidRPr="009B40F6">
              <w:rPr>
                <w:rFonts w:ascii="Times New Roman" w:eastAsia="Times New Roman" w:hAnsi="Times New Roman" w:cs="Times New Roman"/>
                <w:spacing w:val="-3"/>
                <w:sz w:val="20"/>
                <w:szCs w:val="20"/>
              </w:rPr>
              <w:t>1,59883</w:t>
            </w:r>
          </w:p>
        </w:tc>
      </w:tr>
      <w:tr w:rsidR="009B40F6" w:rsidRPr="00A65207" w:rsidTr="0053148B">
        <w:trPr>
          <w:jc w:val="center"/>
        </w:trPr>
        <w:tc>
          <w:tcPr>
            <w:tcW w:w="682" w:type="dxa"/>
          </w:tcPr>
          <w:p w:rsidR="009B40F6" w:rsidRPr="009B40F6" w:rsidRDefault="009B40F6" w:rsidP="0029723C">
            <w:pPr>
              <w:keepLines/>
              <w:autoSpaceDE w:val="0"/>
              <w:autoSpaceDN w:val="0"/>
              <w:spacing w:after="0" w:line="240" w:lineRule="auto"/>
              <w:jc w:val="center"/>
              <w:rPr>
                <w:rFonts w:ascii="Times New Roman" w:eastAsia="Times New Roman" w:hAnsi="Times New Roman" w:cs="Times New Roman"/>
                <w:sz w:val="20"/>
                <w:szCs w:val="20"/>
                <w:lang w:val="ru-RU"/>
              </w:rPr>
            </w:pPr>
          </w:p>
        </w:tc>
        <w:tc>
          <w:tcPr>
            <w:tcW w:w="7087" w:type="dxa"/>
          </w:tcPr>
          <w:p w:rsidR="009B40F6" w:rsidRPr="009B40F6" w:rsidRDefault="009B40F6" w:rsidP="00A65207">
            <w:pPr>
              <w:keepLines/>
              <w:autoSpaceDE w:val="0"/>
              <w:autoSpaceDN w:val="0"/>
              <w:spacing w:after="0" w:line="240" w:lineRule="auto"/>
              <w:jc w:val="center"/>
              <w:rPr>
                <w:rFonts w:ascii="Times New Roman" w:eastAsia="Times New Roman" w:hAnsi="Times New Roman" w:cs="Times New Roman"/>
                <w:sz w:val="20"/>
                <w:szCs w:val="20"/>
                <w:lang w:val="ru-RU"/>
              </w:rPr>
            </w:pPr>
            <w:r w:rsidRPr="009B40F6">
              <w:rPr>
                <w:rFonts w:ascii="Times New Roman" w:eastAsia="Times New Roman" w:hAnsi="Times New Roman" w:cs="Times New Roman"/>
                <w:spacing w:val="-3"/>
                <w:sz w:val="20"/>
                <w:szCs w:val="20"/>
              </w:rPr>
              <w:t xml:space="preserve"> </w:t>
            </w:r>
            <w:r w:rsidRPr="009B40F6">
              <w:rPr>
                <w:rFonts w:ascii="Times New Roman" w:eastAsia="Times New Roman" w:hAnsi="Times New Roman" w:cs="Times New Roman"/>
                <w:b/>
                <w:bCs/>
                <w:spacing w:val="-3"/>
                <w:sz w:val="20"/>
                <w:szCs w:val="20"/>
              </w:rPr>
              <w:t xml:space="preserve">Малі архітектурні форми </w:t>
            </w:r>
          </w:p>
        </w:tc>
        <w:tc>
          <w:tcPr>
            <w:tcW w:w="1276" w:type="dxa"/>
          </w:tcPr>
          <w:p w:rsidR="009B40F6" w:rsidRPr="009B40F6" w:rsidRDefault="009B40F6" w:rsidP="009B40F6">
            <w:pPr>
              <w:keepLines/>
              <w:autoSpaceDE w:val="0"/>
              <w:autoSpaceDN w:val="0"/>
              <w:spacing w:after="0" w:line="240" w:lineRule="auto"/>
              <w:jc w:val="right"/>
              <w:rPr>
                <w:rFonts w:ascii="Times New Roman" w:eastAsia="Times New Roman" w:hAnsi="Times New Roman" w:cs="Times New Roman"/>
                <w:sz w:val="20"/>
                <w:szCs w:val="20"/>
                <w:lang w:val="ru-RU"/>
              </w:rPr>
            </w:pPr>
            <w:r w:rsidRPr="009B40F6">
              <w:rPr>
                <w:rFonts w:ascii="Times New Roman" w:eastAsia="Times New Roman" w:hAnsi="Times New Roman" w:cs="Times New Roman"/>
                <w:sz w:val="20"/>
                <w:szCs w:val="20"/>
                <w:lang w:val="ru-RU"/>
              </w:rPr>
              <w:t xml:space="preserve"> </w:t>
            </w:r>
          </w:p>
        </w:tc>
        <w:tc>
          <w:tcPr>
            <w:tcW w:w="1389" w:type="dxa"/>
          </w:tcPr>
          <w:p w:rsidR="009B40F6" w:rsidRPr="009B40F6" w:rsidRDefault="009B40F6" w:rsidP="0029723C">
            <w:pPr>
              <w:keepLines/>
              <w:autoSpaceDE w:val="0"/>
              <w:autoSpaceDN w:val="0"/>
              <w:spacing w:after="0" w:line="240" w:lineRule="auto"/>
              <w:jc w:val="center"/>
              <w:rPr>
                <w:rFonts w:ascii="Times New Roman" w:eastAsia="Times New Roman" w:hAnsi="Times New Roman" w:cs="Times New Roman"/>
                <w:sz w:val="20"/>
                <w:szCs w:val="20"/>
                <w:lang w:val="ru-RU"/>
              </w:rPr>
            </w:pPr>
          </w:p>
        </w:tc>
      </w:tr>
      <w:tr w:rsidR="009B40F6" w:rsidRPr="00A65207" w:rsidTr="0053148B">
        <w:trPr>
          <w:jc w:val="center"/>
        </w:trPr>
        <w:tc>
          <w:tcPr>
            <w:tcW w:w="682" w:type="dxa"/>
          </w:tcPr>
          <w:p w:rsidR="009B40F6" w:rsidRPr="009B40F6" w:rsidRDefault="009B40F6" w:rsidP="0029723C">
            <w:pPr>
              <w:keepLines/>
              <w:autoSpaceDE w:val="0"/>
              <w:autoSpaceDN w:val="0"/>
              <w:spacing w:after="0" w:line="240" w:lineRule="auto"/>
              <w:jc w:val="center"/>
              <w:rPr>
                <w:rFonts w:ascii="Times New Roman" w:eastAsia="Times New Roman" w:hAnsi="Times New Roman" w:cs="Times New Roman"/>
                <w:sz w:val="20"/>
                <w:szCs w:val="20"/>
                <w:lang w:val="ru-RU"/>
              </w:rPr>
            </w:pPr>
            <w:r w:rsidRPr="009B40F6">
              <w:rPr>
                <w:rFonts w:ascii="Times New Roman" w:eastAsia="Times New Roman" w:hAnsi="Times New Roman" w:cs="Times New Roman"/>
                <w:i/>
                <w:iCs/>
                <w:spacing w:val="-3"/>
                <w:sz w:val="20"/>
                <w:szCs w:val="20"/>
              </w:rPr>
              <w:t>60</w:t>
            </w:r>
          </w:p>
        </w:tc>
        <w:tc>
          <w:tcPr>
            <w:tcW w:w="7087" w:type="dxa"/>
          </w:tcPr>
          <w:p w:rsidR="009B40F6" w:rsidRPr="0029723C" w:rsidRDefault="009B40F6" w:rsidP="009B40F6">
            <w:pPr>
              <w:keepLines/>
              <w:autoSpaceDE w:val="0"/>
              <w:autoSpaceDN w:val="0"/>
              <w:spacing w:after="0" w:line="240" w:lineRule="auto"/>
              <w:rPr>
                <w:rFonts w:ascii="Times New Roman" w:eastAsia="Times New Roman" w:hAnsi="Times New Roman" w:cs="Times New Roman"/>
                <w:sz w:val="20"/>
                <w:szCs w:val="20"/>
                <w:lang w:val="ru-RU"/>
              </w:rPr>
            </w:pPr>
            <w:r w:rsidRPr="0029723C">
              <w:rPr>
                <w:rFonts w:ascii="Times New Roman" w:eastAsia="Times New Roman" w:hAnsi="Times New Roman" w:cs="Times New Roman"/>
                <w:iCs/>
                <w:spacing w:val="-3"/>
                <w:sz w:val="20"/>
                <w:szCs w:val="20"/>
              </w:rPr>
              <w:t>Установлення лавок</w:t>
            </w:r>
          </w:p>
        </w:tc>
        <w:tc>
          <w:tcPr>
            <w:tcW w:w="1276" w:type="dxa"/>
          </w:tcPr>
          <w:p w:rsidR="009B40F6" w:rsidRPr="009B40F6" w:rsidRDefault="009B40F6" w:rsidP="009B40F6">
            <w:pPr>
              <w:keepLines/>
              <w:autoSpaceDE w:val="0"/>
              <w:autoSpaceDN w:val="0"/>
              <w:spacing w:after="0" w:line="240" w:lineRule="auto"/>
              <w:jc w:val="center"/>
              <w:rPr>
                <w:rFonts w:ascii="Times New Roman" w:eastAsia="Times New Roman" w:hAnsi="Times New Roman" w:cs="Times New Roman"/>
                <w:sz w:val="20"/>
                <w:szCs w:val="20"/>
                <w:lang w:val="ru-RU"/>
              </w:rPr>
            </w:pPr>
            <w:proofErr w:type="spellStart"/>
            <w:r w:rsidRPr="009B40F6">
              <w:rPr>
                <w:rFonts w:ascii="Times New Roman" w:eastAsia="Times New Roman" w:hAnsi="Times New Roman" w:cs="Times New Roman"/>
                <w:i/>
                <w:iCs/>
                <w:spacing w:val="-3"/>
                <w:sz w:val="20"/>
                <w:szCs w:val="20"/>
              </w:rPr>
              <w:t>шт</w:t>
            </w:r>
            <w:proofErr w:type="spellEnd"/>
          </w:p>
        </w:tc>
        <w:tc>
          <w:tcPr>
            <w:tcW w:w="1389" w:type="dxa"/>
          </w:tcPr>
          <w:p w:rsidR="009B40F6" w:rsidRPr="009B40F6" w:rsidRDefault="009B40F6" w:rsidP="0029723C">
            <w:pPr>
              <w:keepLines/>
              <w:autoSpaceDE w:val="0"/>
              <w:autoSpaceDN w:val="0"/>
              <w:spacing w:after="0" w:line="240" w:lineRule="auto"/>
              <w:jc w:val="center"/>
              <w:rPr>
                <w:rFonts w:ascii="Times New Roman" w:eastAsia="Times New Roman" w:hAnsi="Times New Roman" w:cs="Times New Roman"/>
                <w:sz w:val="20"/>
                <w:szCs w:val="20"/>
                <w:lang w:val="ru-RU"/>
              </w:rPr>
            </w:pPr>
            <w:r w:rsidRPr="009B40F6">
              <w:rPr>
                <w:rFonts w:ascii="Times New Roman" w:eastAsia="Times New Roman" w:hAnsi="Times New Roman" w:cs="Times New Roman"/>
                <w:i/>
                <w:iCs/>
                <w:spacing w:val="-3"/>
                <w:sz w:val="20"/>
                <w:szCs w:val="20"/>
              </w:rPr>
              <w:t>5</w:t>
            </w:r>
          </w:p>
        </w:tc>
      </w:tr>
      <w:tr w:rsidR="009B40F6" w:rsidRPr="00A65207" w:rsidTr="0053148B">
        <w:trPr>
          <w:jc w:val="center"/>
        </w:trPr>
        <w:tc>
          <w:tcPr>
            <w:tcW w:w="682" w:type="dxa"/>
          </w:tcPr>
          <w:p w:rsidR="009B40F6" w:rsidRPr="009B40F6" w:rsidRDefault="009B40F6" w:rsidP="0029723C">
            <w:pPr>
              <w:keepLines/>
              <w:autoSpaceDE w:val="0"/>
              <w:autoSpaceDN w:val="0"/>
              <w:spacing w:after="0" w:line="240" w:lineRule="auto"/>
              <w:jc w:val="center"/>
              <w:rPr>
                <w:rFonts w:ascii="Times New Roman" w:eastAsia="Times New Roman" w:hAnsi="Times New Roman" w:cs="Times New Roman"/>
                <w:sz w:val="20"/>
                <w:szCs w:val="20"/>
                <w:lang w:val="ru-RU"/>
              </w:rPr>
            </w:pPr>
            <w:r w:rsidRPr="009B40F6">
              <w:rPr>
                <w:rFonts w:ascii="Times New Roman" w:eastAsia="Times New Roman" w:hAnsi="Times New Roman" w:cs="Times New Roman"/>
                <w:i/>
                <w:iCs/>
                <w:spacing w:val="-3"/>
                <w:sz w:val="20"/>
                <w:szCs w:val="20"/>
              </w:rPr>
              <w:t>61</w:t>
            </w:r>
          </w:p>
        </w:tc>
        <w:tc>
          <w:tcPr>
            <w:tcW w:w="7087" w:type="dxa"/>
          </w:tcPr>
          <w:p w:rsidR="009B40F6" w:rsidRPr="0029723C" w:rsidRDefault="009B40F6" w:rsidP="009B40F6">
            <w:pPr>
              <w:keepLines/>
              <w:autoSpaceDE w:val="0"/>
              <w:autoSpaceDN w:val="0"/>
              <w:spacing w:after="0" w:line="240" w:lineRule="auto"/>
              <w:rPr>
                <w:rFonts w:ascii="Times New Roman" w:eastAsia="Times New Roman" w:hAnsi="Times New Roman" w:cs="Times New Roman"/>
                <w:sz w:val="20"/>
                <w:szCs w:val="20"/>
                <w:lang w:val="ru-RU"/>
              </w:rPr>
            </w:pPr>
            <w:r w:rsidRPr="0029723C">
              <w:rPr>
                <w:rFonts w:ascii="Times New Roman" w:eastAsia="Times New Roman" w:hAnsi="Times New Roman" w:cs="Times New Roman"/>
                <w:iCs/>
                <w:spacing w:val="-3"/>
                <w:sz w:val="20"/>
                <w:szCs w:val="20"/>
              </w:rPr>
              <w:t>Установлення урн</w:t>
            </w:r>
          </w:p>
        </w:tc>
        <w:tc>
          <w:tcPr>
            <w:tcW w:w="1276" w:type="dxa"/>
          </w:tcPr>
          <w:p w:rsidR="009B40F6" w:rsidRPr="009B40F6" w:rsidRDefault="009B40F6" w:rsidP="009B40F6">
            <w:pPr>
              <w:keepLines/>
              <w:autoSpaceDE w:val="0"/>
              <w:autoSpaceDN w:val="0"/>
              <w:spacing w:after="0" w:line="240" w:lineRule="auto"/>
              <w:jc w:val="center"/>
              <w:rPr>
                <w:rFonts w:ascii="Times New Roman" w:eastAsia="Times New Roman" w:hAnsi="Times New Roman" w:cs="Times New Roman"/>
                <w:sz w:val="20"/>
                <w:szCs w:val="20"/>
                <w:lang w:val="ru-RU"/>
              </w:rPr>
            </w:pPr>
            <w:proofErr w:type="spellStart"/>
            <w:r w:rsidRPr="009B40F6">
              <w:rPr>
                <w:rFonts w:ascii="Times New Roman" w:eastAsia="Times New Roman" w:hAnsi="Times New Roman" w:cs="Times New Roman"/>
                <w:i/>
                <w:iCs/>
                <w:spacing w:val="-3"/>
                <w:sz w:val="20"/>
                <w:szCs w:val="20"/>
              </w:rPr>
              <w:t>шт</w:t>
            </w:r>
            <w:proofErr w:type="spellEnd"/>
          </w:p>
        </w:tc>
        <w:tc>
          <w:tcPr>
            <w:tcW w:w="1389" w:type="dxa"/>
          </w:tcPr>
          <w:p w:rsidR="009B40F6" w:rsidRPr="009B40F6" w:rsidRDefault="009B40F6" w:rsidP="0029723C">
            <w:pPr>
              <w:keepLines/>
              <w:autoSpaceDE w:val="0"/>
              <w:autoSpaceDN w:val="0"/>
              <w:spacing w:after="0" w:line="240" w:lineRule="auto"/>
              <w:jc w:val="center"/>
              <w:rPr>
                <w:rFonts w:ascii="Times New Roman" w:eastAsia="Times New Roman" w:hAnsi="Times New Roman" w:cs="Times New Roman"/>
                <w:sz w:val="20"/>
                <w:szCs w:val="20"/>
                <w:lang w:val="ru-RU"/>
              </w:rPr>
            </w:pPr>
            <w:r w:rsidRPr="009B40F6">
              <w:rPr>
                <w:rFonts w:ascii="Times New Roman" w:eastAsia="Times New Roman" w:hAnsi="Times New Roman" w:cs="Times New Roman"/>
                <w:i/>
                <w:iCs/>
                <w:spacing w:val="-3"/>
                <w:sz w:val="20"/>
                <w:szCs w:val="20"/>
              </w:rPr>
              <w:t>5</w:t>
            </w:r>
          </w:p>
        </w:tc>
      </w:tr>
      <w:tr w:rsidR="009B40F6" w:rsidRPr="00A65207" w:rsidTr="0053148B">
        <w:trPr>
          <w:jc w:val="center"/>
        </w:trPr>
        <w:tc>
          <w:tcPr>
            <w:tcW w:w="682" w:type="dxa"/>
          </w:tcPr>
          <w:p w:rsidR="009B40F6" w:rsidRPr="00A65207" w:rsidRDefault="009B40F6" w:rsidP="0029723C">
            <w:pPr>
              <w:keepLines/>
              <w:autoSpaceDE w:val="0"/>
              <w:autoSpaceDN w:val="0"/>
              <w:spacing w:after="0" w:line="240" w:lineRule="auto"/>
              <w:jc w:val="center"/>
              <w:rPr>
                <w:rFonts w:ascii="Times New Roman" w:hAnsi="Times New Roman" w:cs="Times New Roman"/>
                <w:i/>
                <w:iCs/>
                <w:spacing w:val="-3"/>
                <w:sz w:val="20"/>
                <w:szCs w:val="20"/>
              </w:rPr>
            </w:pPr>
          </w:p>
        </w:tc>
        <w:tc>
          <w:tcPr>
            <w:tcW w:w="7087" w:type="dxa"/>
          </w:tcPr>
          <w:p w:rsidR="009B40F6" w:rsidRPr="00A65207" w:rsidRDefault="009B40F6" w:rsidP="00A65207">
            <w:pPr>
              <w:keepLines/>
              <w:autoSpaceDE w:val="0"/>
              <w:autoSpaceDN w:val="0"/>
              <w:spacing w:after="0" w:line="240" w:lineRule="auto"/>
              <w:jc w:val="center"/>
              <w:rPr>
                <w:rFonts w:ascii="Times New Roman" w:hAnsi="Times New Roman" w:cs="Times New Roman"/>
                <w:i/>
                <w:iCs/>
                <w:spacing w:val="-3"/>
                <w:sz w:val="20"/>
                <w:szCs w:val="20"/>
              </w:rPr>
            </w:pPr>
            <w:r w:rsidRPr="00A65207">
              <w:rPr>
                <w:rFonts w:ascii="Times New Roman" w:hAnsi="Times New Roman" w:cs="Times New Roman"/>
                <w:b/>
                <w:bCs/>
                <w:spacing w:val="-3"/>
                <w:sz w:val="20"/>
                <w:szCs w:val="20"/>
              </w:rPr>
              <w:t>Озеленення</w:t>
            </w:r>
          </w:p>
        </w:tc>
        <w:tc>
          <w:tcPr>
            <w:tcW w:w="1276" w:type="dxa"/>
          </w:tcPr>
          <w:p w:rsidR="009B40F6" w:rsidRPr="00A65207" w:rsidRDefault="009B40F6" w:rsidP="009B40F6">
            <w:pPr>
              <w:keepLines/>
              <w:autoSpaceDE w:val="0"/>
              <w:autoSpaceDN w:val="0"/>
              <w:spacing w:after="0" w:line="240" w:lineRule="auto"/>
              <w:jc w:val="center"/>
              <w:rPr>
                <w:rFonts w:ascii="Times New Roman" w:hAnsi="Times New Roman" w:cs="Times New Roman"/>
                <w:i/>
                <w:iCs/>
                <w:spacing w:val="-3"/>
                <w:sz w:val="20"/>
                <w:szCs w:val="20"/>
              </w:rPr>
            </w:pPr>
          </w:p>
        </w:tc>
        <w:tc>
          <w:tcPr>
            <w:tcW w:w="1389" w:type="dxa"/>
          </w:tcPr>
          <w:p w:rsidR="009B40F6" w:rsidRPr="00A65207" w:rsidRDefault="009B40F6" w:rsidP="0029723C">
            <w:pPr>
              <w:keepLines/>
              <w:autoSpaceDE w:val="0"/>
              <w:autoSpaceDN w:val="0"/>
              <w:spacing w:after="0" w:line="240" w:lineRule="auto"/>
              <w:jc w:val="center"/>
              <w:rPr>
                <w:rFonts w:ascii="Times New Roman" w:hAnsi="Times New Roman" w:cs="Times New Roman"/>
                <w:i/>
                <w:iCs/>
                <w:spacing w:val="-3"/>
                <w:sz w:val="20"/>
                <w:szCs w:val="20"/>
              </w:rPr>
            </w:pPr>
          </w:p>
        </w:tc>
      </w:tr>
      <w:tr w:rsidR="009B40F6" w:rsidRPr="00A65207" w:rsidTr="0053148B">
        <w:trPr>
          <w:jc w:val="center"/>
        </w:trPr>
        <w:tc>
          <w:tcPr>
            <w:tcW w:w="682" w:type="dxa"/>
          </w:tcPr>
          <w:p w:rsidR="009B40F6" w:rsidRPr="00A65207" w:rsidRDefault="009B40F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62</w:t>
            </w:r>
          </w:p>
        </w:tc>
        <w:tc>
          <w:tcPr>
            <w:tcW w:w="7087" w:type="dxa"/>
          </w:tcPr>
          <w:p w:rsidR="009B40F6" w:rsidRPr="00A65207" w:rsidRDefault="00A65207" w:rsidP="009B40F6">
            <w:pPr>
              <w:keepLines/>
              <w:autoSpaceDE w:val="0"/>
              <w:autoSpaceDN w:val="0"/>
              <w:spacing w:after="0" w:line="240" w:lineRule="auto"/>
              <w:rPr>
                <w:rFonts w:ascii="Times New Roman" w:hAnsi="Times New Roman" w:cs="Times New Roman"/>
                <w:spacing w:val="-3"/>
                <w:sz w:val="20"/>
                <w:szCs w:val="20"/>
              </w:rPr>
            </w:pPr>
            <w:r>
              <w:rPr>
                <w:rFonts w:ascii="Times New Roman" w:hAnsi="Times New Roman" w:cs="Times New Roman"/>
                <w:spacing w:val="-3"/>
                <w:sz w:val="20"/>
                <w:szCs w:val="20"/>
              </w:rPr>
              <w:t xml:space="preserve">Підготовлення ґрунту вручну для </w:t>
            </w:r>
            <w:r w:rsidR="009B40F6" w:rsidRPr="00A65207">
              <w:rPr>
                <w:rFonts w:ascii="Times New Roman" w:hAnsi="Times New Roman" w:cs="Times New Roman"/>
                <w:spacing w:val="-3"/>
                <w:sz w:val="20"/>
                <w:szCs w:val="20"/>
              </w:rPr>
              <w:t>влаштування партерного і звичайного</w:t>
            </w:r>
          </w:p>
          <w:p w:rsidR="009B40F6" w:rsidRPr="00A65207" w:rsidRDefault="009B40F6" w:rsidP="009B40F6">
            <w:pPr>
              <w:keepLines/>
              <w:autoSpaceDE w:val="0"/>
              <w:autoSpaceDN w:val="0"/>
              <w:spacing w:after="0" w:line="240" w:lineRule="auto"/>
              <w:rPr>
                <w:rFonts w:ascii="Times New Roman" w:hAnsi="Times New Roman" w:cs="Times New Roman"/>
                <w:sz w:val="20"/>
                <w:szCs w:val="20"/>
              </w:rPr>
            </w:pPr>
            <w:r w:rsidRPr="00A65207">
              <w:rPr>
                <w:rFonts w:ascii="Times New Roman" w:hAnsi="Times New Roman" w:cs="Times New Roman"/>
                <w:spacing w:val="-3"/>
                <w:sz w:val="20"/>
                <w:szCs w:val="20"/>
              </w:rPr>
              <w:t>газону без внесення рослинної землі</w:t>
            </w:r>
          </w:p>
        </w:tc>
        <w:tc>
          <w:tcPr>
            <w:tcW w:w="1276" w:type="dxa"/>
          </w:tcPr>
          <w:p w:rsidR="009B40F6" w:rsidRPr="00A65207" w:rsidRDefault="009B40F6" w:rsidP="009B40F6">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100м2</w:t>
            </w:r>
          </w:p>
        </w:tc>
        <w:tc>
          <w:tcPr>
            <w:tcW w:w="1389" w:type="dxa"/>
          </w:tcPr>
          <w:p w:rsidR="009B40F6" w:rsidRPr="00A65207" w:rsidRDefault="009B40F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0,37</w:t>
            </w:r>
          </w:p>
        </w:tc>
      </w:tr>
      <w:tr w:rsidR="009B40F6" w:rsidRPr="00A65207" w:rsidTr="0053148B">
        <w:trPr>
          <w:jc w:val="center"/>
        </w:trPr>
        <w:tc>
          <w:tcPr>
            <w:tcW w:w="682" w:type="dxa"/>
          </w:tcPr>
          <w:p w:rsidR="009B40F6" w:rsidRPr="00A65207" w:rsidRDefault="009B40F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63</w:t>
            </w:r>
          </w:p>
        </w:tc>
        <w:tc>
          <w:tcPr>
            <w:tcW w:w="7087" w:type="dxa"/>
          </w:tcPr>
          <w:p w:rsidR="009B40F6" w:rsidRPr="00A65207" w:rsidRDefault="009B40F6" w:rsidP="009B40F6">
            <w:pPr>
              <w:keepLines/>
              <w:autoSpaceDE w:val="0"/>
              <w:autoSpaceDN w:val="0"/>
              <w:spacing w:after="0" w:line="240" w:lineRule="auto"/>
              <w:rPr>
                <w:rFonts w:ascii="Times New Roman" w:hAnsi="Times New Roman" w:cs="Times New Roman"/>
                <w:spacing w:val="-3"/>
                <w:sz w:val="20"/>
                <w:szCs w:val="20"/>
              </w:rPr>
            </w:pPr>
            <w:r w:rsidRPr="00A65207">
              <w:rPr>
                <w:rFonts w:ascii="Times New Roman" w:hAnsi="Times New Roman" w:cs="Times New Roman"/>
                <w:spacing w:val="-3"/>
                <w:sz w:val="20"/>
                <w:szCs w:val="20"/>
              </w:rPr>
              <w:t>Посів газо</w:t>
            </w:r>
            <w:r w:rsidR="00A65207">
              <w:rPr>
                <w:rFonts w:ascii="Times New Roman" w:hAnsi="Times New Roman" w:cs="Times New Roman"/>
                <w:spacing w:val="-3"/>
                <w:sz w:val="20"/>
                <w:szCs w:val="20"/>
              </w:rPr>
              <w:t xml:space="preserve">нів партерних, маврітанських та </w:t>
            </w:r>
            <w:r w:rsidRPr="00A65207">
              <w:rPr>
                <w:rFonts w:ascii="Times New Roman" w:hAnsi="Times New Roman" w:cs="Times New Roman"/>
                <w:spacing w:val="-3"/>
                <w:sz w:val="20"/>
                <w:szCs w:val="20"/>
              </w:rPr>
              <w:t>звичайних вручну</w:t>
            </w:r>
          </w:p>
        </w:tc>
        <w:tc>
          <w:tcPr>
            <w:tcW w:w="1276" w:type="dxa"/>
          </w:tcPr>
          <w:p w:rsidR="009B40F6" w:rsidRPr="00A65207" w:rsidRDefault="009B40F6" w:rsidP="009B40F6">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100м2</w:t>
            </w:r>
          </w:p>
        </w:tc>
        <w:tc>
          <w:tcPr>
            <w:tcW w:w="1389" w:type="dxa"/>
          </w:tcPr>
          <w:p w:rsidR="009B40F6" w:rsidRPr="00A65207" w:rsidRDefault="009B40F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0,37</w:t>
            </w:r>
          </w:p>
        </w:tc>
      </w:tr>
      <w:tr w:rsidR="009B40F6" w:rsidRPr="00A65207" w:rsidTr="0053148B">
        <w:trPr>
          <w:jc w:val="center"/>
        </w:trPr>
        <w:tc>
          <w:tcPr>
            <w:tcW w:w="682" w:type="dxa"/>
          </w:tcPr>
          <w:p w:rsidR="009B40F6" w:rsidRPr="00A65207" w:rsidRDefault="009B40F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64</w:t>
            </w:r>
          </w:p>
        </w:tc>
        <w:tc>
          <w:tcPr>
            <w:tcW w:w="7087" w:type="dxa"/>
          </w:tcPr>
          <w:p w:rsidR="009B40F6" w:rsidRPr="00A65207" w:rsidRDefault="009B40F6" w:rsidP="009B40F6">
            <w:pPr>
              <w:keepLines/>
              <w:autoSpaceDE w:val="0"/>
              <w:autoSpaceDN w:val="0"/>
              <w:spacing w:after="0" w:line="240" w:lineRule="auto"/>
              <w:rPr>
                <w:rFonts w:ascii="Times New Roman" w:hAnsi="Times New Roman" w:cs="Times New Roman"/>
                <w:spacing w:val="-3"/>
                <w:sz w:val="20"/>
                <w:szCs w:val="20"/>
              </w:rPr>
            </w:pPr>
            <w:r w:rsidRPr="00A65207">
              <w:rPr>
                <w:rFonts w:ascii="Times New Roman" w:hAnsi="Times New Roman" w:cs="Times New Roman"/>
                <w:spacing w:val="-3"/>
                <w:sz w:val="20"/>
                <w:szCs w:val="20"/>
              </w:rPr>
              <w:t>Підготовлення вручну ст</w:t>
            </w:r>
            <w:r w:rsidR="00A65207">
              <w:rPr>
                <w:rFonts w:ascii="Times New Roman" w:hAnsi="Times New Roman" w:cs="Times New Roman"/>
                <w:spacing w:val="-3"/>
                <w:sz w:val="20"/>
                <w:szCs w:val="20"/>
              </w:rPr>
              <w:t xml:space="preserve">андартних місць </w:t>
            </w:r>
            <w:r w:rsidRPr="00A65207">
              <w:rPr>
                <w:rFonts w:ascii="Times New Roman" w:hAnsi="Times New Roman" w:cs="Times New Roman"/>
                <w:spacing w:val="-3"/>
                <w:sz w:val="20"/>
                <w:szCs w:val="20"/>
              </w:rPr>
              <w:t>для садіння дерев та кущів із круглою</w:t>
            </w:r>
          </w:p>
          <w:p w:rsidR="009B40F6" w:rsidRPr="00A65207" w:rsidRDefault="009B40F6" w:rsidP="009B40F6">
            <w:pPr>
              <w:keepLines/>
              <w:autoSpaceDE w:val="0"/>
              <w:autoSpaceDN w:val="0"/>
              <w:spacing w:after="0" w:line="240" w:lineRule="auto"/>
              <w:rPr>
                <w:rFonts w:ascii="Times New Roman" w:hAnsi="Times New Roman" w:cs="Times New Roman"/>
                <w:spacing w:val="-3"/>
                <w:sz w:val="20"/>
                <w:szCs w:val="20"/>
              </w:rPr>
            </w:pPr>
            <w:r w:rsidRPr="00A65207">
              <w:rPr>
                <w:rFonts w:ascii="Times New Roman" w:hAnsi="Times New Roman" w:cs="Times New Roman"/>
                <w:spacing w:val="-3"/>
                <w:sz w:val="20"/>
                <w:szCs w:val="20"/>
              </w:rPr>
              <w:t>гру</w:t>
            </w:r>
            <w:r w:rsidR="00A65207">
              <w:rPr>
                <w:rFonts w:ascii="Times New Roman" w:hAnsi="Times New Roman" w:cs="Times New Roman"/>
                <w:spacing w:val="-3"/>
                <w:sz w:val="20"/>
                <w:szCs w:val="20"/>
              </w:rPr>
              <w:t xml:space="preserve">дкою землі розміром 0,3х0,3 м у </w:t>
            </w:r>
            <w:r w:rsidRPr="00A65207">
              <w:rPr>
                <w:rFonts w:ascii="Times New Roman" w:hAnsi="Times New Roman" w:cs="Times New Roman"/>
                <w:spacing w:val="-3"/>
                <w:sz w:val="20"/>
                <w:szCs w:val="20"/>
              </w:rPr>
              <w:t>природному ґрунті</w:t>
            </w:r>
          </w:p>
        </w:tc>
        <w:tc>
          <w:tcPr>
            <w:tcW w:w="1276" w:type="dxa"/>
          </w:tcPr>
          <w:p w:rsidR="009B40F6" w:rsidRPr="00A65207" w:rsidRDefault="009B40F6" w:rsidP="009B40F6">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10шт</w:t>
            </w:r>
          </w:p>
        </w:tc>
        <w:tc>
          <w:tcPr>
            <w:tcW w:w="1389" w:type="dxa"/>
          </w:tcPr>
          <w:p w:rsidR="009B40F6" w:rsidRPr="00A65207" w:rsidRDefault="009B40F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2,1</w:t>
            </w:r>
          </w:p>
        </w:tc>
      </w:tr>
      <w:tr w:rsidR="009B40F6" w:rsidRPr="00A65207" w:rsidTr="0053148B">
        <w:trPr>
          <w:jc w:val="center"/>
        </w:trPr>
        <w:tc>
          <w:tcPr>
            <w:tcW w:w="682" w:type="dxa"/>
          </w:tcPr>
          <w:p w:rsidR="009B40F6" w:rsidRPr="00A65207" w:rsidRDefault="009B40F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65</w:t>
            </w:r>
          </w:p>
        </w:tc>
        <w:tc>
          <w:tcPr>
            <w:tcW w:w="7087" w:type="dxa"/>
          </w:tcPr>
          <w:p w:rsidR="009B40F6" w:rsidRPr="00A65207" w:rsidRDefault="009B40F6" w:rsidP="009B40F6">
            <w:pPr>
              <w:keepLines/>
              <w:autoSpaceDE w:val="0"/>
              <w:autoSpaceDN w:val="0"/>
              <w:spacing w:after="0" w:line="240" w:lineRule="auto"/>
              <w:rPr>
                <w:rFonts w:ascii="Times New Roman" w:hAnsi="Times New Roman" w:cs="Times New Roman"/>
                <w:spacing w:val="-3"/>
                <w:sz w:val="20"/>
                <w:szCs w:val="20"/>
              </w:rPr>
            </w:pPr>
            <w:r w:rsidRPr="00A65207">
              <w:rPr>
                <w:rFonts w:ascii="Times New Roman" w:hAnsi="Times New Roman" w:cs="Times New Roman"/>
                <w:spacing w:val="-3"/>
                <w:sz w:val="20"/>
                <w:szCs w:val="20"/>
              </w:rPr>
              <w:t>Садіння дерев та кущів із грудкою зем</w:t>
            </w:r>
            <w:r w:rsidR="00A65207">
              <w:rPr>
                <w:rFonts w:ascii="Times New Roman" w:hAnsi="Times New Roman" w:cs="Times New Roman"/>
                <w:spacing w:val="-3"/>
                <w:sz w:val="20"/>
                <w:szCs w:val="20"/>
              </w:rPr>
              <w:t xml:space="preserve">лі </w:t>
            </w:r>
            <w:r w:rsidRPr="00A65207">
              <w:rPr>
                <w:rFonts w:ascii="Times New Roman" w:hAnsi="Times New Roman" w:cs="Times New Roman"/>
                <w:spacing w:val="-3"/>
                <w:sz w:val="20"/>
                <w:szCs w:val="20"/>
              </w:rPr>
              <w:t>розміром 0,3х0,3 м</w:t>
            </w:r>
          </w:p>
        </w:tc>
        <w:tc>
          <w:tcPr>
            <w:tcW w:w="1276" w:type="dxa"/>
          </w:tcPr>
          <w:p w:rsidR="009B40F6" w:rsidRPr="00A65207" w:rsidRDefault="009B40F6" w:rsidP="009B40F6">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10шт</w:t>
            </w:r>
          </w:p>
        </w:tc>
        <w:tc>
          <w:tcPr>
            <w:tcW w:w="1389" w:type="dxa"/>
          </w:tcPr>
          <w:p w:rsidR="009B40F6" w:rsidRPr="00A65207" w:rsidRDefault="009B40F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2,1</w:t>
            </w:r>
          </w:p>
        </w:tc>
      </w:tr>
      <w:tr w:rsidR="009B40F6" w:rsidRPr="00A65207" w:rsidTr="0053148B">
        <w:trPr>
          <w:jc w:val="center"/>
        </w:trPr>
        <w:tc>
          <w:tcPr>
            <w:tcW w:w="682" w:type="dxa"/>
          </w:tcPr>
          <w:p w:rsidR="009B40F6" w:rsidRPr="00A65207" w:rsidRDefault="009B40F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66</w:t>
            </w:r>
          </w:p>
        </w:tc>
        <w:tc>
          <w:tcPr>
            <w:tcW w:w="7087" w:type="dxa"/>
          </w:tcPr>
          <w:p w:rsidR="009B40F6" w:rsidRPr="00A65207" w:rsidRDefault="009B40F6" w:rsidP="009B40F6">
            <w:pPr>
              <w:keepLines/>
              <w:autoSpaceDE w:val="0"/>
              <w:autoSpaceDN w:val="0"/>
              <w:spacing w:after="0" w:line="240" w:lineRule="auto"/>
              <w:rPr>
                <w:rFonts w:ascii="Times New Roman" w:hAnsi="Times New Roman" w:cs="Times New Roman"/>
                <w:sz w:val="20"/>
                <w:szCs w:val="20"/>
              </w:rPr>
            </w:pPr>
            <w:r w:rsidRPr="00A65207">
              <w:rPr>
                <w:rFonts w:ascii="Times New Roman" w:hAnsi="Times New Roman" w:cs="Times New Roman"/>
                <w:spacing w:val="-3"/>
                <w:sz w:val="20"/>
                <w:szCs w:val="20"/>
              </w:rPr>
              <w:t>Саджанці калини Н=1,4-1,6м</w:t>
            </w:r>
          </w:p>
        </w:tc>
        <w:tc>
          <w:tcPr>
            <w:tcW w:w="1276" w:type="dxa"/>
          </w:tcPr>
          <w:p w:rsidR="009B40F6" w:rsidRPr="00A65207" w:rsidRDefault="009B40F6" w:rsidP="009B40F6">
            <w:pPr>
              <w:keepLines/>
              <w:autoSpaceDE w:val="0"/>
              <w:autoSpaceDN w:val="0"/>
              <w:spacing w:after="0" w:line="240" w:lineRule="auto"/>
              <w:jc w:val="center"/>
              <w:rPr>
                <w:rFonts w:ascii="Times New Roman" w:hAnsi="Times New Roman" w:cs="Times New Roman"/>
                <w:sz w:val="20"/>
                <w:szCs w:val="20"/>
              </w:rPr>
            </w:pPr>
            <w:proofErr w:type="spellStart"/>
            <w:r w:rsidRPr="00A65207">
              <w:rPr>
                <w:rFonts w:ascii="Times New Roman" w:hAnsi="Times New Roman" w:cs="Times New Roman"/>
                <w:spacing w:val="-3"/>
                <w:sz w:val="20"/>
                <w:szCs w:val="20"/>
              </w:rPr>
              <w:t>шт</w:t>
            </w:r>
            <w:proofErr w:type="spellEnd"/>
          </w:p>
        </w:tc>
        <w:tc>
          <w:tcPr>
            <w:tcW w:w="1389" w:type="dxa"/>
          </w:tcPr>
          <w:p w:rsidR="009B40F6" w:rsidRPr="00A65207" w:rsidRDefault="009B40F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6</w:t>
            </w:r>
          </w:p>
        </w:tc>
      </w:tr>
      <w:tr w:rsidR="009B40F6" w:rsidRPr="00A65207" w:rsidTr="0053148B">
        <w:trPr>
          <w:jc w:val="center"/>
        </w:trPr>
        <w:tc>
          <w:tcPr>
            <w:tcW w:w="682" w:type="dxa"/>
          </w:tcPr>
          <w:p w:rsidR="009B40F6" w:rsidRPr="00A65207" w:rsidRDefault="009B40F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67</w:t>
            </w:r>
          </w:p>
        </w:tc>
        <w:tc>
          <w:tcPr>
            <w:tcW w:w="7087" w:type="dxa"/>
          </w:tcPr>
          <w:p w:rsidR="009B40F6" w:rsidRPr="00A65207" w:rsidRDefault="009B40F6" w:rsidP="009B40F6">
            <w:pPr>
              <w:keepLines/>
              <w:autoSpaceDE w:val="0"/>
              <w:autoSpaceDN w:val="0"/>
              <w:spacing w:after="0" w:line="240" w:lineRule="auto"/>
              <w:rPr>
                <w:rFonts w:ascii="Times New Roman" w:hAnsi="Times New Roman" w:cs="Times New Roman"/>
                <w:sz w:val="20"/>
                <w:szCs w:val="20"/>
              </w:rPr>
            </w:pPr>
            <w:r w:rsidRPr="00A65207">
              <w:rPr>
                <w:rFonts w:ascii="Times New Roman" w:hAnsi="Times New Roman" w:cs="Times New Roman"/>
                <w:spacing w:val="-3"/>
                <w:sz w:val="20"/>
                <w:szCs w:val="20"/>
              </w:rPr>
              <w:t>Саджанці ялівцю В,А Н=1,8м</w:t>
            </w:r>
          </w:p>
        </w:tc>
        <w:tc>
          <w:tcPr>
            <w:tcW w:w="1276" w:type="dxa"/>
          </w:tcPr>
          <w:p w:rsidR="009B40F6" w:rsidRPr="00A65207" w:rsidRDefault="009B40F6" w:rsidP="009B40F6">
            <w:pPr>
              <w:keepLines/>
              <w:autoSpaceDE w:val="0"/>
              <w:autoSpaceDN w:val="0"/>
              <w:spacing w:after="0" w:line="240" w:lineRule="auto"/>
              <w:jc w:val="center"/>
              <w:rPr>
                <w:rFonts w:ascii="Times New Roman" w:hAnsi="Times New Roman" w:cs="Times New Roman"/>
                <w:sz w:val="20"/>
                <w:szCs w:val="20"/>
              </w:rPr>
            </w:pPr>
            <w:proofErr w:type="spellStart"/>
            <w:r w:rsidRPr="00A65207">
              <w:rPr>
                <w:rFonts w:ascii="Times New Roman" w:hAnsi="Times New Roman" w:cs="Times New Roman"/>
                <w:spacing w:val="-3"/>
                <w:sz w:val="20"/>
                <w:szCs w:val="20"/>
              </w:rPr>
              <w:t>шт</w:t>
            </w:r>
            <w:proofErr w:type="spellEnd"/>
          </w:p>
        </w:tc>
        <w:tc>
          <w:tcPr>
            <w:tcW w:w="1389" w:type="dxa"/>
          </w:tcPr>
          <w:p w:rsidR="009B40F6" w:rsidRPr="00A65207" w:rsidRDefault="009B40F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5</w:t>
            </w:r>
          </w:p>
        </w:tc>
      </w:tr>
      <w:tr w:rsidR="009B40F6" w:rsidRPr="00A65207" w:rsidTr="0053148B">
        <w:trPr>
          <w:jc w:val="center"/>
        </w:trPr>
        <w:tc>
          <w:tcPr>
            <w:tcW w:w="682" w:type="dxa"/>
          </w:tcPr>
          <w:p w:rsidR="009B40F6" w:rsidRPr="00A65207" w:rsidRDefault="009B40F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68</w:t>
            </w:r>
          </w:p>
        </w:tc>
        <w:tc>
          <w:tcPr>
            <w:tcW w:w="7087" w:type="dxa"/>
          </w:tcPr>
          <w:p w:rsidR="009B40F6" w:rsidRPr="00A65207" w:rsidRDefault="009B40F6" w:rsidP="009B40F6">
            <w:pPr>
              <w:keepLines/>
              <w:autoSpaceDE w:val="0"/>
              <w:autoSpaceDN w:val="0"/>
              <w:spacing w:after="0" w:line="240" w:lineRule="auto"/>
              <w:rPr>
                <w:rFonts w:ascii="Times New Roman" w:hAnsi="Times New Roman" w:cs="Times New Roman"/>
                <w:sz w:val="20"/>
                <w:szCs w:val="20"/>
              </w:rPr>
            </w:pPr>
            <w:r w:rsidRPr="00A65207">
              <w:rPr>
                <w:rFonts w:ascii="Times New Roman" w:hAnsi="Times New Roman" w:cs="Times New Roman"/>
                <w:spacing w:val="-3"/>
                <w:sz w:val="20"/>
                <w:szCs w:val="20"/>
              </w:rPr>
              <w:t xml:space="preserve">Саджанці ялівцю </w:t>
            </w:r>
            <w:proofErr w:type="spellStart"/>
            <w:r w:rsidRPr="00A65207">
              <w:rPr>
                <w:rFonts w:ascii="Times New Roman" w:hAnsi="Times New Roman" w:cs="Times New Roman"/>
                <w:spacing w:val="-3"/>
                <w:sz w:val="20"/>
                <w:szCs w:val="20"/>
              </w:rPr>
              <w:t>Old</w:t>
            </w:r>
            <w:proofErr w:type="spellEnd"/>
            <w:r w:rsidRPr="00A65207">
              <w:rPr>
                <w:rFonts w:ascii="Times New Roman" w:hAnsi="Times New Roman" w:cs="Times New Roman"/>
                <w:spacing w:val="-3"/>
                <w:sz w:val="20"/>
                <w:szCs w:val="20"/>
              </w:rPr>
              <w:t xml:space="preserve"> </w:t>
            </w:r>
            <w:proofErr w:type="spellStart"/>
            <w:r w:rsidRPr="00A65207">
              <w:rPr>
                <w:rFonts w:ascii="Times New Roman" w:hAnsi="Times New Roman" w:cs="Times New Roman"/>
                <w:spacing w:val="-3"/>
                <w:sz w:val="20"/>
                <w:szCs w:val="20"/>
              </w:rPr>
              <w:t>Gold</w:t>
            </w:r>
            <w:proofErr w:type="spellEnd"/>
          </w:p>
        </w:tc>
        <w:tc>
          <w:tcPr>
            <w:tcW w:w="1276" w:type="dxa"/>
          </w:tcPr>
          <w:p w:rsidR="009B40F6" w:rsidRPr="00A65207" w:rsidRDefault="009B40F6" w:rsidP="009B40F6">
            <w:pPr>
              <w:keepLines/>
              <w:autoSpaceDE w:val="0"/>
              <w:autoSpaceDN w:val="0"/>
              <w:spacing w:after="0" w:line="240" w:lineRule="auto"/>
              <w:jc w:val="center"/>
              <w:rPr>
                <w:rFonts w:ascii="Times New Roman" w:hAnsi="Times New Roman" w:cs="Times New Roman"/>
                <w:sz w:val="20"/>
                <w:szCs w:val="20"/>
              </w:rPr>
            </w:pPr>
            <w:proofErr w:type="spellStart"/>
            <w:r w:rsidRPr="00A65207">
              <w:rPr>
                <w:rFonts w:ascii="Times New Roman" w:hAnsi="Times New Roman" w:cs="Times New Roman"/>
                <w:spacing w:val="-3"/>
                <w:sz w:val="20"/>
                <w:szCs w:val="20"/>
              </w:rPr>
              <w:t>шт</w:t>
            </w:r>
            <w:proofErr w:type="spellEnd"/>
          </w:p>
        </w:tc>
        <w:tc>
          <w:tcPr>
            <w:tcW w:w="1389" w:type="dxa"/>
          </w:tcPr>
          <w:p w:rsidR="009B40F6" w:rsidRPr="00A65207" w:rsidRDefault="009B40F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10</w:t>
            </w:r>
          </w:p>
        </w:tc>
      </w:tr>
      <w:tr w:rsidR="009B40F6" w:rsidRPr="00A65207" w:rsidTr="0053148B">
        <w:trPr>
          <w:jc w:val="center"/>
        </w:trPr>
        <w:tc>
          <w:tcPr>
            <w:tcW w:w="682" w:type="dxa"/>
          </w:tcPr>
          <w:p w:rsidR="009B40F6" w:rsidRPr="00A65207" w:rsidRDefault="009B40F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i/>
                <w:iCs/>
                <w:spacing w:val="-3"/>
                <w:sz w:val="20"/>
                <w:szCs w:val="20"/>
              </w:rPr>
              <w:t>69</w:t>
            </w:r>
          </w:p>
        </w:tc>
        <w:tc>
          <w:tcPr>
            <w:tcW w:w="7087" w:type="dxa"/>
          </w:tcPr>
          <w:p w:rsidR="009B40F6" w:rsidRPr="00A65207" w:rsidRDefault="009B40F6" w:rsidP="009B40F6">
            <w:pPr>
              <w:keepLines/>
              <w:autoSpaceDE w:val="0"/>
              <w:autoSpaceDN w:val="0"/>
              <w:spacing w:after="0" w:line="240" w:lineRule="auto"/>
              <w:rPr>
                <w:rFonts w:ascii="Times New Roman" w:hAnsi="Times New Roman" w:cs="Times New Roman"/>
                <w:sz w:val="20"/>
                <w:szCs w:val="20"/>
              </w:rPr>
            </w:pPr>
            <w:r w:rsidRPr="00A65207">
              <w:rPr>
                <w:rFonts w:ascii="Times New Roman" w:hAnsi="Times New Roman" w:cs="Times New Roman"/>
                <w:i/>
                <w:iCs/>
                <w:spacing w:val="-3"/>
                <w:sz w:val="20"/>
                <w:szCs w:val="20"/>
              </w:rPr>
              <w:t xml:space="preserve">Зняття </w:t>
            </w:r>
            <w:proofErr w:type="spellStart"/>
            <w:r w:rsidRPr="00A65207">
              <w:rPr>
                <w:rFonts w:ascii="Times New Roman" w:hAnsi="Times New Roman" w:cs="Times New Roman"/>
                <w:i/>
                <w:iCs/>
                <w:spacing w:val="-3"/>
                <w:sz w:val="20"/>
                <w:szCs w:val="20"/>
              </w:rPr>
              <w:t>дерена</w:t>
            </w:r>
            <w:proofErr w:type="spellEnd"/>
            <w:r w:rsidRPr="00A65207">
              <w:rPr>
                <w:rFonts w:ascii="Times New Roman" w:hAnsi="Times New Roman" w:cs="Times New Roman"/>
                <w:i/>
                <w:iCs/>
                <w:spacing w:val="-3"/>
                <w:sz w:val="20"/>
                <w:szCs w:val="20"/>
              </w:rPr>
              <w:t xml:space="preserve"> вручну, глибина до 250 мм</w:t>
            </w:r>
          </w:p>
        </w:tc>
        <w:tc>
          <w:tcPr>
            <w:tcW w:w="1276" w:type="dxa"/>
          </w:tcPr>
          <w:p w:rsidR="009B40F6" w:rsidRPr="00A65207" w:rsidRDefault="009B40F6" w:rsidP="009B40F6">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i/>
                <w:iCs/>
                <w:spacing w:val="-3"/>
                <w:sz w:val="20"/>
                <w:szCs w:val="20"/>
              </w:rPr>
              <w:t>100м2</w:t>
            </w:r>
          </w:p>
        </w:tc>
        <w:tc>
          <w:tcPr>
            <w:tcW w:w="1389" w:type="dxa"/>
          </w:tcPr>
          <w:p w:rsidR="009B40F6" w:rsidRPr="00A65207" w:rsidRDefault="009B40F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i/>
                <w:iCs/>
                <w:spacing w:val="-3"/>
                <w:sz w:val="20"/>
                <w:szCs w:val="20"/>
              </w:rPr>
              <w:t>0,5</w:t>
            </w:r>
          </w:p>
        </w:tc>
      </w:tr>
      <w:tr w:rsidR="009B40F6" w:rsidRPr="00A65207" w:rsidTr="0053148B">
        <w:trPr>
          <w:jc w:val="center"/>
        </w:trPr>
        <w:tc>
          <w:tcPr>
            <w:tcW w:w="682" w:type="dxa"/>
          </w:tcPr>
          <w:p w:rsidR="009B40F6" w:rsidRPr="00A65207" w:rsidRDefault="009B40F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70</w:t>
            </w:r>
          </w:p>
        </w:tc>
        <w:tc>
          <w:tcPr>
            <w:tcW w:w="7087" w:type="dxa"/>
          </w:tcPr>
          <w:p w:rsidR="009B40F6" w:rsidRPr="00A65207" w:rsidRDefault="009B40F6" w:rsidP="009B40F6">
            <w:pPr>
              <w:keepLines/>
              <w:autoSpaceDE w:val="0"/>
              <w:autoSpaceDN w:val="0"/>
              <w:spacing w:after="0" w:line="240" w:lineRule="auto"/>
              <w:rPr>
                <w:rFonts w:ascii="Times New Roman" w:hAnsi="Times New Roman" w:cs="Times New Roman"/>
                <w:spacing w:val="-3"/>
                <w:sz w:val="20"/>
                <w:szCs w:val="20"/>
              </w:rPr>
            </w:pPr>
            <w:r w:rsidRPr="00A65207">
              <w:rPr>
                <w:rFonts w:ascii="Times New Roman" w:hAnsi="Times New Roman" w:cs="Times New Roman"/>
                <w:spacing w:val="-3"/>
                <w:sz w:val="20"/>
                <w:szCs w:val="20"/>
              </w:rPr>
              <w:t>Розроб</w:t>
            </w:r>
            <w:r w:rsidR="00A65207">
              <w:rPr>
                <w:rFonts w:ascii="Times New Roman" w:hAnsi="Times New Roman" w:cs="Times New Roman"/>
                <w:spacing w:val="-3"/>
                <w:sz w:val="20"/>
                <w:szCs w:val="20"/>
              </w:rPr>
              <w:t xml:space="preserve">ка ґрунту вручну з переміщенням </w:t>
            </w:r>
            <w:r w:rsidRPr="00A65207">
              <w:rPr>
                <w:rFonts w:ascii="Times New Roman" w:hAnsi="Times New Roman" w:cs="Times New Roman"/>
                <w:spacing w:val="-3"/>
                <w:sz w:val="20"/>
                <w:szCs w:val="20"/>
              </w:rPr>
              <w:t>ручними візками на 20 м, група ґрунту 2</w:t>
            </w:r>
          </w:p>
        </w:tc>
        <w:tc>
          <w:tcPr>
            <w:tcW w:w="1276" w:type="dxa"/>
          </w:tcPr>
          <w:p w:rsidR="009B40F6" w:rsidRPr="00A65207" w:rsidRDefault="009B40F6" w:rsidP="009B40F6">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1 м3</w:t>
            </w:r>
          </w:p>
        </w:tc>
        <w:tc>
          <w:tcPr>
            <w:tcW w:w="1389" w:type="dxa"/>
          </w:tcPr>
          <w:p w:rsidR="009B40F6" w:rsidRPr="00A65207" w:rsidRDefault="009B40F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7,8</w:t>
            </w:r>
          </w:p>
        </w:tc>
      </w:tr>
      <w:tr w:rsidR="009B40F6" w:rsidRPr="00A65207" w:rsidTr="0053148B">
        <w:trPr>
          <w:jc w:val="center"/>
        </w:trPr>
        <w:tc>
          <w:tcPr>
            <w:tcW w:w="682" w:type="dxa"/>
          </w:tcPr>
          <w:p w:rsidR="009B40F6" w:rsidRPr="00A65207" w:rsidRDefault="009B40F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i/>
                <w:iCs/>
                <w:spacing w:val="-3"/>
                <w:sz w:val="20"/>
                <w:szCs w:val="20"/>
              </w:rPr>
              <w:t>71</w:t>
            </w:r>
          </w:p>
        </w:tc>
        <w:tc>
          <w:tcPr>
            <w:tcW w:w="7087" w:type="dxa"/>
          </w:tcPr>
          <w:p w:rsidR="009B40F6" w:rsidRPr="00A65207" w:rsidRDefault="009B40F6" w:rsidP="009B40F6">
            <w:pPr>
              <w:keepLines/>
              <w:autoSpaceDE w:val="0"/>
              <w:autoSpaceDN w:val="0"/>
              <w:spacing w:after="0" w:line="240" w:lineRule="auto"/>
              <w:rPr>
                <w:rFonts w:ascii="Times New Roman" w:hAnsi="Times New Roman" w:cs="Times New Roman"/>
                <w:sz w:val="20"/>
                <w:szCs w:val="20"/>
              </w:rPr>
            </w:pPr>
            <w:r w:rsidRPr="00A65207">
              <w:rPr>
                <w:rFonts w:ascii="Times New Roman" w:hAnsi="Times New Roman" w:cs="Times New Roman"/>
                <w:i/>
                <w:iCs/>
                <w:spacing w:val="-3"/>
                <w:sz w:val="20"/>
                <w:szCs w:val="20"/>
              </w:rPr>
              <w:t xml:space="preserve">Улаштування </w:t>
            </w:r>
            <w:proofErr w:type="spellStart"/>
            <w:r w:rsidRPr="00A65207">
              <w:rPr>
                <w:rFonts w:ascii="Times New Roman" w:hAnsi="Times New Roman" w:cs="Times New Roman"/>
                <w:i/>
                <w:iCs/>
                <w:spacing w:val="-3"/>
                <w:sz w:val="20"/>
                <w:szCs w:val="20"/>
              </w:rPr>
              <w:t>геотекстилю</w:t>
            </w:r>
            <w:proofErr w:type="spellEnd"/>
          </w:p>
        </w:tc>
        <w:tc>
          <w:tcPr>
            <w:tcW w:w="1276" w:type="dxa"/>
          </w:tcPr>
          <w:p w:rsidR="009B40F6" w:rsidRPr="00A65207" w:rsidRDefault="009B40F6" w:rsidP="009B40F6">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i/>
                <w:iCs/>
                <w:spacing w:val="-3"/>
                <w:sz w:val="20"/>
                <w:szCs w:val="20"/>
              </w:rPr>
              <w:t>100 м2</w:t>
            </w:r>
          </w:p>
        </w:tc>
        <w:tc>
          <w:tcPr>
            <w:tcW w:w="1389" w:type="dxa"/>
          </w:tcPr>
          <w:p w:rsidR="009B40F6" w:rsidRPr="00A65207" w:rsidRDefault="009B40F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i/>
                <w:iCs/>
                <w:spacing w:val="-3"/>
                <w:sz w:val="20"/>
                <w:szCs w:val="20"/>
              </w:rPr>
              <w:t>0,5</w:t>
            </w:r>
          </w:p>
        </w:tc>
      </w:tr>
      <w:tr w:rsidR="009B40F6" w:rsidRPr="00A65207" w:rsidTr="0053148B">
        <w:trPr>
          <w:jc w:val="center"/>
        </w:trPr>
        <w:tc>
          <w:tcPr>
            <w:tcW w:w="682" w:type="dxa"/>
          </w:tcPr>
          <w:p w:rsidR="009B40F6" w:rsidRPr="00A65207" w:rsidRDefault="009B40F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72</w:t>
            </w:r>
          </w:p>
        </w:tc>
        <w:tc>
          <w:tcPr>
            <w:tcW w:w="7087" w:type="dxa"/>
          </w:tcPr>
          <w:p w:rsidR="009B40F6" w:rsidRPr="00A65207" w:rsidRDefault="009B40F6" w:rsidP="009B40F6">
            <w:pPr>
              <w:keepLines/>
              <w:autoSpaceDE w:val="0"/>
              <w:autoSpaceDN w:val="0"/>
              <w:spacing w:after="0" w:line="240" w:lineRule="auto"/>
              <w:rPr>
                <w:rFonts w:ascii="Times New Roman" w:hAnsi="Times New Roman" w:cs="Times New Roman"/>
                <w:sz w:val="20"/>
                <w:szCs w:val="20"/>
              </w:rPr>
            </w:pPr>
            <w:proofErr w:type="spellStart"/>
            <w:r w:rsidRPr="00A65207">
              <w:rPr>
                <w:rFonts w:ascii="Times New Roman" w:hAnsi="Times New Roman" w:cs="Times New Roman"/>
                <w:spacing w:val="-3"/>
                <w:sz w:val="20"/>
                <w:szCs w:val="20"/>
              </w:rPr>
              <w:t>Геотекстиль</w:t>
            </w:r>
            <w:proofErr w:type="spellEnd"/>
          </w:p>
        </w:tc>
        <w:tc>
          <w:tcPr>
            <w:tcW w:w="1276" w:type="dxa"/>
          </w:tcPr>
          <w:p w:rsidR="009B40F6" w:rsidRPr="00A65207" w:rsidRDefault="009B40F6" w:rsidP="009B40F6">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м2</w:t>
            </w:r>
          </w:p>
        </w:tc>
        <w:tc>
          <w:tcPr>
            <w:tcW w:w="1389" w:type="dxa"/>
          </w:tcPr>
          <w:p w:rsidR="009B40F6" w:rsidRPr="00A65207" w:rsidRDefault="009B40F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55</w:t>
            </w:r>
          </w:p>
        </w:tc>
      </w:tr>
      <w:tr w:rsidR="009B40F6" w:rsidRPr="00A65207" w:rsidTr="0053148B">
        <w:trPr>
          <w:jc w:val="center"/>
        </w:trPr>
        <w:tc>
          <w:tcPr>
            <w:tcW w:w="682" w:type="dxa"/>
          </w:tcPr>
          <w:p w:rsidR="009B40F6" w:rsidRPr="00A65207" w:rsidRDefault="009B40F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73</w:t>
            </w:r>
          </w:p>
        </w:tc>
        <w:tc>
          <w:tcPr>
            <w:tcW w:w="7087" w:type="dxa"/>
          </w:tcPr>
          <w:p w:rsidR="009B40F6" w:rsidRPr="00A65207" w:rsidRDefault="009B40F6" w:rsidP="009B40F6">
            <w:pPr>
              <w:keepLines/>
              <w:autoSpaceDE w:val="0"/>
              <w:autoSpaceDN w:val="0"/>
              <w:spacing w:after="0" w:line="240" w:lineRule="auto"/>
              <w:rPr>
                <w:rFonts w:ascii="Times New Roman" w:hAnsi="Times New Roman" w:cs="Times New Roman"/>
                <w:sz w:val="20"/>
                <w:szCs w:val="20"/>
              </w:rPr>
            </w:pPr>
            <w:r w:rsidRPr="00A65207">
              <w:rPr>
                <w:rFonts w:ascii="Times New Roman" w:hAnsi="Times New Roman" w:cs="Times New Roman"/>
                <w:spacing w:val="-3"/>
                <w:sz w:val="20"/>
                <w:szCs w:val="20"/>
              </w:rPr>
              <w:t>Кріпильний модуль</w:t>
            </w:r>
          </w:p>
        </w:tc>
        <w:tc>
          <w:tcPr>
            <w:tcW w:w="1276" w:type="dxa"/>
          </w:tcPr>
          <w:p w:rsidR="009B40F6" w:rsidRPr="00A65207" w:rsidRDefault="009B40F6" w:rsidP="009B40F6">
            <w:pPr>
              <w:keepLines/>
              <w:autoSpaceDE w:val="0"/>
              <w:autoSpaceDN w:val="0"/>
              <w:spacing w:after="0" w:line="240" w:lineRule="auto"/>
              <w:jc w:val="center"/>
              <w:rPr>
                <w:rFonts w:ascii="Times New Roman" w:hAnsi="Times New Roman" w:cs="Times New Roman"/>
                <w:sz w:val="20"/>
                <w:szCs w:val="20"/>
              </w:rPr>
            </w:pPr>
            <w:proofErr w:type="spellStart"/>
            <w:r w:rsidRPr="00A65207">
              <w:rPr>
                <w:rFonts w:ascii="Times New Roman" w:hAnsi="Times New Roman" w:cs="Times New Roman"/>
                <w:spacing w:val="-3"/>
                <w:sz w:val="20"/>
                <w:szCs w:val="20"/>
              </w:rPr>
              <w:t>компл</w:t>
            </w:r>
            <w:proofErr w:type="spellEnd"/>
            <w:r w:rsidRPr="00A65207">
              <w:rPr>
                <w:rFonts w:ascii="Times New Roman" w:hAnsi="Times New Roman" w:cs="Times New Roman"/>
                <w:spacing w:val="-3"/>
                <w:sz w:val="20"/>
                <w:szCs w:val="20"/>
              </w:rPr>
              <w:t>.</w:t>
            </w:r>
          </w:p>
        </w:tc>
        <w:tc>
          <w:tcPr>
            <w:tcW w:w="1389" w:type="dxa"/>
          </w:tcPr>
          <w:p w:rsidR="009B40F6" w:rsidRPr="00A65207" w:rsidRDefault="009B40F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1</w:t>
            </w:r>
          </w:p>
        </w:tc>
      </w:tr>
      <w:tr w:rsidR="009B40F6" w:rsidRPr="00A65207" w:rsidTr="0053148B">
        <w:trPr>
          <w:jc w:val="center"/>
        </w:trPr>
        <w:tc>
          <w:tcPr>
            <w:tcW w:w="682" w:type="dxa"/>
          </w:tcPr>
          <w:p w:rsidR="009B40F6" w:rsidRPr="00A65207" w:rsidRDefault="009B40F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i/>
                <w:iCs/>
                <w:spacing w:val="-3"/>
                <w:sz w:val="20"/>
                <w:szCs w:val="20"/>
              </w:rPr>
              <w:t>74</w:t>
            </w:r>
          </w:p>
        </w:tc>
        <w:tc>
          <w:tcPr>
            <w:tcW w:w="7087" w:type="dxa"/>
          </w:tcPr>
          <w:p w:rsidR="009B40F6" w:rsidRPr="00A65207" w:rsidRDefault="009B40F6" w:rsidP="009B40F6">
            <w:pPr>
              <w:keepLines/>
              <w:autoSpaceDE w:val="0"/>
              <w:autoSpaceDN w:val="0"/>
              <w:spacing w:after="0" w:line="240" w:lineRule="auto"/>
              <w:rPr>
                <w:rFonts w:ascii="Times New Roman" w:hAnsi="Times New Roman" w:cs="Times New Roman"/>
                <w:i/>
                <w:iCs/>
                <w:spacing w:val="-3"/>
                <w:sz w:val="20"/>
                <w:szCs w:val="20"/>
              </w:rPr>
            </w:pPr>
            <w:r w:rsidRPr="00A65207">
              <w:rPr>
                <w:rFonts w:ascii="Times New Roman" w:hAnsi="Times New Roman" w:cs="Times New Roman"/>
                <w:i/>
                <w:iCs/>
                <w:spacing w:val="-3"/>
                <w:sz w:val="20"/>
                <w:szCs w:val="20"/>
              </w:rPr>
              <w:t>Улаш</w:t>
            </w:r>
            <w:r w:rsidR="00A65207">
              <w:rPr>
                <w:rFonts w:ascii="Times New Roman" w:hAnsi="Times New Roman" w:cs="Times New Roman"/>
                <w:i/>
                <w:iCs/>
                <w:spacing w:val="-3"/>
                <w:sz w:val="20"/>
                <w:szCs w:val="20"/>
              </w:rPr>
              <w:t xml:space="preserve">тування верхнього декоративного </w:t>
            </w:r>
            <w:r w:rsidRPr="00A65207">
              <w:rPr>
                <w:rFonts w:ascii="Times New Roman" w:hAnsi="Times New Roman" w:cs="Times New Roman"/>
                <w:i/>
                <w:iCs/>
                <w:spacing w:val="-3"/>
                <w:sz w:val="20"/>
                <w:szCs w:val="20"/>
              </w:rPr>
              <w:t>шару з гальки декоративної</w:t>
            </w:r>
          </w:p>
        </w:tc>
        <w:tc>
          <w:tcPr>
            <w:tcW w:w="1276" w:type="dxa"/>
          </w:tcPr>
          <w:p w:rsidR="009B40F6" w:rsidRPr="00A65207" w:rsidRDefault="009B40F6" w:rsidP="009B40F6">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i/>
                <w:iCs/>
                <w:spacing w:val="-3"/>
                <w:sz w:val="20"/>
                <w:szCs w:val="20"/>
              </w:rPr>
              <w:t>м3</w:t>
            </w:r>
          </w:p>
        </w:tc>
        <w:tc>
          <w:tcPr>
            <w:tcW w:w="1389" w:type="dxa"/>
          </w:tcPr>
          <w:p w:rsidR="009B40F6" w:rsidRPr="00A65207" w:rsidRDefault="009B40F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i/>
                <w:iCs/>
                <w:spacing w:val="-3"/>
                <w:sz w:val="20"/>
                <w:szCs w:val="20"/>
              </w:rPr>
              <w:t>12,86</w:t>
            </w:r>
          </w:p>
        </w:tc>
      </w:tr>
      <w:tr w:rsidR="009B40F6" w:rsidRPr="00A65207" w:rsidTr="0053148B">
        <w:trPr>
          <w:jc w:val="center"/>
        </w:trPr>
        <w:tc>
          <w:tcPr>
            <w:tcW w:w="682" w:type="dxa"/>
          </w:tcPr>
          <w:p w:rsidR="009B40F6" w:rsidRPr="00A65207" w:rsidRDefault="009B40F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75</w:t>
            </w:r>
          </w:p>
        </w:tc>
        <w:tc>
          <w:tcPr>
            <w:tcW w:w="7087" w:type="dxa"/>
          </w:tcPr>
          <w:p w:rsidR="009B40F6" w:rsidRPr="00A65207" w:rsidRDefault="009B40F6" w:rsidP="009B40F6">
            <w:pPr>
              <w:keepLines/>
              <w:autoSpaceDE w:val="0"/>
              <w:autoSpaceDN w:val="0"/>
              <w:spacing w:after="0" w:line="240" w:lineRule="auto"/>
              <w:rPr>
                <w:rFonts w:ascii="Times New Roman" w:hAnsi="Times New Roman" w:cs="Times New Roman"/>
                <w:sz w:val="20"/>
                <w:szCs w:val="20"/>
              </w:rPr>
            </w:pPr>
            <w:r w:rsidRPr="00A65207">
              <w:rPr>
                <w:rFonts w:ascii="Times New Roman" w:hAnsi="Times New Roman" w:cs="Times New Roman"/>
                <w:spacing w:val="-3"/>
                <w:sz w:val="20"/>
                <w:szCs w:val="20"/>
              </w:rPr>
              <w:t>Галька декоративна</w:t>
            </w:r>
          </w:p>
        </w:tc>
        <w:tc>
          <w:tcPr>
            <w:tcW w:w="1276" w:type="dxa"/>
          </w:tcPr>
          <w:p w:rsidR="009B40F6" w:rsidRPr="00A65207" w:rsidRDefault="009B40F6" w:rsidP="009B40F6">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т</w:t>
            </w:r>
          </w:p>
        </w:tc>
        <w:tc>
          <w:tcPr>
            <w:tcW w:w="1389" w:type="dxa"/>
          </w:tcPr>
          <w:p w:rsidR="009B40F6" w:rsidRPr="00A65207" w:rsidRDefault="009B40F6" w:rsidP="0029723C">
            <w:pPr>
              <w:keepLines/>
              <w:autoSpaceDE w:val="0"/>
              <w:autoSpaceDN w:val="0"/>
              <w:spacing w:after="0" w:line="240" w:lineRule="auto"/>
              <w:jc w:val="center"/>
              <w:rPr>
                <w:rFonts w:ascii="Times New Roman" w:hAnsi="Times New Roman" w:cs="Times New Roman"/>
                <w:sz w:val="20"/>
                <w:szCs w:val="20"/>
              </w:rPr>
            </w:pPr>
            <w:r w:rsidRPr="00A65207">
              <w:rPr>
                <w:rFonts w:ascii="Times New Roman" w:hAnsi="Times New Roman" w:cs="Times New Roman"/>
                <w:spacing w:val="-3"/>
                <w:sz w:val="20"/>
                <w:szCs w:val="20"/>
              </w:rPr>
              <w:t>18</w:t>
            </w:r>
          </w:p>
        </w:tc>
      </w:tr>
    </w:tbl>
    <w:p w:rsidR="009B40F6" w:rsidRPr="0030032F" w:rsidRDefault="009B40F6" w:rsidP="00900FA0">
      <w:pPr>
        <w:spacing w:after="0" w:line="240" w:lineRule="auto"/>
        <w:rPr>
          <w:rFonts w:ascii="Times New Roman" w:eastAsia="Times New Roman" w:hAnsi="Times New Roman" w:cs="Times New Roman"/>
          <w:i/>
          <w:color w:val="000000"/>
          <w:sz w:val="20"/>
          <w:szCs w:val="20"/>
          <w:lang w:eastAsia="uk-UA"/>
        </w:rPr>
      </w:pPr>
    </w:p>
    <w:p w:rsidR="00BC5A14" w:rsidRPr="00BC5A14" w:rsidRDefault="00BC5A14" w:rsidP="007D17F1">
      <w:pPr>
        <w:spacing w:after="0" w:line="240" w:lineRule="auto"/>
        <w:ind w:firstLine="851"/>
        <w:jc w:val="both"/>
        <w:rPr>
          <w:rFonts w:ascii="Times New Roman" w:eastAsia="Calibri" w:hAnsi="Times New Roman" w:cs="Times New Roman"/>
          <w:bCs/>
          <w:sz w:val="24"/>
          <w:szCs w:val="24"/>
          <w:lang w:eastAsia="ru-RU"/>
        </w:rPr>
      </w:pPr>
      <w:r w:rsidRPr="00BC5A14">
        <w:rPr>
          <w:rFonts w:ascii="Times New Roman" w:eastAsia="Calibri" w:hAnsi="Times New Roman" w:cs="Times New Roman"/>
          <w:sz w:val="24"/>
          <w:szCs w:val="24"/>
          <w:lang w:eastAsia="ru-RU"/>
        </w:rPr>
        <w:t xml:space="preserve">У складі </w:t>
      </w:r>
      <w:r w:rsidRPr="00BC5A14">
        <w:rPr>
          <w:rFonts w:ascii="Times New Roman" w:eastAsia="Calibri" w:hAnsi="Times New Roman" w:cs="Times New Roman"/>
          <w:spacing w:val="4"/>
          <w:sz w:val="24"/>
          <w:szCs w:val="24"/>
          <w:lang w:eastAsia="ru-RU"/>
        </w:rPr>
        <w:t>ціни пропозиції</w:t>
      </w:r>
      <w:r w:rsidRPr="00BC5A14">
        <w:rPr>
          <w:rFonts w:ascii="Times New Roman" w:eastAsia="Calibri" w:hAnsi="Times New Roman" w:cs="Times New Roman"/>
          <w:sz w:val="24"/>
          <w:szCs w:val="24"/>
          <w:lang w:eastAsia="ru-RU"/>
        </w:rPr>
        <w:t xml:space="preserve">, </w:t>
      </w:r>
      <w:r w:rsidRPr="00BC5A14">
        <w:rPr>
          <w:rFonts w:ascii="Times New Roman" w:eastAsia="Calibri" w:hAnsi="Times New Roman" w:cs="Times New Roman"/>
          <w:spacing w:val="4"/>
          <w:sz w:val="24"/>
          <w:szCs w:val="24"/>
          <w:lang w:eastAsia="ru-RU"/>
        </w:rPr>
        <w:t>учасник процедури закупівлі</w:t>
      </w:r>
      <w:r w:rsidRPr="00BC5A14">
        <w:rPr>
          <w:rFonts w:ascii="Times New Roman" w:eastAsia="Calibri" w:hAnsi="Times New Roman" w:cs="Times New Roman"/>
          <w:sz w:val="24"/>
          <w:szCs w:val="24"/>
          <w:lang w:eastAsia="ru-RU"/>
        </w:rPr>
        <w:t xml:space="preserve"> надає Замовнику скановану з оригіналу та завірену підписом уповноваженої особи відповідно, наступну документацію:</w:t>
      </w:r>
    </w:p>
    <w:p w:rsidR="00BC5A14" w:rsidRPr="00BC5A14" w:rsidRDefault="00BC5A14" w:rsidP="007D17F1">
      <w:pPr>
        <w:spacing w:after="0" w:line="240" w:lineRule="auto"/>
        <w:ind w:left="-79" w:firstLine="363"/>
        <w:jc w:val="both"/>
        <w:rPr>
          <w:rFonts w:ascii="Times New Roman" w:eastAsia="Calibri" w:hAnsi="Times New Roman" w:cs="Times New Roman"/>
          <w:sz w:val="24"/>
          <w:szCs w:val="24"/>
          <w:lang w:eastAsia="ru-RU"/>
        </w:rPr>
      </w:pPr>
      <w:r w:rsidRPr="00BC5A14">
        <w:rPr>
          <w:rFonts w:ascii="Times New Roman" w:eastAsia="Calibri" w:hAnsi="Times New Roman" w:cs="Times New Roman"/>
          <w:sz w:val="24"/>
          <w:szCs w:val="24"/>
          <w:lang w:eastAsia="ru-RU"/>
        </w:rPr>
        <w:t>- договірну ціну;</w:t>
      </w:r>
    </w:p>
    <w:p w:rsidR="00BC5A14" w:rsidRPr="00BC5A14" w:rsidRDefault="00BC5A14" w:rsidP="007D17F1">
      <w:pPr>
        <w:spacing w:after="0" w:line="240" w:lineRule="auto"/>
        <w:ind w:left="-79" w:firstLine="363"/>
        <w:jc w:val="both"/>
        <w:rPr>
          <w:rFonts w:ascii="Times New Roman" w:eastAsia="Calibri" w:hAnsi="Times New Roman" w:cs="Times New Roman"/>
          <w:sz w:val="24"/>
          <w:szCs w:val="24"/>
          <w:lang w:eastAsia="ru-RU"/>
        </w:rPr>
      </w:pPr>
      <w:r w:rsidRPr="00BC5A14">
        <w:rPr>
          <w:rFonts w:ascii="Times New Roman" w:eastAsia="Calibri" w:hAnsi="Times New Roman" w:cs="Times New Roman"/>
          <w:sz w:val="24"/>
          <w:szCs w:val="24"/>
          <w:lang w:eastAsia="ru-RU"/>
        </w:rPr>
        <w:t>- пояснювальну записку до договірної ціни;</w:t>
      </w:r>
    </w:p>
    <w:p w:rsidR="00BC5A14" w:rsidRPr="00BC5A14" w:rsidRDefault="00BC5A14" w:rsidP="007D17F1">
      <w:pPr>
        <w:spacing w:after="0" w:line="240" w:lineRule="auto"/>
        <w:ind w:left="-79" w:firstLine="363"/>
        <w:jc w:val="both"/>
        <w:rPr>
          <w:rFonts w:ascii="Times New Roman" w:eastAsia="Calibri" w:hAnsi="Times New Roman" w:cs="Times New Roman"/>
          <w:sz w:val="24"/>
          <w:szCs w:val="24"/>
          <w:lang w:eastAsia="ru-RU"/>
        </w:rPr>
      </w:pPr>
      <w:r w:rsidRPr="00BC5A14">
        <w:rPr>
          <w:rFonts w:ascii="Times New Roman" w:eastAsia="Calibri" w:hAnsi="Times New Roman" w:cs="Times New Roman"/>
          <w:sz w:val="24"/>
          <w:szCs w:val="24"/>
          <w:lang w:eastAsia="ru-RU"/>
        </w:rPr>
        <w:t>- локальні кошториси (мають бути складені відповідно до технічного завдання);</w:t>
      </w:r>
    </w:p>
    <w:p w:rsidR="00BC5A14" w:rsidRPr="00BC5A14" w:rsidRDefault="00BC5A14" w:rsidP="007D17F1">
      <w:pPr>
        <w:spacing w:after="0" w:line="240" w:lineRule="auto"/>
        <w:ind w:left="-79" w:firstLine="363"/>
        <w:jc w:val="both"/>
        <w:rPr>
          <w:rFonts w:ascii="Times New Roman" w:eastAsia="Calibri" w:hAnsi="Times New Roman" w:cs="Times New Roman"/>
          <w:sz w:val="24"/>
          <w:szCs w:val="24"/>
          <w:lang w:eastAsia="ru-RU"/>
        </w:rPr>
      </w:pPr>
      <w:r w:rsidRPr="00BC5A14">
        <w:rPr>
          <w:rFonts w:ascii="Times New Roman" w:eastAsia="Calibri" w:hAnsi="Times New Roman" w:cs="Times New Roman"/>
          <w:sz w:val="24"/>
          <w:szCs w:val="24"/>
          <w:lang w:eastAsia="ru-RU"/>
        </w:rPr>
        <w:t>- об’єктні кошториси;</w:t>
      </w:r>
    </w:p>
    <w:p w:rsidR="00BC5A14" w:rsidRPr="00BC5A14" w:rsidRDefault="00BC5A14" w:rsidP="007D17F1">
      <w:pPr>
        <w:spacing w:after="0" w:line="240" w:lineRule="auto"/>
        <w:ind w:left="-79" w:firstLine="363"/>
        <w:jc w:val="both"/>
        <w:rPr>
          <w:rFonts w:ascii="Times New Roman" w:eastAsia="Calibri" w:hAnsi="Times New Roman" w:cs="Times New Roman"/>
          <w:sz w:val="24"/>
          <w:szCs w:val="24"/>
          <w:lang w:eastAsia="ru-RU"/>
        </w:rPr>
      </w:pPr>
      <w:r w:rsidRPr="00BC5A14">
        <w:rPr>
          <w:rFonts w:ascii="Times New Roman" w:eastAsia="Calibri" w:hAnsi="Times New Roman" w:cs="Times New Roman"/>
          <w:sz w:val="24"/>
          <w:szCs w:val="24"/>
          <w:lang w:eastAsia="ru-RU"/>
        </w:rPr>
        <w:t>- підсумкову відомість ресурсів до договірної ціни;</w:t>
      </w:r>
    </w:p>
    <w:p w:rsidR="00BC5A14" w:rsidRPr="00BC5A14" w:rsidRDefault="00BC5A14" w:rsidP="007D17F1">
      <w:pPr>
        <w:spacing w:after="0" w:line="240" w:lineRule="auto"/>
        <w:ind w:left="-79" w:firstLine="363"/>
        <w:jc w:val="both"/>
        <w:rPr>
          <w:rFonts w:ascii="Times New Roman" w:eastAsia="Calibri" w:hAnsi="Times New Roman" w:cs="Times New Roman"/>
          <w:sz w:val="24"/>
          <w:szCs w:val="24"/>
          <w:lang w:eastAsia="ru-RU"/>
        </w:rPr>
      </w:pPr>
      <w:r w:rsidRPr="00BC5A14">
        <w:rPr>
          <w:rFonts w:ascii="Times New Roman" w:eastAsia="Calibri" w:hAnsi="Times New Roman" w:cs="Times New Roman"/>
          <w:sz w:val="24"/>
          <w:szCs w:val="24"/>
          <w:lang w:eastAsia="ru-RU"/>
        </w:rPr>
        <w:t>- розрахунок загальновиробничих витрат до локального кошторису;</w:t>
      </w:r>
    </w:p>
    <w:p w:rsidR="007D17F1" w:rsidRDefault="00BC5A14" w:rsidP="007D17F1">
      <w:pPr>
        <w:spacing w:after="0" w:line="240" w:lineRule="auto"/>
        <w:ind w:left="-79" w:firstLine="363"/>
        <w:jc w:val="both"/>
        <w:rPr>
          <w:rFonts w:ascii="Times New Roman" w:eastAsia="Calibri" w:hAnsi="Times New Roman" w:cs="Times New Roman"/>
          <w:sz w:val="24"/>
          <w:szCs w:val="24"/>
          <w:lang w:eastAsia="ru-RU"/>
        </w:rPr>
      </w:pPr>
      <w:r w:rsidRPr="00BC5A14">
        <w:rPr>
          <w:rFonts w:ascii="Times New Roman" w:eastAsia="Calibri" w:hAnsi="Times New Roman" w:cs="Times New Roman"/>
          <w:sz w:val="24"/>
          <w:szCs w:val="24"/>
          <w:lang w:eastAsia="ru-RU"/>
        </w:rPr>
        <w:t xml:space="preserve">- календарний графік </w:t>
      </w:r>
      <w:r w:rsidR="0053148B">
        <w:rPr>
          <w:rFonts w:ascii="Times New Roman" w:eastAsia="Calibri" w:hAnsi="Times New Roman" w:cs="Times New Roman"/>
          <w:sz w:val="24"/>
          <w:szCs w:val="24"/>
          <w:lang w:eastAsia="ru-RU"/>
        </w:rPr>
        <w:t>надання послуги</w:t>
      </w:r>
      <w:r w:rsidR="007D17F1">
        <w:rPr>
          <w:rFonts w:ascii="Times New Roman" w:eastAsia="Calibri" w:hAnsi="Times New Roman" w:cs="Times New Roman"/>
          <w:sz w:val="24"/>
          <w:szCs w:val="24"/>
          <w:lang w:eastAsia="ru-RU"/>
        </w:rPr>
        <w:t>.</w:t>
      </w:r>
    </w:p>
    <w:p w:rsidR="00BC5A14" w:rsidRPr="00BC5A14" w:rsidRDefault="00BC5A14" w:rsidP="007D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Pr="00BC5A14">
        <w:rPr>
          <w:rFonts w:ascii="Times New Roman" w:eastAsia="Calibri" w:hAnsi="Times New Roman" w:cs="Times New Roman"/>
          <w:sz w:val="24"/>
          <w:szCs w:val="24"/>
          <w:lang w:eastAsia="ru-RU"/>
        </w:rPr>
        <w:t>Договірна ціна, що пропонується згідно предмету закупівлі у цілому, за умовами торгів є твердою.</w:t>
      </w:r>
    </w:p>
    <w:p w:rsidR="00BC5A14" w:rsidRPr="00BC5A14" w:rsidRDefault="001B3BAE" w:rsidP="007D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BC5A14" w:rsidRPr="00BC5A14">
        <w:rPr>
          <w:rFonts w:ascii="Times New Roman" w:eastAsia="Calibri" w:hAnsi="Times New Roman" w:cs="Times New Roman"/>
          <w:sz w:val="24"/>
          <w:szCs w:val="24"/>
          <w:lang w:eastAsia="ru-RU"/>
        </w:rPr>
        <w:t xml:space="preserve">Інформація про відповідність запропонованої учасником пропозиції технічним вимогам, встановленим замовником до цієї тендерної документації, має бути розрахована у програмному комплексі АВК, або у іншому програмному ліцензійному комплексі (який має рекомендації </w:t>
      </w:r>
      <w:proofErr w:type="spellStart"/>
      <w:r w:rsidR="00BC5A14" w:rsidRPr="00BC5A14">
        <w:rPr>
          <w:rFonts w:ascii="Times New Roman" w:eastAsia="Calibri" w:hAnsi="Times New Roman" w:cs="Times New Roman"/>
          <w:sz w:val="24"/>
          <w:szCs w:val="24"/>
          <w:lang w:eastAsia="ru-RU"/>
        </w:rPr>
        <w:t>Мінрегіонбуду</w:t>
      </w:r>
      <w:proofErr w:type="spellEnd"/>
      <w:r w:rsidR="00BC5A14" w:rsidRPr="00BC5A14">
        <w:rPr>
          <w:rFonts w:ascii="Times New Roman" w:eastAsia="Calibri" w:hAnsi="Times New Roman" w:cs="Times New Roman"/>
          <w:sz w:val="24"/>
          <w:szCs w:val="24"/>
          <w:lang w:eastAsia="ru-RU"/>
        </w:rPr>
        <w:t>)</w:t>
      </w:r>
    </w:p>
    <w:p w:rsidR="00BC5A14" w:rsidRPr="00BC5A14" w:rsidRDefault="001B3BAE" w:rsidP="00B95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BC5A14" w:rsidRPr="00BC5A14">
        <w:rPr>
          <w:rFonts w:ascii="Times New Roman" w:eastAsia="Calibri" w:hAnsi="Times New Roman" w:cs="Times New Roman"/>
          <w:sz w:val="24"/>
          <w:szCs w:val="24"/>
          <w:lang w:eastAsia="ru-RU"/>
        </w:rPr>
        <w:t>Учасник також завантажує розрахунок Договірної ціни в електронному вигляді в форматі файлу адаптованого д</w:t>
      </w:r>
      <w:r w:rsidR="00B95624">
        <w:rPr>
          <w:rFonts w:ascii="Times New Roman" w:eastAsia="Calibri" w:hAnsi="Times New Roman" w:cs="Times New Roman"/>
          <w:sz w:val="24"/>
          <w:szCs w:val="24"/>
          <w:lang w:eastAsia="ru-RU"/>
        </w:rPr>
        <w:t xml:space="preserve">о програмного комплексу АВК-5. </w:t>
      </w:r>
      <w:r w:rsidR="00BC5A14" w:rsidRPr="00BC5A14">
        <w:rPr>
          <w:rFonts w:ascii="Times New Roman" w:eastAsia="Calibri" w:hAnsi="Times New Roman" w:cs="Times New Roman"/>
          <w:sz w:val="24"/>
          <w:szCs w:val="24"/>
          <w:lang w:eastAsia="ru-RU"/>
        </w:rPr>
        <w:t xml:space="preserve"> </w:t>
      </w:r>
    </w:p>
    <w:p w:rsidR="00BC5A14" w:rsidRPr="00BC5A14" w:rsidRDefault="00BC5A14" w:rsidP="007D17F1">
      <w:pPr>
        <w:spacing w:after="0" w:line="240" w:lineRule="auto"/>
        <w:ind w:firstLine="851"/>
        <w:jc w:val="both"/>
        <w:outlineLvl w:val="0"/>
        <w:rPr>
          <w:rFonts w:ascii="Times New Roman" w:eastAsia="Calibri" w:hAnsi="Times New Roman" w:cs="Times New Roman"/>
          <w:sz w:val="24"/>
          <w:szCs w:val="24"/>
          <w:lang w:eastAsia="ru-RU"/>
        </w:rPr>
      </w:pPr>
      <w:r w:rsidRPr="00BC5A14">
        <w:rPr>
          <w:rFonts w:ascii="Times New Roman" w:eastAsia="Calibri" w:hAnsi="Times New Roman" w:cs="Times New Roman"/>
          <w:sz w:val="24"/>
          <w:szCs w:val="24"/>
          <w:lang w:eastAsia="ru-RU"/>
        </w:rPr>
        <w:t>Надати копію ліцензійного гарантійного сертифікату на програмне забезпечення.</w:t>
      </w:r>
    </w:p>
    <w:p w:rsidR="00BC5A14" w:rsidRPr="00BC5A14" w:rsidRDefault="00BC5A14" w:rsidP="007D17F1">
      <w:pPr>
        <w:spacing w:after="0" w:line="240" w:lineRule="auto"/>
        <w:ind w:left="567" w:firstLine="851"/>
        <w:jc w:val="both"/>
        <w:outlineLvl w:val="0"/>
        <w:rPr>
          <w:rFonts w:ascii="Times New Roman" w:eastAsia="Times New Roman" w:hAnsi="Times New Roman" w:cs="Times New Roman"/>
          <w:b/>
          <w:sz w:val="20"/>
          <w:szCs w:val="20"/>
          <w:lang w:eastAsia="uk-UA"/>
        </w:rPr>
      </w:pPr>
    </w:p>
    <w:p w:rsidR="001B3BAE" w:rsidRDefault="001B3BAE" w:rsidP="007D17F1">
      <w:pPr>
        <w:spacing w:after="0" w:line="240" w:lineRule="auto"/>
        <w:jc w:val="both"/>
        <w:rPr>
          <w:rFonts w:ascii="Times New Roman" w:eastAsia="Times New Roman" w:hAnsi="Times New Roman" w:cs="Times New Roman"/>
          <w:i/>
          <w:color w:val="000000"/>
          <w:sz w:val="20"/>
          <w:szCs w:val="20"/>
          <w:lang w:eastAsia="uk-UA"/>
        </w:rPr>
      </w:pPr>
    </w:p>
    <w:p w:rsidR="00FA0BF6" w:rsidRDefault="00FA0BF6" w:rsidP="00900FA0">
      <w:pPr>
        <w:spacing w:after="0" w:line="240" w:lineRule="auto"/>
        <w:jc w:val="right"/>
        <w:rPr>
          <w:rFonts w:ascii="Times New Roman" w:eastAsia="Times New Roman" w:hAnsi="Times New Roman" w:cs="Times New Roman"/>
          <w:b/>
          <w:bCs/>
          <w:i/>
          <w:color w:val="000000"/>
          <w:sz w:val="20"/>
          <w:szCs w:val="20"/>
          <w:lang w:eastAsia="uk-UA"/>
        </w:rPr>
      </w:pPr>
    </w:p>
    <w:p w:rsidR="00FA0BF6" w:rsidRDefault="00FA0BF6" w:rsidP="00900FA0">
      <w:pPr>
        <w:spacing w:after="0" w:line="240" w:lineRule="auto"/>
        <w:jc w:val="right"/>
        <w:rPr>
          <w:rFonts w:ascii="Times New Roman" w:eastAsia="Times New Roman" w:hAnsi="Times New Roman" w:cs="Times New Roman"/>
          <w:b/>
          <w:bCs/>
          <w:i/>
          <w:color w:val="000000"/>
          <w:sz w:val="20"/>
          <w:szCs w:val="20"/>
          <w:lang w:eastAsia="uk-UA"/>
        </w:rPr>
      </w:pPr>
    </w:p>
    <w:p w:rsidR="00FA0BF6" w:rsidRDefault="00FA0BF6" w:rsidP="00900FA0">
      <w:pPr>
        <w:spacing w:after="0" w:line="240" w:lineRule="auto"/>
        <w:jc w:val="right"/>
        <w:rPr>
          <w:rFonts w:ascii="Times New Roman" w:eastAsia="Times New Roman" w:hAnsi="Times New Roman" w:cs="Times New Roman"/>
          <w:b/>
          <w:bCs/>
          <w:i/>
          <w:color w:val="000000"/>
          <w:sz w:val="20"/>
          <w:szCs w:val="20"/>
          <w:lang w:eastAsia="uk-UA"/>
        </w:rPr>
      </w:pPr>
    </w:p>
    <w:p w:rsidR="00FA0BF6" w:rsidRDefault="00FA0BF6" w:rsidP="00900FA0">
      <w:pPr>
        <w:spacing w:after="0" w:line="240" w:lineRule="auto"/>
        <w:jc w:val="right"/>
        <w:rPr>
          <w:rFonts w:ascii="Times New Roman" w:eastAsia="Times New Roman" w:hAnsi="Times New Roman" w:cs="Times New Roman"/>
          <w:b/>
          <w:bCs/>
          <w:i/>
          <w:color w:val="000000"/>
          <w:sz w:val="20"/>
          <w:szCs w:val="20"/>
          <w:lang w:eastAsia="uk-UA"/>
        </w:rPr>
      </w:pPr>
    </w:p>
    <w:p w:rsidR="00675DDF" w:rsidRDefault="00675DDF" w:rsidP="00900FA0">
      <w:pPr>
        <w:spacing w:after="0" w:line="240" w:lineRule="auto"/>
        <w:jc w:val="right"/>
        <w:rPr>
          <w:rFonts w:ascii="Times New Roman" w:eastAsia="Times New Roman" w:hAnsi="Times New Roman" w:cs="Times New Roman"/>
          <w:b/>
          <w:bCs/>
          <w:i/>
          <w:color w:val="000000"/>
          <w:sz w:val="20"/>
          <w:szCs w:val="20"/>
          <w:lang w:eastAsia="uk-UA"/>
        </w:rPr>
      </w:pPr>
    </w:p>
    <w:p w:rsidR="00675DDF" w:rsidRDefault="00675DDF" w:rsidP="00900FA0">
      <w:pPr>
        <w:spacing w:after="0" w:line="240" w:lineRule="auto"/>
        <w:jc w:val="right"/>
        <w:rPr>
          <w:rFonts w:ascii="Times New Roman" w:eastAsia="Times New Roman" w:hAnsi="Times New Roman" w:cs="Times New Roman"/>
          <w:b/>
          <w:bCs/>
          <w:i/>
          <w:color w:val="000000"/>
          <w:sz w:val="20"/>
          <w:szCs w:val="20"/>
          <w:lang w:eastAsia="uk-UA"/>
        </w:rPr>
      </w:pPr>
    </w:p>
    <w:p w:rsidR="00675DDF" w:rsidRDefault="00675DDF" w:rsidP="00900FA0">
      <w:pPr>
        <w:spacing w:after="0" w:line="240" w:lineRule="auto"/>
        <w:jc w:val="right"/>
        <w:rPr>
          <w:rFonts w:ascii="Times New Roman" w:eastAsia="Times New Roman" w:hAnsi="Times New Roman" w:cs="Times New Roman"/>
          <w:b/>
          <w:bCs/>
          <w:i/>
          <w:color w:val="000000"/>
          <w:sz w:val="20"/>
          <w:szCs w:val="20"/>
          <w:lang w:eastAsia="uk-UA"/>
        </w:rPr>
      </w:pPr>
    </w:p>
    <w:p w:rsidR="00675DDF" w:rsidRDefault="00675DDF" w:rsidP="00900FA0">
      <w:pPr>
        <w:spacing w:after="0" w:line="240" w:lineRule="auto"/>
        <w:jc w:val="right"/>
        <w:rPr>
          <w:rFonts w:ascii="Times New Roman" w:eastAsia="Times New Roman" w:hAnsi="Times New Roman" w:cs="Times New Roman"/>
          <w:b/>
          <w:bCs/>
          <w:i/>
          <w:color w:val="000000"/>
          <w:sz w:val="20"/>
          <w:szCs w:val="20"/>
          <w:lang w:eastAsia="uk-UA"/>
        </w:rPr>
      </w:pPr>
    </w:p>
    <w:p w:rsidR="00675DDF" w:rsidRDefault="00675DDF" w:rsidP="00900FA0">
      <w:pPr>
        <w:spacing w:after="0" w:line="240" w:lineRule="auto"/>
        <w:jc w:val="right"/>
        <w:rPr>
          <w:rFonts w:ascii="Times New Roman" w:eastAsia="Times New Roman" w:hAnsi="Times New Roman" w:cs="Times New Roman"/>
          <w:b/>
          <w:bCs/>
          <w:i/>
          <w:color w:val="000000"/>
          <w:sz w:val="20"/>
          <w:szCs w:val="20"/>
          <w:lang w:eastAsia="uk-UA"/>
        </w:rPr>
      </w:pPr>
    </w:p>
    <w:p w:rsidR="00675DDF" w:rsidRDefault="00675DDF" w:rsidP="00900FA0">
      <w:pPr>
        <w:spacing w:after="0" w:line="240" w:lineRule="auto"/>
        <w:jc w:val="right"/>
        <w:rPr>
          <w:rFonts w:ascii="Times New Roman" w:eastAsia="Times New Roman" w:hAnsi="Times New Roman" w:cs="Times New Roman"/>
          <w:b/>
          <w:bCs/>
          <w:i/>
          <w:color w:val="000000"/>
          <w:sz w:val="20"/>
          <w:szCs w:val="20"/>
          <w:lang w:eastAsia="uk-UA"/>
        </w:rPr>
      </w:pPr>
    </w:p>
    <w:p w:rsidR="00B95624" w:rsidRDefault="00B95624" w:rsidP="00900FA0">
      <w:pPr>
        <w:spacing w:after="0" w:line="240" w:lineRule="auto"/>
        <w:jc w:val="right"/>
        <w:rPr>
          <w:rFonts w:ascii="Times New Roman" w:eastAsia="Times New Roman" w:hAnsi="Times New Roman" w:cs="Times New Roman"/>
          <w:b/>
          <w:bCs/>
          <w:i/>
          <w:color w:val="000000"/>
          <w:sz w:val="20"/>
          <w:szCs w:val="20"/>
          <w:lang w:eastAsia="uk-UA"/>
        </w:rPr>
      </w:pPr>
    </w:p>
    <w:p w:rsidR="00B95624" w:rsidRDefault="00B95624" w:rsidP="00900FA0">
      <w:pPr>
        <w:spacing w:after="0" w:line="240" w:lineRule="auto"/>
        <w:jc w:val="right"/>
        <w:rPr>
          <w:rFonts w:ascii="Times New Roman" w:eastAsia="Times New Roman" w:hAnsi="Times New Roman" w:cs="Times New Roman"/>
          <w:b/>
          <w:bCs/>
          <w:i/>
          <w:color w:val="000000"/>
          <w:sz w:val="20"/>
          <w:szCs w:val="20"/>
          <w:lang w:eastAsia="uk-UA"/>
        </w:rPr>
      </w:pPr>
    </w:p>
    <w:p w:rsidR="00675DDF" w:rsidRDefault="00675DDF" w:rsidP="00900FA0">
      <w:pPr>
        <w:spacing w:after="0" w:line="240" w:lineRule="auto"/>
        <w:jc w:val="right"/>
        <w:rPr>
          <w:rFonts w:ascii="Times New Roman" w:eastAsia="Times New Roman" w:hAnsi="Times New Roman" w:cs="Times New Roman"/>
          <w:b/>
          <w:bCs/>
          <w:i/>
          <w:color w:val="000000"/>
          <w:sz w:val="20"/>
          <w:szCs w:val="20"/>
          <w:lang w:eastAsia="uk-UA"/>
        </w:rPr>
      </w:pPr>
    </w:p>
    <w:p w:rsidR="001B3BAE" w:rsidRDefault="00900FA0" w:rsidP="00900FA0">
      <w:pPr>
        <w:spacing w:after="0" w:line="240" w:lineRule="auto"/>
        <w:jc w:val="right"/>
        <w:rPr>
          <w:rFonts w:ascii="Times New Roman" w:eastAsia="Times New Roman" w:hAnsi="Times New Roman" w:cs="Times New Roman"/>
          <w:b/>
          <w:bCs/>
          <w:i/>
          <w:color w:val="000000"/>
          <w:sz w:val="20"/>
          <w:szCs w:val="20"/>
          <w:lang w:eastAsia="uk-UA"/>
        </w:rPr>
      </w:pPr>
      <w:r w:rsidRPr="0030032F">
        <w:rPr>
          <w:rFonts w:ascii="Times New Roman" w:eastAsia="Times New Roman" w:hAnsi="Times New Roman" w:cs="Times New Roman"/>
          <w:b/>
          <w:bCs/>
          <w:i/>
          <w:color w:val="000000"/>
          <w:sz w:val="20"/>
          <w:szCs w:val="20"/>
          <w:lang w:eastAsia="uk-UA"/>
        </w:rPr>
        <w:t xml:space="preserve">Додаток № </w:t>
      </w:r>
      <w:r w:rsidR="001B3BAE">
        <w:rPr>
          <w:rFonts w:ascii="Times New Roman" w:eastAsia="Times New Roman" w:hAnsi="Times New Roman" w:cs="Times New Roman"/>
          <w:b/>
          <w:bCs/>
          <w:i/>
          <w:color w:val="000000"/>
          <w:sz w:val="20"/>
          <w:szCs w:val="20"/>
          <w:lang w:eastAsia="uk-UA"/>
        </w:rPr>
        <w:t>5</w:t>
      </w:r>
      <w:r w:rsidRPr="0030032F">
        <w:rPr>
          <w:rFonts w:ascii="Times New Roman" w:eastAsia="Times New Roman" w:hAnsi="Times New Roman" w:cs="Times New Roman"/>
          <w:b/>
          <w:bCs/>
          <w:i/>
          <w:color w:val="000000"/>
          <w:sz w:val="20"/>
          <w:szCs w:val="20"/>
          <w:lang w:eastAsia="uk-UA"/>
        </w:rPr>
        <w:t xml:space="preserve"> </w:t>
      </w:r>
    </w:p>
    <w:p w:rsidR="00900FA0" w:rsidRPr="0030032F" w:rsidRDefault="00900FA0" w:rsidP="00900FA0">
      <w:pPr>
        <w:spacing w:after="0" w:line="240" w:lineRule="auto"/>
        <w:jc w:val="right"/>
        <w:rPr>
          <w:rFonts w:ascii="Times New Roman" w:eastAsia="Times New Roman" w:hAnsi="Times New Roman" w:cs="Times New Roman"/>
          <w:i/>
          <w:sz w:val="24"/>
          <w:szCs w:val="24"/>
          <w:lang w:eastAsia="uk-UA"/>
        </w:rPr>
      </w:pPr>
      <w:r w:rsidRPr="0030032F">
        <w:rPr>
          <w:rFonts w:ascii="Times New Roman" w:eastAsia="Times New Roman" w:hAnsi="Times New Roman" w:cs="Times New Roman"/>
          <w:b/>
          <w:bCs/>
          <w:i/>
          <w:color w:val="000000"/>
          <w:sz w:val="20"/>
          <w:szCs w:val="20"/>
          <w:lang w:eastAsia="uk-UA"/>
        </w:rPr>
        <w:t>до тендерної документації</w:t>
      </w:r>
    </w:p>
    <w:p w:rsidR="00900FA0" w:rsidRPr="0030032F" w:rsidRDefault="00900FA0" w:rsidP="00900FA0">
      <w:pPr>
        <w:spacing w:after="240" w:line="240" w:lineRule="auto"/>
        <w:rPr>
          <w:rFonts w:ascii="Times New Roman" w:eastAsia="Times New Roman" w:hAnsi="Times New Roman" w:cs="Times New Roman"/>
          <w:i/>
          <w:sz w:val="24"/>
          <w:szCs w:val="24"/>
          <w:lang w:eastAsia="uk-UA"/>
        </w:rPr>
      </w:pPr>
    </w:p>
    <w:p w:rsidR="00900FA0" w:rsidRPr="0030032F" w:rsidRDefault="00900FA0" w:rsidP="00900FA0">
      <w:pPr>
        <w:spacing w:after="0" w:line="240" w:lineRule="auto"/>
        <w:rPr>
          <w:rFonts w:ascii="Times New Roman" w:eastAsia="Times New Roman" w:hAnsi="Times New Roman" w:cs="Times New Roman"/>
          <w:i/>
          <w:sz w:val="24"/>
          <w:szCs w:val="24"/>
          <w:lang w:eastAsia="uk-UA"/>
        </w:rPr>
      </w:pPr>
      <w:r w:rsidRPr="0030032F">
        <w:rPr>
          <w:rFonts w:ascii="Times New Roman" w:eastAsia="Times New Roman" w:hAnsi="Times New Roman" w:cs="Times New Roman"/>
          <w:b/>
          <w:bCs/>
          <w:i/>
          <w:color w:val="000000"/>
          <w:sz w:val="20"/>
          <w:szCs w:val="20"/>
          <w:shd w:val="clear" w:color="auto" w:fill="FFFFFF"/>
          <w:lang w:eastAsia="uk-UA"/>
        </w:rPr>
        <w:t>                                                         </w:t>
      </w:r>
    </w:p>
    <w:p w:rsidR="00237DEB" w:rsidRPr="00237DEB" w:rsidRDefault="00237DEB" w:rsidP="00237DEB">
      <w:pPr>
        <w:spacing w:after="0" w:line="240" w:lineRule="auto"/>
        <w:rPr>
          <w:rFonts w:ascii="Times New Roman" w:eastAsia="Times New Roman" w:hAnsi="Times New Roman" w:cs="Times New Roman"/>
          <w:i/>
          <w:sz w:val="24"/>
          <w:szCs w:val="24"/>
          <w:lang w:eastAsia="uk-UA"/>
        </w:rPr>
      </w:pPr>
    </w:p>
    <w:p w:rsidR="00237DEB" w:rsidRPr="00237DEB" w:rsidRDefault="00237DEB" w:rsidP="00237DEB">
      <w:pPr>
        <w:spacing w:after="0" w:line="240" w:lineRule="auto"/>
        <w:jc w:val="center"/>
        <w:rPr>
          <w:rFonts w:ascii="Times New Roman" w:eastAsia="Tahoma" w:hAnsi="Times New Roman" w:cs="Tahoma"/>
          <w:b/>
          <w:lang w:eastAsia="uk-UA"/>
        </w:rPr>
      </w:pPr>
      <w:r w:rsidRPr="00237DEB">
        <w:rPr>
          <w:rFonts w:ascii="Times New Roman" w:eastAsia="Tahoma" w:hAnsi="Times New Roman" w:cs="Tahoma"/>
          <w:b/>
          <w:lang w:eastAsia="uk-UA"/>
        </w:rPr>
        <w:t>ПРОЄКТ ДОГОВОРУ</w:t>
      </w:r>
    </w:p>
    <w:p w:rsidR="00237DEB" w:rsidRPr="00237DEB" w:rsidRDefault="00237DEB" w:rsidP="00237DEB">
      <w:pPr>
        <w:spacing w:after="0" w:line="240" w:lineRule="auto"/>
        <w:jc w:val="center"/>
        <w:rPr>
          <w:rFonts w:ascii="Times New Roman" w:eastAsia="Tahoma" w:hAnsi="Times New Roman" w:cs="Tahoma"/>
          <w:b/>
          <w:lang w:eastAsia="uk-UA"/>
        </w:rPr>
      </w:pPr>
      <w:r w:rsidRPr="00237DEB">
        <w:rPr>
          <w:rFonts w:ascii="Times New Roman" w:eastAsia="Tahoma" w:hAnsi="Times New Roman" w:cs="Tahoma"/>
          <w:b/>
          <w:lang w:eastAsia="uk-UA"/>
        </w:rPr>
        <w:t xml:space="preserve"> ПРО НАДАННЯ ПОСЛУГ №</w:t>
      </w:r>
    </w:p>
    <w:p w:rsidR="00237DEB" w:rsidRPr="00237DEB" w:rsidRDefault="00237DEB" w:rsidP="00237DEB">
      <w:pPr>
        <w:spacing w:after="0" w:line="240" w:lineRule="auto"/>
        <w:jc w:val="center"/>
        <w:rPr>
          <w:rFonts w:ascii="Times New Roman" w:eastAsia="Tahoma" w:hAnsi="Times New Roman" w:cs="Tahoma"/>
          <w:b/>
          <w:lang w:eastAsia="uk-UA"/>
        </w:rPr>
      </w:pPr>
    </w:p>
    <w:p w:rsidR="00237DEB" w:rsidRPr="00237DEB" w:rsidRDefault="00237DEB" w:rsidP="00237DEB">
      <w:pPr>
        <w:spacing w:after="0" w:line="240" w:lineRule="auto"/>
        <w:jc w:val="center"/>
        <w:rPr>
          <w:rFonts w:ascii="Times New Roman" w:eastAsia="Tahoma" w:hAnsi="Times New Roman" w:cs="Tahoma"/>
          <w:b/>
          <w:lang w:eastAsia="uk-UA"/>
        </w:rPr>
      </w:pPr>
      <w:r w:rsidRPr="00237DEB">
        <w:rPr>
          <w:rFonts w:ascii="Times New Roman" w:eastAsia="Tahoma" w:hAnsi="Times New Roman" w:cs="Times New Roman"/>
          <w:b/>
        </w:rPr>
        <w:t>м. Бориспіль                                                                                                  ___._________ 2023 року</w:t>
      </w:r>
    </w:p>
    <w:p w:rsidR="00237DEB" w:rsidRPr="00237DEB" w:rsidRDefault="00237DEB" w:rsidP="00237DEB">
      <w:pPr>
        <w:suppressAutoHyphens/>
        <w:ind w:firstLine="567"/>
        <w:jc w:val="both"/>
        <w:rPr>
          <w:rFonts w:ascii="Times New Roman" w:eastAsia="Tahoma" w:hAnsi="Times New Roman" w:cs="Times New Roman"/>
        </w:rPr>
      </w:pPr>
    </w:p>
    <w:p w:rsidR="00237DEB" w:rsidRPr="00237DEB" w:rsidRDefault="00237DEB" w:rsidP="00237DEB">
      <w:pPr>
        <w:tabs>
          <w:tab w:val="left" w:pos="1134"/>
        </w:tabs>
        <w:suppressAutoHyphens/>
        <w:spacing w:after="0"/>
        <w:ind w:firstLine="567"/>
        <w:jc w:val="both"/>
        <w:rPr>
          <w:rFonts w:ascii="Times New Roman" w:eastAsia="Tahoma" w:hAnsi="Times New Roman" w:cs="Times New Roman"/>
          <w:b/>
          <w:color w:val="000000"/>
        </w:rPr>
      </w:pPr>
      <w:r w:rsidRPr="00237DEB">
        <w:rPr>
          <w:rFonts w:ascii="Times New Roman" w:eastAsia="Times New Roman" w:hAnsi="Times New Roman" w:cs="Times New Roman"/>
          <w:color w:val="000000"/>
          <w:lang w:eastAsia="ru-RU"/>
        </w:rPr>
        <w:t>Головне управління житлово-комунального господарства виконавчого комітету Бориспільської міської ради</w:t>
      </w:r>
      <w:r w:rsidRPr="00237DEB">
        <w:rPr>
          <w:rFonts w:ascii="Times New Roman" w:eastAsia="Times New Roman" w:hAnsi="Times New Roman" w:cs="Times New Roman"/>
          <w:color w:val="2F5496"/>
          <w:lang w:eastAsia="ru-RU"/>
        </w:rPr>
        <w:t xml:space="preserve"> </w:t>
      </w:r>
      <w:r w:rsidRPr="00237DEB">
        <w:rPr>
          <w:rFonts w:ascii="Times New Roman" w:eastAsia="Tahoma" w:hAnsi="Times New Roman" w:cs="Times New Roman"/>
          <w:bCs/>
        </w:rPr>
        <w:t xml:space="preserve"> (далі – Замовник)</w:t>
      </w:r>
      <w:r w:rsidRPr="00237DEB">
        <w:rPr>
          <w:rFonts w:ascii="Times New Roman" w:eastAsia="Tahoma" w:hAnsi="Times New Roman" w:cs="Times New Roman"/>
        </w:rPr>
        <w:t xml:space="preserve">, в особі </w:t>
      </w:r>
      <w:r w:rsidRPr="00237DEB">
        <w:rPr>
          <w:rFonts w:ascii="Times New Roman" w:eastAsia="Tahoma" w:hAnsi="Times New Roman" w:cs="Tahoma"/>
        </w:rPr>
        <w:t>______________________________________________, який/яка діє на підставі Положення</w:t>
      </w:r>
      <w:r w:rsidRPr="00237DEB">
        <w:rPr>
          <w:rFonts w:ascii="Times New Roman" w:eastAsia="Tahoma" w:hAnsi="Times New Roman" w:cs="Times New Roman"/>
        </w:rPr>
        <w:t>, з однієї сторони, та</w:t>
      </w:r>
      <w:r w:rsidRPr="00237DEB">
        <w:rPr>
          <w:rFonts w:ascii="Times New Roman" w:eastAsia="Tahoma" w:hAnsi="Times New Roman" w:cs="Times New Roman"/>
          <w:color w:val="000000"/>
        </w:rPr>
        <w:t>__________________________________________________________</w:t>
      </w:r>
      <w:r w:rsidRPr="00237DEB">
        <w:rPr>
          <w:rFonts w:ascii="Times New Roman" w:eastAsia="Tahoma" w:hAnsi="Times New Roman" w:cs="Times New Roman"/>
        </w:rPr>
        <w:t xml:space="preserve"> (далі – Виконавець), в особі _____________________________________________________, який діє на підставі __________________________________________, з другої сторони, (далі разом – Сторони, а кожна окремо – Сторона) уклали цей договір (далі – Договір) про таке:</w:t>
      </w:r>
    </w:p>
    <w:p w:rsidR="00237DEB" w:rsidRPr="00237DEB" w:rsidRDefault="00237DEB" w:rsidP="00237DEB">
      <w:pPr>
        <w:tabs>
          <w:tab w:val="left" w:pos="1134"/>
        </w:tabs>
        <w:suppressAutoHyphens/>
        <w:spacing w:after="0"/>
        <w:ind w:firstLine="567"/>
        <w:jc w:val="both"/>
        <w:rPr>
          <w:rFonts w:ascii="Times New Roman" w:eastAsia="Tahoma" w:hAnsi="Times New Roman" w:cs="Times New Roman"/>
        </w:rPr>
      </w:pPr>
    </w:p>
    <w:p w:rsidR="00237DEB" w:rsidRPr="00237DEB" w:rsidRDefault="00237DEB" w:rsidP="00237DEB">
      <w:pPr>
        <w:spacing w:after="0"/>
        <w:jc w:val="center"/>
        <w:textAlignment w:val="baseline"/>
        <w:rPr>
          <w:rFonts w:ascii="Times New Roman" w:eastAsia="Tahoma" w:hAnsi="Times New Roman" w:cs="Times New Roman"/>
          <w:b/>
          <w:lang w:eastAsia="uk-UA"/>
        </w:rPr>
      </w:pPr>
      <w:r w:rsidRPr="00237DEB">
        <w:rPr>
          <w:rFonts w:ascii="Times New Roman" w:eastAsia="Tahoma" w:hAnsi="Times New Roman" w:cs="Times New Roman"/>
          <w:b/>
          <w:lang w:eastAsia="uk-UA"/>
        </w:rPr>
        <w:t>1. ПРЕДМЕТ ДОГОВОРУ</w:t>
      </w:r>
    </w:p>
    <w:p w:rsidR="00237DEB" w:rsidRPr="00237DEB" w:rsidRDefault="00237DEB" w:rsidP="00237DEB">
      <w:pPr>
        <w:spacing w:after="0"/>
        <w:jc w:val="both"/>
        <w:rPr>
          <w:rFonts w:ascii="Times New Roman" w:eastAsia="Tahoma" w:hAnsi="Times New Roman" w:cs="Times New Roman"/>
        </w:rPr>
      </w:pPr>
      <w:r w:rsidRPr="00237DEB">
        <w:rPr>
          <w:rFonts w:ascii="Times New Roman" w:eastAsia="Tahoma" w:hAnsi="Times New Roman" w:cs="Times New Roman"/>
          <w:lang w:eastAsia="uk-UA"/>
        </w:rPr>
        <w:t xml:space="preserve">1.1. В порядку та на умовах, визначених цим Договором, Виконавець бере на себе зобов'язання своїми силами і засобами, на власний ризик надати за завданням Замовника </w:t>
      </w:r>
      <w:r w:rsidRPr="00237DEB">
        <w:rPr>
          <w:rFonts w:ascii="Times New Roman" w:eastAsia="Tahoma" w:hAnsi="Times New Roman" w:cs="Times New Roman"/>
        </w:rPr>
        <w:t xml:space="preserve">послуги, а саме: </w:t>
      </w:r>
      <w:r w:rsidRPr="00237DEB">
        <w:rPr>
          <w:rFonts w:ascii="Times New Roman CYR" w:eastAsia="Tahoma" w:hAnsi="Times New Roman CYR" w:cs="Tahoma"/>
        </w:rPr>
        <w:t xml:space="preserve"> «</w:t>
      </w:r>
      <w:r w:rsidRPr="00237DEB">
        <w:rPr>
          <w:rFonts w:ascii="Times New Roman" w:eastAsia="Tahoma" w:hAnsi="Times New Roman" w:cs="Times New Roman"/>
        </w:rPr>
        <w:t>ДК 021:2015 - 45110000-1 Руйнування та знесення будівель і земляні роботи (Благоустрій ділянки для почесних поховань загиблих військовослужбовців на кладовищі по вул. Покровська в м. Бориспіль Київської області)»</w:t>
      </w:r>
      <w:r w:rsidRPr="00237DEB">
        <w:rPr>
          <w:rFonts w:ascii="Times New Roman" w:eastAsia="Tahoma" w:hAnsi="Times New Roman" w:cs="Times New Roman"/>
          <w:lang w:eastAsia="uk-UA"/>
        </w:rPr>
        <w:t xml:space="preserve"> (далі по тексту – Послуги), а Замовник зобов'язується прийняти та оплатити Послуги у строки та на умовах встановлених даним Договором.</w:t>
      </w:r>
    </w:p>
    <w:p w:rsidR="00237DEB" w:rsidRPr="00237DEB" w:rsidRDefault="00237DEB" w:rsidP="00237DEB">
      <w:pPr>
        <w:spacing w:after="0"/>
        <w:jc w:val="both"/>
        <w:textAlignment w:val="baseline"/>
        <w:rPr>
          <w:rFonts w:ascii="Times New Roman" w:eastAsia="Tahoma" w:hAnsi="Times New Roman" w:cs="Times New Roman"/>
        </w:rPr>
      </w:pPr>
      <w:r w:rsidRPr="00237DEB">
        <w:rPr>
          <w:rFonts w:ascii="Times New Roman" w:eastAsia="Tahoma" w:hAnsi="Times New Roman" w:cs="Times New Roman"/>
        </w:rPr>
        <w:t>1.2. Склад та обсяги Послуг</w:t>
      </w:r>
      <w:r w:rsidRPr="00237DEB">
        <w:rPr>
          <w:rFonts w:ascii="Times New Roman" w:eastAsia="Tahoma" w:hAnsi="Times New Roman" w:cs="Times New Roman"/>
          <w:lang w:eastAsia="uk-UA"/>
        </w:rPr>
        <w:t xml:space="preserve"> </w:t>
      </w:r>
      <w:r w:rsidRPr="00237DEB">
        <w:rPr>
          <w:rFonts w:ascii="Times New Roman" w:eastAsia="Tahoma" w:hAnsi="Times New Roman" w:cs="Times New Roman"/>
        </w:rPr>
        <w:t>визначені у дефектному акті на Послуги (додаток 1) та зведені у локальному кошторисі на Послуги з підсумковою відомістю ресурсів (додаток 3).</w:t>
      </w:r>
    </w:p>
    <w:p w:rsidR="00237DEB" w:rsidRPr="00237DEB" w:rsidRDefault="00237DEB" w:rsidP="00237DEB">
      <w:pPr>
        <w:spacing w:after="0"/>
        <w:jc w:val="both"/>
        <w:textAlignment w:val="baseline"/>
        <w:rPr>
          <w:rFonts w:ascii="Times New Roman" w:eastAsia="Tahoma" w:hAnsi="Times New Roman" w:cs="Times New Roman"/>
        </w:rPr>
      </w:pPr>
      <w:r w:rsidRPr="00237DEB">
        <w:rPr>
          <w:rFonts w:ascii="Times New Roman" w:eastAsia="Tahoma" w:hAnsi="Times New Roman" w:cs="Times New Roman"/>
          <w:lang w:eastAsia="uk-UA"/>
        </w:rPr>
        <w:t xml:space="preserve">1.3. Сторони погодили, що обсяги надання Послуг можуть бути зменшені Замовником, </w:t>
      </w:r>
      <w:r w:rsidRPr="00237DEB">
        <w:rPr>
          <w:rFonts w:ascii="Times New Roman" w:eastAsia="Tahoma" w:hAnsi="Times New Roman" w:cs="Times New Roman"/>
        </w:rPr>
        <w:t>зокрема з урахуванням фактичного обсягу видатків</w:t>
      </w:r>
      <w:r w:rsidRPr="00237DEB">
        <w:rPr>
          <w:rFonts w:ascii="Times New Roman" w:eastAsia="Tahoma" w:hAnsi="Times New Roman" w:cs="Times New Roman"/>
          <w:lang w:eastAsia="uk-UA"/>
        </w:rPr>
        <w:t xml:space="preserve"> Замовника, відповідно до показників постійного (тимчасового) кошторису Замовника. </w:t>
      </w:r>
      <w:r w:rsidRPr="00237DEB">
        <w:rPr>
          <w:rFonts w:ascii="Times New Roman" w:eastAsia="Tahoma" w:hAnsi="Times New Roman" w:cs="Times New Roman"/>
        </w:rPr>
        <w:t>Про зміну обсягу надання Послуг Замовник повідомляє Виконавця шляхом надсилання на його адресу або вручення уповноваженому представнику Виконавця відповідного письмового повідомлення.</w:t>
      </w:r>
    </w:p>
    <w:p w:rsidR="00237DEB" w:rsidRPr="00237DEB" w:rsidRDefault="00237DEB" w:rsidP="00237DEB">
      <w:pPr>
        <w:spacing w:after="0"/>
        <w:jc w:val="both"/>
        <w:textAlignment w:val="baseline"/>
        <w:rPr>
          <w:rFonts w:ascii="Times New Roman" w:eastAsia="Tahoma" w:hAnsi="Times New Roman" w:cs="Times New Roman"/>
        </w:rPr>
      </w:pPr>
    </w:p>
    <w:p w:rsidR="00237DEB" w:rsidRPr="00237DEB" w:rsidRDefault="00237DEB" w:rsidP="00237DEB">
      <w:pPr>
        <w:spacing w:after="0"/>
        <w:jc w:val="center"/>
        <w:textAlignment w:val="baseline"/>
        <w:rPr>
          <w:rFonts w:ascii="Times New Roman" w:eastAsia="Tahoma" w:hAnsi="Times New Roman" w:cs="Times New Roman"/>
          <w:b/>
        </w:rPr>
      </w:pPr>
      <w:r w:rsidRPr="00237DEB">
        <w:rPr>
          <w:rFonts w:ascii="Times New Roman" w:eastAsia="Tahoma" w:hAnsi="Times New Roman" w:cs="Times New Roman"/>
          <w:b/>
        </w:rPr>
        <w:t>2. ЦІНА ДОГОВОРУ</w:t>
      </w:r>
    </w:p>
    <w:p w:rsidR="00237DEB" w:rsidRPr="00237DEB" w:rsidRDefault="00237DEB" w:rsidP="00237DEB">
      <w:pPr>
        <w:widowControl w:val="0"/>
        <w:tabs>
          <w:tab w:val="left" w:pos="0"/>
          <w:tab w:val="center" w:pos="4153"/>
          <w:tab w:val="right" w:pos="8306"/>
        </w:tabs>
        <w:autoSpaceDE w:val="0"/>
        <w:autoSpaceDN w:val="0"/>
        <w:adjustRightInd w:val="0"/>
        <w:spacing w:after="0"/>
        <w:jc w:val="both"/>
        <w:rPr>
          <w:rFonts w:ascii="Times New Roman" w:eastAsia="Tahoma" w:hAnsi="Times New Roman" w:cs="Times New Roman"/>
          <w:color w:val="000000"/>
        </w:rPr>
      </w:pPr>
      <w:r w:rsidRPr="00237DEB">
        <w:rPr>
          <w:rFonts w:ascii="Times New Roman" w:eastAsia="Tahoma" w:hAnsi="Times New Roman" w:cs="Times New Roman"/>
          <w:lang w:eastAsia="uk-UA"/>
        </w:rPr>
        <w:t xml:space="preserve">2.1. </w:t>
      </w:r>
      <w:r w:rsidRPr="00237DEB">
        <w:rPr>
          <w:rFonts w:ascii="Times New Roman" w:eastAsia="Tahoma" w:hAnsi="Times New Roman" w:cs="Times New Roman"/>
        </w:rPr>
        <w:t>Ціна Договору</w:t>
      </w:r>
      <w:r w:rsidRPr="00237DEB">
        <w:rPr>
          <w:rFonts w:ascii="Times New Roman" w:eastAsia="Tahoma" w:hAnsi="Times New Roman" w:cs="Times New Roman"/>
          <w:lang w:eastAsia="uk-UA"/>
        </w:rPr>
        <w:t xml:space="preserve"> (загальна вартість Послуг за Договором) становить</w:t>
      </w:r>
      <w:r w:rsidRPr="00237DEB">
        <w:rPr>
          <w:rFonts w:ascii="Times New Roman" w:eastAsia="Tahoma" w:hAnsi="Times New Roman" w:cs="Times New Roman"/>
          <w:color w:val="000000"/>
        </w:rPr>
        <w:t xml:space="preserve"> _____________ грн (__________________________)</w:t>
      </w:r>
      <w:r w:rsidRPr="00237DEB">
        <w:rPr>
          <w:rFonts w:ascii="Times New Roman" w:eastAsia="Tahoma" w:hAnsi="Times New Roman" w:cs="Times New Roman"/>
          <w:b/>
          <w:color w:val="000000"/>
        </w:rPr>
        <w:t xml:space="preserve"> </w:t>
      </w:r>
      <w:r w:rsidRPr="00237DEB">
        <w:rPr>
          <w:rFonts w:ascii="Times New Roman" w:eastAsia="Tahoma" w:hAnsi="Times New Roman" w:cs="Times New Roman"/>
        </w:rPr>
        <w:t xml:space="preserve">у тому числі ПДВ 20% </w:t>
      </w:r>
      <w:r w:rsidRPr="00237DEB">
        <w:rPr>
          <w:rFonts w:ascii="Times New Roman" w:eastAsia="Tahoma" w:hAnsi="Times New Roman" w:cs="Times New Roman"/>
          <w:spacing w:val="-3"/>
        </w:rPr>
        <w:t>__________</w:t>
      </w:r>
      <w:r w:rsidRPr="00237DEB">
        <w:rPr>
          <w:rFonts w:ascii="Times New Roman" w:eastAsia="Tahoma" w:hAnsi="Times New Roman" w:cs="Times New Roman"/>
        </w:rPr>
        <w:t xml:space="preserve"> грн (_________________).</w:t>
      </w:r>
    </w:p>
    <w:p w:rsidR="00237DEB" w:rsidRPr="00237DEB" w:rsidRDefault="00237DEB" w:rsidP="00237DEB">
      <w:pPr>
        <w:spacing w:after="0"/>
        <w:jc w:val="both"/>
        <w:rPr>
          <w:rFonts w:ascii="Times New Roman" w:eastAsia="Tahoma" w:hAnsi="Times New Roman" w:cs="Times New Roman"/>
        </w:rPr>
      </w:pPr>
      <w:r w:rsidRPr="00237DEB">
        <w:rPr>
          <w:rFonts w:ascii="Times New Roman" w:eastAsia="Tahoma" w:hAnsi="Times New Roman" w:cs="Times New Roman"/>
        </w:rPr>
        <w:t>Ціна Договору</w:t>
      </w:r>
      <w:r w:rsidRPr="00237DEB">
        <w:rPr>
          <w:rFonts w:ascii="Times New Roman" w:eastAsia="Tahoma" w:hAnsi="Times New Roman" w:cs="Times New Roman"/>
          <w:lang w:eastAsia="uk-UA"/>
        </w:rPr>
        <w:t xml:space="preserve"> (загальна вартість Послуг за Договором)</w:t>
      </w:r>
      <w:r w:rsidRPr="00237DEB">
        <w:rPr>
          <w:rFonts w:ascii="Times New Roman" w:eastAsia="Tahoma" w:hAnsi="Times New Roman" w:cs="Times New Roman"/>
        </w:rPr>
        <w:t xml:space="preserve"> визначена </w:t>
      </w:r>
      <w:r w:rsidRPr="00237DEB">
        <w:rPr>
          <w:rFonts w:ascii="Times New Roman" w:eastAsia="Tahoma" w:hAnsi="Times New Roman" w:cs="Times New Roman"/>
          <w:bCs/>
        </w:rPr>
        <w:t xml:space="preserve">договірною ціною на Послуги (додаток 2), що розрахована відповідно до </w:t>
      </w:r>
      <w:r w:rsidRPr="00237DEB">
        <w:rPr>
          <w:rFonts w:ascii="Times New Roman" w:eastAsia="Tahoma" w:hAnsi="Times New Roman" w:cs="Times New Roman"/>
        </w:rPr>
        <w:t>локального кошторису на Послуги з підсумковою відомістю ресурсів (додаток 3).</w:t>
      </w:r>
    </w:p>
    <w:p w:rsidR="00237DEB" w:rsidRPr="00237DEB" w:rsidRDefault="00237DEB" w:rsidP="00237DEB">
      <w:pPr>
        <w:spacing w:after="0"/>
        <w:jc w:val="both"/>
        <w:rPr>
          <w:rFonts w:ascii="Times New Roman" w:eastAsia="Tahoma" w:hAnsi="Times New Roman" w:cs="Times New Roman"/>
        </w:rPr>
      </w:pPr>
      <w:r w:rsidRPr="00237DEB">
        <w:rPr>
          <w:rFonts w:ascii="Times New Roman" w:eastAsia="Tahoma" w:hAnsi="Times New Roman" w:cs="Times New Roman"/>
        </w:rPr>
        <w:t>Договірна ціна є твердою і може коригуватися тільки за взаємною згодою Сторін.</w:t>
      </w:r>
    </w:p>
    <w:p w:rsidR="00237DEB" w:rsidRPr="00237DEB" w:rsidRDefault="00237DEB" w:rsidP="00237DEB">
      <w:pPr>
        <w:spacing w:after="0"/>
        <w:jc w:val="both"/>
        <w:textAlignment w:val="baseline"/>
        <w:rPr>
          <w:rFonts w:ascii="Times New Roman" w:eastAsia="Tahoma" w:hAnsi="Times New Roman" w:cs="Times New Roman"/>
          <w:lang w:eastAsia="uk-UA"/>
        </w:rPr>
      </w:pPr>
      <w:r w:rsidRPr="00237DEB">
        <w:rPr>
          <w:rFonts w:ascii="Times New Roman" w:eastAsia="Tahoma" w:hAnsi="Times New Roman" w:cs="Times New Roman"/>
        </w:rPr>
        <w:t>Ціна Договору</w:t>
      </w:r>
      <w:r w:rsidRPr="00237DEB">
        <w:rPr>
          <w:rFonts w:ascii="Times New Roman" w:eastAsia="Tahoma" w:hAnsi="Times New Roman" w:cs="Times New Roman"/>
          <w:lang w:eastAsia="uk-UA"/>
        </w:rPr>
        <w:t xml:space="preserve"> (загальна вартість Послуг за Договором)</w:t>
      </w:r>
      <w:r w:rsidRPr="00237DEB">
        <w:rPr>
          <w:rFonts w:ascii="Times New Roman" w:eastAsia="Tahoma" w:hAnsi="Times New Roman" w:cs="Times New Roman"/>
        </w:rPr>
        <w:t xml:space="preserve"> визначена з урахуванням усіх витрат Виконавця, які необхідно понести Виконавцю у зв'язку із наданням Послуг, в тому числі завантаження, розвантаження, сплату митних тарифів, транспортних витрат до місця надання Послуг, податків і зборів та інших витрат, понесених Виконавцем.</w:t>
      </w:r>
    </w:p>
    <w:p w:rsidR="00237DEB" w:rsidRPr="00237DEB" w:rsidRDefault="00237DEB" w:rsidP="00237DEB">
      <w:pPr>
        <w:spacing w:after="0"/>
        <w:jc w:val="both"/>
        <w:textAlignment w:val="baseline"/>
        <w:rPr>
          <w:rFonts w:ascii="Times New Roman" w:eastAsia="Tahoma" w:hAnsi="Times New Roman" w:cs="Times New Roman"/>
        </w:rPr>
      </w:pPr>
      <w:r w:rsidRPr="00237DEB">
        <w:rPr>
          <w:rFonts w:ascii="Times New Roman" w:eastAsia="Tahoma" w:hAnsi="Times New Roman" w:cs="Times New Roman"/>
        </w:rPr>
        <w:t xml:space="preserve">2.2. Ціна Договору не підлягає збільшенню за виключенням випадків, передбачених діючим законодавством у сфері здійснення публічних </w:t>
      </w:r>
      <w:proofErr w:type="spellStart"/>
      <w:r w:rsidRPr="00237DEB">
        <w:rPr>
          <w:rFonts w:ascii="Times New Roman" w:eastAsia="Tahoma" w:hAnsi="Times New Roman" w:cs="Times New Roman"/>
        </w:rPr>
        <w:t>закупівель</w:t>
      </w:r>
      <w:proofErr w:type="spellEnd"/>
      <w:r w:rsidRPr="00237DEB">
        <w:rPr>
          <w:rFonts w:ascii="Times New Roman" w:eastAsia="Tahoma" w:hAnsi="Times New Roman" w:cs="Times New Roman"/>
        </w:rPr>
        <w:t>.</w:t>
      </w:r>
    </w:p>
    <w:p w:rsidR="00237DEB" w:rsidRPr="00237DEB" w:rsidRDefault="00237DEB" w:rsidP="0023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ahoma" w:hAnsi="Times New Roman" w:cs="Times New Roman"/>
        </w:rPr>
      </w:pPr>
      <w:r w:rsidRPr="00237DEB">
        <w:rPr>
          <w:rFonts w:ascii="Times New Roman" w:eastAsia="Tahoma" w:hAnsi="Times New Roman" w:cs="Times New Roman"/>
          <w:shd w:val="clear" w:color="auto" w:fill="FFFFFF"/>
        </w:rPr>
        <w:t xml:space="preserve">Зміна умов Договору в частині збільшення його ціни у випадках, визначених </w:t>
      </w:r>
      <w:r w:rsidRPr="00237DEB">
        <w:rPr>
          <w:rFonts w:ascii="Times New Roman" w:eastAsia="Tahoma" w:hAnsi="Times New Roman" w:cs="Times New Roman"/>
        </w:rPr>
        <w:t xml:space="preserve">законодавством про публічні закупівлі, </w:t>
      </w:r>
      <w:r w:rsidRPr="00237DEB">
        <w:rPr>
          <w:rFonts w:ascii="Times New Roman" w:eastAsia="Tahoma" w:hAnsi="Times New Roman" w:cs="Times New Roman"/>
          <w:shd w:val="clear" w:color="auto" w:fill="FFFFFF"/>
        </w:rPr>
        <w:t>здійснюється шляхом внесенням змін до Договору та укладення додаткового договору за наслідками переговорів Сторін.</w:t>
      </w:r>
    </w:p>
    <w:p w:rsidR="00237DEB" w:rsidRPr="00237DEB" w:rsidRDefault="00237DEB" w:rsidP="00237DEB">
      <w:pPr>
        <w:spacing w:after="0"/>
        <w:jc w:val="both"/>
        <w:textAlignment w:val="baseline"/>
        <w:rPr>
          <w:rFonts w:ascii="Times New Roman" w:eastAsia="Tahoma" w:hAnsi="Times New Roman" w:cs="Times New Roman"/>
        </w:rPr>
      </w:pPr>
      <w:r w:rsidRPr="00237DEB">
        <w:rPr>
          <w:rFonts w:ascii="Times New Roman" w:eastAsia="Tahoma" w:hAnsi="Times New Roman" w:cs="Times New Roman"/>
          <w:lang w:eastAsia="uk-UA"/>
        </w:rPr>
        <w:lastRenderedPageBreak/>
        <w:t xml:space="preserve">2.3. Ціна Договору може бути зменшена залежно від зміни обсягів фактичного бюджетного фінансування Замовника та в інших випадках, </w:t>
      </w:r>
      <w:r w:rsidRPr="00237DEB">
        <w:rPr>
          <w:rFonts w:ascii="Times New Roman" w:eastAsia="Tahoma" w:hAnsi="Times New Roman" w:cs="Times New Roman"/>
        </w:rPr>
        <w:t xml:space="preserve">передбачених діючим законодавством у сфері здійснення публічних </w:t>
      </w:r>
      <w:proofErr w:type="spellStart"/>
      <w:r w:rsidRPr="00237DEB">
        <w:rPr>
          <w:rFonts w:ascii="Times New Roman" w:eastAsia="Tahoma" w:hAnsi="Times New Roman" w:cs="Times New Roman"/>
        </w:rPr>
        <w:t>закупівель</w:t>
      </w:r>
      <w:proofErr w:type="spellEnd"/>
      <w:r w:rsidRPr="00237DEB">
        <w:rPr>
          <w:rFonts w:ascii="Times New Roman" w:eastAsia="Tahoma" w:hAnsi="Times New Roman" w:cs="Times New Roman"/>
        </w:rPr>
        <w:t>.</w:t>
      </w:r>
    </w:p>
    <w:p w:rsidR="00237DEB" w:rsidRPr="00237DEB" w:rsidRDefault="00237DEB" w:rsidP="00237DEB">
      <w:pPr>
        <w:spacing w:after="0"/>
        <w:jc w:val="both"/>
        <w:textAlignment w:val="baseline"/>
        <w:rPr>
          <w:rFonts w:ascii="Times New Roman" w:eastAsia="Tahoma" w:hAnsi="Times New Roman" w:cs="Times New Roman"/>
        </w:rPr>
      </w:pPr>
    </w:p>
    <w:p w:rsidR="00237DEB" w:rsidRPr="00237DEB" w:rsidRDefault="00237DEB" w:rsidP="00237DEB">
      <w:pPr>
        <w:spacing w:after="0"/>
        <w:jc w:val="center"/>
        <w:textAlignment w:val="baseline"/>
        <w:rPr>
          <w:rFonts w:ascii="Times New Roman" w:eastAsia="Tahoma" w:hAnsi="Times New Roman" w:cs="Times New Roman"/>
          <w:b/>
        </w:rPr>
      </w:pPr>
      <w:r w:rsidRPr="00237DEB">
        <w:rPr>
          <w:rFonts w:ascii="Times New Roman" w:eastAsia="Tahoma" w:hAnsi="Times New Roman" w:cs="Times New Roman"/>
          <w:b/>
        </w:rPr>
        <w:t>3. ПОРЯДОК РОЗРАХУНКІВ</w:t>
      </w:r>
    </w:p>
    <w:p w:rsidR="00237DEB" w:rsidRPr="00237DEB" w:rsidRDefault="00237DEB" w:rsidP="00237DEB">
      <w:pPr>
        <w:spacing w:after="0"/>
        <w:jc w:val="both"/>
        <w:rPr>
          <w:rFonts w:ascii="Times New Roman" w:eastAsia="Tahoma" w:hAnsi="Times New Roman" w:cs="Times New Roman"/>
        </w:rPr>
      </w:pPr>
      <w:r w:rsidRPr="00237DEB">
        <w:rPr>
          <w:rFonts w:ascii="Times New Roman" w:eastAsia="Tahoma" w:hAnsi="Times New Roman" w:cs="Times New Roman"/>
          <w:lang w:eastAsia="uk-UA"/>
        </w:rPr>
        <w:t xml:space="preserve">3.1. </w:t>
      </w:r>
      <w:r w:rsidRPr="00237DEB">
        <w:rPr>
          <w:rFonts w:ascii="Times New Roman" w:eastAsia="Tahoma" w:hAnsi="Times New Roman" w:cs="Times New Roman"/>
        </w:rPr>
        <w:t xml:space="preserve">Замовник проводить оплату вартості наданих Послуг на підставі </w:t>
      </w:r>
      <w:proofErr w:type="spellStart"/>
      <w:r w:rsidRPr="00237DEB">
        <w:rPr>
          <w:rFonts w:ascii="Times New Roman" w:eastAsia="Tahoma" w:hAnsi="Times New Roman" w:cs="Times New Roman"/>
          <w:lang w:eastAsia="uk-UA"/>
        </w:rPr>
        <w:t>Акта</w:t>
      </w:r>
      <w:proofErr w:type="spellEnd"/>
      <w:r w:rsidRPr="00237DEB">
        <w:rPr>
          <w:rFonts w:ascii="Times New Roman" w:eastAsia="Tahoma" w:hAnsi="Times New Roman" w:cs="Times New Roman"/>
          <w:lang w:eastAsia="uk-UA"/>
        </w:rPr>
        <w:t xml:space="preserve"> приймання виконаних будівельних робіт (форма КБ-2в) та Довідки про вартість виконаних будівельних робіт (форма КБ-3)</w:t>
      </w:r>
      <w:r w:rsidRPr="00237DEB">
        <w:rPr>
          <w:rFonts w:ascii="Times New Roman" w:eastAsia="Tahoma" w:hAnsi="Times New Roman" w:cs="Times New Roman"/>
        </w:rPr>
        <w:t xml:space="preserve"> Виконавця протягом 10 (</w:t>
      </w:r>
      <w:r w:rsidRPr="00237DEB">
        <w:rPr>
          <w:rFonts w:ascii="Times New Roman" w:eastAsia="Tahoma" w:hAnsi="Times New Roman" w:cs="Times New Roman"/>
          <w:lang w:eastAsia="uk-UA"/>
        </w:rPr>
        <w:t>десяти</w:t>
      </w:r>
      <w:r w:rsidRPr="00237DEB">
        <w:rPr>
          <w:rFonts w:ascii="Times New Roman" w:eastAsia="Tahoma" w:hAnsi="Times New Roman" w:cs="Times New Roman"/>
        </w:rPr>
        <w:t xml:space="preserve">) банківських днів з дати підписання </w:t>
      </w:r>
      <w:proofErr w:type="spellStart"/>
      <w:r w:rsidRPr="00237DEB">
        <w:rPr>
          <w:rFonts w:ascii="Times New Roman" w:eastAsia="Tahoma" w:hAnsi="Times New Roman" w:cs="Times New Roman"/>
          <w:lang w:eastAsia="uk-UA"/>
        </w:rPr>
        <w:t>Акта</w:t>
      </w:r>
      <w:proofErr w:type="spellEnd"/>
      <w:r w:rsidRPr="00237DEB">
        <w:rPr>
          <w:rFonts w:ascii="Times New Roman" w:eastAsia="Tahoma" w:hAnsi="Times New Roman" w:cs="Times New Roman"/>
          <w:lang w:eastAsia="uk-UA"/>
        </w:rPr>
        <w:t xml:space="preserve"> приймання виконаних будівельних робіт (форма КБ-2в) та Довідки про вартість виконаних будівельних робіт (форма КБ-3)</w:t>
      </w:r>
      <w:r w:rsidRPr="00237DEB">
        <w:rPr>
          <w:rFonts w:ascii="Times New Roman" w:eastAsia="Tahoma" w:hAnsi="Times New Roman" w:cs="Times New Roman"/>
        </w:rPr>
        <w:t xml:space="preserve"> за умови надходження фактичного бюджетного фінансування видатків на рахунок Замовника у 2023 році.</w:t>
      </w:r>
    </w:p>
    <w:p w:rsidR="00237DEB" w:rsidRPr="00237DEB" w:rsidRDefault="00237DEB" w:rsidP="00237DEB">
      <w:pPr>
        <w:spacing w:after="0"/>
        <w:jc w:val="both"/>
        <w:rPr>
          <w:rFonts w:ascii="Times New Roman" w:eastAsia="Tahoma" w:hAnsi="Times New Roman" w:cs="Times New Roman"/>
        </w:rPr>
      </w:pPr>
      <w:r w:rsidRPr="00237DEB">
        <w:rPr>
          <w:rFonts w:ascii="Times New Roman" w:eastAsia="Tahoma" w:hAnsi="Times New Roman" w:cs="Times New Roman"/>
        </w:rPr>
        <w:t>У випадку відсутності на розрахунковому рахунку Замовника бюджетного фінансування видатків, призначених на оплату Послуг, Замовник проводить оплату виконаних Послуг протягом 10 (</w:t>
      </w:r>
      <w:r w:rsidRPr="00237DEB">
        <w:rPr>
          <w:rFonts w:ascii="Times New Roman" w:eastAsia="Tahoma" w:hAnsi="Times New Roman" w:cs="Times New Roman"/>
          <w:lang w:eastAsia="uk-UA"/>
        </w:rPr>
        <w:t>десяти</w:t>
      </w:r>
      <w:r w:rsidRPr="00237DEB">
        <w:rPr>
          <w:rFonts w:ascii="Times New Roman" w:eastAsia="Tahoma" w:hAnsi="Times New Roman" w:cs="Times New Roman"/>
        </w:rPr>
        <w:t>) банківських днів з дня надходження відповідного бюджетного фінансування на рахунок Замовника.</w:t>
      </w:r>
    </w:p>
    <w:p w:rsidR="00237DEB" w:rsidRPr="00237DEB" w:rsidRDefault="00237DEB" w:rsidP="00237DEB">
      <w:pPr>
        <w:spacing w:after="0"/>
        <w:jc w:val="both"/>
        <w:rPr>
          <w:rFonts w:ascii="Times New Roman" w:eastAsia="Tahoma" w:hAnsi="Times New Roman" w:cs="Times New Roman"/>
        </w:rPr>
      </w:pPr>
      <w:r w:rsidRPr="00237DEB">
        <w:rPr>
          <w:rFonts w:ascii="Times New Roman" w:eastAsia="Tahoma" w:hAnsi="Times New Roman" w:cs="Times New Roman"/>
        </w:rPr>
        <w:t xml:space="preserve">3.2. Оплата Послуг здійснюється шляхом безготівкового перерахунку коштів на розрахунковий рахунок </w:t>
      </w:r>
      <w:r w:rsidRPr="00237DEB">
        <w:rPr>
          <w:rFonts w:ascii="Times New Roman" w:eastAsia="Tahoma" w:hAnsi="Times New Roman" w:cs="Times New Roman"/>
          <w:lang w:eastAsia="uk-UA"/>
        </w:rPr>
        <w:t>Виконавця</w:t>
      </w:r>
      <w:r w:rsidRPr="00237DEB">
        <w:rPr>
          <w:rFonts w:ascii="Times New Roman" w:eastAsia="Tahoma" w:hAnsi="Times New Roman" w:cs="Times New Roman"/>
        </w:rPr>
        <w:t>.</w:t>
      </w:r>
    </w:p>
    <w:p w:rsidR="00237DEB" w:rsidRPr="00237DEB" w:rsidRDefault="00237DEB" w:rsidP="00237DEB">
      <w:pPr>
        <w:spacing w:after="0"/>
        <w:jc w:val="both"/>
        <w:rPr>
          <w:rFonts w:ascii="Times New Roman" w:eastAsia="Tahoma" w:hAnsi="Times New Roman" w:cs="Times New Roman"/>
        </w:rPr>
      </w:pPr>
    </w:p>
    <w:p w:rsidR="00237DEB" w:rsidRPr="00237DEB" w:rsidRDefault="00237DEB" w:rsidP="00237DEB">
      <w:pPr>
        <w:spacing w:after="0"/>
        <w:jc w:val="center"/>
        <w:textAlignment w:val="baseline"/>
        <w:rPr>
          <w:rFonts w:ascii="Times New Roman" w:eastAsia="Tahoma" w:hAnsi="Times New Roman" w:cs="Times New Roman"/>
          <w:b/>
        </w:rPr>
      </w:pPr>
      <w:r w:rsidRPr="00237DEB">
        <w:rPr>
          <w:rFonts w:ascii="Times New Roman" w:eastAsia="Tahoma" w:hAnsi="Times New Roman" w:cs="Times New Roman"/>
          <w:b/>
        </w:rPr>
        <w:t>4. ЯКІСТЬ ПОСЛУГ</w:t>
      </w:r>
    </w:p>
    <w:p w:rsidR="00237DEB" w:rsidRPr="00237DEB" w:rsidRDefault="00237DEB" w:rsidP="00237DEB">
      <w:pPr>
        <w:spacing w:after="0"/>
        <w:jc w:val="both"/>
        <w:textAlignment w:val="baseline"/>
        <w:rPr>
          <w:rFonts w:ascii="Times New Roman" w:eastAsia="Tahoma" w:hAnsi="Times New Roman" w:cs="Times New Roman"/>
        </w:rPr>
      </w:pPr>
      <w:r w:rsidRPr="00237DEB">
        <w:rPr>
          <w:rFonts w:ascii="Times New Roman" w:eastAsia="Tahoma" w:hAnsi="Times New Roman" w:cs="Times New Roman"/>
          <w:lang w:eastAsia="uk-UA"/>
        </w:rPr>
        <w:t xml:space="preserve">4.1. </w:t>
      </w:r>
      <w:r w:rsidRPr="00237DEB">
        <w:rPr>
          <w:rFonts w:ascii="Times New Roman" w:eastAsia="Tahoma" w:hAnsi="Times New Roman" w:cs="Times New Roman"/>
        </w:rPr>
        <w:t>Якість Послуг та матеріалів, які використовуються Виконавцем при наданні Послуг, повинні відповідати державним стандартам, що підтверджується сертифікатами відповідності, протоколами досліджень продукції, тощо. Належним чином засвідчені копії документів про відповідність матеріалів, які використовуються Виконавцем при наданні Послуг, надаються Виконавцем Замовнику в момент здійснення приймання-передачі результатів Послуг.</w:t>
      </w:r>
    </w:p>
    <w:p w:rsidR="00237DEB" w:rsidRPr="00237DEB" w:rsidRDefault="00237DEB" w:rsidP="00237DEB">
      <w:pPr>
        <w:spacing w:after="0"/>
        <w:jc w:val="both"/>
        <w:textAlignment w:val="baseline"/>
        <w:rPr>
          <w:rFonts w:ascii="Times New Roman" w:eastAsia="Tahoma" w:hAnsi="Times New Roman" w:cs="Times New Roman"/>
        </w:rPr>
      </w:pPr>
      <w:r w:rsidRPr="00237DEB">
        <w:rPr>
          <w:rFonts w:ascii="Times New Roman" w:eastAsia="Tahoma" w:hAnsi="Times New Roman" w:cs="Times New Roman"/>
        </w:rPr>
        <w:t>4.2. Замовник має право вимагати від Виконавця додаткові документи про якість матеріалів, які використовуються Виконавцем при наданні Послуг, в разі якщо обов`язковість їх наявності встановлена законодавством України, діючим на момент надання Послуг.</w:t>
      </w:r>
    </w:p>
    <w:p w:rsidR="00237DEB" w:rsidRPr="00237DEB" w:rsidRDefault="00237DEB" w:rsidP="00237DEB">
      <w:pPr>
        <w:spacing w:after="0"/>
        <w:jc w:val="both"/>
        <w:textAlignment w:val="baseline"/>
        <w:rPr>
          <w:rFonts w:ascii="Times New Roman" w:eastAsia="Tahoma" w:hAnsi="Times New Roman" w:cs="Times New Roman"/>
        </w:rPr>
      </w:pPr>
      <w:r w:rsidRPr="00237DEB">
        <w:rPr>
          <w:rFonts w:ascii="Times New Roman" w:eastAsia="Tahoma" w:hAnsi="Times New Roman" w:cs="Times New Roman"/>
        </w:rPr>
        <w:t>4.3. Ненадання Виконавцем документів про якість матеріалів, які використовуються Виконавцем при наданні Послуг, надає Замовнику право відмовитись від їх прийняття та припинити Договір в односторонньому порядку, без відшкодування будь-яких збитків (шкоди) Виконавцю. В такому випадку Договір буде вважатися розірваним з вини Виконавця через 10 днів після направлення повідомлення про розірвання Договору.</w:t>
      </w:r>
    </w:p>
    <w:p w:rsidR="00237DEB" w:rsidRPr="00237DEB" w:rsidRDefault="00237DEB" w:rsidP="00237DEB">
      <w:pPr>
        <w:spacing w:after="0"/>
        <w:jc w:val="both"/>
        <w:textAlignment w:val="baseline"/>
        <w:rPr>
          <w:rFonts w:ascii="Times New Roman" w:eastAsia="Tahoma" w:hAnsi="Times New Roman" w:cs="Times New Roman"/>
        </w:rPr>
      </w:pPr>
    </w:p>
    <w:p w:rsidR="00237DEB" w:rsidRPr="00237DEB" w:rsidRDefault="00237DEB" w:rsidP="00237DEB">
      <w:pPr>
        <w:spacing w:after="0"/>
        <w:jc w:val="center"/>
        <w:textAlignment w:val="baseline"/>
        <w:rPr>
          <w:rFonts w:ascii="Times New Roman" w:eastAsia="Tahoma" w:hAnsi="Times New Roman" w:cs="Times New Roman"/>
          <w:b/>
        </w:rPr>
      </w:pPr>
      <w:r w:rsidRPr="00237DEB">
        <w:rPr>
          <w:rFonts w:ascii="Times New Roman" w:eastAsia="Tahoma" w:hAnsi="Times New Roman" w:cs="Times New Roman"/>
          <w:b/>
        </w:rPr>
        <w:t>5. НАДАННЯ ПОСЛУГ. ПОРЯДОК ПРИЙМАННЯ-ПЕРЕДАЧІ ПОСЛУГ</w:t>
      </w:r>
    </w:p>
    <w:p w:rsidR="00237DEB" w:rsidRPr="00237DEB" w:rsidRDefault="00237DEB" w:rsidP="00237DEB">
      <w:pPr>
        <w:spacing w:after="0"/>
        <w:jc w:val="both"/>
        <w:textAlignment w:val="baseline"/>
        <w:rPr>
          <w:rFonts w:ascii="Times New Roman" w:eastAsia="Tahoma" w:hAnsi="Times New Roman" w:cs="Times New Roman"/>
          <w:lang w:eastAsia="uk-UA"/>
        </w:rPr>
      </w:pPr>
      <w:r w:rsidRPr="00237DEB">
        <w:rPr>
          <w:rFonts w:ascii="Times New Roman" w:eastAsia="Tahoma" w:hAnsi="Times New Roman" w:cs="Times New Roman"/>
          <w:lang w:eastAsia="uk-UA"/>
        </w:rPr>
        <w:t xml:space="preserve">5.1. </w:t>
      </w:r>
      <w:r w:rsidRPr="00237DEB">
        <w:rPr>
          <w:rFonts w:ascii="Times New Roman" w:eastAsia="Tahoma" w:hAnsi="Times New Roman" w:cs="Times New Roman"/>
        </w:rPr>
        <w:t xml:space="preserve">Виконавець </w:t>
      </w:r>
      <w:proofErr w:type="spellStart"/>
      <w:r w:rsidRPr="00237DEB">
        <w:rPr>
          <w:rFonts w:ascii="Times New Roman" w:eastAsia="Tahoma" w:hAnsi="Times New Roman" w:cs="Times New Roman"/>
        </w:rPr>
        <w:t>зобов</w:t>
      </w:r>
      <w:proofErr w:type="spellEnd"/>
      <w:r w:rsidRPr="00237DEB">
        <w:rPr>
          <w:rFonts w:ascii="Times New Roman" w:eastAsia="Tahoma" w:hAnsi="Times New Roman" w:cs="Times New Roman"/>
          <w:lang w:val="ru-RU"/>
        </w:rPr>
        <w:t>’</w:t>
      </w:r>
      <w:proofErr w:type="spellStart"/>
      <w:r w:rsidRPr="00237DEB">
        <w:rPr>
          <w:rFonts w:ascii="Times New Roman" w:eastAsia="Tahoma" w:hAnsi="Times New Roman" w:cs="Times New Roman"/>
        </w:rPr>
        <w:t>язується</w:t>
      </w:r>
      <w:proofErr w:type="spellEnd"/>
      <w:r w:rsidRPr="00237DEB">
        <w:rPr>
          <w:rFonts w:ascii="Times New Roman" w:eastAsia="Tahoma" w:hAnsi="Times New Roman" w:cs="Times New Roman"/>
        </w:rPr>
        <w:t xml:space="preserve"> надати Послуги до 31 липня 2023 року.</w:t>
      </w:r>
      <w:r w:rsidRPr="00237DEB">
        <w:rPr>
          <w:rFonts w:ascii="Times New Roman" w:eastAsia="Tahoma" w:hAnsi="Times New Roman" w:cs="Times New Roman"/>
          <w:lang w:eastAsia="uk-UA"/>
        </w:rPr>
        <w:t xml:space="preserve"> </w:t>
      </w:r>
    </w:p>
    <w:p w:rsidR="00237DEB" w:rsidRPr="00237DEB" w:rsidRDefault="00237DEB" w:rsidP="00237DEB">
      <w:pPr>
        <w:shd w:val="clear" w:color="auto" w:fill="FFFFFF"/>
        <w:spacing w:after="0"/>
        <w:jc w:val="both"/>
        <w:rPr>
          <w:rFonts w:ascii="Times New Roman" w:eastAsia="Tahoma" w:hAnsi="Times New Roman" w:cs="Times New Roman"/>
        </w:rPr>
      </w:pPr>
      <w:r w:rsidRPr="00237DEB">
        <w:rPr>
          <w:rFonts w:ascii="Times New Roman" w:eastAsia="Tahoma" w:hAnsi="Times New Roman" w:cs="Times New Roman"/>
          <w:shd w:val="clear" w:color="auto" w:fill="FFFFFF"/>
          <w:lang w:eastAsia="uk-UA"/>
        </w:rPr>
        <w:t xml:space="preserve">5.2. </w:t>
      </w:r>
      <w:r w:rsidRPr="00237DEB">
        <w:rPr>
          <w:rFonts w:ascii="Times New Roman" w:eastAsia="Tahoma" w:hAnsi="Times New Roman" w:cs="Times New Roman"/>
          <w:shd w:val="clear" w:color="auto" w:fill="FFFFFF"/>
        </w:rPr>
        <w:t>Надання Послуг здійснюється за рахунок сил та матеріалів Виконавця без залучення до надання Послуг інших осіб, якщо інше не буде узгоджено Сторонами додатково</w:t>
      </w:r>
      <w:r w:rsidRPr="00237DEB">
        <w:rPr>
          <w:rFonts w:ascii="Times New Roman" w:eastAsia="Tahoma" w:hAnsi="Times New Roman" w:cs="Times New Roman"/>
        </w:rPr>
        <w:t>.</w:t>
      </w:r>
    </w:p>
    <w:p w:rsidR="00237DEB" w:rsidRPr="00237DEB" w:rsidRDefault="00237DEB" w:rsidP="00237DEB">
      <w:pPr>
        <w:shd w:val="clear" w:color="auto" w:fill="FFFFFF"/>
        <w:spacing w:after="0"/>
        <w:jc w:val="both"/>
        <w:rPr>
          <w:rFonts w:ascii="Times New Roman" w:eastAsia="Tahoma" w:hAnsi="Times New Roman" w:cs="Times New Roman"/>
        </w:rPr>
      </w:pPr>
      <w:r w:rsidRPr="00237DEB">
        <w:rPr>
          <w:rFonts w:ascii="Times New Roman" w:eastAsia="Tahoma" w:hAnsi="Times New Roman" w:cs="Times New Roman"/>
        </w:rPr>
        <w:t xml:space="preserve">5.3 Передання-прийняття Послуг здійснюється за місцезнаходженням Замовника шляхом підписання Сторонами </w:t>
      </w:r>
      <w:proofErr w:type="spellStart"/>
      <w:r w:rsidRPr="00237DEB">
        <w:rPr>
          <w:rFonts w:ascii="Times New Roman" w:eastAsia="Tahoma" w:hAnsi="Times New Roman" w:cs="Times New Roman"/>
        </w:rPr>
        <w:t>Акта</w:t>
      </w:r>
      <w:proofErr w:type="spellEnd"/>
      <w:r w:rsidRPr="00237DEB">
        <w:rPr>
          <w:rFonts w:ascii="Times New Roman" w:eastAsia="Tahoma" w:hAnsi="Times New Roman" w:cs="Times New Roman"/>
        </w:rPr>
        <w:t xml:space="preserve"> приймання виконаних будівельних робіт (форма КБ-2в) та Довідки про вартість виконаних будівельних робіт та витрати (форма КБ-3) за якими проводиться розрахунок.</w:t>
      </w:r>
    </w:p>
    <w:p w:rsidR="00237DEB" w:rsidRPr="00237DEB" w:rsidRDefault="00237DEB" w:rsidP="00237DEB">
      <w:pPr>
        <w:shd w:val="clear" w:color="auto" w:fill="FFFFFF"/>
        <w:spacing w:after="0"/>
        <w:jc w:val="both"/>
        <w:rPr>
          <w:rFonts w:ascii="Times New Roman" w:eastAsia="Tahoma" w:hAnsi="Times New Roman" w:cs="Times New Roman"/>
        </w:rPr>
      </w:pPr>
      <w:r w:rsidRPr="00237DEB">
        <w:rPr>
          <w:rFonts w:ascii="Times New Roman" w:eastAsia="Tahoma" w:hAnsi="Times New Roman" w:cs="Times New Roman"/>
        </w:rPr>
        <w:t xml:space="preserve">Розрахунок проводиться після підписання </w:t>
      </w:r>
      <w:proofErr w:type="spellStart"/>
      <w:r w:rsidRPr="00237DEB">
        <w:rPr>
          <w:rFonts w:ascii="Times New Roman" w:eastAsia="Tahoma" w:hAnsi="Times New Roman" w:cs="Times New Roman"/>
        </w:rPr>
        <w:t>Акта</w:t>
      </w:r>
      <w:proofErr w:type="spellEnd"/>
      <w:r w:rsidRPr="00237DEB">
        <w:rPr>
          <w:rFonts w:ascii="Times New Roman" w:eastAsia="Tahoma" w:hAnsi="Times New Roman" w:cs="Times New Roman"/>
        </w:rPr>
        <w:t xml:space="preserve"> приймання-передачі Послуг представниками Замовника та Виконавця.</w:t>
      </w:r>
    </w:p>
    <w:p w:rsidR="00237DEB" w:rsidRPr="00237DEB" w:rsidRDefault="00237DEB" w:rsidP="00237DEB">
      <w:pPr>
        <w:spacing w:after="0"/>
        <w:jc w:val="both"/>
        <w:rPr>
          <w:rFonts w:ascii="Times New Roman" w:eastAsia="Tahoma" w:hAnsi="Times New Roman" w:cs="Times New Roman"/>
        </w:rPr>
      </w:pPr>
      <w:r w:rsidRPr="00237DEB">
        <w:rPr>
          <w:rFonts w:ascii="Times New Roman" w:eastAsia="Tahoma" w:hAnsi="Times New Roman" w:cs="Times New Roman"/>
        </w:rPr>
        <w:t>5.4. Передання-прийняття Послуг здійснюється на підставі комісійного огляду та наявної належним чином оформленої технічної та виконавчої документації відповідно до вимог (стандартів) встановлених чинним законодавством.</w:t>
      </w:r>
    </w:p>
    <w:p w:rsidR="00237DEB" w:rsidRPr="00237DEB" w:rsidRDefault="00237DEB" w:rsidP="00237DEB">
      <w:pPr>
        <w:spacing w:after="0"/>
        <w:jc w:val="both"/>
        <w:rPr>
          <w:rFonts w:ascii="Times New Roman" w:eastAsia="Tahoma" w:hAnsi="Times New Roman" w:cs="Times New Roman"/>
        </w:rPr>
      </w:pPr>
      <w:r w:rsidRPr="00237DEB">
        <w:rPr>
          <w:rFonts w:ascii="Times New Roman" w:eastAsia="Tahoma" w:hAnsi="Times New Roman" w:cs="Times New Roman"/>
        </w:rPr>
        <w:t>Вартість та якість матеріальних ресурсів підтверджується Виконавцем відповідними накладними, сертифікатами відповідності, висновками та паспортами.</w:t>
      </w:r>
    </w:p>
    <w:p w:rsidR="00237DEB" w:rsidRPr="00237DEB" w:rsidRDefault="00237DEB" w:rsidP="00237DEB">
      <w:pPr>
        <w:spacing w:after="0"/>
        <w:jc w:val="both"/>
        <w:rPr>
          <w:rFonts w:ascii="Times New Roman" w:eastAsia="Tahoma" w:hAnsi="Times New Roman" w:cs="Times New Roman"/>
        </w:rPr>
      </w:pPr>
      <w:r w:rsidRPr="00237DEB">
        <w:rPr>
          <w:rFonts w:ascii="Times New Roman" w:eastAsia="Tahoma" w:hAnsi="Times New Roman" w:cs="Times New Roman"/>
        </w:rPr>
        <w:t>5.5. У разі невідповідності Послуг, результат яких передається Виконавцем, за якістю, складається протокол про усунення недоліків, які Виконавець повинен усунути за власний рахунок протягом 10 (десяти) календарних днів з дати підписанням Протоколу про усунення недоліків.</w:t>
      </w:r>
    </w:p>
    <w:p w:rsidR="00237DEB" w:rsidRPr="00237DEB" w:rsidRDefault="00237DEB" w:rsidP="00237DEB">
      <w:pPr>
        <w:spacing w:after="0"/>
        <w:jc w:val="both"/>
        <w:rPr>
          <w:rFonts w:ascii="Times New Roman" w:eastAsia="Tahoma" w:hAnsi="Times New Roman" w:cs="Times New Roman"/>
        </w:rPr>
      </w:pPr>
      <w:r w:rsidRPr="00237DEB">
        <w:rPr>
          <w:rFonts w:ascii="Times New Roman" w:eastAsia="Tahoma" w:hAnsi="Times New Roman" w:cs="Times New Roman"/>
        </w:rPr>
        <w:t>5.6. Гарантійний строк на якість Послуг за цим Договором встановлюється на строк 24 (двадцять чотири) місяці з моменту прийняття Послуг Замовником.</w:t>
      </w:r>
    </w:p>
    <w:p w:rsidR="00237DEB" w:rsidRPr="00237DEB" w:rsidRDefault="00237DEB" w:rsidP="0023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ahoma" w:hAnsi="Times New Roman" w:cs="Times New Roman"/>
          <w:lang w:eastAsia="uk-UA"/>
        </w:rPr>
      </w:pPr>
      <w:r w:rsidRPr="00237DEB">
        <w:rPr>
          <w:rFonts w:ascii="Times New Roman" w:eastAsia="Tahoma" w:hAnsi="Times New Roman" w:cs="Times New Roman"/>
          <w:lang w:eastAsia="uk-UA"/>
        </w:rPr>
        <w:lastRenderedPageBreak/>
        <w:t>Гарантійний строк не розповсюджується на обладнання, матеріали і вироби, на які виробниками вказаної продукції видані інші гарантійні терміни.</w:t>
      </w:r>
    </w:p>
    <w:p w:rsidR="00237DEB" w:rsidRPr="00237DEB" w:rsidRDefault="00237DEB" w:rsidP="00237DEB">
      <w:pPr>
        <w:spacing w:after="0"/>
        <w:jc w:val="both"/>
        <w:rPr>
          <w:rFonts w:ascii="Times New Roman" w:eastAsia="Tahoma" w:hAnsi="Times New Roman" w:cs="Times New Roman"/>
        </w:rPr>
      </w:pPr>
      <w:r w:rsidRPr="00237DEB">
        <w:rPr>
          <w:rFonts w:ascii="Times New Roman" w:eastAsia="Tahoma" w:hAnsi="Times New Roman" w:cs="Times New Roman"/>
        </w:rPr>
        <w:t>5.7. У разі виявлення Замовником протягом гарантійного строку прихованих недоліків наданих Послуг після їх прийняття, Замовник протягом 3 (трьох) робочих днів з моменту виявлення недоліків, повідомляє про вказане Виконавця.</w:t>
      </w:r>
    </w:p>
    <w:p w:rsidR="00237DEB" w:rsidRPr="00237DEB" w:rsidRDefault="00237DEB" w:rsidP="00237DEB">
      <w:pPr>
        <w:spacing w:after="0"/>
        <w:jc w:val="both"/>
        <w:rPr>
          <w:rFonts w:ascii="Times New Roman" w:eastAsia="Tahoma" w:hAnsi="Times New Roman" w:cs="Times New Roman"/>
        </w:rPr>
      </w:pPr>
      <w:r w:rsidRPr="00237DEB">
        <w:rPr>
          <w:rFonts w:ascii="Times New Roman" w:eastAsia="Tahoma" w:hAnsi="Times New Roman" w:cs="Times New Roman"/>
        </w:rPr>
        <w:t>5.8. Протягом 10 (десяти) робочих днів з дати отримання відповідної вимоги Замовника Виконавець зобов’язаний усунути виявленні недоліки, або повернути кошти за неякісно надані Послуги.</w:t>
      </w:r>
    </w:p>
    <w:p w:rsidR="00237DEB" w:rsidRPr="00237DEB" w:rsidRDefault="00237DEB" w:rsidP="00237DEB">
      <w:pPr>
        <w:spacing w:after="0"/>
        <w:jc w:val="both"/>
        <w:rPr>
          <w:rFonts w:ascii="Times New Roman" w:eastAsia="Tahoma" w:hAnsi="Times New Roman" w:cs="Times New Roman"/>
        </w:rPr>
      </w:pPr>
      <w:r w:rsidRPr="00237DEB">
        <w:rPr>
          <w:rFonts w:ascii="Times New Roman" w:eastAsia="Tahoma" w:hAnsi="Times New Roman" w:cs="Times New Roman"/>
        </w:rPr>
        <w:t>5.9. Невиконання Виконавцем зобов'язань, визначених у п.5.8 Договору, надає Замовнику право відмовитись від Договору в односторонньому порядку та вимагати повернення коштів, заплачених за неякісно надані Послуги, відшкодування шкоди, заподіяної Замовнику, та виконання інших зобов'язань, передбачених чинним законодавством. У такому випадку Договір буде вважатися припиненим з вини Виконавця через 10 (десять) календарних днів після направлення повідомлення про розірвання Договору.</w:t>
      </w:r>
    </w:p>
    <w:p w:rsidR="00237DEB" w:rsidRPr="00237DEB" w:rsidRDefault="00237DEB" w:rsidP="00237DEB">
      <w:pPr>
        <w:spacing w:after="0"/>
        <w:jc w:val="both"/>
        <w:rPr>
          <w:rFonts w:ascii="Times New Roman" w:eastAsia="Tahoma" w:hAnsi="Times New Roman" w:cs="Times New Roman"/>
        </w:rPr>
      </w:pPr>
    </w:p>
    <w:p w:rsidR="00237DEB" w:rsidRPr="00237DEB" w:rsidRDefault="00237DEB" w:rsidP="00237DEB">
      <w:pPr>
        <w:spacing w:after="0"/>
        <w:jc w:val="center"/>
        <w:textAlignment w:val="baseline"/>
        <w:rPr>
          <w:rFonts w:ascii="Times New Roman" w:eastAsia="Tahoma" w:hAnsi="Times New Roman" w:cs="Times New Roman"/>
          <w:b/>
          <w:lang w:eastAsia="uk-UA"/>
        </w:rPr>
      </w:pPr>
      <w:r w:rsidRPr="00237DEB">
        <w:rPr>
          <w:rFonts w:ascii="Times New Roman" w:eastAsia="Tahoma" w:hAnsi="Times New Roman" w:cs="Times New Roman"/>
          <w:b/>
          <w:lang w:eastAsia="uk-UA"/>
        </w:rPr>
        <w:t>6. ІНШІ ПРАВА ТА ОБОВ’ЯЗКИ СТОРІН</w:t>
      </w:r>
    </w:p>
    <w:p w:rsidR="00237DEB" w:rsidRPr="00237DEB" w:rsidRDefault="00237DEB" w:rsidP="00237DEB">
      <w:pPr>
        <w:spacing w:after="0"/>
        <w:jc w:val="both"/>
        <w:textAlignment w:val="baseline"/>
        <w:rPr>
          <w:rFonts w:ascii="Times New Roman" w:eastAsia="Tahoma" w:hAnsi="Times New Roman" w:cs="Times New Roman"/>
          <w:b/>
          <w:lang w:eastAsia="uk-UA"/>
        </w:rPr>
      </w:pPr>
      <w:r w:rsidRPr="00237DEB">
        <w:rPr>
          <w:rFonts w:ascii="Times New Roman" w:eastAsia="Tahoma" w:hAnsi="Times New Roman" w:cs="Times New Roman"/>
          <w:b/>
          <w:lang w:eastAsia="uk-UA"/>
        </w:rPr>
        <w:t>6.1. Замовник зобов'язаний:</w:t>
      </w:r>
    </w:p>
    <w:p w:rsidR="00237DEB" w:rsidRPr="00237DEB" w:rsidRDefault="00237DEB" w:rsidP="00237DEB">
      <w:pPr>
        <w:spacing w:after="0"/>
        <w:jc w:val="both"/>
        <w:textAlignment w:val="baseline"/>
        <w:rPr>
          <w:rFonts w:ascii="Times New Roman" w:eastAsia="Tahoma" w:hAnsi="Times New Roman" w:cs="Times New Roman"/>
          <w:lang w:eastAsia="uk-UA"/>
        </w:rPr>
      </w:pPr>
      <w:r w:rsidRPr="00237DEB">
        <w:rPr>
          <w:rFonts w:ascii="Times New Roman" w:eastAsia="Tahoma" w:hAnsi="Times New Roman" w:cs="Times New Roman"/>
          <w:lang w:eastAsia="uk-UA"/>
        </w:rPr>
        <w:t>6.1.1. Передати Виконавцю приміщення, передбачені для надання Послуг.</w:t>
      </w:r>
    </w:p>
    <w:p w:rsidR="00237DEB" w:rsidRPr="00237DEB" w:rsidRDefault="00237DEB" w:rsidP="00237DEB">
      <w:pPr>
        <w:spacing w:after="0"/>
        <w:jc w:val="both"/>
        <w:textAlignment w:val="baseline"/>
        <w:rPr>
          <w:rFonts w:ascii="Times New Roman" w:eastAsia="Tahoma" w:hAnsi="Times New Roman" w:cs="Times New Roman"/>
          <w:lang w:eastAsia="uk-UA"/>
        </w:rPr>
      </w:pPr>
      <w:r w:rsidRPr="00237DEB">
        <w:rPr>
          <w:rFonts w:ascii="Times New Roman" w:eastAsia="Tahoma" w:hAnsi="Times New Roman" w:cs="Times New Roman"/>
          <w:lang w:eastAsia="uk-UA"/>
        </w:rPr>
        <w:t xml:space="preserve">6.1.2. Забезпечити безперешкодний допуск в будівлю Замовника працівників Виконавця з дотриманням діючого пропускного режиму Замовника. </w:t>
      </w:r>
    </w:p>
    <w:p w:rsidR="00237DEB" w:rsidRPr="00237DEB" w:rsidRDefault="00237DEB" w:rsidP="00237DEB">
      <w:pPr>
        <w:spacing w:after="0"/>
        <w:jc w:val="both"/>
        <w:textAlignment w:val="baseline"/>
        <w:rPr>
          <w:rFonts w:ascii="Times New Roman" w:eastAsia="Tahoma" w:hAnsi="Times New Roman" w:cs="Times New Roman"/>
          <w:lang w:eastAsia="uk-UA"/>
        </w:rPr>
      </w:pPr>
      <w:r w:rsidRPr="00237DEB">
        <w:rPr>
          <w:rFonts w:ascii="Times New Roman" w:eastAsia="Tahoma" w:hAnsi="Times New Roman" w:cs="Times New Roman"/>
          <w:lang w:eastAsia="uk-UA"/>
        </w:rPr>
        <w:t>6.1.3. Прийняти надані Послуги на умовах та в строки, визначені цим Договором.</w:t>
      </w:r>
    </w:p>
    <w:p w:rsidR="00237DEB" w:rsidRPr="00237DEB" w:rsidRDefault="00237DEB" w:rsidP="00237DEB">
      <w:pPr>
        <w:spacing w:after="0"/>
        <w:jc w:val="both"/>
        <w:textAlignment w:val="baseline"/>
        <w:rPr>
          <w:rFonts w:ascii="Times New Roman" w:eastAsia="Tahoma" w:hAnsi="Times New Roman" w:cs="Times New Roman"/>
          <w:lang w:eastAsia="uk-UA"/>
        </w:rPr>
      </w:pPr>
      <w:r w:rsidRPr="00237DEB">
        <w:rPr>
          <w:rFonts w:ascii="Times New Roman" w:eastAsia="Tahoma" w:hAnsi="Times New Roman" w:cs="Times New Roman"/>
          <w:lang w:eastAsia="uk-UA"/>
        </w:rPr>
        <w:t>6.1.4. Своєчасно та в повному обсязі оплачувати надані Послуги.</w:t>
      </w:r>
    </w:p>
    <w:p w:rsidR="00237DEB" w:rsidRPr="00237DEB" w:rsidRDefault="00237DEB" w:rsidP="00237DEB">
      <w:pPr>
        <w:spacing w:after="0"/>
        <w:jc w:val="both"/>
        <w:textAlignment w:val="baseline"/>
        <w:rPr>
          <w:rFonts w:ascii="Times New Roman" w:eastAsia="Tahoma" w:hAnsi="Times New Roman" w:cs="Times New Roman"/>
          <w:b/>
          <w:lang w:eastAsia="uk-UA"/>
        </w:rPr>
      </w:pPr>
      <w:r w:rsidRPr="00237DEB">
        <w:rPr>
          <w:rFonts w:ascii="Times New Roman" w:eastAsia="Tahoma" w:hAnsi="Times New Roman" w:cs="Times New Roman"/>
          <w:b/>
          <w:lang w:eastAsia="uk-UA"/>
        </w:rPr>
        <w:t>6.2. Замовник має право:</w:t>
      </w:r>
    </w:p>
    <w:p w:rsidR="00237DEB" w:rsidRPr="00237DEB" w:rsidRDefault="00237DEB" w:rsidP="00237DEB">
      <w:pPr>
        <w:spacing w:after="0"/>
        <w:jc w:val="both"/>
        <w:textAlignment w:val="baseline"/>
        <w:rPr>
          <w:rFonts w:ascii="Times New Roman" w:eastAsia="Tahoma" w:hAnsi="Times New Roman" w:cs="Times New Roman"/>
          <w:lang w:eastAsia="uk-UA"/>
        </w:rPr>
      </w:pPr>
      <w:r w:rsidRPr="00237DEB">
        <w:rPr>
          <w:rFonts w:ascii="Times New Roman" w:eastAsia="Tahoma" w:hAnsi="Times New Roman" w:cs="Times New Roman"/>
          <w:lang w:eastAsia="uk-UA"/>
        </w:rPr>
        <w:t>6.2.1. Достроково розірвати цей Договір, повідомивши про це Виконавця у строк за 20 (двадцяти) календарних днів до дати розірвання Договору.</w:t>
      </w:r>
    </w:p>
    <w:p w:rsidR="00237DEB" w:rsidRPr="00237DEB" w:rsidRDefault="00237DEB" w:rsidP="00237DEB">
      <w:pPr>
        <w:spacing w:after="0"/>
        <w:jc w:val="both"/>
        <w:textAlignment w:val="baseline"/>
        <w:rPr>
          <w:rFonts w:ascii="Times New Roman" w:eastAsia="Tahoma" w:hAnsi="Times New Roman" w:cs="Times New Roman"/>
          <w:lang w:eastAsia="uk-UA"/>
        </w:rPr>
      </w:pPr>
      <w:r w:rsidRPr="00237DEB">
        <w:rPr>
          <w:rFonts w:ascii="Times New Roman" w:eastAsia="Tahoma" w:hAnsi="Times New Roman" w:cs="Times New Roman"/>
          <w:lang w:eastAsia="uk-UA"/>
        </w:rPr>
        <w:t>6.2.2. Контролювати процес надання Послуг шляхом проведення обмірів, підписання актів прихованих робіт, отримання копій видаткових накладних та сертифікатів відповідності на матеріальні ресурси, які підтверджують їх вартість та якість.</w:t>
      </w:r>
    </w:p>
    <w:p w:rsidR="00237DEB" w:rsidRPr="00237DEB" w:rsidRDefault="00237DEB" w:rsidP="00237DEB">
      <w:pPr>
        <w:shd w:val="clear" w:color="auto" w:fill="FFFFFF"/>
        <w:spacing w:after="0"/>
        <w:jc w:val="both"/>
        <w:textAlignment w:val="baseline"/>
        <w:rPr>
          <w:rFonts w:ascii="Times New Roman" w:eastAsia="Tahoma" w:hAnsi="Times New Roman" w:cs="Times New Roman"/>
          <w:lang w:eastAsia="uk-UA"/>
        </w:rPr>
      </w:pPr>
      <w:r w:rsidRPr="00237DEB">
        <w:rPr>
          <w:rFonts w:ascii="Times New Roman" w:eastAsia="Tahoma" w:hAnsi="Times New Roman" w:cs="Times New Roman"/>
          <w:lang w:eastAsia="uk-UA"/>
        </w:rPr>
        <w:t>6.2.3. Зменшувати обсяг надання Послуг.</w:t>
      </w:r>
    </w:p>
    <w:p w:rsidR="00237DEB" w:rsidRPr="00237DEB" w:rsidRDefault="00237DEB" w:rsidP="00237DEB">
      <w:pPr>
        <w:shd w:val="clear" w:color="auto" w:fill="FFFFFF"/>
        <w:spacing w:after="0"/>
        <w:jc w:val="both"/>
        <w:textAlignment w:val="baseline"/>
        <w:rPr>
          <w:rFonts w:ascii="Times New Roman" w:eastAsia="Tahoma" w:hAnsi="Times New Roman" w:cs="Times New Roman"/>
          <w:lang w:eastAsia="uk-UA"/>
        </w:rPr>
      </w:pPr>
      <w:r w:rsidRPr="00237DEB">
        <w:rPr>
          <w:rFonts w:ascii="Times New Roman" w:eastAsia="Tahoma" w:hAnsi="Times New Roman" w:cs="Times New Roman"/>
          <w:lang w:eastAsia="uk-UA"/>
        </w:rPr>
        <w:t>6.2.4. Відмовитись від виконання зобов’язань за Договором, повідомивши про це Виконавця, в разі, якщо Виконавець не приступив до його виконання.</w:t>
      </w:r>
    </w:p>
    <w:p w:rsidR="00237DEB" w:rsidRPr="00237DEB" w:rsidRDefault="00237DEB" w:rsidP="00237DEB">
      <w:pPr>
        <w:spacing w:after="0"/>
        <w:jc w:val="both"/>
        <w:textAlignment w:val="baseline"/>
        <w:rPr>
          <w:rFonts w:ascii="Times New Roman" w:eastAsia="Tahoma" w:hAnsi="Times New Roman" w:cs="Times New Roman"/>
          <w:lang w:eastAsia="uk-UA"/>
        </w:rPr>
      </w:pPr>
      <w:r w:rsidRPr="00237DEB">
        <w:rPr>
          <w:rFonts w:ascii="Times New Roman" w:eastAsia="Tahoma" w:hAnsi="Times New Roman" w:cs="Times New Roman"/>
          <w:lang w:eastAsia="uk-UA"/>
        </w:rPr>
        <w:t>6.2.5. Вимагати безоплатного виправлення недоліків, що виникли внаслідок допущених Виконавцем порушень, або виправити їх своїми силами. У такому разі збитки, завдані Замовнику, відшкодовуються Виконавцем.</w:t>
      </w:r>
    </w:p>
    <w:p w:rsidR="00237DEB" w:rsidRPr="00237DEB" w:rsidRDefault="00237DEB" w:rsidP="00237DEB">
      <w:pPr>
        <w:spacing w:after="0"/>
        <w:jc w:val="both"/>
        <w:textAlignment w:val="baseline"/>
        <w:rPr>
          <w:rFonts w:ascii="Times New Roman" w:eastAsia="Tahoma" w:hAnsi="Times New Roman" w:cs="Times New Roman"/>
          <w:lang w:eastAsia="uk-UA"/>
        </w:rPr>
      </w:pPr>
      <w:r w:rsidRPr="00237DEB">
        <w:rPr>
          <w:rFonts w:ascii="Times New Roman" w:eastAsia="Tahoma" w:hAnsi="Times New Roman" w:cs="Times New Roman"/>
          <w:lang w:eastAsia="uk-UA"/>
        </w:rPr>
        <w:t>6.2.6. Повернути Акти приймання виконаних будівельних робіт (форма КБ-2в) і Довідки про вартість виконаних будівельних робіт та витрати (форма КБ-3) Виконавцю без здійснення оплати в разі неналежного їх оформлення (відсутність підписів тощо) або у разі не підтвердження витрат на встановлене устаткування та використані матеріали копіями належним чином оформлених (наявність підписів тощо) рахунків, накладних тощо.</w:t>
      </w:r>
    </w:p>
    <w:p w:rsidR="00237DEB" w:rsidRPr="00237DEB" w:rsidRDefault="00237DEB" w:rsidP="00237DEB">
      <w:pPr>
        <w:spacing w:after="0"/>
        <w:jc w:val="both"/>
        <w:textAlignment w:val="baseline"/>
        <w:rPr>
          <w:rFonts w:ascii="Times New Roman" w:eastAsia="Tahoma" w:hAnsi="Times New Roman" w:cs="Times New Roman"/>
          <w:lang w:eastAsia="uk-UA"/>
        </w:rPr>
      </w:pPr>
      <w:r w:rsidRPr="00237DEB">
        <w:rPr>
          <w:rFonts w:ascii="Times New Roman" w:eastAsia="Tahoma" w:hAnsi="Times New Roman" w:cs="Times New Roman"/>
          <w:lang w:eastAsia="uk-UA"/>
        </w:rPr>
        <w:t>6.2.7. Мати та реалізовувати інші права передбачені даним Договором або чинним законодавством України.</w:t>
      </w:r>
    </w:p>
    <w:p w:rsidR="00237DEB" w:rsidRPr="00237DEB" w:rsidRDefault="00237DEB" w:rsidP="00237DEB">
      <w:pPr>
        <w:spacing w:after="0"/>
        <w:jc w:val="both"/>
        <w:textAlignment w:val="baseline"/>
        <w:rPr>
          <w:rFonts w:ascii="Times New Roman" w:eastAsia="Tahoma" w:hAnsi="Times New Roman" w:cs="Times New Roman"/>
          <w:b/>
          <w:lang w:eastAsia="uk-UA"/>
        </w:rPr>
      </w:pPr>
      <w:r w:rsidRPr="00237DEB">
        <w:rPr>
          <w:rFonts w:ascii="Times New Roman" w:eastAsia="Tahoma" w:hAnsi="Times New Roman" w:cs="Times New Roman"/>
          <w:b/>
          <w:lang w:eastAsia="uk-UA"/>
        </w:rPr>
        <w:t>6.3. Виконавець зобов'язаний:</w:t>
      </w:r>
    </w:p>
    <w:p w:rsidR="00237DEB" w:rsidRPr="00237DEB" w:rsidRDefault="00237DEB" w:rsidP="00237DEB">
      <w:pPr>
        <w:spacing w:after="0"/>
        <w:jc w:val="both"/>
        <w:textAlignment w:val="baseline"/>
        <w:rPr>
          <w:rFonts w:ascii="Times New Roman" w:eastAsia="Tahoma" w:hAnsi="Times New Roman" w:cs="Times New Roman"/>
          <w:lang w:eastAsia="uk-UA"/>
        </w:rPr>
      </w:pPr>
      <w:r w:rsidRPr="00237DEB">
        <w:rPr>
          <w:rFonts w:ascii="Times New Roman" w:eastAsia="Tahoma" w:hAnsi="Times New Roman" w:cs="Times New Roman"/>
          <w:lang w:eastAsia="uk-UA"/>
        </w:rPr>
        <w:t xml:space="preserve">6.3.1. Забезпечити надання Послуг у строки та на умовах, встановлених цим Договором, відповідно до дефектного </w:t>
      </w:r>
      <w:proofErr w:type="spellStart"/>
      <w:r w:rsidRPr="00237DEB">
        <w:rPr>
          <w:rFonts w:ascii="Times New Roman" w:eastAsia="Tahoma" w:hAnsi="Times New Roman" w:cs="Times New Roman"/>
          <w:lang w:eastAsia="uk-UA"/>
        </w:rPr>
        <w:t>акта</w:t>
      </w:r>
      <w:proofErr w:type="spellEnd"/>
      <w:r w:rsidRPr="00237DEB">
        <w:rPr>
          <w:rFonts w:ascii="Times New Roman" w:eastAsia="Tahoma" w:hAnsi="Times New Roman" w:cs="Times New Roman"/>
          <w:lang w:eastAsia="uk-UA"/>
        </w:rPr>
        <w:t xml:space="preserve"> на Послуги (додаток 1).</w:t>
      </w:r>
    </w:p>
    <w:p w:rsidR="00237DEB" w:rsidRPr="00237DEB" w:rsidRDefault="00237DEB" w:rsidP="00237DEB">
      <w:pPr>
        <w:spacing w:after="0"/>
        <w:jc w:val="both"/>
        <w:textAlignment w:val="baseline"/>
        <w:rPr>
          <w:rFonts w:ascii="Times New Roman" w:eastAsia="Tahoma" w:hAnsi="Times New Roman" w:cs="Times New Roman"/>
          <w:lang w:eastAsia="uk-UA"/>
        </w:rPr>
      </w:pPr>
      <w:r w:rsidRPr="00237DEB">
        <w:rPr>
          <w:rFonts w:ascii="Times New Roman" w:eastAsia="Tahoma" w:hAnsi="Times New Roman" w:cs="Times New Roman"/>
          <w:lang w:eastAsia="uk-UA"/>
        </w:rPr>
        <w:t>6.3.2. Забезпечити при наданні Послуг використання якісних матеріалів, якість яких відповідає вимогам, установленим умовами цього Договору та законодавства України, діючого на момент надання Послуг.</w:t>
      </w:r>
    </w:p>
    <w:p w:rsidR="00237DEB" w:rsidRPr="00237DEB" w:rsidRDefault="00237DEB" w:rsidP="00237DEB">
      <w:pPr>
        <w:spacing w:after="0"/>
        <w:jc w:val="both"/>
        <w:textAlignment w:val="baseline"/>
        <w:rPr>
          <w:rFonts w:ascii="Times New Roman" w:eastAsia="Tahoma" w:hAnsi="Times New Roman" w:cs="Times New Roman"/>
          <w:lang w:eastAsia="uk-UA"/>
        </w:rPr>
      </w:pPr>
      <w:r w:rsidRPr="00237DEB">
        <w:rPr>
          <w:rFonts w:ascii="Times New Roman" w:eastAsia="Tahoma" w:hAnsi="Times New Roman" w:cs="Times New Roman"/>
          <w:lang w:eastAsia="uk-UA"/>
        </w:rPr>
        <w:t>6.3.3. Виконувати інші обов’язки, передбачені даним Договором та чинним законодавством України.</w:t>
      </w:r>
    </w:p>
    <w:p w:rsidR="00237DEB" w:rsidRPr="00237DEB" w:rsidRDefault="00237DEB" w:rsidP="00237DEB">
      <w:pPr>
        <w:spacing w:after="0"/>
        <w:jc w:val="both"/>
        <w:textAlignment w:val="baseline"/>
        <w:rPr>
          <w:rFonts w:ascii="Times New Roman" w:eastAsia="Tahoma" w:hAnsi="Times New Roman" w:cs="Times New Roman"/>
          <w:lang w:eastAsia="uk-UA"/>
        </w:rPr>
      </w:pPr>
      <w:r w:rsidRPr="00237DEB">
        <w:rPr>
          <w:rFonts w:ascii="Times New Roman" w:eastAsia="Tahoma" w:hAnsi="Times New Roman" w:cs="Times New Roman"/>
          <w:lang w:eastAsia="uk-UA"/>
        </w:rPr>
        <w:t>6.3.4. Одержати, встановлені законом, дозволи на надання окремих видів Послуг.</w:t>
      </w:r>
    </w:p>
    <w:p w:rsidR="00237DEB" w:rsidRPr="00237DEB" w:rsidRDefault="00237DEB" w:rsidP="00237DEB">
      <w:pPr>
        <w:spacing w:after="0"/>
        <w:jc w:val="both"/>
        <w:textAlignment w:val="baseline"/>
        <w:rPr>
          <w:rFonts w:ascii="Times New Roman" w:eastAsia="Tahoma" w:hAnsi="Times New Roman" w:cs="Times New Roman"/>
          <w:lang w:eastAsia="uk-UA"/>
        </w:rPr>
      </w:pPr>
      <w:r w:rsidRPr="00237DEB">
        <w:rPr>
          <w:rFonts w:ascii="Times New Roman" w:eastAsia="Tahoma" w:hAnsi="Times New Roman" w:cs="Times New Roman"/>
          <w:lang w:eastAsia="uk-UA"/>
        </w:rPr>
        <w:t>6.3.5. Вживати заходів до збереження майна, переданого Замовником.</w:t>
      </w:r>
    </w:p>
    <w:p w:rsidR="00237DEB" w:rsidRPr="00237DEB" w:rsidRDefault="00237DEB" w:rsidP="00237DEB">
      <w:pPr>
        <w:spacing w:after="0"/>
        <w:jc w:val="both"/>
        <w:textAlignment w:val="baseline"/>
        <w:rPr>
          <w:rFonts w:ascii="Times New Roman" w:eastAsia="Tahoma" w:hAnsi="Times New Roman" w:cs="Times New Roman"/>
          <w:lang w:eastAsia="uk-UA"/>
        </w:rPr>
      </w:pPr>
      <w:r w:rsidRPr="00237DEB">
        <w:rPr>
          <w:rFonts w:ascii="Times New Roman" w:eastAsia="Tahoma" w:hAnsi="Times New Roman" w:cs="Times New Roman"/>
          <w:lang w:eastAsia="uk-UA"/>
        </w:rPr>
        <w:t>6.3.6. Вести всю необхідну документацію, що передбачена чинними стандартами, нормами і правилами у будівництві.</w:t>
      </w:r>
    </w:p>
    <w:p w:rsidR="00237DEB" w:rsidRPr="00237DEB" w:rsidRDefault="00237DEB" w:rsidP="00237DEB">
      <w:pPr>
        <w:spacing w:after="0"/>
        <w:jc w:val="both"/>
        <w:textAlignment w:val="baseline"/>
        <w:rPr>
          <w:rFonts w:ascii="Times New Roman" w:eastAsia="Tahoma" w:hAnsi="Times New Roman" w:cs="Times New Roman"/>
          <w:lang w:eastAsia="uk-UA"/>
        </w:rPr>
      </w:pPr>
      <w:r w:rsidRPr="00237DEB">
        <w:rPr>
          <w:rFonts w:ascii="Times New Roman" w:eastAsia="Tahoma" w:hAnsi="Times New Roman" w:cs="Times New Roman"/>
          <w:lang w:eastAsia="uk-UA"/>
        </w:rPr>
        <w:t>6.3.7. Своєчасно усувати недоліки Послуг, допущені з вини Виконавця.</w:t>
      </w:r>
    </w:p>
    <w:p w:rsidR="00237DEB" w:rsidRPr="00237DEB" w:rsidRDefault="00237DEB" w:rsidP="00237DEB">
      <w:pPr>
        <w:spacing w:after="0"/>
        <w:jc w:val="both"/>
        <w:textAlignment w:val="baseline"/>
        <w:rPr>
          <w:rFonts w:ascii="Times New Roman" w:eastAsia="Tahoma" w:hAnsi="Times New Roman" w:cs="Times New Roman"/>
          <w:lang w:eastAsia="uk-UA"/>
        </w:rPr>
      </w:pPr>
      <w:r w:rsidRPr="00237DEB">
        <w:rPr>
          <w:rFonts w:ascii="Times New Roman" w:eastAsia="Tahoma" w:hAnsi="Times New Roman" w:cs="Times New Roman"/>
          <w:lang w:eastAsia="uk-UA"/>
        </w:rPr>
        <w:lastRenderedPageBreak/>
        <w:t>6.3.8. Відшкодувати відповідно до законодавства та Договору завдані Замовнику збитки.</w:t>
      </w:r>
    </w:p>
    <w:p w:rsidR="00237DEB" w:rsidRPr="00237DEB" w:rsidRDefault="00237DEB" w:rsidP="00237DEB">
      <w:pPr>
        <w:spacing w:after="0"/>
        <w:jc w:val="both"/>
        <w:textAlignment w:val="baseline"/>
        <w:rPr>
          <w:rFonts w:ascii="Times New Roman" w:eastAsia="Tahoma" w:hAnsi="Times New Roman" w:cs="Times New Roman"/>
          <w:lang w:eastAsia="uk-UA"/>
        </w:rPr>
      </w:pPr>
      <w:r w:rsidRPr="00237DEB">
        <w:rPr>
          <w:rFonts w:ascii="Times New Roman" w:eastAsia="Tahoma" w:hAnsi="Times New Roman" w:cs="Times New Roman"/>
          <w:lang w:eastAsia="uk-UA"/>
        </w:rPr>
        <w:t>6.3.9.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237DEB" w:rsidRPr="00237DEB" w:rsidRDefault="00237DEB" w:rsidP="00237DEB">
      <w:pPr>
        <w:spacing w:after="0"/>
        <w:jc w:val="both"/>
        <w:textAlignment w:val="baseline"/>
        <w:rPr>
          <w:rFonts w:ascii="Times New Roman" w:eastAsia="Tahoma" w:hAnsi="Times New Roman" w:cs="Times New Roman"/>
          <w:lang w:eastAsia="uk-UA"/>
        </w:rPr>
      </w:pPr>
      <w:r w:rsidRPr="00237DEB">
        <w:rPr>
          <w:rFonts w:ascii="Times New Roman" w:eastAsia="Tahoma" w:hAnsi="Times New Roman" w:cs="Times New Roman"/>
          <w:lang w:eastAsia="uk-UA"/>
        </w:rPr>
        <w:t>6.3.10. Забезпечити неухильне дотримання своїми працівниками правил внутрішнього службового розпорядку Замовника, правил і норм техніки безпеки, виробничої санітарії, гігієни праці, протипожежної охорони, а також усіх вимог та стандартів, визначених законодавством України, що стосуються порядку надання Послуг такого виду, з проведенням відповідних інструктажів (згідно з вимогами ДБН А.3.2-2-2009, ДБН А.3.1-5:2009, НПАОП 45.2 1.02-90, НПАОП  45.2-1.12-01 тощо). Відповідальність за проведення інструктажів лежить на Виконавцеві робіт.</w:t>
      </w:r>
    </w:p>
    <w:p w:rsidR="00237DEB" w:rsidRPr="00237DEB" w:rsidRDefault="00237DEB" w:rsidP="00237DEB">
      <w:pPr>
        <w:spacing w:after="0"/>
        <w:jc w:val="both"/>
        <w:textAlignment w:val="baseline"/>
        <w:rPr>
          <w:rFonts w:ascii="Times New Roman" w:eastAsia="Tahoma" w:hAnsi="Times New Roman" w:cs="Times New Roman"/>
          <w:lang w:eastAsia="uk-UA"/>
        </w:rPr>
      </w:pPr>
      <w:r w:rsidRPr="00237DEB">
        <w:rPr>
          <w:rFonts w:ascii="Times New Roman" w:eastAsia="Tahoma" w:hAnsi="Times New Roman" w:cs="Times New Roman"/>
          <w:lang w:eastAsia="uk-UA"/>
        </w:rPr>
        <w:t xml:space="preserve">6.3.11 Виконавець самостійно, без залучення Замовника, несе відповідальність та всякого роду витрати, пов’язані з каліцтвами та нещасними випадками (в </w:t>
      </w:r>
      <w:proofErr w:type="spellStart"/>
      <w:r w:rsidRPr="00237DEB">
        <w:rPr>
          <w:rFonts w:ascii="Times New Roman" w:eastAsia="Tahoma" w:hAnsi="Times New Roman" w:cs="Times New Roman"/>
          <w:lang w:eastAsia="uk-UA"/>
        </w:rPr>
        <w:t>т.ч</w:t>
      </w:r>
      <w:proofErr w:type="spellEnd"/>
      <w:r w:rsidRPr="00237DEB">
        <w:rPr>
          <w:rFonts w:ascii="Times New Roman" w:eastAsia="Tahoma" w:hAnsi="Times New Roman" w:cs="Times New Roman"/>
          <w:lang w:eastAsia="uk-UA"/>
        </w:rPr>
        <w:t>. смертельними випадками), які можуть виникнути з працівниками Виконавця під час надання Послуг.</w:t>
      </w:r>
    </w:p>
    <w:p w:rsidR="00237DEB" w:rsidRPr="00237DEB" w:rsidRDefault="00237DEB" w:rsidP="00237DEB">
      <w:pPr>
        <w:spacing w:after="0"/>
        <w:jc w:val="both"/>
        <w:textAlignment w:val="baseline"/>
        <w:rPr>
          <w:rFonts w:ascii="Times New Roman" w:eastAsia="Tahoma" w:hAnsi="Times New Roman" w:cs="Times New Roman"/>
          <w:lang w:eastAsia="uk-UA"/>
        </w:rPr>
      </w:pPr>
      <w:r w:rsidRPr="00237DEB">
        <w:rPr>
          <w:rFonts w:ascii="Times New Roman" w:eastAsia="Tahoma" w:hAnsi="Times New Roman" w:cs="Times New Roman"/>
          <w:lang w:eastAsia="uk-UA"/>
        </w:rPr>
        <w:t>6.3.12. Нести відповідальність за поведінку своїх працівників, вживати відповідні заходи щодо попередження порушень працівниками технологічної і виробничої дисципліни, громадського порядку, недопущення протизаконної поведінки на території Замовника.</w:t>
      </w:r>
    </w:p>
    <w:p w:rsidR="00237DEB" w:rsidRPr="00237DEB" w:rsidRDefault="00237DEB" w:rsidP="00237DEB">
      <w:pPr>
        <w:spacing w:after="0"/>
        <w:jc w:val="both"/>
        <w:textAlignment w:val="baseline"/>
        <w:rPr>
          <w:rFonts w:ascii="Times New Roman" w:eastAsia="Tahoma" w:hAnsi="Times New Roman" w:cs="Times New Roman"/>
          <w:lang w:eastAsia="uk-UA"/>
        </w:rPr>
      </w:pPr>
      <w:r w:rsidRPr="00237DEB">
        <w:rPr>
          <w:rFonts w:ascii="Times New Roman" w:eastAsia="Tahoma" w:hAnsi="Times New Roman" w:cs="Times New Roman"/>
          <w:lang w:eastAsia="uk-UA"/>
        </w:rPr>
        <w:t>6.3.13. Під час надання Послуг систематично, а після завершення надання Послуг остаточно прибирати місця надання Послуг від відходів виробництва, будівельного сміття, залишеного після надання Послуг Виконавцем.</w:t>
      </w:r>
    </w:p>
    <w:p w:rsidR="00237DEB" w:rsidRPr="00237DEB" w:rsidRDefault="00237DEB" w:rsidP="00237DEB">
      <w:pPr>
        <w:spacing w:after="0"/>
        <w:jc w:val="both"/>
        <w:textAlignment w:val="baseline"/>
        <w:rPr>
          <w:rFonts w:ascii="Times New Roman" w:eastAsia="Tahoma" w:hAnsi="Times New Roman" w:cs="Times New Roman"/>
          <w:lang w:eastAsia="uk-UA"/>
        </w:rPr>
      </w:pPr>
      <w:r w:rsidRPr="00237DEB">
        <w:rPr>
          <w:rFonts w:ascii="Times New Roman" w:eastAsia="Tahoma" w:hAnsi="Times New Roman" w:cs="Times New Roman"/>
          <w:lang w:eastAsia="uk-UA"/>
        </w:rPr>
        <w:t xml:space="preserve">6.3.14. Передати Замовнику за актом, одержані від розбирання або демонтажу, конструкції, вироби та матеріали, придатні до повторного застосування або здавання чорних, кольорових та дорогоцінних металів. </w:t>
      </w:r>
    </w:p>
    <w:p w:rsidR="00237DEB" w:rsidRPr="00237DEB" w:rsidRDefault="00237DEB" w:rsidP="00237DEB">
      <w:pPr>
        <w:spacing w:after="0"/>
        <w:jc w:val="both"/>
        <w:textAlignment w:val="baseline"/>
        <w:rPr>
          <w:rFonts w:ascii="Times New Roman" w:eastAsia="Tahoma" w:hAnsi="Times New Roman" w:cs="Times New Roman"/>
          <w:b/>
          <w:lang w:eastAsia="uk-UA"/>
        </w:rPr>
      </w:pPr>
      <w:r w:rsidRPr="00237DEB">
        <w:rPr>
          <w:rFonts w:ascii="Times New Roman" w:eastAsia="Tahoma" w:hAnsi="Times New Roman" w:cs="Times New Roman"/>
          <w:b/>
          <w:lang w:eastAsia="uk-UA"/>
        </w:rPr>
        <w:t>6.4. Виконавець має право:</w:t>
      </w:r>
    </w:p>
    <w:p w:rsidR="00237DEB" w:rsidRPr="00237DEB" w:rsidRDefault="00237DEB" w:rsidP="00237DEB">
      <w:pPr>
        <w:spacing w:after="0"/>
        <w:jc w:val="both"/>
        <w:textAlignment w:val="baseline"/>
        <w:rPr>
          <w:rFonts w:ascii="Times New Roman" w:eastAsia="Tahoma" w:hAnsi="Times New Roman" w:cs="Times New Roman"/>
          <w:lang w:eastAsia="uk-UA"/>
        </w:rPr>
      </w:pPr>
      <w:r w:rsidRPr="00237DEB">
        <w:rPr>
          <w:rFonts w:ascii="Times New Roman" w:eastAsia="Tahoma" w:hAnsi="Times New Roman" w:cs="Times New Roman"/>
          <w:lang w:eastAsia="uk-UA"/>
        </w:rPr>
        <w:t>6.4.1. Своєчасно та в повному обсязі отримувати плату за надані Послуги на умовах і в строки визначені цим Договором.</w:t>
      </w:r>
    </w:p>
    <w:p w:rsidR="00237DEB" w:rsidRPr="00237DEB" w:rsidRDefault="00237DEB" w:rsidP="00237DEB">
      <w:pPr>
        <w:spacing w:after="0"/>
        <w:jc w:val="both"/>
        <w:textAlignment w:val="baseline"/>
        <w:rPr>
          <w:rFonts w:ascii="Times New Roman" w:eastAsia="Tahoma" w:hAnsi="Times New Roman" w:cs="Times New Roman"/>
          <w:lang w:eastAsia="uk-UA"/>
        </w:rPr>
      </w:pPr>
      <w:r w:rsidRPr="00237DEB">
        <w:rPr>
          <w:rFonts w:ascii="Times New Roman" w:eastAsia="Tahoma" w:hAnsi="Times New Roman" w:cs="Times New Roman"/>
          <w:lang w:eastAsia="uk-UA"/>
        </w:rPr>
        <w:t>6.4.2. Мати та реалізовувати інші права передбачені даним Договором або чинним законодавством України.</w:t>
      </w:r>
    </w:p>
    <w:p w:rsidR="00237DEB" w:rsidRPr="00237DEB" w:rsidRDefault="00237DEB" w:rsidP="00237DEB">
      <w:pPr>
        <w:spacing w:after="0"/>
        <w:jc w:val="both"/>
        <w:rPr>
          <w:rFonts w:ascii="Times New Roman" w:eastAsia="Tahoma" w:hAnsi="Times New Roman" w:cs="Times New Roman"/>
          <w:b/>
          <w:lang w:eastAsia="uk-UA"/>
        </w:rPr>
      </w:pPr>
    </w:p>
    <w:p w:rsidR="00237DEB" w:rsidRPr="00237DEB" w:rsidRDefault="00237DEB" w:rsidP="00237DEB">
      <w:pPr>
        <w:spacing w:after="0"/>
        <w:jc w:val="center"/>
        <w:rPr>
          <w:rFonts w:ascii="Times New Roman" w:eastAsia="Tahoma" w:hAnsi="Times New Roman" w:cs="Times New Roman"/>
          <w:b/>
        </w:rPr>
      </w:pPr>
      <w:r w:rsidRPr="00237DEB">
        <w:rPr>
          <w:rFonts w:ascii="Times New Roman" w:eastAsia="Tahoma" w:hAnsi="Times New Roman" w:cs="Times New Roman"/>
          <w:b/>
          <w:lang w:eastAsia="uk-UA"/>
        </w:rPr>
        <w:t>7.</w:t>
      </w:r>
      <w:r w:rsidRPr="00237DEB">
        <w:rPr>
          <w:rFonts w:ascii="Times New Roman" w:eastAsia="Tahoma" w:hAnsi="Times New Roman" w:cs="Times New Roman"/>
          <w:lang w:eastAsia="uk-UA"/>
        </w:rPr>
        <w:t xml:space="preserve"> </w:t>
      </w:r>
      <w:r w:rsidRPr="00237DEB">
        <w:rPr>
          <w:rFonts w:ascii="Times New Roman" w:eastAsia="Tahoma" w:hAnsi="Times New Roman" w:cs="Times New Roman"/>
          <w:b/>
        </w:rPr>
        <w:t>СТРОК ДІЇ ДОГОВОРУ</w:t>
      </w:r>
    </w:p>
    <w:p w:rsidR="00237DEB" w:rsidRPr="00237DEB" w:rsidRDefault="00237DEB" w:rsidP="00237DEB">
      <w:pPr>
        <w:spacing w:after="0"/>
        <w:jc w:val="both"/>
        <w:rPr>
          <w:rFonts w:ascii="Times New Roman" w:eastAsia="Tahoma" w:hAnsi="Times New Roman" w:cs="Times New Roman"/>
          <w:b/>
        </w:rPr>
      </w:pPr>
      <w:r w:rsidRPr="00237DEB">
        <w:rPr>
          <w:rFonts w:ascii="Times New Roman" w:eastAsia="Tahoma" w:hAnsi="Times New Roman" w:cs="Times New Roman"/>
        </w:rPr>
        <w:t>7.1. Договір набирає чинності і вважається укладеним з моменту його підписання Сторонами та діє до</w:t>
      </w:r>
      <w:r w:rsidRPr="00237DEB">
        <w:rPr>
          <w:rFonts w:ascii="Times New Roman" w:eastAsia="Tahoma" w:hAnsi="Times New Roman" w:cs="Times New Roman"/>
          <w:color w:val="FF0000"/>
        </w:rPr>
        <w:t xml:space="preserve"> </w:t>
      </w:r>
      <w:r w:rsidRPr="00237DEB">
        <w:rPr>
          <w:rFonts w:ascii="Times New Roman" w:eastAsia="Tahoma" w:hAnsi="Times New Roman" w:cs="Times New Roman"/>
        </w:rPr>
        <w:t>31 грудня 2023 року, а в частині виконання зобов’язань Виконавцем - до повного їх виконання.</w:t>
      </w:r>
    </w:p>
    <w:p w:rsidR="00237DEB" w:rsidRPr="00237DEB" w:rsidRDefault="00237DEB" w:rsidP="00237DEB">
      <w:pPr>
        <w:spacing w:after="0"/>
        <w:jc w:val="both"/>
        <w:rPr>
          <w:rFonts w:ascii="Times New Roman" w:eastAsia="Tahoma" w:hAnsi="Times New Roman" w:cs="Times New Roman"/>
        </w:rPr>
      </w:pPr>
      <w:r w:rsidRPr="00237DEB">
        <w:rPr>
          <w:rFonts w:ascii="Times New Roman" w:eastAsia="Tahoma" w:hAnsi="Times New Roman" w:cs="Times New Roman"/>
        </w:rPr>
        <w:t>7.2. Цей Договір може бути змінено та доповнено за згодою Сторін, а також в  інших випадках, передбачених чинним законодавством України.</w:t>
      </w:r>
    </w:p>
    <w:p w:rsidR="00237DEB" w:rsidRPr="00237DEB" w:rsidRDefault="00237DEB" w:rsidP="00237DEB">
      <w:pPr>
        <w:spacing w:after="0"/>
        <w:jc w:val="both"/>
        <w:rPr>
          <w:rFonts w:ascii="Times New Roman" w:eastAsia="Tahoma" w:hAnsi="Times New Roman" w:cs="Times New Roman"/>
        </w:rPr>
      </w:pPr>
      <w:r w:rsidRPr="00237DEB">
        <w:rPr>
          <w:rFonts w:ascii="Times New Roman" w:eastAsia="Tahoma" w:hAnsi="Times New Roman" w:cs="Times New Roman"/>
        </w:rPr>
        <w:t>7.3. Порядок внесення змін, доповнень до Договору, а так само розірвання Договору чи інше припинення зобов’язань за Договором здійснюється шляхом проведення переговорів, які оформлюються в письмовій формі шляхом укладання додаткового договору, за виключенням випадків, передбачених Договором.</w:t>
      </w:r>
    </w:p>
    <w:p w:rsidR="00237DEB" w:rsidRPr="00237DEB" w:rsidRDefault="00237DEB" w:rsidP="00237DEB">
      <w:pPr>
        <w:spacing w:after="0"/>
        <w:jc w:val="both"/>
        <w:rPr>
          <w:rFonts w:ascii="Times New Roman" w:eastAsia="Tahoma" w:hAnsi="Times New Roman" w:cs="Times New Roman"/>
        </w:rPr>
      </w:pPr>
      <w:r w:rsidRPr="00237DEB">
        <w:rPr>
          <w:rFonts w:ascii="Times New Roman" w:eastAsia="Tahoma" w:hAnsi="Times New Roman" w:cs="Times New Roman"/>
        </w:rPr>
        <w:t>7.4. Розірвання Договору в односторонньому порядку не допускається, за виключенням випадків передбачених даним Договором та чинним законодавством.</w:t>
      </w:r>
    </w:p>
    <w:p w:rsidR="00237DEB" w:rsidRPr="00237DEB" w:rsidRDefault="00237DEB" w:rsidP="00237DEB">
      <w:pPr>
        <w:spacing w:after="0"/>
        <w:jc w:val="both"/>
        <w:rPr>
          <w:rFonts w:ascii="Times New Roman" w:eastAsia="Tahoma" w:hAnsi="Times New Roman" w:cs="Times New Roman"/>
        </w:rPr>
      </w:pPr>
      <w:r w:rsidRPr="00237DEB">
        <w:rPr>
          <w:rFonts w:ascii="Times New Roman" w:eastAsia="Tahoma" w:hAnsi="Times New Roman" w:cs="Times New Roman"/>
        </w:rPr>
        <w:t xml:space="preserve">7.5. У випадку дострокового розірвання Договору, Виконавець </w:t>
      </w:r>
      <w:proofErr w:type="spellStart"/>
      <w:r w:rsidRPr="00237DEB">
        <w:rPr>
          <w:rFonts w:ascii="Times New Roman" w:eastAsia="Tahoma" w:hAnsi="Times New Roman" w:cs="Times New Roman"/>
        </w:rPr>
        <w:t>зобов</w:t>
      </w:r>
      <w:proofErr w:type="spellEnd"/>
      <w:r w:rsidRPr="00237DEB">
        <w:rPr>
          <w:rFonts w:ascii="Times New Roman" w:eastAsia="Tahoma" w:hAnsi="Times New Roman" w:cs="Times New Roman"/>
          <w:lang w:val="ru-RU"/>
        </w:rPr>
        <w:t>’</w:t>
      </w:r>
      <w:proofErr w:type="spellStart"/>
      <w:r w:rsidRPr="00237DEB">
        <w:rPr>
          <w:rFonts w:ascii="Times New Roman" w:eastAsia="Tahoma" w:hAnsi="Times New Roman" w:cs="Times New Roman"/>
        </w:rPr>
        <w:t>язаний</w:t>
      </w:r>
      <w:proofErr w:type="spellEnd"/>
      <w:r w:rsidRPr="00237DEB">
        <w:rPr>
          <w:rFonts w:ascii="Times New Roman" w:eastAsia="Tahoma" w:hAnsi="Times New Roman" w:cs="Times New Roman"/>
        </w:rPr>
        <w:t xml:space="preserve"> протягом 3 (трьох) робочих днів з дати розірвання Договору, повернути в повному обсягу Замовнику кошти сплачені за Послуги не виконані або не прийняті Замовником, або у зв`язку із виявленням недоліків прийнятих Замовником Послуг.</w:t>
      </w:r>
    </w:p>
    <w:p w:rsidR="00237DEB" w:rsidRPr="00237DEB" w:rsidRDefault="00237DEB" w:rsidP="00237DEB">
      <w:pPr>
        <w:spacing w:after="0"/>
        <w:jc w:val="both"/>
        <w:rPr>
          <w:rFonts w:ascii="Times New Roman" w:eastAsia="Tahoma" w:hAnsi="Times New Roman" w:cs="Times New Roman"/>
        </w:rPr>
      </w:pPr>
    </w:p>
    <w:p w:rsidR="00237DEB" w:rsidRPr="00237DEB" w:rsidRDefault="00237DEB" w:rsidP="00237DEB">
      <w:pPr>
        <w:spacing w:after="0" w:line="240" w:lineRule="auto"/>
        <w:jc w:val="center"/>
        <w:rPr>
          <w:rFonts w:ascii="Times New Roman" w:eastAsia="Times New Roman" w:hAnsi="Times New Roman" w:cs="Times New Roman"/>
          <w:b/>
          <w:sz w:val="24"/>
          <w:szCs w:val="24"/>
          <w:lang w:eastAsia="ru-RU"/>
        </w:rPr>
      </w:pPr>
      <w:r w:rsidRPr="00237DEB">
        <w:rPr>
          <w:rFonts w:ascii="Times New Roman" w:eastAsia="Times New Roman" w:hAnsi="Times New Roman" w:cs="Times New Roman"/>
          <w:b/>
          <w:sz w:val="24"/>
          <w:szCs w:val="24"/>
          <w:lang w:val="ru-RU" w:eastAsia="ru-RU"/>
        </w:rPr>
        <w:t>8</w:t>
      </w:r>
      <w:r w:rsidRPr="00237DEB">
        <w:rPr>
          <w:rFonts w:ascii="Times New Roman" w:eastAsia="Times New Roman" w:hAnsi="Times New Roman" w:cs="Times New Roman"/>
          <w:b/>
          <w:sz w:val="24"/>
          <w:szCs w:val="24"/>
          <w:lang w:eastAsia="ru-RU"/>
        </w:rPr>
        <w:t>. Відповідальність сторін за порушення зобов’язань за договором та порядок урегулювання спорів</w:t>
      </w:r>
    </w:p>
    <w:p w:rsidR="00237DEB" w:rsidRPr="00237DEB" w:rsidRDefault="00237DEB" w:rsidP="0023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uk-UA"/>
        </w:rPr>
      </w:pPr>
      <w:r w:rsidRPr="00237DEB">
        <w:rPr>
          <w:rFonts w:ascii="Times New Roman" w:hAnsi="Times New Roman" w:cs="Times New Roman"/>
          <w:lang w:val="ru-RU" w:eastAsia="uk-UA"/>
        </w:rPr>
        <w:t>8</w:t>
      </w:r>
      <w:r w:rsidRPr="00237DEB">
        <w:rPr>
          <w:rFonts w:ascii="Times New Roman" w:hAnsi="Times New Roman" w:cs="Times New Roman"/>
          <w:lang w:eastAsia="uk-UA"/>
        </w:rPr>
        <w:t xml:space="preserve">.1. Порушення зобов'язань за договором є підставою для застосування господарських санкцій, передбачених Господарським кодексом України, іншими законами або </w:t>
      </w:r>
      <w:proofErr w:type="gramStart"/>
      <w:r w:rsidRPr="00237DEB">
        <w:rPr>
          <w:rFonts w:ascii="Times New Roman" w:hAnsi="Times New Roman" w:cs="Times New Roman"/>
          <w:lang w:eastAsia="uk-UA"/>
        </w:rPr>
        <w:t>договором .</w:t>
      </w:r>
      <w:bookmarkStart w:id="1" w:name="o311"/>
      <w:bookmarkEnd w:id="1"/>
      <w:proofErr w:type="gramEnd"/>
    </w:p>
    <w:p w:rsidR="00237DEB" w:rsidRPr="00237DEB" w:rsidRDefault="00237DEB" w:rsidP="0023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uk-UA"/>
        </w:rPr>
      </w:pPr>
      <w:r w:rsidRPr="00237DEB">
        <w:rPr>
          <w:rFonts w:ascii="Times New Roman" w:hAnsi="Times New Roman" w:cs="Times New Roman"/>
          <w:lang w:val="ru-RU" w:eastAsia="uk-UA"/>
        </w:rPr>
        <w:t>8</w:t>
      </w:r>
      <w:r w:rsidRPr="00237DEB">
        <w:rPr>
          <w:rFonts w:ascii="Times New Roman" w:hAnsi="Times New Roman" w:cs="Times New Roman"/>
          <w:lang w:eastAsia="uk-UA"/>
        </w:rPr>
        <w:t xml:space="preserve">.2. Застосування господарських санкцій до сторони, яка порушила зобов'язання за договором, не звільняє її від виконання зобов'язань, крім випадків, коли інше передбачено законом або договором. </w:t>
      </w:r>
    </w:p>
    <w:p w:rsidR="00237DEB" w:rsidRPr="00237DEB" w:rsidRDefault="00237DEB" w:rsidP="00237DEB">
      <w:pPr>
        <w:spacing w:after="0" w:line="240" w:lineRule="auto"/>
        <w:jc w:val="both"/>
        <w:rPr>
          <w:rFonts w:ascii="Times New Roman" w:eastAsia="Times New Roman" w:hAnsi="Times New Roman" w:cs="Times New Roman"/>
          <w:lang w:eastAsia="ru-RU"/>
        </w:rPr>
      </w:pPr>
      <w:bookmarkStart w:id="2" w:name="o312"/>
      <w:bookmarkEnd w:id="2"/>
      <w:r w:rsidRPr="00237DEB">
        <w:rPr>
          <w:rFonts w:ascii="Times New Roman" w:eastAsia="Times New Roman" w:hAnsi="Times New Roman" w:cs="Times New Roman"/>
          <w:lang w:val="ru-RU" w:eastAsia="uk-UA"/>
        </w:rPr>
        <w:t>8</w:t>
      </w:r>
      <w:r w:rsidRPr="00237DEB">
        <w:rPr>
          <w:rFonts w:ascii="Times New Roman" w:eastAsia="Times New Roman" w:hAnsi="Times New Roman" w:cs="Times New Roman"/>
          <w:lang w:eastAsia="uk-UA"/>
        </w:rPr>
        <w:t>.3. </w:t>
      </w:r>
      <w:r w:rsidRPr="00237DEB">
        <w:rPr>
          <w:rFonts w:ascii="Times New Roman" w:eastAsia="Times New Roman" w:hAnsi="Times New Roman" w:cs="Times New Roman"/>
          <w:lang w:eastAsia="ru-RU"/>
        </w:rPr>
        <w:t>Сторони несуть відповідальність за невиконання даного Договору згідно з чинним законодавством України.</w:t>
      </w:r>
    </w:p>
    <w:p w:rsidR="00237DEB" w:rsidRPr="00237DEB" w:rsidRDefault="00237DEB" w:rsidP="00237DEB">
      <w:pPr>
        <w:spacing w:after="0" w:line="240" w:lineRule="auto"/>
        <w:jc w:val="both"/>
        <w:rPr>
          <w:rFonts w:ascii="Times New Roman" w:eastAsia="Times New Roman" w:hAnsi="Times New Roman" w:cs="Times New Roman"/>
          <w:lang w:eastAsia="ru-RU"/>
        </w:rPr>
      </w:pPr>
      <w:r w:rsidRPr="00237DEB">
        <w:rPr>
          <w:rFonts w:ascii="Times New Roman" w:eastAsia="Times New Roman" w:hAnsi="Times New Roman" w:cs="Times New Roman"/>
          <w:lang w:val="ru-RU" w:eastAsia="ru-RU"/>
        </w:rPr>
        <w:t>8</w:t>
      </w:r>
      <w:r w:rsidRPr="00237DEB">
        <w:rPr>
          <w:rFonts w:ascii="Times New Roman" w:eastAsia="Times New Roman" w:hAnsi="Times New Roman" w:cs="Times New Roman"/>
          <w:lang w:eastAsia="ru-RU"/>
        </w:rPr>
        <w:t>.4. Всі суперечки між ЗАМОВНИКОМ та ВИКОНАВЦЕМ вирішуються шляхом переговорів стосовно всіх пунктів Договору.</w:t>
      </w:r>
    </w:p>
    <w:p w:rsidR="00237DEB" w:rsidRPr="00237DEB" w:rsidRDefault="00237DEB" w:rsidP="00237DEB">
      <w:pPr>
        <w:spacing w:after="0" w:line="240" w:lineRule="auto"/>
        <w:jc w:val="both"/>
        <w:rPr>
          <w:rFonts w:ascii="Times New Roman" w:eastAsia="Times New Roman" w:hAnsi="Times New Roman" w:cs="Times New Roman"/>
          <w:lang w:eastAsia="ru-RU"/>
        </w:rPr>
      </w:pPr>
      <w:r w:rsidRPr="00237DEB">
        <w:rPr>
          <w:rFonts w:ascii="Times New Roman" w:eastAsia="Times New Roman" w:hAnsi="Times New Roman" w:cs="Times New Roman"/>
          <w:lang w:val="ru-RU" w:eastAsia="ru-RU"/>
        </w:rPr>
        <w:lastRenderedPageBreak/>
        <w:t>8</w:t>
      </w:r>
      <w:r w:rsidRPr="00237DEB">
        <w:rPr>
          <w:rFonts w:ascii="Times New Roman" w:eastAsia="Times New Roman" w:hAnsi="Times New Roman" w:cs="Times New Roman"/>
          <w:lang w:eastAsia="ru-RU"/>
        </w:rPr>
        <w:t>.5. Сторони несуть майнову відповідальність за виконання своїх договірних зобов’язань, а також зобов’язань уповноважених представників, послугами яких вони користуються для виконання цього Договору. Винна сторона зобов’язана компенсувати збитки Стороні, що постраждала відповідно до умов цього Договору.</w:t>
      </w:r>
    </w:p>
    <w:p w:rsidR="00237DEB" w:rsidRPr="00237DEB" w:rsidRDefault="00237DEB" w:rsidP="00237DEB">
      <w:pPr>
        <w:spacing w:after="0" w:line="240" w:lineRule="auto"/>
        <w:jc w:val="both"/>
        <w:rPr>
          <w:rFonts w:ascii="Times New Roman" w:eastAsia="Times New Roman" w:hAnsi="Times New Roman" w:cs="Times New Roman"/>
          <w:lang w:eastAsia="ru-RU"/>
        </w:rPr>
      </w:pPr>
      <w:r w:rsidRPr="00237DEB">
        <w:rPr>
          <w:rFonts w:ascii="Times New Roman" w:eastAsia="Times New Roman" w:hAnsi="Times New Roman" w:cs="Times New Roman"/>
          <w:lang w:val="ru-RU" w:eastAsia="ru-RU"/>
        </w:rPr>
        <w:t>8</w:t>
      </w:r>
      <w:r w:rsidRPr="00237DEB">
        <w:rPr>
          <w:rFonts w:ascii="Times New Roman" w:eastAsia="Times New Roman" w:hAnsi="Times New Roman" w:cs="Times New Roman"/>
          <w:lang w:eastAsia="ru-RU"/>
        </w:rPr>
        <w:t>.6. У разі прострочення строків закінчення послуг, що передбачені п. 2.1. Договору, ВИКОНАВЕЦЬ сплачує ЗАМОВНИКУ пеню у розмірі подвійної облікової ставки НБУ від суми прострочених зобов’язань за кожен день прострочки.</w:t>
      </w:r>
    </w:p>
    <w:p w:rsidR="00237DEB" w:rsidRPr="00237DEB" w:rsidRDefault="00237DEB" w:rsidP="00237DEB">
      <w:pPr>
        <w:spacing w:after="0" w:line="240" w:lineRule="auto"/>
        <w:jc w:val="both"/>
        <w:rPr>
          <w:rFonts w:ascii="Times New Roman" w:eastAsia="Times New Roman" w:hAnsi="Times New Roman" w:cs="Times New Roman"/>
          <w:lang w:eastAsia="ru-RU"/>
        </w:rPr>
      </w:pPr>
      <w:r w:rsidRPr="00237DEB">
        <w:rPr>
          <w:rFonts w:ascii="Times New Roman" w:eastAsia="Times New Roman" w:hAnsi="Times New Roman" w:cs="Times New Roman"/>
          <w:lang w:val="ru-RU" w:eastAsia="ru-RU"/>
        </w:rPr>
        <w:t>8</w:t>
      </w:r>
      <w:r w:rsidRPr="00237DEB">
        <w:rPr>
          <w:rFonts w:ascii="Times New Roman" w:eastAsia="Times New Roman" w:hAnsi="Times New Roman" w:cs="Times New Roman"/>
          <w:lang w:eastAsia="ru-RU"/>
        </w:rPr>
        <w:t>.</w:t>
      </w:r>
      <w:r w:rsidRPr="00237DEB">
        <w:rPr>
          <w:rFonts w:ascii="Times New Roman" w:eastAsia="Times New Roman" w:hAnsi="Times New Roman" w:cs="Times New Roman"/>
          <w:lang w:val="ru-RU" w:eastAsia="ru-RU"/>
        </w:rPr>
        <w:t>7</w:t>
      </w:r>
      <w:r w:rsidRPr="00237DEB">
        <w:rPr>
          <w:rFonts w:ascii="Times New Roman" w:eastAsia="Times New Roman" w:hAnsi="Times New Roman" w:cs="Times New Roman"/>
          <w:lang w:eastAsia="ru-RU"/>
        </w:rPr>
        <w:t>. Якщо в процесі виконання послуг будуть заподіяні непередбачені збитки третій особі, відповідальність за їх спричинення винна Сторона повинна відшкодувати у встановленому законодавством порядку, при наявності висновків відповідних органів, суду.</w:t>
      </w:r>
    </w:p>
    <w:p w:rsidR="00237DEB" w:rsidRPr="00237DEB" w:rsidRDefault="00237DEB" w:rsidP="00237DEB">
      <w:pPr>
        <w:spacing w:after="0" w:line="240" w:lineRule="auto"/>
        <w:jc w:val="both"/>
        <w:rPr>
          <w:rFonts w:ascii="Times New Roman" w:eastAsia="Times New Roman" w:hAnsi="Times New Roman" w:cs="Times New Roman"/>
          <w:lang w:eastAsia="ru-RU"/>
        </w:rPr>
      </w:pPr>
      <w:r w:rsidRPr="00237DEB">
        <w:rPr>
          <w:rFonts w:ascii="Times New Roman" w:eastAsia="Times New Roman" w:hAnsi="Times New Roman" w:cs="Times New Roman"/>
          <w:lang w:val="ru-RU" w:eastAsia="ru-RU"/>
        </w:rPr>
        <w:t>8</w:t>
      </w:r>
      <w:r w:rsidRPr="00237DEB">
        <w:rPr>
          <w:rFonts w:ascii="Times New Roman" w:eastAsia="Times New Roman" w:hAnsi="Times New Roman" w:cs="Times New Roman"/>
          <w:lang w:eastAsia="ru-RU"/>
        </w:rPr>
        <w:t>.</w:t>
      </w:r>
      <w:r w:rsidRPr="00237DEB">
        <w:rPr>
          <w:rFonts w:ascii="Times New Roman" w:eastAsia="Times New Roman" w:hAnsi="Times New Roman" w:cs="Times New Roman"/>
          <w:lang w:val="ru-RU" w:eastAsia="ru-RU"/>
        </w:rPr>
        <w:t>8</w:t>
      </w:r>
      <w:r w:rsidRPr="00237DEB">
        <w:rPr>
          <w:rFonts w:ascii="Times New Roman" w:eastAsia="Times New Roman" w:hAnsi="Times New Roman" w:cs="Times New Roman"/>
          <w:lang w:eastAsia="ru-RU"/>
        </w:rPr>
        <w:t>. Сплата неустойки не звільняє винну Сторону від виконання зобов’язань за договором. Виконання винною Стороною порушених зобов’язань за Договором не звільняє від сплати неустойки за неналежне виконання зобов’язань за договором.</w:t>
      </w:r>
    </w:p>
    <w:p w:rsidR="00237DEB" w:rsidRPr="00237DEB" w:rsidRDefault="00237DEB" w:rsidP="00237DEB">
      <w:pPr>
        <w:spacing w:after="0" w:line="240" w:lineRule="auto"/>
        <w:jc w:val="both"/>
        <w:rPr>
          <w:rFonts w:ascii="Times New Roman" w:eastAsia="Times New Roman" w:hAnsi="Times New Roman" w:cs="Times New Roman"/>
          <w:lang w:eastAsia="ru-RU"/>
        </w:rPr>
      </w:pPr>
      <w:r w:rsidRPr="00237DEB">
        <w:rPr>
          <w:rFonts w:ascii="Times New Roman" w:eastAsia="Times New Roman" w:hAnsi="Times New Roman" w:cs="Times New Roman"/>
          <w:lang w:val="ru-RU" w:eastAsia="ru-RU"/>
        </w:rPr>
        <w:t>8.9</w:t>
      </w:r>
      <w:r w:rsidRPr="00237DEB">
        <w:rPr>
          <w:rFonts w:ascii="Times New Roman" w:eastAsia="Times New Roman" w:hAnsi="Times New Roman" w:cs="Times New Roman"/>
          <w:lang w:eastAsia="ru-RU"/>
        </w:rPr>
        <w:t>. У випадку, якщо суперечки не вирішені, як вказано у п. 14.4 Договору, вони повинні вирішуватися тільки в судовому порядку згідно чинного законодавства.</w:t>
      </w:r>
    </w:p>
    <w:p w:rsidR="00237DEB" w:rsidRPr="00237DEB" w:rsidRDefault="00237DEB" w:rsidP="00237DEB">
      <w:pPr>
        <w:spacing w:after="0" w:line="240" w:lineRule="auto"/>
        <w:jc w:val="both"/>
        <w:rPr>
          <w:rFonts w:ascii="Times New Roman" w:eastAsia="Times New Roman" w:hAnsi="Times New Roman" w:cs="Times New Roman"/>
          <w:lang w:eastAsia="ru-RU"/>
        </w:rPr>
      </w:pPr>
      <w:r w:rsidRPr="00237DEB">
        <w:rPr>
          <w:rFonts w:ascii="Times New Roman" w:eastAsia="Times New Roman" w:hAnsi="Times New Roman" w:cs="Times New Roman"/>
          <w:lang w:val="ru-RU" w:eastAsia="ru-RU"/>
        </w:rPr>
        <w:t>8.10</w:t>
      </w:r>
      <w:r w:rsidRPr="00237DEB">
        <w:rPr>
          <w:rFonts w:ascii="Times New Roman" w:eastAsia="Times New Roman" w:hAnsi="Times New Roman" w:cs="Times New Roman"/>
          <w:lang w:eastAsia="ru-RU"/>
        </w:rPr>
        <w:t>. ВИКОНАВЕЦЬ несе матеріальну відповідальність за збереження виконаних послуг, наслідки їх пошкодження або знищення до передачі ЗАМОВНИКУ.</w:t>
      </w:r>
    </w:p>
    <w:p w:rsidR="00237DEB" w:rsidRPr="00237DEB" w:rsidRDefault="00237DEB" w:rsidP="00237DEB">
      <w:pPr>
        <w:spacing w:after="0" w:line="240" w:lineRule="auto"/>
        <w:jc w:val="both"/>
        <w:rPr>
          <w:rFonts w:ascii="Times New Roman" w:eastAsia="Times New Roman" w:hAnsi="Times New Roman" w:cs="Times New Roman"/>
          <w:lang w:eastAsia="uk-UA"/>
        </w:rPr>
      </w:pPr>
      <w:r w:rsidRPr="00237DEB">
        <w:rPr>
          <w:rFonts w:ascii="Times New Roman" w:eastAsia="Times New Roman" w:hAnsi="Times New Roman" w:cs="Times New Roman"/>
          <w:lang w:val="ru-RU" w:eastAsia="uk-UA"/>
        </w:rPr>
        <w:t>8.11</w:t>
      </w:r>
      <w:r w:rsidRPr="00237DEB">
        <w:rPr>
          <w:rFonts w:ascii="Times New Roman" w:eastAsia="Times New Roman" w:hAnsi="Times New Roman" w:cs="Times New Roman"/>
          <w:lang w:eastAsia="uk-UA"/>
        </w:rPr>
        <w:t>.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237DEB" w:rsidRPr="00237DEB" w:rsidRDefault="00237DEB" w:rsidP="00237DEB">
      <w:pPr>
        <w:spacing w:after="0" w:line="240" w:lineRule="auto"/>
        <w:jc w:val="both"/>
        <w:rPr>
          <w:rFonts w:ascii="Times New Roman" w:eastAsia="Times New Roman" w:hAnsi="Times New Roman" w:cs="Times New Roman"/>
          <w:lang w:eastAsia="uk-UA"/>
        </w:rPr>
      </w:pPr>
      <w:r w:rsidRPr="00237DEB">
        <w:rPr>
          <w:rFonts w:ascii="Times New Roman" w:eastAsia="Times New Roman" w:hAnsi="Times New Roman" w:cs="Times New Roman"/>
          <w:lang w:eastAsia="uk-UA"/>
        </w:rPr>
        <w:t xml:space="preserve">8.12. У разі необхідності відшкодування збитків або застосування інших санкцій сторона, права або законні інтереси якої порушено, з метою вирішення спору має право звернутися до порушника з письмовою претензією, якщо інше не встановлено законом. </w:t>
      </w:r>
      <w:bookmarkStart w:id="3" w:name="o322"/>
      <w:bookmarkEnd w:id="3"/>
    </w:p>
    <w:p w:rsidR="00237DEB" w:rsidRPr="00237DEB" w:rsidRDefault="00237DEB" w:rsidP="00237DEB">
      <w:pPr>
        <w:spacing w:after="0" w:line="240" w:lineRule="auto"/>
        <w:ind w:firstLine="708"/>
        <w:jc w:val="both"/>
        <w:rPr>
          <w:rFonts w:ascii="Times New Roman" w:eastAsia="Times New Roman" w:hAnsi="Times New Roman" w:cs="Times New Roman"/>
          <w:lang w:eastAsia="uk-UA"/>
        </w:rPr>
      </w:pPr>
      <w:r w:rsidRPr="00237DEB">
        <w:rPr>
          <w:rFonts w:ascii="Times New Roman" w:eastAsia="Times New Roman" w:hAnsi="Times New Roman" w:cs="Times New Roman"/>
          <w:lang w:eastAsia="uk-UA"/>
        </w:rPr>
        <w:t xml:space="preserve">Претензія розглядається в місячний строк з дня її одержання. Обґрунтовані вимоги заявника порушник зобов'язаний задовольнити. </w:t>
      </w:r>
      <w:bookmarkStart w:id="4" w:name="o323"/>
      <w:bookmarkEnd w:id="4"/>
    </w:p>
    <w:p w:rsidR="00237DEB" w:rsidRPr="00237DEB" w:rsidRDefault="00237DEB" w:rsidP="00237DEB">
      <w:pPr>
        <w:spacing w:after="0" w:line="240" w:lineRule="auto"/>
        <w:ind w:firstLine="708"/>
        <w:jc w:val="both"/>
        <w:rPr>
          <w:rFonts w:ascii="Times New Roman" w:eastAsia="Times New Roman" w:hAnsi="Times New Roman" w:cs="Times New Roman"/>
          <w:lang w:eastAsia="uk-UA"/>
        </w:rPr>
      </w:pPr>
      <w:r w:rsidRPr="00237DEB">
        <w:rPr>
          <w:rFonts w:ascii="Times New Roman" w:eastAsia="Times New Roman" w:hAnsi="Times New Roman" w:cs="Times New Roman"/>
          <w:lang w:eastAsia="uk-UA"/>
        </w:rPr>
        <w:t xml:space="preserve">У разі коли сторона, що порушила майнові права або законні інтереси іншої сторони, протягом місяця не дасть відповіді на претензію або відмовиться повністю або частково її задовольнити, сторона, права або законні інтереси якої порушено, має право звернутися з відповідним позовом до суду. </w:t>
      </w:r>
    </w:p>
    <w:p w:rsidR="00237DEB" w:rsidRPr="00237DEB" w:rsidRDefault="00237DEB" w:rsidP="00237DEB">
      <w:pPr>
        <w:spacing w:after="0" w:line="240" w:lineRule="auto"/>
        <w:jc w:val="both"/>
        <w:rPr>
          <w:rFonts w:ascii="Times New Roman" w:eastAsia="Times New Roman" w:hAnsi="Times New Roman" w:cs="Times New Roman"/>
          <w:lang w:eastAsia="ru-RU"/>
        </w:rPr>
      </w:pPr>
      <w:r w:rsidRPr="00237DEB">
        <w:rPr>
          <w:rFonts w:ascii="Times New Roman" w:eastAsia="Times New Roman" w:hAnsi="Times New Roman" w:cs="Times New Roman"/>
          <w:lang w:val="ru-RU" w:eastAsia="uk-UA"/>
        </w:rPr>
        <w:t>8</w:t>
      </w:r>
      <w:r w:rsidRPr="00237DEB">
        <w:rPr>
          <w:rFonts w:ascii="Times New Roman" w:eastAsia="Times New Roman" w:hAnsi="Times New Roman" w:cs="Times New Roman"/>
          <w:lang w:eastAsia="uk-UA"/>
        </w:rPr>
        <w:t>.1</w:t>
      </w:r>
      <w:r w:rsidRPr="00237DEB">
        <w:rPr>
          <w:rFonts w:ascii="Times New Roman" w:eastAsia="Times New Roman" w:hAnsi="Times New Roman" w:cs="Times New Roman"/>
          <w:lang w:val="ru-RU" w:eastAsia="uk-UA"/>
        </w:rPr>
        <w:t>3</w:t>
      </w:r>
      <w:r w:rsidRPr="00237DEB">
        <w:rPr>
          <w:rFonts w:ascii="Times New Roman" w:eastAsia="Times New Roman" w:hAnsi="Times New Roman" w:cs="Times New Roman"/>
          <w:lang w:eastAsia="uk-UA"/>
        </w:rPr>
        <w:t xml:space="preserve">. Відповідальність за неякісне виконання послуг та бездіяльність, які призвели до дорожньо-транспортних пригод в період ремонт у об’єкту несе </w:t>
      </w:r>
      <w:r w:rsidRPr="00237DEB">
        <w:rPr>
          <w:rFonts w:ascii="Times New Roman" w:eastAsia="Times New Roman" w:hAnsi="Times New Roman" w:cs="Times New Roman"/>
          <w:lang w:eastAsia="ru-RU"/>
        </w:rPr>
        <w:t>ВИКОНАВЕЦЬ. В зазначених випадках ВИКОНАВЕЦЬ бере на себе зобов’язання врегулювання спорів, розгляд справ у судових органах, відшкодування збитків. ЗАМОВНИК з ВИКОНАВЦЕМ веде облік, бере участь у розгляді ДТП, в тому числі з матеріальними збитками, які скоєні на зазначеному об’єкті. ВИКОНАВЕЦЬ аналізує причини ДТП, пов’язані з незадовільними дорожніми умовами, виявленням недоліків в організації дорожнього руху, які впливають на скоєння ДТП, та вживає заходів щодо їх усунення. У випадках ДТП з вини ВИКОНАВЦЯ (що вказується в актів, складеному працівниками Національно поліції України) ВИКОНАВЕЦЬ запрошує на місце події представника ЗАМОВНИКА.</w:t>
      </w:r>
    </w:p>
    <w:p w:rsidR="00237DEB" w:rsidRPr="00237DEB" w:rsidRDefault="00237DEB" w:rsidP="00237DEB">
      <w:pPr>
        <w:spacing w:after="0" w:line="240" w:lineRule="auto"/>
        <w:ind w:firstLine="708"/>
        <w:jc w:val="both"/>
        <w:rPr>
          <w:rFonts w:ascii="Times New Roman" w:eastAsia="Times New Roman" w:hAnsi="Times New Roman" w:cs="Times New Roman"/>
          <w:lang w:eastAsia="ru-RU"/>
        </w:rPr>
      </w:pPr>
      <w:r w:rsidRPr="00237DEB">
        <w:rPr>
          <w:rFonts w:ascii="Times New Roman" w:eastAsia="Times New Roman" w:hAnsi="Times New Roman" w:cs="Times New Roman"/>
          <w:lang w:eastAsia="ru-RU"/>
        </w:rPr>
        <w:t>ВИКОНАВЕЦЬ вживає всіх заходів та несе відповідальність за організацію безпеки руху автотранспорту і пішоходів на підставі вимог чинних правил, норм та стандартів.</w:t>
      </w:r>
    </w:p>
    <w:p w:rsidR="00237DEB" w:rsidRPr="00237DEB" w:rsidRDefault="00237DEB" w:rsidP="00237DEB">
      <w:pPr>
        <w:spacing w:after="0" w:line="240" w:lineRule="auto"/>
        <w:jc w:val="both"/>
        <w:rPr>
          <w:rFonts w:ascii="Times New Roman" w:eastAsia="Times New Roman" w:hAnsi="Times New Roman" w:cs="Times New Roman"/>
          <w:lang w:eastAsia="ru-RU"/>
        </w:rPr>
      </w:pPr>
      <w:r w:rsidRPr="00237DEB">
        <w:rPr>
          <w:rFonts w:ascii="Times New Roman" w:eastAsia="Times New Roman" w:hAnsi="Times New Roman" w:cs="Times New Roman"/>
          <w:lang w:val="ru-RU" w:eastAsia="uk-UA"/>
        </w:rPr>
        <w:t>8</w:t>
      </w:r>
      <w:r w:rsidRPr="00237DEB">
        <w:rPr>
          <w:rFonts w:ascii="Times New Roman" w:eastAsia="Times New Roman" w:hAnsi="Times New Roman" w:cs="Times New Roman"/>
          <w:lang w:eastAsia="uk-UA"/>
        </w:rPr>
        <w:t>.1</w:t>
      </w:r>
      <w:r w:rsidRPr="00237DEB">
        <w:rPr>
          <w:rFonts w:ascii="Times New Roman" w:eastAsia="Times New Roman" w:hAnsi="Times New Roman" w:cs="Times New Roman"/>
          <w:lang w:val="ru-RU" w:eastAsia="uk-UA"/>
        </w:rPr>
        <w:t>4.</w:t>
      </w:r>
      <w:r w:rsidRPr="00237DEB">
        <w:rPr>
          <w:rFonts w:ascii="Times New Roman" w:eastAsia="Times New Roman" w:hAnsi="Times New Roman" w:cs="Times New Roman"/>
          <w:lang w:eastAsia="uk-UA"/>
        </w:rPr>
        <w:t> В</w:t>
      </w:r>
      <w:r w:rsidRPr="00237DEB">
        <w:rPr>
          <w:rFonts w:ascii="Times New Roman" w:eastAsia="Times New Roman" w:hAnsi="Times New Roman" w:cs="Times New Roman"/>
          <w:lang w:eastAsia="ru-RU"/>
        </w:rPr>
        <w:t xml:space="preserve">ідповідно до статті 237. </w:t>
      </w:r>
      <w:r w:rsidRPr="00237DEB">
        <w:rPr>
          <w:rFonts w:ascii="Times New Roman" w:eastAsia="Times New Roman" w:hAnsi="Times New Roman" w:cs="Times New Roman"/>
          <w:lang w:eastAsia="uk-UA"/>
        </w:rPr>
        <w:t>Господарського кодексу України</w:t>
      </w:r>
      <w:r w:rsidRPr="00237DEB">
        <w:rPr>
          <w:rFonts w:ascii="Times New Roman" w:eastAsia="Times New Roman" w:hAnsi="Times New Roman" w:cs="Times New Roman"/>
          <w:lang w:eastAsia="ru-RU"/>
        </w:rPr>
        <w:t xml:space="preserve"> ЗАМОВНИК може застосування </w:t>
      </w:r>
      <w:proofErr w:type="spellStart"/>
      <w:r w:rsidRPr="00237DEB">
        <w:rPr>
          <w:rFonts w:ascii="Times New Roman" w:eastAsia="Times New Roman" w:hAnsi="Times New Roman" w:cs="Times New Roman"/>
          <w:lang w:eastAsia="ru-RU"/>
        </w:rPr>
        <w:t>оперативно</w:t>
      </w:r>
      <w:proofErr w:type="spellEnd"/>
      <w:r w:rsidRPr="00237DEB">
        <w:rPr>
          <w:rFonts w:ascii="Times New Roman" w:eastAsia="Times New Roman" w:hAnsi="Times New Roman" w:cs="Times New Roman"/>
          <w:lang w:eastAsia="ru-RU"/>
        </w:rPr>
        <w:t>-господарських санкцій, а саме:</w:t>
      </w:r>
      <w:bookmarkStart w:id="5" w:name="n1622"/>
      <w:bookmarkEnd w:id="5"/>
    </w:p>
    <w:p w:rsidR="00237DEB" w:rsidRPr="00237DEB" w:rsidRDefault="00237DEB" w:rsidP="00237DEB">
      <w:pPr>
        <w:spacing w:after="0" w:line="240" w:lineRule="auto"/>
        <w:ind w:firstLine="708"/>
        <w:jc w:val="both"/>
        <w:rPr>
          <w:rFonts w:ascii="Times New Roman" w:eastAsia="Times New Roman" w:hAnsi="Times New Roman" w:cs="Times New Roman"/>
          <w:lang w:eastAsia="ru-RU"/>
        </w:rPr>
      </w:pPr>
      <w:r w:rsidRPr="00237DEB">
        <w:rPr>
          <w:rFonts w:ascii="Times New Roman" w:eastAsia="Times New Roman" w:hAnsi="Times New Roman" w:cs="Times New Roman"/>
          <w:lang w:val="ru-RU" w:eastAsia="ru-RU"/>
        </w:rPr>
        <w:t>8.14</w:t>
      </w:r>
      <w:r w:rsidRPr="00237DEB">
        <w:rPr>
          <w:rFonts w:ascii="Times New Roman" w:eastAsia="Times New Roman" w:hAnsi="Times New Roman" w:cs="Times New Roman"/>
          <w:lang w:eastAsia="ru-RU"/>
        </w:rPr>
        <w:t xml:space="preserve">.1. Підставою для застосування </w:t>
      </w:r>
      <w:proofErr w:type="spellStart"/>
      <w:r w:rsidRPr="00237DEB">
        <w:rPr>
          <w:rFonts w:ascii="Times New Roman" w:eastAsia="Times New Roman" w:hAnsi="Times New Roman" w:cs="Times New Roman"/>
          <w:lang w:eastAsia="ru-RU"/>
        </w:rPr>
        <w:t>оперативно</w:t>
      </w:r>
      <w:proofErr w:type="spellEnd"/>
      <w:r w:rsidRPr="00237DEB">
        <w:rPr>
          <w:rFonts w:ascii="Times New Roman" w:eastAsia="Times New Roman" w:hAnsi="Times New Roman" w:cs="Times New Roman"/>
          <w:lang w:eastAsia="ru-RU"/>
        </w:rPr>
        <w:t xml:space="preserve">-господарських санкцій є факт порушення умов договору ВИКОНАВЕЦЬ. </w:t>
      </w:r>
      <w:proofErr w:type="spellStart"/>
      <w:r w:rsidRPr="00237DEB">
        <w:rPr>
          <w:rFonts w:ascii="Times New Roman" w:eastAsia="Times New Roman" w:hAnsi="Times New Roman" w:cs="Times New Roman"/>
          <w:lang w:eastAsia="ru-RU"/>
        </w:rPr>
        <w:t>Оперативно</w:t>
      </w:r>
      <w:proofErr w:type="spellEnd"/>
      <w:r w:rsidRPr="00237DEB">
        <w:rPr>
          <w:rFonts w:ascii="Times New Roman" w:eastAsia="Times New Roman" w:hAnsi="Times New Roman" w:cs="Times New Roman"/>
          <w:lang w:eastAsia="ru-RU"/>
        </w:rPr>
        <w:t>-господарські санкції застосовуються ЗАМОВНИКОМ, у позасудовому порядку та без попереднього пред'явлення претензії порушнику зобов'язання.</w:t>
      </w:r>
      <w:bookmarkStart w:id="6" w:name="n1623"/>
      <w:bookmarkEnd w:id="6"/>
    </w:p>
    <w:p w:rsidR="00237DEB" w:rsidRPr="00237DEB" w:rsidRDefault="00237DEB" w:rsidP="00237DEB">
      <w:pPr>
        <w:spacing w:after="0" w:line="240" w:lineRule="auto"/>
        <w:ind w:firstLine="708"/>
        <w:jc w:val="both"/>
        <w:rPr>
          <w:rFonts w:ascii="Times New Roman" w:eastAsia="Times New Roman" w:hAnsi="Times New Roman" w:cs="Times New Roman"/>
          <w:lang w:eastAsia="ru-RU"/>
        </w:rPr>
      </w:pPr>
      <w:r w:rsidRPr="00237DEB">
        <w:rPr>
          <w:rFonts w:ascii="Times New Roman" w:eastAsia="Times New Roman" w:hAnsi="Times New Roman" w:cs="Times New Roman"/>
          <w:lang w:val="ru-RU" w:eastAsia="ru-RU"/>
        </w:rPr>
        <w:t>8.14</w:t>
      </w:r>
      <w:r w:rsidRPr="00237DEB">
        <w:rPr>
          <w:rFonts w:ascii="Times New Roman" w:eastAsia="Times New Roman" w:hAnsi="Times New Roman" w:cs="Times New Roman"/>
          <w:lang w:eastAsia="ru-RU"/>
        </w:rPr>
        <w:t xml:space="preserve">.2. Порядок застосування ЗАМОВНИКОМ конкретних </w:t>
      </w:r>
      <w:proofErr w:type="spellStart"/>
      <w:r w:rsidRPr="00237DEB">
        <w:rPr>
          <w:rFonts w:ascii="Times New Roman" w:eastAsia="Times New Roman" w:hAnsi="Times New Roman" w:cs="Times New Roman"/>
          <w:lang w:eastAsia="ru-RU"/>
        </w:rPr>
        <w:t>оперативно</w:t>
      </w:r>
      <w:proofErr w:type="spellEnd"/>
      <w:r w:rsidRPr="00237DEB">
        <w:rPr>
          <w:rFonts w:ascii="Times New Roman" w:eastAsia="Times New Roman" w:hAnsi="Times New Roman" w:cs="Times New Roman"/>
          <w:lang w:eastAsia="ru-RU"/>
        </w:rPr>
        <w:t xml:space="preserve">-господарських санкцій визначається договором. У разі незгоди з застосуванням </w:t>
      </w:r>
      <w:proofErr w:type="spellStart"/>
      <w:r w:rsidRPr="00237DEB">
        <w:rPr>
          <w:rFonts w:ascii="Times New Roman" w:eastAsia="Times New Roman" w:hAnsi="Times New Roman" w:cs="Times New Roman"/>
          <w:lang w:eastAsia="ru-RU"/>
        </w:rPr>
        <w:t>оперативно</w:t>
      </w:r>
      <w:proofErr w:type="spellEnd"/>
      <w:r w:rsidRPr="00237DEB">
        <w:rPr>
          <w:rFonts w:ascii="Times New Roman" w:eastAsia="Times New Roman" w:hAnsi="Times New Roman" w:cs="Times New Roman"/>
          <w:lang w:eastAsia="ru-RU"/>
        </w:rPr>
        <w:t>-господарської санкції ВИКОНАВЕЦЬ може звернутися до суду з заявою про скасування такої санкції та відшкодування збитків, завданих її застосуванням.</w:t>
      </w:r>
      <w:bookmarkStart w:id="7" w:name="n1624"/>
      <w:bookmarkEnd w:id="7"/>
    </w:p>
    <w:p w:rsidR="00237DEB" w:rsidRPr="00237DEB" w:rsidRDefault="00237DEB" w:rsidP="00237DEB">
      <w:pPr>
        <w:spacing w:after="0" w:line="240" w:lineRule="auto"/>
        <w:ind w:firstLine="708"/>
        <w:jc w:val="both"/>
        <w:rPr>
          <w:rFonts w:ascii="Times New Roman" w:eastAsia="Times New Roman" w:hAnsi="Times New Roman" w:cs="Times New Roman"/>
          <w:lang w:eastAsia="ru-RU"/>
        </w:rPr>
      </w:pPr>
      <w:r w:rsidRPr="00237DEB">
        <w:rPr>
          <w:rFonts w:ascii="Times New Roman" w:eastAsia="Times New Roman" w:hAnsi="Times New Roman" w:cs="Times New Roman"/>
          <w:lang w:val="ru-RU" w:eastAsia="ru-RU"/>
        </w:rPr>
        <w:t>8.14</w:t>
      </w:r>
      <w:r w:rsidRPr="00237DEB">
        <w:rPr>
          <w:rFonts w:ascii="Times New Roman" w:eastAsia="Times New Roman" w:hAnsi="Times New Roman" w:cs="Times New Roman"/>
          <w:lang w:eastAsia="ru-RU"/>
        </w:rPr>
        <w:t>.3. </w:t>
      </w:r>
      <w:proofErr w:type="spellStart"/>
      <w:r w:rsidRPr="00237DEB">
        <w:rPr>
          <w:rFonts w:ascii="Times New Roman" w:eastAsia="Times New Roman" w:hAnsi="Times New Roman" w:cs="Times New Roman"/>
          <w:lang w:eastAsia="ru-RU"/>
        </w:rPr>
        <w:t>Оперативно</w:t>
      </w:r>
      <w:proofErr w:type="spellEnd"/>
      <w:r w:rsidRPr="00237DEB">
        <w:rPr>
          <w:rFonts w:ascii="Times New Roman" w:eastAsia="Times New Roman" w:hAnsi="Times New Roman" w:cs="Times New Roman"/>
          <w:lang w:eastAsia="ru-RU"/>
        </w:rPr>
        <w:t>-господарські санкції можуть застосовуватися одночасно з відшкодуванням збитків та стягненням штрафних санкцій.</w:t>
      </w:r>
    </w:p>
    <w:p w:rsidR="00237DEB" w:rsidRPr="00237DEB" w:rsidRDefault="00237DEB" w:rsidP="00237DEB">
      <w:pPr>
        <w:spacing w:after="0" w:line="240" w:lineRule="auto"/>
        <w:ind w:firstLine="708"/>
        <w:jc w:val="both"/>
        <w:rPr>
          <w:rFonts w:ascii="Times New Roman" w:eastAsia="Times New Roman" w:hAnsi="Times New Roman" w:cs="Times New Roman"/>
          <w:lang w:eastAsia="uk-UA"/>
        </w:rPr>
      </w:pPr>
      <w:r w:rsidRPr="00237DEB">
        <w:rPr>
          <w:rFonts w:ascii="Times New Roman" w:eastAsia="Times New Roman" w:hAnsi="Times New Roman" w:cs="Times New Roman"/>
          <w:lang w:val="ru-RU" w:eastAsia="ru-RU"/>
        </w:rPr>
        <w:t>8.14</w:t>
      </w:r>
      <w:r w:rsidRPr="00237DEB">
        <w:rPr>
          <w:rFonts w:ascii="Times New Roman" w:eastAsia="Times New Roman" w:hAnsi="Times New Roman" w:cs="Times New Roman"/>
          <w:lang w:eastAsia="ru-RU"/>
        </w:rPr>
        <w:t xml:space="preserve">.4. Порушення умов договору фіксуються в акті складеному представниками ЗАМОВНИКА та підписаному обома сторонами. У випадку відмови представника ВИКОНАВЦЯ від підпису, про це зазначається в акті. Про застосування ЗАМОВНИКОМ певної </w:t>
      </w:r>
      <w:proofErr w:type="spellStart"/>
      <w:r w:rsidRPr="00237DEB">
        <w:rPr>
          <w:rFonts w:ascii="Times New Roman" w:eastAsia="Times New Roman" w:hAnsi="Times New Roman" w:cs="Times New Roman"/>
          <w:lang w:eastAsia="ru-RU"/>
        </w:rPr>
        <w:t>оперативно</w:t>
      </w:r>
      <w:proofErr w:type="spellEnd"/>
      <w:r w:rsidRPr="00237DEB">
        <w:rPr>
          <w:rFonts w:ascii="Times New Roman" w:eastAsia="Times New Roman" w:hAnsi="Times New Roman" w:cs="Times New Roman"/>
          <w:lang w:eastAsia="ru-RU"/>
        </w:rPr>
        <w:t>-господарської санкції ВИКОНАВЕЦЬ буде повідомлено протягом 3 (трьох) робочих днів з дня складення акту про порушення зобов’язання шляхом направлення рекомендованого листа (з описом вкладення та повідомленням про вручення) на адресу фактичного місцезнаходження ВИКОНАВЦЯ, зазначену в цьому договорі, або направлення у вигляді сканованої копії на електронну адресу ВИКОНАВЦЯ, зазначену в цьому договорі.</w:t>
      </w:r>
    </w:p>
    <w:p w:rsidR="00237DEB" w:rsidRPr="00237DEB" w:rsidRDefault="00237DEB" w:rsidP="00237DEB">
      <w:pPr>
        <w:spacing w:after="0" w:line="240" w:lineRule="auto"/>
        <w:jc w:val="both"/>
        <w:rPr>
          <w:rFonts w:ascii="Times New Roman" w:eastAsia="Times New Roman" w:hAnsi="Times New Roman" w:cs="Times New Roman"/>
          <w:lang w:eastAsia="ru-RU"/>
        </w:rPr>
      </w:pPr>
      <w:r w:rsidRPr="00237DEB">
        <w:rPr>
          <w:rFonts w:ascii="Times New Roman" w:eastAsia="Times New Roman" w:hAnsi="Times New Roman" w:cs="Times New Roman"/>
          <w:lang w:val="ru-RU" w:eastAsia="uk-UA"/>
        </w:rPr>
        <w:t>8.15</w:t>
      </w:r>
      <w:r w:rsidRPr="00237DEB">
        <w:rPr>
          <w:rFonts w:ascii="Times New Roman" w:eastAsia="Times New Roman" w:hAnsi="Times New Roman" w:cs="Times New Roman"/>
          <w:lang w:eastAsia="uk-UA"/>
        </w:rPr>
        <w:t xml:space="preserve">. Враховуючи вимоги статті 235 Господарського кодексу України, з метою припинення або попередження повторення </w:t>
      </w:r>
      <w:r w:rsidRPr="00237DEB">
        <w:rPr>
          <w:rFonts w:ascii="Times New Roman" w:eastAsia="Times New Roman" w:hAnsi="Times New Roman" w:cs="Times New Roman"/>
          <w:lang w:eastAsia="ru-RU"/>
        </w:rPr>
        <w:t xml:space="preserve">ВИКОНАВЦЕМ порушень зобов’язань, що передбачені умовами даного </w:t>
      </w:r>
      <w:r w:rsidRPr="00237DEB">
        <w:rPr>
          <w:rFonts w:ascii="Times New Roman" w:eastAsia="Times New Roman" w:hAnsi="Times New Roman" w:cs="Times New Roman"/>
          <w:lang w:eastAsia="ru-RU"/>
        </w:rPr>
        <w:lastRenderedPageBreak/>
        <w:t xml:space="preserve">договору, ЗАМОВНИК, в односторонньому порядку може бути застосовано до ВИКОНАВЦЯ наступні </w:t>
      </w:r>
      <w:proofErr w:type="spellStart"/>
      <w:r w:rsidRPr="00237DEB">
        <w:rPr>
          <w:rFonts w:ascii="Times New Roman" w:eastAsia="Times New Roman" w:hAnsi="Times New Roman" w:cs="Times New Roman"/>
          <w:lang w:eastAsia="ru-RU"/>
        </w:rPr>
        <w:t>оперативно</w:t>
      </w:r>
      <w:proofErr w:type="spellEnd"/>
      <w:r w:rsidRPr="00237DEB">
        <w:rPr>
          <w:rFonts w:ascii="Times New Roman" w:eastAsia="Times New Roman" w:hAnsi="Times New Roman" w:cs="Times New Roman"/>
          <w:lang w:eastAsia="ru-RU"/>
        </w:rPr>
        <w:t>-господарські санкції:</w:t>
      </w:r>
    </w:p>
    <w:p w:rsidR="00237DEB" w:rsidRPr="00237DEB" w:rsidRDefault="00237DEB" w:rsidP="00237DEB">
      <w:pPr>
        <w:spacing w:after="0" w:line="240" w:lineRule="auto"/>
        <w:ind w:firstLine="708"/>
        <w:jc w:val="both"/>
        <w:rPr>
          <w:rFonts w:ascii="Times New Roman" w:eastAsia="Times New Roman" w:hAnsi="Times New Roman" w:cs="Times New Roman"/>
          <w:lang w:eastAsia="ru-RU"/>
        </w:rPr>
      </w:pPr>
      <w:r w:rsidRPr="00237DEB">
        <w:rPr>
          <w:rFonts w:ascii="Times New Roman" w:eastAsia="Times New Roman" w:hAnsi="Times New Roman" w:cs="Times New Roman"/>
          <w:lang w:val="ru-RU" w:eastAsia="ru-RU"/>
        </w:rPr>
        <w:t>8.15</w:t>
      </w:r>
      <w:r w:rsidRPr="00237DEB">
        <w:rPr>
          <w:rFonts w:ascii="Times New Roman" w:eastAsia="Times New Roman" w:hAnsi="Times New Roman" w:cs="Times New Roman"/>
          <w:lang w:eastAsia="ru-RU"/>
        </w:rPr>
        <w:t>.1. відмова від оплати (повної або часткової) за зобов’язаннями, яке виконане неналежним чином (виконання послуг не у відповідності до проектної документації) або дострокове виконання послуг без згоди ЗАМОВНИК;</w:t>
      </w:r>
    </w:p>
    <w:p w:rsidR="00237DEB" w:rsidRPr="00237DEB" w:rsidRDefault="00237DEB" w:rsidP="00237DEB">
      <w:pPr>
        <w:spacing w:after="0" w:line="240" w:lineRule="auto"/>
        <w:ind w:firstLine="708"/>
        <w:jc w:val="both"/>
        <w:rPr>
          <w:rFonts w:ascii="Times New Roman" w:eastAsia="Times New Roman" w:hAnsi="Times New Roman" w:cs="Times New Roman"/>
          <w:lang w:eastAsia="ru-RU"/>
        </w:rPr>
      </w:pPr>
      <w:r w:rsidRPr="00237DEB">
        <w:rPr>
          <w:rFonts w:ascii="Times New Roman" w:eastAsia="Times New Roman" w:hAnsi="Times New Roman" w:cs="Times New Roman"/>
          <w:lang w:val="ru-RU" w:eastAsia="ru-RU"/>
        </w:rPr>
        <w:t>8.15</w:t>
      </w:r>
      <w:r w:rsidRPr="00237DEB">
        <w:rPr>
          <w:rFonts w:ascii="Times New Roman" w:eastAsia="Times New Roman" w:hAnsi="Times New Roman" w:cs="Times New Roman"/>
          <w:lang w:eastAsia="ru-RU"/>
        </w:rPr>
        <w:t>.2. виконання послуг внаслідок прострочення виставлення акредитива платником, припинення видачі банківських позичок тощо;</w:t>
      </w:r>
    </w:p>
    <w:p w:rsidR="00237DEB" w:rsidRPr="00237DEB" w:rsidRDefault="00237DEB" w:rsidP="00237DEB">
      <w:pPr>
        <w:spacing w:after="0" w:line="240" w:lineRule="auto"/>
        <w:ind w:firstLine="708"/>
        <w:jc w:val="both"/>
        <w:rPr>
          <w:rFonts w:ascii="Times New Roman" w:eastAsia="Times New Roman" w:hAnsi="Times New Roman" w:cs="Times New Roman"/>
          <w:lang w:eastAsia="ru-RU"/>
        </w:rPr>
      </w:pPr>
      <w:r w:rsidRPr="00237DEB">
        <w:rPr>
          <w:rFonts w:ascii="Times New Roman" w:eastAsia="Times New Roman" w:hAnsi="Times New Roman" w:cs="Times New Roman"/>
          <w:lang w:val="ru-RU" w:eastAsia="ru-RU"/>
        </w:rPr>
        <w:t>8.15</w:t>
      </w:r>
      <w:r w:rsidRPr="00237DEB">
        <w:rPr>
          <w:rFonts w:ascii="Times New Roman" w:eastAsia="Times New Roman" w:hAnsi="Times New Roman" w:cs="Times New Roman"/>
          <w:lang w:eastAsia="ru-RU"/>
        </w:rPr>
        <w:t xml:space="preserve">.3. відмова від прийняття подальшого виконання послуг, до моменту належного </w:t>
      </w:r>
      <w:r w:rsidRPr="00237DEB">
        <w:rPr>
          <w:rFonts w:ascii="Times New Roman" w:eastAsia="Times New Roman" w:hAnsi="Times New Roman" w:cs="Times New Roman"/>
          <w:lang w:eastAsia="uk-UA"/>
        </w:rPr>
        <w:t xml:space="preserve">виправлення недоліків по </w:t>
      </w:r>
      <w:r w:rsidRPr="00237DEB">
        <w:rPr>
          <w:rFonts w:ascii="Times New Roman" w:eastAsia="Times New Roman" w:hAnsi="Times New Roman" w:cs="Times New Roman"/>
          <w:lang w:eastAsia="ru-RU"/>
        </w:rPr>
        <w:t>виконаним раніше послугам;</w:t>
      </w:r>
    </w:p>
    <w:p w:rsidR="00237DEB" w:rsidRPr="00237DEB" w:rsidRDefault="00237DEB" w:rsidP="00237DEB">
      <w:pPr>
        <w:spacing w:after="0" w:line="240" w:lineRule="auto"/>
        <w:ind w:firstLine="708"/>
        <w:jc w:val="both"/>
        <w:rPr>
          <w:rFonts w:ascii="Times New Roman" w:eastAsia="Times New Roman" w:hAnsi="Times New Roman" w:cs="Times New Roman"/>
          <w:lang w:eastAsia="ru-RU"/>
        </w:rPr>
      </w:pPr>
      <w:r w:rsidRPr="00237DEB">
        <w:rPr>
          <w:rFonts w:ascii="Times New Roman" w:eastAsia="Times New Roman" w:hAnsi="Times New Roman" w:cs="Times New Roman"/>
          <w:lang w:val="ru-RU" w:eastAsia="ru-RU"/>
        </w:rPr>
        <w:t>8.15</w:t>
      </w:r>
      <w:r w:rsidRPr="00237DEB">
        <w:rPr>
          <w:rFonts w:ascii="Times New Roman" w:eastAsia="Times New Roman" w:hAnsi="Times New Roman" w:cs="Times New Roman"/>
          <w:lang w:eastAsia="ru-RU"/>
        </w:rPr>
        <w:t>.4. відмова від встановлення на майбутнє будь-яких господарських відносин із ВИКОНАВЦЕМ у разі порушення ним будь-якого із зобов’язань передбачених даним договором.</w:t>
      </w:r>
    </w:p>
    <w:p w:rsidR="00237DEB" w:rsidRPr="00237DEB" w:rsidRDefault="00237DEB" w:rsidP="00237DEB">
      <w:pPr>
        <w:spacing w:after="0" w:line="240" w:lineRule="auto"/>
        <w:jc w:val="both"/>
        <w:rPr>
          <w:rFonts w:ascii="Times New Roman" w:eastAsia="Times New Roman" w:hAnsi="Times New Roman" w:cs="Times New Roman"/>
          <w:lang w:eastAsia="ru-RU"/>
        </w:rPr>
      </w:pPr>
      <w:r w:rsidRPr="00237DEB">
        <w:rPr>
          <w:rFonts w:ascii="Times New Roman" w:eastAsia="Times New Roman" w:hAnsi="Times New Roman" w:cs="Times New Roman"/>
          <w:lang w:val="ru-RU" w:eastAsia="ru-RU"/>
        </w:rPr>
        <w:t>8.16</w:t>
      </w:r>
      <w:r w:rsidRPr="00237DEB">
        <w:rPr>
          <w:rFonts w:ascii="Times New Roman" w:eastAsia="Times New Roman" w:hAnsi="Times New Roman" w:cs="Times New Roman"/>
          <w:lang w:eastAsia="ru-RU"/>
        </w:rPr>
        <w:t>. </w:t>
      </w:r>
      <w:proofErr w:type="spellStart"/>
      <w:r w:rsidRPr="00237DEB">
        <w:rPr>
          <w:rFonts w:ascii="Times New Roman" w:eastAsia="Times New Roman" w:hAnsi="Times New Roman" w:cs="Times New Roman"/>
          <w:lang w:eastAsia="ru-RU"/>
        </w:rPr>
        <w:t>Оперативно</w:t>
      </w:r>
      <w:proofErr w:type="spellEnd"/>
      <w:r w:rsidRPr="00237DEB">
        <w:rPr>
          <w:rFonts w:ascii="Times New Roman" w:eastAsia="Times New Roman" w:hAnsi="Times New Roman" w:cs="Times New Roman"/>
          <w:lang w:eastAsia="ru-RU"/>
        </w:rPr>
        <w:t>-господарські санкції застосовуються незалежно від вини ВИКОНАВЦЯ у випадку порушення ним своїх зобов’язань по даному договору.</w:t>
      </w:r>
    </w:p>
    <w:p w:rsidR="00237DEB" w:rsidRPr="00237DEB" w:rsidRDefault="00237DEB" w:rsidP="00237DEB">
      <w:pPr>
        <w:spacing w:after="0" w:line="240" w:lineRule="auto"/>
        <w:jc w:val="both"/>
        <w:rPr>
          <w:rFonts w:ascii="Times New Roman" w:eastAsia="Times New Roman" w:hAnsi="Times New Roman" w:cs="Times New Roman"/>
          <w:lang w:eastAsia="ru-RU"/>
        </w:rPr>
      </w:pPr>
      <w:r w:rsidRPr="00237DEB">
        <w:rPr>
          <w:rFonts w:ascii="Times New Roman" w:eastAsia="Times New Roman" w:hAnsi="Times New Roman" w:cs="Times New Roman"/>
          <w:lang w:val="ru-RU" w:eastAsia="ru-RU"/>
        </w:rPr>
        <w:t>8.17</w:t>
      </w:r>
      <w:r w:rsidRPr="00237DEB">
        <w:rPr>
          <w:rFonts w:ascii="Times New Roman" w:eastAsia="Times New Roman" w:hAnsi="Times New Roman" w:cs="Times New Roman"/>
          <w:lang w:eastAsia="ru-RU"/>
        </w:rPr>
        <w:t>. Одностороння відмова від цього договору у повному обсязі або частково (розірвання договору) може застосовуватися ЗАМОВНИКОМ у разі невиконання або неналежного виконання ВИКОНАВЦЯ будь-якого із зобов’язань, передбачених цим договором.</w:t>
      </w:r>
    </w:p>
    <w:p w:rsidR="00237DEB" w:rsidRPr="00237DEB" w:rsidRDefault="00237DEB" w:rsidP="00237DEB">
      <w:pPr>
        <w:spacing w:after="0"/>
        <w:textAlignment w:val="baseline"/>
        <w:rPr>
          <w:rFonts w:ascii="Times New Roman" w:eastAsia="Tahoma" w:hAnsi="Times New Roman" w:cs="Times New Roman"/>
          <w:b/>
        </w:rPr>
      </w:pPr>
    </w:p>
    <w:p w:rsidR="00237DEB" w:rsidRPr="00237DEB" w:rsidRDefault="00237DEB" w:rsidP="00237DEB">
      <w:pPr>
        <w:spacing w:after="0"/>
        <w:jc w:val="center"/>
        <w:textAlignment w:val="baseline"/>
        <w:rPr>
          <w:rFonts w:ascii="Times New Roman" w:eastAsia="Tahoma" w:hAnsi="Times New Roman" w:cs="Times New Roman"/>
          <w:b/>
          <w:lang w:eastAsia="uk-UA"/>
        </w:rPr>
      </w:pPr>
      <w:r w:rsidRPr="00237DEB">
        <w:rPr>
          <w:rFonts w:ascii="Times New Roman" w:eastAsia="Tahoma" w:hAnsi="Times New Roman" w:cs="Times New Roman"/>
          <w:b/>
        </w:rPr>
        <w:t>9. ОБСТАВИНИ НЕПЕРЕБОРНОЇ СИЛИ</w:t>
      </w:r>
    </w:p>
    <w:p w:rsidR="00237DEB" w:rsidRPr="00237DEB" w:rsidRDefault="00237DEB" w:rsidP="00237DEB">
      <w:pPr>
        <w:spacing w:after="0"/>
        <w:jc w:val="both"/>
        <w:rPr>
          <w:rFonts w:ascii="Times New Roman" w:eastAsia="Tahoma" w:hAnsi="Times New Roman" w:cs="Times New Roman"/>
        </w:rPr>
      </w:pPr>
      <w:r w:rsidRPr="00237DEB">
        <w:rPr>
          <w:rFonts w:ascii="Times New Roman" w:eastAsia="Tahoma" w:hAnsi="Times New Roman" w:cs="Times New Roman"/>
        </w:rPr>
        <w:t>9.1. Сторони звільняються від відповідальності за часткове або повне не виконання зобов'язань за Договором, якщо таке невиконання сталося внаслідок обставин непереборної сили (далі по тексту – форс-мажорні обставини).</w:t>
      </w:r>
    </w:p>
    <w:p w:rsidR="00237DEB" w:rsidRPr="00237DEB" w:rsidRDefault="00237DEB" w:rsidP="00237DEB">
      <w:pPr>
        <w:spacing w:after="0"/>
        <w:jc w:val="both"/>
        <w:rPr>
          <w:rFonts w:ascii="Times New Roman" w:eastAsia="Tahoma" w:hAnsi="Times New Roman" w:cs="Times New Roman"/>
        </w:rPr>
      </w:pPr>
      <w:r w:rsidRPr="00237DEB">
        <w:rPr>
          <w:rFonts w:ascii="Times New Roman" w:eastAsia="Tahoma" w:hAnsi="Times New Roman" w:cs="Times New Roman"/>
        </w:rPr>
        <w:t>9.2. Під форс-мажорними обставинами розуміються зовнішні та надзвичайні обставини, які не існували під час укладення Договору, виникли незалежно від волі Сторін, про виникнення яких Сторони не могли знати та дії яких Сторони не могли перешкодити за допомогою засобів та заходів, застосування яких у конкретній ситуації справедливо було б вимагати та очікувати від будь-якої із Сторін.</w:t>
      </w:r>
    </w:p>
    <w:p w:rsidR="00237DEB" w:rsidRPr="00237DEB" w:rsidRDefault="00237DEB" w:rsidP="00237DEB">
      <w:pPr>
        <w:spacing w:after="0"/>
        <w:jc w:val="both"/>
        <w:rPr>
          <w:rFonts w:ascii="Times New Roman" w:eastAsia="Tahoma" w:hAnsi="Times New Roman" w:cs="Times New Roman"/>
        </w:rPr>
      </w:pPr>
      <w:r w:rsidRPr="00237DEB">
        <w:rPr>
          <w:rFonts w:ascii="Times New Roman" w:eastAsia="Tahoma" w:hAnsi="Times New Roman" w:cs="Times New Roman"/>
        </w:rPr>
        <w:t>Під форс-мажорними обставинами визнаються такі обставини непереборної сили, як пожежі, землетруси, війни, воєнні дії, окупації, терористичні акти, блокади, епідемії, страйки, повені, інші стихійні лиха, які перешкоджають виконанню Сторонами своїх зобов'язань.</w:t>
      </w:r>
    </w:p>
    <w:p w:rsidR="00237DEB" w:rsidRPr="00237DEB" w:rsidRDefault="00237DEB" w:rsidP="00237DEB">
      <w:pPr>
        <w:spacing w:after="0"/>
        <w:jc w:val="both"/>
        <w:rPr>
          <w:rFonts w:ascii="Times New Roman" w:eastAsia="Tahoma" w:hAnsi="Times New Roman" w:cs="Times New Roman"/>
        </w:rPr>
      </w:pPr>
      <w:r w:rsidRPr="00237DEB">
        <w:rPr>
          <w:rFonts w:ascii="Times New Roman" w:eastAsia="Tahoma" w:hAnsi="Times New Roman" w:cs="Times New Roman"/>
        </w:rPr>
        <w:t>9.3. 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за 3 (три) календарні дні з моменту їх виникнення в письмовій формі проінформувати про це іншу Сторону. Несвоєчасне інформування про форс-мажорні обставини позбавляє відповідну Сторону права посилатися на ці обставини.</w:t>
      </w:r>
    </w:p>
    <w:p w:rsidR="00237DEB" w:rsidRPr="00237DEB" w:rsidRDefault="00237DEB" w:rsidP="00237DEB">
      <w:pPr>
        <w:spacing w:after="0"/>
        <w:jc w:val="both"/>
        <w:rPr>
          <w:rFonts w:ascii="Times New Roman" w:eastAsia="Tahoma" w:hAnsi="Times New Roman" w:cs="Times New Roman"/>
        </w:rPr>
      </w:pPr>
      <w:r w:rsidRPr="00237DEB">
        <w:rPr>
          <w:rFonts w:ascii="Times New Roman" w:eastAsia="Tahoma" w:hAnsi="Times New Roman" w:cs="Times New Roman"/>
        </w:rPr>
        <w:t>9.4. Підтвердженням наявності форс-мажорних обставин є довідка, видана компетентним органом за місцезнаходженням Сторони, або визнання вказаних обставин актами державних органів або органів місцевого самоврядування України, яка була піддана дії обставин непереборної сили, або іншого компетентного органу. При виникненні форс-мажорних обставин строки/терміни виконання зобов'язань за Договором відкладаються на час, протягом якого форс-мажорні обставини діють.</w:t>
      </w:r>
    </w:p>
    <w:p w:rsidR="00237DEB" w:rsidRPr="00237DEB" w:rsidRDefault="00237DEB" w:rsidP="00237DEB">
      <w:pPr>
        <w:spacing w:after="0"/>
        <w:jc w:val="both"/>
        <w:rPr>
          <w:rFonts w:ascii="Times New Roman" w:eastAsia="Tahoma" w:hAnsi="Times New Roman" w:cs="Times New Roman"/>
        </w:rPr>
      </w:pPr>
      <w:r w:rsidRPr="00237DEB">
        <w:rPr>
          <w:rFonts w:ascii="Times New Roman" w:eastAsia="Tahoma" w:hAnsi="Times New Roman" w:cs="Times New Roman"/>
        </w:rPr>
        <w:t>9.5. У разі, коли дія форс-мажорних обставин триває більш як 60 (шістдесят) календарних днів підряд, кожна із Сторін має право на розірвання Договору в односторонньому порядку і не несе відповідальності за таке розірвання за умови, якщо вона повідомить про це іншу Сторону не пізніш як за 30 (тридцять) календарних днів до моменту розірвання.</w:t>
      </w:r>
    </w:p>
    <w:p w:rsidR="00237DEB" w:rsidRPr="00237DEB" w:rsidRDefault="00237DEB" w:rsidP="00237DEB">
      <w:pPr>
        <w:spacing w:after="0"/>
        <w:jc w:val="both"/>
        <w:rPr>
          <w:rFonts w:ascii="Times New Roman" w:eastAsia="Tahoma" w:hAnsi="Times New Roman" w:cs="Times New Roman"/>
        </w:rPr>
      </w:pPr>
      <w:r w:rsidRPr="00237DEB">
        <w:rPr>
          <w:rFonts w:ascii="Times New Roman" w:eastAsia="Tahoma" w:hAnsi="Times New Roman" w:cs="Times New Roman"/>
        </w:rPr>
        <w:t>9.6. Якщо Сторони не виявили бажання розірвати Договір у зв'язку з виникненням</w:t>
      </w:r>
      <w:r w:rsidRPr="00237DEB">
        <w:rPr>
          <w:rFonts w:ascii="Times New Roman" w:eastAsia="Tahoma" w:hAnsi="Times New Roman" w:cs="Times New Roman"/>
        </w:rPr>
        <w:br/>
        <w:t>форс-мажорних обставин, після закінчення дії форс-мажорних обставин відлік строків/термінів виконання зобов'язань за цим Договором продовжується на строк дії</w:t>
      </w:r>
      <w:r w:rsidRPr="00237DEB">
        <w:rPr>
          <w:rFonts w:ascii="Times New Roman" w:eastAsia="Tahoma" w:hAnsi="Times New Roman" w:cs="Times New Roman"/>
        </w:rPr>
        <w:br/>
        <w:t>форс-мажорних обставин.</w:t>
      </w:r>
    </w:p>
    <w:p w:rsidR="00237DEB" w:rsidRPr="00237DEB" w:rsidRDefault="00237DEB" w:rsidP="00237DEB">
      <w:pPr>
        <w:spacing w:after="0"/>
        <w:jc w:val="center"/>
        <w:rPr>
          <w:rFonts w:ascii="Times New Roman" w:eastAsia="Tahoma" w:hAnsi="Times New Roman" w:cs="Times New Roman"/>
          <w:b/>
        </w:rPr>
      </w:pPr>
    </w:p>
    <w:p w:rsidR="00237DEB" w:rsidRPr="00237DEB" w:rsidRDefault="00237DEB" w:rsidP="00237DEB">
      <w:pPr>
        <w:spacing w:after="0"/>
        <w:jc w:val="center"/>
        <w:textAlignment w:val="baseline"/>
        <w:rPr>
          <w:rFonts w:ascii="Times New Roman" w:eastAsia="Tahoma" w:hAnsi="Times New Roman" w:cs="Times New Roman"/>
          <w:b/>
          <w:lang w:eastAsia="uk-UA"/>
        </w:rPr>
      </w:pPr>
      <w:r w:rsidRPr="00237DEB">
        <w:rPr>
          <w:rFonts w:ascii="Times New Roman" w:eastAsia="Tahoma" w:hAnsi="Times New Roman" w:cs="Times New Roman"/>
          <w:b/>
          <w:lang w:eastAsia="uk-UA"/>
        </w:rPr>
        <w:t>10. ІНШІ УМОВИ</w:t>
      </w:r>
    </w:p>
    <w:p w:rsidR="00237DEB" w:rsidRPr="00237DEB" w:rsidRDefault="00237DEB" w:rsidP="00237DEB">
      <w:pPr>
        <w:spacing w:after="0"/>
        <w:jc w:val="both"/>
        <w:rPr>
          <w:rFonts w:ascii="Times New Roman" w:eastAsia="Tahoma" w:hAnsi="Times New Roman" w:cs="Times New Roman"/>
          <w:lang w:eastAsia="uk-UA"/>
        </w:rPr>
      </w:pPr>
      <w:r w:rsidRPr="00237DEB">
        <w:rPr>
          <w:rFonts w:ascii="Times New Roman" w:eastAsia="Tahoma" w:hAnsi="Times New Roman" w:cs="Times New Roman"/>
          <w:lang w:eastAsia="uk-UA"/>
        </w:rPr>
        <w:t>10.1. Будь-які спори та різноманітні тлумачення, які можуть виникнути у зв'язку з виконанням Договору, вирішуються шляхом прямих двосторонніх переговорів між Сторонами, а у випадку не врегулювання – в судовому порядку відповідно до правил матеріального та процесуального права України.</w:t>
      </w:r>
    </w:p>
    <w:p w:rsidR="00237DEB" w:rsidRPr="00237DEB" w:rsidRDefault="00237DEB" w:rsidP="00237DEB">
      <w:pPr>
        <w:spacing w:after="0"/>
        <w:jc w:val="both"/>
        <w:rPr>
          <w:rFonts w:ascii="Times New Roman" w:eastAsia="Tahoma" w:hAnsi="Times New Roman" w:cs="Times New Roman"/>
          <w:lang w:eastAsia="uk-UA"/>
        </w:rPr>
      </w:pPr>
      <w:r w:rsidRPr="00237DEB">
        <w:rPr>
          <w:rFonts w:ascii="Times New Roman" w:eastAsia="Tahoma" w:hAnsi="Times New Roman" w:cs="Times New Roman"/>
          <w:lang w:eastAsia="uk-UA"/>
        </w:rPr>
        <w:t xml:space="preserve">10.2. Цей Договір належним чином укладений Сторонами та є законним, дійсним та покладає на Сторони зобов'язання, які вони повинні виконати відповідно до умов цього Договору. Сторони </w:t>
      </w:r>
      <w:r w:rsidRPr="00237DEB">
        <w:rPr>
          <w:rFonts w:ascii="Times New Roman" w:eastAsia="Tahoma" w:hAnsi="Times New Roman" w:cs="Times New Roman"/>
          <w:lang w:eastAsia="uk-UA"/>
        </w:rPr>
        <w:lastRenderedPageBreak/>
        <w:t>отримали всі погодження на укладання цього Договору, що вимагаються відповідно до чинного законодавства України.</w:t>
      </w:r>
    </w:p>
    <w:p w:rsidR="00237DEB" w:rsidRPr="00237DEB" w:rsidRDefault="00237DEB" w:rsidP="00237DEB">
      <w:pPr>
        <w:spacing w:after="0"/>
        <w:jc w:val="both"/>
        <w:rPr>
          <w:rFonts w:ascii="Times New Roman" w:eastAsia="Tahoma" w:hAnsi="Times New Roman" w:cs="Times New Roman"/>
          <w:lang w:eastAsia="uk-UA"/>
        </w:rPr>
      </w:pPr>
      <w:r w:rsidRPr="00237DEB">
        <w:rPr>
          <w:rFonts w:ascii="Times New Roman" w:eastAsia="Tahoma" w:hAnsi="Times New Roman" w:cs="Times New Roman"/>
          <w:lang w:eastAsia="uk-UA"/>
        </w:rPr>
        <w:t>10.3. Підписанням цього Договору Сторони запевняють та гарантують, що на момент укладення цього Договору вони діють добросовісно одна до одної, Сторонами не вчинено будь-яких дій та/або бездіяльності, а також Сторонам не відомо будь-яких інших обставин, які в подальшому можуть стати підставою для визнання даного Договору нікчемним та/або недійсним або в будь-якій інший спосіб призведе до втрати чинності або розірвання цього Договору в інший спосіб ніж за згодою Сторін.</w:t>
      </w:r>
    </w:p>
    <w:p w:rsidR="00237DEB" w:rsidRPr="00237DEB" w:rsidRDefault="00237DEB" w:rsidP="00237DEB">
      <w:pPr>
        <w:spacing w:after="0"/>
        <w:jc w:val="both"/>
        <w:rPr>
          <w:rFonts w:ascii="Times New Roman" w:eastAsia="Tahoma" w:hAnsi="Times New Roman" w:cs="Times New Roman"/>
          <w:lang w:eastAsia="uk-UA"/>
        </w:rPr>
      </w:pPr>
      <w:r w:rsidRPr="00237DEB">
        <w:rPr>
          <w:rFonts w:ascii="Times New Roman" w:eastAsia="Tahoma" w:hAnsi="Times New Roman" w:cs="Times New Roman"/>
          <w:lang w:eastAsia="uk-UA"/>
        </w:rPr>
        <w:t>10.4. Сторони запевняють та гарантують, що укладання цього Договору не порушують і не будуть порушувати у майбутньому будь-якого іншого зобов'язання Сторони за іншими правочинами.</w:t>
      </w:r>
    </w:p>
    <w:p w:rsidR="00237DEB" w:rsidRPr="00237DEB" w:rsidRDefault="00237DEB" w:rsidP="00237DEB">
      <w:pPr>
        <w:spacing w:after="0"/>
        <w:jc w:val="both"/>
        <w:rPr>
          <w:rFonts w:ascii="Times New Roman" w:eastAsia="Tahoma" w:hAnsi="Times New Roman" w:cs="Times New Roman"/>
          <w:lang w:eastAsia="uk-UA"/>
        </w:rPr>
      </w:pPr>
      <w:r w:rsidRPr="00237DEB">
        <w:rPr>
          <w:rFonts w:ascii="Times New Roman" w:eastAsia="Tahoma" w:hAnsi="Times New Roman" w:cs="Times New Roman"/>
          <w:lang w:eastAsia="uk-UA"/>
        </w:rPr>
        <w:t>10.5. Строки, умови та зобов'язання за цим Договором будуть обов'язковими та матимуть юридичну силу для правонаступників Сторін.</w:t>
      </w:r>
    </w:p>
    <w:p w:rsidR="00237DEB" w:rsidRPr="00237DEB" w:rsidRDefault="00237DEB" w:rsidP="00237DEB">
      <w:pPr>
        <w:spacing w:after="0"/>
        <w:jc w:val="both"/>
        <w:rPr>
          <w:rFonts w:ascii="Times New Roman" w:eastAsia="Tahoma" w:hAnsi="Times New Roman" w:cs="Times New Roman"/>
          <w:lang w:eastAsia="uk-UA"/>
        </w:rPr>
      </w:pPr>
      <w:r w:rsidRPr="00237DEB">
        <w:rPr>
          <w:rFonts w:ascii="Times New Roman" w:eastAsia="Tahoma" w:hAnsi="Times New Roman" w:cs="Times New Roman"/>
          <w:lang w:eastAsia="uk-UA"/>
        </w:rPr>
        <w:t>10.6. Жодна із Сторін не має права передавати повністю чи частково свої права та зобов'язання, пов'язані з цим Договором, буд-яким третім особам до тих пір, поки не отримає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rsidR="00237DEB" w:rsidRPr="00237DEB" w:rsidRDefault="00237DEB" w:rsidP="00237DEB">
      <w:pPr>
        <w:spacing w:after="0"/>
        <w:jc w:val="both"/>
        <w:rPr>
          <w:rFonts w:ascii="Times New Roman" w:eastAsia="Tahoma" w:hAnsi="Times New Roman" w:cs="Times New Roman"/>
          <w:lang w:eastAsia="uk-UA"/>
        </w:rPr>
      </w:pPr>
      <w:r w:rsidRPr="00237DEB">
        <w:rPr>
          <w:rFonts w:ascii="Times New Roman" w:eastAsia="Tahoma" w:hAnsi="Times New Roman" w:cs="Times New Roman"/>
          <w:lang w:eastAsia="uk-UA"/>
        </w:rPr>
        <w:t>10.7. Будь-які повідомлення, запити, вимоги або будь-яка інша кореспонденція за цим Договором здійснюються Сторонами у письмовій формі і направляються за адресами, вказаними у Договорі, рекомендованими поштовими відправленнями або кур'єрською доставкою.</w:t>
      </w:r>
    </w:p>
    <w:p w:rsidR="00237DEB" w:rsidRPr="00237DEB" w:rsidRDefault="00237DEB" w:rsidP="00237DEB">
      <w:pPr>
        <w:spacing w:after="0"/>
        <w:jc w:val="both"/>
        <w:rPr>
          <w:rFonts w:ascii="Times New Roman" w:eastAsia="Tahoma" w:hAnsi="Times New Roman" w:cs="Times New Roman"/>
          <w:lang w:eastAsia="uk-UA"/>
        </w:rPr>
      </w:pPr>
      <w:r w:rsidRPr="00237DEB">
        <w:rPr>
          <w:rFonts w:ascii="Times New Roman" w:eastAsia="Tahoma" w:hAnsi="Times New Roman" w:cs="Times New Roman"/>
          <w:lang w:eastAsia="uk-UA"/>
        </w:rPr>
        <w:t>Сторони зобов'язуються до виконання умов цього Договору повідомляти одна одну про зміну реквізитів Сторін, вказаних у цьому Договорі, протягом 10 (десяти) календарних днів з моменту настання таких змін.</w:t>
      </w:r>
    </w:p>
    <w:p w:rsidR="00237DEB" w:rsidRPr="00237DEB" w:rsidRDefault="00237DEB" w:rsidP="00237DEB">
      <w:pPr>
        <w:spacing w:after="0"/>
        <w:jc w:val="both"/>
        <w:rPr>
          <w:rFonts w:ascii="Times New Roman" w:eastAsia="Tahoma" w:hAnsi="Times New Roman" w:cs="Times New Roman"/>
          <w:lang w:eastAsia="uk-UA"/>
        </w:rPr>
      </w:pPr>
      <w:r w:rsidRPr="00237DEB">
        <w:rPr>
          <w:rFonts w:ascii="Times New Roman" w:eastAsia="Tahoma" w:hAnsi="Times New Roman" w:cs="Times New Roman"/>
          <w:lang w:eastAsia="uk-UA"/>
        </w:rPr>
        <w:t>10.8. Замовник є державною бюджетною організацією та не є платником податку на прибуток.</w:t>
      </w:r>
    </w:p>
    <w:p w:rsidR="00237DEB" w:rsidRPr="00237DEB" w:rsidRDefault="00237DEB" w:rsidP="00237DEB">
      <w:pPr>
        <w:spacing w:after="0"/>
        <w:jc w:val="both"/>
        <w:rPr>
          <w:rFonts w:ascii="Times New Roman" w:eastAsia="Tahoma" w:hAnsi="Times New Roman" w:cs="Times New Roman"/>
          <w:lang w:eastAsia="uk-UA"/>
        </w:rPr>
      </w:pPr>
      <w:r w:rsidRPr="00237DEB">
        <w:rPr>
          <w:rFonts w:ascii="Times New Roman" w:eastAsia="Tahoma" w:hAnsi="Times New Roman" w:cs="Times New Roman"/>
          <w:lang w:eastAsia="uk-UA"/>
        </w:rPr>
        <w:t>10.9. Всі зміни та доповнення є невід'ємними частинами Договору і набирають чинності з моменту після їх підписання особами, які безпосередньо уповноважені Сторонами, якщо інше не буде узгоджене Сторонами.</w:t>
      </w:r>
    </w:p>
    <w:p w:rsidR="00237DEB" w:rsidRPr="00237DEB" w:rsidRDefault="00237DEB" w:rsidP="00237DEB">
      <w:pPr>
        <w:shd w:val="clear" w:color="auto" w:fill="FFFFFF"/>
        <w:spacing w:after="0"/>
        <w:jc w:val="both"/>
        <w:rPr>
          <w:rFonts w:ascii="Times New Roman" w:eastAsia="Tahoma" w:hAnsi="Times New Roman" w:cs="Times New Roman"/>
        </w:rPr>
      </w:pPr>
      <w:r w:rsidRPr="00237DEB">
        <w:rPr>
          <w:rFonts w:ascii="Times New Roman" w:eastAsia="Tahoma" w:hAnsi="Times New Roman" w:cs="Times New Roman"/>
        </w:rPr>
        <w:t xml:space="preserve">10.10.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w:t>
      </w:r>
      <w:hyperlink r:id="rId6" w:anchor="n16" w:history="1">
        <w:r w:rsidRPr="00237DEB">
          <w:rPr>
            <w:rFonts w:ascii="Times New Roman" w:eastAsia="Tahoma" w:hAnsi="Times New Roman" w:cs="Times New Roman"/>
          </w:rPr>
          <w:t xml:space="preserve">здійснення публічних </w:t>
        </w:r>
        <w:proofErr w:type="spellStart"/>
        <w:r w:rsidRPr="00237DEB">
          <w:rPr>
            <w:rFonts w:ascii="Times New Roman" w:eastAsia="Tahoma" w:hAnsi="Times New Roman" w:cs="Times New Roman"/>
          </w:rPr>
          <w:t>закупівель</w:t>
        </w:r>
        <w:proofErr w:type="spellEnd"/>
        <w:r w:rsidRPr="00237DEB">
          <w:rPr>
            <w:rFonts w:ascii="Times New Roman" w:eastAsia="Tahoma"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237DEB">
        <w:rPr>
          <w:rFonts w:ascii="Times New Roman" w:eastAsia="Tahoma" w:hAnsi="Times New Roman" w:cs="Times New Roman"/>
        </w:rPr>
        <w:t xml:space="preserve">, затверджених Постановою Кабінету Міністрів України від 12.10.2022 № 1178 «Про затвердження особливостей здійснення публічних </w:t>
      </w:r>
      <w:proofErr w:type="spellStart"/>
      <w:r w:rsidRPr="00237DEB">
        <w:rPr>
          <w:rFonts w:ascii="Times New Roman" w:eastAsia="Tahoma" w:hAnsi="Times New Roman" w:cs="Times New Roman"/>
        </w:rPr>
        <w:t>закупівель</w:t>
      </w:r>
      <w:proofErr w:type="spellEnd"/>
      <w:r w:rsidRPr="00237DEB">
        <w:rPr>
          <w:rFonts w:ascii="Times New Roman" w:eastAsia="Tahoma"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237DEB" w:rsidRPr="00237DEB" w:rsidRDefault="00237DEB" w:rsidP="00237DEB">
      <w:pPr>
        <w:shd w:val="clear" w:color="auto" w:fill="FFFFFF"/>
        <w:spacing w:after="0"/>
        <w:jc w:val="both"/>
        <w:rPr>
          <w:rFonts w:ascii="Times New Roman" w:eastAsia="Tahoma" w:hAnsi="Times New Roman" w:cs="Times New Roman"/>
        </w:rPr>
      </w:pPr>
      <w:r w:rsidRPr="00237DEB">
        <w:rPr>
          <w:rFonts w:ascii="Times New Roman" w:eastAsia="Tahoma" w:hAnsi="Times New Roman" w:cs="Times New Roman"/>
        </w:rPr>
        <w:t>1) зменшення обсягів закупівлі, зокрема з урахуванням фактичного обсягу видатків замовника;</w:t>
      </w:r>
    </w:p>
    <w:p w:rsidR="00237DEB" w:rsidRPr="00237DEB" w:rsidRDefault="00237DEB" w:rsidP="00237DEB">
      <w:pPr>
        <w:shd w:val="clear" w:color="auto" w:fill="FFFFFF"/>
        <w:spacing w:after="0"/>
        <w:jc w:val="both"/>
        <w:rPr>
          <w:rFonts w:ascii="Times New Roman" w:eastAsia="Tahoma" w:hAnsi="Times New Roman" w:cs="Times New Roman"/>
        </w:rPr>
      </w:pPr>
      <w:r w:rsidRPr="00237DEB">
        <w:rPr>
          <w:rFonts w:ascii="Times New Roman" w:eastAsia="Tahoma"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37DEB">
        <w:rPr>
          <w:rFonts w:ascii="Times New Roman" w:eastAsia="Tahoma" w:hAnsi="Times New Roman" w:cs="Times New Roman"/>
        </w:rPr>
        <w:t>пропорційно</w:t>
      </w:r>
      <w:proofErr w:type="spellEnd"/>
      <w:r w:rsidRPr="00237DEB">
        <w:rPr>
          <w:rFonts w:ascii="Times New Roman" w:eastAsia="Tahoma"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37DEB" w:rsidRPr="00237DEB" w:rsidRDefault="00237DEB" w:rsidP="00237DEB">
      <w:pPr>
        <w:shd w:val="clear" w:color="auto" w:fill="FFFFFF"/>
        <w:spacing w:after="0"/>
        <w:jc w:val="both"/>
        <w:rPr>
          <w:rFonts w:ascii="Times New Roman" w:eastAsia="Tahoma" w:hAnsi="Times New Roman" w:cs="Times New Roman"/>
        </w:rPr>
      </w:pPr>
      <w:r w:rsidRPr="00237DEB">
        <w:rPr>
          <w:rFonts w:ascii="Times New Roman" w:eastAsia="Tahoma"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237DEB" w:rsidRPr="00237DEB" w:rsidRDefault="00237DEB" w:rsidP="00237DEB">
      <w:pPr>
        <w:shd w:val="clear" w:color="auto" w:fill="FFFFFF"/>
        <w:spacing w:after="0"/>
        <w:jc w:val="both"/>
        <w:rPr>
          <w:rFonts w:ascii="Times New Roman" w:eastAsia="Tahoma" w:hAnsi="Times New Roman" w:cs="Times New Roman"/>
        </w:rPr>
      </w:pPr>
      <w:r w:rsidRPr="00237DEB">
        <w:rPr>
          <w:rFonts w:ascii="Times New Roman" w:eastAsia="Tahoma"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37DEB" w:rsidRPr="00237DEB" w:rsidRDefault="00237DEB" w:rsidP="00237DEB">
      <w:pPr>
        <w:shd w:val="clear" w:color="auto" w:fill="FFFFFF"/>
        <w:spacing w:after="0"/>
        <w:jc w:val="both"/>
        <w:rPr>
          <w:rFonts w:ascii="Times New Roman" w:eastAsia="Tahoma" w:hAnsi="Times New Roman" w:cs="Times New Roman"/>
        </w:rPr>
      </w:pPr>
      <w:r w:rsidRPr="00237DEB">
        <w:rPr>
          <w:rFonts w:ascii="Times New Roman" w:eastAsia="Tahoma"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237DEB" w:rsidRPr="00237DEB" w:rsidRDefault="00237DEB" w:rsidP="00237DEB">
      <w:pPr>
        <w:shd w:val="clear" w:color="auto" w:fill="FFFFFF"/>
        <w:spacing w:after="0"/>
        <w:jc w:val="both"/>
        <w:rPr>
          <w:rFonts w:ascii="Times New Roman" w:eastAsia="Tahoma" w:hAnsi="Times New Roman" w:cs="Times New Roman"/>
        </w:rPr>
      </w:pPr>
      <w:r w:rsidRPr="00237DEB">
        <w:rPr>
          <w:rFonts w:ascii="Times New Roman" w:eastAsia="Tahoma" w:hAnsi="Times New Roman" w:cs="Times New Roman"/>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37DEB">
        <w:rPr>
          <w:rFonts w:ascii="Times New Roman" w:eastAsia="Tahoma" w:hAnsi="Times New Roman" w:cs="Times New Roman"/>
        </w:rPr>
        <w:t>пропорційно</w:t>
      </w:r>
      <w:proofErr w:type="spellEnd"/>
      <w:r w:rsidRPr="00237DEB">
        <w:rPr>
          <w:rFonts w:ascii="Times New Roman" w:eastAsia="Tahoma"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237DEB">
        <w:rPr>
          <w:rFonts w:ascii="Times New Roman" w:eastAsia="Tahoma" w:hAnsi="Times New Roman" w:cs="Times New Roman"/>
        </w:rPr>
        <w:t>пропорційно</w:t>
      </w:r>
      <w:proofErr w:type="spellEnd"/>
      <w:r w:rsidRPr="00237DEB">
        <w:rPr>
          <w:rFonts w:ascii="Times New Roman" w:eastAsia="Tahoma" w:hAnsi="Times New Roman" w:cs="Times New Roman"/>
        </w:rPr>
        <w:t xml:space="preserve"> до зміни податкового навантаження внаслідок зміни системи оподаткування;</w:t>
      </w:r>
    </w:p>
    <w:p w:rsidR="00237DEB" w:rsidRPr="00237DEB" w:rsidRDefault="00237DEB" w:rsidP="00237DEB">
      <w:pPr>
        <w:shd w:val="clear" w:color="auto" w:fill="FFFFFF"/>
        <w:spacing w:after="0"/>
        <w:jc w:val="both"/>
        <w:rPr>
          <w:rFonts w:ascii="Times New Roman" w:eastAsia="Tahoma" w:hAnsi="Times New Roman" w:cs="Times New Roman"/>
        </w:rPr>
      </w:pPr>
      <w:r w:rsidRPr="00237DEB">
        <w:rPr>
          <w:rFonts w:ascii="Times New Roman" w:eastAsia="Tahoma"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37DEB">
        <w:rPr>
          <w:rFonts w:ascii="Times New Roman" w:eastAsia="Tahoma" w:hAnsi="Times New Roman" w:cs="Times New Roman"/>
        </w:rPr>
        <w:t>Platts</w:t>
      </w:r>
      <w:proofErr w:type="spellEnd"/>
      <w:r w:rsidRPr="00237DEB">
        <w:rPr>
          <w:rFonts w:ascii="Times New Roman" w:eastAsia="Tahoma"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37DEB" w:rsidRPr="00237DEB" w:rsidRDefault="00237DEB" w:rsidP="00237DEB">
      <w:pPr>
        <w:shd w:val="clear" w:color="auto" w:fill="FFFFFF"/>
        <w:spacing w:after="0"/>
        <w:jc w:val="both"/>
        <w:rPr>
          <w:rFonts w:ascii="Times New Roman" w:eastAsia="Tahoma" w:hAnsi="Times New Roman" w:cs="Times New Roman"/>
          <w:b/>
          <w:i/>
        </w:rPr>
      </w:pPr>
      <w:r w:rsidRPr="00237DEB">
        <w:rPr>
          <w:rFonts w:ascii="Times New Roman" w:eastAsia="Tahoma" w:hAnsi="Times New Roman" w:cs="Times New Roman"/>
        </w:rPr>
        <w:t>8) зміни умов у зв’язку із застосуванням положень частини шостої статті 41 Закону.</w:t>
      </w:r>
    </w:p>
    <w:p w:rsidR="00237DEB" w:rsidRPr="00237DEB" w:rsidRDefault="00237DEB" w:rsidP="00237DEB">
      <w:pPr>
        <w:shd w:val="clear" w:color="auto" w:fill="FFFFFF"/>
        <w:spacing w:after="0"/>
        <w:jc w:val="both"/>
        <w:rPr>
          <w:rFonts w:ascii="Times New Roman" w:eastAsia="Tahoma" w:hAnsi="Times New Roman" w:cs="Times New Roman"/>
          <w:lang w:eastAsia="uk-UA"/>
        </w:rPr>
      </w:pPr>
      <w:r w:rsidRPr="00237DEB">
        <w:rPr>
          <w:rFonts w:ascii="Times New Roman" w:eastAsia="Tahoma" w:hAnsi="Times New Roman" w:cs="Times New Roman"/>
          <w:lang w:eastAsia="uk-UA"/>
        </w:rPr>
        <w:t xml:space="preserve">10.11. </w:t>
      </w:r>
      <w:r w:rsidRPr="00237DEB">
        <w:rPr>
          <w:rFonts w:ascii="Times New Roman" w:eastAsia="Tahoma" w:hAnsi="Times New Roman" w:cs="Times New Roman"/>
        </w:rPr>
        <w:t>Замовник – бюджетна та неприбуткова організація.</w:t>
      </w:r>
    </w:p>
    <w:p w:rsidR="00237DEB" w:rsidRPr="00237DEB" w:rsidRDefault="00237DEB" w:rsidP="00237DEB">
      <w:pPr>
        <w:spacing w:after="0"/>
        <w:jc w:val="both"/>
        <w:rPr>
          <w:rFonts w:ascii="Times New Roman" w:eastAsia="Tahoma" w:hAnsi="Times New Roman" w:cs="Times New Roman"/>
          <w:lang w:eastAsia="uk-UA"/>
        </w:rPr>
      </w:pPr>
      <w:r w:rsidRPr="00237DEB">
        <w:rPr>
          <w:rFonts w:ascii="Times New Roman" w:eastAsia="Tahoma" w:hAnsi="Times New Roman" w:cs="Times New Roman"/>
          <w:lang w:eastAsia="uk-UA"/>
        </w:rPr>
        <w:t>Виконавець ________________________________________________________.</w:t>
      </w:r>
    </w:p>
    <w:p w:rsidR="00237DEB" w:rsidRPr="00237DEB" w:rsidRDefault="00237DEB" w:rsidP="00237DEB">
      <w:pPr>
        <w:tabs>
          <w:tab w:val="left" w:pos="2880"/>
        </w:tabs>
        <w:spacing w:after="0"/>
        <w:jc w:val="both"/>
        <w:rPr>
          <w:rFonts w:ascii="Times New Roman" w:eastAsia="Tahoma" w:hAnsi="Times New Roman" w:cs="Times New Roman"/>
          <w:lang w:eastAsia="uk-UA"/>
        </w:rPr>
      </w:pPr>
      <w:r w:rsidRPr="00237DEB">
        <w:rPr>
          <w:rFonts w:ascii="Times New Roman" w:eastAsia="Tahoma" w:hAnsi="Times New Roman" w:cs="Times New Roman"/>
          <w:lang w:eastAsia="uk-UA"/>
        </w:rPr>
        <w:tab/>
        <w:t>платник/ не платник ПДВ</w:t>
      </w:r>
    </w:p>
    <w:p w:rsidR="00237DEB" w:rsidRPr="00237DEB" w:rsidRDefault="00237DEB" w:rsidP="00237DEB">
      <w:pPr>
        <w:spacing w:after="0"/>
        <w:jc w:val="both"/>
        <w:rPr>
          <w:rFonts w:ascii="Times New Roman" w:eastAsia="Tahoma" w:hAnsi="Times New Roman" w:cs="Times New Roman"/>
        </w:rPr>
      </w:pPr>
      <w:r w:rsidRPr="00237DEB">
        <w:rPr>
          <w:rFonts w:ascii="Times New Roman" w:eastAsia="Tahoma" w:hAnsi="Times New Roman" w:cs="Times New Roman"/>
          <w:lang w:eastAsia="uk-UA"/>
        </w:rPr>
        <w:t xml:space="preserve">10.12. </w:t>
      </w:r>
      <w:r w:rsidRPr="00237DEB">
        <w:rPr>
          <w:rFonts w:ascii="Times New Roman" w:eastAsia="Tahoma" w:hAnsi="Times New Roman" w:cs="Times New Roman"/>
        </w:rPr>
        <w:t>Даний Договір укладено українською мовою в 2 (двох) примірниках, які мають однакову юридичну силу, один примірник для Замовника та один примірник для Виконавця.</w:t>
      </w:r>
    </w:p>
    <w:p w:rsidR="00237DEB" w:rsidRPr="00237DEB" w:rsidRDefault="00237DEB" w:rsidP="00237DEB">
      <w:pPr>
        <w:spacing w:after="0"/>
        <w:jc w:val="both"/>
        <w:rPr>
          <w:rFonts w:ascii="Times New Roman" w:eastAsia="Tahoma" w:hAnsi="Times New Roman" w:cs="Times New Roman"/>
          <w:lang w:eastAsia="uk-UA"/>
        </w:rPr>
      </w:pPr>
      <w:r w:rsidRPr="00237DEB">
        <w:rPr>
          <w:rFonts w:ascii="Times New Roman" w:eastAsia="Tahoma" w:hAnsi="Times New Roman" w:cs="Times New Roman"/>
          <w:lang w:eastAsia="uk-UA"/>
        </w:rPr>
        <w:t>10.13. Додатки до Договору, що є його невід'ємною частиною:</w:t>
      </w:r>
    </w:p>
    <w:p w:rsidR="00237DEB" w:rsidRPr="00237DEB" w:rsidRDefault="00237DEB" w:rsidP="00237DEB">
      <w:pPr>
        <w:spacing w:after="0"/>
        <w:jc w:val="both"/>
        <w:rPr>
          <w:rFonts w:ascii="Times New Roman" w:eastAsia="Tahoma" w:hAnsi="Times New Roman" w:cs="Times New Roman"/>
          <w:b/>
        </w:rPr>
      </w:pPr>
      <w:r w:rsidRPr="00237DEB">
        <w:rPr>
          <w:rFonts w:ascii="Times New Roman" w:eastAsia="Tahoma" w:hAnsi="Times New Roman" w:cs="Times New Roman"/>
        </w:rPr>
        <w:t xml:space="preserve">- Дефектний акт </w:t>
      </w:r>
      <w:r w:rsidRPr="00237DEB">
        <w:rPr>
          <w:rFonts w:ascii="Times New Roman" w:eastAsia="Tahoma" w:hAnsi="Times New Roman" w:cs="Times New Roman"/>
          <w:lang w:eastAsia="uk-UA"/>
        </w:rPr>
        <w:t>(</w:t>
      </w:r>
      <w:r w:rsidRPr="00237DEB">
        <w:rPr>
          <w:rFonts w:ascii="Times New Roman" w:eastAsia="Tahoma" w:hAnsi="Times New Roman" w:cs="Times New Roman"/>
        </w:rPr>
        <w:t>додаток 1)</w:t>
      </w:r>
      <w:r w:rsidRPr="00237DEB">
        <w:rPr>
          <w:rFonts w:ascii="Times New Roman" w:eastAsia="Tahoma" w:hAnsi="Times New Roman" w:cs="Times New Roman"/>
          <w:lang w:eastAsia="uk-UA"/>
        </w:rPr>
        <w:t>;</w:t>
      </w:r>
    </w:p>
    <w:p w:rsidR="00237DEB" w:rsidRPr="00237DEB" w:rsidRDefault="00237DEB" w:rsidP="00237DEB">
      <w:pPr>
        <w:spacing w:after="0"/>
        <w:jc w:val="both"/>
        <w:rPr>
          <w:rFonts w:ascii="Times New Roman" w:eastAsia="Tahoma" w:hAnsi="Times New Roman" w:cs="Times New Roman"/>
          <w:b/>
        </w:rPr>
      </w:pPr>
      <w:r w:rsidRPr="00237DEB">
        <w:rPr>
          <w:rFonts w:ascii="Times New Roman" w:eastAsia="Tahoma" w:hAnsi="Times New Roman" w:cs="Times New Roman"/>
          <w:lang w:eastAsia="uk-UA"/>
        </w:rPr>
        <w:t xml:space="preserve">- </w:t>
      </w:r>
      <w:r w:rsidRPr="00237DEB">
        <w:rPr>
          <w:rFonts w:ascii="Times New Roman" w:eastAsia="Tahoma" w:hAnsi="Times New Roman" w:cs="Times New Roman"/>
        </w:rPr>
        <w:t xml:space="preserve">Договірна ціна </w:t>
      </w:r>
      <w:r w:rsidRPr="00237DEB">
        <w:rPr>
          <w:rFonts w:ascii="Times New Roman" w:eastAsia="Tahoma" w:hAnsi="Times New Roman" w:cs="Times New Roman"/>
          <w:bCs/>
          <w:spacing w:val="-3"/>
        </w:rPr>
        <w:t xml:space="preserve"> </w:t>
      </w:r>
      <w:r w:rsidRPr="00237DEB">
        <w:rPr>
          <w:rFonts w:ascii="Times New Roman" w:eastAsia="Tahoma" w:hAnsi="Times New Roman" w:cs="Times New Roman"/>
          <w:lang w:eastAsia="uk-UA"/>
        </w:rPr>
        <w:t>(</w:t>
      </w:r>
      <w:r w:rsidRPr="00237DEB">
        <w:rPr>
          <w:rFonts w:ascii="Times New Roman" w:eastAsia="Tahoma" w:hAnsi="Times New Roman" w:cs="Times New Roman"/>
        </w:rPr>
        <w:t>додаток 2)</w:t>
      </w:r>
      <w:r w:rsidRPr="00237DEB">
        <w:rPr>
          <w:rFonts w:ascii="Times New Roman" w:eastAsia="Tahoma" w:hAnsi="Times New Roman" w:cs="Times New Roman"/>
          <w:lang w:eastAsia="uk-UA"/>
        </w:rPr>
        <w:t>;</w:t>
      </w:r>
    </w:p>
    <w:p w:rsidR="00237DEB" w:rsidRDefault="00237DEB" w:rsidP="00237DEB">
      <w:pPr>
        <w:spacing w:after="0"/>
        <w:jc w:val="both"/>
        <w:rPr>
          <w:rFonts w:ascii="Times New Roman" w:eastAsia="Tahoma" w:hAnsi="Times New Roman" w:cs="Times New Roman"/>
        </w:rPr>
      </w:pPr>
      <w:r w:rsidRPr="00237DEB">
        <w:rPr>
          <w:rFonts w:ascii="Times New Roman" w:eastAsia="Tahoma" w:hAnsi="Times New Roman" w:cs="Times New Roman"/>
        </w:rPr>
        <w:t xml:space="preserve">- Локальний кошторис з підсумковою відомістю ресурсів </w:t>
      </w:r>
      <w:r w:rsidRPr="00237DEB">
        <w:rPr>
          <w:rFonts w:ascii="Times New Roman" w:eastAsia="Tahoma" w:hAnsi="Times New Roman" w:cs="Times New Roman"/>
          <w:lang w:eastAsia="uk-UA"/>
        </w:rPr>
        <w:t>(</w:t>
      </w:r>
      <w:r>
        <w:rPr>
          <w:rFonts w:ascii="Times New Roman" w:eastAsia="Tahoma" w:hAnsi="Times New Roman" w:cs="Times New Roman"/>
        </w:rPr>
        <w:t>додаток 3);</w:t>
      </w:r>
    </w:p>
    <w:p w:rsidR="00237DEB" w:rsidRPr="00237DEB" w:rsidRDefault="00237DEB" w:rsidP="00237DEB">
      <w:pPr>
        <w:spacing w:after="0"/>
        <w:jc w:val="both"/>
        <w:rPr>
          <w:rFonts w:ascii="Times New Roman" w:eastAsia="Tahoma" w:hAnsi="Times New Roman" w:cs="Times New Roman"/>
          <w:b/>
        </w:rPr>
      </w:pPr>
      <w:r>
        <w:rPr>
          <w:rFonts w:ascii="Times New Roman" w:eastAsia="Tahoma" w:hAnsi="Times New Roman" w:cs="Times New Roman"/>
        </w:rPr>
        <w:t>- Календарний графік</w:t>
      </w:r>
      <w:r w:rsidR="005C4F8F">
        <w:rPr>
          <w:rFonts w:ascii="Times New Roman" w:eastAsia="Tahoma" w:hAnsi="Times New Roman" w:cs="Times New Roman"/>
        </w:rPr>
        <w:t xml:space="preserve"> (додаток 4)</w:t>
      </w:r>
      <w:r>
        <w:rPr>
          <w:rFonts w:ascii="Times New Roman" w:eastAsia="Tahoma" w:hAnsi="Times New Roman" w:cs="Times New Roman"/>
        </w:rPr>
        <w:t>.</w:t>
      </w:r>
    </w:p>
    <w:p w:rsidR="00237DEB" w:rsidRPr="00237DEB" w:rsidRDefault="00237DEB" w:rsidP="00237DEB">
      <w:pPr>
        <w:shd w:val="clear" w:color="auto" w:fill="FFFFFF"/>
        <w:autoSpaceDE w:val="0"/>
        <w:autoSpaceDN w:val="0"/>
        <w:adjustRightInd w:val="0"/>
        <w:spacing w:line="0" w:lineRule="atLeast"/>
        <w:ind w:left="7088" w:hanging="1559"/>
        <w:jc w:val="center"/>
        <w:rPr>
          <w:rFonts w:ascii="Times New Roman" w:eastAsia="Tahoma" w:hAnsi="Times New Roman" w:cs="Times New Roman"/>
        </w:rPr>
      </w:pPr>
    </w:p>
    <w:p w:rsidR="00237DEB" w:rsidRPr="00237DEB" w:rsidRDefault="00237DEB" w:rsidP="00237DEB">
      <w:pPr>
        <w:numPr>
          <w:ilvl w:val="0"/>
          <w:numId w:val="21"/>
        </w:numPr>
        <w:suppressAutoHyphens/>
        <w:spacing w:after="0" w:line="0" w:lineRule="atLeast"/>
        <w:jc w:val="center"/>
        <w:rPr>
          <w:rFonts w:ascii="Times New Roman" w:eastAsia="Tahoma" w:hAnsi="Times New Roman" w:cs="Times New Roman"/>
          <w:b/>
          <w:spacing w:val="-6"/>
        </w:rPr>
      </w:pPr>
      <w:r w:rsidRPr="00237DEB">
        <w:rPr>
          <w:rFonts w:ascii="Times New Roman" w:eastAsia="Tahoma" w:hAnsi="Times New Roman" w:cs="Times New Roman"/>
          <w:b/>
          <w:spacing w:val="-6"/>
        </w:rPr>
        <w:t>МІСЦЕЗНАХОДЖЕННЯ, ПЛАТІЖНІ РЕКВІЗИТИ ТА ПІДПИСИ СТОРІН</w:t>
      </w:r>
    </w:p>
    <w:p w:rsidR="00237DEB" w:rsidRPr="00237DEB" w:rsidRDefault="00237DEB" w:rsidP="00237DEB">
      <w:pPr>
        <w:suppressAutoHyphens/>
        <w:spacing w:line="0" w:lineRule="atLeast"/>
        <w:ind w:left="360"/>
        <w:rPr>
          <w:rFonts w:ascii="Times New Roman" w:eastAsia="Tahoma" w:hAnsi="Times New Roman" w:cs="Times New Roman"/>
          <w:b/>
          <w:spacing w:val="-6"/>
        </w:rPr>
      </w:pPr>
    </w:p>
    <w:tbl>
      <w:tblPr>
        <w:tblW w:w="9351" w:type="dxa"/>
        <w:tblLook w:val="04A0" w:firstRow="1" w:lastRow="0" w:firstColumn="1" w:lastColumn="0" w:noHBand="0" w:noVBand="1"/>
      </w:tblPr>
      <w:tblGrid>
        <w:gridCol w:w="4914"/>
        <w:gridCol w:w="4437"/>
      </w:tblGrid>
      <w:tr w:rsidR="00237DEB" w:rsidRPr="00237DEB" w:rsidTr="000D7456">
        <w:tc>
          <w:tcPr>
            <w:tcW w:w="4914" w:type="dxa"/>
            <w:shd w:val="clear" w:color="auto" w:fill="auto"/>
          </w:tcPr>
          <w:p w:rsidR="00237DEB" w:rsidRPr="00237DEB" w:rsidRDefault="00237DEB" w:rsidP="00237D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eastAsia="Tahoma" w:hAnsi="Times New Roman" w:cs="Tahoma"/>
                <w:b/>
                <w:bCs/>
              </w:rPr>
            </w:pPr>
            <w:r w:rsidRPr="00237DEB">
              <w:rPr>
                <w:rFonts w:ascii="Times New Roman" w:eastAsia="Tahoma" w:hAnsi="Times New Roman" w:cs="Tahoma"/>
                <w:b/>
                <w:bCs/>
              </w:rPr>
              <w:t>«ЗАМОВНИК»:</w:t>
            </w:r>
          </w:p>
          <w:p w:rsidR="00237DEB" w:rsidRPr="00237DEB" w:rsidRDefault="00237DEB" w:rsidP="00237D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Times New Roman" w:eastAsia="Tahoma" w:hAnsi="Times New Roman" w:cs="Tahoma"/>
                <w:b/>
                <w:bCs/>
              </w:rPr>
            </w:pPr>
            <w:r w:rsidRPr="00237DEB">
              <w:rPr>
                <w:rFonts w:ascii="Times New Roman" w:eastAsia="Tahoma" w:hAnsi="Times New Roman" w:cs="Tahoma"/>
                <w:b/>
                <w:bCs/>
              </w:rPr>
              <w:t xml:space="preserve">Головне управління житлово-комунального </w:t>
            </w:r>
          </w:p>
          <w:p w:rsidR="00237DEB" w:rsidRPr="00237DEB" w:rsidRDefault="00237DEB" w:rsidP="00237D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Times New Roman" w:eastAsia="Tahoma" w:hAnsi="Times New Roman" w:cs="Tahoma"/>
                <w:b/>
                <w:bCs/>
              </w:rPr>
            </w:pPr>
            <w:r w:rsidRPr="00237DEB">
              <w:rPr>
                <w:rFonts w:ascii="Times New Roman" w:eastAsia="Tahoma" w:hAnsi="Times New Roman" w:cs="Tahoma"/>
                <w:b/>
                <w:bCs/>
              </w:rPr>
              <w:t>господарства</w:t>
            </w:r>
          </w:p>
          <w:p w:rsidR="00237DEB" w:rsidRPr="00237DEB" w:rsidRDefault="00237DEB" w:rsidP="00237D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Times New Roman" w:eastAsia="Tahoma" w:hAnsi="Times New Roman" w:cs="Tahoma"/>
                <w:bCs/>
              </w:rPr>
            </w:pPr>
            <w:r w:rsidRPr="00237DEB">
              <w:rPr>
                <w:rFonts w:ascii="Times New Roman" w:eastAsia="Tahoma" w:hAnsi="Times New Roman" w:cs="Tahoma"/>
                <w:bCs/>
              </w:rPr>
              <w:t>08301, м. Бориспіль</w:t>
            </w:r>
          </w:p>
          <w:p w:rsidR="00237DEB" w:rsidRPr="00237DEB" w:rsidRDefault="00237DEB" w:rsidP="00237D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Times New Roman" w:eastAsia="Tahoma" w:hAnsi="Times New Roman" w:cs="Tahoma"/>
                <w:bCs/>
              </w:rPr>
            </w:pPr>
            <w:r w:rsidRPr="00237DEB">
              <w:rPr>
                <w:rFonts w:ascii="Times New Roman" w:eastAsia="Tahoma" w:hAnsi="Times New Roman" w:cs="Tahoma"/>
                <w:bCs/>
              </w:rPr>
              <w:t>вул. Київський Шлях, 72</w:t>
            </w:r>
          </w:p>
          <w:p w:rsidR="00237DEB" w:rsidRPr="00237DEB" w:rsidRDefault="00237DEB" w:rsidP="00237D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Times New Roman" w:eastAsia="Tahoma" w:hAnsi="Times New Roman" w:cs="Tahoma"/>
                <w:bCs/>
              </w:rPr>
            </w:pPr>
            <w:r w:rsidRPr="00237DEB">
              <w:rPr>
                <w:rFonts w:ascii="Times New Roman" w:eastAsia="Tahoma" w:hAnsi="Times New Roman" w:cs="Tahoma"/>
                <w:bCs/>
              </w:rPr>
              <w:t xml:space="preserve">р/р                                       </w:t>
            </w:r>
          </w:p>
          <w:p w:rsidR="00237DEB" w:rsidRPr="00237DEB" w:rsidRDefault="00237DEB" w:rsidP="00237D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Times New Roman" w:eastAsia="Tahoma" w:hAnsi="Times New Roman" w:cs="Tahoma"/>
                <w:bCs/>
              </w:rPr>
            </w:pPr>
            <w:r w:rsidRPr="00237DEB">
              <w:rPr>
                <w:rFonts w:ascii="Times New Roman" w:eastAsia="Tahoma" w:hAnsi="Times New Roman" w:cs="Tahoma"/>
                <w:bCs/>
              </w:rPr>
              <w:t xml:space="preserve">Державна казначейська служба України, </w:t>
            </w:r>
            <w:proofErr w:type="spellStart"/>
            <w:r w:rsidRPr="00237DEB">
              <w:rPr>
                <w:rFonts w:ascii="Times New Roman" w:eastAsia="Tahoma" w:hAnsi="Times New Roman" w:cs="Tahoma"/>
                <w:bCs/>
              </w:rPr>
              <w:t>м.Київ</w:t>
            </w:r>
            <w:proofErr w:type="spellEnd"/>
            <w:r w:rsidRPr="00237DEB">
              <w:rPr>
                <w:rFonts w:ascii="Times New Roman" w:eastAsia="Tahoma" w:hAnsi="Times New Roman" w:cs="Tahoma"/>
                <w:bCs/>
              </w:rPr>
              <w:t xml:space="preserve"> МФО 820172</w:t>
            </w:r>
          </w:p>
          <w:p w:rsidR="00237DEB" w:rsidRPr="00237DEB" w:rsidRDefault="00237DEB" w:rsidP="00237D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Times New Roman" w:eastAsia="Tahoma" w:hAnsi="Times New Roman" w:cs="Tahoma"/>
                <w:bCs/>
              </w:rPr>
            </w:pPr>
            <w:r w:rsidRPr="00237DEB">
              <w:rPr>
                <w:rFonts w:ascii="Times New Roman" w:eastAsia="Tahoma" w:hAnsi="Times New Roman" w:cs="Tahoma"/>
                <w:bCs/>
              </w:rPr>
              <w:t>ЄДРПОУ 36359583</w:t>
            </w:r>
          </w:p>
          <w:p w:rsidR="00237DEB" w:rsidRPr="00237DEB" w:rsidRDefault="00237DEB" w:rsidP="00237D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Times New Roman" w:eastAsia="Tahoma" w:hAnsi="Times New Roman" w:cs="Tahoma"/>
                <w:bCs/>
              </w:rPr>
            </w:pPr>
            <w:proofErr w:type="spellStart"/>
            <w:r w:rsidRPr="00237DEB">
              <w:rPr>
                <w:rFonts w:ascii="Times New Roman" w:eastAsia="Tahoma" w:hAnsi="Times New Roman" w:cs="Tahoma"/>
                <w:bCs/>
              </w:rPr>
              <w:t>Тел</w:t>
            </w:r>
            <w:proofErr w:type="spellEnd"/>
            <w:r w:rsidRPr="00237DEB">
              <w:rPr>
                <w:rFonts w:ascii="Times New Roman" w:eastAsia="Tahoma" w:hAnsi="Times New Roman" w:cs="Tahoma"/>
                <w:bCs/>
              </w:rPr>
              <w:t>.(04595)6-18-28, 5-55-83</w:t>
            </w:r>
          </w:p>
          <w:p w:rsidR="00237DEB" w:rsidRPr="00237DEB" w:rsidRDefault="00237DEB" w:rsidP="00237D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eastAsia="Tahoma" w:hAnsi="Times New Roman" w:cs="Tahoma"/>
                <w:b/>
                <w:bCs/>
                <w:lang w:val="en-US"/>
              </w:rPr>
            </w:pPr>
          </w:p>
          <w:p w:rsidR="00237DEB" w:rsidRPr="00237DEB" w:rsidRDefault="00237DEB" w:rsidP="00237D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eastAsia="Tahoma" w:hAnsi="Times New Roman" w:cs="Tahoma"/>
                <w:b/>
                <w:bCs/>
              </w:rPr>
            </w:pPr>
            <w:r w:rsidRPr="00237DEB">
              <w:rPr>
                <w:rFonts w:ascii="Times New Roman" w:eastAsia="Tahoma" w:hAnsi="Times New Roman" w:cs="Tahoma"/>
                <w:b/>
                <w:bCs/>
              </w:rPr>
              <w:t xml:space="preserve">_______________/ </w:t>
            </w:r>
          </w:p>
          <w:p w:rsidR="00237DEB" w:rsidRPr="00237DEB" w:rsidRDefault="00237DEB" w:rsidP="00237D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eastAsia="Tahoma" w:hAnsi="Times New Roman" w:cs="Tahoma"/>
                <w:b/>
                <w:bCs/>
              </w:rPr>
            </w:pPr>
            <w:r w:rsidRPr="00237DEB">
              <w:rPr>
                <w:rFonts w:ascii="Times New Roman" w:eastAsia="Tahoma" w:hAnsi="Times New Roman" w:cs="Tahoma"/>
                <w:b/>
                <w:bCs/>
              </w:rPr>
              <w:t>М.П.</w:t>
            </w:r>
          </w:p>
          <w:p w:rsidR="00237DEB" w:rsidRPr="00237DEB" w:rsidRDefault="00237DEB" w:rsidP="00237DEB">
            <w:pPr>
              <w:rPr>
                <w:rFonts w:ascii="Times New Roman" w:eastAsia="Tahoma" w:hAnsi="Times New Roman" w:cs="Tahoma"/>
                <w:b/>
                <w:u w:val="single"/>
              </w:rPr>
            </w:pPr>
          </w:p>
        </w:tc>
        <w:tc>
          <w:tcPr>
            <w:tcW w:w="4437" w:type="dxa"/>
            <w:shd w:val="clear" w:color="auto" w:fill="auto"/>
          </w:tcPr>
          <w:p w:rsidR="00237DEB" w:rsidRPr="00237DEB" w:rsidRDefault="00237DEB" w:rsidP="00237D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right="-141"/>
              <w:jc w:val="center"/>
              <w:rPr>
                <w:rFonts w:ascii="Times New Roman" w:eastAsia="Tahoma" w:hAnsi="Times New Roman" w:cs="Tahoma"/>
                <w:b/>
              </w:rPr>
            </w:pPr>
            <w:r w:rsidRPr="00237DEB">
              <w:rPr>
                <w:rFonts w:ascii="Times New Roman" w:eastAsia="Tahoma" w:hAnsi="Times New Roman" w:cs="Tahoma"/>
                <w:b/>
              </w:rPr>
              <w:t>ВИКОНАВЕЦЬ:</w:t>
            </w:r>
          </w:p>
          <w:p w:rsidR="00237DEB" w:rsidRPr="00237DEB" w:rsidRDefault="00237DEB" w:rsidP="00237D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right="-141"/>
              <w:jc w:val="center"/>
              <w:rPr>
                <w:rFonts w:ascii="Times New Roman" w:eastAsia="Tahoma" w:hAnsi="Times New Roman" w:cs="Tahoma"/>
                <w:b/>
              </w:rPr>
            </w:pPr>
          </w:p>
          <w:p w:rsidR="00237DEB" w:rsidRPr="00237DEB" w:rsidRDefault="00237DEB" w:rsidP="00237D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right="-141"/>
              <w:jc w:val="center"/>
              <w:rPr>
                <w:rFonts w:ascii="Times New Roman" w:eastAsia="Tahoma" w:hAnsi="Times New Roman" w:cs="Tahoma"/>
                <w:b/>
              </w:rPr>
            </w:pPr>
          </w:p>
        </w:tc>
      </w:tr>
      <w:tr w:rsidR="00237DEB" w:rsidRPr="00237DEB" w:rsidTr="000D7456">
        <w:tc>
          <w:tcPr>
            <w:tcW w:w="4914" w:type="dxa"/>
            <w:shd w:val="clear" w:color="auto" w:fill="auto"/>
          </w:tcPr>
          <w:p w:rsidR="00237DEB" w:rsidRPr="00237DEB" w:rsidRDefault="00237DEB" w:rsidP="00237D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41"/>
              <w:rPr>
                <w:rFonts w:ascii="Times New Roman" w:eastAsia="Tahoma" w:hAnsi="Times New Roman" w:cs="Tahoma"/>
                <w:b/>
                <w:bCs/>
              </w:rPr>
            </w:pPr>
          </w:p>
          <w:p w:rsidR="00237DEB" w:rsidRPr="00237DEB" w:rsidRDefault="00237DEB" w:rsidP="00237D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41"/>
              <w:rPr>
                <w:rFonts w:ascii="Times New Roman" w:eastAsia="Tahoma" w:hAnsi="Times New Roman" w:cs="Tahoma"/>
                <w:b/>
                <w:bCs/>
              </w:rPr>
            </w:pPr>
          </w:p>
        </w:tc>
        <w:tc>
          <w:tcPr>
            <w:tcW w:w="4437" w:type="dxa"/>
            <w:shd w:val="clear" w:color="auto" w:fill="auto"/>
          </w:tcPr>
          <w:p w:rsidR="00237DEB" w:rsidRPr="00237DEB" w:rsidRDefault="00237DEB" w:rsidP="00237D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right="-141"/>
              <w:jc w:val="center"/>
              <w:rPr>
                <w:rFonts w:ascii="Times New Roman" w:eastAsia="Tahoma" w:hAnsi="Times New Roman" w:cs="Tahoma"/>
                <w:b/>
              </w:rPr>
            </w:pPr>
          </w:p>
        </w:tc>
      </w:tr>
    </w:tbl>
    <w:p w:rsidR="00237DEB" w:rsidRPr="00237DEB" w:rsidRDefault="00237DEB" w:rsidP="00237DEB">
      <w:pPr>
        <w:shd w:val="clear" w:color="auto" w:fill="FFFFFF"/>
        <w:ind w:firstLine="6804"/>
        <w:jc w:val="both"/>
        <w:rPr>
          <w:rFonts w:ascii="Times New Roman" w:eastAsia="Tahoma" w:hAnsi="Times New Roman" w:cs="Times New Roman"/>
          <w:color w:val="000000"/>
          <w:kern w:val="2"/>
        </w:rPr>
      </w:pPr>
    </w:p>
    <w:p w:rsidR="00237DEB" w:rsidRPr="00237DEB" w:rsidRDefault="00237DEB" w:rsidP="00237DEB">
      <w:pPr>
        <w:rPr>
          <w:rFonts w:ascii="Times New Roman" w:eastAsia="Tahoma" w:hAnsi="Times New Roman" w:cs="Times New Roman"/>
          <w:color w:val="000000"/>
          <w:kern w:val="2"/>
        </w:rPr>
      </w:pPr>
    </w:p>
    <w:p w:rsidR="00237DEB" w:rsidRPr="00237DEB" w:rsidRDefault="00237DEB" w:rsidP="00237DEB">
      <w:pPr>
        <w:rPr>
          <w:i/>
        </w:rPr>
      </w:pPr>
    </w:p>
    <w:p w:rsidR="00E80481" w:rsidRPr="0030032F" w:rsidRDefault="00E80481" w:rsidP="00237DEB">
      <w:pPr>
        <w:spacing w:after="0" w:line="240" w:lineRule="auto"/>
        <w:jc w:val="center"/>
        <w:rPr>
          <w:i/>
        </w:rPr>
      </w:pPr>
    </w:p>
    <w:sectPr w:rsidR="00E80481" w:rsidRPr="0030032F" w:rsidSect="00414A05">
      <w:pgSz w:w="11906" w:h="16838"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ungsuh">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70F3"/>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E08C4"/>
    <w:multiLevelType w:val="multilevel"/>
    <w:tmpl w:val="134EF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7D598C"/>
    <w:multiLevelType w:val="multilevel"/>
    <w:tmpl w:val="3166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D432F5"/>
    <w:multiLevelType w:val="multilevel"/>
    <w:tmpl w:val="4DA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6E3CF8"/>
    <w:multiLevelType w:val="multilevel"/>
    <w:tmpl w:val="4D7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1E2CC8"/>
    <w:multiLevelType w:val="multilevel"/>
    <w:tmpl w:val="74EA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01180D"/>
    <w:multiLevelType w:val="multilevel"/>
    <w:tmpl w:val="BB30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343C7C"/>
    <w:multiLevelType w:val="hybridMultilevel"/>
    <w:tmpl w:val="9F2E44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645B51"/>
    <w:multiLevelType w:val="multilevel"/>
    <w:tmpl w:val="FCB0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9F3509"/>
    <w:multiLevelType w:val="multilevel"/>
    <w:tmpl w:val="8ABA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070598"/>
    <w:multiLevelType w:val="multilevel"/>
    <w:tmpl w:val="8064E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9376A6"/>
    <w:multiLevelType w:val="multilevel"/>
    <w:tmpl w:val="459E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AB1248"/>
    <w:multiLevelType w:val="multilevel"/>
    <w:tmpl w:val="0A500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AB17B1"/>
    <w:multiLevelType w:val="multilevel"/>
    <w:tmpl w:val="0E7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0C3259"/>
    <w:multiLevelType w:val="hybridMultilevel"/>
    <w:tmpl w:val="AB26489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F8759E"/>
    <w:multiLevelType w:val="multilevel"/>
    <w:tmpl w:val="22D2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6C2439"/>
    <w:multiLevelType w:val="multilevel"/>
    <w:tmpl w:val="A404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BF5D1E"/>
    <w:multiLevelType w:val="multilevel"/>
    <w:tmpl w:val="0DEA2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53269F"/>
    <w:multiLevelType w:val="multilevel"/>
    <w:tmpl w:val="CBC6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121656"/>
    <w:multiLevelType w:val="multilevel"/>
    <w:tmpl w:val="1136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2E3636"/>
    <w:multiLevelType w:val="hybridMultilevel"/>
    <w:tmpl w:val="D144ACF6"/>
    <w:lvl w:ilvl="0" w:tplc="04190001">
      <w:start w:val="1"/>
      <w:numFmt w:val="bullet"/>
      <w:lvlText w:val=""/>
      <w:lvlJc w:val="left"/>
      <w:pPr>
        <w:ind w:left="699" w:hanging="360"/>
      </w:pPr>
      <w:rPr>
        <w:rFonts w:ascii="Symbol" w:hAnsi="Symbol" w:hint="default"/>
      </w:rPr>
    </w:lvl>
    <w:lvl w:ilvl="1" w:tplc="D4D6D19E">
      <w:numFmt w:val="bullet"/>
      <w:lvlText w:val="-"/>
      <w:lvlJc w:val="left"/>
      <w:pPr>
        <w:ind w:left="1419" w:hanging="360"/>
      </w:pPr>
      <w:rPr>
        <w:rFonts w:ascii="Times New Roman" w:eastAsia="Times New Roman" w:hAnsi="Times New Roman" w:cs="Times New Roman"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1">
    <w:nsid w:val="77C47577"/>
    <w:multiLevelType w:val="multilevel"/>
    <w:tmpl w:val="506C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5"/>
  </w:num>
  <w:num w:numId="4">
    <w:abstractNumId w:val="3"/>
  </w:num>
  <w:num w:numId="5">
    <w:abstractNumId w:val="13"/>
  </w:num>
  <w:num w:numId="6">
    <w:abstractNumId w:val="4"/>
  </w:num>
  <w:num w:numId="7">
    <w:abstractNumId w:val="8"/>
  </w:num>
  <w:num w:numId="8">
    <w:abstractNumId w:val="0"/>
  </w:num>
  <w:num w:numId="9">
    <w:abstractNumId w:val="18"/>
  </w:num>
  <w:num w:numId="10">
    <w:abstractNumId w:val="21"/>
  </w:num>
  <w:num w:numId="11">
    <w:abstractNumId w:val="17"/>
  </w:num>
  <w:num w:numId="12">
    <w:abstractNumId w:val="15"/>
  </w:num>
  <w:num w:numId="13">
    <w:abstractNumId w:val="16"/>
  </w:num>
  <w:num w:numId="14">
    <w:abstractNumId w:val="2"/>
  </w:num>
  <w:num w:numId="15">
    <w:abstractNumId w:val="9"/>
  </w:num>
  <w:num w:numId="16">
    <w:abstractNumId w:val="12"/>
    <w:lvlOverride w:ilvl="0">
      <w:lvl w:ilvl="0">
        <w:numFmt w:val="decimal"/>
        <w:lvlText w:val="%1."/>
        <w:lvlJc w:val="left"/>
      </w:lvl>
    </w:lvlOverride>
  </w:num>
  <w:num w:numId="17">
    <w:abstractNumId w:val="19"/>
  </w:num>
  <w:num w:numId="18">
    <w:abstractNumId w:val="6"/>
  </w:num>
  <w:num w:numId="19">
    <w:abstractNumId w:val="11"/>
  </w:num>
  <w:num w:numId="20">
    <w:abstractNumId w:val="7"/>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A0"/>
    <w:rsid w:val="00031FF4"/>
    <w:rsid w:val="000452EB"/>
    <w:rsid w:val="000640B0"/>
    <w:rsid w:val="000B0DB4"/>
    <w:rsid w:val="000E275A"/>
    <w:rsid w:val="00164FB0"/>
    <w:rsid w:val="00173FDC"/>
    <w:rsid w:val="001B3BAE"/>
    <w:rsid w:val="00232326"/>
    <w:rsid w:val="00237DEB"/>
    <w:rsid w:val="0025787F"/>
    <w:rsid w:val="0029723C"/>
    <w:rsid w:val="002A1B12"/>
    <w:rsid w:val="002C494C"/>
    <w:rsid w:val="002E4DF2"/>
    <w:rsid w:val="0030032F"/>
    <w:rsid w:val="0032000D"/>
    <w:rsid w:val="00373868"/>
    <w:rsid w:val="00414A05"/>
    <w:rsid w:val="00426D00"/>
    <w:rsid w:val="004815B9"/>
    <w:rsid w:val="004B095B"/>
    <w:rsid w:val="004E1282"/>
    <w:rsid w:val="004E4E76"/>
    <w:rsid w:val="0053148B"/>
    <w:rsid w:val="005518E0"/>
    <w:rsid w:val="005C4F8F"/>
    <w:rsid w:val="00650635"/>
    <w:rsid w:val="00675DDF"/>
    <w:rsid w:val="006C03CB"/>
    <w:rsid w:val="007679B5"/>
    <w:rsid w:val="007C7E3C"/>
    <w:rsid w:val="007D17F1"/>
    <w:rsid w:val="007F223F"/>
    <w:rsid w:val="008B1F9A"/>
    <w:rsid w:val="00900FA0"/>
    <w:rsid w:val="00930D43"/>
    <w:rsid w:val="009B40F6"/>
    <w:rsid w:val="009F5ADF"/>
    <w:rsid w:val="00A65207"/>
    <w:rsid w:val="00A808A7"/>
    <w:rsid w:val="00A8517E"/>
    <w:rsid w:val="00A859D6"/>
    <w:rsid w:val="00A93197"/>
    <w:rsid w:val="00AB4DB9"/>
    <w:rsid w:val="00B06B80"/>
    <w:rsid w:val="00B209C4"/>
    <w:rsid w:val="00B95624"/>
    <w:rsid w:val="00BC5A14"/>
    <w:rsid w:val="00C77B44"/>
    <w:rsid w:val="00CA16A6"/>
    <w:rsid w:val="00D27925"/>
    <w:rsid w:val="00D51948"/>
    <w:rsid w:val="00DA16B2"/>
    <w:rsid w:val="00E80481"/>
    <w:rsid w:val="00EA0827"/>
    <w:rsid w:val="00ED3419"/>
    <w:rsid w:val="00F01B93"/>
    <w:rsid w:val="00F60B82"/>
    <w:rsid w:val="00F62A02"/>
    <w:rsid w:val="00F84B45"/>
    <w:rsid w:val="00FA0B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D445F-A01E-41FE-B6B9-A02D8A0D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0FA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900FA0"/>
    <w:rPr>
      <w:color w:val="0000FF"/>
      <w:u w:val="single"/>
    </w:rPr>
  </w:style>
  <w:style w:type="character" w:styleId="a5">
    <w:name w:val="FollowedHyperlink"/>
    <w:basedOn w:val="a0"/>
    <w:uiPriority w:val="99"/>
    <w:semiHidden/>
    <w:unhideWhenUsed/>
    <w:rsid w:val="00900FA0"/>
    <w:rPr>
      <w:color w:val="800080"/>
      <w:u w:val="single"/>
    </w:rPr>
  </w:style>
  <w:style w:type="character" w:customStyle="1" w:styleId="apple-tab-span">
    <w:name w:val="apple-tab-span"/>
    <w:basedOn w:val="a0"/>
    <w:rsid w:val="00900FA0"/>
  </w:style>
  <w:style w:type="paragraph" w:styleId="a6">
    <w:name w:val="List Paragraph"/>
    <w:aliases w:val="название табл/рис,AC List 01,Список уровня 2,Bullet Number,Bullet 1,Use Case List Paragraph,lp1,List Paragraph1,lp11,List Paragraph11,Number Bullets"/>
    <w:basedOn w:val="a"/>
    <w:link w:val="a7"/>
    <w:uiPriority w:val="1"/>
    <w:qFormat/>
    <w:rsid w:val="0053148B"/>
    <w:pPr>
      <w:spacing w:after="0" w:line="240" w:lineRule="auto"/>
      <w:ind w:left="720"/>
      <w:contextualSpacing/>
    </w:pPr>
    <w:rPr>
      <w:rFonts w:ascii="Calibri" w:eastAsia="Calibri" w:hAnsi="Calibri" w:cs="Calibri"/>
      <w:sz w:val="20"/>
      <w:szCs w:val="20"/>
      <w:lang w:eastAsia="ru-RU"/>
    </w:rPr>
  </w:style>
  <w:style w:type="character" w:customStyle="1" w:styleId="a7">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
    <w:link w:val="a6"/>
    <w:uiPriority w:val="1"/>
    <w:rsid w:val="0053148B"/>
    <w:rPr>
      <w:rFonts w:ascii="Calibri" w:eastAsia="Calibri" w:hAnsi="Calibri" w:cs="Calibri"/>
      <w:sz w:val="20"/>
      <w:szCs w:val="20"/>
      <w:lang w:eastAsia="ru-RU"/>
    </w:rPr>
  </w:style>
  <w:style w:type="character" w:styleId="a8">
    <w:name w:val="line number"/>
    <w:basedOn w:val="a0"/>
    <w:uiPriority w:val="99"/>
    <w:semiHidden/>
    <w:unhideWhenUsed/>
    <w:rsid w:val="00414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44698">
      <w:bodyDiv w:val="1"/>
      <w:marLeft w:val="0"/>
      <w:marRight w:val="0"/>
      <w:marTop w:val="0"/>
      <w:marBottom w:val="0"/>
      <w:divBdr>
        <w:top w:val="none" w:sz="0" w:space="0" w:color="auto"/>
        <w:left w:val="none" w:sz="0" w:space="0" w:color="auto"/>
        <w:bottom w:val="none" w:sz="0" w:space="0" w:color="auto"/>
        <w:right w:val="none" w:sz="0" w:space="0" w:color="auto"/>
      </w:divBdr>
      <w:divsChild>
        <w:div w:id="621763693">
          <w:marLeft w:val="-130"/>
          <w:marRight w:val="0"/>
          <w:marTop w:val="0"/>
          <w:marBottom w:val="0"/>
          <w:divBdr>
            <w:top w:val="none" w:sz="0" w:space="0" w:color="auto"/>
            <w:left w:val="none" w:sz="0" w:space="0" w:color="auto"/>
            <w:bottom w:val="none" w:sz="0" w:space="0" w:color="auto"/>
            <w:right w:val="none" w:sz="0" w:space="0" w:color="auto"/>
          </w:divBdr>
        </w:div>
        <w:div w:id="510687220">
          <w:marLeft w:val="-130"/>
          <w:marRight w:val="0"/>
          <w:marTop w:val="0"/>
          <w:marBottom w:val="0"/>
          <w:divBdr>
            <w:top w:val="none" w:sz="0" w:space="0" w:color="auto"/>
            <w:left w:val="none" w:sz="0" w:space="0" w:color="auto"/>
            <w:bottom w:val="none" w:sz="0" w:space="0" w:color="auto"/>
            <w:right w:val="none" w:sz="0" w:space="0" w:color="auto"/>
          </w:divBdr>
        </w:div>
        <w:div w:id="963581567">
          <w:marLeft w:val="-245"/>
          <w:marRight w:val="0"/>
          <w:marTop w:val="0"/>
          <w:marBottom w:val="0"/>
          <w:divBdr>
            <w:top w:val="none" w:sz="0" w:space="0" w:color="auto"/>
            <w:left w:val="none" w:sz="0" w:space="0" w:color="auto"/>
            <w:bottom w:val="none" w:sz="0" w:space="0" w:color="auto"/>
            <w:right w:val="none" w:sz="0" w:space="0" w:color="auto"/>
          </w:divBdr>
        </w:div>
        <w:div w:id="163515314">
          <w:marLeft w:val="-245"/>
          <w:marRight w:val="0"/>
          <w:marTop w:val="0"/>
          <w:marBottom w:val="0"/>
          <w:divBdr>
            <w:top w:val="none" w:sz="0" w:space="0" w:color="auto"/>
            <w:left w:val="none" w:sz="0" w:space="0" w:color="auto"/>
            <w:bottom w:val="none" w:sz="0" w:space="0" w:color="auto"/>
            <w:right w:val="none" w:sz="0" w:space="0" w:color="auto"/>
          </w:divBdr>
        </w:div>
        <w:div w:id="1519655270">
          <w:marLeft w:val="-245"/>
          <w:marRight w:val="0"/>
          <w:marTop w:val="0"/>
          <w:marBottom w:val="0"/>
          <w:divBdr>
            <w:top w:val="none" w:sz="0" w:space="0" w:color="auto"/>
            <w:left w:val="none" w:sz="0" w:space="0" w:color="auto"/>
            <w:bottom w:val="none" w:sz="0" w:space="0" w:color="auto"/>
            <w:right w:val="none" w:sz="0" w:space="0" w:color="auto"/>
          </w:divBdr>
        </w:div>
        <w:div w:id="1498687091">
          <w:marLeft w:val="-338"/>
          <w:marRight w:val="0"/>
          <w:marTop w:val="0"/>
          <w:marBottom w:val="0"/>
          <w:divBdr>
            <w:top w:val="none" w:sz="0" w:space="0" w:color="auto"/>
            <w:left w:val="none" w:sz="0" w:space="0" w:color="auto"/>
            <w:bottom w:val="none" w:sz="0" w:space="0" w:color="auto"/>
            <w:right w:val="none" w:sz="0" w:space="0" w:color="auto"/>
          </w:divBdr>
        </w:div>
        <w:div w:id="158234639">
          <w:marLeft w:val="-3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D351-8BE1-4C0B-9E95-E8F055CE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32</Pages>
  <Words>66319</Words>
  <Characters>37803</Characters>
  <Application>Microsoft Office Word</Application>
  <DocSecurity>0</DocSecurity>
  <Lines>315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Work</cp:lastModifiedBy>
  <cp:revision>53</cp:revision>
  <dcterms:created xsi:type="dcterms:W3CDTF">2023-05-29T06:39:00Z</dcterms:created>
  <dcterms:modified xsi:type="dcterms:W3CDTF">2023-06-07T11:35:00Z</dcterms:modified>
</cp:coreProperties>
</file>