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B1" w:rsidRPr="00B6126C" w:rsidRDefault="002C3AB1" w:rsidP="002C3AB1">
      <w:pPr>
        <w:jc w:val="center"/>
        <w:rPr>
          <w:rFonts w:ascii="Times New Roman" w:hAnsi="Times New Roman"/>
          <w:b/>
          <w:bCs/>
          <w:sz w:val="28"/>
          <w:szCs w:val="28"/>
        </w:rPr>
      </w:pPr>
      <w:r w:rsidRPr="00B6126C">
        <w:rPr>
          <w:rFonts w:ascii="Times New Roman" w:hAnsi="Times New Roman"/>
          <w:b/>
          <w:bCs/>
          <w:sz w:val="28"/>
          <w:szCs w:val="28"/>
        </w:rPr>
        <w:t>Комунальне некомерційне підприємство</w:t>
      </w:r>
    </w:p>
    <w:p w:rsidR="002C3AB1" w:rsidRPr="00916A9E" w:rsidRDefault="002C3AB1" w:rsidP="002C3AB1">
      <w:pPr>
        <w:jc w:val="center"/>
        <w:rPr>
          <w:rFonts w:ascii="Times New Roman" w:hAnsi="Times New Roman"/>
          <w:sz w:val="28"/>
          <w:szCs w:val="28"/>
        </w:rPr>
      </w:pPr>
      <w:r w:rsidRPr="00B6126C">
        <w:rPr>
          <w:rFonts w:ascii="Times New Roman" w:hAnsi="Times New Roman"/>
          <w:b/>
          <w:bCs/>
          <w:sz w:val="28"/>
          <w:szCs w:val="28"/>
        </w:rPr>
        <w:t xml:space="preserve">«Вінницька  міська клінічна лікарня </w:t>
      </w:r>
      <w:r w:rsidR="00357F92">
        <w:rPr>
          <w:rFonts w:ascii="Times New Roman" w:hAnsi="Times New Roman"/>
          <w:b/>
          <w:bCs/>
          <w:sz w:val="28"/>
          <w:szCs w:val="28"/>
        </w:rPr>
        <w:t>№3</w:t>
      </w:r>
      <w:r w:rsidRPr="00B6126C">
        <w:rPr>
          <w:rFonts w:ascii="Times New Roman" w:hAnsi="Times New Roman"/>
          <w:b/>
          <w:bCs/>
          <w:sz w:val="28"/>
          <w:szCs w:val="28"/>
        </w:rPr>
        <w:t>»</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2C3AB1" w:rsidRPr="006B2611" w:rsidTr="00BF5390">
        <w:trPr>
          <w:trHeight w:val="554"/>
        </w:trPr>
        <w:tc>
          <w:tcPr>
            <w:tcW w:w="3931" w:type="dxa"/>
            <w:tcBorders>
              <w:top w:val="nil"/>
              <w:left w:val="nil"/>
              <w:bottom w:val="nil"/>
              <w:right w:val="nil"/>
            </w:tcBorders>
          </w:tcPr>
          <w:p w:rsidR="002C3AB1" w:rsidRPr="006B2611" w:rsidRDefault="002C3AB1" w:rsidP="00BF5390">
            <w:pPr>
              <w:rPr>
                <w:rFonts w:ascii="Times New Roman" w:hAnsi="Times New Roman"/>
                <w:b/>
                <w:bCs/>
              </w:rPr>
            </w:pPr>
          </w:p>
        </w:tc>
        <w:tc>
          <w:tcPr>
            <w:tcW w:w="6120" w:type="dxa"/>
            <w:tcBorders>
              <w:top w:val="nil"/>
              <w:left w:val="nil"/>
              <w:bottom w:val="nil"/>
              <w:right w:val="nil"/>
            </w:tcBorders>
          </w:tcPr>
          <w:p w:rsidR="002C3AB1" w:rsidRPr="006B2611" w:rsidRDefault="002C3AB1" w:rsidP="00BF5390">
            <w:pPr>
              <w:rPr>
                <w:rFonts w:ascii="Times New Roman" w:hAnsi="Times New Roman"/>
                <w:b/>
                <w:bCs/>
              </w:rPr>
            </w:pPr>
          </w:p>
        </w:tc>
      </w:tr>
    </w:tbl>
    <w:p w:rsidR="002C3AB1" w:rsidRPr="006B2611" w:rsidRDefault="002C3AB1" w:rsidP="002C3AB1">
      <w:pPr>
        <w:autoSpaceDN w:val="0"/>
        <w:adjustRightInd w:val="0"/>
        <w:spacing w:after="0" w:line="240" w:lineRule="auto"/>
        <w:rPr>
          <w:rFonts w:ascii="Times New Roman" w:hAnsi="Times New Roman"/>
        </w:rPr>
      </w:pPr>
      <w:r w:rsidRPr="006B2611">
        <w:rPr>
          <w:rFonts w:ascii="Times New Roman" w:hAnsi="Times New Roman"/>
        </w:rPr>
        <w:t xml:space="preserve">                                                                            ЗАТВЕРДЖЕНО</w:t>
      </w:r>
    </w:p>
    <w:p w:rsidR="002C3AB1" w:rsidRPr="00B463ED" w:rsidRDefault="00AD5115" w:rsidP="002C3AB1">
      <w:pPr>
        <w:autoSpaceDN w:val="0"/>
        <w:adjustRightInd w:val="0"/>
        <w:spacing w:after="0" w:line="240" w:lineRule="auto"/>
        <w:rPr>
          <w:rFonts w:ascii="Times New Roman" w:hAnsi="Times New Roman"/>
        </w:rPr>
      </w:pPr>
      <w:r>
        <w:rPr>
          <w:rFonts w:ascii="Times New Roman" w:hAnsi="Times New Roman"/>
        </w:rPr>
        <w:t xml:space="preserve">                                                                       </w:t>
      </w:r>
      <w:r w:rsidR="002C3AB1" w:rsidRPr="00B65F56">
        <w:rPr>
          <w:rFonts w:ascii="Times New Roman" w:hAnsi="Times New Roman"/>
        </w:rPr>
        <w:t xml:space="preserve">Рішенням </w:t>
      </w:r>
      <w:r w:rsidR="002C3AB1" w:rsidRPr="00B463ED">
        <w:rPr>
          <w:rFonts w:ascii="Times New Roman" w:hAnsi="Times New Roman"/>
        </w:rPr>
        <w:t xml:space="preserve">уповноваженої особи  КНП «ВМКЛ </w:t>
      </w:r>
      <w:r>
        <w:rPr>
          <w:rFonts w:ascii="Times New Roman" w:hAnsi="Times New Roman"/>
        </w:rPr>
        <w:t>№3</w:t>
      </w:r>
      <w:r w:rsidR="002C3AB1" w:rsidRPr="00B463ED">
        <w:rPr>
          <w:rFonts w:ascii="Times New Roman" w:hAnsi="Times New Roman"/>
        </w:rPr>
        <w:t>»</w:t>
      </w:r>
    </w:p>
    <w:p w:rsidR="002C3AB1" w:rsidRPr="00B463ED" w:rsidRDefault="002C3AB1" w:rsidP="002C3AB1">
      <w:pPr>
        <w:autoSpaceDN w:val="0"/>
        <w:adjustRightInd w:val="0"/>
        <w:spacing w:after="0" w:line="240" w:lineRule="auto"/>
        <w:rPr>
          <w:rFonts w:ascii="Times New Roman" w:hAnsi="Times New Roman"/>
        </w:rPr>
      </w:pPr>
      <w:r w:rsidRPr="00B463ED">
        <w:rPr>
          <w:rFonts w:ascii="Times New Roman" w:hAnsi="Times New Roman"/>
        </w:rPr>
        <w:t xml:space="preserve">                                                                           протокол  № </w:t>
      </w:r>
      <w:r w:rsidRPr="00B61C1C">
        <w:rPr>
          <w:rFonts w:ascii="Times New Roman" w:hAnsi="Times New Roman"/>
        </w:rPr>
        <w:t xml:space="preserve"> від </w:t>
      </w:r>
      <w:r w:rsidR="00B61C1C" w:rsidRPr="00B61C1C">
        <w:rPr>
          <w:rFonts w:ascii="Times New Roman" w:hAnsi="Times New Roman"/>
        </w:rPr>
        <w:t>0</w:t>
      </w:r>
      <w:r w:rsidRPr="00B61C1C">
        <w:rPr>
          <w:rFonts w:ascii="Times New Roman" w:hAnsi="Times New Roman"/>
        </w:rPr>
        <w:t>.03.2023 року</w:t>
      </w:r>
      <w:bookmarkStart w:id="0" w:name="_GoBack"/>
      <w:bookmarkEnd w:id="0"/>
    </w:p>
    <w:p w:rsidR="002C3AB1" w:rsidRPr="006377F4" w:rsidRDefault="002C3AB1" w:rsidP="002C3AB1">
      <w:pPr>
        <w:autoSpaceDN w:val="0"/>
        <w:adjustRightInd w:val="0"/>
        <w:spacing w:after="0" w:line="240" w:lineRule="auto"/>
        <w:rPr>
          <w:rFonts w:ascii="Times New Roman" w:hAnsi="Times New Roman"/>
        </w:rPr>
      </w:pPr>
      <w:r w:rsidRPr="00B463ED">
        <w:rPr>
          <w:rFonts w:ascii="Times New Roman" w:hAnsi="Times New Roman"/>
        </w:rPr>
        <w:t xml:space="preserve">                                                                           Уповноважена особа</w:t>
      </w:r>
    </w:p>
    <w:p w:rsidR="002C3AB1" w:rsidRPr="006377F4" w:rsidRDefault="002C3AB1" w:rsidP="002C3AB1">
      <w:pPr>
        <w:autoSpaceDN w:val="0"/>
        <w:adjustRightInd w:val="0"/>
        <w:spacing w:after="0" w:line="240" w:lineRule="auto"/>
        <w:rPr>
          <w:rFonts w:ascii="Times New Roman" w:hAnsi="Times New Roman"/>
        </w:rPr>
      </w:pPr>
    </w:p>
    <w:p w:rsidR="002C3AB1" w:rsidRPr="006377F4" w:rsidRDefault="002C3AB1" w:rsidP="002C3AB1">
      <w:pPr>
        <w:autoSpaceDN w:val="0"/>
        <w:adjustRightInd w:val="0"/>
        <w:spacing w:after="0" w:line="240" w:lineRule="auto"/>
        <w:rPr>
          <w:rFonts w:ascii="Times New Roman" w:hAnsi="Times New Roman"/>
        </w:rPr>
      </w:pPr>
      <w:r w:rsidRPr="006377F4">
        <w:rPr>
          <w:rFonts w:ascii="Times New Roman" w:hAnsi="Times New Roman"/>
        </w:rPr>
        <w:t xml:space="preserve">                                                                             _____________ </w:t>
      </w:r>
      <w:r w:rsidR="00FA7289">
        <w:rPr>
          <w:rFonts w:ascii="Times New Roman" w:hAnsi="Times New Roman"/>
        </w:rPr>
        <w:t>Світлана ЛОБОДЮК</w:t>
      </w:r>
    </w:p>
    <w:p w:rsidR="002C3AB1" w:rsidRPr="006B2611" w:rsidRDefault="002C3AB1" w:rsidP="002C3AB1">
      <w:pPr>
        <w:autoSpaceDN w:val="0"/>
        <w:adjustRightInd w:val="0"/>
        <w:spacing w:after="0" w:line="240" w:lineRule="auto"/>
        <w:rPr>
          <w:rFonts w:ascii="Times New Roman" w:hAnsi="Times New Roman"/>
        </w:rPr>
      </w:pPr>
      <w:r w:rsidRPr="006377F4">
        <w:rPr>
          <w:rFonts w:ascii="Times New Roman" w:eastAsia="Tahoma" w:hAnsi="Times New Roman"/>
          <w:color w:val="000000"/>
          <w:lang w:eastAsia="zh-CN" w:bidi="hi-IN"/>
        </w:rPr>
        <w:t xml:space="preserve"> </w:t>
      </w:r>
    </w:p>
    <w:tbl>
      <w:tblPr>
        <w:tblW w:w="9861" w:type="dxa"/>
        <w:tblInd w:w="-501" w:type="dxa"/>
        <w:tblLayout w:type="fixed"/>
        <w:tblLook w:val="04A0"/>
      </w:tblPr>
      <w:tblGrid>
        <w:gridCol w:w="9861"/>
      </w:tblGrid>
      <w:tr w:rsidR="002C3AB1" w:rsidRPr="0048011B" w:rsidTr="00BF5390">
        <w:trPr>
          <w:trHeight w:val="613"/>
        </w:trPr>
        <w:tc>
          <w:tcPr>
            <w:tcW w:w="9861" w:type="dxa"/>
          </w:tcPr>
          <w:p w:rsidR="002C3AB1" w:rsidRPr="007633BF" w:rsidRDefault="002C3AB1" w:rsidP="00BF5390">
            <w:pPr>
              <w:spacing w:after="0"/>
              <w:jc w:val="center"/>
              <w:rPr>
                <w:rFonts w:ascii="Times New Roman" w:hAnsi="Times New Roman"/>
                <w:b/>
                <w:bCs/>
                <w:sz w:val="24"/>
                <w:szCs w:val="24"/>
              </w:rPr>
            </w:pPr>
          </w:p>
          <w:p w:rsidR="002C3AB1" w:rsidRPr="007633BF" w:rsidRDefault="002C3AB1" w:rsidP="00BF5390">
            <w:pPr>
              <w:spacing w:after="0"/>
              <w:jc w:val="center"/>
              <w:rPr>
                <w:rFonts w:ascii="Times New Roman" w:hAnsi="Times New Roman"/>
                <w:b/>
                <w:bCs/>
                <w:sz w:val="24"/>
                <w:szCs w:val="24"/>
              </w:rPr>
            </w:pPr>
            <w:r w:rsidRPr="007633BF">
              <w:rPr>
                <w:rFonts w:ascii="Times New Roman" w:hAnsi="Times New Roman"/>
                <w:b/>
                <w:bCs/>
                <w:sz w:val="24"/>
                <w:szCs w:val="24"/>
              </w:rPr>
              <w:t>ТЕНДЕРНА ДОКУМЕНТАЦІЯ</w:t>
            </w:r>
          </w:p>
        </w:tc>
      </w:tr>
      <w:tr w:rsidR="002C3AB1" w:rsidRPr="0048011B" w:rsidTr="00BF5390">
        <w:trPr>
          <w:trHeight w:val="1185"/>
        </w:trPr>
        <w:tc>
          <w:tcPr>
            <w:tcW w:w="9861" w:type="dxa"/>
          </w:tcPr>
          <w:p w:rsidR="002C3AB1" w:rsidRPr="007633BF" w:rsidRDefault="002C3AB1" w:rsidP="00BF5390">
            <w:pPr>
              <w:spacing w:after="0"/>
              <w:jc w:val="center"/>
              <w:rPr>
                <w:rFonts w:ascii="Times New Roman" w:hAnsi="Times New Roman"/>
                <w:b/>
                <w:bCs/>
                <w:sz w:val="24"/>
                <w:szCs w:val="24"/>
              </w:rPr>
            </w:pPr>
            <w:r w:rsidRPr="007633BF">
              <w:rPr>
                <w:rFonts w:ascii="Times New Roman" w:hAnsi="Times New Roman"/>
                <w:b/>
                <w:bCs/>
                <w:sz w:val="24"/>
                <w:szCs w:val="24"/>
              </w:rPr>
              <w:t>для  процедури закупівлі</w:t>
            </w:r>
          </w:p>
          <w:p w:rsidR="002C3AB1" w:rsidRDefault="002C3AB1" w:rsidP="00BF5390">
            <w:pPr>
              <w:spacing w:after="0"/>
              <w:jc w:val="center"/>
              <w:rPr>
                <w:rFonts w:ascii="Times New Roman" w:hAnsi="Times New Roman"/>
                <w:b/>
                <w:bCs/>
                <w:sz w:val="24"/>
                <w:szCs w:val="24"/>
              </w:rPr>
            </w:pPr>
            <w:r w:rsidRPr="007633BF">
              <w:rPr>
                <w:rFonts w:ascii="Times New Roman" w:hAnsi="Times New Roman"/>
                <w:b/>
                <w:bCs/>
                <w:sz w:val="24"/>
                <w:szCs w:val="24"/>
              </w:rPr>
              <w:t>ВІДКРИТІ ТОРГИ</w:t>
            </w:r>
            <w:r>
              <w:rPr>
                <w:rFonts w:ascii="Times New Roman" w:hAnsi="Times New Roman"/>
                <w:b/>
                <w:bCs/>
                <w:sz w:val="24"/>
                <w:szCs w:val="24"/>
              </w:rPr>
              <w:t xml:space="preserve"> З ОСОБЛИВОСТЯМИ</w:t>
            </w:r>
          </w:p>
          <w:p w:rsidR="002C3AB1" w:rsidRPr="007633BF" w:rsidRDefault="002C3AB1" w:rsidP="00BF5390">
            <w:pPr>
              <w:spacing w:after="0"/>
              <w:jc w:val="center"/>
              <w:rPr>
                <w:rFonts w:ascii="Times New Roman" w:hAnsi="Times New Roman"/>
                <w:b/>
                <w:bCs/>
                <w:sz w:val="20"/>
                <w:szCs w:val="20"/>
              </w:rPr>
            </w:pPr>
            <w:r w:rsidRPr="007F4632">
              <w:rPr>
                <w:rFonts w:ascii="Times New Roman" w:hAnsi="Times New Roman"/>
                <w:b/>
                <w:bCs/>
                <w:sz w:val="24"/>
                <w:szCs w:val="24"/>
              </w:rPr>
              <w:t>на закупівлю:</w:t>
            </w:r>
          </w:p>
        </w:tc>
      </w:tr>
    </w:tbl>
    <w:p w:rsidR="002C3AB1" w:rsidRPr="0071506B" w:rsidRDefault="00A972E0" w:rsidP="002C3AB1">
      <w:pPr>
        <w:spacing w:line="264" w:lineRule="auto"/>
        <w:jc w:val="both"/>
        <w:rPr>
          <w:rFonts w:ascii="Times New Roman" w:hAnsi="Times New Roman" w:cs="Times New Roman"/>
          <w:b/>
          <w:sz w:val="24"/>
          <w:szCs w:val="24"/>
        </w:rPr>
      </w:pPr>
      <w:bookmarkStart w:id="1" w:name="n33"/>
      <w:bookmarkEnd w:id="1"/>
      <w:r w:rsidRPr="00A972E0">
        <w:rPr>
          <w:rFonts w:ascii="Times New Roman" w:hAnsi="Times New Roman" w:cs="Times New Roman"/>
          <w:sz w:val="24"/>
          <w:szCs w:val="24"/>
        </w:rPr>
        <w:t xml:space="preserve">Тест-смужки Neo №50  , Тест для виявлення вірусів грипу А та В, W71-C, №1, Швидкий тест на виявлення COVID-19, антитіла IgG/IgM, COV-W23M, </w:t>
      </w:r>
      <w:r w:rsidRPr="00A972E0">
        <w:rPr>
          <w:rFonts w:ascii="Times New Roman" w:hAnsi="Times New Roman" w:cs="Times New Roman"/>
          <w:color w:val="000000"/>
          <w:sz w:val="24"/>
          <w:szCs w:val="24"/>
          <w:shd w:val="clear" w:color="auto" w:fill="FFFFFF"/>
        </w:rPr>
        <w:t>Смуги</w:t>
      </w:r>
      <w:r w:rsidRPr="00A972E0">
        <w:rPr>
          <w:rFonts w:ascii="Times New Roman" w:hAnsi="Times New Roman" w:cs="Times New Roman"/>
          <w:color w:val="000000"/>
          <w:sz w:val="24"/>
          <w:szCs w:val="24"/>
          <w:shd w:val="clear" w:color="auto" w:fill="FFFFFF"/>
          <w:lang w:val="ru-RU"/>
        </w:rPr>
        <w:t> </w:t>
      </w:r>
      <w:r w:rsidRPr="00A972E0">
        <w:rPr>
          <w:rFonts w:ascii="Times New Roman" w:hAnsi="Times New Roman" w:cs="Times New Roman"/>
          <w:color w:val="000000"/>
          <w:sz w:val="24"/>
          <w:szCs w:val="24"/>
          <w:shd w:val="clear" w:color="auto" w:fill="FFFFFF"/>
        </w:rPr>
        <w:t>індекаторні «Стерилан» 180/60, Тест-смужки для визначення рівня глюкози в кровіСенсолайт Нова Тест, №50</w:t>
      </w:r>
      <w:r w:rsidRPr="00A972E0">
        <w:rPr>
          <w:rFonts w:ascii="Times New Roman" w:hAnsi="Times New Roman" w:cs="Times New Roman"/>
          <w:sz w:val="24"/>
          <w:szCs w:val="24"/>
        </w:rPr>
        <w:t xml:space="preserve"> </w:t>
      </w:r>
      <w:r w:rsidRPr="0071506B">
        <w:rPr>
          <w:rFonts w:ascii="Times New Roman" w:hAnsi="Times New Roman" w:cs="Times New Roman"/>
          <w:b/>
          <w:sz w:val="24"/>
          <w:szCs w:val="24"/>
          <w:lang w:eastAsia="uk-UA"/>
        </w:rPr>
        <w:t>ДК 021:</w:t>
      </w:r>
      <w:r w:rsidRPr="0071506B">
        <w:rPr>
          <w:rFonts w:ascii="Times New Roman" w:hAnsi="Times New Roman" w:cs="Times New Roman"/>
          <w:b/>
          <w:color w:val="000000"/>
          <w:sz w:val="24"/>
          <w:szCs w:val="24"/>
          <w:bdr w:val="none" w:sz="0" w:space="0" w:color="auto" w:frame="1"/>
          <w:shd w:val="clear" w:color="auto" w:fill="FDFEFD"/>
        </w:rPr>
        <w:t xml:space="preserve"> 33120000-7</w:t>
      </w:r>
      <w:r w:rsidRPr="0071506B">
        <w:rPr>
          <w:rFonts w:ascii="Times New Roman" w:hAnsi="Times New Roman" w:cs="Times New Roman"/>
          <w:b/>
          <w:color w:val="777777"/>
          <w:sz w:val="24"/>
          <w:szCs w:val="24"/>
          <w:shd w:val="clear" w:color="auto" w:fill="FDFEFD"/>
        </w:rPr>
        <w:t> - </w:t>
      </w:r>
      <w:r w:rsidRPr="0071506B">
        <w:rPr>
          <w:rFonts w:ascii="Times New Roman" w:hAnsi="Times New Roman" w:cs="Times New Roman"/>
          <w:b/>
          <w:color w:val="000000"/>
          <w:sz w:val="24"/>
          <w:szCs w:val="24"/>
          <w:bdr w:val="none" w:sz="0" w:space="0" w:color="auto" w:frame="1"/>
          <w:shd w:val="clear" w:color="auto" w:fill="FDFEFD"/>
        </w:rPr>
        <w:t>Системи реєстрації медичної інформації та дослідне обладнання</w:t>
      </w:r>
    </w:p>
    <w:p w:rsidR="002C3AB1" w:rsidRPr="0071506B" w:rsidRDefault="002C3AB1">
      <w:pPr>
        <w:spacing w:before="240" w:after="0" w:line="240" w:lineRule="auto"/>
        <w:rPr>
          <w:rFonts w:ascii="Times New Roman" w:eastAsia="Times New Roman" w:hAnsi="Times New Roman" w:cs="Times New Roman"/>
          <w:b/>
          <w:color w:val="000000"/>
          <w:sz w:val="24"/>
          <w:szCs w:val="24"/>
        </w:rPr>
      </w:pPr>
    </w:p>
    <w:p w:rsidR="002C3AB1" w:rsidRDefault="002C3AB1">
      <w:pPr>
        <w:spacing w:before="240" w:after="0" w:line="240" w:lineRule="auto"/>
        <w:rPr>
          <w:rFonts w:ascii="Times New Roman" w:eastAsia="Times New Roman" w:hAnsi="Times New Roman" w:cs="Times New Roman"/>
          <w:color w:val="000000"/>
          <w:sz w:val="24"/>
          <w:szCs w:val="24"/>
        </w:rPr>
      </w:pPr>
    </w:p>
    <w:p w:rsidR="002C3AB1" w:rsidRPr="00D4685E" w:rsidRDefault="002C3AB1" w:rsidP="002C3AB1">
      <w:pPr>
        <w:spacing w:line="264" w:lineRule="auto"/>
        <w:jc w:val="center"/>
        <w:rPr>
          <w:rFonts w:ascii="Times New Roman" w:hAnsi="Times New Roman"/>
          <w:b/>
        </w:rPr>
      </w:pPr>
      <w:r>
        <w:rPr>
          <w:rFonts w:ascii="Times New Roman" w:hAnsi="Times New Roman"/>
          <w:b/>
        </w:rPr>
        <w:t xml:space="preserve">м. Вінниця – </w:t>
      </w:r>
      <w:r w:rsidRPr="00547B0A">
        <w:rPr>
          <w:rFonts w:ascii="Times New Roman" w:hAnsi="Times New Roman"/>
          <w:b/>
        </w:rPr>
        <w:t>2023 р.</w:t>
      </w:r>
    </w:p>
    <w:p w:rsidR="00104AD7" w:rsidRDefault="00BF53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04AD7" w:rsidRDefault="00104AD7">
      <w:pPr>
        <w:spacing w:after="0" w:line="240" w:lineRule="auto"/>
        <w:jc w:val="both"/>
        <w:rPr>
          <w:rFonts w:ascii="Times New Roman" w:eastAsia="Times New Roman" w:hAnsi="Times New Roman" w:cs="Times New Roman"/>
          <w:sz w:val="24"/>
          <w:szCs w:val="24"/>
        </w:rPr>
      </w:pPr>
      <w:bookmarkStart w:id="2" w:name="_heading=h.1fob9te" w:colFirst="0" w:colLast="0"/>
      <w:bookmarkEnd w:id="2"/>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692"/>
        <w:gridCol w:w="6563"/>
      </w:tblGrid>
      <w:tr w:rsidR="00104AD7" w:rsidRPr="002C3AB1" w:rsidTr="002C3AB1">
        <w:trPr>
          <w:trHeight w:val="416"/>
          <w:jc w:val="center"/>
        </w:trPr>
        <w:tc>
          <w:tcPr>
            <w:tcW w:w="705" w:type="dxa"/>
            <w:shd w:val="clear" w:color="auto" w:fill="A6A6A6" w:themeFill="background1" w:themeFillShade="A6"/>
            <w:vAlign w:val="center"/>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rPr>
              <w:t>№</w:t>
            </w:r>
          </w:p>
        </w:tc>
        <w:tc>
          <w:tcPr>
            <w:tcW w:w="9255" w:type="dxa"/>
            <w:gridSpan w:val="2"/>
            <w:shd w:val="clear" w:color="auto" w:fill="A6A6A6" w:themeFill="background1" w:themeFillShade="A6"/>
            <w:vAlign w:val="center"/>
          </w:tcPr>
          <w:p w:rsidR="00104AD7" w:rsidRPr="002C3AB1" w:rsidRDefault="00BF5390">
            <w:pPr>
              <w:jc w:val="center"/>
              <w:rPr>
                <w:rFonts w:ascii="Times New Roman" w:eastAsia="Times New Roman" w:hAnsi="Times New Roman" w:cs="Times New Roman"/>
                <w:b/>
              </w:rPr>
            </w:pPr>
            <w:r w:rsidRPr="002C3AB1">
              <w:rPr>
                <w:rFonts w:ascii="Times New Roman" w:eastAsia="Times New Roman" w:hAnsi="Times New Roman" w:cs="Times New Roman"/>
                <w:b/>
              </w:rPr>
              <w:t>Розділ 1. Загальні положення</w:t>
            </w:r>
          </w:p>
        </w:tc>
      </w:tr>
      <w:tr w:rsidR="00104AD7" w:rsidRPr="002C3AB1" w:rsidTr="002C3AB1">
        <w:trPr>
          <w:trHeight w:val="262"/>
          <w:jc w:val="center"/>
        </w:trPr>
        <w:tc>
          <w:tcPr>
            <w:tcW w:w="705" w:type="dxa"/>
            <w:vAlign w:val="center"/>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rPr>
              <w:t>1</w:t>
            </w:r>
          </w:p>
        </w:tc>
        <w:tc>
          <w:tcPr>
            <w:tcW w:w="2692" w:type="dxa"/>
            <w:vAlign w:val="center"/>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rPr>
              <w:t>2</w:t>
            </w:r>
          </w:p>
        </w:tc>
        <w:tc>
          <w:tcPr>
            <w:tcW w:w="6563" w:type="dxa"/>
            <w:vAlign w:val="center"/>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rPr>
              <w:t>3</w:t>
            </w:r>
          </w:p>
        </w:tc>
      </w:tr>
      <w:tr w:rsidR="00104AD7" w:rsidRPr="002C3AB1" w:rsidTr="002C3AB1">
        <w:trPr>
          <w:trHeight w:val="1119"/>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1</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b/>
                <w:color w:val="000000"/>
              </w:rPr>
              <w:t>Терміни, які вживаються в тендерній документації</w:t>
            </w:r>
          </w:p>
        </w:tc>
        <w:tc>
          <w:tcPr>
            <w:tcW w:w="6563" w:type="dxa"/>
          </w:tcPr>
          <w:p w:rsidR="00104AD7" w:rsidRPr="002C3AB1" w:rsidRDefault="00BF5390">
            <w:pPr>
              <w:jc w:val="both"/>
              <w:rPr>
                <w:rFonts w:ascii="Times New Roman" w:eastAsia="Times New Roman" w:hAnsi="Times New Roman" w:cs="Times New Roman"/>
              </w:rPr>
            </w:pPr>
            <w:r w:rsidRPr="002C3AB1">
              <w:rPr>
                <w:rFonts w:ascii="Times New Roman" w:eastAsia="Times New Roman" w:hAnsi="Times New Roman" w:cs="Times New Roman"/>
              </w:rPr>
              <w:t>Тендерну д</w:t>
            </w:r>
            <w:r w:rsidRPr="002C3AB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2C3AB1">
              <w:rPr>
                <w:rFonts w:ascii="Times New Roman" w:eastAsia="Times New Roman" w:hAnsi="Times New Roman" w:cs="Times New Roman"/>
              </w:rPr>
              <w:t>—</w:t>
            </w:r>
            <w:r w:rsidRPr="002C3AB1">
              <w:rPr>
                <w:rFonts w:ascii="Times New Roman" w:eastAsia="Times New Roman" w:hAnsi="Times New Roman" w:cs="Times New Roman"/>
                <w:color w:val="000000"/>
              </w:rPr>
              <w:t xml:space="preserve"> Закон)</w:t>
            </w:r>
            <w:r w:rsidRPr="002C3AB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04AD7" w:rsidRPr="002C3AB1" w:rsidRDefault="00BF5390">
            <w:pPr>
              <w:jc w:val="both"/>
              <w:rPr>
                <w:rFonts w:ascii="Times New Roman" w:eastAsia="Times New Roman" w:hAnsi="Times New Roman" w:cs="Times New Roman"/>
              </w:rPr>
            </w:pPr>
            <w:r w:rsidRPr="002C3AB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C3AB1">
              <w:rPr>
                <w:rFonts w:ascii="Times New Roman" w:eastAsia="Times New Roman" w:hAnsi="Times New Roman" w:cs="Times New Roman"/>
              </w:rPr>
              <w:t>Особливостях.</w:t>
            </w:r>
          </w:p>
        </w:tc>
      </w:tr>
      <w:tr w:rsidR="00104AD7" w:rsidRPr="002C3AB1" w:rsidTr="002C3AB1">
        <w:trPr>
          <w:trHeight w:val="615"/>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2</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b/>
                <w:color w:val="000000"/>
              </w:rPr>
              <w:t>Інформація про замовника торгів</w:t>
            </w:r>
          </w:p>
        </w:tc>
        <w:tc>
          <w:tcPr>
            <w:tcW w:w="6563" w:type="dxa"/>
          </w:tcPr>
          <w:p w:rsidR="00104AD7" w:rsidRPr="002C3AB1" w:rsidRDefault="00BF5390">
            <w:pPr>
              <w:jc w:val="both"/>
              <w:rPr>
                <w:rFonts w:ascii="Times New Roman" w:eastAsia="Times New Roman" w:hAnsi="Times New Roman" w:cs="Times New Roman"/>
              </w:rPr>
            </w:pPr>
            <w:r w:rsidRPr="002C3AB1">
              <w:rPr>
                <w:rFonts w:ascii="Times New Roman" w:eastAsia="Times New Roman" w:hAnsi="Times New Roman" w:cs="Times New Roman"/>
                <w:color w:val="000000"/>
              </w:rPr>
              <w:t> </w:t>
            </w:r>
          </w:p>
        </w:tc>
      </w:tr>
      <w:tr w:rsidR="00104AD7" w:rsidRPr="002C3AB1" w:rsidTr="002C3AB1">
        <w:trPr>
          <w:trHeight w:val="285"/>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2.1</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color w:val="000000"/>
              </w:rPr>
              <w:t>повне найменування</w:t>
            </w:r>
          </w:p>
        </w:tc>
        <w:tc>
          <w:tcPr>
            <w:tcW w:w="6563" w:type="dxa"/>
          </w:tcPr>
          <w:p w:rsidR="002C3AB1" w:rsidRPr="00F20BA4" w:rsidRDefault="002C3AB1" w:rsidP="002C3AB1">
            <w:pPr>
              <w:widowControl w:val="0"/>
              <w:contextualSpacing/>
              <w:jc w:val="both"/>
              <w:rPr>
                <w:rFonts w:ascii="Times New Roman" w:hAnsi="Times New Roman"/>
                <w:bCs/>
              </w:rPr>
            </w:pPr>
            <w:r w:rsidRPr="00F20BA4">
              <w:rPr>
                <w:rFonts w:ascii="Times New Roman" w:hAnsi="Times New Roman"/>
                <w:bCs/>
              </w:rPr>
              <w:t xml:space="preserve">Комунальне некомерційне підприємство «Вінницька міська клінічна лікарня </w:t>
            </w:r>
            <w:r w:rsidR="00584550">
              <w:rPr>
                <w:rFonts w:ascii="Times New Roman" w:hAnsi="Times New Roman"/>
                <w:bCs/>
              </w:rPr>
              <w:t>№3</w:t>
            </w:r>
            <w:r w:rsidRPr="00F20BA4">
              <w:rPr>
                <w:rFonts w:ascii="Times New Roman" w:hAnsi="Times New Roman"/>
                <w:bCs/>
              </w:rPr>
              <w:t xml:space="preserve">»(скорочено КНП «ВМКЛ </w:t>
            </w:r>
            <w:r w:rsidR="008A75DC">
              <w:rPr>
                <w:rFonts w:ascii="Times New Roman" w:hAnsi="Times New Roman"/>
                <w:bCs/>
              </w:rPr>
              <w:t>№3»</w:t>
            </w:r>
            <w:r w:rsidRPr="00F20BA4">
              <w:rPr>
                <w:rFonts w:ascii="Times New Roman" w:hAnsi="Times New Roman"/>
                <w:bCs/>
              </w:rPr>
              <w:t>). Код за ЄДРПОУ: 019827</w:t>
            </w:r>
            <w:r w:rsidR="008A75DC">
              <w:rPr>
                <w:rFonts w:ascii="Times New Roman" w:hAnsi="Times New Roman"/>
                <w:bCs/>
              </w:rPr>
              <w:t>55</w:t>
            </w:r>
            <w:r w:rsidRPr="00F20BA4">
              <w:rPr>
                <w:rFonts w:ascii="Times New Roman" w:hAnsi="Times New Roman"/>
                <w:bCs/>
              </w:rPr>
              <w:t>.</w:t>
            </w:r>
          </w:p>
          <w:p w:rsidR="00104AD7" w:rsidRPr="002C3AB1" w:rsidRDefault="002C3AB1" w:rsidP="002C3AB1">
            <w:pPr>
              <w:jc w:val="both"/>
              <w:rPr>
                <w:rFonts w:ascii="Times New Roman" w:eastAsia="Times New Roman" w:hAnsi="Times New Roman" w:cs="Times New Roman"/>
                <w:i/>
              </w:rPr>
            </w:pPr>
            <w:r w:rsidRPr="006D1CD5">
              <w:rPr>
                <w:rFonts w:ascii="Times New Roman" w:hAnsi="Times New Roman"/>
                <w:color w:val="000000"/>
              </w:rPr>
              <w:t xml:space="preserve">Категорія замовника: </w:t>
            </w:r>
            <w:r w:rsidRPr="00E77EC4">
              <w:rPr>
                <w:rFonts w:ascii="Times New Roman" w:hAnsi="Times New Roman"/>
                <w:color w:val="000000"/>
              </w:rPr>
              <w:t>Підприємства, установи, організації, зазначені у пункті 3 частини першої статті 2 Закону України «Про публічні закупівлі»</w:t>
            </w:r>
            <w:r>
              <w:rPr>
                <w:rFonts w:ascii="Times New Roman" w:hAnsi="Times New Roman"/>
                <w:color w:val="000000"/>
              </w:rPr>
              <w:t>.</w:t>
            </w:r>
          </w:p>
        </w:tc>
      </w:tr>
      <w:tr w:rsidR="00104AD7" w:rsidRPr="002C3AB1" w:rsidTr="002C3AB1">
        <w:trPr>
          <w:trHeight w:val="536"/>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2.2</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color w:val="000000"/>
              </w:rPr>
              <w:t>місцезнаходження</w:t>
            </w:r>
          </w:p>
        </w:tc>
        <w:tc>
          <w:tcPr>
            <w:tcW w:w="6563" w:type="dxa"/>
          </w:tcPr>
          <w:p w:rsidR="00104AD7" w:rsidRPr="002C3AB1" w:rsidRDefault="002C3AB1" w:rsidP="008A75DC">
            <w:pPr>
              <w:jc w:val="both"/>
              <w:rPr>
                <w:rFonts w:ascii="Times New Roman" w:eastAsia="Times New Roman" w:hAnsi="Times New Roman" w:cs="Times New Roman"/>
                <w:highlight w:val="cyan"/>
              </w:rPr>
            </w:pPr>
            <w:r w:rsidRPr="00F94A3A">
              <w:rPr>
                <w:rFonts w:ascii="Times New Roman" w:hAnsi="Times New Roman"/>
              </w:rPr>
              <w:t xml:space="preserve">вул. </w:t>
            </w:r>
            <w:r w:rsidR="008A75DC">
              <w:rPr>
                <w:rFonts w:ascii="Times New Roman" w:hAnsi="Times New Roman"/>
              </w:rPr>
              <w:t>Синьоводська, 142</w:t>
            </w:r>
            <w:r w:rsidRPr="00F94A3A">
              <w:rPr>
                <w:rFonts w:ascii="Times New Roman" w:hAnsi="Times New Roman"/>
              </w:rPr>
              <w:t>, м. Вінниця, Вінницька обл., 210</w:t>
            </w:r>
            <w:r w:rsidR="008A75DC">
              <w:rPr>
                <w:rFonts w:ascii="Times New Roman" w:hAnsi="Times New Roman"/>
              </w:rPr>
              <w:t>19</w:t>
            </w:r>
            <w:r w:rsidRPr="00F94A3A">
              <w:rPr>
                <w:rFonts w:ascii="Times New Roman" w:hAnsi="Times New Roman"/>
              </w:rPr>
              <w:t>, Україна.</w:t>
            </w:r>
          </w:p>
        </w:tc>
      </w:tr>
      <w:tr w:rsidR="00104AD7" w:rsidRPr="002C3AB1" w:rsidTr="002C3AB1">
        <w:trPr>
          <w:trHeight w:val="1119"/>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lastRenderedPageBreak/>
              <w:t>2.3</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tcPr>
          <w:p w:rsidR="000E0F7D" w:rsidRDefault="000E0F7D" w:rsidP="000E0F7D">
            <w:pPr>
              <w:pStyle w:val="a9"/>
              <w:jc w:val="both"/>
              <w:rPr>
                <w:rFonts w:cs="Arial"/>
                <w:bCs/>
                <w:color w:val="000000"/>
                <w:lang w:val="ru-RU"/>
              </w:rPr>
            </w:pPr>
            <w:r w:rsidRPr="00B71795">
              <w:rPr>
                <w:rFonts w:cs="Arial"/>
                <w:bCs/>
                <w:color w:val="000000"/>
                <w:lang w:val="ru-RU"/>
              </w:rPr>
              <w:t>Лободюк Світл</w:t>
            </w:r>
            <w:r>
              <w:rPr>
                <w:rFonts w:cs="Arial"/>
                <w:bCs/>
                <w:color w:val="000000"/>
                <w:lang w:val="ru-RU"/>
              </w:rPr>
              <w:t>ана Василівна уповноважена особа</w:t>
            </w:r>
            <w:r w:rsidRPr="00B71795">
              <w:rPr>
                <w:rFonts w:cs="Arial"/>
                <w:bCs/>
                <w:color w:val="000000"/>
                <w:lang w:val="ru-RU"/>
              </w:rPr>
              <w:t xml:space="preserve">; </w:t>
            </w:r>
          </w:p>
          <w:p w:rsidR="000E0F7D" w:rsidRDefault="000E0F7D" w:rsidP="000E0F7D">
            <w:pPr>
              <w:pStyle w:val="a9"/>
              <w:jc w:val="both"/>
              <w:rPr>
                <w:rFonts w:cs="Arial"/>
                <w:bCs/>
                <w:color w:val="000000"/>
                <w:lang w:val="ru-RU"/>
              </w:rPr>
            </w:pPr>
            <w:r>
              <w:rPr>
                <w:rFonts w:cs="Arial"/>
                <w:bCs/>
                <w:color w:val="000000"/>
                <w:lang w:val="ru-RU"/>
              </w:rPr>
              <w:t>тел.</w:t>
            </w:r>
            <w:r w:rsidRPr="00B71795">
              <w:rPr>
                <w:rFonts w:cs="Arial"/>
                <w:bCs/>
                <w:color w:val="000000"/>
                <w:lang w:val="ru-RU"/>
              </w:rPr>
              <w:t>60-58-14</w:t>
            </w:r>
          </w:p>
          <w:p w:rsidR="000E0F7D" w:rsidRPr="00B71795" w:rsidRDefault="000E0F7D" w:rsidP="000E0F7D">
            <w:pPr>
              <w:pStyle w:val="a9"/>
              <w:jc w:val="both"/>
              <w:rPr>
                <w:rFonts w:cs="Calibri"/>
                <w:lang w:val="ru-RU"/>
              </w:rPr>
            </w:pPr>
            <w:r>
              <w:rPr>
                <w:rFonts w:cs="Arial"/>
                <w:bCs/>
                <w:color w:val="000000"/>
                <w:lang w:val="ru-RU"/>
              </w:rPr>
              <w:t xml:space="preserve"> п</w:t>
            </w:r>
            <w:r w:rsidRPr="00B71795">
              <w:rPr>
                <w:rFonts w:cs="Arial"/>
                <w:bCs/>
                <w:color w:val="000000"/>
                <w:lang w:val="ru-RU"/>
              </w:rPr>
              <w:t>осада: бухгалтер з обліку матеріалів</w:t>
            </w:r>
          </w:p>
          <w:p w:rsidR="000E0F7D" w:rsidRDefault="000E0F7D" w:rsidP="000E0F7D">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pPr>
            <w:r>
              <w:rPr>
                <w:rFonts w:ascii="Times New Roman" w:hAnsi="Times New Roman" w:cs="Arial"/>
                <w:bCs/>
                <w:sz w:val="24"/>
                <w:szCs w:val="24"/>
              </w:rPr>
              <w:t>адреса: 21019, Україна. м. Вінниця вул. Синьоводська, 142 </w:t>
            </w:r>
          </w:p>
          <w:p w:rsidR="00104AD7" w:rsidRPr="002C3AB1" w:rsidRDefault="000E0F7D" w:rsidP="000E0F7D">
            <w:pPr>
              <w:jc w:val="both"/>
              <w:rPr>
                <w:rFonts w:ascii="Times New Roman" w:eastAsia="Times New Roman" w:hAnsi="Times New Roman" w:cs="Times New Roman"/>
                <w:i/>
                <w:color w:val="FF0000"/>
                <w:highlight w:val="yellow"/>
              </w:rPr>
            </w:pPr>
            <w:r w:rsidRPr="00935749">
              <w:rPr>
                <w:rFonts w:ascii="Times New Roman" w:hAnsi="Times New Roman" w:cs="Times New Roman"/>
                <w:bCs/>
                <w:color w:val="000000"/>
                <w:sz w:val="24"/>
                <w:szCs w:val="24"/>
                <w:lang w:val="en-US"/>
              </w:rPr>
              <w:t>e</w:t>
            </w:r>
            <w:r w:rsidRPr="00935749">
              <w:rPr>
                <w:rFonts w:ascii="Times New Roman" w:hAnsi="Times New Roman" w:cs="Times New Roman"/>
                <w:bCs/>
                <w:color w:val="000000"/>
                <w:sz w:val="24"/>
                <w:szCs w:val="24"/>
              </w:rPr>
              <w:t>-</w:t>
            </w:r>
            <w:r w:rsidRPr="00935749">
              <w:rPr>
                <w:rFonts w:ascii="Times New Roman" w:hAnsi="Times New Roman" w:cs="Times New Roman"/>
                <w:bCs/>
                <w:color w:val="000000"/>
                <w:sz w:val="24"/>
                <w:szCs w:val="24"/>
                <w:lang w:val="en-US"/>
              </w:rPr>
              <w:t>mail</w:t>
            </w:r>
            <w:r w:rsidRPr="00935749">
              <w:rPr>
                <w:rFonts w:ascii="Times New Roman" w:hAnsi="Times New Roman" w:cs="Times New Roman"/>
                <w:bCs/>
                <w:color w:val="000000"/>
                <w:sz w:val="24"/>
                <w:szCs w:val="24"/>
              </w:rPr>
              <w:t xml:space="preserve">: </w:t>
            </w:r>
            <w:r w:rsidRPr="00935749">
              <w:rPr>
                <w:rFonts w:ascii="Times New Roman" w:hAnsi="Times New Roman" w:cs="Times New Roman"/>
                <w:bCs/>
                <w:color w:val="000000"/>
                <w:sz w:val="24"/>
                <w:szCs w:val="24"/>
                <w:lang w:val="en-US"/>
              </w:rPr>
              <w:t>lobodyuk</w:t>
            </w:r>
            <w:r w:rsidRPr="00935749">
              <w:rPr>
                <w:rFonts w:ascii="Times New Roman" w:hAnsi="Times New Roman" w:cs="Times New Roman"/>
                <w:bCs/>
                <w:color w:val="000000"/>
                <w:sz w:val="24"/>
                <w:szCs w:val="24"/>
              </w:rPr>
              <w:t>@</w:t>
            </w:r>
            <w:r w:rsidRPr="00935749">
              <w:rPr>
                <w:rFonts w:ascii="Times New Roman" w:hAnsi="Times New Roman" w:cs="Times New Roman"/>
                <w:bCs/>
                <w:color w:val="000000"/>
                <w:sz w:val="24"/>
                <w:szCs w:val="24"/>
                <w:lang w:val="en-US"/>
              </w:rPr>
              <w:t>mkl</w:t>
            </w:r>
            <w:r w:rsidRPr="00935749">
              <w:rPr>
                <w:rFonts w:ascii="Times New Roman" w:hAnsi="Times New Roman" w:cs="Times New Roman"/>
                <w:bCs/>
                <w:color w:val="000000"/>
                <w:sz w:val="24"/>
                <w:szCs w:val="24"/>
              </w:rPr>
              <w:t>3.</w:t>
            </w:r>
            <w:r w:rsidRPr="00935749">
              <w:rPr>
                <w:rFonts w:ascii="Times New Roman" w:hAnsi="Times New Roman" w:cs="Times New Roman"/>
                <w:bCs/>
                <w:color w:val="000000"/>
                <w:sz w:val="24"/>
                <w:szCs w:val="24"/>
                <w:lang w:val="en-US"/>
              </w:rPr>
              <w:t>vn</w:t>
            </w:r>
            <w:r w:rsidRPr="00935749">
              <w:rPr>
                <w:rFonts w:ascii="Times New Roman" w:hAnsi="Times New Roman" w:cs="Times New Roman"/>
                <w:bCs/>
                <w:color w:val="000000"/>
                <w:sz w:val="24"/>
                <w:szCs w:val="24"/>
              </w:rPr>
              <w:t>.</w:t>
            </w:r>
            <w:r w:rsidRPr="00935749">
              <w:rPr>
                <w:rFonts w:ascii="Times New Roman" w:hAnsi="Times New Roman" w:cs="Times New Roman"/>
                <w:bCs/>
                <w:color w:val="000000"/>
                <w:sz w:val="24"/>
                <w:szCs w:val="24"/>
                <w:lang w:val="en-US"/>
              </w:rPr>
              <w:t>ua</w:t>
            </w:r>
            <w:r w:rsidRPr="002C3AB1">
              <w:rPr>
                <w:rFonts w:ascii="Times New Roman" w:eastAsia="Times New Roman" w:hAnsi="Times New Roman" w:cs="Times New Roman"/>
                <w:i/>
                <w:color w:val="FF0000"/>
                <w:highlight w:val="yellow"/>
              </w:rPr>
              <w:t xml:space="preserve"> </w:t>
            </w:r>
          </w:p>
        </w:tc>
      </w:tr>
      <w:tr w:rsidR="00104AD7" w:rsidRPr="002C3AB1" w:rsidTr="002C3AB1">
        <w:trPr>
          <w:trHeight w:val="15"/>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3</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b/>
                <w:color w:val="000000"/>
              </w:rPr>
              <w:t>Процедура закупівлі</w:t>
            </w:r>
          </w:p>
        </w:tc>
        <w:tc>
          <w:tcPr>
            <w:tcW w:w="6563" w:type="dxa"/>
          </w:tcPr>
          <w:p w:rsidR="00104AD7" w:rsidRPr="002C3AB1" w:rsidRDefault="00BF5390">
            <w:pPr>
              <w:jc w:val="both"/>
              <w:rPr>
                <w:rFonts w:ascii="Times New Roman" w:eastAsia="Times New Roman" w:hAnsi="Times New Roman" w:cs="Times New Roman"/>
                <w:color w:val="4A86E8"/>
              </w:rPr>
            </w:pPr>
            <w:r w:rsidRPr="002C3AB1">
              <w:rPr>
                <w:rFonts w:ascii="Times New Roman" w:eastAsia="Times New Roman" w:hAnsi="Times New Roman" w:cs="Times New Roman"/>
                <w:color w:val="000000"/>
              </w:rPr>
              <w:t xml:space="preserve">відкриті торги </w:t>
            </w:r>
            <w:r w:rsidRPr="002C3AB1">
              <w:rPr>
                <w:rFonts w:ascii="Times New Roman" w:eastAsia="Times New Roman" w:hAnsi="Times New Roman" w:cs="Times New Roman"/>
              </w:rPr>
              <w:t>з особливостями</w:t>
            </w:r>
          </w:p>
        </w:tc>
      </w:tr>
      <w:tr w:rsidR="00104AD7" w:rsidRPr="002C3AB1" w:rsidTr="002C3AB1">
        <w:trPr>
          <w:trHeight w:val="240"/>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4</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b/>
                <w:color w:val="000000"/>
              </w:rPr>
              <w:t>Інформація про предмет закупівлі</w:t>
            </w:r>
          </w:p>
        </w:tc>
        <w:tc>
          <w:tcPr>
            <w:tcW w:w="6563" w:type="dxa"/>
          </w:tcPr>
          <w:p w:rsidR="00104AD7" w:rsidRPr="002C3AB1" w:rsidRDefault="00BF5390">
            <w:pPr>
              <w:jc w:val="both"/>
              <w:rPr>
                <w:rFonts w:ascii="Times New Roman" w:eastAsia="Times New Roman" w:hAnsi="Times New Roman" w:cs="Times New Roman"/>
              </w:rPr>
            </w:pPr>
            <w:r w:rsidRPr="002C3AB1">
              <w:rPr>
                <w:rFonts w:ascii="Times New Roman" w:eastAsia="Times New Roman" w:hAnsi="Times New Roman" w:cs="Times New Roman"/>
                <w:i/>
                <w:color w:val="000000"/>
              </w:rPr>
              <w:t> </w:t>
            </w:r>
          </w:p>
        </w:tc>
      </w:tr>
      <w:tr w:rsidR="00104AD7" w:rsidRPr="002C3AB1" w:rsidTr="002C3AB1">
        <w:trPr>
          <w:jc w:val="center"/>
        </w:trPr>
        <w:tc>
          <w:tcPr>
            <w:tcW w:w="705" w:type="dxa"/>
          </w:tcPr>
          <w:p w:rsidR="00104AD7" w:rsidRPr="002C3AB1" w:rsidRDefault="00BF5390">
            <w:pPr>
              <w:jc w:val="center"/>
              <w:rPr>
                <w:rFonts w:ascii="Times New Roman" w:eastAsia="Times New Roman" w:hAnsi="Times New Roman" w:cs="Times New Roman"/>
              </w:rPr>
            </w:pPr>
            <w:r w:rsidRPr="002C3AB1">
              <w:rPr>
                <w:rFonts w:ascii="Times New Roman" w:eastAsia="Times New Roman" w:hAnsi="Times New Roman" w:cs="Times New Roman"/>
                <w:color w:val="000000"/>
              </w:rPr>
              <w:t>4.1</w:t>
            </w:r>
          </w:p>
        </w:tc>
        <w:tc>
          <w:tcPr>
            <w:tcW w:w="2692" w:type="dxa"/>
          </w:tcPr>
          <w:p w:rsidR="00104AD7" w:rsidRPr="002C3AB1" w:rsidRDefault="00BF5390">
            <w:pPr>
              <w:rPr>
                <w:rFonts w:ascii="Times New Roman" w:eastAsia="Times New Roman" w:hAnsi="Times New Roman" w:cs="Times New Roman"/>
              </w:rPr>
            </w:pPr>
            <w:r w:rsidRPr="002C3AB1">
              <w:rPr>
                <w:rFonts w:ascii="Times New Roman" w:eastAsia="Times New Roman" w:hAnsi="Times New Roman" w:cs="Times New Roman"/>
                <w:color w:val="000000"/>
              </w:rPr>
              <w:t>назва предмета закупівлі</w:t>
            </w:r>
          </w:p>
        </w:tc>
        <w:tc>
          <w:tcPr>
            <w:tcW w:w="6563" w:type="dxa"/>
          </w:tcPr>
          <w:p w:rsidR="000E0F7D" w:rsidRPr="0071506B" w:rsidRDefault="000E0F7D" w:rsidP="000E0F7D">
            <w:pPr>
              <w:spacing w:line="264" w:lineRule="auto"/>
              <w:jc w:val="both"/>
              <w:rPr>
                <w:rFonts w:ascii="Times New Roman" w:hAnsi="Times New Roman" w:cs="Times New Roman"/>
                <w:b/>
                <w:sz w:val="24"/>
                <w:szCs w:val="24"/>
              </w:rPr>
            </w:pPr>
            <w:r w:rsidRPr="00A972E0">
              <w:rPr>
                <w:rFonts w:ascii="Times New Roman" w:hAnsi="Times New Roman" w:cs="Times New Roman"/>
                <w:sz w:val="24"/>
                <w:szCs w:val="24"/>
              </w:rPr>
              <w:t xml:space="preserve">Тест-смужки Neo №50  , Тест для виявлення вірусів грипу А та В, W71-C, №1, Швидкий тест на виявлення COVID-19, антитіла IgG/IgM, COV-W23M, </w:t>
            </w:r>
            <w:r w:rsidRPr="00A972E0">
              <w:rPr>
                <w:rFonts w:ascii="Times New Roman" w:hAnsi="Times New Roman" w:cs="Times New Roman"/>
                <w:color w:val="000000"/>
                <w:sz w:val="24"/>
                <w:szCs w:val="24"/>
                <w:shd w:val="clear" w:color="auto" w:fill="FFFFFF"/>
              </w:rPr>
              <w:t>Смуги</w:t>
            </w:r>
            <w:r w:rsidRPr="00A972E0">
              <w:rPr>
                <w:rFonts w:ascii="Times New Roman" w:hAnsi="Times New Roman" w:cs="Times New Roman"/>
                <w:color w:val="000000"/>
                <w:sz w:val="24"/>
                <w:szCs w:val="24"/>
                <w:shd w:val="clear" w:color="auto" w:fill="FFFFFF"/>
                <w:lang w:val="ru-RU"/>
              </w:rPr>
              <w:t> </w:t>
            </w:r>
            <w:r w:rsidRPr="00A972E0">
              <w:rPr>
                <w:rFonts w:ascii="Times New Roman" w:hAnsi="Times New Roman" w:cs="Times New Roman"/>
                <w:color w:val="000000"/>
                <w:sz w:val="24"/>
                <w:szCs w:val="24"/>
                <w:shd w:val="clear" w:color="auto" w:fill="FFFFFF"/>
              </w:rPr>
              <w:t>індекаторні «Стерилан» 180/60, Тест-смужки для визначення рівня глюкози в кров</w:t>
            </w:r>
            <w:r w:rsidR="006E72B7">
              <w:rPr>
                <w:rFonts w:ascii="Times New Roman" w:hAnsi="Times New Roman" w:cs="Times New Roman"/>
                <w:color w:val="000000"/>
                <w:sz w:val="24"/>
                <w:szCs w:val="24"/>
                <w:shd w:val="clear" w:color="auto" w:fill="FFFFFF"/>
              </w:rPr>
              <w:t xml:space="preserve">і </w:t>
            </w:r>
            <w:r w:rsidRPr="00A972E0">
              <w:rPr>
                <w:rFonts w:ascii="Times New Roman" w:hAnsi="Times New Roman" w:cs="Times New Roman"/>
                <w:color w:val="000000"/>
                <w:sz w:val="24"/>
                <w:szCs w:val="24"/>
                <w:shd w:val="clear" w:color="auto" w:fill="FFFFFF"/>
              </w:rPr>
              <w:t>Сенсолайт Нова Тест, №50</w:t>
            </w:r>
            <w:r w:rsidRPr="00A972E0">
              <w:rPr>
                <w:rFonts w:ascii="Times New Roman" w:hAnsi="Times New Roman" w:cs="Times New Roman"/>
                <w:sz w:val="24"/>
                <w:szCs w:val="24"/>
              </w:rPr>
              <w:t xml:space="preserve"> </w:t>
            </w:r>
            <w:r w:rsidRPr="0071506B">
              <w:rPr>
                <w:rFonts w:ascii="Times New Roman" w:hAnsi="Times New Roman" w:cs="Times New Roman"/>
                <w:b/>
                <w:sz w:val="24"/>
                <w:szCs w:val="24"/>
                <w:lang w:eastAsia="uk-UA"/>
              </w:rPr>
              <w:t>ДК 021:</w:t>
            </w:r>
            <w:r w:rsidRPr="0071506B">
              <w:rPr>
                <w:rFonts w:ascii="Times New Roman" w:hAnsi="Times New Roman" w:cs="Times New Roman"/>
                <w:b/>
                <w:color w:val="000000"/>
                <w:sz w:val="24"/>
                <w:szCs w:val="24"/>
                <w:bdr w:val="none" w:sz="0" w:space="0" w:color="auto" w:frame="1"/>
                <w:shd w:val="clear" w:color="auto" w:fill="FDFEFD"/>
              </w:rPr>
              <w:t xml:space="preserve"> 33120000-7</w:t>
            </w:r>
            <w:r w:rsidRPr="0071506B">
              <w:rPr>
                <w:rFonts w:ascii="Times New Roman" w:hAnsi="Times New Roman" w:cs="Times New Roman"/>
                <w:b/>
                <w:color w:val="777777"/>
                <w:sz w:val="24"/>
                <w:szCs w:val="24"/>
                <w:shd w:val="clear" w:color="auto" w:fill="FDFEFD"/>
              </w:rPr>
              <w:t> - </w:t>
            </w:r>
            <w:r w:rsidRPr="0071506B">
              <w:rPr>
                <w:rFonts w:ascii="Times New Roman" w:hAnsi="Times New Roman" w:cs="Times New Roman"/>
                <w:b/>
                <w:color w:val="000000"/>
                <w:sz w:val="24"/>
                <w:szCs w:val="24"/>
                <w:bdr w:val="none" w:sz="0" w:space="0" w:color="auto" w:frame="1"/>
                <w:shd w:val="clear" w:color="auto" w:fill="FDFEFD"/>
              </w:rPr>
              <w:t>Системи реєстрації медичної інформації та дослідне обладнання</w:t>
            </w:r>
          </w:p>
          <w:p w:rsidR="00104AD7" w:rsidRPr="002C3AB1" w:rsidRDefault="00104AD7">
            <w:pPr>
              <w:jc w:val="both"/>
              <w:rPr>
                <w:rFonts w:ascii="Times New Roman" w:hAnsi="Times New Roman"/>
              </w:rPr>
            </w:pP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color w:val="000000"/>
              </w:rPr>
            </w:pPr>
            <w:r w:rsidRPr="002C3AB1">
              <w:rPr>
                <w:rFonts w:ascii="Times New Roman" w:eastAsia="Times New Roman" w:hAnsi="Times New Roman" w:cs="Times New Roman"/>
                <w:color w:val="000000"/>
              </w:rPr>
              <w:t>4.2</w:t>
            </w:r>
          </w:p>
        </w:tc>
        <w:tc>
          <w:tcPr>
            <w:tcW w:w="2692" w:type="dxa"/>
          </w:tcPr>
          <w:p w:rsidR="00104AD7" w:rsidRPr="002C3AB1" w:rsidRDefault="00BF5390">
            <w:pPr>
              <w:widowControl w:val="0"/>
              <w:rPr>
                <w:rFonts w:ascii="Times New Roman" w:eastAsia="Times New Roman" w:hAnsi="Times New Roman" w:cs="Times New Roman"/>
                <w:color w:val="000000"/>
              </w:rPr>
            </w:pPr>
            <w:r w:rsidRPr="002C3AB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63" w:type="dxa"/>
          </w:tcPr>
          <w:p w:rsidR="00104AD7" w:rsidRPr="002C3AB1" w:rsidRDefault="00BF5390">
            <w:pPr>
              <w:widowControl w:val="0"/>
              <w:ind w:right="120"/>
              <w:jc w:val="both"/>
              <w:rPr>
                <w:rFonts w:ascii="Times New Roman" w:eastAsia="Times New Roman" w:hAnsi="Times New Roman" w:cs="Times New Roman"/>
              </w:rPr>
            </w:pPr>
            <w:r w:rsidRPr="002C3AB1">
              <w:rPr>
                <w:rFonts w:ascii="Times New Roman" w:eastAsia="Times New Roman" w:hAnsi="Times New Roman" w:cs="Times New Roman"/>
                <w:color w:val="000000"/>
              </w:rPr>
              <w:t>Закупівля здійснюється щодо предмет</w:t>
            </w:r>
            <w:r w:rsidRPr="002C3AB1">
              <w:rPr>
                <w:rFonts w:ascii="Times New Roman" w:eastAsia="Times New Roman" w:hAnsi="Times New Roman" w:cs="Times New Roman"/>
              </w:rPr>
              <w:t>а</w:t>
            </w:r>
            <w:r w:rsidRPr="002C3AB1">
              <w:rPr>
                <w:rFonts w:ascii="Times New Roman" w:eastAsia="Times New Roman" w:hAnsi="Times New Roman" w:cs="Times New Roman"/>
                <w:color w:val="000000"/>
              </w:rPr>
              <w:t xml:space="preserve"> закупівлі в цілому.</w:t>
            </w:r>
          </w:p>
          <w:p w:rsidR="00104AD7" w:rsidRPr="002C3AB1" w:rsidRDefault="00104AD7" w:rsidP="002C3AB1">
            <w:pPr>
              <w:widowControl w:val="0"/>
              <w:ind w:right="120"/>
              <w:jc w:val="both"/>
              <w:rPr>
                <w:rFonts w:ascii="Times New Roman" w:eastAsia="Times New Roman" w:hAnsi="Times New Roman" w:cs="Times New Roman"/>
                <w:i/>
                <w:color w:val="FF0000"/>
                <w:highlight w:val="yellow"/>
              </w:rPr>
            </w:pP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4.3</w:t>
            </w:r>
          </w:p>
        </w:tc>
        <w:tc>
          <w:tcPr>
            <w:tcW w:w="2692" w:type="dxa"/>
          </w:tcPr>
          <w:p w:rsidR="00104AD7" w:rsidRPr="007F4632" w:rsidRDefault="00BF5390">
            <w:pPr>
              <w:widowControl w:val="0"/>
              <w:rPr>
                <w:rFonts w:ascii="Times New Roman" w:eastAsia="Times New Roman" w:hAnsi="Times New Roman" w:cs="Times New Roman"/>
                <w:i/>
              </w:rPr>
            </w:pPr>
            <w:r w:rsidRPr="002C3AB1">
              <w:rPr>
                <w:rFonts w:ascii="Times New Roman" w:eastAsia="Times New Roman" w:hAnsi="Times New Roman" w:cs="Times New Roman"/>
              </w:rPr>
              <w:t xml:space="preserve">кількість товару та місце його поставки </w:t>
            </w:r>
            <w:r w:rsidRPr="002C3AB1">
              <w:rPr>
                <w:rFonts w:ascii="Times New Roman" w:eastAsia="Times New Roman" w:hAnsi="Times New Roman" w:cs="Times New Roman"/>
                <w:i/>
              </w:rPr>
              <w:t>(для товару)</w:t>
            </w:r>
            <w:r w:rsidR="007F4632">
              <w:rPr>
                <w:rFonts w:ascii="Times New Roman" w:eastAsia="Times New Roman" w:hAnsi="Times New Roman" w:cs="Times New Roman"/>
                <w:i/>
              </w:rPr>
              <w:t>,</w:t>
            </w:r>
            <w:r w:rsidRPr="002C3AB1">
              <w:rPr>
                <w:rFonts w:ascii="Times New Roman" w:eastAsia="Times New Roman" w:hAnsi="Times New Roman" w:cs="Times New Roman"/>
              </w:rPr>
              <w:t xml:space="preserve">місце, де повинні бути виконані роботи чи надані послуги, їх обсяги </w:t>
            </w:r>
            <w:r w:rsidRPr="002C3AB1">
              <w:rPr>
                <w:rFonts w:ascii="Times New Roman" w:eastAsia="Times New Roman" w:hAnsi="Times New Roman" w:cs="Times New Roman"/>
                <w:i/>
              </w:rPr>
              <w:t>(для робіт або послуг)</w:t>
            </w:r>
          </w:p>
        </w:tc>
        <w:tc>
          <w:tcPr>
            <w:tcW w:w="6563" w:type="dxa"/>
          </w:tcPr>
          <w:p w:rsidR="002C3AB1" w:rsidRPr="0028487D" w:rsidRDefault="002C3AB1" w:rsidP="002C3AB1">
            <w:pPr>
              <w:ind w:left="-1" w:firstLine="1"/>
              <w:jc w:val="both"/>
              <w:rPr>
                <w:rFonts w:ascii="Times New Roman" w:hAnsi="Times New Roman"/>
                <w:bCs/>
              </w:rPr>
            </w:pPr>
            <w:r w:rsidRPr="0028487D">
              <w:rPr>
                <w:rFonts w:ascii="Times New Roman" w:hAnsi="Times New Roman"/>
                <w:lang w:eastAsia="zh-CN"/>
              </w:rPr>
              <w:t xml:space="preserve">Місце поставки: </w:t>
            </w:r>
            <w:r w:rsidRPr="0028487D">
              <w:rPr>
                <w:rFonts w:ascii="Times New Roman" w:hAnsi="Times New Roman"/>
                <w:bCs/>
              </w:rPr>
              <w:t xml:space="preserve">вул. </w:t>
            </w:r>
            <w:r w:rsidR="00AE3DA1">
              <w:rPr>
                <w:rFonts w:ascii="Times New Roman" w:hAnsi="Times New Roman"/>
                <w:bCs/>
              </w:rPr>
              <w:t>Синьоводська, 142</w:t>
            </w:r>
            <w:r w:rsidRPr="0028487D">
              <w:rPr>
                <w:rFonts w:ascii="Times New Roman" w:hAnsi="Times New Roman"/>
                <w:bCs/>
              </w:rPr>
              <w:t>, м. Вінниця, Вінницька обл., 210</w:t>
            </w:r>
            <w:r w:rsidR="00A13DB8">
              <w:rPr>
                <w:rFonts w:ascii="Times New Roman" w:hAnsi="Times New Roman"/>
                <w:bCs/>
              </w:rPr>
              <w:t>19</w:t>
            </w:r>
            <w:r w:rsidRPr="0028487D">
              <w:rPr>
                <w:rFonts w:ascii="Times New Roman" w:hAnsi="Times New Roman"/>
                <w:bCs/>
              </w:rPr>
              <w:t>, Україна</w:t>
            </w:r>
          </w:p>
          <w:p w:rsidR="00104AD7" w:rsidRPr="002C3AB1" w:rsidRDefault="002C3AB1" w:rsidP="002C3AB1">
            <w:pPr>
              <w:widowControl w:val="0"/>
              <w:ind w:right="120"/>
              <w:jc w:val="both"/>
              <w:rPr>
                <w:rFonts w:ascii="Times New Roman" w:eastAsia="Times New Roman" w:hAnsi="Times New Roman" w:cs="Times New Roman"/>
                <w:i/>
                <w:color w:val="4A86E8"/>
                <w:highlight w:val="white"/>
              </w:rPr>
            </w:pPr>
            <w:r w:rsidRPr="00F94A3A">
              <w:rPr>
                <w:rFonts w:ascii="Times New Roman" w:hAnsi="Times New Roman"/>
                <w:noProof/>
              </w:rPr>
              <w:t>Кількість та обсяг предмета закупівлі згідно із Додатком № 1</w:t>
            </w:r>
          </w:p>
        </w:tc>
      </w:tr>
      <w:tr w:rsidR="00104AD7" w:rsidRPr="002C3AB1" w:rsidTr="002C3AB1">
        <w:trPr>
          <w:trHeight w:val="645"/>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4.4</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color w:val="000000"/>
              </w:rPr>
              <w:t>строки поставки товарів, виконання робіт, надання послуг</w:t>
            </w:r>
          </w:p>
        </w:tc>
        <w:tc>
          <w:tcPr>
            <w:tcW w:w="6563" w:type="dxa"/>
          </w:tcPr>
          <w:p w:rsidR="00104AD7" w:rsidRPr="002C3AB1" w:rsidRDefault="00BF5390">
            <w:pPr>
              <w:widowControl w:val="0"/>
              <w:rPr>
                <w:rFonts w:ascii="Times New Roman" w:eastAsia="Times New Roman" w:hAnsi="Times New Roman" w:cs="Times New Roman"/>
                <w:highlight w:val="cyan"/>
              </w:rPr>
            </w:pPr>
            <w:r w:rsidRPr="002C3AB1">
              <w:rPr>
                <w:rFonts w:ascii="Times New Roman" w:eastAsia="Times New Roman" w:hAnsi="Times New Roman" w:cs="Times New Roman"/>
              </w:rPr>
              <w:t>до  31 грудня  20</w:t>
            </w:r>
            <w:r w:rsidR="002C3AB1" w:rsidRPr="002C3AB1">
              <w:rPr>
                <w:rFonts w:ascii="Times New Roman" w:eastAsia="Times New Roman" w:hAnsi="Times New Roman" w:cs="Times New Roman"/>
              </w:rPr>
              <w:t>23</w:t>
            </w:r>
            <w:r w:rsidRPr="002C3AB1">
              <w:rPr>
                <w:rFonts w:ascii="Times New Roman" w:eastAsia="Times New Roman" w:hAnsi="Times New Roman" w:cs="Times New Roman"/>
              </w:rPr>
              <w:t xml:space="preserve"> року включно </w:t>
            </w:r>
          </w:p>
        </w:tc>
      </w:tr>
      <w:tr w:rsidR="00104AD7" w:rsidRPr="002C3AB1" w:rsidTr="002C3AB1">
        <w:trPr>
          <w:trHeight w:val="841"/>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5</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Недискримінація учасників</w:t>
            </w:r>
          </w:p>
        </w:tc>
        <w:tc>
          <w:tcPr>
            <w:tcW w:w="6563" w:type="dxa"/>
          </w:tcPr>
          <w:p w:rsidR="00104AD7" w:rsidRPr="002C3AB1" w:rsidRDefault="00BF5390">
            <w:pPr>
              <w:widowControl w:val="0"/>
              <w:ind w:right="140"/>
              <w:jc w:val="both"/>
              <w:rPr>
                <w:rFonts w:ascii="Times New Roman" w:eastAsia="Times New Roman" w:hAnsi="Times New Roman" w:cs="Times New Roman"/>
              </w:rPr>
            </w:pPr>
            <w:r w:rsidRPr="002C3AB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6</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Валюта, у якій повинна бути зазначена ціна тендерної пропозиції</w:t>
            </w:r>
          </w:p>
        </w:tc>
        <w:tc>
          <w:tcPr>
            <w:tcW w:w="6563" w:type="dxa"/>
          </w:tcPr>
          <w:p w:rsidR="00104AD7" w:rsidRPr="002C3AB1" w:rsidRDefault="00BF5390">
            <w:pPr>
              <w:widowControl w:val="0"/>
              <w:ind w:right="140"/>
              <w:jc w:val="both"/>
              <w:rPr>
                <w:rFonts w:ascii="Times New Roman" w:eastAsia="Times New Roman" w:hAnsi="Times New Roman" w:cs="Times New Roman"/>
              </w:rPr>
            </w:pPr>
            <w:r w:rsidRPr="002C3AB1">
              <w:rPr>
                <w:rFonts w:ascii="Times New Roman" w:eastAsia="Times New Roman" w:hAnsi="Times New Roman" w:cs="Times New Roman"/>
                <w:color w:val="000000"/>
              </w:rPr>
              <w:t>Валютою тендерної пропозиції є гривня.</w:t>
            </w:r>
            <w:r w:rsidRPr="002C3AB1">
              <w:rPr>
                <w:rFonts w:ascii="Times New Roman" w:eastAsia="Times New Roman" w:hAnsi="Times New Roman" w:cs="Times New Roman"/>
                <w:b/>
                <w:i/>
                <w:color w:val="000000"/>
              </w:rPr>
              <w:t>У разі якщо учасником процедури закупівлі є нерезидент</w:t>
            </w:r>
            <w:r w:rsidRPr="002C3AB1">
              <w:rPr>
                <w:rFonts w:ascii="Times New Roman" w:eastAsia="Times New Roman" w:hAnsi="Times New Roman" w:cs="Times New Roman"/>
                <w:b/>
                <w:color w:val="000000"/>
              </w:rPr>
              <w:t xml:space="preserve">,  </w:t>
            </w:r>
            <w:r w:rsidRPr="002C3AB1">
              <w:rPr>
                <w:rFonts w:ascii="Times New Roman" w:eastAsia="Times New Roman" w:hAnsi="Times New Roman" w:cs="Times New Roman"/>
                <w:color w:val="000000"/>
              </w:rPr>
              <w:t xml:space="preserve">такий </w:t>
            </w:r>
            <w:r w:rsidRPr="002C3AB1">
              <w:rPr>
                <w:rFonts w:ascii="Times New Roman" w:eastAsia="Times New Roman" w:hAnsi="Times New Roman" w:cs="Times New Roman"/>
              </w:rPr>
              <w:t>у</w:t>
            </w:r>
            <w:r w:rsidRPr="002C3AB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7</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Мова (мови), якою  (якими) повинні бути  складені тендерні пропозиції</w:t>
            </w:r>
          </w:p>
        </w:tc>
        <w:tc>
          <w:tcPr>
            <w:tcW w:w="6563" w:type="dxa"/>
          </w:tcPr>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Мова тендерної пропозиції – українська.</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3AB1">
              <w:rPr>
                <w:rFonts w:ascii="Times New Roman" w:eastAsia="Times New Roman" w:hAnsi="Times New Roman" w:cs="Times New Roman"/>
              </w:rPr>
              <w:t>іншою мовою</w:t>
            </w:r>
            <w:r w:rsidRPr="002C3AB1">
              <w:rPr>
                <w:rFonts w:ascii="Times New Roman" w:eastAsia="Times New Roman" w:hAnsi="Times New Roman" w:cs="Times New Roman"/>
                <w:color w:val="000000"/>
              </w:rPr>
              <w:t>. Визначальним є текст, викладений українською мовою.</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w:t>
            </w:r>
            <w:r w:rsidRPr="002C3AB1">
              <w:rPr>
                <w:rFonts w:ascii="Times New Roman" w:eastAsia="Times New Roman" w:hAnsi="Times New Roman" w:cs="Times New Roman"/>
                <w:color w:val="000000"/>
              </w:rPr>
              <w:lastRenderedPageBreak/>
              <w:t xml:space="preserve">символів української мови призводить до їх спотворення (зокрема, але не виключно, адреси мережі </w:t>
            </w:r>
            <w:r w:rsidRPr="002C3AB1">
              <w:rPr>
                <w:rFonts w:ascii="Times New Roman" w:eastAsia="Times New Roman" w:hAnsi="Times New Roman" w:cs="Times New Roman"/>
              </w:rPr>
              <w:t>І</w:t>
            </w:r>
            <w:r w:rsidRPr="002C3AB1">
              <w:rPr>
                <w:rFonts w:ascii="Times New Roman" w:eastAsia="Times New Roman" w:hAnsi="Times New Roman" w:cs="Times New Roman"/>
                <w:color w:val="000000"/>
              </w:rPr>
              <w:t>нтернет, адреси електронної пошти, торговельної марки (знак</w:t>
            </w:r>
            <w:r w:rsidRPr="002C3AB1">
              <w:rPr>
                <w:rFonts w:ascii="Times New Roman" w:eastAsia="Times New Roman" w:hAnsi="Times New Roman" w:cs="Times New Roman"/>
              </w:rPr>
              <w:t>а</w:t>
            </w:r>
            <w:r w:rsidRPr="002C3AB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2C3AB1">
              <w:rPr>
                <w:rFonts w:ascii="Times New Roman" w:eastAsia="Times New Roman" w:hAnsi="Times New Roman" w:cs="Times New Roman"/>
              </w:rPr>
              <w:t>в</w:t>
            </w:r>
            <w:r w:rsidRPr="002C3AB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3AB1">
              <w:rPr>
                <w:rFonts w:ascii="Times New Roman" w:eastAsia="Times New Roman" w:hAnsi="Times New Roman" w:cs="Times New Roman"/>
              </w:rPr>
              <w:t>українською мовою</w:t>
            </w:r>
            <w:r w:rsidRPr="002C3AB1">
              <w:rPr>
                <w:rFonts w:ascii="Times New Roman" w:eastAsia="Times New Roman" w:hAnsi="Times New Roman" w:cs="Times New Roman"/>
                <w:color w:val="000000"/>
              </w:rPr>
              <w:t xml:space="preserve">. </w:t>
            </w:r>
          </w:p>
          <w:p w:rsidR="00104AD7" w:rsidRPr="002C3AB1" w:rsidRDefault="00BF5390">
            <w:pPr>
              <w:widowControl w:val="0"/>
              <w:jc w:val="both"/>
              <w:rPr>
                <w:rFonts w:ascii="Times New Roman" w:eastAsia="Times New Roman" w:hAnsi="Times New Roman" w:cs="Times New Roman"/>
                <w:b/>
                <w:color w:val="000000"/>
              </w:rPr>
            </w:pPr>
            <w:r w:rsidRPr="002C3AB1">
              <w:rPr>
                <w:rFonts w:ascii="Times New Roman" w:eastAsia="Times New Roman" w:hAnsi="Times New Roman" w:cs="Times New Roman"/>
                <w:b/>
                <w:color w:val="000000"/>
              </w:rPr>
              <w:t>Виключення:</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3AB1">
              <w:rPr>
                <w:rFonts w:ascii="Times New Roman" w:eastAsia="Times New Roman" w:hAnsi="Times New Roman" w:cs="Times New Roman"/>
              </w:rPr>
              <w:t>у</w:t>
            </w:r>
            <w:r w:rsidRPr="002C3AB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color w:val="000000"/>
              </w:rPr>
              <w:t xml:space="preserve">2.  </w:t>
            </w:r>
            <w:r w:rsidRPr="002C3AB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4AD7" w:rsidRPr="002C3AB1" w:rsidTr="006A4456">
        <w:trPr>
          <w:trHeight w:val="374"/>
          <w:jc w:val="center"/>
        </w:trPr>
        <w:tc>
          <w:tcPr>
            <w:tcW w:w="9960" w:type="dxa"/>
            <w:gridSpan w:val="3"/>
            <w:shd w:val="clear" w:color="auto" w:fill="A6A6A6" w:themeFill="background1" w:themeFillShade="A6"/>
            <w:vAlign w:val="center"/>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b/>
                <w:color w:val="000000"/>
              </w:rPr>
              <w:lastRenderedPageBreak/>
              <w:t xml:space="preserve">Розділ 2. Порядок </w:t>
            </w:r>
            <w:r w:rsidRPr="002C3AB1">
              <w:rPr>
                <w:rFonts w:ascii="Times New Roman" w:eastAsia="Times New Roman" w:hAnsi="Times New Roman" w:cs="Times New Roman"/>
                <w:b/>
              </w:rPr>
              <w:t>в</w:t>
            </w:r>
            <w:r w:rsidRPr="002C3AB1">
              <w:rPr>
                <w:rFonts w:ascii="Times New Roman" w:eastAsia="Times New Roman" w:hAnsi="Times New Roman" w:cs="Times New Roman"/>
                <w:b/>
                <w:color w:val="000000"/>
              </w:rPr>
              <w:t>несення змін та надання роз’яснень до тендерної документації</w:t>
            </w:r>
          </w:p>
        </w:tc>
      </w:tr>
      <w:tr w:rsidR="00104AD7" w:rsidRPr="002C3AB1" w:rsidTr="002C3AB1">
        <w:trPr>
          <w:trHeight w:val="1975"/>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rPr>
              <w:t>1</w:t>
            </w:r>
          </w:p>
        </w:tc>
        <w:tc>
          <w:tcPr>
            <w:tcW w:w="2692" w:type="dxa"/>
          </w:tcPr>
          <w:p w:rsidR="00104AD7" w:rsidRPr="002C3AB1" w:rsidRDefault="00BF5390">
            <w:pPr>
              <w:widowControl w:val="0"/>
              <w:rPr>
                <w:rFonts w:ascii="Times New Roman" w:eastAsia="Times New Roman" w:hAnsi="Times New Roman" w:cs="Times New Roman"/>
                <w:b/>
              </w:rPr>
            </w:pPr>
            <w:r w:rsidRPr="002C3AB1">
              <w:rPr>
                <w:rFonts w:ascii="Times New Roman" w:eastAsia="Times New Roman" w:hAnsi="Times New Roman" w:cs="Times New Roman"/>
                <w:b/>
              </w:rPr>
              <w:t>Процедура надання роз’яснень щодо тендерної документації</w:t>
            </w:r>
          </w:p>
        </w:tc>
        <w:tc>
          <w:tcPr>
            <w:tcW w:w="6563" w:type="dxa"/>
          </w:tcPr>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 xml:space="preserve">Замовник повинен </w:t>
            </w:r>
            <w:r w:rsidRPr="002C3AB1">
              <w:rPr>
                <w:rFonts w:ascii="Times New Roman" w:eastAsia="Times New Roman" w:hAnsi="Times New Roman" w:cs="Times New Roman"/>
                <w:b/>
                <w:i/>
                <w:highlight w:val="white"/>
              </w:rPr>
              <w:t>протягом трьох днів</w:t>
            </w:r>
            <w:r w:rsidRPr="002C3AB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4AD7" w:rsidRPr="002C3AB1" w:rsidRDefault="00BF5390">
            <w:pPr>
              <w:widowControl w:val="0"/>
              <w:jc w:val="both"/>
              <w:rPr>
                <w:rFonts w:ascii="Times New Roman" w:eastAsia="Times New Roman" w:hAnsi="Times New Roman" w:cs="Times New Roman"/>
                <w:i/>
              </w:rPr>
            </w:pPr>
            <w:r w:rsidRPr="002C3AB1">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3AB1">
              <w:rPr>
                <w:rFonts w:ascii="Times New Roman" w:eastAsia="Times New Roman" w:hAnsi="Times New Roman" w:cs="Times New Roman"/>
                <w:b/>
                <w:i/>
                <w:highlight w:val="white"/>
              </w:rPr>
              <w:t>не менш як на чотири дні.</w:t>
            </w:r>
          </w:p>
        </w:tc>
      </w:tr>
      <w:tr w:rsidR="00104AD7" w:rsidRPr="002C3AB1" w:rsidTr="00EC2CA2">
        <w:trPr>
          <w:trHeight w:val="253"/>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2</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Внесення змін до тендерної документації</w:t>
            </w:r>
          </w:p>
        </w:tc>
        <w:tc>
          <w:tcPr>
            <w:tcW w:w="6563" w:type="dxa"/>
          </w:tcPr>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Pr="002C3AB1">
              <w:rPr>
                <w:rFonts w:ascii="Times New Roman" w:eastAsia="Times New Roman" w:hAnsi="Times New Roman" w:cs="Times New Roman"/>
                <w:b/>
                <w:i/>
                <w:highlight w:val="white"/>
              </w:rPr>
              <w:t xml:space="preserve">у вигляді нової редакції тендерної документації </w:t>
            </w:r>
            <w:r w:rsidRPr="002C3AB1">
              <w:rPr>
                <w:rFonts w:ascii="Times New Roman" w:eastAsia="Times New Roman" w:hAnsi="Times New Roman" w:cs="Times New Roman"/>
                <w:b/>
                <w:i/>
                <w:highlight w:val="white"/>
              </w:rPr>
              <w:lastRenderedPageBreak/>
              <w:t>додатково до початкової редакції тендерної документації.</w:t>
            </w:r>
            <w:r w:rsidR="003721AA">
              <w:rPr>
                <w:rFonts w:ascii="Times New Roman" w:eastAsia="Times New Roman" w:hAnsi="Times New Roman" w:cs="Times New Roman"/>
                <w:b/>
                <w:i/>
                <w:highlight w:val="white"/>
              </w:rPr>
              <w:t xml:space="preserve"> </w:t>
            </w:r>
            <w:r w:rsidRPr="002C3AB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C3AB1">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4AD7" w:rsidRPr="002C3AB1" w:rsidTr="006A4456">
        <w:trPr>
          <w:trHeight w:val="271"/>
          <w:jc w:val="center"/>
        </w:trPr>
        <w:tc>
          <w:tcPr>
            <w:tcW w:w="9960" w:type="dxa"/>
            <w:gridSpan w:val="3"/>
            <w:shd w:val="clear" w:color="auto" w:fill="A6A6A6" w:themeFill="background1" w:themeFillShade="A6"/>
            <w:vAlign w:val="center"/>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b/>
                <w:color w:val="000000"/>
              </w:rPr>
              <w:t>1</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Зміст і спосіб подання тендерної пропозиції</w:t>
            </w:r>
          </w:p>
        </w:tc>
        <w:tc>
          <w:tcPr>
            <w:tcW w:w="6563" w:type="dxa"/>
            <w:vAlign w:val="center"/>
          </w:tcPr>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04AD7" w:rsidRPr="003D04E0" w:rsidRDefault="003D04E0" w:rsidP="003D04E0">
            <w:pPr>
              <w:widowControl w:val="0"/>
              <w:jc w:val="both"/>
              <w:rPr>
                <w:rFonts w:ascii="Times New Roman" w:eastAsia="Times New Roman" w:hAnsi="Times New Roman" w:cs="Times New Roman"/>
              </w:rPr>
            </w:pPr>
            <w:r w:rsidRPr="003D04E0">
              <w:rPr>
                <w:rFonts w:ascii="Times New Roman" w:eastAsia="Times New Roman" w:hAnsi="Times New Roman" w:cs="Times New Roman"/>
                <w:b/>
              </w:rPr>
              <w:t>1)</w:t>
            </w:r>
            <w:r w:rsidR="00634818" w:rsidRPr="003D04E0">
              <w:rPr>
                <w:rFonts w:ascii="Times New Roman" w:eastAsia="Times New Roman" w:hAnsi="Times New Roman" w:cs="Times New Roman"/>
                <w:b/>
              </w:rPr>
              <w:t>І</w:t>
            </w:r>
            <w:r w:rsidR="00BF5390" w:rsidRPr="003D04E0">
              <w:rPr>
                <w:rFonts w:ascii="Times New Roman" w:eastAsia="Times New Roman" w:hAnsi="Times New Roman" w:cs="Times New Roman"/>
                <w:b/>
              </w:rPr>
              <w:t>нформаці</w:t>
            </w:r>
            <w:r w:rsidR="00634818" w:rsidRPr="003D04E0">
              <w:rPr>
                <w:rFonts w:ascii="Times New Roman" w:eastAsia="Times New Roman" w:hAnsi="Times New Roman" w:cs="Times New Roman"/>
                <w:b/>
              </w:rPr>
              <w:t>ю</w:t>
            </w:r>
            <w:r w:rsidR="00634818" w:rsidRPr="003D04E0">
              <w:rPr>
                <w:rFonts w:ascii="Times New Roman" w:hAnsi="Times New Roman"/>
              </w:rPr>
              <w:t xml:space="preserve"> та документи, що підтверджують відповідність учасника кваліфікаційним/-ому критеріям зазначеним у пункті 5  цієї тендерної документації;</w:t>
            </w:r>
          </w:p>
          <w:p w:rsidR="00104AD7" w:rsidRPr="003D04E0" w:rsidRDefault="003D04E0" w:rsidP="003D04E0">
            <w:pPr>
              <w:widowControl w:val="0"/>
              <w:jc w:val="both"/>
              <w:rPr>
                <w:rFonts w:ascii="Times New Roman" w:eastAsia="Times New Roman" w:hAnsi="Times New Roman" w:cs="Times New Roman"/>
                <w:highlight w:val="yellow"/>
              </w:rPr>
            </w:pPr>
            <w:r w:rsidRPr="003D04E0">
              <w:rPr>
                <w:rFonts w:ascii="Times New Roman" w:eastAsia="Times New Roman" w:hAnsi="Times New Roman" w:cs="Times New Roman"/>
                <w:b/>
              </w:rPr>
              <w:t>2)</w:t>
            </w:r>
            <w:r w:rsidR="00D7737E">
              <w:rPr>
                <w:rFonts w:ascii="Times New Roman" w:eastAsia="Times New Roman" w:hAnsi="Times New Roman" w:cs="Times New Roman"/>
                <w:b/>
              </w:rPr>
              <w:t>І</w:t>
            </w:r>
            <w:r w:rsidR="00BF5390" w:rsidRPr="003D04E0">
              <w:rPr>
                <w:rFonts w:ascii="Times New Roman" w:eastAsia="Times New Roman" w:hAnsi="Times New Roman" w:cs="Times New Roman"/>
                <w:b/>
              </w:rPr>
              <w:t>нформацію</w:t>
            </w:r>
            <w:r w:rsidR="00BF5390" w:rsidRPr="003D04E0">
              <w:rPr>
                <w:rFonts w:ascii="Times New Roman" w:eastAsia="Times New Roman" w:hAnsi="Times New Roman" w:cs="Times New Roman"/>
              </w:rPr>
              <w:t xml:space="preserve"> щодо відсутності підстав, установлених в пункті 44 Особливостей</w:t>
            </w:r>
            <w:r w:rsidR="00041E69">
              <w:rPr>
                <w:rFonts w:ascii="Times New Roman" w:eastAsia="Times New Roman" w:hAnsi="Times New Roman" w:cs="Times New Roman"/>
              </w:rPr>
              <w:t xml:space="preserve"> (</w:t>
            </w:r>
            <w:r w:rsidR="00041E69" w:rsidRPr="00041E69">
              <w:rPr>
                <w:rFonts w:ascii="Times New Roman" w:eastAsia="Times New Roman" w:hAnsi="Times New Roman" w:cs="Times New Roman"/>
                <w:i/>
              </w:rPr>
              <w:t>в тому числі для об’єднання учасників як учасника процедури- у разі якщо тендерна пропозиція подається об’єднанням)</w:t>
            </w:r>
            <w:r w:rsidR="005A735B" w:rsidRPr="003D04E0">
              <w:rPr>
                <w:rFonts w:ascii="Times New Roman" w:eastAsia="Times New Roman" w:hAnsi="Times New Roman" w:cs="Times New Roman"/>
              </w:rPr>
              <w:t>.</w:t>
            </w:r>
            <w:r w:rsidR="005A735B" w:rsidRPr="003D04E0">
              <w:rPr>
                <w:rStyle w:val="rvts0"/>
                <w:rFonts w:ascii="Times New Roman" w:hAnsi="Times New Roman"/>
              </w:rPr>
              <w:t xml:space="preserve">Учасник процедури закупівлі підтверджує відсутність підстав, зазначених в цьому пункті (крім </w:t>
            </w:r>
            <w:hyperlink r:id="rId8" w:anchor="n411" w:history="1">
              <w:r w:rsidR="005A735B" w:rsidRPr="003D04E0">
                <w:rPr>
                  <w:rStyle w:val="a6"/>
                  <w:rFonts w:ascii="Times New Roman" w:hAnsi="Times New Roman" w:cs="Times New Roman"/>
                  <w:color w:val="auto"/>
                </w:rPr>
                <w:t>абзацу чотирнадцятого</w:t>
              </w:r>
            </w:hyperlink>
            <w:r w:rsidR="005A735B" w:rsidRPr="003D04E0">
              <w:rPr>
                <w:rStyle w:val="rvts0"/>
                <w:rFonts w:ascii="Times New Roman" w:hAnsi="Times New Roman"/>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4AD7" w:rsidRPr="00A24B0A" w:rsidRDefault="003D04E0" w:rsidP="003D04E0">
            <w:pPr>
              <w:widowControl w:val="0"/>
              <w:jc w:val="both"/>
              <w:rPr>
                <w:rFonts w:ascii="Times New Roman" w:eastAsia="Times New Roman" w:hAnsi="Times New Roman" w:cs="Times New Roman"/>
              </w:rPr>
            </w:pPr>
            <w:r w:rsidRPr="003D04E0">
              <w:rPr>
                <w:rFonts w:ascii="Times New Roman" w:eastAsia="Times New Roman" w:hAnsi="Times New Roman" w:cs="Times New Roman"/>
                <w:b/>
              </w:rPr>
              <w:t>3)</w:t>
            </w:r>
            <w:r w:rsidR="00D7737E">
              <w:rPr>
                <w:rFonts w:ascii="Times New Roman" w:eastAsia="Times New Roman" w:hAnsi="Times New Roman" w:cs="Times New Roman"/>
                <w:b/>
              </w:rPr>
              <w:t>І</w:t>
            </w:r>
            <w:r w:rsidR="00BF5390" w:rsidRPr="003D04E0">
              <w:rPr>
                <w:rFonts w:ascii="Times New Roman" w:eastAsia="Times New Roman" w:hAnsi="Times New Roman" w:cs="Times New Roman"/>
                <w:b/>
              </w:rPr>
              <w:t>нформацію</w:t>
            </w:r>
            <w:r w:rsidR="00BF5390" w:rsidRPr="00A24B0A">
              <w:rPr>
                <w:rFonts w:ascii="Times New Roman" w:eastAsia="Times New Roman" w:hAnsi="Times New Roman" w:cs="Times New Roman"/>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BF5390" w:rsidRPr="00D70CDA">
              <w:rPr>
                <w:rFonts w:ascii="Times New Roman" w:eastAsia="Times New Roman" w:hAnsi="Times New Roman" w:cs="Times New Roman"/>
              </w:rPr>
              <w:t xml:space="preserve">— </w:t>
            </w:r>
            <w:r w:rsidR="00BF5390" w:rsidRPr="00D70CDA">
              <w:rPr>
                <w:rFonts w:ascii="Times New Roman" w:eastAsia="Times New Roman" w:hAnsi="Times New Roman" w:cs="Times New Roman"/>
                <w:b/>
                <w:i/>
              </w:rPr>
              <w:t xml:space="preserve">згідно з Додатком </w:t>
            </w:r>
            <w:r w:rsidR="005A735B" w:rsidRPr="00D70CDA">
              <w:rPr>
                <w:rFonts w:ascii="Times New Roman" w:eastAsia="Times New Roman" w:hAnsi="Times New Roman" w:cs="Times New Roman"/>
                <w:b/>
                <w:i/>
              </w:rPr>
              <w:t>1</w:t>
            </w:r>
            <w:r w:rsidR="00BF5390" w:rsidRPr="00A24B0A">
              <w:rPr>
                <w:rFonts w:ascii="Times New Roman" w:eastAsia="Times New Roman" w:hAnsi="Times New Roman" w:cs="Times New Roman"/>
              </w:rPr>
              <w:t xml:space="preserve"> до тендерної документації;</w:t>
            </w:r>
          </w:p>
          <w:p w:rsidR="003D04E0" w:rsidRPr="00F03AD4" w:rsidRDefault="00F03AD4" w:rsidP="00F03AD4">
            <w:pPr>
              <w:widowControl w:val="0"/>
              <w:jc w:val="both"/>
              <w:rPr>
                <w:rFonts w:ascii="Times New Roman" w:eastAsia="Times New Roman" w:hAnsi="Times New Roman"/>
                <w:color w:val="000000"/>
              </w:rPr>
            </w:pPr>
            <w:r>
              <w:rPr>
                <w:rFonts w:ascii="Times New Roman" w:hAnsi="Times New Roman"/>
                <w:b/>
              </w:rPr>
              <w:t>4)</w:t>
            </w:r>
            <w:r w:rsidR="003D04E0" w:rsidRPr="00F03AD4">
              <w:rPr>
                <w:rFonts w:ascii="Times New Roman" w:hAnsi="Times New Roman"/>
                <w:b/>
              </w:rPr>
              <w:t xml:space="preserve">Для юридичних осіб- скан-копія </w:t>
            </w:r>
            <w:r w:rsidR="003D04E0" w:rsidRPr="00F03AD4">
              <w:rPr>
                <w:rFonts w:ascii="Times New Roman" w:eastAsia="Times New Roman" w:hAnsi="Times New Roman"/>
                <w:color w:val="000000"/>
              </w:rPr>
              <w:t xml:space="preserve">діючої редакції </w:t>
            </w:r>
            <w:r w:rsidR="003D04E0" w:rsidRPr="00F03AD4">
              <w:rPr>
                <w:rFonts w:ascii="Times New Roman" w:eastAsia="Times New Roman" w:hAnsi="Times New Roman"/>
                <w:b/>
                <w:color w:val="000000"/>
              </w:rPr>
              <w:t>Статутуабоінших установчих документівабо</w:t>
            </w:r>
            <w:r w:rsidR="003D04E0" w:rsidRPr="00F03AD4">
              <w:rPr>
                <w:rFonts w:ascii="Times New Roman" w:eastAsia="Times New Roman" w:hAnsi="Times New Roman"/>
                <w:color w:val="000000"/>
              </w:rPr>
              <w:t xml:space="preserve">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003D04E0" w:rsidRPr="00F03AD4">
              <w:rPr>
                <w:rFonts w:ascii="Times New Roman" w:eastAsia="Times New Roman" w:hAnsi="Times New Roman"/>
                <w:b/>
                <w:color w:val="000000"/>
              </w:rPr>
              <w:t>або</w:t>
            </w:r>
            <w:r w:rsidR="003D04E0" w:rsidRPr="00F03AD4">
              <w:rPr>
                <w:rFonts w:ascii="Times New Roman" w:eastAsia="Times New Roman" w:hAnsi="Times New Roman"/>
                <w:color w:val="000000"/>
              </w:rPr>
              <w:t xml:space="preserve"> «Опис» реєстратора (</w:t>
            </w:r>
            <w:hyperlink r:id="rId9" w:history="1">
              <w:r w:rsidR="003D04E0" w:rsidRPr="00F03AD4">
                <w:rPr>
                  <w:rStyle w:val="a6"/>
                  <w:rFonts w:ascii="Times New Roman" w:eastAsia="Times New Roman" w:hAnsi="Times New Roman"/>
                  <w:color w:val="000000"/>
                </w:rPr>
                <w:t>https://usr.minjust.gov.ua/ua/freesearch</w:t>
              </w:r>
            </w:hyperlink>
            <w:r w:rsidR="003D04E0" w:rsidRPr="00F03AD4">
              <w:rPr>
                <w:rFonts w:ascii="Times New Roman" w:eastAsia="Times New Roman" w:hAnsi="Times New Roman"/>
                <w:color w:val="000000"/>
              </w:rPr>
              <w:t>).</w:t>
            </w:r>
            <w:r w:rsidR="003D04E0" w:rsidRPr="000346E4">
              <w:rPr>
                <w:rFonts w:ascii="Times New Roman" w:hAnsi="Times New Roman"/>
                <w:bCs/>
                <w:color w:val="000000"/>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p>
          <w:p w:rsidR="00F03AD4" w:rsidRPr="00CF7640" w:rsidRDefault="00F03AD4" w:rsidP="00CF7640">
            <w:pPr>
              <w:widowControl w:val="0"/>
              <w:ind w:hanging="21"/>
              <w:contextualSpacing/>
              <w:jc w:val="both"/>
              <w:rPr>
                <w:rFonts w:ascii="Times New Roman" w:eastAsia="Times New Roman" w:hAnsi="Times New Roman" w:cs="Times New Roman"/>
              </w:rPr>
            </w:pPr>
            <w:r w:rsidRPr="000346E4">
              <w:rPr>
                <w:rFonts w:ascii="Times New Roman" w:hAnsi="Times New Roman"/>
                <w:b/>
              </w:rPr>
              <w:t>5</w:t>
            </w:r>
            <w:r w:rsidRPr="00425BCA">
              <w:rPr>
                <w:rFonts w:ascii="Times New Roman" w:hAnsi="Times New Roman"/>
                <w:b/>
              </w:rPr>
              <w:t>)Документи</w:t>
            </w:r>
            <w:r w:rsidRPr="000346E4">
              <w:rPr>
                <w:rFonts w:ascii="Times New Roman" w:hAnsi="Times New Roman"/>
              </w:rPr>
              <w:t xml:space="preserve">,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F03AD4" w:rsidRPr="000346E4" w:rsidRDefault="00F03AD4" w:rsidP="00F03AD4">
            <w:pPr>
              <w:widowControl w:val="0"/>
              <w:ind w:hanging="21"/>
              <w:contextualSpacing/>
              <w:jc w:val="both"/>
              <w:rPr>
                <w:rFonts w:ascii="Times New Roman" w:hAnsi="Times New Roman"/>
              </w:rPr>
            </w:pPr>
            <w:r w:rsidRPr="000346E4">
              <w:rPr>
                <w:rFonts w:ascii="Times New Roman" w:hAnsi="Times New Roman"/>
                <w:b/>
                <w:i/>
              </w:rPr>
              <w:t>-для посадових (службових) осіб учасника</w:t>
            </w:r>
            <w:r w:rsidRPr="000346E4">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Pr="000346E4">
              <w:rPr>
                <w:rFonts w:ascii="Times New Roman" w:hAnsi="Times New Roman"/>
                <w:b/>
                <w:u w:val="single"/>
              </w:rPr>
              <w:t>та</w:t>
            </w:r>
            <w:r w:rsidRPr="000346E4">
              <w:rPr>
                <w:rFonts w:ascii="Times New Roman" w:hAnsi="Times New Roman"/>
                <w:bCs/>
              </w:rPr>
              <w:t>протокол (рішення) зборів  засновників (або витяг або виписка із вищезазначеного документу</w:t>
            </w:r>
            <w:r w:rsidRPr="000346E4">
              <w:rPr>
                <w:rFonts w:ascii="Times New Roman" w:hAnsi="Times New Roman"/>
              </w:rPr>
              <w:t xml:space="preserve">) або інший документ, </w:t>
            </w:r>
            <w:r w:rsidRPr="000346E4">
              <w:rPr>
                <w:rFonts w:ascii="Times New Roman" w:hAnsi="Times New Roman"/>
                <w:lang w:eastAsia="uk-UA"/>
              </w:rPr>
              <w:t>що підтверджує повноваження</w:t>
            </w:r>
            <w:r w:rsidRPr="000346E4">
              <w:rPr>
                <w:rFonts w:ascii="Times New Roman" w:hAnsi="Times New Roman"/>
              </w:rPr>
              <w:t xml:space="preserve">; </w:t>
            </w:r>
          </w:p>
          <w:p w:rsidR="00F03AD4" w:rsidRPr="000346E4" w:rsidRDefault="00F03AD4" w:rsidP="00F03AD4">
            <w:pPr>
              <w:widowControl w:val="0"/>
              <w:ind w:hanging="21"/>
              <w:contextualSpacing/>
              <w:jc w:val="both"/>
              <w:rPr>
                <w:rFonts w:ascii="Times New Roman" w:hAnsi="Times New Roman"/>
              </w:rPr>
            </w:pPr>
            <w:r w:rsidRPr="000346E4">
              <w:rPr>
                <w:rFonts w:ascii="Times New Roman" w:hAnsi="Times New Roman"/>
                <w:b/>
                <w:i/>
              </w:rPr>
              <w:t>-для осіб, що уповноважені представляти</w:t>
            </w:r>
            <w:r w:rsidRPr="000346E4">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0346E4">
              <w:rPr>
                <w:rFonts w:ascii="Times New Roman" w:hAnsi="Times New Roman"/>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доручення;</w:t>
            </w:r>
          </w:p>
          <w:p w:rsidR="00F03AD4" w:rsidRDefault="00F03AD4" w:rsidP="00F03AD4">
            <w:pPr>
              <w:widowControl w:val="0"/>
              <w:jc w:val="both"/>
              <w:rPr>
                <w:rFonts w:ascii="Times New Roman" w:hAnsi="Times New Roman"/>
                <w:bCs/>
              </w:rPr>
            </w:pPr>
            <w:r w:rsidRPr="000346E4">
              <w:rPr>
                <w:rFonts w:ascii="Times New Roman" w:hAnsi="Times New Roman"/>
                <w:bCs/>
              </w:rPr>
              <w:t>-</w:t>
            </w:r>
            <w:r w:rsidRPr="000346E4">
              <w:rPr>
                <w:rFonts w:ascii="Times New Roman" w:hAnsi="Times New Roman"/>
                <w:b/>
                <w:bCs/>
                <w:i/>
              </w:rPr>
              <w:t>для фізичних осіб, або фізичних осіб-підприємців</w:t>
            </w:r>
            <w:r w:rsidRPr="000346E4">
              <w:rPr>
                <w:rFonts w:ascii="Times New Roman" w:hAnsi="Times New Roman"/>
                <w:bCs/>
              </w:rPr>
              <w:t xml:space="preserve"> – засвідченою</w:t>
            </w:r>
          </w:p>
          <w:p w:rsidR="00425BCA" w:rsidRPr="000346E4" w:rsidRDefault="00425BCA" w:rsidP="00425BCA">
            <w:pPr>
              <w:widowControl w:val="0"/>
              <w:ind w:hanging="21"/>
              <w:contextualSpacing/>
              <w:jc w:val="both"/>
              <w:rPr>
                <w:rFonts w:ascii="Times New Roman" w:hAnsi="Times New Roman"/>
              </w:rPr>
            </w:pPr>
            <w:r w:rsidRPr="000346E4">
              <w:rPr>
                <w:rFonts w:ascii="Times New Roman" w:hAnsi="Times New Roman"/>
                <w:bCs/>
              </w:rPr>
              <w:t>інформаційною довідкою/довідкою щодо права підпису;</w:t>
            </w:r>
          </w:p>
          <w:p w:rsidR="00425BCA" w:rsidRPr="000346E4" w:rsidRDefault="00425BCA" w:rsidP="00425BCA">
            <w:pPr>
              <w:widowControl w:val="0"/>
              <w:ind w:hanging="21"/>
              <w:contextualSpacing/>
              <w:jc w:val="both"/>
              <w:rPr>
                <w:rFonts w:ascii="Times New Roman" w:hAnsi="Times New Roman"/>
              </w:rPr>
            </w:pPr>
            <w:r w:rsidRPr="000346E4">
              <w:rPr>
                <w:rFonts w:ascii="Times New Roman" w:hAnsi="Times New Roman"/>
              </w:rPr>
              <w:t xml:space="preserve">-у разі якщо тендерна </w:t>
            </w:r>
            <w:r w:rsidRPr="000346E4">
              <w:rPr>
                <w:rFonts w:ascii="Times New Roman" w:hAnsi="Times New Roman"/>
                <w:b/>
                <w:i/>
              </w:rPr>
              <w:t>пропозиція подається об'єднанням учасників,</w:t>
            </w:r>
            <w:r w:rsidRPr="000346E4">
              <w:rPr>
                <w:rFonts w:ascii="Times New Roman" w:hAnsi="Times New Roman"/>
              </w:rPr>
              <w:t xml:space="preserve">до неї обов'язково включається документ про створення такого об'єднання. </w:t>
            </w:r>
          </w:p>
          <w:p w:rsidR="00425BCA" w:rsidRPr="000346E4" w:rsidRDefault="00425BCA" w:rsidP="00425BCA">
            <w:pPr>
              <w:ind w:right="100" w:hanging="21"/>
              <w:contextualSpacing/>
              <w:jc w:val="both"/>
              <w:rPr>
                <w:rFonts w:ascii="Times New Roman" w:hAnsi="Times New Roman"/>
              </w:rPr>
            </w:pPr>
            <w:r w:rsidRPr="000346E4">
              <w:rPr>
                <w:rFonts w:ascii="Times New Roman" w:hAnsi="Times New Roman"/>
              </w:rPr>
              <w:t>-</w:t>
            </w:r>
            <w:r w:rsidRPr="000346E4">
              <w:rPr>
                <w:rFonts w:ascii="Times New Roman" w:hAnsi="Times New Roman"/>
                <w:b/>
                <w:i/>
              </w:rPr>
              <w:t>для іноземного учасника</w:t>
            </w:r>
            <w:r w:rsidRPr="000346E4">
              <w:rPr>
                <w:rFonts w:ascii="Times New Roman" w:hAnsi="Times New Roman"/>
              </w:rPr>
              <w:t xml:space="preserve"> - завірений переклад витягу з торгового реєстру, тощо;</w:t>
            </w:r>
          </w:p>
          <w:p w:rsidR="00425BCA" w:rsidRPr="000346E4" w:rsidRDefault="00425BCA" w:rsidP="00425BCA">
            <w:pPr>
              <w:keepLines/>
              <w:ind w:right="10"/>
              <w:jc w:val="both"/>
              <w:rPr>
                <w:rFonts w:ascii="Times New Roman" w:hAnsi="Times New Roman"/>
              </w:rPr>
            </w:pPr>
            <w:r w:rsidRPr="000346E4">
              <w:rPr>
                <w:rFonts w:ascii="Times New Roman" w:hAnsi="Times New Roman"/>
                <w:color w:val="000000"/>
              </w:rPr>
              <w:t>-</w:t>
            </w:r>
            <w:r w:rsidRPr="00F03AD4">
              <w:rPr>
                <w:rFonts w:ascii="Times New Roman" w:hAnsi="Times New Roman"/>
                <w:b/>
              </w:rPr>
              <w:t xml:space="preserve"> Для юридичних осіб</w:t>
            </w:r>
            <w:r>
              <w:rPr>
                <w:rFonts w:ascii="Times New Roman" w:hAnsi="Times New Roman"/>
                <w:color w:val="000000"/>
              </w:rPr>
              <w:t>-</w:t>
            </w:r>
            <w:r w:rsidRPr="000346E4">
              <w:rPr>
                <w:rFonts w:ascii="Times New Roman" w:hAnsi="Times New Roman"/>
                <w:color w:val="000000"/>
              </w:rPr>
              <w:t>підтверджує, що він не має жодних обмежень для здійснення видів діяльності, що визначені договором про закупівлю (</w:t>
            </w:r>
            <w:r w:rsidRPr="000346E4">
              <w:rPr>
                <w:rFonts w:ascii="Times New Roman" w:hAnsi="Times New Roman"/>
                <w:b/>
                <w:color w:val="000000"/>
              </w:rPr>
              <w:t xml:space="preserve">в т. ч. </w:t>
            </w:r>
            <w:r w:rsidRPr="000346E4">
              <w:rPr>
                <w:rFonts w:ascii="Times New Roman" w:hAnsi="Times New Roman"/>
                <w:b/>
              </w:rPr>
              <w:t>в частині</w:t>
            </w:r>
            <w:r w:rsidRPr="000346E4">
              <w:rPr>
                <w:rFonts w:ascii="Times New Roman" w:hAnsi="Times New Roman"/>
                <w:b/>
                <w:color w:val="000000"/>
              </w:rPr>
              <w:t xml:space="preserve"> установчих документів</w:t>
            </w:r>
            <w:r w:rsidRPr="000346E4">
              <w:rPr>
                <w:rFonts w:ascii="Times New Roman" w:hAnsi="Times New Roman"/>
                <w:color w:val="000000"/>
              </w:rPr>
              <w:t>)</w:t>
            </w:r>
            <w:r w:rsidRPr="000346E4">
              <w:rPr>
                <w:rFonts w:ascii="Times New Roman" w:hAnsi="Times New Roman"/>
              </w:rPr>
              <w:t>.</w:t>
            </w:r>
          </w:p>
          <w:p w:rsidR="00D70CDA" w:rsidRPr="00991E2C" w:rsidRDefault="00CF7640" w:rsidP="00D70CDA">
            <w:pPr>
              <w:ind w:right="113"/>
              <w:jc w:val="both"/>
              <w:rPr>
                <w:rFonts w:ascii="Times New Roman" w:hAnsi="Times New Roman"/>
                <w:b/>
              </w:rPr>
            </w:pPr>
            <w:r>
              <w:rPr>
                <w:rFonts w:ascii="Times New Roman" w:hAnsi="Times New Roman"/>
                <w:b/>
                <w:color w:val="000000"/>
              </w:rPr>
              <w:t>6</w:t>
            </w:r>
            <w:r w:rsidR="00D7737E">
              <w:rPr>
                <w:rFonts w:ascii="Times New Roman" w:hAnsi="Times New Roman"/>
                <w:b/>
                <w:color w:val="000000"/>
              </w:rPr>
              <w:t>)</w:t>
            </w:r>
            <w:r w:rsidR="00D70CDA">
              <w:rPr>
                <w:rFonts w:ascii="Times New Roman" w:hAnsi="Times New Roman"/>
                <w:lang w:eastAsia="uk-UA"/>
              </w:rPr>
              <w:t xml:space="preserve"> К</w:t>
            </w:r>
            <w:r w:rsidR="00D70CDA" w:rsidRPr="00A01BE4">
              <w:rPr>
                <w:rFonts w:ascii="Times New Roman" w:hAnsi="Times New Roman"/>
              </w:rPr>
              <w:t>о</w:t>
            </w:r>
            <w:r w:rsidR="00D70CDA" w:rsidRPr="00E1481D">
              <w:rPr>
                <w:rFonts w:ascii="Times New Roman" w:hAnsi="Times New Roman"/>
              </w:rPr>
              <w:t xml:space="preserve">пію </w:t>
            </w:r>
            <w:r w:rsidR="00D70CDA">
              <w:rPr>
                <w:rFonts w:ascii="Times New Roman" w:hAnsi="Times New Roman"/>
              </w:rPr>
              <w:t xml:space="preserve">ліцензії (з оригіналу/засвідченої копії) або документ дозвільного характеру (у разі її наявності) </w:t>
            </w:r>
            <w:r w:rsidR="00D70CDA" w:rsidRPr="00E1481D">
              <w:rPr>
                <w:rFonts w:ascii="Times New Roman" w:hAnsi="Times New Roman"/>
              </w:rPr>
              <w:t>на</w:t>
            </w:r>
            <w:r w:rsidR="00D70CDA">
              <w:rPr>
                <w:rFonts w:ascii="Times New Roman" w:hAnsi="Times New Roman"/>
              </w:rPr>
              <w:t xml:space="preserve"> провадження певного виду господарської </w:t>
            </w:r>
            <w:r w:rsidR="00D70CDA" w:rsidRPr="00E1481D">
              <w:rPr>
                <w:rFonts w:ascii="Times New Roman" w:hAnsi="Times New Roman"/>
              </w:rPr>
              <w:t xml:space="preserve"> діяльн</w:t>
            </w:r>
            <w:r w:rsidR="00D70CDA">
              <w:rPr>
                <w:rFonts w:ascii="Times New Roman" w:hAnsi="Times New Roman"/>
              </w:rPr>
              <w:t>о</w:t>
            </w:r>
            <w:r w:rsidR="00D70CDA" w:rsidRPr="00E1481D">
              <w:rPr>
                <w:rFonts w:ascii="Times New Roman" w:hAnsi="Times New Roman"/>
              </w:rPr>
              <w:t>ст</w:t>
            </w:r>
            <w:r w:rsidR="00D70CDA">
              <w:rPr>
                <w:rFonts w:ascii="Times New Roman" w:hAnsi="Times New Roman"/>
              </w:rPr>
              <w:t>і</w:t>
            </w:r>
            <w:r w:rsidR="00D70CDA" w:rsidRPr="00E1481D">
              <w:rPr>
                <w:rFonts w:ascii="Times New Roman" w:hAnsi="Times New Roman"/>
              </w:rPr>
              <w:t xml:space="preserve">, якщо </w:t>
            </w:r>
            <w:r w:rsidR="00D70CDA">
              <w:rPr>
                <w:rFonts w:ascii="Times New Roman" w:hAnsi="Times New Roman"/>
              </w:rPr>
              <w:t>отримання дозволу або ліцензії на провадження такого виду діяльності передбачено законом</w:t>
            </w:r>
            <w:r w:rsidR="00D70CDA" w:rsidRPr="00E1481D">
              <w:rPr>
                <w:rFonts w:ascii="Times New Roman" w:hAnsi="Times New Roman"/>
              </w:rPr>
              <w:t>,</w:t>
            </w:r>
            <w:r w:rsidR="00D70CDA">
              <w:rPr>
                <w:rFonts w:ascii="Times New Roman" w:hAnsi="Times New Roman"/>
              </w:rPr>
              <w:t xml:space="preserve"> або надання відповідної інформації з посиланням на сайт органу ліцензування,</w:t>
            </w:r>
            <w:r w:rsidR="00D70CDA" w:rsidRPr="00E1481D">
              <w:rPr>
                <w:rFonts w:ascii="Times New Roman" w:hAnsi="Times New Roman"/>
              </w:rPr>
              <w:t xml:space="preserve"> або в разі відсутності – інформаційний лист із зазначенням причин.</w:t>
            </w:r>
          </w:p>
          <w:p w:rsidR="00425BCA" w:rsidRPr="00DA6668" w:rsidRDefault="00D70CDA" w:rsidP="00F03AD4">
            <w:pPr>
              <w:widowControl w:val="0"/>
              <w:jc w:val="both"/>
              <w:rPr>
                <w:rFonts w:ascii="Times New Roman" w:eastAsia="Times New Roman" w:hAnsi="Times New Roman" w:cs="Times New Roman"/>
              </w:rPr>
            </w:pPr>
            <w:r>
              <w:rPr>
                <w:rFonts w:ascii="Times New Roman" w:hAnsi="Times New Roman"/>
                <w:b/>
                <w:color w:val="000000"/>
              </w:rPr>
              <w:t>7)</w:t>
            </w:r>
            <w:r w:rsidR="00A900DF" w:rsidRPr="000346E4">
              <w:rPr>
                <w:rFonts w:ascii="Times New Roman" w:hAnsi="Times New Roman"/>
                <w:b/>
                <w:color w:val="000000"/>
              </w:rPr>
              <w:t>ТЕНДЕРНА ПРОПОЗИЦІЯ</w:t>
            </w:r>
            <w:r w:rsidR="00A900DF" w:rsidRPr="000346E4">
              <w:rPr>
                <w:rFonts w:ascii="Times New Roman" w:hAnsi="Times New Roman"/>
                <w:color w:val="000000"/>
              </w:rPr>
              <w:t xml:space="preserve"> довільної форми</w:t>
            </w:r>
          </w:p>
          <w:p w:rsidR="00104AD7" w:rsidRPr="00A24B0A" w:rsidRDefault="00D70CDA" w:rsidP="00D7737E">
            <w:pPr>
              <w:widowControl w:val="0"/>
              <w:jc w:val="both"/>
              <w:rPr>
                <w:rFonts w:ascii="Times New Roman" w:eastAsia="Times New Roman" w:hAnsi="Times New Roman" w:cs="Times New Roman"/>
              </w:rPr>
            </w:pPr>
            <w:r>
              <w:rPr>
                <w:rFonts w:ascii="Times New Roman" w:eastAsia="Times New Roman" w:hAnsi="Times New Roman" w:cs="Times New Roman"/>
                <w:b/>
              </w:rPr>
              <w:t>8</w:t>
            </w:r>
            <w:r w:rsidR="00D7737E" w:rsidRPr="00D7737E">
              <w:rPr>
                <w:rFonts w:ascii="Times New Roman" w:eastAsia="Times New Roman" w:hAnsi="Times New Roman" w:cs="Times New Roman"/>
                <w:b/>
              </w:rPr>
              <w:t>)У</w:t>
            </w:r>
            <w:r w:rsidR="00BF5390" w:rsidRPr="00D7737E">
              <w:rPr>
                <w:rFonts w:ascii="Times New Roman" w:eastAsia="Times New Roman" w:hAnsi="Times New Roman" w:cs="Times New Roman"/>
                <w:b/>
              </w:rPr>
              <w:t xml:space="preserve"> разі якщо тендерна пропозиція подається об’єднанням</w:t>
            </w:r>
            <w:r w:rsidR="00BF5390" w:rsidRPr="00A24B0A">
              <w:rPr>
                <w:rFonts w:ascii="Times New Roman" w:eastAsia="Times New Roman" w:hAnsi="Times New Roman" w:cs="Times New Roman"/>
              </w:rPr>
              <w:t xml:space="preserve"> учасників, до неї обов’язково включається документ про створення такого об’єднання;</w:t>
            </w:r>
          </w:p>
          <w:p w:rsidR="00104AD7" w:rsidRPr="00A24B0A" w:rsidRDefault="00D70CDA" w:rsidP="00D7737E">
            <w:pPr>
              <w:widowControl w:val="0"/>
              <w:jc w:val="both"/>
              <w:rPr>
                <w:rFonts w:ascii="Times New Roman" w:eastAsia="Times New Roman" w:hAnsi="Times New Roman" w:cs="Times New Roman"/>
              </w:rPr>
            </w:pPr>
            <w:r>
              <w:rPr>
                <w:rFonts w:ascii="Times New Roman" w:eastAsia="Times New Roman" w:hAnsi="Times New Roman" w:cs="Times New Roman"/>
                <w:b/>
              </w:rPr>
              <w:t>9</w:t>
            </w:r>
            <w:r w:rsidR="00D7737E" w:rsidRPr="00D7737E">
              <w:rPr>
                <w:rFonts w:ascii="Times New Roman" w:eastAsia="Times New Roman" w:hAnsi="Times New Roman" w:cs="Times New Roman"/>
                <w:b/>
              </w:rPr>
              <w:t>)І</w:t>
            </w:r>
            <w:r w:rsidR="00BF5390" w:rsidRPr="00D7737E">
              <w:rPr>
                <w:rFonts w:ascii="Times New Roman" w:eastAsia="Times New Roman" w:hAnsi="Times New Roman" w:cs="Times New Roman"/>
                <w:b/>
              </w:rPr>
              <w:t>ншою</w:t>
            </w:r>
            <w:r w:rsidR="00BF5390" w:rsidRPr="00A24B0A">
              <w:rPr>
                <w:rFonts w:ascii="Times New Roman" w:eastAsia="Times New Roman" w:hAnsi="Times New Roman" w:cs="Times New Roman"/>
              </w:rPr>
              <w:t xml:space="preserve"> інформацією та документами, відповідно до вимог цієї тендерної документації та додатків до неї.</w:t>
            </w:r>
          </w:p>
          <w:p w:rsidR="00104AD7"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25BCA" w:rsidRPr="00A24B0A" w:rsidRDefault="00425BCA" w:rsidP="00425BCA">
            <w:pPr>
              <w:widowControl w:val="0"/>
              <w:ind w:left="40" w:hanging="20"/>
              <w:jc w:val="both"/>
              <w:rPr>
                <w:rFonts w:ascii="Times New Roman" w:eastAsia="Times New Roman" w:hAnsi="Times New Roman" w:cs="Times New Roman"/>
                <w:color w:val="000000"/>
              </w:rPr>
            </w:pPr>
            <w:r w:rsidRPr="00A24B0A">
              <w:rPr>
                <w:rFonts w:ascii="Times New Roman" w:eastAsia="Times New Roman" w:hAnsi="Times New Roman" w:cs="Times New Roman"/>
                <w:color w:val="000000"/>
              </w:rPr>
              <w:t xml:space="preserve">Документи, що не передбачені законодавством для учасників </w:t>
            </w:r>
            <w:r w:rsidRPr="00A24B0A">
              <w:rPr>
                <w:rFonts w:ascii="Times New Roman" w:eastAsia="Times New Roman" w:hAnsi="Times New Roman" w:cs="Times New Roman"/>
              </w:rPr>
              <w:t>—</w:t>
            </w:r>
            <w:r w:rsidRPr="00A24B0A">
              <w:rPr>
                <w:rFonts w:ascii="Times New Roman" w:eastAsia="Times New Roman" w:hAnsi="Times New Roman" w:cs="Times New Roman"/>
                <w:color w:val="000000"/>
              </w:rPr>
              <w:t xml:space="preserve"> юридичних, фізичних осіб, у тому числі фізичних осіб </w:t>
            </w:r>
            <w:r w:rsidRPr="00A24B0A">
              <w:rPr>
                <w:rFonts w:ascii="Times New Roman" w:eastAsia="Times New Roman" w:hAnsi="Times New Roman" w:cs="Times New Roman"/>
              </w:rPr>
              <w:t>—</w:t>
            </w:r>
            <w:r w:rsidRPr="00A24B0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4B0A">
              <w:rPr>
                <w:rFonts w:ascii="Times New Roman" w:eastAsia="Times New Roman" w:hAnsi="Times New Roman" w:cs="Times New Roman"/>
              </w:rPr>
              <w:t>—</w:t>
            </w:r>
            <w:r w:rsidRPr="00A24B0A">
              <w:rPr>
                <w:rFonts w:ascii="Times New Roman" w:eastAsia="Times New Roman" w:hAnsi="Times New Roman" w:cs="Times New Roman"/>
                <w:color w:val="000000"/>
              </w:rPr>
              <w:t xml:space="preserve"> юридичних, фізичних осіб, у тому числі фізичних осіб </w:t>
            </w:r>
            <w:r w:rsidRPr="00A24B0A">
              <w:rPr>
                <w:rFonts w:ascii="Times New Roman" w:eastAsia="Times New Roman" w:hAnsi="Times New Roman" w:cs="Times New Roman"/>
              </w:rPr>
              <w:t>—</w:t>
            </w:r>
            <w:r w:rsidRPr="00A24B0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25BCA" w:rsidRPr="00A24B0A" w:rsidRDefault="00425BCA" w:rsidP="00425BCA">
            <w:pPr>
              <w:widowControl w:val="0"/>
              <w:ind w:left="40" w:hanging="20"/>
              <w:jc w:val="both"/>
              <w:rPr>
                <w:rFonts w:ascii="Times New Roman" w:eastAsia="Times New Roman" w:hAnsi="Times New Roman" w:cs="Times New Roman"/>
                <w:b/>
                <w:color w:val="000000"/>
              </w:rPr>
            </w:pPr>
            <w:r w:rsidRPr="00A24B0A">
              <w:rPr>
                <w:rFonts w:ascii="Times New Roman" w:eastAsia="Times New Roman" w:hAnsi="Times New Roman" w:cs="Times New Roman"/>
                <w:b/>
                <w:color w:val="000000"/>
              </w:rPr>
              <w:t>УВАГА!!!</w:t>
            </w:r>
          </w:p>
          <w:p w:rsidR="00425BCA" w:rsidRPr="00425BCA" w:rsidRDefault="00425BCA" w:rsidP="00425BCA">
            <w:pPr>
              <w:widowControl w:val="0"/>
              <w:jc w:val="both"/>
              <w:rPr>
                <w:rFonts w:ascii="Times New Roman" w:eastAsia="Times New Roman" w:hAnsi="Times New Roman" w:cs="Times New Roman"/>
                <w:b/>
                <w:color w:val="000000"/>
              </w:rPr>
            </w:pPr>
            <w:bookmarkStart w:id="3" w:name="_heading=h.3znysh7" w:colFirst="0" w:colLast="0"/>
            <w:bookmarkEnd w:id="3"/>
            <w:r w:rsidRPr="00425BCA">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5BCA" w:rsidRPr="00425BCA" w:rsidRDefault="00425BCA" w:rsidP="00425BCA">
            <w:pPr>
              <w:jc w:val="both"/>
              <w:rPr>
                <w:rFonts w:ascii="Times New Roman" w:eastAsia="Times New Roman" w:hAnsi="Times New Roman" w:cs="Times New Roman"/>
                <w:b/>
                <w:color w:val="000000"/>
              </w:rPr>
            </w:pPr>
            <w:r w:rsidRPr="00425BCA">
              <w:rPr>
                <w:rFonts w:ascii="Times New Roman" w:eastAsia="Times New Roman" w:hAnsi="Times New Roman" w:cs="Times New Roman"/>
                <w:b/>
                <w:color w:val="000000"/>
              </w:rPr>
              <w:t>1) документи мають бути чіткими та розбірливими для читання;</w:t>
            </w:r>
          </w:p>
          <w:p w:rsidR="00425BCA" w:rsidRPr="00425BCA" w:rsidRDefault="00425BCA" w:rsidP="00425BCA">
            <w:pPr>
              <w:jc w:val="both"/>
              <w:rPr>
                <w:rFonts w:ascii="Times New Roman" w:eastAsia="Times New Roman" w:hAnsi="Times New Roman" w:cs="Times New Roman"/>
                <w:b/>
                <w:color w:val="000000"/>
              </w:rPr>
            </w:pPr>
            <w:r w:rsidRPr="00425BCA">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25BCA">
              <w:rPr>
                <w:rFonts w:ascii="Times New Roman" w:eastAsia="Times New Roman" w:hAnsi="Times New Roman" w:cs="Times New Roman"/>
                <w:b/>
              </w:rPr>
              <w:t>сом (УЕП)</w:t>
            </w:r>
            <w:r w:rsidRPr="00425BCA">
              <w:rPr>
                <w:rFonts w:ascii="Times New Roman" w:eastAsia="Times New Roman" w:hAnsi="Times New Roman" w:cs="Times New Roman"/>
                <w:b/>
                <w:color w:val="000000"/>
              </w:rPr>
              <w:t>;</w:t>
            </w:r>
          </w:p>
          <w:p w:rsidR="00425BCA" w:rsidRPr="00425BCA" w:rsidRDefault="00425BCA" w:rsidP="00425BCA">
            <w:pPr>
              <w:jc w:val="both"/>
              <w:rPr>
                <w:rFonts w:ascii="Times New Roman" w:eastAsia="Times New Roman" w:hAnsi="Times New Roman" w:cs="Times New Roman"/>
                <w:b/>
                <w:color w:val="000000"/>
              </w:rPr>
            </w:pPr>
            <w:r w:rsidRPr="00425BCA">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w:t>
            </w:r>
            <w:r w:rsidRPr="00425BCA">
              <w:rPr>
                <w:rFonts w:ascii="Times New Roman" w:eastAsia="Times New Roman" w:hAnsi="Times New Roman" w:cs="Times New Roman"/>
                <w:b/>
                <w:color w:val="000000"/>
              </w:rPr>
              <w:lastRenderedPageBreak/>
              <w:t>окремо.</w:t>
            </w:r>
          </w:p>
          <w:p w:rsidR="00425BCA" w:rsidRPr="00425BCA" w:rsidRDefault="00425BCA" w:rsidP="00425BCA">
            <w:pPr>
              <w:jc w:val="both"/>
              <w:rPr>
                <w:rFonts w:ascii="Times New Roman" w:eastAsia="Times New Roman" w:hAnsi="Times New Roman" w:cs="Times New Roman"/>
                <w:b/>
                <w:color w:val="000000"/>
              </w:rPr>
            </w:pPr>
            <w:r w:rsidRPr="00425BCA">
              <w:rPr>
                <w:rFonts w:ascii="Times New Roman" w:eastAsia="Times New Roman" w:hAnsi="Times New Roman" w:cs="Times New Roman"/>
                <w:b/>
                <w:color w:val="000000"/>
              </w:rPr>
              <w:t>Винятки:</w:t>
            </w:r>
          </w:p>
          <w:p w:rsidR="00425BCA" w:rsidRPr="00425BCA" w:rsidRDefault="00425BCA" w:rsidP="00425BCA">
            <w:pPr>
              <w:jc w:val="both"/>
              <w:rPr>
                <w:rFonts w:ascii="Times New Roman" w:eastAsia="Times New Roman" w:hAnsi="Times New Roman" w:cs="Times New Roman"/>
                <w:b/>
                <w:color w:val="000000"/>
              </w:rPr>
            </w:pPr>
            <w:r w:rsidRPr="00425BCA">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5BCA" w:rsidRPr="00A24B0A" w:rsidRDefault="00425BCA" w:rsidP="00425BCA">
            <w:pPr>
              <w:widowControl w:val="0"/>
              <w:jc w:val="both"/>
              <w:rPr>
                <w:rFonts w:ascii="Times New Roman" w:eastAsia="Times New Roman" w:hAnsi="Times New Roman" w:cs="Times New Roman"/>
                <w:color w:val="000000"/>
              </w:rPr>
            </w:pPr>
            <w:r w:rsidRPr="00425BCA">
              <w:rPr>
                <w:rFonts w:ascii="Times New Roman" w:eastAsia="Times New Roman" w:hAnsi="Times New Roman" w:cs="Times New Roman"/>
                <w:b/>
                <w:color w:val="000000"/>
              </w:rPr>
              <w:t>Зверніть увагу: документи тендерної пропозиції, які надані не у</w:t>
            </w:r>
            <w:r w:rsidRPr="00A24B0A">
              <w:rPr>
                <w:rFonts w:ascii="Times New Roman" w:eastAsia="Times New Roman" w:hAnsi="Times New Roman" w:cs="Times New Roman"/>
                <w:color w:val="000000"/>
              </w:rPr>
              <w:t xml:space="preserve">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5BCA" w:rsidRPr="00A24B0A" w:rsidRDefault="00425BCA" w:rsidP="00425BCA">
            <w:pPr>
              <w:widowControl w:val="0"/>
              <w:ind w:left="40" w:hanging="20"/>
              <w:jc w:val="both"/>
              <w:rPr>
                <w:rFonts w:ascii="Times New Roman" w:eastAsia="Times New Roman" w:hAnsi="Times New Roman" w:cs="Times New Roman"/>
              </w:rPr>
            </w:pPr>
            <w:r w:rsidRPr="00A24B0A">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A24B0A">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5BCA" w:rsidRPr="00932F1C" w:rsidRDefault="00425BCA" w:rsidP="00425BCA">
            <w:pPr>
              <w:widowControl w:val="0"/>
              <w:ind w:left="40" w:hanging="20"/>
              <w:jc w:val="both"/>
              <w:rPr>
                <w:rFonts w:ascii="Times New Roman" w:eastAsia="Times New Roman" w:hAnsi="Times New Roman" w:cs="Times New Roman"/>
                <w:i/>
                <w:color w:val="000000"/>
              </w:rPr>
            </w:pPr>
            <w:r w:rsidRPr="00932F1C">
              <w:rPr>
                <w:rFonts w:ascii="Times New Roman" w:eastAsia="Times New Roman" w:hAnsi="Times New Roman" w:cs="Times New Roman"/>
                <w:i/>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25BCA" w:rsidRPr="00A24B0A" w:rsidRDefault="00425BCA" w:rsidP="00425BCA">
            <w:pPr>
              <w:widowControl w:val="0"/>
              <w:jc w:val="both"/>
              <w:rPr>
                <w:rFonts w:ascii="Times New Roman" w:eastAsia="Times New Roman" w:hAnsi="Times New Roman" w:cs="Times New Roman"/>
                <w:color w:val="0D0D0D"/>
              </w:rPr>
            </w:pPr>
            <w:bookmarkStart w:id="4" w:name="_heading=h.2et92p0" w:colFirst="0" w:colLast="0"/>
            <w:bookmarkEnd w:id="4"/>
            <w:r w:rsidRPr="00A24B0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5BCA" w:rsidRPr="00A24B0A" w:rsidRDefault="00425BCA" w:rsidP="00425BCA">
            <w:pPr>
              <w:widowControl w:val="0"/>
              <w:jc w:val="both"/>
              <w:rPr>
                <w:rFonts w:ascii="Times New Roman" w:eastAsia="Times New Roman" w:hAnsi="Times New Roman" w:cs="Times New Roman"/>
              </w:rPr>
            </w:pPr>
            <w:bookmarkStart w:id="5" w:name="_heading=h.hjqm8skarbdr" w:colFirst="0" w:colLast="0"/>
            <w:bookmarkEnd w:id="5"/>
            <w:r w:rsidRPr="00A24B0A">
              <w:rPr>
                <w:rFonts w:ascii="Times New Roman" w:eastAsia="Times New Roman" w:hAnsi="Times New Roman" w:cs="Times New Roman"/>
              </w:rPr>
              <w:t xml:space="preserve">Тендерні пропозиції мають право подавати всі заінтересовані особи. </w:t>
            </w:r>
          </w:p>
          <w:p w:rsidR="00425BCA" w:rsidRPr="00A24B0A" w:rsidRDefault="00425BCA" w:rsidP="00425BCA">
            <w:pPr>
              <w:widowControl w:val="0"/>
              <w:jc w:val="both"/>
              <w:rPr>
                <w:rFonts w:ascii="Times New Roman" w:eastAsia="Times New Roman" w:hAnsi="Times New Roman" w:cs="Times New Roman"/>
              </w:rPr>
            </w:pPr>
            <w:bookmarkStart w:id="6" w:name="_heading=h.ftj7vaqoric" w:colFirst="0" w:colLast="0"/>
            <w:bookmarkEnd w:id="6"/>
            <w:r w:rsidRPr="00A24B0A">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24B0A">
              <w:rPr>
                <w:rFonts w:ascii="Times New Roman" w:eastAsia="Times New Roman" w:hAnsi="Times New Roman" w:cs="Times New Roman"/>
                <w:i/>
              </w:rPr>
              <w:t>(у разі здійснення закупівлі за лотами)</w:t>
            </w:r>
            <w:r w:rsidRPr="00A24B0A">
              <w:rPr>
                <w:rFonts w:ascii="Times New Roman" w:eastAsia="Times New Roman" w:hAnsi="Times New Roman" w:cs="Times New Roman"/>
              </w:rPr>
              <w:t>.</w:t>
            </w:r>
          </w:p>
          <w:p w:rsidR="00D7737E" w:rsidRDefault="00D7737E">
            <w:pPr>
              <w:widowControl w:val="0"/>
              <w:jc w:val="both"/>
              <w:rPr>
                <w:rFonts w:ascii="Times New Roman" w:eastAsia="Times New Roman" w:hAnsi="Times New Roman" w:cs="Times New Roman"/>
                <w:i/>
              </w:rPr>
            </w:pPr>
          </w:p>
          <w:p w:rsidR="00D7737E" w:rsidRDefault="00D7737E">
            <w:pPr>
              <w:widowControl w:val="0"/>
              <w:jc w:val="both"/>
              <w:rPr>
                <w:rFonts w:ascii="Times New Roman" w:hAnsi="Times New Roman" w:cs="Times New Roman"/>
                <w:b/>
                <w:i/>
                <w:color w:val="000000" w:themeColor="text1"/>
                <w:shd w:val="solid" w:color="FFFFFF" w:fill="FFFFFF"/>
                <w:lang w:eastAsia="en-US"/>
              </w:rPr>
            </w:pPr>
            <w:r w:rsidRPr="00D7737E">
              <w:rPr>
                <w:rFonts w:ascii="Times New Roman" w:hAnsi="Times New Roman" w:cs="Times New Roman"/>
                <w:b/>
                <w:i/>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ascii="Times New Roman" w:hAnsi="Times New Roman" w:cs="Times New Roman"/>
                <w:b/>
                <w:i/>
                <w:color w:val="000000" w:themeColor="text1"/>
                <w:shd w:val="solid" w:color="FFFFFF" w:fill="FFFFFF"/>
                <w:lang w:eastAsia="en-US"/>
              </w:rPr>
              <w:t>:</w:t>
            </w:r>
          </w:p>
          <w:p w:rsidR="00B53271" w:rsidRPr="00BF5390" w:rsidRDefault="00041E69" w:rsidP="00BF5390">
            <w:pPr>
              <w:jc w:val="both"/>
              <w:rPr>
                <w:rFonts w:ascii="Times New Roman" w:eastAsia="Times New Roman" w:hAnsi="Times New Roman" w:cs="Times New Roman"/>
                <w:b/>
              </w:rPr>
            </w:pPr>
            <w:r w:rsidRPr="00B53271">
              <w:rPr>
                <w:b/>
              </w:rPr>
              <w:t>1</w:t>
            </w:r>
            <w:r w:rsidR="0081224A" w:rsidRPr="00BF5390">
              <w:rPr>
                <w:rFonts w:eastAsia="Times New Roman"/>
                <w:b/>
              </w:rPr>
              <w:t xml:space="preserve">. </w:t>
            </w:r>
            <w:r w:rsidR="00B53271" w:rsidRPr="00BF5390">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BF5390" w:rsidRPr="00BF5390">
              <w:rPr>
                <w:rFonts w:ascii="Times New Roman" w:eastAsiaTheme="minorEastAsia" w:hAnsi="Times New Roman" w:cs="Times New Roman"/>
                <w:lang w:eastAsia="zh-CN"/>
              </w:rPr>
              <w:t>(</w:t>
            </w:r>
            <w:r w:rsidR="00BF5390" w:rsidRPr="00BF5390">
              <w:rPr>
                <w:rFonts w:ascii="Times New Roman" w:eastAsia="Times New Roman" w:hAnsi="Times New Roman" w:cs="Times New Roman"/>
                <w:b/>
              </w:rPr>
              <w:t>підпункт 3 пункт 44 Особливостей</w:t>
            </w:r>
            <w:r w:rsidR="00BF5390" w:rsidRPr="00BF5390">
              <w:rPr>
                <w:rFonts w:ascii="Times New Roman" w:eastAsiaTheme="minorEastAsia" w:hAnsi="Times New Roman" w:cs="Times New Roman"/>
                <w:lang w:eastAsia="zh-CN"/>
              </w:rPr>
              <w:t>).</w:t>
            </w:r>
          </w:p>
          <w:p w:rsidR="00BF5390" w:rsidRPr="00932F1C" w:rsidRDefault="0081224A" w:rsidP="00BF5390">
            <w:pPr>
              <w:jc w:val="both"/>
              <w:rPr>
                <w:rFonts w:ascii="Times New Roman" w:eastAsia="Times New Roman" w:hAnsi="Times New Roman" w:cs="Times New Roman"/>
                <w:b/>
              </w:rPr>
            </w:pPr>
            <w:r w:rsidRPr="00BF5390">
              <w:rPr>
                <w:rFonts w:ascii="Times New Roman" w:hAnsi="Times New Roman" w:cs="Times New Roman"/>
              </w:rPr>
              <w:t>2.</w:t>
            </w:r>
            <w:r w:rsidR="00BF5390" w:rsidRPr="00BF5390">
              <w:rPr>
                <w:rFonts w:ascii="Times New Roman" w:eastAsia="Times New Roman" w:hAnsi="Times New Roman" w:cs="Times New Roman"/>
              </w:rPr>
              <w:t>-</w:t>
            </w:r>
            <w:r w:rsidR="00BF5390" w:rsidRPr="00932F1C">
              <w:rPr>
                <w:rFonts w:ascii="Times New Roman" w:eastAsia="Times New Roman" w:hAnsi="Times New Roman" w:cs="Times New Roman"/>
                <w:i/>
                <w:u w:val="single"/>
              </w:rPr>
              <w:t>Для фізичних осіб чи фізичних осіб</w:t>
            </w:r>
            <w:r w:rsidR="00BF5390" w:rsidRPr="00932F1C">
              <w:rPr>
                <w:rFonts w:ascii="Times New Roman" w:eastAsia="Times New Roman" w:hAnsi="Times New Roman" w:cs="Times New Roman"/>
                <w:i/>
              </w:rPr>
              <w:t>- підприємців</w:t>
            </w:r>
            <w:r w:rsidR="00BF5390" w:rsidRPr="00BF5390">
              <w:rPr>
                <w:rFonts w:ascii="Times New Roman" w:eastAsia="Times New Roman" w:hAnsi="Times New Roman" w:cs="Times New Roman"/>
              </w:rPr>
              <w:t>-</w:t>
            </w:r>
            <w:r w:rsidR="00B53271" w:rsidRPr="00BF5390">
              <w:rPr>
                <w:rFonts w:ascii="Times New Roman" w:eastAsia="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w:t>
            </w:r>
            <w:r w:rsidR="00B53271" w:rsidRPr="00BF5390">
              <w:rPr>
                <w:rFonts w:ascii="Times New Roman" w:eastAsia="Times New Roman" w:hAnsi="Times New Roman" w:cs="Times New Roman"/>
              </w:rPr>
              <w:lastRenderedPageBreak/>
              <w:t xml:space="preserve">судимості» сформований у паперовій або електронній формі, що містить інформацію про відсутність судимості або обмежень,передбачених кримінальним процесуальним законодавством України </w:t>
            </w:r>
            <w:r w:rsidR="00B53271" w:rsidRPr="00BF5390">
              <w:rPr>
                <w:rFonts w:ascii="Times New Roman" w:eastAsia="Times New Roman" w:hAnsi="Times New Roman" w:cs="Times New Roman"/>
                <w:u w:val="single"/>
              </w:rPr>
              <w:t>щодо фізичної особи, яка є учасником процедури</w:t>
            </w:r>
            <w:r w:rsidR="00B53271" w:rsidRPr="00BF5390">
              <w:rPr>
                <w:rFonts w:ascii="Times New Roman" w:eastAsia="Times New Roman" w:hAnsi="Times New Roman" w:cs="Times New Roman"/>
              </w:rPr>
              <w:t xml:space="preserve"> закупівлі</w:t>
            </w:r>
            <w:r w:rsidR="00B53271" w:rsidRPr="00BF5390">
              <w:rPr>
                <w:rFonts w:ascii="Times New Roman" w:eastAsia="Times New Roman" w:hAnsi="Times New Roman" w:cs="Times New Roman"/>
                <w:b/>
              </w:rPr>
              <w:t xml:space="preserve">. </w:t>
            </w:r>
          </w:p>
          <w:p w:rsidR="00BF5390" w:rsidRPr="00BF5390" w:rsidRDefault="00BF5390" w:rsidP="00BF5390">
            <w:pPr>
              <w:jc w:val="both"/>
              <w:rPr>
                <w:rFonts w:ascii="Times New Roman" w:eastAsia="Times New Roman" w:hAnsi="Times New Roman" w:cs="Times New Roman"/>
                <w:b/>
              </w:rPr>
            </w:pPr>
            <w:r w:rsidRPr="00BF5390">
              <w:rPr>
                <w:rFonts w:ascii="Times New Roman" w:hAnsi="Times New Roman" w:cs="Times New Roman"/>
              </w:rPr>
              <w:t>-</w:t>
            </w:r>
            <w:r w:rsidRPr="00932F1C">
              <w:rPr>
                <w:rFonts w:ascii="Times New Roman" w:hAnsi="Times New Roman" w:cs="Times New Roman"/>
                <w:i/>
                <w:u w:val="single"/>
              </w:rPr>
              <w:t xml:space="preserve">Для </w:t>
            </w:r>
            <w:r w:rsidRPr="00932F1C">
              <w:rPr>
                <w:rFonts w:ascii="Times New Roman" w:eastAsia="Times New Roman" w:hAnsi="Times New Roman" w:cs="Times New Roman"/>
                <w:i/>
                <w:u w:val="single"/>
              </w:rPr>
              <w:t>юридичн</w:t>
            </w:r>
            <w:r w:rsidRPr="00932F1C">
              <w:rPr>
                <w:rFonts w:ascii="Times New Roman" w:hAnsi="Times New Roman" w:cs="Times New Roman"/>
                <w:i/>
                <w:u w:val="single"/>
              </w:rPr>
              <w:t>их</w:t>
            </w:r>
            <w:r w:rsidRPr="00932F1C">
              <w:rPr>
                <w:rFonts w:ascii="Times New Roman" w:eastAsia="Times New Roman" w:hAnsi="Times New Roman" w:cs="Times New Roman"/>
                <w:i/>
                <w:u w:val="single"/>
              </w:rPr>
              <w:t xml:space="preserve"> ос</w:t>
            </w:r>
            <w:r w:rsidRPr="00932F1C">
              <w:rPr>
                <w:rFonts w:ascii="Times New Roman" w:hAnsi="Times New Roman" w:cs="Times New Roman"/>
                <w:i/>
                <w:u w:val="single"/>
              </w:rPr>
              <w:t>іб</w:t>
            </w:r>
            <w:r w:rsidRPr="00BF5390">
              <w:rPr>
                <w:rFonts w:ascii="Times New Roman" w:hAnsi="Times New Roman" w:cs="Times New Roman"/>
              </w:rPr>
              <w:t xml:space="preserve">- </w:t>
            </w:r>
            <w:r w:rsidRPr="00BF5390">
              <w:rPr>
                <w:rFonts w:ascii="Times New Roman" w:eastAsia="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C3FD5">
              <w:rPr>
                <w:rFonts w:ascii="Times New Roman" w:eastAsia="Times New Roman" w:hAnsi="Times New Roman" w:cs="Times New Roman"/>
                <w:u w:val="single"/>
              </w:rPr>
              <w:t>керівника учасника процедури закупівлі, яка підписала тендерну пропозицію</w:t>
            </w:r>
            <w:r w:rsidR="00932F1C">
              <w:rPr>
                <w:rFonts w:ascii="Times New Roman" w:eastAsia="Times New Roman" w:hAnsi="Times New Roman" w:cs="Times New Roman"/>
                <w:u w:val="single"/>
              </w:rPr>
              <w:t>.</w:t>
            </w:r>
            <w:r w:rsidRPr="00BF5390">
              <w:rPr>
                <w:rFonts w:ascii="Times New Roman" w:eastAsiaTheme="minorEastAsia" w:hAnsi="Times New Roman" w:cs="Times New Roman"/>
                <w:lang w:eastAsia="zh-CN"/>
              </w:rPr>
              <w:t>(</w:t>
            </w:r>
            <w:r w:rsidRPr="00BF5390">
              <w:rPr>
                <w:rFonts w:ascii="Times New Roman" w:eastAsia="Times New Roman" w:hAnsi="Times New Roman" w:cs="Times New Roman"/>
                <w:b/>
              </w:rPr>
              <w:t>підпункти 5,6,12 пункту 44 Особливостей</w:t>
            </w:r>
            <w:r w:rsidRPr="00BF5390">
              <w:rPr>
                <w:rFonts w:ascii="Times New Roman" w:eastAsiaTheme="minorEastAsia" w:hAnsi="Times New Roman" w:cs="Times New Roman"/>
                <w:lang w:eastAsia="zh-CN"/>
              </w:rPr>
              <w:t>).</w:t>
            </w:r>
          </w:p>
          <w:p w:rsidR="0081224A" w:rsidRPr="00BF5390" w:rsidRDefault="00BF5390" w:rsidP="00BF5390">
            <w:pPr>
              <w:pStyle w:val="Default"/>
              <w:spacing w:line="240" w:lineRule="auto"/>
              <w:jc w:val="both"/>
              <w:rPr>
                <w:rFonts w:ascii="Times New Roman" w:hAnsi="Times New Roman" w:cs="Times New Roman"/>
                <w:b/>
                <w:color w:val="auto"/>
                <w:sz w:val="22"/>
                <w:szCs w:val="22"/>
                <w:lang w:val="uk-UA"/>
              </w:rPr>
            </w:pPr>
            <w:r w:rsidRPr="00BF5390">
              <w:rPr>
                <w:rFonts w:ascii="Times New Roman" w:hAnsi="Times New Roman" w:cs="Times New Roman"/>
                <w:b/>
                <w:color w:val="auto"/>
                <w:sz w:val="22"/>
                <w:szCs w:val="22"/>
                <w:lang w:val="uk-UA"/>
              </w:rPr>
              <w:t xml:space="preserve"> Документ повинен бути не більше тридцятиденної давнини від дати подання документа.</w:t>
            </w:r>
            <w:r w:rsidRPr="00BF5390">
              <w:rPr>
                <w:rFonts w:ascii="Times New Roman" w:hAnsi="Times New Roman" w:cs="Times New Roman"/>
                <w:color w:val="auto"/>
                <w:sz w:val="22"/>
                <w:szCs w:val="22"/>
                <w:lang w:val="uk-UA"/>
              </w:rPr>
              <w:t> </w:t>
            </w:r>
          </w:p>
          <w:p w:rsidR="00D7737E" w:rsidRPr="003E1535" w:rsidRDefault="00BF5390">
            <w:pPr>
              <w:widowControl w:val="0"/>
              <w:jc w:val="both"/>
              <w:rPr>
                <w:rFonts w:ascii="Times New Roman" w:eastAsia="Times New Roman" w:hAnsi="Times New Roman" w:cs="Times New Roman"/>
                <w:b/>
                <w:i/>
              </w:rPr>
            </w:pPr>
            <w:r w:rsidRPr="00BF5390">
              <w:rPr>
                <w:rFonts w:ascii="Times New Roman" w:eastAsia="Times New Roman" w:hAnsi="Times New Roman" w:cs="Times New Roman"/>
                <w:b/>
              </w:rPr>
              <w:t>3.Довідка в довільній формі</w:t>
            </w:r>
            <w:r w:rsidRPr="00BF539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w:t>
            </w:r>
            <w:r w:rsidRPr="003E1535">
              <w:rPr>
                <w:rFonts w:ascii="Times New Roman" w:eastAsia="Times New Roman" w:hAnsi="Times New Roman" w:cs="Times New Roman"/>
              </w:rPr>
              <w:t>збитків</w:t>
            </w:r>
            <w:r w:rsidR="003E1535" w:rsidRPr="003E1535">
              <w:rPr>
                <w:rFonts w:ascii="Times New Roman" w:hAnsi="Times New Roman" w:cs="Times New Roman"/>
                <w:b/>
                <w:color w:val="000000" w:themeColor="text1"/>
                <w:lang w:eastAsia="en-US"/>
              </w:rPr>
              <w:t>(абзац чотирнадцятий пункту 44 Особливостей)</w:t>
            </w:r>
            <w:r w:rsidRPr="003E1535">
              <w:rPr>
                <w:rFonts w:ascii="Times New Roman" w:eastAsia="Times New Roman" w:hAnsi="Times New Roman" w:cs="Times New Roman"/>
                <w:b/>
              </w:rPr>
              <w:t>.</w:t>
            </w:r>
          </w:p>
          <w:p w:rsidR="00104AD7" w:rsidRPr="00A24B0A" w:rsidRDefault="00BF5390">
            <w:pPr>
              <w:widowControl w:val="0"/>
              <w:jc w:val="both"/>
              <w:rPr>
                <w:rFonts w:ascii="Times New Roman" w:eastAsia="Times New Roman" w:hAnsi="Times New Roman" w:cs="Times New Roman"/>
                <w:b/>
              </w:rPr>
            </w:pPr>
            <w:r w:rsidRPr="00BF5390">
              <w:rPr>
                <w:rFonts w:ascii="Times New Roman" w:eastAsia="Times New Roman" w:hAnsi="Times New Roman" w:cs="Times New Roman"/>
                <w:b/>
              </w:rPr>
              <w:t xml:space="preserve">Першим днем </w:t>
            </w:r>
            <w:r w:rsidRPr="00A24B0A">
              <w:rPr>
                <w:rFonts w:ascii="Times New Roman" w:eastAsia="Times New Roman" w:hAnsi="Times New Roman" w:cs="Times New Roman"/>
                <w:b/>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4AD7" w:rsidRPr="00A24B0A" w:rsidRDefault="00BF5390">
            <w:pPr>
              <w:widowControl w:val="0"/>
              <w:jc w:val="both"/>
              <w:rPr>
                <w:rFonts w:ascii="Times New Roman" w:eastAsia="Times New Roman" w:hAnsi="Times New Roman" w:cs="Times New Roman"/>
                <w:b/>
                <w:i/>
              </w:rPr>
            </w:pPr>
            <w:r w:rsidRPr="00A24B0A">
              <w:rPr>
                <w:rFonts w:ascii="Times New Roman" w:eastAsia="Times New Roman" w:hAnsi="Times New Roman" w:cs="Times New Roman"/>
                <w:b/>
                <w:i/>
              </w:rPr>
              <w:t>Опис та приклади формальних несуттєвих помилок.</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04AD7" w:rsidRPr="00A24B0A" w:rsidRDefault="00BF5390">
            <w:pPr>
              <w:widowControl w:val="0"/>
              <w:jc w:val="both"/>
              <w:rPr>
                <w:rFonts w:ascii="Times New Roman" w:eastAsia="Times New Roman" w:hAnsi="Times New Roman" w:cs="Times New Roman"/>
                <w:i/>
                <w:u w:val="single"/>
              </w:rPr>
            </w:pPr>
            <w:r w:rsidRPr="00A24B0A">
              <w:rPr>
                <w:rFonts w:ascii="Times New Roman" w:eastAsia="Times New Roman" w:hAnsi="Times New Roman" w:cs="Times New Roman"/>
                <w:i/>
                <w:u w:val="single"/>
              </w:rPr>
              <w:t>Опис формальних помилок:</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1.Інформація / документ, подана учасником процедури закупівлі у складі тендерної пропозиції, містить помилку (помилки) у частині:</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—уживання великої літери;</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—уживання розділових знаків та відмінювання слів у реченні;</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—використання слова або мовного звороту, запозичених з іншої мови;</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—застосування правил переносу частини слова з рядка в рядок;</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lastRenderedPageBreak/>
              <w:t>—написання слів разом та/або окремо, та/або через дефіс;</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12.Подання документа (документів) учасником процедури закупівлі у складі тендерної пропозиції в форматі, що </w:t>
            </w:r>
            <w:r w:rsidRPr="00A24B0A">
              <w:rPr>
                <w:rFonts w:ascii="Times New Roman" w:eastAsia="Times New Roman" w:hAnsi="Times New Roman" w:cs="Times New Roman"/>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4AD7" w:rsidRPr="00A24B0A" w:rsidRDefault="00BF5390">
            <w:pPr>
              <w:widowControl w:val="0"/>
              <w:jc w:val="both"/>
              <w:rPr>
                <w:rFonts w:ascii="Times New Roman" w:eastAsia="Times New Roman" w:hAnsi="Times New Roman" w:cs="Times New Roman"/>
                <w:i/>
                <w:u w:val="single"/>
              </w:rPr>
            </w:pPr>
            <w:r w:rsidRPr="00A24B0A">
              <w:rPr>
                <w:rFonts w:ascii="Times New Roman" w:eastAsia="Times New Roman" w:hAnsi="Times New Roman" w:cs="Times New Roman"/>
                <w:i/>
                <w:u w:val="single"/>
              </w:rPr>
              <w:t>Приклади формальних помилок:</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«м.київ» замість «м.Київ»;</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«поряд -ок» замість «поря – док»;</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«ненадається» замість «не надається»»;</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«______________№_____________» замість «14.08.2020 №320/13/14-01»</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tc>
      </w:tr>
      <w:tr w:rsidR="00104AD7" w:rsidRPr="002C3AB1" w:rsidTr="002C3AB1">
        <w:trPr>
          <w:trHeight w:val="913"/>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lastRenderedPageBreak/>
              <w:t>2</w:t>
            </w:r>
          </w:p>
        </w:tc>
        <w:tc>
          <w:tcPr>
            <w:tcW w:w="2692" w:type="dxa"/>
          </w:tcPr>
          <w:p w:rsidR="00104AD7" w:rsidRPr="002C3AB1" w:rsidRDefault="00BF5390">
            <w:pPr>
              <w:widowControl w:val="0"/>
              <w:rPr>
                <w:rFonts w:ascii="Times New Roman" w:eastAsia="Times New Roman" w:hAnsi="Times New Roman" w:cs="Times New Roman"/>
              </w:rPr>
            </w:pPr>
            <w:bookmarkStart w:id="7" w:name="_heading=h.tyjcwt" w:colFirst="0" w:colLast="0"/>
            <w:bookmarkEnd w:id="7"/>
            <w:r w:rsidRPr="002C3AB1">
              <w:rPr>
                <w:rFonts w:ascii="Times New Roman" w:eastAsia="Times New Roman" w:hAnsi="Times New Roman" w:cs="Times New Roman"/>
                <w:b/>
                <w:color w:val="000000"/>
              </w:rPr>
              <w:t>Забезпечення тендерної пропозиції</w:t>
            </w:r>
          </w:p>
        </w:tc>
        <w:tc>
          <w:tcPr>
            <w:tcW w:w="6563" w:type="dxa"/>
            <w:vAlign w:val="center"/>
          </w:tcPr>
          <w:p w:rsidR="00104AD7" w:rsidRPr="00A24B0A" w:rsidRDefault="00BF5390">
            <w:pPr>
              <w:widowControl w:val="0"/>
              <w:ind w:right="120"/>
              <w:jc w:val="both"/>
              <w:rPr>
                <w:rFonts w:ascii="Times New Roman" w:eastAsia="Times New Roman" w:hAnsi="Times New Roman" w:cs="Times New Roman"/>
              </w:rPr>
            </w:pPr>
            <w:r w:rsidRPr="00A24B0A">
              <w:rPr>
                <w:rFonts w:ascii="Times New Roman" w:eastAsia="Times New Roman" w:hAnsi="Times New Roman" w:cs="Times New Roman"/>
              </w:rPr>
              <w:t>Забезпечення тендерної пропозиції не вимагається.</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3</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63" w:type="dxa"/>
            <w:vAlign w:val="center"/>
          </w:tcPr>
          <w:p w:rsidR="00104AD7" w:rsidRPr="00A24B0A" w:rsidRDefault="00BF5390">
            <w:pPr>
              <w:widowControl w:val="0"/>
              <w:pBdr>
                <w:top w:val="nil"/>
                <w:left w:val="nil"/>
                <w:bottom w:val="nil"/>
                <w:right w:val="nil"/>
                <w:between w:val="nil"/>
              </w:pBdr>
              <w:ind w:right="120"/>
              <w:jc w:val="both"/>
              <w:rPr>
                <w:rFonts w:ascii="Times New Roman" w:eastAsia="Times New Roman" w:hAnsi="Times New Roman" w:cs="Times New Roman"/>
              </w:rPr>
            </w:pPr>
            <w:r w:rsidRPr="00A24B0A">
              <w:rPr>
                <w:rFonts w:ascii="Times New Roman" w:eastAsia="Times New Roman" w:hAnsi="Times New Roman" w:cs="Times New Roman"/>
              </w:rPr>
              <w:t>Не передбачається.</w:t>
            </w:r>
          </w:p>
          <w:p w:rsidR="00104AD7" w:rsidRPr="00A24B0A" w:rsidRDefault="00104AD7">
            <w:pPr>
              <w:widowControl w:val="0"/>
              <w:shd w:val="clear" w:color="auto" w:fill="FFFFFF"/>
              <w:ind w:right="120"/>
              <w:jc w:val="both"/>
              <w:rPr>
                <w:rFonts w:ascii="Times New Roman" w:eastAsia="Times New Roman" w:hAnsi="Times New Roman" w:cs="Times New Roman"/>
              </w:rPr>
            </w:pPr>
          </w:p>
          <w:p w:rsidR="00104AD7" w:rsidRPr="00A24B0A" w:rsidRDefault="00104AD7">
            <w:pPr>
              <w:widowControl w:val="0"/>
              <w:jc w:val="both"/>
              <w:rPr>
                <w:rFonts w:ascii="Times New Roman" w:eastAsia="Times New Roman" w:hAnsi="Times New Roman" w:cs="Times New Roman"/>
              </w:rPr>
            </w:pPr>
          </w:p>
        </w:tc>
      </w:tr>
      <w:tr w:rsidR="00104AD7" w:rsidRPr="002C3AB1" w:rsidTr="002C3AB1">
        <w:trPr>
          <w:trHeight w:val="560"/>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4</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Строк, протягом якого тендерні пропозиції є дійсними</w:t>
            </w:r>
          </w:p>
        </w:tc>
        <w:tc>
          <w:tcPr>
            <w:tcW w:w="6563" w:type="dxa"/>
            <w:vAlign w:val="center"/>
          </w:tcPr>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Тендерні пропозиції вважаються дійсними </w:t>
            </w:r>
            <w:r w:rsidRPr="00A24B0A">
              <w:rPr>
                <w:rFonts w:ascii="Times New Roman" w:eastAsia="Times New Roman" w:hAnsi="Times New Roman" w:cs="Times New Roman"/>
                <w:b/>
                <w:i/>
                <w:u w:val="single"/>
              </w:rPr>
              <w:t xml:space="preserve">протягом </w:t>
            </w:r>
            <w:r w:rsidR="00A24B0A" w:rsidRPr="00A24B0A">
              <w:rPr>
                <w:rFonts w:ascii="Times New Roman" w:eastAsia="Times New Roman" w:hAnsi="Times New Roman" w:cs="Times New Roman"/>
                <w:b/>
                <w:i/>
                <w:u w:val="single"/>
              </w:rPr>
              <w:t>9</w:t>
            </w:r>
            <w:r w:rsidRPr="00A24B0A">
              <w:rPr>
                <w:rFonts w:ascii="Times New Roman" w:eastAsia="Times New Roman" w:hAnsi="Times New Roman" w:cs="Times New Roman"/>
                <w:b/>
                <w:i/>
                <w:u w:val="single"/>
              </w:rPr>
              <w:t>0 (</w:t>
            </w:r>
            <w:r w:rsidR="00A24B0A" w:rsidRPr="00A24B0A">
              <w:rPr>
                <w:rFonts w:ascii="Times New Roman" w:eastAsia="Times New Roman" w:hAnsi="Times New Roman" w:cs="Times New Roman"/>
                <w:b/>
                <w:i/>
                <w:u w:val="single"/>
              </w:rPr>
              <w:t>дев’яносто</w:t>
            </w:r>
            <w:r w:rsidRPr="00A24B0A">
              <w:rPr>
                <w:rFonts w:ascii="Times New Roman" w:eastAsia="Times New Roman" w:hAnsi="Times New Roman" w:cs="Times New Roman"/>
                <w:b/>
                <w:i/>
                <w:u w:val="single"/>
              </w:rPr>
              <w:t>) днів</w:t>
            </w:r>
            <w:r w:rsidRPr="00A24B0A">
              <w:rPr>
                <w:rFonts w:ascii="Times New Roman" w:eastAsia="Times New Roman" w:hAnsi="Times New Roman" w:cs="Times New Roman"/>
              </w:rPr>
              <w:t xml:space="preserve"> із дати кінцевого строку подан</w:t>
            </w:r>
            <w:r w:rsidRPr="002C3AB1">
              <w:rPr>
                <w:rFonts w:ascii="Times New Roman" w:eastAsia="Times New Roman" w:hAnsi="Times New Roman" w:cs="Times New Roman"/>
              </w:rPr>
              <w:t xml:space="preserve">ня тендерних пропозицій. </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4AD7" w:rsidRPr="002C3AB1" w:rsidRDefault="00BF5390">
            <w:pPr>
              <w:widowControl w:val="0"/>
              <w:jc w:val="both"/>
              <w:rPr>
                <w:rFonts w:ascii="Times New Roman" w:eastAsia="Times New Roman" w:hAnsi="Times New Roman" w:cs="Times New Roman"/>
                <w:u w:val="single"/>
              </w:rPr>
            </w:pPr>
            <w:r w:rsidRPr="002C3AB1">
              <w:rPr>
                <w:rFonts w:ascii="Times New Roman" w:eastAsia="Times New Roman" w:hAnsi="Times New Roman" w:cs="Times New Roman"/>
              </w:rPr>
              <w:t xml:space="preserve">Учасник процедури закупівлі </w:t>
            </w:r>
            <w:r w:rsidRPr="002C3AB1">
              <w:rPr>
                <w:rFonts w:ascii="Times New Roman" w:eastAsia="Times New Roman" w:hAnsi="Times New Roman" w:cs="Times New Roman"/>
                <w:u w:val="single"/>
              </w:rPr>
              <w:t>має право:</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24B0A">
              <w:rPr>
                <w:rFonts w:ascii="Times New Roman" w:eastAsia="Times New Roman" w:hAnsi="Times New Roman" w:cs="Times New Roman"/>
                <w:i/>
              </w:rPr>
              <w:t>(у разі якщо таке вимага</w:t>
            </w:r>
            <w:r w:rsidR="00A24B0A" w:rsidRPr="00A24B0A">
              <w:rPr>
                <w:rFonts w:ascii="Times New Roman" w:eastAsia="Times New Roman" w:hAnsi="Times New Roman" w:cs="Times New Roman"/>
                <w:i/>
              </w:rPr>
              <w:t>ється</w:t>
            </w:r>
            <w:r w:rsidRPr="00A24B0A">
              <w:rPr>
                <w:rFonts w:ascii="Times New Roman" w:eastAsia="Times New Roman" w:hAnsi="Times New Roman" w:cs="Times New Roman"/>
                <w:i/>
              </w:rPr>
              <w:t>)</w:t>
            </w:r>
            <w:r w:rsidRPr="00A24B0A">
              <w:rPr>
                <w:rFonts w:ascii="Times New Roman" w:eastAsia="Times New Roman" w:hAnsi="Times New Roman" w:cs="Times New Roman"/>
              </w:rPr>
              <w:t>.</w:t>
            </w:r>
          </w:p>
          <w:p w:rsidR="00104AD7" w:rsidRPr="002C3AB1" w:rsidRDefault="00BF5390">
            <w:pPr>
              <w:widowControl w:val="0"/>
              <w:jc w:val="both"/>
              <w:rPr>
                <w:rFonts w:ascii="Times New Roman" w:eastAsia="Times New Roman" w:hAnsi="Times New Roman" w:cs="Times New Roman"/>
                <w:strike/>
              </w:rPr>
            </w:pPr>
            <w:r w:rsidRPr="002C3AB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5</w:t>
            </w:r>
          </w:p>
        </w:tc>
        <w:tc>
          <w:tcPr>
            <w:tcW w:w="2692" w:type="dxa"/>
          </w:tcPr>
          <w:p w:rsidR="00104AD7" w:rsidRPr="00A24B0A" w:rsidRDefault="00BF5390" w:rsidP="00A24B0A">
            <w:pPr>
              <w:widowControl w:val="0"/>
              <w:rPr>
                <w:rFonts w:ascii="Times New Roman" w:eastAsia="Times New Roman" w:hAnsi="Times New Roman" w:cs="Times New Roman"/>
              </w:rPr>
            </w:pPr>
            <w:r w:rsidRPr="00A24B0A">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563" w:type="dxa"/>
            <w:vAlign w:val="center"/>
          </w:tcPr>
          <w:p w:rsidR="00BF7F14" w:rsidRPr="00162AC1" w:rsidRDefault="00BF7F14" w:rsidP="00BF7F14">
            <w:pPr>
              <w:pStyle w:val="rvps2"/>
              <w:shd w:val="clear" w:color="auto" w:fill="FFFFFF"/>
              <w:spacing w:before="0" w:beforeAutospacing="0" w:after="0" w:afterAutospacing="0"/>
              <w:jc w:val="both"/>
              <w:rPr>
                <w:sz w:val="22"/>
                <w:szCs w:val="22"/>
              </w:rPr>
            </w:pPr>
            <w:r w:rsidRPr="00162AC1">
              <w:rPr>
                <w:sz w:val="22"/>
                <w:szCs w:val="22"/>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BF7F14" w:rsidRPr="00162AC1" w:rsidRDefault="00BF7F14" w:rsidP="00BF7F14">
            <w:pPr>
              <w:pStyle w:val="rvps2"/>
              <w:shd w:val="clear" w:color="auto" w:fill="FFFFFF"/>
              <w:spacing w:before="0" w:beforeAutospacing="0" w:after="0" w:afterAutospacing="0"/>
              <w:jc w:val="both"/>
              <w:rPr>
                <w:sz w:val="22"/>
                <w:szCs w:val="22"/>
              </w:rPr>
            </w:pPr>
            <w:r w:rsidRPr="00162AC1">
              <w:rPr>
                <w:b/>
                <w:i/>
                <w:sz w:val="22"/>
                <w:szCs w:val="22"/>
              </w:rPr>
              <w:t>Кваліфікаційний критерій:</w:t>
            </w:r>
            <w:r w:rsidRPr="00162AC1">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BF7F14" w:rsidRPr="00162AC1" w:rsidRDefault="00BF7F14" w:rsidP="00BF7F14">
            <w:pPr>
              <w:pStyle w:val="22"/>
              <w:spacing w:after="0" w:line="240" w:lineRule="auto"/>
              <w:ind w:left="0" w:right="100"/>
              <w:jc w:val="both"/>
              <w:rPr>
                <w:rFonts w:ascii="Times New Roman" w:hAnsi="Times New Roman" w:cs="Times New Roman"/>
                <w:lang w:val="uk-UA"/>
              </w:rPr>
            </w:pPr>
            <w:r w:rsidRPr="00162AC1">
              <w:rPr>
                <w:rFonts w:ascii="Times New Roman" w:hAnsi="Times New Roman" w:cs="Times New Roman"/>
                <w:b/>
                <w:i/>
                <w:lang w:val="uk-UA"/>
              </w:rPr>
              <w:t>Документальне підтвердження</w:t>
            </w:r>
            <w:r w:rsidRPr="00162AC1">
              <w:rPr>
                <w:rFonts w:ascii="Times New Roman" w:hAnsi="Times New Roman" w:cs="Times New Roman"/>
                <w:b/>
                <w:i/>
              </w:rPr>
              <w:t>:</w:t>
            </w:r>
            <w:r w:rsidRPr="00162AC1">
              <w:rPr>
                <w:rFonts w:ascii="Times New Roman" w:hAnsi="Times New Roman" w:cs="Times New Roman"/>
                <w:lang w:val="uk-UA"/>
              </w:rPr>
              <w:t xml:space="preserve">Довідка, довільної форми, про наявність документально підтвердженого досвіду </w:t>
            </w:r>
            <w:r w:rsidRPr="00162AC1">
              <w:rPr>
                <w:rFonts w:ascii="Times New Roman" w:hAnsi="Times New Roman" w:cs="Times New Roman"/>
                <w:b/>
                <w:lang w:val="uk-UA"/>
              </w:rPr>
              <w:t xml:space="preserve">виконання </w:t>
            </w:r>
            <w:r w:rsidRPr="00162AC1">
              <w:rPr>
                <w:rFonts w:ascii="Times New Roman" w:hAnsi="Times New Roman" w:cs="Times New Roman"/>
                <w:lang w:val="uk-UA"/>
              </w:rPr>
              <w:t xml:space="preserve">аналогічного/-них за предметом закупівлі договору/-ів із зазначенням </w:t>
            </w:r>
            <w:r w:rsidRPr="00162AC1">
              <w:rPr>
                <w:rFonts w:ascii="Times New Roman" w:hAnsi="Times New Roman" w:cs="Times New Roman"/>
                <w:b/>
                <w:lang w:val="uk-UA"/>
              </w:rPr>
              <w:t>аналогічного/-их договору/-ів</w:t>
            </w:r>
            <w:r w:rsidRPr="00162AC1">
              <w:rPr>
                <w:rFonts w:ascii="Times New Roman" w:hAnsi="Times New Roman" w:cs="Times New Roman"/>
                <w:lang w:val="uk-UA"/>
              </w:rPr>
              <w:t>. Учасник може зазначити у довідці  один або декілька аналогічних договорів.</w:t>
            </w:r>
          </w:p>
          <w:p w:rsidR="00BF7F14" w:rsidRPr="00162AC1" w:rsidRDefault="00BF7F14" w:rsidP="00BF7F14">
            <w:pPr>
              <w:pStyle w:val="22"/>
              <w:spacing w:after="0" w:line="240" w:lineRule="auto"/>
              <w:ind w:left="0" w:right="100"/>
              <w:jc w:val="both"/>
              <w:rPr>
                <w:rFonts w:ascii="Times New Roman" w:hAnsi="Times New Roman" w:cs="Times New Roman"/>
                <w:lang w:val="uk-UA"/>
              </w:rPr>
            </w:pPr>
            <w:r w:rsidRPr="00162AC1">
              <w:rPr>
                <w:rFonts w:ascii="Times New Roman" w:hAnsi="Times New Roman" w:cs="Times New Roman"/>
                <w:lang w:val="uk-UA"/>
              </w:rPr>
              <w:t xml:space="preserve">Скан-копія/-ї договору/-ів. У разі неможливості подання виконаного договору, Учасник може надати договір/-ори, який/-і виконується/-ються станом на дату подання пропозиції.  </w:t>
            </w:r>
          </w:p>
          <w:p w:rsidR="00BF7F14" w:rsidRPr="00162AC1" w:rsidRDefault="00BF7F14" w:rsidP="00BF7F14">
            <w:pPr>
              <w:pStyle w:val="22"/>
              <w:spacing w:after="0" w:line="240" w:lineRule="auto"/>
              <w:ind w:left="0" w:right="100"/>
              <w:jc w:val="both"/>
              <w:rPr>
                <w:rFonts w:ascii="Times New Roman" w:hAnsi="Times New Roman" w:cs="Times New Roman"/>
                <w:lang w:val="uk-UA"/>
              </w:rPr>
            </w:pPr>
            <w:r w:rsidRPr="00162AC1">
              <w:rPr>
                <w:rFonts w:ascii="Times New Roman" w:hAnsi="Times New Roman" w:cs="Times New Roman"/>
                <w:lang w:val="uk-UA"/>
              </w:rPr>
              <w:t>Скан-копія/-ї  документів, які підтверджують виконання аналогічного/-их договору/-ів  за предметом закупівлі: накладної/-их (видаткової/-их) або акта/-ів прийому-передачі товару.</w:t>
            </w:r>
          </w:p>
          <w:p w:rsidR="00BF7F14" w:rsidRPr="00162AC1" w:rsidRDefault="00BF7F14" w:rsidP="00BF7F14">
            <w:pPr>
              <w:pStyle w:val="rvps2"/>
              <w:shd w:val="clear" w:color="auto" w:fill="FFFFFF"/>
              <w:spacing w:before="0" w:beforeAutospacing="0" w:after="0" w:afterAutospacing="0"/>
              <w:jc w:val="both"/>
              <w:rPr>
                <w:sz w:val="22"/>
                <w:szCs w:val="22"/>
              </w:rPr>
            </w:pPr>
            <w:r w:rsidRPr="00162AC1">
              <w:rPr>
                <w:i/>
                <w:sz w:val="22"/>
                <w:szCs w:val="22"/>
              </w:rPr>
              <w:t xml:space="preserve">*Аналогічним договором в розумінні цієї тендерної документації є </w:t>
            </w:r>
            <w:r w:rsidRPr="00162AC1">
              <w:rPr>
                <w:i/>
                <w:sz w:val="22"/>
                <w:szCs w:val="22"/>
              </w:rPr>
              <w:lastRenderedPageBreak/>
              <w:t xml:space="preserve">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Pr="00162AC1">
              <w:rPr>
                <w:i/>
                <w:sz w:val="22"/>
                <w:szCs w:val="22"/>
                <w:shd w:val="clear" w:color="auto" w:fill="FFFFFF"/>
              </w:rPr>
              <w:t>аналогічного</w:t>
            </w:r>
            <w:r w:rsidRPr="00162AC1">
              <w:rPr>
                <w:i/>
                <w:sz w:val="22"/>
                <w:szCs w:val="22"/>
              </w:rPr>
              <w:t xml:space="preserve"> предмету закупівлі</w:t>
            </w:r>
            <w:r w:rsidRPr="00162AC1">
              <w:rPr>
                <w:i/>
                <w:iCs/>
                <w:sz w:val="22"/>
                <w:szCs w:val="22"/>
              </w:rPr>
              <w:t>.</w:t>
            </w:r>
          </w:p>
          <w:p w:rsidR="00104AD7" w:rsidRPr="00A24B0A" w:rsidRDefault="00BF5390" w:rsidP="00A24B0A">
            <w:pPr>
              <w:widowControl w:val="0"/>
              <w:ind w:right="120"/>
              <w:jc w:val="both"/>
              <w:rPr>
                <w:rFonts w:ascii="Times New Roman" w:eastAsia="Times New Roman" w:hAnsi="Times New Roman" w:cs="Times New Roman"/>
                <w:b/>
              </w:rPr>
            </w:pPr>
            <w:r w:rsidRPr="00DA6668">
              <w:rPr>
                <w:rFonts w:ascii="Times New Roman" w:eastAsia="Times New Roman" w:hAnsi="Times New Roman" w:cs="Times New Roman"/>
                <w:b/>
              </w:rPr>
              <w:t>Підстави, визначені пунктом 44</w:t>
            </w:r>
            <w:r w:rsidRPr="00A24B0A">
              <w:rPr>
                <w:rFonts w:ascii="Times New Roman" w:eastAsia="Times New Roman" w:hAnsi="Times New Roman" w:cs="Times New Roman"/>
                <w:b/>
              </w:rPr>
              <w:t xml:space="preserve"> Особливостей*.</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4B0A">
              <w:rPr>
                <w:rFonts w:ascii="Times New Roman" w:eastAsia="Times New Roman" w:hAnsi="Times New Roman" w:cs="Times New Roman"/>
              </w:rPr>
              <w:br/>
              <w:t>20 млн. гривень (у тому числі за лотом);</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 xml:space="preserve">11) учасник процедури закупівлі або кінцевий бенефіціарний </w:t>
            </w:r>
            <w:r w:rsidRPr="00A24B0A">
              <w:rPr>
                <w:rFonts w:ascii="Times New Roman" w:eastAsia="Times New Roman" w:hAnsi="Times New Roman" w:cs="Times New Roman"/>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4AD7" w:rsidRPr="00A24B0A" w:rsidRDefault="00BF5390" w:rsidP="00A24B0A">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4AD7" w:rsidRPr="004D57C5" w:rsidRDefault="00BF5390" w:rsidP="00A24B0A">
            <w:pPr>
              <w:jc w:val="both"/>
              <w:rPr>
                <w:rFonts w:ascii="Times New Roman" w:eastAsia="Times New Roman" w:hAnsi="Times New Roman" w:cs="Times New Roman"/>
                <w:highlight w:val="white"/>
              </w:rPr>
            </w:pPr>
            <w:r w:rsidRPr="00A24B0A">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Pr="004D57C5">
              <w:rPr>
                <w:rFonts w:ascii="Times New Roman" w:eastAsia="Times New Roman" w:hAnsi="Times New Roman" w:cs="Times New Roman"/>
                <w:highlight w:val="white"/>
              </w:rPr>
              <w:t>системами та реєстрами.</w:t>
            </w:r>
          </w:p>
          <w:p w:rsidR="00201950" w:rsidRPr="00A24B0A" w:rsidRDefault="00201950" w:rsidP="00A24B0A">
            <w:pPr>
              <w:jc w:val="both"/>
              <w:rPr>
                <w:rFonts w:ascii="Times New Roman" w:eastAsia="Times New Roman" w:hAnsi="Times New Roman" w:cs="Times New Roman"/>
                <w:highlight w:val="white"/>
              </w:rPr>
            </w:pPr>
            <w:r w:rsidRPr="004D57C5">
              <w:rPr>
                <w:rStyle w:val="rvts0"/>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4D57C5">
                <w:rPr>
                  <w:rStyle w:val="a6"/>
                  <w:rFonts w:ascii="Times New Roman" w:hAnsi="Times New Roman" w:cs="Times New Roman"/>
                  <w:color w:val="auto"/>
                  <w:u w:val="none"/>
                </w:rPr>
                <w:t xml:space="preserve">статті 16 </w:t>
              </w:r>
            </w:hyperlink>
            <w:r w:rsidRPr="004D57C5">
              <w:rPr>
                <w:rStyle w:val="rvts0"/>
                <w:rFonts w:ascii="Times New Roman" w:hAnsi="Times New Roman"/>
              </w:rPr>
              <w:t xml:space="preserve">Закону, і документи, що підтверджують відсутність підстав, визначених </w:t>
            </w:r>
            <w:hyperlink r:id="rId11" w:anchor="n159" w:history="1">
              <w:r w:rsidRPr="004D57C5">
                <w:rPr>
                  <w:rStyle w:val="a6"/>
                  <w:rFonts w:ascii="Times New Roman" w:hAnsi="Times New Roman" w:cs="Times New Roman"/>
                  <w:color w:val="auto"/>
                  <w:u w:val="none"/>
                </w:rPr>
                <w:t>пунктом 44</w:t>
              </w:r>
            </w:hyperlink>
            <w:r w:rsidRPr="004D57C5">
              <w:rPr>
                <w:rStyle w:val="rvts0"/>
                <w:rFonts w:ascii="Times New Roman" w:hAnsi="Times New Roman"/>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Style w:val="rvts0"/>
              </w:rPr>
              <w:t>.</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lastRenderedPageBreak/>
              <w:t>6</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63" w:type="dxa"/>
            <w:vAlign w:val="center"/>
          </w:tcPr>
          <w:p w:rsidR="00104AD7" w:rsidRPr="002C3AB1" w:rsidRDefault="00BF5390">
            <w:pPr>
              <w:widowControl w:val="0"/>
              <w:ind w:right="120"/>
              <w:jc w:val="both"/>
              <w:rPr>
                <w:rFonts w:ascii="Times New Roman" w:eastAsia="Times New Roman" w:hAnsi="Times New Roman" w:cs="Times New Roman"/>
              </w:rPr>
            </w:pPr>
            <w:bookmarkStart w:id="8" w:name="_Hlk128574667"/>
            <w:r w:rsidRPr="002C3AB1">
              <w:rPr>
                <w:rFonts w:ascii="Times New Roman" w:eastAsia="Times New Roman" w:hAnsi="Times New Roman" w:cs="Times New Roman"/>
              </w:rPr>
              <w:t xml:space="preserve">Вимоги до предмета закупівлі </w:t>
            </w:r>
            <w:bookmarkEnd w:id="8"/>
            <w:r w:rsidRPr="002C3AB1">
              <w:rPr>
                <w:rFonts w:ascii="Times New Roman" w:eastAsia="Times New Roman" w:hAnsi="Times New Roman" w:cs="Times New Roman"/>
              </w:rPr>
              <w:t>(технічні, якісні та кількісні характеристики</w:t>
            </w:r>
            <w:r w:rsidRPr="00330B8E">
              <w:rPr>
                <w:rFonts w:ascii="Times New Roman" w:eastAsia="Times New Roman" w:hAnsi="Times New Roman" w:cs="Times New Roman"/>
              </w:rPr>
              <w:t>) згідно з</w:t>
            </w:r>
            <w:hyperlink r:id="rId12">
              <w:r w:rsidRPr="00330B8E">
                <w:rPr>
                  <w:rFonts w:ascii="Times New Roman" w:eastAsia="Times New Roman" w:hAnsi="Times New Roman" w:cs="Times New Roman"/>
                </w:rPr>
                <w:t xml:space="preserve"> пунктом третім </w:t>
              </w:r>
            </w:hyperlink>
            <w:hyperlink r:id="rId13">
              <w:r w:rsidRPr="00330B8E">
                <w:rPr>
                  <w:rFonts w:ascii="Times New Roman" w:eastAsia="Times New Roman" w:hAnsi="Times New Roman" w:cs="Times New Roman"/>
                  <w:u w:val="single"/>
                </w:rPr>
                <w:t>частини друго</w:t>
              </w:r>
            </w:hyperlink>
            <w:r w:rsidRPr="00330B8E">
              <w:rPr>
                <w:rFonts w:ascii="Times New Roman" w:eastAsia="Times New Roman" w:hAnsi="Times New Roman" w:cs="Times New Roman"/>
              </w:rPr>
              <w:t xml:space="preserve">ї статті 22 Закону зазначено в </w:t>
            </w:r>
            <w:r w:rsidRPr="00330B8E">
              <w:rPr>
                <w:rFonts w:ascii="Times New Roman" w:eastAsia="Times New Roman" w:hAnsi="Times New Roman" w:cs="Times New Roman"/>
                <w:b/>
                <w:i/>
              </w:rPr>
              <w:t xml:space="preserve">Додатку </w:t>
            </w:r>
            <w:r w:rsidR="00D70CDA" w:rsidRPr="00330B8E">
              <w:rPr>
                <w:rFonts w:ascii="Times New Roman" w:eastAsia="Times New Roman" w:hAnsi="Times New Roman" w:cs="Times New Roman"/>
                <w:b/>
                <w:i/>
              </w:rPr>
              <w:t>1</w:t>
            </w:r>
            <w:r w:rsidRPr="00330B8E">
              <w:rPr>
                <w:rFonts w:ascii="Times New Roman" w:eastAsia="Times New Roman" w:hAnsi="Times New Roman" w:cs="Times New Roman"/>
              </w:rPr>
              <w:t>до цієї</w:t>
            </w:r>
            <w:r w:rsidRPr="00DA6668">
              <w:rPr>
                <w:rFonts w:ascii="Times New Roman" w:eastAsia="Times New Roman" w:hAnsi="Times New Roman" w:cs="Times New Roman"/>
              </w:rPr>
              <w:t xml:space="preserve"> тендерної</w:t>
            </w:r>
            <w:r w:rsidRPr="002C3AB1">
              <w:rPr>
                <w:rFonts w:ascii="Times New Roman" w:eastAsia="Times New Roman" w:hAnsi="Times New Roman" w:cs="Times New Roman"/>
              </w:rPr>
              <w:t xml:space="preserve"> документації.</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rPr>
              <w:lastRenderedPageBreak/>
              <w:t>7</w:t>
            </w:r>
          </w:p>
        </w:tc>
        <w:tc>
          <w:tcPr>
            <w:tcW w:w="2692" w:type="dxa"/>
          </w:tcPr>
          <w:p w:rsidR="00104AD7" w:rsidRPr="00A24B0A" w:rsidRDefault="00BF5390">
            <w:pPr>
              <w:widowControl w:val="0"/>
              <w:rPr>
                <w:rFonts w:ascii="Times New Roman" w:eastAsia="Times New Roman" w:hAnsi="Times New Roman" w:cs="Times New Roman"/>
              </w:rPr>
            </w:pPr>
            <w:r w:rsidRPr="00A24B0A">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63" w:type="dxa"/>
            <w:vAlign w:val="center"/>
          </w:tcPr>
          <w:p w:rsidR="00104AD7" w:rsidRPr="00A24B0A" w:rsidRDefault="00BF5390" w:rsidP="00A24B0A">
            <w:pPr>
              <w:widowControl w:val="0"/>
              <w:ind w:right="120"/>
              <w:jc w:val="both"/>
              <w:rPr>
                <w:rFonts w:ascii="Times New Roman" w:eastAsia="Times New Roman" w:hAnsi="Times New Roman" w:cs="Times New Roman"/>
              </w:rPr>
            </w:pPr>
            <w:r w:rsidRPr="00A24B0A">
              <w:rPr>
                <w:rFonts w:ascii="Times New Roman" w:eastAsia="Times New Roman" w:hAnsi="Times New Roman" w:cs="Times New Roman"/>
              </w:rPr>
              <w:t xml:space="preserve">Не передбачено.  </w:t>
            </w:r>
          </w:p>
        </w:tc>
      </w:tr>
      <w:tr w:rsidR="00104AD7" w:rsidRPr="002C3AB1" w:rsidTr="006A4456">
        <w:trPr>
          <w:trHeight w:val="1642"/>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rPr>
              <w:t>8</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Унесення змін або відкликання тендерної пропозиції учасником</w:t>
            </w:r>
          </w:p>
        </w:tc>
        <w:tc>
          <w:tcPr>
            <w:tcW w:w="6563" w:type="dxa"/>
            <w:vAlign w:val="center"/>
          </w:tcPr>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4AD7" w:rsidRPr="002C3AB1" w:rsidTr="002C3AB1">
        <w:trPr>
          <w:trHeight w:val="442"/>
          <w:jc w:val="center"/>
        </w:trPr>
        <w:tc>
          <w:tcPr>
            <w:tcW w:w="9960" w:type="dxa"/>
            <w:gridSpan w:val="3"/>
            <w:shd w:val="clear" w:color="auto" w:fill="A6A6A6" w:themeFill="background1" w:themeFillShade="A6"/>
            <w:vAlign w:val="center"/>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b/>
                <w:color w:val="000000"/>
              </w:rPr>
              <w:t>Розділ 4. Подання та розкриття тендерної пропозиції</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1</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Кінцевий строк подання тендерної пропозиції</w:t>
            </w:r>
          </w:p>
        </w:tc>
        <w:tc>
          <w:tcPr>
            <w:tcW w:w="6563" w:type="dxa"/>
            <w:vAlign w:val="center"/>
          </w:tcPr>
          <w:p w:rsidR="00104AD7" w:rsidRPr="00932F1C" w:rsidRDefault="00BF5390">
            <w:pPr>
              <w:widowControl w:val="0"/>
              <w:ind w:left="40" w:right="120"/>
              <w:jc w:val="both"/>
              <w:rPr>
                <w:rFonts w:ascii="Times New Roman" w:eastAsia="Times New Roman" w:hAnsi="Times New Roman" w:cs="Times New Roman"/>
              </w:rPr>
            </w:pPr>
            <w:r w:rsidRPr="002C3AB1">
              <w:rPr>
                <w:rFonts w:ascii="Times New Roman" w:eastAsia="Times New Roman" w:hAnsi="Times New Roman" w:cs="Times New Roman"/>
                <w:color w:val="000000"/>
              </w:rPr>
              <w:t xml:space="preserve">Кінцевий строк подання тендерних пропозицій </w:t>
            </w:r>
            <w:r w:rsidRPr="00932F1C">
              <w:rPr>
                <w:rFonts w:ascii="Times New Roman" w:eastAsia="Times New Roman" w:hAnsi="Times New Roman" w:cs="Times New Roman"/>
              </w:rPr>
              <w:t xml:space="preserve">— </w:t>
            </w:r>
            <w:r w:rsidR="00086E7F" w:rsidRPr="00086E7F">
              <w:rPr>
                <w:rFonts w:ascii="Times New Roman" w:eastAsia="Times New Roman" w:hAnsi="Times New Roman" w:cs="Times New Roman"/>
                <w:b/>
              </w:rPr>
              <w:t>22</w:t>
            </w:r>
            <w:r w:rsidR="00932F1C" w:rsidRPr="00086E7F">
              <w:rPr>
                <w:rFonts w:ascii="Times New Roman" w:eastAsia="Times New Roman" w:hAnsi="Times New Roman" w:cs="Times New Roman"/>
                <w:b/>
              </w:rPr>
              <w:t xml:space="preserve"> березня</w:t>
            </w:r>
            <w:r w:rsidRPr="00086E7F">
              <w:rPr>
                <w:rFonts w:ascii="Times New Roman" w:eastAsia="Times New Roman" w:hAnsi="Times New Roman" w:cs="Times New Roman"/>
                <w:b/>
              </w:rPr>
              <w:t xml:space="preserve"> 20</w:t>
            </w:r>
            <w:r w:rsidR="00330B8E" w:rsidRPr="00086E7F">
              <w:rPr>
                <w:rFonts w:ascii="Times New Roman" w:eastAsia="Times New Roman" w:hAnsi="Times New Roman" w:cs="Times New Roman"/>
                <w:b/>
              </w:rPr>
              <w:t>23</w:t>
            </w:r>
            <w:r w:rsidRPr="00086E7F">
              <w:rPr>
                <w:rFonts w:ascii="Times New Roman" w:eastAsia="Times New Roman" w:hAnsi="Times New Roman" w:cs="Times New Roman"/>
                <w:b/>
              </w:rPr>
              <w:t xml:space="preserve"> року до </w:t>
            </w:r>
            <w:r w:rsidR="00E818B6">
              <w:rPr>
                <w:rFonts w:ascii="Times New Roman" w:eastAsia="Times New Roman" w:hAnsi="Times New Roman" w:cs="Times New Roman"/>
                <w:b/>
              </w:rPr>
              <w:t>00</w:t>
            </w:r>
            <w:r w:rsidRPr="00086E7F">
              <w:rPr>
                <w:rFonts w:ascii="Times New Roman" w:eastAsia="Times New Roman" w:hAnsi="Times New Roman" w:cs="Times New Roman"/>
                <w:b/>
              </w:rPr>
              <w:t>:00 год</w:t>
            </w:r>
            <w:r w:rsidR="00A24B0A" w:rsidRPr="00086E7F">
              <w:rPr>
                <w:rFonts w:ascii="Times New Roman" w:eastAsia="Times New Roman" w:hAnsi="Times New Roman" w:cs="Times New Roman"/>
                <w:i/>
              </w:rPr>
              <w:t>.</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4AD7" w:rsidRPr="002C3AB1" w:rsidRDefault="00BF5390">
            <w:pPr>
              <w:widowControl w:val="0"/>
              <w:pBdr>
                <w:top w:val="nil"/>
                <w:left w:val="nil"/>
                <w:bottom w:val="nil"/>
                <w:right w:val="nil"/>
                <w:between w:val="nil"/>
              </w:pBdr>
              <w:jc w:val="both"/>
              <w:rPr>
                <w:rFonts w:ascii="Times New Roman" w:eastAsia="Times New Roman" w:hAnsi="Times New Roman" w:cs="Times New Roman"/>
                <w:strike/>
              </w:rPr>
            </w:pPr>
            <w:r w:rsidRPr="002C3AB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2</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Порядок розкриття тендерної пропозиції</w:t>
            </w:r>
          </w:p>
        </w:tc>
        <w:tc>
          <w:tcPr>
            <w:tcW w:w="6563" w:type="dxa"/>
            <w:vAlign w:val="center"/>
          </w:tcPr>
          <w:p w:rsidR="00104AD7" w:rsidRPr="002C3AB1" w:rsidRDefault="00BF5390">
            <w:pPr>
              <w:widowControl w:val="0"/>
              <w:spacing w:line="228" w:lineRule="auto"/>
              <w:jc w:val="both"/>
              <w:rPr>
                <w:rFonts w:ascii="Times New Roman" w:eastAsia="Times New Roman" w:hAnsi="Times New Roman" w:cs="Times New Roman"/>
                <w:strike/>
              </w:rPr>
            </w:pPr>
            <w:r w:rsidRPr="002C3AB1">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04AD7" w:rsidRPr="002C3AB1" w:rsidTr="00932F1C">
        <w:trPr>
          <w:trHeight w:val="394"/>
          <w:jc w:val="center"/>
        </w:trPr>
        <w:tc>
          <w:tcPr>
            <w:tcW w:w="9960" w:type="dxa"/>
            <w:gridSpan w:val="3"/>
            <w:shd w:val="clear" w:color="auto" w:fill="A6A6A6" w:themeFill="background1" w:themeFillShade="A6"/>
            <w:vAlign w:val="center"/>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b/>
                <w:color w:val="000000"/>
              </w:rPr>
              <w:t>Розділ 5. Оцінка тендерної пропозиції</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1</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63" w:type="dxa"/>
            <w:vAlign w:val="center"/>
          </w:tcPr>
          <w:p w:rsidR="00104AD7" w:rsidRPr="002C3AB1" w:rsidRDefault="00BF5390">
            <w:pPr>
              <w:widowControl w:val="0"/>
              <w:spacing w:line="228" w:lineRule="auto"/>
              <w:jc w:val="both"/>
              <w:rPr>
                <w:rFonts w:ascii="Times New Roman" w:eastAsia="Times New Roman" w:hAnsi="Times New Roman" w:cs="Times New Roman"/>
              </w:rPr>
            </w:pPr>
            <w:r w:rsidRPr="002C3AB1">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Відкриті торги проводяться без застосування електронного аукціону.</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104AD7" w:rsidRPr="00A24B0A" w:rsidRDefault="00BF5390">
            <w:pPr>
              <w:widowControl w:val="0"/>
              <w:jc w:val="both"/>
              <w:rPr>
                <w:rFonts w:ascii="Times New Roman" w:eastAsia="Times New Roman" w:hAnsi="Times New Roman" w:cs="Times New Roman"/>
                <w:b/>
              </w:rPr>
            </w:pPr>
            <w:r w:rsidRPr="00A24B0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104AD7" w:rsidRPr="00A24B0A" w:rsidRDefault="00BF5390">
            <w:pPr>
              <w:widowControl w:val="0"/>
              <w:jc w:val="both"/>
              <w:rPr>
                <w:rFonts w:ascii="Times New Roman" w:eastAsia="Times New Roman" w:hAnsi="Times New Roman" w:cs="Times New Roman"/>
                <w:color w:val="000000"/>
              </w:rPr>
            </w:pPr>
            <w:r w:rsidRPr="00A24B0A">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i/>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4AD7" w:rsidRPr="00A24B0A" w:rsidRDefault="00BF5390">
            <w:pPr>
              <w:widowControl w:val="0"/>
              <w:jc w:val="both"/>
              <w:rPr>
                <w:rFonts w:ascii="Times New Roman" w:eastAsia="Times New Roman" w:hAnsi="Times New Roman" w:cs="Times New Roman"/>
                <w:b/>
                <w:i/>
                <w:color w:val="4A86E8"/>
              </w:rPr>
            </w:pPr>
            <w:r w:rsidRPr="00A24B0A">
              <w:rPr>
                <w:rFonts w:ascii="Times New Roman" w:eastAsia="Times New Roman" w:hAnsi="Times New Roman" w:cs="Times New Roman"/>
                <w:i/>
              </w:rPr>
              <w:t xml:space="preserve">До розгляду </w:t>
            </w:r>
            <w:r w:rsidRPr="00A24B0A">
              <w:rPr>
                <w:rFonts w:ascii="Times New Roman" w:eastAsia="Times New Roman" w:hAnsi="Times New Roman" w:cs="Times New Roman"/>
                <w:i/>
                <w:u w:val="single"/>
              </w:rPr>
              <w:t xml:space="preserve">не приймається </w:t>
            </w:r>
            <w:r w:rsidRPr="00A24B0A">
              <w:rPr>
                <w:rFonts w:ascii="Times New Roman" w:eastAsia="Times New Roman" w:hAnsi="Times New Roman" w:cs="Times New Roman"/>
                <w:i/>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Оцінка тендерних пропозицій здійснюється на основі критерію „Ціна”. Питома вага – 100 %.</w:t>
            </w:r>
          </w:p>
          <w:p w:rsidR="00104AD7" w:rsidRPr="002C3AB1"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Оцінка здійснюється щодо предмета закупівлі в цілому.</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Учасник визначає ціни на </w:t>
            </w:r>
            <w:r w:rsidRPr="00A24B0A">
              <w:rPr>
                <w:rFonts w:ascii="Times New Roman" w:eastAsia="Times New Roman" w:hAnsi="Times New Roman" w:cs="Times New Roman"/>
                <w:b/>
              </w:rPr>
              <w:t>товар/послуги/роботи</w:t>
            </w:r>
            <w:r w:rsidRPr="00A24B0A">
              <w:rPr>
                <w:rFonts w:ascii="Times New Roman" w:eastAsia="Times New Roman" w:hAnsi="Times New Roman" w:cs="Times New Roman"/>
              </w:rPr>
              <w:t xml:space="preserve">, що він пропонує </w:t>
            </w:r>
            <w:r w:rsidRPr="00A24B0A">
              <w:rPr>
                <w:rFonts w:ascii="Times New Roman" w:eastAsia="Times New Roman" w:hAnsi="Times New Roman" w:cs="Times New Roman"/>
                <w:b/>
              </w:rPr>
              <w:t>поставити/надати/виконати</w:t>
            </w:r>
            <w:r w:rsidRPr="00A24B0A">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24B0A">
              <w:rPr>
                <w:rFonts w:ascii="Times New Roman" w:eastAsia="Times New Roman" w:hAnsi="Times New Roman" w:cs="Times New Roman"/>
                <w:b/>
              </w:rPr>
              <w:t>товару/послуг/робіт</w:t>
            </w:r>
            <w:r w:rsidRPr="00A24B0A">
              <w:rPr>
                <w:rFonts w:ascii="Times New Roman" w:eastAsia="Times New Roman" w:hAnsi="Times New Roman" w:cs="Times New Roman"/>
              </w:rPr>
              <w:t xml:space="preserve"> даного виду.</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104AD7" w:rsidRPr="002C3AB1" w:rsidRDefault="00BF5390">
            <w:pPr>
              <w:widowControl w:val="0"/>
              <w:numPr>
                <w:ilvl w:val="0"/>
                <w:numId w:val="1"/>
              </w:numPr>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4AD7" w:rsidRPr="002C3AB1" w:rsidRDefault="00BF5390">
            <w:pPr>
              <w:widowControl w:val="0"/>
              <w:numPr>
                <w:ilvl w:val="0"/>
                <w:numId w:val="1"/>
              </w:numPr>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04AD7" w:rsidRPr="002C3AB1" w:rsidRDefault="00BF5390">
            <w:pPr>
              <w:widowControl w:val="0"/>
              <w:numPr>
                <w:ilvl w:val="0"/>
                <w:numId w:val="1"/>
              </w:numPr>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Аномально низька ціна тендерної пропозиції” (далі — аномально </w:t>
            </w:r>
            <w:r w:rsidRPr="002C3AB1">
              <w:rPr>
                <w:rFonts w:ascii="Times New Roman" w:eastAsia="Times New Roman" w:hAnsi="Times New Roman" w:cs="Times New Roman"/>
              </w:rPr>
              <w:lastRenderedPageBreak/>
              <w:t>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04AD7" w:rsidRPr="00A24B0A" w:rsidRDefault="00BF5390">
            <w:pPr>
              <w:widowControl w:val="0"/>
              <w:jc w:val="both"/>
              <w:rPr>
                <w:rFonts w:ascii="Times New Roman" w:eastAsia="Times New Roman" w:hAnsi="Times New Roman" w:cs="Times New Roman"/>
                <w:b/>
                <w:i/>
                <w:color w:val="000000"/>
              </w:rPr>
            </w:pPr>
            <w:r w:rsidRPr="00A24B0A">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04AD7" w:rsidRPr="002C3AB1" w:rsidRDefault="00BF5390">
            <w:pPr>
              <w:widowControl w:val="0"/>
              <w:spacing w:line="228" w:lineRule="auto"/>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3AB1">
              <w:rPr>
                <w:rFonts w:ascii="Times New Roman" w:eastAsia="Times New Roman" w:hAnsi="Times New Roman" w:cs="Times New Roman"/>
                <w:b/>
                <w:i/>
                <w:highlight w:val="white"/>
              </w:rPr>
              <w:t>не може бути меншим ніж два робочі дні</w:t>
            </w:r>
            <w:r w:rsidRPr="002C3AB1">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4AD7" w:rsidRPr="002C3AB1" w:rsidRDefault="00BF5390">
            <w:pPr>
              <w:widowControl w:val="0"/>
              <w:shd w:val="clear" w:color="auto" w:fill="FFFFFF"/>
              <w:spacing w:line="228" w:lineRule="auto"/>
              <w:jc w:val="both"/>
              <w:rPr>
                <w:rFonts w:ascii="Times New Roman" w:eastAsia="Times New Roman" w:hAnsi="Times New Roman" w:cs="Times New Roman"/>
                <w:highlight w:val="white"/>
              </w:rPr>
            </w:pPr>
            <w:r w:rsidRPr="002C3AB1">
              <w:rPr>
                <w:rFonts w:ascii="Times New Roman" w:eastAsia="Times New Roman" w:hAnsi="Times New Roman" w:cs="Times New Roman"/>
                <w:b/>
                <w:i/>
                <w:highlight w:val="white"/>
              </w:rPr>
              <w:t>Під невідповідністю</w:t>
            </w:r>
            <w:r w:rsidRPr="002C3AB1">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A24B0A">
              <w:rPr>
                <w:rFonts w:ascii="Times New Roman" w:eastAsia="Times New Roman" w:hAnsi="Times New Roman" w:cs="Times New Roman"/>
                <w:highlight w:val="white"/>
              </w:rPr>
              <w:t xml:space="preserve">, та/або відсутності інформації </w:t>
            </w:r>
            <w:r w:rsidRPr="002C3AB1">
              <w:rPr>
                <w:rFonts w:ascii="Times New Roman" w:eastAsia="Times New Roman" w:hAnsi="Times New Roman" w:cs="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4AD7" w:rsidRPr="002C3AB1" w:rsidRDefault="00BF5390">
            <w:pPr>
              <w:widowControl w:val="0"/>
              <w:shd w:val="clear" w:color="auto" w:fill="FFFFFF"/>
              <w:spacing w:line="228" w:lineRule="auto"/>
              <w:jc w:val="both"/>
              <w:rPr>
                <w:rFonts w:ascii="Times New Roman" w:eastAsia="Times New Roman" w:hAnsi="Times New Roman" w:cs="Times New Roman"/>
                <w:highlight w:val="white"/>
              </w:rPr>
            </w:pPr>
            <w:r w:rsidRPr="002C3AB1">
              <w:rPr>
                <w:rFonts w:ascii="Times New Roman" w:eastAsia="Times New Roman" w:hAnsi="Times New Roman" w:cs="Times New Roman"/>
                <w:b/>
                <w:i/>
                <w:highlight w:val="white"/>
              </w:rPr>
              <w:t>Невідповідністю</w:t>
            </w:r>
            <w:r w:rsidRPr="002C3AB1">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4AD7" w:rsidRPr="002C3AB1" w:rsidRDefault="00BF5390">
            <w:pPr>
              <w:widowControl w:val="0"/>
              <w:spacing w:line="228" w:lineRule="auto"/>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Учасник процедури закупівлі виправляє невідповідності в </w:t>
            </w:r>
            <w:r w:rsidRPr="002C3AB1">
              <w:rPr>
                <w:rFonts w:ascii="Times New Roman" w:eastAsia="Times New Roman" w:hAnsi="Times New Roman" w:cs="Times New Roman"/>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2C3AB1">
              <w:rPr>
                <w:rFonts w:ascii="Times New Roman" w:eastAsia="Times New Roman" w:hAnsi="Times New Roman" w:cs="Times New Roman"/>
                <w:b/>
                <w:i/>
              </w:rPr>
              <w:t>протягом 24 годин</w:t>
            </w:r>
            <w:r w:rsidRPr="002C3AB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lastRenderedPageBreak/>
              <w:t>2</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Інша інформація</w:t>
            </w:r>
          </w:p>
        </w:tc>
        <w:tc>
          <w:tcPr>
            <w:tcW w:w="6563" w:type="dxa"/>
            <w:vAlign w:val="center"/>
          </w:tcPr>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Вартість тендерної пропозиції та всі інші ціни повинні бути чітко визначені.</w:t>
            </w:r>
          </w:p>
          <w:p w:rsidR="00104AD7" w:rsidRPr="00A24B0A" w:rsidRDefault="00BF5390">
            <w:pPr>
              <w:widowControl w:val="0"/>
              <w:ind w:right="120"/>
              <w:jc w:val="both"/>
              <w:rPr>
                <w:rFonts w:ascii="Times New Roman" w:eastAsia="Times New Roman" w:hAnsi="Times New Roman" w:cs="Times New Roman"/>
              </w:rPr>
            </w:pPr>
            <w:r w:rsidRPr="00A24B0A">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24B0A">
              <w:rPr>
                <w:rFonts w:ascii="Times New Roman" w:eastAsia="Times New Roman" w:hAnsi="Times New Roman" w:cs="Times New Roman"/>
                <w:i/>
              </w:rPr>
              <w:t>(у разі встановлення такої вимоги)</w:t>
            </w:r>
            <w:r w:rsidRPr="00A24B0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b/>
                <w:i/>
                <w:u w:val="single"/>
              </w:rPr>
              <w:t>Інші умови тендерної документації:</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w:t>
            </w:r>
            <w:r w:rsidRPr="00A24B0A">
              <w:rPr>
                <w:rFonts w:ascii="Times New Roman" w:eastAsia="Times New Roman" w:hAnsi="Times New Roman" w:cs="Times New Roman"/>
              </w:rPr>
              <w:lastRenderedPageBreak/>
              <w:t>електронного підпису.</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4AD7" w:rsidRPr="00DA6668"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DA6668">
              <w:rPr>
                <w:rFonts w:ascii="Times New Roman" w:eastAsia="Times New Roman" w:hAnsi="Times New Roman" w:cs="Times New Roman"/>
              </w:rPr>
              <w:t>пропозиції не може бути підставою для її відхилення замовником.</w:t>
            </w:r>
          </w:p>
          <w:p w:rsidR="00104AD7" w:rsidRPr="00DA6668" w:rsidRDefault="00BF5390">
            <w:pPr>
              <w:widowControl w:val="0"/>
              <w:jc w:val="both"/>
              <w:rPr>
                <w:rFonts w:ascii="Times New Roman" w:eastAsia="Times New Roman" w:hAnsi="Times New Roman" w:cs="Times New Roman"/>
              </w:rPr>
            </w:pPr>
            <w:r w:rsidRPr="00DA6668">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00B363F4" w:rsidRPr="00B363F4">
              <w:rPr>
                <w:rFonts w:ascii="Times New Roman" w:eastAsia="Times New Roman" w:hAnsi="Times New Roman" w:cs="Times New Roman"/>
              </w:rPr>
              <w:t>пунктом 1 розділу ІІІ</w:t>
            </w:r>
            <w:r w:rsidR="00B363F4">
              <w:rPr>
                <w:rFonts w:ascii="Times New Roman" w:eastAsia="Times New Roman" w:hAnsi="Times New Roman" w:cs="Times New Roman"/>
              </w:rPr>
              <w:t xml:space="preserve">до цієї </w:t>
            </w:r>
            <w:r w:rsidRPr="00DA6668">
              <w:rPr>
                <w:rFonts w:ascii="Times New Roman" w:eastAsia="Times New Roman" w:hAnsi="Times New Roman" w:cs="Times New Roman"/>
              </w:rPr>
              <w:t>тендерної документації, подають  у складі своєї пропозиції, документи, передбачені законодавством країн, де вони зареєстровані.</w:t>
            </w:r>
          </w:p>
          <w:p w:rsidR="00104AD7" w:rsidRPr="00DA6668" w:rsidRDefault="00BF5390">
            <w:pPr>
              <w:widowControl w:val="0"/>
              <w:jc w:val="both"/>
              <w:rPr>
                <w:rFonts w:ascii="Times New Roman" w:eastAsia="Times New Roman" w:hAnsi="Times New Roman" w:cs="Times New Roman"/>
              </w:rPr>
            </w:pPr>
            <w:r w:rsidRPr="00DA666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04AD7" w:rsidRPr="00DA6668" w:rsidRDefault="00BF5390">
            <w:pPr>
              <w:widowControl w:val="0"/>
              <w:jc w:val="both"/>
              <w:rPr>
                <w:rFonts w:ascii="Times New Roman" w:eastAsia="Times New Roman" w:hAnsi="Times New Roman" w:cs="Times New Roman"/>
              </w:rPr>
            </w:pPr>
            <w:r w:rsidRPr="00DA666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04AD7" w:rsidRPr="00DA6668" w:rsidRDefault="00BF5390">
            <w:pPr>
              <w:widowControl w:val="0"/>
              <w:jc w:val="both"/>
              <w:rPr>
                <w:rFonts w:ascii="Times New Roman" w:eastAsia="Times New Roman" w:hAnsi="Times New Roman" w:cs="Times New Roman"/>
              </w:rPr>
            </w:pPr>
            <w:r w:rsidRPr="00DA66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04AD7" w:rsidRPr="00DA6668" w:rsidRDefault="00BF5390">
            <w:pPr>
              <w:widowControl w:val="0"/>
              <w:jc w:val="both"/>
              <w:rPr>
                <w:rFonts w:ascii="Times New Roman" w:eastAsia="Times New Roman" w:hAnsi="Times New Roman" w:cs="Times New Roman"/>
              </w:rPr>
            </w:pPr>
            <w:r w:rsidRPr="00CF7640">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CF7640">
              <w:rPr>
                <w:rFonts w:ascii="Times New Roman" w:eastAsia="Times New Roman" w:hAnsi="Times New Roman" w:cs="Times New Roman"/>
                <w:b/>
                <w:i/>
              </w:rPr>
              <w:t xml:space="preserve">Додатку </w:t>
            </w:r>
            <w:r w:rsidR="00CF7640" w:rsidRPr="00CF7640">
              <w:rPr>
                <w:rFonts w:ascii="Times New Roman" w:eastAsia="Times New Roman" w:hAnsi="Times New Roman" w:cs="Times New Roman"/>
                <w:b/>
                <w:i/>
              </w:rPr>
              <w:t>2</w:t>
            </w:r>
            <w:r w:rsidRPr="00CF7640">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F7640">
              <w:rPr>
                <w:rFonts w:ascii="Times New Roman" w:eastAsia="Times New Roman" w:hAnsi="Times New Roman" w:cs="Times New Roman"/>
                <w:b/>
                <w:i/>
              </w:rPr>
              <w:t>в п. 4 Розділу 3</w:t>
            </w:r>
            <w:r w:rsidRPr="00CF7640">
              <w:rPr>
                <w:rFonts w:ascii="Times New Roman" w:eastAsia="Times New Roman" w:hAnsi="Times New Roman" w:cs="Times New Roman"/>
              </w:rPr>
              <w:t xml:space="preserve"> до цієї тендерної документації.</w:t>
            </w:r>
          </w:p>
          <w:p w:rsidR="00104AD7" w:rsidRPr="00A24B0A" w:rsidRDefault="00BF5390">
            <w:pPr>
              <w:widowControl w:val="0"/>
              <w:jc w:val="both"/>
              <w:rPr>
                <w:rFonts w:ascii="Times New Roman" w:eastAsia="Times New Roman" w:hAnsi="Times New Roman" w:cs="Times New Roman"/>
              </w:rPr>
            </w:pPr>
            <w:r w:rsidRPr="00DA66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w:t>
            </w:r>
            <w:r w:rsidRPr="00A24B0A">
              <w:rPr>
                <w:rFonts w:ascii="Times New Roman" w:eastAsia="Times New Roman" w:hAnsi="Times New Roman" w:cs="Times New Roman"/>
              </w:rPr>
              <w:t xml:space="preserve"> документ  або інформацію один раз.</w:t>
            </w:r>
          </w:p>
          <w:p w:rsidR="00104AD7" w:rsidRPr="00A24B0A" w:rsidRDefault="00BF5390">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11. Тендерна пропозиція учасника може містити документи з водяними знаками.</w:t>
            </w:r>
          </w:p>
          <w:p w:rsidR="00104AD7" w:rsidRPr="00A24B0A" w:rsidRDefault="00BF5390">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4AD7" w:rsidRPr="00A24B0A" w:rsidRDefault="00BF5390">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 xml:space="preserve">—   </w:t>
            </w:r>
            <w:r w:rsidRPr="00A24B0A">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A24B0A">
              <w:rPr>
                <w:rFonts w:ascii="Times New Roman" w:eastAsia="Times New Roman" w:hAnsi="Times New Roman" w:cs="Times New Roman"/>
              </w:rPr>
              <w:lastRenderedPageBreak/>
              <w:t>особи, пов’язані з країною-агресором, що визначені підпунктом 1 пункту 1 цієї Постанови;</w:t>
            </w:r>
          </w:p>
          <w:p w:rsidR="00104AD7" w:rsidRPr="00A24B0A" w:rsidRDefault="00BF5390">
            <w:pPr>
              <w:widowControl w:val="0"/>
              <w:pBdr>
                <w:top w:val="nil"/>
                <w:left w:val="nil"/>
                <w:bottom w:val="nil"/>
                <w:right w:val="nil"/>
                <w:between w:val="nil"/>
              </w:pBdr>
              <w:jc w:val="both"/>
              <w:rPr>
                <w:rFonts w:ascii="Times New Roman" w:eastAsia="Times New Roman" w:hAnsi="Times New Roman" w:cs="Times New Roman"/>
              </w:rPr>
            </w:pPr>
            <w:r w:rsidRPr="00A24B0A">
              <w:rPr>
                <w:rFonts w:ascii="Times New Roman" w:eastAsia="Times New Roman" w:hAnsi="Times New Roman" w:cs="Times New Roman"/>
              </w:rPr>
              <w:t xml:space="preserve">—   </w:t>
            </w:r>
            <w:r w:rsidRPr="00A24B0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4AD7" w:rsidRPr="00A24B0A" w:rsidRDefault="00BF5390">
            <w:pPr>
              <w:widowControl w:val="0"/>
              <w:pBdr>
                <w:top w:val="nil"/>
                <w:left w:val="nil"/>
                <w:bottom w:val="nil"/>
                <w:right w:val="nil"/>
                <w:between w:val="nil"/>
              </w:pBdr>
              <w:jc w:val="both"/>
              <w:rPr>
                <w:rFonts w:ascii="Times New Roman" w:eastAsia="Times New Roman" w:hAnsi="Times New Roman" w:cs="Times New Roman"/>
                <w:i/>
              </w:rPr>
            </w:pPr>
            <w:r w:rsidRPr="00A24B0A">
              <w:rPr>
                <w:rFonts w:ascii="Times New Roman" w:eastAsia="Times New Roman" w:hAnsi="Times New Roman" w:cs="Times New Roman"/>
              </w:rPr>
              <w:t xml:space="preserve">—   </w:t>
            </w:r>
            <w:r w:rsidRPr="00A24B0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4AD7" w:rsidRPr="00A24B0A" w:rsidRDefault="00BF5390">
            <w:pPr>
              <w:widowControl w:val="0"/>
              <w:jc w:val="both"/>
              <w:rPr>
                <w:rFonts w:ascii="Times New Roman" w:eastAsia="Times New Roman" w:hAnsi="Times New Roman" w:cs="Times New Roman"/>
                <w:i/>
              </w:rPr>
            </w:pPr>
            <w:r w:rsidRPr="00A24B0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lastRenderedPageBreak/>
              <w:t>3</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Відхилення тендерних пропозицій</w:t>
            </w:r>
          </w:p>
        </w:tc>
        <w:tc>
          <w:tcPr>
            <w:tcW w:w="6563" w:type="dxa"/>
            <w:vAlign w:val="center"/>
          </w:tcPr>
          <w:p w:rsidR="00104AD7" w:rsidRPr="00A24B0A" w:rsidRDefault="00BF5390">
            <w:pPr>
              <w:widowControl w:val="0"/>
              <w:spacing w:line="228" w:lineRule="auto"/>
              <w:jc w:val="both"/>
              <w:rPr>
                <w:rFonts w:ascii="Times New Roman" w:eastAsia="Times New Roman" w:hAnsi="Times New Roman" w:cs="Times New Roman"/>
              </w:rPr>
            </w:pPr>
            <w:r w:rsidRPr="00A24B0A">
              <w:rPr>
                <w:rFonts w:ascii="Times New Roman" w:eastAsia="Times New Roman" w:hAnsi="Times New Roman" w:cs="Times New Roman"/>
                <w:b/>
                <w:i/>
              </w:rPr>
              <w:t>Замовник відхиляє тендерну пропозицію</w:t>
            </w:r>
            <w:r w:rsidRPr="00A24B0A">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104AD7" w:rsidRPr="00A24B0A" w:rsidRDefault="00BF5390">
            <w:pPr>
              <w:widowControl w:val="0"/>
              <w:spacing w:line="228" w:lineRule="auto"/>
              <w:jc w:val="both"/>
              <w:rPr>
                <w:rFonts w:ascii="Times New Roman" w:eastAsia="Times New Roman" w:hAnsi="Times New Roman" w:cs="Times New Roman"/>
                <w:b/>
                <w:i/>
              </w:rPr>
            </w:pPr>
            <w:r w:rsidRPr="00A24B0A">
              <w:rPr>
                <w:rFonts w:ascii="Times New Roman" w:eastAsia="Times New Roman" w:hAnsi="Times New Roman" w:cs="Times New Roman"/>
                <w:b/>
                <w:i/>
              </w:rPr>
              <w:t>1) учасник процедури закупівлі:</w:t>
            </w:r>
          </w:p>
          <w:p w:rsidR="00104AD7" w:rsidRPr="00A24B0A" w:rsidRDefault="00BF5390">
            <w:pPr>
              <w:widowControl w:val="0"/>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 визначив конфіденційною інформацію, що не може бути </w:t>
            </w:r>
            <w:r w:rsidRPr="00A24B0A">
              <w:rPr>
                <w:rFonts w:ascii="Times New Roman" w:eastAsia="Times New Roman" w:hAnsi="Times New Roman" w:cs="Times New Roman"/>
              </w:rPr>
              <w:lastRenderedPageBreak/>
              <w:t>визначена як конфіденційна відповідно до вимог абзацу другого пункту 36 Особливостей;</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24B0A">
              <w:rPr>
                <w:rFonts w:ascii="Times New Roman" w:eastAsia="Times New Roman" w:hAnsi="Times New Roman" w:cs="Times New Roman"/>
                <w:b/>
                <w:i/>
              </w:rPr>
              <w:t>2) тендерна пропозиція:</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є такою, строк дії якої закінчився;</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24B0A">
              <w:rPr>
                <w:rFonts w:ascii="Times New Roman" w:eastAsia="Times New Roman" w:hAnsi="Times New Roman" w:cs="Times New Roman"/>
                <w:b/>
                <w:i/>
              </w:rPr>
              <w:t>3) переможець процедури закупівлі:</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 xml:space="preserve">Замовник зобов’язаний відхилити тендерну пропозицію </w:t>
            </w:r>
            <w:r w:rsidRPr="00A24B0A">
              <w:rPr>
                <w:rFonts w:ascii="Times New Roman" w:eastAsia="Times New Roman" w:hAnsi="Times New Roman" w:cs="Times New Roman"/>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24B0A">
              <w:rPr>
                <w:rFonts w:ascii="Times New Roman" w:eastAsia="Times New Roman" w:hAnsi="Times New Roman" w:cs="Times New Roman"/>
                <w:b/>
                <w:i/>
              </w:rPr>
              <w:t>Замовник може відхилити тендерну пропозицію</w:t>
            </w:r>
            <w:r w:rsidRPr="00A24B0A">
              <w:rPr>
                <w:rFonts w:ascii="Times New Roman" w:eastAsia="Times New Roman" w:hAnsi="Times New Roman" w:cs="Times New Roman"/>
              </w:rPr>
              <w:t xml:space="preserve"> із зазначенням аргументації в електронній системі закупівель</w:t>
            </w:r>
            <w:r w:rsidRPr="00A24B0A">
              <w:rPr>
                <w:rFonts w:ascii="Times New Roman" w:eastAsia="Times New Roman" w:hAnsi="Times New Roman" w:cs="Times New Roman"/>
                <w:b/>
                <w:i/>
              </w:rPr>
              <w:t>у разі, коли:</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4AD7" w:rsidRPr="00A24B0A" w:rsidRDefault="00BF539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24B0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04AD7" w:rsidRPr="00A24B0A" w:rsidRDefault="00BF5390">
            <w:pPr>
              <w:widowControl w:val="0"/>
              <w:jc w:val="both"/>
              <w:rPr>
                <w:rFonts w:ascii="Times New Roman" w:eastAsia="Times New Roman" w:hAnsi="Times New Roman" w:cs="Times New Roman"/>
              </w:rPr>
            </w:pPr>
            <w:r w:rsidRPr="00A24B0A">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24B0A">
              <w:rPr>
                <w:rFonts w:ascii="Times New Roman" w:eastAsia="Times New Roman" w:hAnsi="Times New Roman" w:cs="Times New Roman"/>
                <w:b/>
                <w:i/>
              </w:rPr>
              <w:t>не пізніш як через чотири дні</w:t>
            </w:r>
            <w:r w:rsidRPr="00A24B0A">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4AD7" w:rsidRPr="002C3AB1" w:rsidTr="00932F1C">
        <w:trPr>
          <w:trHeight w:val="374"/>
          <w:jc w:val="center"/>
        </w:trPr>
        <w:tc>
          <w:tcPr>
            <w:tcW w:w="9960" w:type="dxa"/>
            <w:gridSpan w:val="3"/>
            <w:shd w:val="clear" w:color="auto" w:fill="A6A6A6" w:themeFill="background1" w:themeFillShade="A6"/>
            <w:vAlign w:val="center"/>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104AD7" w:rsidRPr="002C3AB1" w:rsidTr="000D4FC4">
        <w:trPr>
          <w:trHeight w:val="820"/>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1</w:t>
            </w:r>
          </w:p>
        </w:tc>
        <w:tc>
          <w:tcPr>
            <w:tcW w:w="2692" w:type="dxa"/>
          </w:tcPr>
          <w:p w:rsidR="00104AD7" w:rsidRPr="002C3AB1" w:rsidRDefault="00BF5390">
            <w:pPr>
              <w:widowControl w:val="0"/>
              <w:rPr>
                <w:rFonts w:ascii="Times New Roman" w:eastAsia="Times New Roman" w:hAnsi="Times New Roman" w:cs="Times New Roman"/>
                <w:b/>
              </w:rPr>
            </w:pPr>
            <w:r w:rsidRPr="002C3AB1">
              <w:rPr>
                <w:rFonts w:ascii="Times New Roman" w:eastAsia="Times New Roman" w:hAnsi="Times New Roman" w:cs="Times New Roman"/>
                <w:b/>
              </w:rPr>
              <w:t>Відміна тендеру чи визнання тендеру таким, що не відбувся</w:t>
            </w:r>
          </w:p>
        </w:tc>
        <w:tc>
          <w:tcPr>
            <w:tcW w:w="6563" w:type="dxa"/>
            <w:vAlign w:val="center"/>
          </w:tcPr>
          <w:p w:rsidR="00104AD7" w:rsidRPr="002C3AB1" w:rsidRDefault="00BF5390">
            <w:pPr>
              <w:widowControl w:val="0"/>
              <w:jc w:val="both"/>
              <w:rPr>
                <w:rFonts w:ascii="Times New Roman" w:eastAsia="Times New Roman" w:hAnsi="Times New Roman" w:cs="Times New Roman"/>
                <w:b/>
                <w:i/>
              </w:rPr>
            </w:pPr>
            <w:r w:rsidRPr="002C3AB1">
              <w:rPr>
                <w:rFonts w:ascii="Times New Roman" w:eastAsia="Times New Roman" w:hAnsi="Times New Roman" w:cs="Times New Roman"/>
                <w:b/>
                <w:i/>
              </w:rPr>
              <w:t>Замовник відміняє відкриті торги у разі:</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1) відсутності подальшої потреби в закупівлі товарів, робіт чи послуг;</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3) скорочення обсягу видатків на здійснення закупівлі товарів, робіт чи послуг;</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У разі відміни відкритих торгів замовник </w:t>
            </w:r>
            <w:r w:rsidRPr="002C3AB1">
              <w:rPr>
                <w:rFonts w:ascii="Times New Roman" w:eastAsia="Times New Roman" w:hAnsi="Times New Roman" w:cs="Times New Roman"/>
                <w:b/>
                <w:i/>
              </w:rPr>
              <w:t>протягом одного робочого дня</w:t>
            </w:r>
            <w:r w:rsidRPr="002C3AB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04AD7" w:rsidRPr="002C3AB1" w:rsidRDefault="00BF5390">
            <w:pPr>
              <w:widowControl w:val="0"/>
              <w:jc w:val="both"/>
              <w:rPr>
                <w:rFonts w:ascii="Times New Roman" w:eastAsia="Times New Roman" w:hAnsi="Times New Roman" w:cs="Times New Roman"/>
                <w:b/>
                <w:i/>
              </w:rPr>
            </w:pPr>
            <w:r w:rsidRPr="002C3AB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C3AB1">
              <w:rPr>
                <w:rFonts w:ascii="Times New Roman" w:eastAsia="Times New Roman" w:hAnsi="Times New Roman" w:cs="Times New Roman"/>
                <w:highlight w:val="white"/>
              </w:rPr>
              <w:t>Особливостями</w:t>
            </w:r>
            <w:r w:rsidRPr="002C3AB1">
              <w:rPr>
                <w:rFonts w:ascii="Times New Roman" w:eastAsia="Times New Roman" w:hAnsi="Times New Roman" w:cs="Times New Roman"/>
              </w:rPr>
              <w:t>;</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2) не</w:t>
            </w:r>
            <w:r w:rsidRPr="002C3AB1">
              <w:rPr>
                <w:rFonts w:ascii="Times New Roman" w:eastAsia="Times New Roman" w:hAnsi="Times New Roman" w:cs="Times New Roman"/>
                <w:highlight w:val="white"/>
              </w:rPr>
              <w:t>подання жодної тендерної пропозиції для участі</w:t>
            </w:r>
            <w:r w:rsidRPr="002C3AB1">
              <w:rPr>
                <w:rFonts w:ascii="Times New Roman" w:eastAsia="Times New Roman" w:hAnsi="Times New Roman" w:cs="Times New Roman"/>
              </w:rPr>
              <w:t xml:space="preserve"> у відкритих </w:t>
            </w:r>
            <w:r w:rsidRPr="002C3AB1">
              <w:rPr>
                <w:rFonts w:ascii="Times New Roman" w:eastAsia="Times New Roman" w:hAnsi="Times New Roman" w:cs="Times New Roman"/>
              </w:rPr>
              <w:lastRenderedPageBreak/>
              <w:t xml:space="preserve">торгах у строк, установлений замовником згідно з </w:t>
            </w:r>
            <w:r w:rsidRPr="002C3AB1">
              <w:rPr>
                <w:rFonts w:ascii="Times New Roman" w:eastAsia="Times New Roman" w:hAnsi="Times New Roman" w:cs="Times New Roman"/>
                <w:highlight w:val="white"/>
              </w:rPr>
              <w:t>Особливостями</w:t>
            </w:r>
            <w:r w:rsidRPr="002C3AB1">
              <w:rPr>
                <w:rFonts w:ascii="Times New Roman" w:eastAsia="Times New Roman" w:hAnsi="Times New Roman" w:cs="Times New Roman"/>
              </w:rPr>
              <w:t>.</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Відкриті торги можуть бути відмінені частково (за лотом).</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C3AB1">
              <w:rPr>
                <w:rFonts w:ascii="Times New Roman" w:eastAsia="Times New Roman" w:hAnsi="Times New Roman" w:cs="Times New Roman"/>
                <w:color w:val="4A86E8"/>
              </w:rPr>
              <w:t>.</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lastRenderedPageBreak/>
              <w:t>2</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Строк укладання договору про закупівлю</w:t>
            </w:r>
          </w:p>
        </w:tc>
        <w:tc>
          <w:tcPr>
            <w:tcW w:w="6563" w:type="dxa"/>
            <w:vAlign w:val="center"/>
          </w:tcPr>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3AB1">
              <w:rPr>
                <w:rFonts w:ascii="Times New Roman" w:eastAsia="Times New Roman" w:hAnsi="Times New Roman" w:cs="Times New Roman"/>
                <w:b/>
                <w:i/>
                <w:highlight w:val="white"/>
              </w:rPr>
              <w:t>не пізніше ніж через 15 днів</w:t>
            </w:r>
            <w:r w:rsidRPr="002C3AB1">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3AB1">
              <w:rPr>
                <w:rFonts w:ascii="Times New Roman" w:eastAsia="Times New Roman" w:hAnsi="Times New Roman" w:cs="Times New Roman"/>
                <w:b/>
                <w:i/>
                <w:highlight w:val="white"/>
              </w:rPr>
              <w:t>може бути продовжений до 60 днів</w:t>
            </w:r>
            <w:r w:rsidRPr="002C3AB1">
              <w:rPr>
                <w:rFonts w:ascii="Times New Roman" w:eastAsia="Times New Roman" w:hAnsi="Times New Roman" w:cs="Times New Roman"/>
                <w:highlight w:val="white"/>
              </w:rPr>
              <w:t xml:space="preserve">. </w:t>
            </w:r>
          </w:p>
          <w:p w:rsidR="00104AD7" w:rsidRPr="002C3AB1" w:rsidRDefault="00BF5390">
            <w:pPr>
              <w:widowControl w:val="0"/>
              <w:jc w:val="both"/>
              <w:rPr>
                <w:rFonts w:ascii="Times New Roman" w:eastAsia="Times New Roman" w:hAnsi="Times New Roman" w:cs="Times New Roman"/>
                <w:highlight w:val="white"/>
              </w:rPr>
            </w:pPr>
            <w:r w:rsidRPr="002C3AB1">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C3AB1">
              <w:rPr>
                <w:rFonts w:ascii="Times New Roman" w:eastAsia="Times New Roman" w:hAnsi="Times New Roman" w:cs="Times New Roman"/>
                <w:b/>
                <w:i/>
                <w:highlight w:val="white"/>
              </w:rPr>
              <w:t>не може бути укладено раніше ніж через п’ять днів</w:t>
            </w:r>
            <w:r w:rsidRPr="002C3AB1">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104AD7" w:rsidRPr="002C3AB1" w:rsidTr="002C3AB1">
        <w:trPr>
          <w:trHeight w:val="1119"/>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3</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Проєкт договору про закупівлю</w:t>
            </w:r>
          </w:p>
        </w:tc>
        <w:tc>
          <w:tcPr>
            <w:tcW w:w="6563" w:type="dxa"/>
            <w:vAlign w:val="center"/>
          </w:tcPr>
          <w:p w:rsidR="00104AD7" w:rsidRPr="002C3AB1" w:rsidRDefault="00BF5390">
            <w:pPr>
              <w:widowControl w:val="0"/>
              <w:ind w:right="120"/>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Проєкт</w:t>
            </w:r>
            <w:r w:rsidRPr="002C3AB1">
              <w:rPr>
                <w:rFonts w:ascii="Times New Roman" w:eastAsia="Times New Roman" w:hAnsi="Times New Roman" w:cs="Times New Roman"/>
              </w:rPr>
              <w:t>д</w:t>
            </w:r>
            <w:r w:rsidRPr="002C3AB1">
              <w:rPr>
                <w:rFonts w:ascii="Times New Roman" w:eastAsia="Times New Roman" w:hAnsi="Times New Roman" w:cs="Times New Roman"/>
                <w:color w:val="000000"/>
              </w:rPr>
              <w:t xml:space="preserve">оговору про закупівлю викладено в </w:t>
            </w:r>
            <w:r w:rsidRPr="00D70CDA">
              <w:rPr>
                <w:rFonts w:ascii="Times New Roman" w:eastAsia="Times New Roman" w:hAnsi="Times New Roman" w:cs="Times New Roman"/>
                <w:b/>
                <w:i/>
                <w:color w:val="000000"/>
              </w:rPr>
              <w:t>Додатку</w:t>
            </w:r>
            <w:r w:rsidR="00D70CDA" w:rsidRPr="00D70CDA">
              <w:rPr>
                <w:rFonts w:ascii="Times New Roman" w:eastAsia="Times New Roman" w:hAnsi="Times New Roman" w:cs="Times New Roman"/>
                <w:b/>
                <w:i/>
                <w:color w:val="000000"/>
              </w:rPr>
              <w:t>2</w:t>
            </w:r>
            <w:r w:rsidRPr="00D70CDA">
              <w:rPr>
                <w:rFonts w:ascii="Times New Roman" w:eastAsia="Times New Roman" w:hAnsi="Times New Roman" w:cs="Times New Roman"/>
                <w:color w:val="000000"/>
              </w:rPr>
              <w:t xml:space="preserve"> до цієї тендерної документації.</w:t>
            </w:r>
          </w:p>
          <w:p w:rsidR="00104AD7" w:rsidRPr="002C3AB1" w:rsidRDefault="00BF5390">
            <w:pPr>
              <w:widowControl w:val="0"/>
              <w:ind w:right="120"/>
              <w:jc w:val="both"/>
              <w:rPr>
                <w:rFonts w:ascii="Times New Roman" w:eastAsia="Times New Roman" w:hAnsi="Times New Roman" w:cs="Times New Roman"/>
              </w:rPr>
            </w:pPr>
            <w:r w:rsidRPr="002C3AB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C3AB1">
              <w:rPr>
                <w:rFonts w:ascii="Times New Roman" w:eastAsia="Times New Roman" w:hAnsi="Times New Roman" w:cs="Times New Roman"/>
              </w:rPr>
              <w:t>у строки, визначені пунктом 2 «Строк укладання договору про закупівлю» цього розділу.</w:t>
            </w:r>
          </w:p>
          <w:p w:rsidR="00104AD7" w:rsidRPr="002C3AB1" w:rsidRDefault="00BF5390">
            <w:pPr>
              <w:widowControl w:val="0"/>
              <w:jc w:val="both"/>
              <w:rPr>
                <w:rFonts w:ascii="Times New Roman" w:eastAsia="Times New Roman" w:hAnsi="Times New Roman" w:cs="Times New Roman"/>
                <w:color w:val="000000"/>
              </w:rPr>
            </w:pPr>
            <w:r w:rsidRPr="002C3AB1">
              <w:rPr>
                <w:rFonts w:ascii="Times New Roman" w:eastAsia="Times New Roman" w:hAnsi="Times New Roman" w:cs="Times New Roman"/>
                <w:b/>
                <w:i/>
                <w:color w:val="000000"/>
              </w:rPr>
              <w:t>Переможець</w:t>
            </w:r>
            <w:r w:rsidRPr="002C3AB1">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104AD7" w:rsidRPr="002C3AB1" w:rsidRDefault="00BF53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2C3AB1">
              <w:rPr>
                <w:rFonts w:ascii="Times New Roman" w:eastAsia="Times New Roman" w:hAnsi="Times New Roman" w:cs="Times New Roman"/>
                <w:color w:val="000000"/>
              </w:rPr>
              <w:t>інформацію про право підписання договору про закупівлю;</w:t>
            </w:r>
          </w:p>
          <w:p w:rsidR="00104AD7" w:rsidRPr="002C3AB1" w:rsidRDefault="00BF53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2C3AB1">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2C3AB1">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04AD7" w:rsidRPr="002C3AB1" w:rsidRDefault="00BF5390">
            <w:pPr>
              <w:widowControl w:val="0"/>
              <w:jc w:val="both"/>
              <w:rPr>
                <w:rFonts w:ascii="Times New Roman" w:eastAsia="Times New Roman" w:hAnsi="Times New Roman" w:cs="Times New Roman"/>
                <w:i/>
                <w:highlight w:val="white"/>
              </w:rPr>
            </w:pPr>
            <w:r w:rsidRPr="002C3AB1">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C3AB1">
              <w:rPr>
                <w:rFonts w:ascii="Times New Roman" w:eastAsia="Times New Roman" w:hAnsi="Times New Roman" w:cs="Times New Roman"/>
                <w:i/>
                <w:highlight w:val="white"/>
              </w:rPr>
              <w:t xml:space="preserve"> підпункту 3  пункту 41 Особливостей.</w:t>
            </w:r>
          </w:p>
        </w:tc>
      </w:tr>
      <w:tr w:rsidR="00104AD7" w:rsidRPr="002C3AB1" w:rsidTr="00330B8E">
        <w:trPr>
          <w:trHeight w:val="962"/>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color w:val="000000"/>
              </w:rPr>
              <w:t>4</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color w:val="000000"/>
              </w:rPr>
              <w:t>Умови договору про закупівлю</w:t>
            </w:r>
          </w:p>
        </w:tc>
        <w:tc>
          <w:tcPr>
            <w:tcW w:w="6563" w:type="dxa"/>
            <w:vAlign w:val="center"/>
          </w:tcPr>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04AD7" w:rsidRPr="002C3AB1" w:rsidRDefault="00BF5390">
            <w:pPr>
              <w:widowControl w:val="0"/>
              <w:jc w:val="both"/>
              <w:rPr>
                <w:rFonts w:ascii="Times New Roman" w:eastAsia="Times New Roman" w:hAnsi="Times New Roman" w:cs="Times New Roman"/>
              </w:rPr>
            </w:pPr>
            <w:r w:rsidRPr="002C3AB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4AD7" w:rsidRPr="002C3AB1" w:rsidRDefault="00BF5390">
            <w:pPr>
              <w:widowControl w:val="0"/>
              <w:pBdr>
                <w:top w:val="nil"/>
                <w:left w:val="nil"/>
                <w:bottom w:val="nil"/>
                <w:right w:val="nil"/>
                <w:between w:val="nil"/>
              </w:pBdr>
              <w:jc w:val="both"/>
              <w:rPr>
                <w:rFonts w:ascii="Times New Roman" w:eastAsia="Times New Roman" w:hAnsi="Times New Roman" w:cs="Times New Roman"/>
              </w:rPr>
            </w:pPr>
            <w:r w:rsidRPr="002C3AB1">
              <w:rPr>
                <w:rFonts w:ascii="Times New Roman" w:eastAsia="Times New Roman" w:hAnsi="Times New Roman" w:cs="Times New Roman"/>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104AD7" w:rsidRPr="002C3AB1" w:rsidRDefault="00BF5390">
            <w:pPr>
              <w:widowControl w:val="0"/>
              <w:pBdr>
                <w:top w:val="nil"/>
                <w:left w:val="nil"/>
                <w:bottom w:val="nil"/>
                <w:right w:val="nil"/>
                <w:between w:val="nil"/>
              </w:pBdr>
              <w:jc w:val="both"/>
              <w:rPr>
                <w:rFonts w:ascii="Times New Roman" w:eastAsia="Times New Roman" w:hAnsi="Times New Roman" w:cs="Times New Roman"/>
              </w:rPr>
            </w:pPr>
            <w:r w:rsidRPr="002C3AB1">
              <w:rPr>
                <w:rFonts w:ascii="Times New Roman" w:eastAsia="Times New Roman" w:hAnsi="Times New Roman" w:cs="Times New Roman"/>
              </w:rPr>
              <w:t>визначення грошового еквівалента зобов’язання в іноземній валюті;</w:t>
            </w:r>
          </w:p>
          <w:p w:rsidR="00104AD7" w:rsidRPr="002C3AB1" w:rsidRDefault="00BF5390">
            <w:pPr>
              <w:widowControl w:val="0"/>
              <w:pBdr>
                <w:top w:val="nil"/>
                <w:left w:val="nil"/>
                <w:bottom w:val="nil"/>
                <w:right w:val="nil"/>
                <w:between w:val="nil"/>
              </w:pBdr>
              <w:jc w:val="both"/>
              <w:rPr>
                <w:rFonts w:ascii="Times New Roman" w:eastAsia="Times New Roman" w:hAnsi="Times New Roman" w:cs="Times New Roman"/>
              </w:rPr>
            </w:pPr>
            <w:r w:rsidRPr="002C3AB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04AD7" w:rsidRDefault="00BF5390">
            <w:pPr>
              <w:widowControl w:val="0"/>
              <w:pBdr>
                <w:top w:val="nil"/>
                <w:left w:val="nil"/>
                <w:bottom w:val="nil"/>
                <w:right w:val="nil"/>
                <w:between w:val="nil"/>
              </w:pBdr>
              <w:jc w:val="both"/>
              <w:rPr>
                <w:rFonts w:ascii="Times New Roman" w:eastAsia="Times New Roman" w:hAnsi="Times New Roman" w:cs="Times New Roman"/>
              </w:rPr>
            </w:pPr>
            <w:r w:rsidRPr="002C3AB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0D4FC4" w:rsidRPr="00A11E36" w:rsidRDefault="000D4FC4" w:rsidP="000D4FC4">
            <w:pPr>
              <w:widowControl w:val="0"/>
              <w:autoSpaceDE w:val="0"/>
              <w:autoSpaceDN w:val="0"/>
              <w:adjustRightInd w:val="0"/>
              <w:jc w:val="both"/>
              <w:rPr>
                <w:rStyle w:val="rvts0"/>
                <w:rFonts w:ascii="Times New Roman" w:hAnsi="Times New Roman"/>
              </w:rPr>
            </w:pPr>
            <w:r w:rsidRPr="00AD636E">
              <w:rPr>
                <w:rFonts w:ascii="Times New Roman" w:hAnsi="Times New Roman"/>
              </w:rPr>
              <w:t>Істотні умови договору про закупівлю</w:t>
            </w:r>
            <w:r w:rsidRPr="00A11E36">
              <w:rPr>
                <w:rFonts w:ascii="Times New Roman" w:hAnsi="Times New Roman"/>
              </w:rPr>
              <w:t xml:space="preserve"> не можуть змінюватися після його підписання до виконання зобов'язань сторонами в повному обсязі, крім випадків</w:t>
            </w:r>
            <w:r w:rsidRPr="00A11E36">
              <w:rPr>
                <w:rStyle w:val="rvts0"/>
                <w:rFonts w:ascii="Times New Roman" w:hAnsi="Times New Roman"/>
              </w:rPr>
              <w:t>:</w:t>
            </w:r>
          </w:p>
          <w:p w:rsidR="000D4FC4" w:rsidRPr="0070645B" w:rsidRDefault="000D4FC4" w:rsidP="000D4FC4">
            <w:pPr>
              <w:widowControl w:val="0"/>
              <w:autoSpaceDE w:val="0"/>
              <w:autoSpaceDN w:val="0"/>
              <w:adjustRightInd w:val="0"/>
              <w:jc w:val="both"/>
              <w:rPr>
                <w:rStyle w:val="rvts0"/>
                <w:rFonts w:ascii="Times New Roman" w:hAnsi="Times New Roman"/>
              </w:rPr>
            </w:pPr>
            <w:r w:rsidRPr="00D915A2">
              <w:rPr>
                <w:rStyle w:val="rvts0"/>
                <w:rFonts w:ascii="Times New Roman" w:hAnsi="Times New Roman"/>
              </w:rPr>
              <w:t>1) зменшення обсягів закупівлі,</w:t>
            </w:r>
            <w:r w:rsidRPr="0070645B">
              <w:rPr>
                <w:rStyle w:val="rvts0"/>
                <w:rFonts w:ascii="Times New Roman" w:hAnsi="Times New Roman"/>
              </w:rPr>
              <w:t xml:space="preserve"> зокрема з урахуванням фактичного обсягу видатків замовника;</w:t>
            </w:r>
          </w:p>
          <w:p w:rsidR="000D4FC4" w:rsidRPr="0070645B" w:rsidRDefault="000D4FC4" w:rsidP="000D4FC4">
            <w:pPr>
              <w:widowControl w:val="0"/>
              <w:autoSpaceDE w:val="0"/>
              <w:autoSpaceDN w:val="0"/>
              <w:adjustRightInd w:val="0"/>
              <w:jc w:val="both"/>
              <w:rPr>
                <w:rStyle w:val="rvts0"/>
                <w:rFonts w:ascii="Times New Roman" w:hAnsi="Times New Roman"/>
              </w:rPr>
            </w:pPr>
            <w:r w:rsidRPr="0070645B">
              <w:rPr>
                <w:rStyle w:val="rvts0"/>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4FC4" w:rsidRPr="0070645B" w:rsidRDefault="000D4FC4" w:rsidP="000D4FC4">
            <w:pPr>
              <w:widowControl w:val="0"/>
              <w:autoSpaceDE w:val="0"/>
              <w:autoSpaceDN w:val="0"/>
              <w:adjustRightInd w:val="0"/>
              <w:jc w:val="both"/>
              <w:rPr>
                <w:rStyle w:val="rvts0"/>
                <w:rFonts w:ascii="Times New Roman" w:hAnsi="Times New Roman"/>
              </w:rPr>
            </w:pPr>
            <w:r w:rsidRPr="0070645B">
              <w:rPr>
                <w:rStyle w:val="rvts0"/>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D4FC4" w:rsidRPr="00085ACA" w:rsidRDefault="00330B8E" w:rsidP="000D4FC4">
            <w:pPr>
              <w:widowControl w:val="0"/>
              <w:autoSpaceDE w:val="0"/>
              <w:autoSpaceDN w:val="0"/>
              <w:adjustRightInd w:val="0"/>
              <w:jc w:val="both"/>
              <w:rPr>
                <w:rStyle w:val="rvts0"/>
                <w:rFonts w:ascii="Times New Roman" w:hAnsi="Times New Roman"/>
              </w:rPr>
            </w:pPr>
            <w:r>
              <w:rPr>
                <w:rStyle w:val="rvts0"/>
                <w:rFonts w:ascii="Times New Roman" w:hAnsi="Times New Roman"/>
              </w:rPr>
              <w:t>4</w:t>
            </w:r>
            <w:r w:rsidR="000D4FC4" w:rsidRPr="0070645B">
              <w:rPr>
                <w:rStyle w:val="rvts0"/>
                <w:rFonts w:ascii="Times New Roman" w:hAnsi="Times New Roman"/>
              </w:rPr>
              <w:t xml:space="preserve">) </w:t>
            </w:r>
            <w:r w:rsidR="000D4FC4" w:rsidRPr="00085ACA">
              <w:rPr>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D4FC4" w:rsidRPr="00085ACA">
              <w:rPr>
                <w:rStyle w:val="rvts0"/>
                <w:rFonts w:ascii="Times New Roman" w:hAnsi="Times New Roman"/>
              </w:rPr>
              <w:t>;</w:t>
            </w:r>
          </w:p>
          <w:p w:rsidR="000D4FC4" w:rsidRPr="0070645B" w:rsidRDefault="000D4FC4" w:rsidP="000D4FC4">
            <w:pPr>
              <w:widowControl w:val="0"/>
              <w:autoSpaceDE w:val="0"/>
              <w:autoSpaceDN w:val="0"/>
              <w:adjustRightInd w:val="0"/>
              <w:jc w:val="both"/>
              <w:rPr>
                <w:rStyle w:val="rvts0"/>
                <w:rFonts w:ascii="Times New Roman" w:hAnsi="Times New Roman"/>
              </w:rPr>
            </w:pPr>
            <w:r w:rsidRPr="0070645B">
              <w:rPr>
                <w:rStyle w:val="rvts0"/>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0D4FC4" w:rsidRPr="0070645B" w:rsidRDefault="000D4FC4" w:rsidP="000D4FC4">
            <w:pPr>
              <w:widowControl w:val="0"/>
              <w:autoSpaceDE w:val="0"/>
              <w:autoSpaceDN w:val="0"/>
              <w:adjustRightInd w:val="0"/>
              <w:jc w:val="both"/>
              <w:rPr>
                <w:rStyle w:val="rvts0"/>
                <w:rFonts w:ascii="Times New Roman" w:hAnsi="Times New Roman"/>
              </w:rPr>
            </w:pPr>
            <w:r w:rsidRPr="0070645B">
              <w:rPr>
                <w:rStyle w:val="rvts0"/>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D4FC4" w:rsidRPr="0070645B" w:rsidRDefault="000D4FC4" w:rsidP="000D4FC4">
            <w:pPr>
              <w:widowControl w:val="0"/>
              <w:autoSpaceDE w:val="0"/>
              <w:autoSpaceDN w:val="0"/>
              <w:adjustRightInd w:val="0"/>
              <w:jc w:val="both"/>
              <w:rPr>
                <w:rStyle w:val="rvts0"/>
                <w:rFonts w:ascii="Times New Roman" w:hAnsi="Times New Roman"/>
              </w:rPr>
            </w:pPr>
            <w:r w:rsidRPr="0070645B">
              <w:rPr>
                <w:rStyle w:val="rvts0"/>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t>8) зміни умов у зв’язку із застосуванням положень частини шостої статті 41 Закону.</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lastRenderedPageBreak/>
              <w:t>Договір про закупівлю є нікчемним у разі:</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t>1) якщо замовник уклав договір про закупівлю з порушенням вимог, визначених пунктом 5 Особливостей;</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t>2) укладення договору про закупівлю з порушенням вимог пункту 18 Особливостей;</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t>3) укладення договору про закупівлю в період оскарження відкритих торгів відповідно до статті 18 Закону та Особливостей;</w:t>
            </w:r>
          </w:p>
          <w:p w:rsidR="000D4FC4" w:rsidRPr="00D34E19" w:rsidRDefault="000D4FC4" w:rsidP="000D4FC4">
            <w:pPr>
              <w:widowControl w:val="0"/>
              <w:autoSpaceDE w:val="0"/>
              <w:autoSpaceDN w:val="0"/>
              <w:adjustRightInd w:val="0"/>
              <w:jc w:val="both"/>
              <w:rPr>
                <w:rStyle w:val="rvts0"/>
                <w:rFonts w:ascii="Times New Roman" w:hAnsi="Times New Roman"/>
              </w:rPr>
            </w:pPr>
            <w:r w:rsidRPr="00D34E19">
              <w:rPr>
                <w:rStyle w:val="rvts0"/>
                <w:rFonts w:ascii="Times New Roman" w:hAnsi="Times New Roman"/>
              </w:rPr>
              <w:t>4) укладення договору з порушенням строків, передбачених абзацами третім та четвертим 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0D4FC4" w:rsidRPr="002C3AB1" w:rsidRDefault="000D4FC4" w:rsidP="000D4FC4">
            <w:pPr>
              <w:widowControl w:val="0"/>
              <w:pBdr>
                <w:top w:val="nil"/>
                <w:left w:val="nil"/>
                <w:bottom w:val="nil"/>
                <w:right w:val="nil"/>
                <w:between w:val="nil"/>
              </w:pBdr>
              <w:jc w:val="both"/>
              <w:rPr>
                <w:rFonts w:ascii="Times New Roman" w:eastAsia="Times New Roman" w:hAnsi="Times New Roman" w:cs="Times New Roman"/>
              </w:rPr>
            </w:pPr>
            <w:r w:rsidRPr="00D34E19">
              <w:rPr>
                <w:rStyle w:val="rvts0"/>
                <w:rFonts w:ascii="Times New Roman" w:hAnsi="Times New Roman"/>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04AD7" w:rsidRPr="002C3AB1" w:rsidTr="00932F1C">
        <w:trPr>
          <w:trHeight w:val="805"/>
          <w:jc w:val="center"/>
        </w:trPr>
        <w:tc>
          <w:tcPr>
            <w:tcW w:w="705" w:type="dxa"/>
          </w:tcPr>
          <w:p w:rsidR="00104AD7" w:rsidRPr="002C3AB1" w:rsidRDefault="00BF5390">
            <w:pPr>
              <w:widowControl w:val="0"/>
              <w:jc w:val="center"/>
              <w:rPr>
                <w:rFonts w:ascii="Times New Roman" w:eastAsia="Times New Roman" w:hAnsi="Times New Roman" w:cs="Times New Roman"/>
              </w:rPr>
            </w:pPr>
            <w:r w:rsidRPr="002C3AB1">
              <w:rPr>
                <w:rFonts w:ascii="Times New Roman" w:eastAsia="Times New Roman" w:hAnsi="Times New Roman" w:cs="Times New Roman"/>
              </w:rPr>
              <w:lastRenderedPageBreak/>
              <w:t>5</w:t>
            </w:r>
          </w:p>
        </w:tc>
        <w:tc>
          <w:tcPr>
            <w:tcW w:w="2692" w:type="dxa"/>
          </w:tcPr>
          <w:p w:rsidR="00104AD7" w:rsidRPr="002C3AB1" w:rsidRDefault="00BF5390">
            <w:pPr>
              <w:widowControl w:val="0"/>
              <w:rPr>
                <w:rFonts w:ascii="Times New Roman" w:eastAsia="Times New Roman" w:hAnsi="Times New Roman" w:cs="Times New Roman"/>
              </w:rPr>
            </w:pPr>
            <w:r w:rsidRPr="002C3AB1">
              <w:rPr>
                <w:rFonts w:ascii="Times New Roman" w:eastAsia="Times New Roman" w:hAnsi="Times New Roman" w:cs="Times New Roman"/>
                <w:b/>
              </w:rPr>
              <w:t>Забезпечення виконання договору про закупівлю</w:t>
            </w:r>
          </w:p>
        </w:tc>
        <w:tc>
          <w:tcPr>
            <w:tcW w:w="6563" w:type="dxa"/>
            <w:vAlign w:val="center"/>
          </w:tcPr>
          <w:p w:rsidR="00104AD7" w:rsidRPr="002C3AB1" w:rsidRDefault="00BF5390">
            <w:pPr>
              <w:widowControl w:val="0"/>
              <w:ind w:right="120"/>
              <w:jc w:val="both"/>
              <w:rPr>
                <w:rFonts w:ascii="Times New Roman" w:eastAsia="Times New Roman" w:hAnsi="Times New Roman" w:cs="Times New Roman"/>
              </w:rPr>
            </w:pPr>
            <w:r w:rsidRPr="002C3AB1">
              <w:rPr>
                <w:rFonts w:ascii="Times New Roman" w:eastAsia="Times New Roman" w:hAnsi="Times New Roman" w:cs="Times New Roman"/>
              </w:rPr>
              <w:t>Забезпечення виконання договору про закупівлю не вимагається.</w:t>
            </w:r>
          </w:p>
          <w:p w:rsidR="00104AD7" w:rsidRPr="002C3AB1" w:rsidRDefault="00104AD7">
            <w:pPr>
              <w:widowControl w:val="0"/>
              <w:jc w:val="both"/>
              <w:rPr>
                <w:rFonts w:ascii="Times New Roman" w:eastAsia="Times New Roman" w:hAnsi="Times New Roman" w:cs="Times New Roman"/>
              </w:rPr>
            </w:pPr>
          </w:p>
        </w:tc>
      </w:tr>
    </w:tbl>
    <w:p w:rsidR="00104AD7" w:rsidRPr="008622F0" w:rsidRDefault="00BF5390">
      <w:pPr>
        <w:widowControl w:val="0"/>
        <w:spacing w:after="0" w:line="240" w:lineRule="auto"/>
        <w:jc w:val="both"/>
        <w:rPr>
          <w:rFonts w:ascii="Times New Roman" w:eastAsia="Times New Roman" w:hAnsi="Times New Roman" w:cs="Times New Roman"/>
        </w:rPr>
      </w:pPr>
      <w:bookmarkStart w:id="9" w:name="_heading=h.2s8eyo1" w:colFirst="0" w:colLast="0"/>
      <w:bookmarkEnd w:id="9"/>
      <w:r w:rsidRPr="008622F0">
        <w:rPr>
          <w:rFonts w:ascii="Times New Roman" w:eastAsia="Times New Roman" w:hAnsi="Times New Roman" w:cs="Times New Roman"/>
        </w:rPr>
        <w:t>Додатки: 1. Додаток 1</w:t>
      </w:r>
      <w:r w:rsidR="000D4FC4" w:rsidRPr="008622F0">
        <w:rPr>
          <w:rFonts w:ascii="Times New Roman" w:eastAsia="Times New Roman" w:hAnsi="Times New Roman" w:cs="Times New Roman"/>
        </w:rPr>
        <w:t>.</w:t>
      </w:r>
      <w:r w:rsidR="008622F0" w:rsidRPr="008622F0">
        <w:rPr>
          <w:rFonts w:ascii="Times New Roman" w:eastAsia="Times New Roman" w:hAnsi="Times New Roman" w:cs="Times New Roman"/>
        </w:rPr>
        <w:t>Вимоги до предмета закупівлі.</w:t>
      </w:r>
    </w:p>
    <w:p w:rsidR="00104AD7" w:rsidRPr="002C3AB1" w:rsidRDefault="00BF5390">
      <w:pPr>
        <w:widowControl w:val="0"/>
        <w:spacing w:after="0" w:line="240" w:lineRule="auto"/>
        <w:jc w:val="both"/>
        <w:rPr>
          <w:rFonts w:ascii="Times New Roman" w:eastAsia="Times New Roman" w:hAnsi="Times New Roman" w:cs="Times New Roman"/>
        </w:rPr>
      </w:pPr>
      <w:r w:rsidRPr="008622F0">
        <w:rPr>
          <w:rFonts w:ascii="Times New Roman" w:eastAsia="Times New Roman" w:hAnsi="Times New Roman" w:cs="Times New Roman"/>
        </w:rPr>
        <w:t xml:space="preserve">                 2. Додаток 2.</w:t>
      </w:r>
      <w:r w:rsidR="00D70CDA" w:rsidRPr="008622F0">
        <w:rPr>
          <w:rFonts w:ascii="Times New Roman" w:eastAsia="Times New Roman" w:hAnsi="Times New Roman" w:cs="Times New Roman"/>
        </w:rPr>
        <w:t xml:space="preserve"> Договір (проєкт).</w:t>
      </w:r>
    </w:p>
    <w:sectPr w:rsidR="00104AD7" w:rsidRPr="002C3AB1" w:rsidSect="00EA015D">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1A" w:rsidRDefault="00AF2E1A">
      <w:pPr>
        <w:spacing w:after="0" w:line="240" w:lineRule="auto"/>
      </w:pPr>
      <w:r>
        <w:separator/>
      </w:r>
    </w:p>
  </w:endnote>
  <w:endnote w:type="continuationSeparator" w:id="1">
    <w:p w:rsidR="00AF2E1A" w:rsidRDefault="00AF2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GE Inspira">
    <w:altName w:val="Calibri"/>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0" w:rsidRDefault="00905CE4">
    <w:pPr>
      <w:jc w:val="right"/>
    </w:pPr>
    <w:r>
      <w:rPr>
        <w:rFonts w:ascii="Times New Roman" w:eastAsia="Times New Roman" w:hAnsi="Times New Roman" w:cs="Times New Roman"/>
        <w:sz w:val="24"/>
        <w:szCs w:val="24"/>
      </w:rPr>
      <w:fldChar w:fldCharType="begin"/>
    </w:r>
    <w:r w:rsidR="00BF53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18B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0" w:rsidRDefault="00BF53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1A" w:rsidRDefault="00AF2E1A">
      <w:pPr>
        <w:spacing w:after="0" w:line="240" w:lineRule="auto"/>
      </w:pPr>
      <w:r>
        <w:separator/>
      </w:r>
    </w:p>
  </w:footnote>
  <w:footnote w:type="continuationSeparator" w:id="1">
    <w:p w:rsidR="00AF2E1A" w:rsidRDefault="00AF2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0" w:rsidRDefault="00905CE4">
    <w:pPr>
      <w:jc w:val="right"/>
    </w:pPr>
    <w:r>
      <w:fldChar w:fldCharType="begin"/>
    </w:r>
    <w:r w:rsidR="00BF5390">
      <w:instrText>PAGE</w:instrText>
    </w:r>
    <w:r>
      <w:fldChar w:fldCharType="separate"/>
    </w:r>
    <w:r w:rsidR="00E818B6">
      <w:rPr>
        <w:noProof/>
      </w:rPr>
      <w:t>12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0" w:rsidRDefault="00905CE4">
    <w:pPr>
      <w:jc w:val="right"/>
    </w:pPr>
    <w:r>
      <w:fldChar w:fldCharType="begin"/>
    </w:r>
    <w:r w:rsidR="00BF5390">
      <w:instrText>PAGE</w:instrText>
    </w:r>
    <w:r>
      <w:fldChar w:fldCharType="separate"/>
    </w:r>
    <w:r w:rsidR="006E72B7">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080"/>
    <w:multiLevelType w:val="multilevel"/>
    <w:tmpl w:val="293AF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0A5610"/>
    <w:multiLevelType w:val="multilevel"/>
    <w:tmpl w:val="C86ED570"/>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37728AE"/>
    <w:multiLevelType w:val="hybridMultilevel"/>
    <w:tmpl w:val="79866F4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75D7E"/>
    <w:multiLevelType w:val="multilevel"/>
    <w:tmpl w:val="104EF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4AD7"/>
    <w:rsid w:val="00021E1A"/>
    <w:rsid w:val="00041E69"/>
    <w:rsid w:val="00086E7F"/>
    <w:rsid w:val="000A3B96"/>
    <w:rsid w:val="000B277F"/>
    <w:rsid w:val="000D4FC4"/>
    <w:rsid w:val="000E0F7D"/>
    <w:rsid w:val="00104AD7"/>
    <w:rsid w:val="00182022"/>
    <w:rsid w:val="00201950"/>
    <w:rsid w:val="002C3AB1"/>
    <w:rsid w:val="00330B8E"/>
    <w:rsid w:val="00357F92"/>
    <w:rsid w:val="003721AA"/>
    <w:rsid w:val="00384572"/>
    <w:rsid w:val="003D04E0"/>
    <w:rsid w:val="003E1535"/>
    <w:rsid w:val="00425BCA"/>
    <w:rsid w:val="00426912"/>
    <w:rsid w:val="004D57C5"/>
    <w:rsid w:val="004E74E6"/>
    <w:rsid w:val="0053580D"/>
    <w:rsid w:val="00584550"/>
    <w:rsid w:val="005A735B"/>
    <w:rsid w:val="005C3FB3"/>
    <w:rsid w:val="00634818"/>
    <w:rsid w:val="00644C43"/>
    <w:rsid w:val="006A4456"/>
    <w:rsid w:val="006E72B7"/>
    <w:rsid w:val="0071506B"/>
    <w:rsid w:val="0076292E"/>
    <w:rsid w:val="007F4632"/>
    <w:rsid w:val="0081224A"/>
    <w:rsid w:val="008261F4"/>
    <w:rsid w:val="008622F0"/>
    <w:rsid w:val="00893F0D"/>
    <w:rsid w:val="008A75DC"/>
    <w:rsid w:val="008E5523"/>
    <w:rsid w:val="00905CE4"/>
    <w:rsid w:val="00932F1C"/>
    <w:rsid w:val="00A10838"/>
    <w:rsid w:val="00A13DB8"/>
    <w:rsid w:val="00A24B0A"/>
    <w:rsid w:val="00A900DF"/>
    <w:rsid w:val="00A972E0"/>
    <w:rsid w:val="00AD5115"/>
    <w:rsid w:val="00AE3DA1"/>
    <w:rsid w:val="00AF2E1A"/>
    <w:rsid w:val="00B363F4"/>
    <w:rsid w:val="00B53271"/>
    <w:rsid w:val="00B61C1C"/>
    <w:rsid w:val="00BF5390"/>
    <w:rsid w:val="00BF7F14"/>
    <w:rsid w:val="00CC3FD5"/>
    <w:rsid w:val="00CF7640"/>
    <w:rsid w:val="00D70CDA"/>
    <w:rsid w:val="00D7737E"/>
    <w:rsid w:val="00DA6668"/>
    <w:rsid w:val="00E818B6"/>
    <w:rsid w:val="00EA015D"/>
    <w:rsid w:val="00EC2CA2"/>
    <w:rsid w:val="00F03AD4"/>
    <w:rsid w:val="00FA7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A015D"/>
    <w:pPr>
      <w:keepNext/>
      <w:keepLines/>
      <w:spacing w:before="480" w:after="120"/>
      <w:outlineLvl w:val="0"/>
    </w:pPr>
    <w:rPr>
      <w:b/>
      <w:sz w:val="48"/>
      <w:szCs w:val="48"/>
    </w:rPr>
  </w:style>
  <w:style w:type="paragraph" w:styleId="2">
    <w:name w:val="heading 2"/>
    <w:basedOn w:val="a"/>
    <w:next w:val="a"/>
    <w:uiPriority w:val="9"/>
    <w:semiHidden/>
    <w:unhideWhenUsed/>
    <w:qFormat/>
    <w:rsid w:val="00EA015D"/>
    <w:pPr>
      <w:keepNext/>
      <w:keepLines/>
      <w:spacing w:before="360" w:after="80"/>
      <w:outlineLvl w:val="1"/>
    </w:pPr>
    <w:rPr>
      <w:b/>
      <w:sz w:val="36"/>
      <w:szCs w:val="36"/>
    </w:rPr>
  </w:style>
  <w:style w:type="paragraph" w:styleId="3">
    <w:name w:val="heading 3"/>
    <w:basedOn w:val="a"/>
    <w:next w:val="a"/>
    <w:uiPriority w:val="9"/>
    <w:semiHidden/>
    <w:unhideWhenUsed/>
    <w:qFormat/>
    <w:rsid w:val="00EA015D"/>
    <w:pPr>
      <w:keepNext/>
      <w:keepLines/>
      <w:spacing w:before="280" w:after="80"/>
      <w:outlineLvl w:val="2"/>
    </w:pPr>
    <w:rPr>
      <w:b/>
      <w:sz w:val="28"/>
      <w:szCs w:val="28"/>
    </w:rPr>
  </w:style>
  <w:style w:type="paragraph" w:styleId="4">
    <w:name w:val="heading 4"/>
    <w:basedOn w:val="a"/>
    <w:next w:val="a"/>
    <w:uiPriority w:val="9"/>
    <w:semiHidden/>
    <w:unhideWhenUsed/>
    <w:qFormat/>
    <w:rsid w:val="00EA015D"/>
    <w:pPr>
      <w:keepNext/>
      <w:keepLines/>
      <w:spacing w:before="240" w:after="40"/>
      <w:outlineLvl w:val="3"/>
    </w:pPr>
    <w:rPr>
      <w:b/>
      <w:sz w:val="24"/>
      <w:szCs w:val="24"/>
    </w:rPr>
  </w:style>
  <w:style w:type="paragraph" w:styleId="5">
    <w:name w:val="heading 5"/>
    <w:basedOn w:val="a"/>
    <w:next w:val="a"/>
    <w:uiPriority w:val="9"/>
    <w:semiHidden/>
    <w:unhideWhenUsed/>
    <w:qFormat/>
    <w:rsid w:val="00EA015D"/>
    <w:pPr>
      <w:keepNext/>
      <w:keepLines/>
      <w:spacing w:before="220" w:after="40"/>
      <w:outlineLvl w:val="4"/>
    </w:pPr>
    <w:rPr>
      <w:b/>
    </w:rPr>
  </w:style>
  <w:style w:type="paragraph" w:styleId="6">
    <w:name w:val="heading 6"/>
    <w:basedOn w:val="a"/>
    <w:next w:val="a"/>
    <w:uiPriority w:val="9"/>
    <w:semiHidden/>
    <w:unhideWhenUsed/>
    <w:qFormat/>
    <w:rsid w:val="00EA01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015D"/>
    <w:tblPr>
      <w:tblCellMar>
        <w:top w:w="0" w:type="dxa"/>
        <w:left w:w="0" w:type="dxa"/>
        <w:bottom w:w="0" w:type="dxa"/>
        <w:right w:w="0" w:type="dxa"/>
      </w:tblCellMar>
    </w:tblPr>
  </w:style>
  <w:style w:type="paragraph" w:styleId="a3">
    <w:name w:val="Title"/>
    <w:basedOn w:val="a"/>
    <w:next w:val="a"/>
    <w:uiPriority w:val="10"/>
    <w:qFormat/>
    <w:rsid w:val="00EA015D"/>
    <w:pPr>
      <w:keepNext/>
      <w:keepLines/>
      <w:spacing w:before="480" w:after="120"/>
    </w:pPr>
    <w:rPr>
      <w:b/>
      <w:sz w:val="72"/>
      <w:szCs w:val="72"/>
    </w:rPr>
  </w:style>
  <w:style w:type="table" w:customStyle="1" w:styleId="TableNormal0">
    <w:name w:val="Table Normal"/>
    <w:rsid w:val="00EA015D"/>
    <w:tblPr>
      <w:tblCellMar>
        <w:top w:w="0" w:type="dxa"/>
        <w:left w:w="0" w:type="dxa"/>
        <w:bottom w:w="0" w:type="dxa"/>
        <w:right w:w="0" w:type="dxa"/>
      </w:tblCellMar>
    </w:tblPr>
  </w:style>
  <w:style w:type="table" w:customStyle="1" w:styleId="TableNormal1">
    <w:name w:val="Table Normal"/>
    <w:rsid w:val="00EA015D"/>
    <w:tblPr>
      <w:tblCellMar>
        <w:top w:w="0" w:type="dxa"/>
        <w:left w:w="0" w:type="dxa"/>
        <w:bottom w:w="0" w:type="dxa"/>
        <w:right w:w="0" w:type="dxa"/>
      </w:tblCellMar>
    </w:tblPr>
  </w:style>
  <w:style w:type="table" w:customStyle="1" w:styleId="TableNormal2">
    <w:name w:val="Table Normal"/>
    <w:rsid w:val="00EA015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EA01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EA015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A015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EA015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EA015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rsid w:val="000D4FC4"/>
    <w:rPr>
      <w:rFonts w:cs="Times New Roman"/>
    </w:rPr>
  </w:style>
  <w:style w:type="paragraph" w:customStyle="1" w:styleId="22">
    <w:name w:val="Основной текст с отступом 22"/>
    <w:basedOn w:val="a"/>
    <w:rsid w:val="00BF7F14"/>
    <w:pPr>
      <w:spacing w:after="120" w:line="480" w:lineRule="auto"/>
      <w:ind w:left="283"/>
    </w:pPr>
    <w:rPr>
      <w:rFonts w:eastAsia="Times New Roman"/>
      <w:lang w:val="ru-RU" w:eastAsia="ar-SA"/>
    </w:rPr>
  </w:style>
  <w:style w:type="paragraph" w:customStyle="1" w:styleId="Default">
    <w:name w:val="Default"/>
    <w:rsid w:val="0081224A"/>
    <w:pPr>
      <w:suppressAutoHyphens/>
      <w:spacing w:after="0" w:line="100" w:lineRule="atLeast"/>
    </w:pPr>
    <w:rPr>
      <w:rFonts w:ascii="GE Inspira" w:eastAsia="Times New Roman" w:hAnsi="GE Inspira" w:cs="GE Inspira"/>
      <w:color w:val="000000"/>
      <w:sz w:val="24"/>
      <w:szCs w:val="24"/>
      <w:lang w:val="ru-RU" w:eastAsia="ar-SA"/>
    </w:rPr>
  </w:style>
  <w:style w:type="character" w:customStyle="1" w:styleId="markedcontent">
    <w:name w:val="markedcontent"/>
    <w:basedOn w:val="a0"/>
    <w:rsid w:val="0081224A"/>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0E0F7D"/>
    <w:rPr>
      <w:rFonts w:ascii="Times New Roman" w:eastAsia="Times New Roman" w:hAnsi="Times New Roman" w:cs="Times New Roman"/>
      <w:sz w:val="24"/>
      <w:szCs w:val="24"/>
      <w:lang w:eastAsia="uk-UA"/>
    </w:rPr>
  </w:style>
  <w:style w:type="paragraph" w:styleId="HTML">
    <w:name w:val="HTML Preformatted"/>
    <w:basedOn w:val="a"/>
    <w:link w:val="HTML0"/>
    <w:rsid w:val="000E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0E0F7D"/>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r.minjust.gov.ua/ua/freesear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9579</Words>
  <Characters>54602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ПК1</cp:lastModifiedBy>
  <cp:revision>5</cp:revision>
  <dcterms:created xsi:type="dcterms:W3CDTF">2023-03-14T12:44:00Z</dcterms:created>
  <dcterms:modified xsi:type="dcterms:W3CDTF">2023-03-14T13:39:00Z</dcterms:modified>
</cp:coreProperties>
</file>