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E0ADE" w14:textId="44F9444E" w:rsidR="00A541C0" w:rsidRDefault="00A66244" w:rsidP="00CA456C">
      <w:pPr>
        <w:shd w:val="clear" w:color="auto" w:fill="FFFFFF"/>
        <w:jc w:val="center"/>
        <w:textAlignment w:val="baseline"/>
        <w:rPr>
          <w:rFonts w:ascii="Times New Roman" w:eastAsia="Times New Roman" w:hAnsi="Times New Roman"/>
          <w:b/>
          <w:color w:val="000000"/>
          <w:sz w:val="32"/>
          <w:szCs w:val="32"/>
          <w:bdr w:val="none" w:sz="0" w:space="0" w:color="auto" w:frame="1"/>
        </w:rPr>
      </w:pPr>
      <w:bookmarkStart w:id="0" w:name="_Hlk118902755"/>
      <w:r>
        <w:rPr>
          <w:rFonts w:ascii="Times New Roman" w:eastAsia="Times New Roman" w:hAnsi="Times New Roman"/>
          <w:b/>
          <w:color w:val="000000"/>
          <w:sz w:val="32"/>
          <w:szCs w:val="32"/>
          <w:bdr w:val="none" w:sz="0" w:space="0" w:color="auto" w:frame="1"/>
        </w:rPr>
        <w:t>7</w:t>
      </w:r>
      <w:r w:rsidR="00A541C0">
        <w:rPr>
          <w:rFonts w:ascii="Times New Roman" w:eastAsia="Times New Roman" w:hAnsi="Times New Roman"/>
          <w:b/>
          <w:color w:val="000000"/>
          <w:sz w:val="32"/>
          <w:szCs w:val="32"/>
          <w:bdr w:val="none" w:sz="0" w:space="0" w:color="auto" w:frame="1"/>
        </w:rPr>
        <w:t xml:space="preserve">Відокремлений структурний підрозділ </w:t>
      </w:r>
    </w:p>
    <w:p w14:paraId="48508C8E" w14:textId="3993B70C" w:rsidR="00CA456C" w:rsidRDefault="00A541C0" w:rsidP="00CA456C">
      <w:pPr>
        <w:shd w:val="clear" w:color="auto" w:fill="FFFFFF"/>
        <w:jc w:val="center"/>
        <w:textAlignment w:val="baseline"/>
        <w:rPr>
          <w:rFonts w:ascii="Times New Roman" w:eastAsia="Times New Roman" w:hAnsi="Times New Roman"/>
          <w:b/>
          <w:color w:val="000000"/>
          <w:sz w:val="32"/>
          <w:szCs w:val="32"/>
          <w:bdr w:val="none" w:sz="0" w:space="0" w:color="auto" w:frame="1"/>
        </w:rPr>
      </w:pPr>
      <w:r>
        <w:rPr>
          <w:rFonts w:ascii="Times New Roman" w:eastAsia="Times New Roman" w:hAnsi="Times New Roman"/>
          <w:b/>
          <w:color w:val="000000"/>
          <w:sz w:val="32"/>
          <w:szCs w:val="32"/>
          <w:bdr w:val="none" w:sz="0" w:space="0" w:color="auto" w:frame="1"/>
        </w:rPr>
        <w:t>«Бережанський фаховий коледж Національного університету біоресурсів і природокористування України»</w:t>
      </w:r>
    </w:p>
    <w:p w14:paraId="552D0704" w14:textId="77777777" w:rsidR="00CA456C" w:rsidRPr="00A178D2" w:rsidRDefault="00CA456C" w:rsidP="00CA456C">
      <w:pPr>
        <w:shd w:val="clear" w:color="auto" w:fill="FFFFFF"/>
        <w:jc w:val="center"/>
        <w:textAlignment w:val="baseline"/>
        <w:rPr>
          <w:rFonts w:ascii="Times New Roman" w:eastAsia="Times New Roman" w:hAnsi="Times New Roman"/>
          <w:color w:val="000000"/>
          <w:sz w:val="24"/>
          <w:szCs w:val="24"/>
          <w:bdr w:val="none" w:sz="0" w:space="0" w:color="auto" w:frame="1"/>
        </w:rPr>
      </w:pPr>
    </w:p>
    <w:p w14:paraId="3B72FFB7" w14:textId="77777777" w:rsidR="00CA456C" w:rsidRPr="00A178D2" w:rsidRDefault="00CA456C" w:rsidP="00CA456C">
      <w:pPr>
        <w:shd w:val="clear" w:color="auto" w:fill="FFFFFF"/>
        <w:jc w:val="both"/>
        <w:textAlignment w:val="baseline"/>
        <w:rPr>
          <w:rFonts w:ascii="Times New Roman" w:eastAsia="Times New Roman" w:hAnsi="Times New Roman"/>
          <w:color w:val="000000"/>
          <w:sz w:val="24"/>
          <w:szCs w:val="24"/>
          <w:bdr w:val="none" w:sz="0" w:space="0" w:color="auto" w:frame="1"/>
        </w:rPr>
      </w:pPr>
    </w:p>
    <w:p w14:paraId="45C8F276" w14:textId="77777777" w:rsidR="00CA456C" w:rsidRPr="002453FB"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Затверджено Рішенням уповноваженої особи</w:t>
      </w:r>
    </w:p>
    <w:p w14:paraId="490A70AF" w14:textId="46F1D84A" w:rsidR="00CA456C" w:rsidRPr="002453FB"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від «</w:t>
      </w:r>
      <w:r w:rsidR="00F11E68">
        <w:rPr>
          <w:rFonts w:ascii="Times New Roman" w:eastAsia="Times New Roman" w:hAnsi="Times New Roman"/>
          <w:color w:val="000000"/>
          <w:sz w:val="24"/>
          <w:szCs w:val="24"/>
          <w:bdr w:val="none" w:sz="0" w:space="0" w:color="auto" w:frame="1"/>
        </w:rPr>
        <w:t>30</w:t>
      </w:r>
      <w:r w:rsidRPr="002453FB">
        <w:rPr>
          <w:rFonts w:ascii="Times New Roman" w:eastAsia="Times New Roman" w:hAnsi="Times New Roman"/>
          <w:color w:val="000000"/>
          <w:sz w:val="24"/>
          <w:szCs w:val="24"/>
          <w:bdr w:val="none" w:sz="0" w:space="0" w:color="auto" w:frame="1"/>
        </w:rPr>
        <w:t xml:space="preserve">» </w:t>
      </w:r>
      <w:r w:rsidR="003E330A" w:rsidRPr="002453FB">
        <w:rPr>
          <w:rFonts w:ascii="Times New Roman" w:eastAsia="Times New Roman" w:hAnsi="Times New Roman"/>
          <w:color w:val="000000"/>
          <w:sz w:val="24"/>
          <w:szCs w:val="24"/>
          <w:bdr w:val="none" w:sz="0" w:space="0" w:color="auto" w:frame="1"/>
        </w:rPr>
        <w:t>листопада</w:t>
      </w:r>
      <w:r w:rsidRPr="002453FB">
        <w:rPr>
          <w:rFonts w:ascii="Times New Roman" w:eastAsia="Times New Roman" w:hAnsi="Times New Roman"/>
          <w:color w:val="000000"/>
          <w:sz w:val="24"/>
          <w:szCs w:val="24"/>
          <w:bdr w:val="none" w:sz="0" w:space="0" w:color="auto" w:frame="1"/>
        </w:rPr>
        <w:t xml:space="preserve"> 2022 р.</w:t>
      </w:r>
    </w:p>
    <w:p w14:paraId="3091BEEB" w14:textId="2EDC1B5A" w:rsidR="00CA456C" w:rsidRPr="00A178D2" w:rsidRDefault="00CA456C" w:rsidP="00CA456C">
      <w:pPr>
        <w:shd w:val="clear" w:color="auto" w:fill="FFFFFF"/>
        <w:jc w:val="right"/>
        <w:textAlignment w:val="baseline"/>
        <w:rPr>
          <w:rFonts w:ascii="Times New Roman" w:eastAsia="Times New Roman" w:hAnsi="Times New Roman"/>
          <w:color w:val="000000"/>
          <w:sz w:val="24"/>
          <w:szCs w:val="24"/>
          <w:bdr w:val="none" w:sz="0" w:space="0" w:color="auto" w:frame="1"/>
        </w:rPr>
      </w:pPr>
      <w:r w:rsidRPr="002453FB">
        <w:rPr>
          <w:rFonts w:ascii="Times New Roman" w:eastAsia="Times New Roman" w:hAnsi="Times New Roman"/>
          <w:color w:val="000000"/>
          <w:sz w:val="24"/>
          <w:szCs w:val="24"/>
          <w:bdr w:val="none" w:sz="0" w:space="0" w:color="auto" w:frame="1"/>
        </w:rPr>
        <w:t xml:space="preserve">____________/ </w:t>
      </w:r>
      <w:r w:rsidR="002453FB" w:rsidRPr="002453FB">
        <w:rPr>
          <w:rFonts w:ascii="Times New Roman" w:eastAsia="Times New Roman" w:hAnsi="Times New Roman"/>
          <w:color w:val="000000"/>
          <w:sz w:val="24"/>
          <w:szCs w:val="24"/>
          <w:bdr w:val="none" w:sz="0" w:space="0" w:color="auto" w:frame="1"/>
        </w:rPr>
        <w:t>М</w:t>
      </w:r>
      <w:r w:rsidR="00382B84">
        <w:rPr>
          <w:rFonts w:ascii="Times New Roman" w:eastAsia="Times New Roman" w:hAnsi="Times New Roman"/>
          <w:color w:val="000000"/>
          <w:sz w:val="24"/>
          <w:szCs w:val="24"/>
          <w:bdr w:val="none" w:sz="0" w:space="0" w:color="auto" w:frame="1"/>
        </w:rPr>
        <w:t>артинюк Л.М</w:t>
      </w:r>
    </w:p>
    <w:p w14:paraId="1CC135F8" w14:textId="77777777" w:rsidR="005C5C83" w:rsidRPr="00FE0831" w:rsidRDefault="005C5C83" w:rsidP="005C5C83">
      <w:pPr>
        <w:jc w:val="center"/>
        <w:rPr>
          <w:rFonts w:ascii="Times New Roman" w:hAnsi="Times New Roman"/>
          <w:b/>
          <w:bCs/>
          <w:sz w:val="24"/>
          <w:szCs w:val="24"/>
        </w:rPr>
      </w:pPr>
    </w:p>
    <w:p w14:paraId="3B4019B3" w14:textId="77777777" w:rsidR="005C5C83" w:rsidRDefault="005C5C83" w:rsidP="005C5C83">
      <w:pPr>
        <w:pStyle w:val="a7"/>
        <w:spacing w:line="240" w:lineRule="auto"/>
        <w:ind w:firstLine="0"/>
      </w:pPr>
    </w:p>
    <w:p w14:paraId="2526C11E" w14:textId="77777777" w:rsidR="00C8481C" w:rsidRDefault="00C8481C" w:rsidP="005C5C83">
      <w:pPr>
        <w:pStyle w:val="a7"/>
        <w:spacing w:line="240" w:lineRule="auto"/>
        <w:ind w:firstLine="0"/>
      </w:pPr>
    </w:p>
    <w:p w14:paraId="5ACB749D" w14:textId="77777777" w:rsidR="000C66B3" w:rsidRDefault="000C66B3" w:rsidP="005C5C83">
      <w:pPr>
        <w:pStyle w:val="a7"/>
        <w:spacing w:line="240" w:lineRule="auto"/>
        <w:ind w:firstLine="0"/>
      </w:pPr>
    </w:p>
    <w:p w14:paraId="4A458746" w14:textId="4628D563" w:rsidR="005C5C83" w:rsidRDefault="005C5C83" w:rsidP="005C5C83">
      <w:pPr>
        <w:pStyle w:val="a7"/>
        <w:spacing w:line="240" w:lineRule="auto"/>
        <w:ind w:firstLine="0"/>
        <w:jc w:val="center"/>
        <w:rPr>
          <w:b/>
          <w:sz w:val="36"/>
          <w:szCs w:val="36"/>
        </w:rPr>
      </w:pPr>
      <w:r w:rsidRPr="005001A1">
        <w:rPr>
          <w:b/>
          <w:sz w:val="36"/>
          <w:szCs w:val="36"/>
        </w:rPr>
        <w:t>ТЕНДЕРНА ДОКУМЕНТАЦІЯ</w:t>
      </w:r>
    </w:p>
    <w:p w14:paraId="686352E8" w14:textId="38CEB4FB" w:rsidR="005C5C83" w:rsidRDefault="005C5C83" w:rsidP="005C5C83">
      <w:pPr>
        <w:pStyle w:val="a7"/>
        <w:spacing w:line="240" w:lineRule="auto"/>
        <w:ind w:firstLine="0"/>
        <w:rPr>
          <w:b/>
          <w:sz w:val="36"/>
          <w:szCs w:val="36"/>
        </w:rPr>
      </w:pPr>
    </w:p>
    <w:p w14:paraId="6D01C285" w14:textId="77777777" w:rsidR="004203E1" w:rsidRPr="005001A1" w:rsidRDefault="004203E1" w:rsidP="005C5C83">
      <w:pPr>
        <w:pStyle w:val="a7"/>
        <w:spacing w:line="240" w:lineRule="auto"/>
        <w:ind w:firstLine="0"/>
      </w:pPr>
    </w:p>
    <w:p w14:paraId="45707D40" w14:textId="77777777" w:rsidR="005C5C83" w:rsidRPr="005001A1" w:rsidRDefault="005C5C83" w:rsidP="005C5C83">
      <w:pPr>
        <w:pStyle w:val="a7"/>
        <w:spacing w:line="240" w:lineRule="auto"/>
        <w:ind w:firstLine="0"/>
        <w:jc w:val="center"/>
        <w:rPr>
          <w:b/>
          <w:sz w:val="32"/>
          <w:szCs w:val="32"/>
        </w:rPr>
      </w:pPr>
      <w:r w:rsidRPr="005001A1">
        <w:rPr>
          <w:b/>
          <w:sz w:val="32"/>
          <w:szCs w:val="32"/>
        </w:rPr>
        <w:t xml:space="preserve">процедура </w:t>
      </w:r>
      <w:proofErr w:type="spellStart"/>
      <w:r w:rsidRPr="005001A1">
        <w:rPr>
          <w:b/>
          <w:sz w:val="32"/>
          <w:szCs w:val="32"/>
        </w:rPr>
        <w:t>закупiвлi</w:t>
      </w:r>
      <w:proofErr w:type="spellEnd"/>
      <w:r w:rsidRPr="005001A1">
        <w:rPr>
          <w:b/>
          <w:sz w:val="32"/>
          <w:szCs w:val="32"/>
        </w:rPr>
        <w:t xml:space="preserve">: </w:t>
      </w:r>
      <w:proofErr w:type="spellStart"/>
      <w:r w:rsidRPr="005001A1">
        <w:rPr>
          <w:b/>
          <w:sz w:val="32"/>
          <w:szCs w:val="32"/>
        </w:rPr>
        <w:t>вiдкритi</w:t>
      </w:r>
      <w:proofErr w:type="spellEnd"/>
      <w:r w:rsidRPr="005001A1">
        <w:rPr>
          <w:b/>
          <w:sz w:val="32"/>
          <w:szCs w:val="32"/>
        </w:rPr>
        <w:t xml:space="preserve"> торги</w:t>
      </w:r>
    </w:p>
    <w:p w14:paraId="0781DA78" w14:textId="77777777" w:rsidR="005C5C83" w:rsidRDefault="005C5C83" w:rsidP="005C5C83">
      <w:pPr>
        <w:pStyle w:val="a7"/>
        <w:spacing w:line="240" w:lineRule="auto"/>
        <w:ind w:firstLine="0"/>
        <w:rPr>
          <w:b/>
          <w:sz w:val="32"/>
          <w:szCs w:val="32"/>
        </w:rPr>
      </w:pPr>
    </w:p>
    <w:p w14:paraId="1BA6D562" w14:textId="77777777" w:rsidR="005C5C83" w:rsidRDefault="005C5C83" w:rsidP="005C5C83">
      <w:pPr>
        <w:pStyle w:val="a7"/>
        <w:spacing w:line="240" w:lineRule="auto"/>
        <w:ind w:firstLine="0"/>
        <w:rPr>
          <w:b/>
          <w:sz w:val="32"/>
          <w:szCs w:val="32"/>
        </w:rPr>
      </w:pPr>
    </w:p>
    <w:p w14:paraId="6A54D562" w14:textId="77777777" w:rsidR="00C8481C" w:rsidRDefault="00C8481C" w:rsidP="005C5C83">
      <w:pPr>
        <w:pStyle w:val="a7"/>
        <w:spacing w:line="240" w:lineRule="auto"/>
        <w:ind w:firstLine="0"/>
        <w:rPr>
          <w:b/>
          <w:sz w:val="32"/>
          <w:szCs w:val="32"/>
        </w:rPr>
      </w:pPr>
    </w:p>
    <w:p w14:paraId="538B0710" w14:textId="77777777" w:rsidR="00C8481C" w:rsidRDefault="00C8481C" w:rsidP="005C5C83">
      <w:pPr>
        <w:pStyle w:val="a7"/>
        <w:spacing w:line="240" w:lineRule="auto"/>
        <w:ind w:firstLine="0"/>
        <w:rPr>
          <w:b/>
          <w:sz w:val="32"/>
          <w:szCs w:val="32"/>
        </w:rPr>
      </w:pPr>
    </w:p>
    <w:p w14:paraId="179AD153" w14:textId="77777777" w:rsidR="000C66B3" w:rsidRPr="005001A1" w:rsidRDefault="000C66B3" w:rsidP="005C5C83">
      <w:pPr>
        <w:pStyle w:val="a7"/>
        <w:spacing w:line="240" w:lineRule="auto"/>
        <w:ind w:firstLine="0"/>
        <w:rPr>
          <w:b/>
          <w:sz w:val="32"/>
          <w:szCs w:val="32"/>
        </w:rPr>
      </w:pPr>
    </w:p>
    <w:p w14:paraId="295D0ED5" w14:textId="77777777" w:rsidR="005C5C83" w:rsidRDefault="005C5C83" w:rsidP="005C5C83">
      <w:pPr>
        <w:pStyle w:val="a7"/>
        <w:spacing w:line="240" w:lineRule="auto"/>
        <w:ind w:firstLine="0"/>
        <w:jc w:val="center"/>
        <w:rPr>
          <w:b/>
          <w:sz w:val="36"/>
          <w:szCs w:val="36"/>
        </w:rPr>
      </w:pPr>
      <w:r w:rsidRPr="00E51B9E">
        <w:rPr>
          <w:b/>
          <w:sz w:val="36"/>
          <w:szCs w:val="36"/>
        </w:rPr>
        <w:t>Предмет закупівлі:</w:t>
      </w:r>
    </w:p>
    <w:p w14:paraId="720EC543" w14:textId="77777777" w:rsidR="00A3118F" w:rsidRDefault="00A3118F" w:rsidP="005C5C83">
      <w:pPr>
        <w:pStyle w:val="a7"/>
        <w:spacing w:line="240" w:lineRule="auto"/>
        <w:ind w:firstLine="0"/>
        <w:jc w:val="center"/>
        <w:rPr>
          <w:b/>
          <w:sz w:val="36"/>
          <w:szCs w:val="36"/>
        </w:rPr>
      </w:pPr>
    </w:p>
    <w:p w14:paraId="2574E290" w14:textId="766F590A" w:rsidR="00C9272D" w:rsidRDefault="00C9272D" w:rsidP="00C9272D">
      <w:pPr>
        <w:pStyle w:val="a7"/>
        <w:spacing w:line="240" w:lineRule="auto"/>
        <w:ind w:firstLine="0"/>
        <w:jc w:val="center"/>
        <w:rPr>
          <w:b/>
          <w:sz w:val="32"/>
          <w:szCs w:val="32"/>
        </w:rPr>
      </w:pPr>
      <w:r w:rsidRPr="00C9272D">
        <w:rPr>
          <w:b/>
          <w:sz w:val="32"/>
          <w:szCs w:val="32"/>
        </w:rPr>
        <w:t>ЄЗС ДК 021:2015 03410000-7 Деревина  (дрова паливні</w:t>
      </w:r>
      <w:r>
        <w:rPr>
          <w:b/>
          <w:sz w:val="32"/>
          <w:szCs w:val="32"/>
        </w:rPr>
        <w:t>)</w:t>
      </w:r>
    </w:p>
    <w:p w14:paraId="28B7D908" w14:textId="77777777" w:rsidR="00C9272D" w:rsidRPr="00C9272D" w:rsidRDefault="00C9272D" w:rsidP="00C9272D">
      <w:pPr>
        <w:pStyle w:val="a7"/>
        <w:spacing w:line="240" w:lineRule="auto"/>
        <w:ind w:firstLine="0"/>
        <w:jc w:val="center"/>
        <w:rPr>
          <w:b/>
          <w:sz w:val="32"/>
          <w:szCs w:val="32"/>
        </w:rPr>
      </w:pPr>
    </w:p>
    <w:p w14:paraId="0D5CDAD5" w14:textId="77777777" w:rsidR="005C5C83" w:rsidRDefault="005C5C83" w:rsidP="005C5C83">
      <w:pPr>
        <w:pStyle w:val="a7"/>
        <w:spacing w:line="240" w:lineRule="auto"/>
        <w:ind w:firstLine="0"/>
        <w:jc w:val="center"/>
        <w:rPr>
          <w:b/>
          <w:sz w:val="32"/>
          <w:szCs w:val="32"/>
        </w:rPr>
      </w:pPr>
    </w:p>
    <w:p w14:paraId="3E43C970" w14:textId="77777777" w:rsidR="000C66B3" w:rsidRDefault="000C66B3" w:rsidP="005C5C83">
      <w:pPr>
        <w:pStyle w:val="a7"/>
        <w:spacing w:line="240" w:lineRule="auto"/>
        <w:ind w:firstLine="0"/>
        <w:jc w:val="center"/>
        <w:rPr>
          <w:b/>
          <w:sz w:val="32"/>
          <w:szCs w:val="32"/>
        </w:rPr>
      </w:pPr>
    </w:p>
    <w:p w14:paraId="4993A009" w14:textId="77777777" w:rsidR="000C66B3" w:rsidRDefault="000C66B3" w:rsidP="005C5C83">
      <w:pPr>
        <w:pStyle w:val="a7"/>
        <w:spacing w:line="240" w:lineRule="auto"/>
        <w:ind w:firstLine="0"/>
        <w:jc w:val="center"/>
        <w:rPr>
          <w:b/>
          <w:sz w:val="32"/>
          <w:szCs w:val="32"/>
        </w:rPr>
      </w:pPr>
    </w:p>
    <w:p w14:paraId="3F6F44A6" w14:textId="77777777" w:rsidR="000C66B3" w:rsidRDefault="000C66B3" w:rsidP="005C5C83">
      <w:pPr>
        <w:pStyle w:val="a7"/>
        <w:spacing w:line="240" w:lineRule="auto"/>
        <w:ind w:firstLine="0"/>
        <w:jc w:val="center"/>
        <w:rPr>
          <w:b/>
          <w:sz w:val="32"/>
          <w:szCs w:val="32"/>
        </w:rPr>
      </w:pPr>
    </w:p>
    <w:p w14:paraId="2AA963CE" w14:textId="3FF0796E" w:rsidR="00C8481C" w:rsidRDefault="00C8481C" w:rsidP="005C5C83">
      <w:pPr>
        <w:pStyle w:val="a7"/>
        <w:spacing w:line="240" w:lineRule="auto"/>
        <w:ind w:firstLine="0"/>
        <w:jc w:val="center"/>
        <w:rPr>
          <w:b/>
          <w:sz w:val="32"/>
          <w:szCs w:val="32"/>
        </w:rPr>
      </w:pPr>
    </w:p>
    <w:p w14:paraId="076F5704" w14:textId="5569F710" w:rsidR="006136D3" w:rsidRDefault="006136D3" w:rsidP="005C5C83">
      <w:pPr>
        <w:pStyle w:val="a7"/>
        <w:spacing w:line="240" w:lineRule="auto"/>
        <w:ind w:firstLine="0"/>
        <w:jc w:val="center"/>
        <w:rPr>
          <w:b/>
          <w:sz w:val="32"/>
          <w:szCs w:val="32"/>
        </w:rPr>
      </w:pPr>
    </w:p>
    <w:p w14:paraId="5D380D02" w14:textId="4A57EAA8" w:rsidR="006136D3" w:rsidRDefault="006136D3" w:rsidP="005C5C83">
      <w:pPr>
        <w:pStyle w:val="a7"/>
        <w:spacing w:line="240" w:lineRule="auto"/>
        <w:ind w:firstLine="0"/>
        <w:jc w:val="center"/>
        <w:rPr>
          <w:b/>
          <w:sz w:val="32"/>
          <w:szCs w:val="32"/>
        </w:rPr>
      </w:pPr>
    </w:p>
    <w:p w14:paraId="29D1FC36" w14:textId="77C55A89" w:rsidR="006136D3" w:rsidRDefault="006136D3" w:rsidP="005C5C83">
      <w:pPr>
        <w:pStyle w:val="a7"/>
        <w:spacing w:line="240" w:lineRule="auto"/>
        <w:ind w:firstLine="0"/>
        <w:jc w:val="center"/>
        <w:rPr>
          <w:b/>
          <w:sz w:val="32"/>
          <w:szCs w:val="32"/>
        </w:rPr>
      </w:pPr>
    </w:p>
    <w:p w14:paraId="692F3F70" w14:textId="77777777" w:rsidR="006136D3" w:rsidRDefault="006136D3" w:rsidP="005C5C83">
      <w:pPr>
        <w:pStyle w:val="a7"/>
        <w:spacing w:line="240" w:lineRule="auto"/>
        <w:ind w:firstLine="0"/>
        <w:jc w:val="center"/>
        <w:rPr>
          <w:b/>
          <w:sz w:val="32"/>
          <w:szCs w:val="32"/>
        </w:rPr>
      </w:pPr>
    </w:p>
    <w:p w14:paraId="3F66A4F6" w14:textId="77777777" w:rsidR="00C8481C" w:rsidRDefault="00C8481C" w:rsidP="005C5C83">
      <w:pPr>
        <w:pStyle w:val="a7"/>
        <w:spacing w:line="240" w:lineRule="auto"/>
        <w:ind w:firstLine="0"/>
        <w:jc w:val="center"/>
        <w:rPr>
          <w:b/>
          <w:sz w:val="32"/>
          <w:szCs w:val="32"/>
        </w:rPr>
      </w:pPr>
    </w:p>
    <w:p w14:paraId="5FD34403" w14:textId="77777777" w:rsidR="000C66B3" w:rsidRPr="00393480" w:rsidRDefault="000C66B3" w:rsidP="005C5C83">
      <w:pPr>
        <w:pStyle w:val="a7"/>
        <w:spacing w:line="240" w:lineRule="auto"/>
        <w:ind w:firstLine="0"/>
        <w:jc w:val="center"/>
        <w:rPr>
          <w:b/>
          <w:sz w:val="32"/>
          <w:szCs w:val="32"/>
        </w:rPr>
      </w:pPr>
    </w:p>
    <w:p w14:paraId="46E50E57" w14:textId="77777777" w:rsidR="005C5C83" w:rsidRPr="00393480" w:rsidRDefault="005C5C83" w:rsidP="005C5C83">
      <w:pPr>
        <w:pStyle w:val="a7"/>
        <w:spacing w:line="240" w:lineRule="auto"/>
        <w:ind w:firstLine="0"/>
        <w:jc w:val="center"/>
        <w:rPr>
          <w:b/>
          <w:sz w:val="32"/>
          <w:szCs w:val="32"/>
        </w:rPr>
      </w:pPr>
    </w:p>
    <w:p w14:paraId="5C6404FB" w14:textId="50798A7C" w:rsidR="005C5C83" w:rsidRPr="00393480" w:rsidRDefault="005C5C83" w:rsidP="005C5C83">
      <w:pPr>
        <w:pStyle w:val="a7"/>
        <w:spacing w:line="240" w:lineRule="auto"/>
        <w:ind w:firstLine="0"/>
        <w:jc w:val="center"/>
      </w:pPr>
      <w:r w:rsidRPr="00393480">
        <w:rPr>
          <w:b/>
          <w:sz w:val="32"/>
          <w:szCs w:val="32"/>
        </w:rPr>
        <w:t>20</w:t>
      </w:r>
      <w:r>
        <w:rPr>
          <w:b/>
          <w:sz w:val="32"/>
          <w:szCs w:val="32"/>
        </w:rPr>
        <w:t>2</w:t>
      </w:r>
      <w:r w:rsidR="00CD322A">
        <w:rPr>
          <w:b/>
          <w:sz w:val="32"/>
          <w:szCs w:val="32"/>
        </w:rPr>
        <w:t>2</w:t>
      </w:r>
      <w:r w:rsidRPr="00393480">
        <w:br w:type="page"/>
      </w:r>
    </w:p>
    <w:bookmarkEnd w:id="0"/>
    <w:p w14:paraId="0420082C" w14:textId="77777777" w:rsidR="002049E6" w:rsidRDefault="002049E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bl>
      <w:tblPr>
        <w:tblStyle w:val="a6"/>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437"/>
        <w:gridCol w:w="70"/>
        <w:gridCol w:w="5919"/>
      </w:tblGrid>
      <w:tr w:rsidR="002049E6" w14:paraId="5B516198" w14:textId="77777777">
        <w:trPr>
          <w:trHeight w:val="522"/>
          <w:jc w:val="center"/>
        </w:trPr>
        <w:tc>
          <w:tcPr>
            <w:tcW w:w="570" w:type="dxa"/>
            <w:shd w:val="clear" w:color="auto" w:fill="A5A5A5"/>
            <w:vAlign w:val="center"/>
          </w:tcPr>
          <w:p w14:paraId="5BE6448B"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tc>
        <w:tc>
          <w:tcPr>
            <w:tcW w:w="9426" w:type="dxa"/>
            <w:gridSpan w:val="3"/>
            <w:shd w:val="clear" w:color="auto" w:fill="A5A5A5"/>
            <w:vAlign w:val="center"/>
          </w:tcPr>
          <w:p w14:paraId="2BE06A0E"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2049E6" w14:paraId="11E711FD" w14:textId="77777777">
        <w:trPr>
          <w:trHeight w:val="522"/>
          <w:jc w:val="center"/>
        </w:trPr>
        <w:tc>
          <w:tcPr>
            <w:tcW w:w="570" w:type="dxa"/>
            <w:vAlign w:val="center"/>
          </w:tcPr>
          <w:p w14:paraId="5C19DB22"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14:paraId="66F89C2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14:paraId="6A8BD7EA" w14:textId="77777777" w:rsidR="002049E6" w:rsidRDefault="000C1E07">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2049E6" w14:paraId="62B2ADA2" w14:textId="77777777">
        <w:trPr>
          <w:trHeight w:val="522"/>
          <w:jc w:val="center"/>
        </w:trPr>
        <w:tc>
          <w:tcPr>
            <w:tcW w:w="570" w:type="dxa"/>
          </w:tcPr>
          <w:p w14:paraId="68A9D28D"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55FF5B8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14:paraId="4067A1B0" w14:textId="51E5D509"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7">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Закон). </w:t>
            </w:r>
            <w:r w:rsidR="002A7E56" w:rsidRPr="002A7E56">
              <w:rPr>
                <w:rFonts w:ascii="Times New Roman" w:eastAsia="Times New Roman" w:hAnsi="Times New Roman" w:cs="Times New Roman"/>
                <w:color w:val="000000"/>
                <w:sz w:val="24"/>
                <w:szCs w:val="24"/>
              </w:rPr>
              <w:t xml:space="preserve">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w:t>
            </w:r>
            <w:r>
              <w:rPr>
                <w:rFonts w:ascii="Times New Roman" w:eastAsia="Times New Roman" w:hAnsi="Times New Roman" w:cs="Times New Roman"/>
                <w:color w:val="000000"/>
                <w:sz w:val="24"/>
                <w:szCs w:val="24"/>
              </w:rPr>
              <w:t>Терміни вживаються у значенні, наведеному в Законі.</w:t>
            </w:r>
          </w:p>
        </w:tc>
      </w:tr>
      <w:tr w:rsidR="002049E6" w:rsidRPr="00CA456C" w14:paraId="5781D517" w14:textId="77777777">
        <w:trPr>
          <w:trHeight w:val="522"/>
          <w:jc w:val="center"/>
        </w:trPr>
        <w:tc>
          <w:tcPr>
            <w:tcW w:w="570" w:type="dxa"/>
          </w:tcPr>
          <w:p w14:paraId="7BBC11BD"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2</w:t>
            </w:r>
          </w:p>
        </w:tc>
        <w:tc>
          <w:tcPr>
            <w:tcW w:w="3507" w:type="dxa"/>
            <w:gridSpan w:val="2"/>
          </w:tcPr>
          <w:p w14:paraId="79018375"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Інформація про замовника торгів</w:t>
            </w:r>
          </w:p>
        </w:tc>
        <w:tc>
          <w:tcPr>
            <w:tcW w:w="5919" w:type="dxa"/>
          </w:tcPr>
          <w:p w14:paraId="4A1D0CD3" w14:textId="77777777" w:rsidR="002049E6" w:rsidRPr="00CA456C"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4203E1" w:rsidRPr="00CA456C" w14:paraId="21983685" w14:textId="77777777" w:rsidTr="00B24034">
        <w:trPr>
          <w:trHeight w:val="522"/>
          <w:jc w:val="center"/>
        </w:trPr>
        <w:tc>
          <w:tcPr>
            <w:tcW w:w="570" w:type="dxa"/>
          </w:tcPr>
          <w:p w14:paraId="2AD8B66A" w14:textId="77777777" w:rsidR="004203E1" w:rsidRPr="00CA456C" w:rsidRDefault="004203E1" w:rsidP="004203E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2.1</w:t>
            </w:r>
          </w:p>
        </w:tc>
        <w:tc>
          <w:tcPr>
            <w:tcW w:w="3507" w:type="dxa"/>
            <w:gridSpan w:val="2"/>
          </w:tcPr>
          <w:p w14:paraId="56DAB8EE" w14:textId="77777777" w:rsidR="004203E1" w:rsidRPr="00CA456C" w:rsidRDefault="004203E1" w:rsidP="004203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повне найменування</w:t>
            </w:r>
          </w:p>
        </w:tc>
        <w:tc>
          <w:tcPr>
            <w:tcW w:w="5919" w:type="dxa"/>
          </w:tcPr>
          <w:p w14:paraId="1FF553AF" w14:textId="323DB9B0" w:rsidR="004203E1" w:rsidRPr="00CA456C" w:rsidRDefault="00382B84" w:rsidP="004203E1">
            <w:pPr>
              <w:rPr>
                <w:rFonts w:ascii="Times New Roman" w:hAnsi="Times New Roman"/>
                <w:sz w:val="24"/>
                <w:szCs w:val="24"/>
              </w:rPr>
            </w:pPr>
            <w:r>
              <w:rPr>
                <w:rFonts w:ascii="Times New Roman" w:hAnsi="Times New Roman" w:cs="Times New Roman"/>
                <w:sz w:val="24"/>
                <w:szCs w:val="24"/>
              </w:rPr>
              <w:t>Відокремлений структурний підрозділ «Бережанський фаховий коледж Національного університету біоресурсів і природокористування України»</w:t>
            </w:r>
          </w:p>
        </w:tc>
      </w:tr>
      <w:tr w:rsidR="004203E1" w:rsidRPr="00CA456C" w14:paraId="66B0E60C" w14:textId="77777777" w:rsidTr="00B24034">
        <w:trPr>
          <w:trHeight w:val="522"/>
          <w:jc w:val="center"/>
        </w:trPr>
        <w:tc>
          <w:tcPr>
            <w:tcW w:w="570" w:type="dxa"/>
          </w:tcPr>
          <w:p w14:paraId="67704CE7" w14:textId="77777777" w:rsidR="004203E1" w:rsidRPr="00CA456C" w:rsidRDefault="004203E1" w:rsidP="004203E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2.2</w:t>
            </w:r>
          </w:p>
        </w:tc>
        <w:tc>
          <w:tcPr>
            <w:tcW w:w="3507" w:type="dxa"/>
            <w:gridSpan w:val="2"/>
          </w:tcPr>
          <w:p w14:paraId="5A4329C9" w14:textId="77777777" w:rsidR="004203E1" w:rsidRPr="00CA456C" w:rsidRDefault="004203E1" w:rsidP="004203E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місцезнаходження</w:t>
            </w:r>
          </w:p>
        </w:tc>
        <w:tc>
          <w:tcPr>
            <w:tcW w:w="5919" w:type="dxa"/>
          </w:tcPr>
          <w:p w14:paraId="5DA6E520" w14:textId="2DB0EF79" w:rsidR="004203E1" w:rsidRPr="00CA456C" w:rsidRDefault="000329DC" w:rsidP="004203E1">
            <w:pPr>
              <w:tabs>
                <w:tab w:val="left" w:pos="2160"/>
                <w:tab w:val="left" w:pos="3600"/>
              </w:tabs>
              <w:rPr>
                <w:rFonts w:ascii="Times New Roman" w:hAnsi="Times New Roman"/>
                <w:color w:val="000000"/>
                <w:sz w:val="24"/>
                <w:szCs w:val="24"/>
              </w:rPr>
            </w:pPr>
            <w:r>
              <w:rPr>
                <w:rFonts w:ascii="Times New Roman" w:hAnsi="Times New Roman" w:cs="Times New Roman"/>
                <w:sz w:val="24"/>
                <w:szCs w:val="24"/>
              </w:rPr>
              <w:t xml:space="preserve">47501 </w:t>
            </w:r>
            <w:proofErr w:type="spellStart"/>
            <w:r>
              <w:rPr>
                <w:rFonts w:ascii="Times New Roman" w:hAnsi="Times New Roman" w:cs="Times New Roman"/>
                <w:sz w:val="24"/>
                <w:szCs w:val="24"/>
              </w:rPr>
              <w:t>м.Бережани</w:t>
            </w:r>
            <w:proofErr w:type="spellEnd"/>
            <w:r>
              <w:rPr>
                <w:rFonts w:ascii="Times New Roman" w:hAnsi="Times New Roman" w:cs="Times New Roman"/>
                <w:sz w:val="24"/>
                <w:szCs w:val="24"/>
              </w:rPr>
              <w:t xml:space="preserve">  вул. С</w:t>
            </w:r>
            <w:r w:rsidR="00382B84">
              <w:rPr>
                <w:rFonts w:ascii="Times New Roman" w:hAnsi="Times New Roman" w:cs="Times New Roman"/>
                <w:sz w:val="24"/>
                <w:szCs w:val="24"/>
              </w:rPr>
              <w:t xml:space="preserve">онячна 4А Тернопільська </w:t>
            </w:r>
            <w:proofErr w:type="spellStart"/>
            <w:r w:rsidR="00382B84">
              <w:rPr>
                <w:rFonts w:ascii="Times New Roman" w:hAnsi="Times New Roman" w:cs="Times New Roman"/>
                <w:sz w:val="24"/>
                <w:szCs w:val="24"/>
              </w:rPr>
              <w:t>обл</w:t>
            </w:r>
            <w:proofErr w:type="spellEnd"/>
            <w:r w:rsidR="00382B84">
              <w:rPr>
                <w:rFonts w:ascii="Times New Roman" w:hAnsi="Times New Roman" w:cs="Times New Roman"/>
                <w:sz w:val="24"/>
                <w:szCs w:val="24"/>
              </w:rPr>
              <w:t xml:space="preserve"> Тернопільський </w:t>
            </w:r>
            <w:proofErr w:type="spellStart"/>
            <w:r w:rsidR="00382B84">
              <w:rPr>
                <w:rFonts w:ascii="Times New Roman" w:hAnsi="Times New Roman" w:cs="Times New Roman"/>
                <w:sz w:val="24"/>
                <w:szCs w:val="24"/>
              </w:rPr>
              <w:t>рн</w:t>
            </w:r>
            <w:proofErr w:type="spellEnd"/>
            <w:r w:rsidR="00382B84">
              <w:rPr>
                <w:rFonts w:ascii="Times New Roman" w:hAnsi="Times New Roman" w:cs="Times New Roman"/>
                <w:sz w:val="24"/>
                <w:szCs w:val="24"/>
              </w:rPr>
              <w:t>.</w:t>
            </w:r>
          </w:p>
        </w:tc>
      </w:tr>
      <w:tr w:rsidR="005C5C83" w:rsidRPr="00CA456C" w14:paraId="1B8A41B7" w14:textId="77777777" w:rsidTr="00434531">
        <w:trPr>
          <w:trHeight w:val="1058"/>
          <w:jc w:val="center"/>
        </w:trPr>
        <w:tc>
          <w:tcPr>
            <w:tcW w:w="570" w:type="dxa"/>
          </w:tcPr>
          <w:p w14:paraId="2B764A01" w14:textId="77777777" w:rsidR="005C5C83" w:rsidRPr="00CA456C" w:rsidRDefault="005C5C83" w:rsidP="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2.3</w:t>
            </w:r>
          </w:p>
        </w:tc>
        <w:tc>
          <w:tcPr>
            <w:tcW w:w="3507" w:type="dxa"/>
            <w:gridSpan w:val="2"/>
          </w:tcPr>
          <w:p w14:paraId="7401D490" w14:textId="77777777" w:rsidR="005C5C83" w:rsidRPr="00CA456C" w:rsidRDefault="005C5C83" w:rsidP="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19" w:type="dxa"/>
            <w:vAlign w:val="center"/>
          </w:tcPr>
          <w:p w14:paraId="3932C5A1" w14:textId="77777777" w:rsidR="00382B84" w:rsidRDefault="00382B84" w:rsidP="00C9272D">
            <w:pPr>
              <w:rPr>
                <w:rFonts w:ascii="Times New Roman" w:hAnsi="Times New Roman"/>
                <w:sz w:val="24"/>
                <w:szCs w:val="24"/>
                <w:shd w:val="clear" w:color="auto" w:fill="FFFFFF"/>
              </w:rPr>
            </w:pPr>
            <w:r>
              <w:rPr>
                <w:rFonts w:ascii="Times New Roman" w:hAnsi="Times New Roman"/>
                <w:sz w:val="24"/>
                <w:szCs w:val="24"/>
                <w:shd w:val="clear" w:color="auto" w:fill="FFFFFF"/>
              </w:rPr>
              <w:t>Мартинюк Любов Михайлівна</w:t>
            </w:r>
          </w:p>
          <w:p w14:paraId="21211822" w14:textId="77DFBEE8" w:rsidR="00C9272D" w:rsidRDefault="00382B84" w:rsidP="00C9272D">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Фахівець з публічних </w:t>
            </w:r>
            <w:proofErr w:type="spellStart"/>
            <w:r>
              <w:rPr>
                <w:rFonts w:ascii="Times New Roman" w:hAnsi="Times New Roman"/>
                <w:sz w:val="24"/>
                <w:szCs w:val="24"/>
                <w:shd w:val="clear" w:color="auto" w:fill="FFFFFF"/>
              </w:rPr>
              <w:t>закупівель</w:t>
            </w:r>
            <w:proofErr w:type="spellEnd"/>
            <w:r>
              <w:rPr>
                <w:rFonts w:ascii="Times New Roman" w:hAnsi="Times New Roman"/>
                <w:sz w:val="24"/>
                <w:szCs w:val="24"/>
                <w:shd w:val="clear" w:color="auto" w:fill="FFFFFF"/>
              </w:rPr>
              <w:t xml:space="preserve"> </w:t>
            </w:r>
            <w:r w:rsidR="000329DC">
              <w:rPr>
                <w:rFonts w:ascii="Times New Roman" w:hAnsi="Times New Roman"/>
                <w:sz w:val="24"/>
                <w:szCs w:val="24"/>
                <w:shd w:val="clear" w:color="auto" w:fill="FFFFFF"/>
              </w:rPr>
              <w:t>,</w:t>
            </w:r>
            <w:r w:rsidR="00C9272D" w:rsidRPr="00CA456C">
              <w:rPr>
                <w:rFonts w:ascii="Times New Roman" w:hAnsi="Times New Roman"/>
                <w:sz w:val="24"/>
                <w:szCs w:val="24"/>
                <w:shd w:val="clear" w:color="auto" w:fill="FFFFFF"/>
              </w:rPr>
              <w:t xml:space="preserve">уповноважена особа </w:t>
            </w:r>
          </w:p>
          <w:p w14:paraId="4E12FA57" w14:textId="77777777" w:rsidR="000329DC" w:rsidRDefault="00A43626" w:rsidP="00C9272D">
            <w:pPr>
              <w:rPr>
                <w:rFonts w:ascii="Times New Roman" w:hAnsi="Times New Roman"/>
                <w:sz w:val="24"/>
                <w:szCs w:val="24"/>
                <w:shd w:val="clear" w:color="auto" w:fill="FFFFFF"/>
              </w:rPr>
            </w:pPr>
            <w:r>
              <w:rPr>
                <w:rFonts w:ascii="Times New Roman" w:hAnsi="Times New Roman"/>
                <w:sz w:val="24"/>
                <w:szCs w:val="24"/>
                <w:shd w:val="clear" w:color="auto" w:fill="FFFFFF"/>
              </w:rPr>
              <w:t>47</w:t>
            </w:r>
            <w:r w:rsidR="009F6EAA">
              <w:rPr>
                <w:rFonts w:ascii="Times New Roman" w:hAnsi="Times New Roman"/>
                <w:sz w:val="24"/>
                <w:szCs w:val="24"/>
                <w:shd w:val="clear" w:color="auto" w:fill="FFFFFF"/>
              </w:rPr>
              <w:t xml:space="preserve">501 Тернопільська обл. Тернопільський </w:t>
            </w:r>
            <w:proofErr w:type="spellStart"/>
            <w:r w:rsidR="009F6EAA">
              <w:rPr>
                <w:rFonts w:ascii="Times New Roman" w:hAnsi="Times New Roman"/>
                <w:sz w:val="24"/>
                <w:szCs w:val="24"/>
                <w:shd w:val="clear" w:color="auto" w:fill="FFFFFF"/>
              </w:rPr>
              <w:t>рн</w:t>
            </w:r>
            <w:proofErr w:type="spellEnd"/>
            <w:r w:rsidR="009F6EAA">
              <w:rPr>
                <w:rFonts w:ascii="Times New Roman" w:hAnsi="Times New Roman"/>
                <w:sz w:val="24"/>
                <w:szCs w:val="24"/>
                <w:shd w:val="clear" w:color="auto" w:fill="FFFFFF"/>
              </w:rPr>
              <w:t xml:space="preserve">. </w:t>
            </w:r>
          </w:p>
          <w:p w14:paraId="69FA983A" w14:textId="491AB0CC" w:rsidR="00ED1749" w:rsidRDefault="009F6EAA" w:rsidP="00C9272D">
            <w:pPr>
              <w:rPr>
                <w:rFonts w:ascii="Times New Roman" w:hAnsi="Times New Roman"/>
                <w:sz w:val="24"/>
                <w:szCs w:val="24"/>
                <w:shd w:val="clear" w:color="auto" w:fill="FFFFFF"/>
              </w:rPr>
            </w:pPr>
            <w:r>
              <w:rPr>
                <w:rFonts w:ascii="Times New Roman" w:hAnsi="Times New Roman"/>
                <w:sz w:val="24"/>
                <w:szCs w:val="24"/>
                <w:shd w:val="clear" w:color="auto" w:fill="FFFFFF"/>
              </w:rPr>
              <w:t>м.Бережани</w:t>
            </w:r>
          </w:p>
          <w:p w14:paraId="38B6FFF5" w14:textId="030D419C" w:rsidR="00ED1749" w:rsidRPr="00ED1749" w:rsidRDefault="009F6EAA" w:rsidP="00ED1749">
            <w:pPr>
              <w:rPr>
                <w:rFonts w:ascii="Times New Roman" w:hAnsi="Times New Roman"/>
                <w:sz w:val="24"/>
                <w:szCs w:val="24"/>
                <w:shd w:val="clear" w:color="auto" w:fill="FFFFFF"/>
              </w:rPr>
            </w:pPr>
            <w:r>
              <w:rPr>
                <w:rFonts w:ascii="Times New Roman" w:hAnsi="Times New Roman"/>
                <w:sz w:val="24"/>
                <w:szCs w:val="24"/>
                <w:shd w:val="clear" w:color="auto" w:fill="FFFFFF"/>
              </w:rPr>
              <w:t>+380969738990</w:t>
            </w:r>
          </w:p>
          <w:p w14:paraId="320C439A" w14:textId="06217BC3" w:rsidR="005C5C83" w:rsidRPr="004346A8" w:rsidRDefault="00505BE7" w:rsidP="00ED1749">
            <w:pPr>
              <w:rPr>
                <w:rFonts w:ascii="Times New Roman" w:hAnsi="Times New Roman"/>
                <w:sz w:val="24"/>
                <w:szCs w:val="24"/>
                <w:shd w:val="clear" w:color="auto" w:fill="FFFFFF"/>
              </w:rPr>
            </w:pPr>
            <w:r>
              <w:rPr>
                <w:rFonts w:ascii="Helvetica" w:hAnsi="Helvetica" w:cs="Helvetica"/>
                <w:color w:val="5F6368"/>
                <w:spacing w:val="3"/>
                <w:sz w:val="21"/>
                <w:szCs w:val="21"/>
                <w:shd w:val="clear" w:color="auto" w:fill="FFFFFF"/>
              </w:rPr>
              <w:t>batk.tender108@gmail.com</w:t>
            </w:r>
          </w:p>
        </w:tc>
      </w:tr>
      <w:tr w:rsidR="002049E6" w:rsidRPr="00CA456C" w14:paraId="03C0D7AC" w14:textId="77777777">
        <w:trPr>
          <w:trHeight w:val="522"/>
          <w:jc w:val="center"/>
        </w:trPr>
        <w:tc>
          <w:tcPr>
            <w:tcW w:w="570" w:type="dxa"/>
          </w:tcPr>
          <w:p w14:paraId="2207C9FF" w14:textId="6BD492BE"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3</w:t>
            </w:r>
          </w:p>
        </w:tc>
        <w:tc>
          <w:tcPr>
            <w:tcW w:w="3507" w:type="dxa"/>
            <w:gridSpan w:val="2"/>
          </w:tcPr>
          <w:p w14:paraId="1FDCFE2D"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Процедура закупівлі</w:t>
            </w:r>
          </w:p>
        </w:tc>
        <w:tc>
          <w:tcPr>
            <w:tcW w:w="5919" w:type="dxa"/>
          </w:tcPr>
          <w:p w14:paraId="7C0FC336"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відкриті торги</w:t>
            </w:r>
          </w:p>
        </w:tc>
      </w:tr>
      <w:tr w:rsidR="002049E6" w:rsidRPr="00CA456C" w14:paraId="4AA27187" w14:textId="77777777">
        <w:trPr>
          <w:trHeight w:val="522"/>
          <w:jc w:val="center"/>
        </w:trPr>
        <w:tc>
          <w:tcPr>
            <w:tcW w:w="570" w:type="dxa"/>
          </w:tcPr>
          <w:p w14:paraId="181E8813"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4</w:t>
            </w:r>
          </w:p>
        </w:tc>
        <w:tc>
          <w:tcPr>
            <w:tcW w:w="3507" w:type="dxa"/>
            <w:gridSpan w:val="2"/>
          </w:tcPr>
          <w:p w14:paraId="66570948"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Інформація про предмет закупівлі</w:t>
            </w:r>
          </w:p>
        </w:tc>
        <w:tc>
          <w:tcPr>
            <w:tcW w:w="5919" w:type="dxa"/>
          </w:tcPr>
          <w:p w14:paraId="340BFAD4" w14:textId="77777777" w:rsidR="002049E6" w:rsidRPr="00CA456C" w:rsidRDefault="002049E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049E6" w:rsidRPr="00CA456C" w14:paraId="36E220D0" w14:textId="77777777">
        <w:trPr>
          <w:trHeight w:val="522"/>
          <w:jc w:val="center"/>
        </w:trPr>
        <w:tc>
          <w:tcPr>
            <w:tcW w:w="570" w:type="dxa"/>
          </w:tcPr>
          <w:p w14:paraId="54EA3211"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4.1</w:t>
            </w:r>
          </w:p>
        </w:tc>
        <w:tc>
          <w:tcPr>
            <w:tcW w:w="3507" w:type="dxa"/>
            <w:gridSpan w:val="2"/>
          </w:tcPr>
          <w:p w14:paraId="378F90D7" w14:textId="77777777" w:rsidR="002049E6" w:rsidRPr="00CA456C"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назва предмета закупівлі</w:t>
            </w:r>
          </w:p>
        </w:tc>
        <w:tc>
          <w:tcPr>
            <w:tcW w:w="5919" w:type="dxa"/>
          </w:tcPr>
          <w:p w14:paraId="19B459B4" w14:textId="62556A37" w:rsidR="002049E6" w:rsidRPr="00A94E18" w:rsidRDefault="00C9272D" w:rsidP="005816E7">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A94E18">
              <w:rPr>
                <w:rFonts w:ascii="Times New Roman" w:eastAsia="Times New Roman" w:hAnsi="Times New Roman" w:cs="Times New Roman"/>
                <w:color w:val="000000"/>
                <w:sz w:val="24"/>
                <w:szCs w:val="24"/>
                <w:lang w:val="ru-RU"/>
              </w:rPr>
              <w:t xml:space="preserve">ЄЗС ДК 021:2015 03410000-7 </w:t>
            </w:r>
            <w:proofErr w:type="gramStart"/>
            <w:r w:rsidRPr="00A94E18">
              <w:rPr>
                <w:rFonts w:ascii="Times New Roman" w:eastAsia="Times New Roman" w:hAnsi="Times New Roman" w:cs="Times New Roman"/>
                <w:color w:val="000000"/>
                <w:sz w:val="24"/>
                <w:szCs w:val="24"/>
                <w:lang w:val="ru-RU"/>
              </w:rPr>
              <w:t>Деревина  (</w:t>
            </w:r>
            <w:proofErr w:type="gramEnd"/>
            <w:r w:rsidRPr="00A94E18">
              <w:rPr>
                <w:rFonts w:ascii="Times New Roman" w:eastAsia="Times New Roman" w:hAnsi="Times New Roman" w:cs="Times New Roman"/>
                <w:color w:val="000000"/>
                <w:sz w:val="24"/>
                <w:szCs w:val="24"/>
                <w:lang w:val="ru-RU"/>
              </w:rPr>
              <w:t xml:space="preserve">дрова </w:t>
            </w:r>
            <w:proofErr w:type="spellStart"/>
            <w:r w:rsidRPr="00A94E18">
              <w:rPr>
                <w:rFonts w:ascii="Times New Roman" w:eastAsia="Times New Roman" w:hAnsi="Times New Roman" w:cs="Times New Roman"/>
                <w:color w:val="000000"/>
                <w:sz w:val="24"/>
                <w:szCs w:val="24"/>
                <w:lang w:val="ru-RU"/>
              </w:rPr>
              <w:t>паливні</w:t>
            </w:r>
            <w:proofErr w:type="spellEnd"/>
            <w:r w:rsidRPr="00A94E18">
              <w:rPr>
                <w:rFonts w:ascii="Times New Roman" w:eastAsia="Times New Roman" w:hAnsi="Times New Roman" w:cs="Times New Roman"/>
                <w:color w:val="000000"/>
                <w:sz w:val="24"/>
                <w:szCs w:val="24"/>
                <w:lang w:val="ru-RU"/>
              </w:rPr>
              <w:t>)</w:t>
            </w:r>
          </w:p>
        </w:tc>
      </w:tr>
      <w:tr w:rsidR="002049E6" w14:paraId="09D39A6A" w14:textId="77777777">
        <w:trPr>
          <w:trHeight w:val="522"/>
          <w:jc w:val="center"/>
        </w:trPr>
        <w:tc>
          <w:tcPr>
            <w:tcW w:w="570" w:type="dxa"/>
          </w:tcPr>
          <w:p w14:paraId="1C119DE9"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4.2</w:t>
            </w:r>
          </w:p>
        </w:tc>
        <w:tc>
          <w:tcPr>
            <w:tcW w:w="3507" w:type="dxa"/>
            <w:gridSpan w:val="2"/>
          </w:tcPr>
          <w:p w14:paraId="6AE3BF05" w14:textId="77777777" w:rsidR="002049E6" w:rsidRPr="00CA456C"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14:paraId="3E2418AE" w14:textId="77777777" w:rsidR="002049E6" w:rsidRPr="00CA456C"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У даній закупівлі поділ на лоти не передбачений</w:t>
            </w:r>
          </w:p>
        </w:tc>
      </w:tr>
      <w:tr w:rsidR="002049E6" w14:paraId="006ED2EB" w14:textId="77777777">
        <w:trPr>
          <w:trHeight w:val="522"/>
          <w:jc w:val="center"/>
        </w:trPr>
        <w:tc>
          <w:tcPr>
            <w:tcW w:w="570" w:type="dxa"/>
          </w:tcPr>
          <w:p w14:paraId="15D787C3" w14:textId="77777777" w:rsidR="002049E6" w:rsidRPr="00D4408F"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sidRPr="00D4408F">
              <w:rPr>
                <w:rFonts w:ascii="Times New Roman" w:eastAsia="Times New Roman" w:hAnsi="Times New Roman" w:cs="Times New Roman"/>
                <w:color w:val="000000"/>
                <w:sz w:val="24"/>
                <w:szCs w:val="24"/>
              </w:rPr>
              <w:t>4.3</w:t>
            </w:r>
          </w:p>
        </w:tc>
        <w:tc>
          <w:tcPr>
            <w:tcW w:w="3507" w:type="dxa"/>
            <w:gridSpan w:val="2"/>
          </w:tcPr>
          <w:p w14:paraId="0880009C" w14:textId="66BEA7F3" w:rsidR="002049E6" w:rsidRPr="00D4408F"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lang w:val="en-US"/>
              </w:rPr>
            </w:pPr>
            <w:r w:rsidRPr="00D4408F">
              <w:rPr>
                <w:rFonts w:ascii="Times New Roman" w:eastAsia="Times New Roman" w:hAnsi="Times New Roman" w:cs="Times New Roman"/>
                <w:color w:val="000000"/>
                <w:sz w:val="24"/>
                <w:szCs w:val="24"/>
              </w:rPr>
              <w:t xml:space="preserve">місце, поставки товарів </w:t>
            </w:r>
          </w:p>
        </w:tc>
        <w:tc>
          <w:tcPr>
            <w:tcW w:w="5919" w:type="dxa"/>
          </w:tcPr>
          <w:p w14:paraId="31A42010" w14:textId="6768B185" w:rsidR="005C5C83" w:rsidRPr="00D4408F" w:rsidRDefault="000329DC">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hAnsi="Times New Roman" w:cs="Times New Roman"/>
                <w:sz w:val="24"/>
                <w:szCs w:val="24"/>
              </w:rPr>
              <w:t>47501 м. Бережани  вул. С</w:t>
            </w:r>
            <w:r w:rsidR="009F12A9">
              <w:rPr>
                <w:rFonts w:ascii="Times New Roman" w:hAnsi="Times New Roman" w:cs="Times New Roman"/>
                <w:sz w:val="24"/>
                <w:szCs w:val="24"/>
              </w:rPr>
              <w:t>онячна 4А Тернопільська обл</w:t>
            </w:r>
            <w:r>
              <w:rPr>
                <w:rFonts w:ascii="Times New Roman" w:hAnsi="Times New Roman" w:cs="Times New Roman"/>
                <w:sz w:val="24"/>
                <w:szCs w:val="24"/>
              </w:rPr>
              <w:t>.</w:t>
            </w:r>
            <w:r w:rsidR="009F12A9">
              <w:rPr>
                <w:rFonts w:ascii="Times New Roman" w:hAnsi="Times New Roman" w:cs="Times New Roman"/>
                <w:sz w:val="24"/>
                <w:szCs w:val="24"/>
              </w:rPr>
              <w:t xml:space="preserve"> Тернопільський </w:t>
            </w:r>
            <w:proofErr w:type="spellStart"/>
            <w:r w:rsidR="009F12A9">
              <w:rPr>
                <w:rFonts w:ascii="Times New Roman" w:hAnsi="Times New Roman" w:cs="Times New Roman"/>
                <w:sz w:val="24"/>
                <w:szCs w:val="24"/>
              </w:rPr>
              <w:t>рн</w:t>
            </w:r>
            <w:proofErr w:type="spellEnd"/>
            <w:r>
              <w:rPr>
                <w:rFonts w:ascii="Times New Roman" w:hAnsi="Times New Roman" w:cs="Times New Roman"/>
                <w:sz w:val="24"/>
                <w:szCs w:val="24"/>
              </w:rPr>
              <w:t>.</w:t>
            </w:r>
          </w:p>
        </w:tc>
      </w:tr>
      <w:tr w:rsidR="005C5C83" w14:paraId="6EF161BB" w14:textId="77777777">
        <w:trPr>
          <w:trHeight w:val="522"/>
          <w:jc w:val="center"/>
        </w:trPr>
        <w:tc>
          <w:tcPr>
            <w:tcW w:w="570" w:type="dxa"/>
          </w:tcPr>
          <w:p w14:paraId="369E3153" w14:textId="77777777" w:rsidR="005C5C83" w:rsidRPr="00C9272D" w:rsidRDefault="005C5C8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C9272D">
              <w:rPr>
                <w:rFonts w:ascii="Times New Roman" w:eastAsia="Times New Roman" w:hAnsi="Times New Roman" w:cs="Times New Roman"/>
                <w:color w:val="000000"/>
                <w:sz w:val="24"/>
                <w:szCs w:val="24"/>
              </w:rPr>
              <w:t>4.4</w:t>
            </w:r>
          </w:p>
        </w:tc>
        <w:tc>
          <w:tcPr>
            <w:tcW w:w="3507" w:type="dxa"/>
            <w:gridSpan w:val="2"/>
          </w:tcPr>
          <w:p w14:paraId="6DD72095" w14:textId="77777777" w:rsidR="005C5C83" w:rsidRPr="00C9272D" w:rsidRDefault="005C5C8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9272D">
              <w:rPr>
                <w:rFonts w:ascii="Times New Roman" w:eastAsia="Times New Roman" w:hAnsi="Times New Roman" w:cs="Times New Roman"/>
                <w:color w:val="000000"/>
                <w:sz w:val="24"/>
                <w:szCs w:val="24"/>
              </w:rPr>
              <w:t>обсяг поставки товарів (надання послуг, виконання робіт)</w:t>
            </w:r>
          </w:p>
        </w:tc>
        <w:tc>
          <w:tcPr>
            <w:tcW w:w="5919" w:type="dxa"/>
          </w:tcPr>
          <w:p w14:paraId="0FD78DC8" w14:textId="77777777" w:rsidR="00CD322A" w:rsidRPr="00C9272D" w:rsidRDefault="00CD322A" w:rsidP="005816E7">
            <w:pPr>
              <w:widowControl w:val="0"/>
              <w:pBdr>
                <w:top w:val="nil"/>
                <w:left w:val="nil"/>
                <w:bottom w:val="nil"/>
                <w:right w:val="nil"/>
                <w:between w:val="nil"/>
              </w:pBdr>
              <w:jc w:val="both"/>
              <w:rPr>
                <w:rFonts w:ascii="Times New Roman" w:eastAsia="Times New Roman" w:hAnsi="Times New Roman"/>
                <w:sz w:val="24"/>
                <w:szCs w:val="24"/>
              </w:rPr>
            </w:pPr>
          </w:p>
          <w:p w14:paraId="1726075E" w14:textId="3834D716" w:rsidR="00447B56" w:rsidRPr="00C9272D" w:rsidRDefault="00C9272D" w:rsidP="005816E7">
            <w:pPr>
              <w:widowControl w:val="0"/>
              <w:pBdr>
                <w:top w:val="nil"/>
                <w:left w:val="nil"/>
                <w:bottom w:val="nil"/>
                <w:right w:val="nil"/>
                <w:between w:val="nil"/>
              </w:pBdr>
              <w:jc w:val="both"/>
              <w:rPr>
                <w:rFonts w:ascii="Times New Roman" w:eastAsia="Times New Roman" w:hAnsi="Times New Roman"/>
                <w:sz w:val="24"/>
                <w:szCs w:val="24"/>
              </w:rPr>
            </w:pPr>
            <w:r w:rsidRPr="00C9272D">
              <w:rPr>
                <w:rFonts w:ascii="Times New Roman" w:eastAsia="Times New Roman" w:hAnsi="Times New Roman"/>
                <w:sz w:val="24"/>
                <w:szCs w:val="24"/>
              </w:rPr>
              <w:t>Дрова паливні -</w:t>
            </w:r>
            <w:r w:rsidR="009F12A9">
              <w:rPr>
                <w:rFonts w:ascii="Times New Roman" w:eastAsia="Times New Roman" w:hAnsi="Times New Roman"/>
                <w:sz w:val="24"/>
                <w:szCs w:val="24"/>
              </w:rPr>
              <w:t xml:space="preserve"> 100</w:t>
            </w:r>
            <w:r w:rsidRPr="00C9272D">
              <w:rPr>
                <w:rFonts w:ascii="Times New Roman" w:eastAsia="Times New Roman" w:hAnsi="Times New Roman"/>
                <w:sz w:val="24"/>
                <w:szCs w:val="24"/>
              </w:rPr>
              <w:t xml:space="preserve"> </w:t>
            </w:r>
            <w:proofErr w:type="spellStart"/>
            <w:r w:rsidRPr="00C9272D">
              <w:rPr>
                <w:rFonts w:ascii="Times New Roman" w:eastAsia="Times New Roman" w:hAnsi="Times New Roman"/>
                <w:sz w:val="24"/>
                <w:szCs w:val="24"/>
              </w:rPr>
              <w:t>м.куб</w:t>
            </w:r>
            <w:proofErr w:type="spellEnd"/>
            <w:r w:rsidRPr="00C9272D">
              <w:rPr>
                <w:rFonts w:ascii="Times New Roman" w:eastAsia="Times New Roman" w:hAnsi="Times New Roman"/>
                <w:sz w:val="24"/>
                <w:szCs w:val="24"/>
              </w:rPr>
              <w:t>.</w:t>
            </w:r>
          </w:p>
          <w:p w14:paraId="221DDE99" w14:textId="5B66F085" w:rsidR="00447B56" w:rsidRPr="00C9272D" w:rsidRDefault="00447B56" w:rsidP="005816E7">
            <w:pPr>
              <w:widowControl w:val="0"/>
              <w:pBdr>
                <w:top w:val="nil"/>
                <w:left w:val="nil"/>
                <w:bottom w:val="nil"/>
                <w:right w:val="nil"/>
                <w:between w:val="nil"/>
              </w:pBdr>
              <w:jc w:val="both"/>
              <w:rPr>
                <w:rFonts w:ascii="Times New Roman" w:eastAsia="Times New Roman" w:hAnsi="Times New Roman"/>
                <w:sz w:val="24"/>
                <w:szCs w:val="24"/>
              </w:rPr>
            </w:pPr>
          </w:p>
        </w:tc>
      </w:tr>
      <w:tr w:rsidR="002049E6" w14:paraId="2C7EAE17" w14:textId="77777777">
        <w:trPr>
          <w:trHeight w:val="522"/>
          <w:jc w:val="center"/>
        </w:trPr>
        <w:tc>
          <w:tcPr>
            <w:tcW w:w="570" w:type="dxa"/>
          </w:tcPr>
          <w:p w14:paraId="3D3F2E15"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5C5C83">
              <w:rPr>
                <w:rFonts w:ascii="Times New Roman" w:eastAsia="Times New Roman" w:hAnsi="Times New Roman" w:cs="Times New Roman"/>
                <w:color w:val="000000"/>
                <w:sz w:val="24"/>
                <w:szCs w:val="24"/>
              </w:rPr>
              <w:t>5</w:t>
            </w:r>
          </w:p>
        </w:tc>
        <w:tc>
          <w:tcPr>
            <w:tcW w:w="3507" w:type="dxa"/>
            <w:gridSpan w:val="2"/>
          </w:tcPr>
          <w:p w14:paraId="3BD7ABE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19" w:type="dxa"/>
          </w:tcPr>
          <w:p w14:paraId="5BE99ED1" w14:textId="3E4264E6" w:rsidR="002049E6" w:rsidRDefault="00845A9B">
            <w:pPr>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sidR="005C5C83">
              <w:rPr>
                <w:rFonts w:ascii="Times New Roman" w:eastAsia="Times New Roman" w:hAnsi="Times New Roman" w:cs="Times New Roman"/>
                <w:color w:val="000000"/>
                <w:sz w:val="24"/>
                <w:szCs w:val="24"/>
              </w:rPr>
              <w:t xml:space="preserve"> 31.12.202</w:t>
            </w:r>
            <w:r w:rsidR="00CD322A">
              <w:rPr>
                <w:rFonts w:ascii="Times New Roman" w:eastAsia="Times New Roman" w:hAnsi="Times New Roman" w:cs="Times New Roman"/>
                <w:color w:val="000000"/>
                <w:sz w:val="24"/>
                <w:szCs w:val="24"/>
              </w:rPr>
              <w:t>2</w:t>
            </w:r>
            <w:r w:rsidR="005C5C83">
              <w:rPr>
                <w:rFonts w:ascii="Times New Roman" w:eastAsia="Times New Roman" w:hAnsi="Times New Roman" w:cs="Times New Roman"/>
                <w:color w:val="000000"/>
                <w:sz w:val="24"/>
                <w:szCs w:val="24"/>
              </w:rPr>
              <w:t xml:space="preserve"> р.</w:t>
            </w:r>
          </w:p>
        </w:tc>
      </w:tr>
      <w:tr w:rsidR="002049E6" w14:paraId="3FCBA218" w14:textId="77777777">
        <w:trPr>
          <w:trHeight w:val="522"/>
          <w:jc w:val="center"/>
        </w:trPr>
        <w:tc>
          <w:tcPr>
            <w:tcW w:w="570" w:type="dxa"/>
          </w:tcPr>
          <w:p w14:paraId="12E96CFE"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14:paraId="20070E70" w14:textId="77777777" w:rsidR="002049E6" w:rsidRDefault="000C1E0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14:paraId="49C1A113"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4D2D32"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Замовники забезпечують вільний доступ усіх учасників до інформації про закупівлю, передбаченої цим </w:t>
            </w:r>
            <w:r>
              <w:rPr>
                <w:rFonts w:ascii="Times New Roman" w:eastAsia="Times New Roman" w:hAnsi="Times New Roman" w:cs="Times New Roman"/>
                <w:color w:val="000000"/>
                <w:sz w:val="24"/>
                <w:szCs w:val="24"/>
              </w:rPr>
              <w:lastRenderedPageBreak/>
              <w:t>Законом.</w:t>
            </w:r>
          </w:p>
        </w:tc>
      </w:tr>
      <w:tr w:rsidR="002049E6" w14:paraId="395CBF0A" w14:textId="77777777">
        <w:trPr>
          <w:trHeight w:val="522"/>
          <w:jc w:val="center"/>
        </w:trPr>
        <w:tc>
          <w:tcPr>
            <w:tcW w:w="570" w:type="dxa"/>
          </w:tcPr>
          <w:p w14:paraId="02163EC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14:paraId="2A72F36B"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14:paraId="16F1204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 Валютою тендерної пропозиції є національна валюта України - гривня.</w:t>
            </w:r>
          </w:p>
          <w:p w14:paraId="3B6FE416" w14:textId="77777777" w:rsidR="002049E6" w:rsidRDefault="000C1E07">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w:t>
            </w:r>
          </w:p>
          <w:p w14:paraId="4E8E04D8" w14:textId="77777777" w:rsidR="002049E6" w:rsidRDefault="000C1E07">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розкритті тендерних пропозицій ціна такої тендерної пропозиції перераховується у гривні за офіційним курсом до </w:t>
            </w:r>
            <w:r w:rsidR="005C5C83">
              <w:rPr>
                <w:rFonts w:ascii="Times New Roman" w:eastAsia="Times New Roman" w:hAnsi="Times New Roman" w:cs="Times New Roman"/>
                <w:color w:val="000000"/>
                <w:sz w:val="24"/>
                <w:szCs w:val="24"/>
              </w:rPr>
              <w:t>Євро</w:t>
            </w:r>
            <w:r>
              <w:rPr>
                <w:rFonts w:ascii="Times New Roman" w:eastAsia="Times New Roman" w:hAnsi="Times New Roman" w:cs="Times New Roman"/>
                <w:color w:val="000000"/>
                <w:sz w:val="24"/>
                <w:szCs w:val="24"/>
              </w:rPr>
              <w:t xml:space="preserve">, установленим Національним банком України на дату розкриття тендерних пропозицій </w:t>
            </w:r>
          </w:p>
        </w:tc>
      </w:tr>
      <w:tr w:rsidR="002049E6" w14:paraId="3D2EB293" w14:textId="77777777">
        <w:trPr>
          <w:trHeight w:val="522"/>
          <w:jc w:val="center"/>
        </w:trPr>
        <w:tc>
          <w:tcPr>
            <w:tcW w:w="570" w:type="dxa"/>
          </w:tcPr>
          <w:p w14:paraId="3619C40A"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14:paraId="15829292"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14:paraId="4D3DA3D6"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14:paraId="50C31671"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6740D4C0" w14:textId="77777777" w:rsidR="002049E6" w:rsidRDefault="000C1E07">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A7E56" w14:paraId="6180B2B2" w14:textId="77777777" w:rsidTr="006A29EF">
        <w:trPr>
          <w:trHeight w:val="522"/>
          <w:jc w:val="center"/>
        </w:trPr>
        <w:tc>
          <w:tcPr>
            <w:tcW w:w="570" w:type="dxa"/>
          </w:tcPr>
          <w:p w14:paraId="42BD882F" w14:textId="636DD392"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sz w:val="24"/>
                <w:szCs w:val="24"/>
                <w:lang w:eastAsia="ru-RU"/>
              </w:rPr>
              <w:t>8</w:t>
            </w:r>
          </w:p>
        </w:tc>
        <w:tc>
          <w:tcPr>
            <w:tcW w:w="3507" w:type="dxa"/>
            <w:gridSpan w:val="2"/>
          </w:tcPr>
          <w:p w14:paraId="73BC8306" w14:textId="77777777" w:rsidR="002A7E56" w:rsidRPr="002A7E56" w:rsidRDefault="002A7E56" w:rsidP="002A7E56">
            <w:pPr>
              <w:widowControl w:val="0"/>
              <w:pBdr>
                <w:top w:val="nil"/>
                <w:left w:val="nil"/>
                <w:bottom w:val="nil"/>
                <w:right w:val="nil"/>
                <w:between w:val="nil"/>
              </w:pBdr>
              <w:rPr>
                <w:rFonts w:ascii="Times New Roman" w:eastAsia="Times New Roman" w:hAnsi="Times New Roman"/>
                <w:b/>
                <w:bCs/>
                <w:sz w:val="24"/>
                <w:szCs w:val="24"/>
                <w:lang w:eastAsia="ru-RU"/>
              </w:rPr>
            </w:pPr>
            <w:r w:rsidRPr="002A7E56">
              <w:rPr>
                <w:rFonts w:ascii="Times New Roman" w:eastAsia="Times New Roman" w:hAnsi="Times New Roman"/>
                <w:b/>
                <w:bCs/>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7C1E5D65" w14:textId="5EC62D16" w:rsidR="002A7E56" w:rsidRDefault="002A7E56" w:rsidP="002A7E56">
            <w:pPr>
              <w:widowControl w:val="0"/>
              <w:pBdr>
                <w:top w:val="nil"/>
                <w:left w:val="nil"/>
                <w:bottom w:val="nil"/>
                <w:right w:val="nil"/>
                <w:between w:val="nil"/>
              </w:pBdr>
              <w:rPr>
                <w:rFonts w:ascii="Times New Roman" w:eastAsia="Times New Roman" w:hAnsi="Times New Roman" w:cs="Times New Roman"/>
                <w:b/>
                <w:color w:val="000000"/>
                <w:sz w:val="24"/>
                <w:szCs w:val="24"/>
              </w:rPr>
            </w:pPr>
          </w:p>
        </w:tc>
        <w:tc>
          <w:tcPr>
            <w:tcW w:w="5919" w:type="dxa"/>
          </w:tcPr>
          <w:p w14:paraId="336C4F43" w14:textId="77777777" w:rsidR="002A7E56" w:rsidRDefault="002A7E56" w:rsidP="002A7E5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33F1E23B" w14:textId="5D298DF6"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w:t>
            </w:r>
          </w:p>
        </w:tc>
      </w:tr>
      <w:tr w:rsidR="002A7E56" w14:paraId="75E53390" w14:textId="77777777">
        <w:trPr>
          <w:trHeight w:val="522"/>
          <w:jc w:val="center"/>
        </w:trPr>
        <w:tc>
          <w:tcPr>
            <w:tcW w:w="9996" w:type="dxa"/>
            <w:gridSpan w:val="4"/>
            <w:shd w:val="clear" w:color="auto" w:fill="A5A5A5"/>
            <w:vAlign w:val="center"/>
          </w:tcPr>
          <w:p w14:paraId="43858FAA"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2A7E56" w14:paraId="2467C410" w14:textId="77777777">
        <w:trPr>
          <w:trHeight w:val="522"/>
          <w:jc w:val="center"/>
        </w:trPr>
        <w:tc>
          <w:tcPr>
            <w:tcW w:w="570" w:type="dxa"/>
          </w:tcPr>
          <w:p w14:paraId="74F80E1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B41DFC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14:paraId="2C5BE30C"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w:t>
            </w:r>
            <w:r w:rsidRPr="002A7E56">
              <w:rPr>
                <w:rFonts w:ascii="Times New Roman" w:eastAsia="Times New Roman" w:hAnsi="Times New Roman" w:cs="Times New Roman"/>
                <w:color w:val="000000"/>
                <w:sz w:val="24"/>
                <w:szCs w:val="24"/>
              </w:rPr>
              <w:lastRenderedPageBreak/>
              <w:t>шляхом оприлюднення його в електронній системі закупівель.</w:t>
            </w:r>
          </w:p>
          <w:p w14:paraId="1AD8683D"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2164C76"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57B012A5" w14:textId="77777777" w:rsid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50C500C" w14:textId="29EBD751" w:rsidR="002A7E56" w:rsidRPr="002A7E56" w:rsidRDefault="002A7E56" w:rsidP="002A7E56">
            <w:pPr>
              <w:pStyle w:val="ad"/>
              <w:widowControl w:val="0"/>
              <w:numPr>
                <w:ilvl w:val="1"/>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2A7E56">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A7E56" w14:paraId="3C7B1FCD" w14:textId="77777777">
        <w:trPr>
          <w:trHeight w:val="522"/>
          <w:jc w:val="center"/>
        </w:trPr>
        <w:tc>
          <w:tcPr>
            <w:tcW w:w="570" w:type="dxa"/>
          </w:tcPr>
          <w:p w14:paraId="3BD95C46"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CB5C7B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до тендерної документації</w:t>
            </w:r>
          </w:p>
        </w:tc>
        <w:tc>
          <w:tcPr>
            <w:tcW w:w="5919" w:type="dxa"/>
          </w:tcPr>
          <w:p w14:paraId="0D02C8FF" w14:textId="7102D6AA" w:rsidR="002A7E56" w:rsidRP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Pr="002A7E56">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A7E56">
              <w:rPr>
                <w:rFonts w:ascii="Times New Roman" w:eastAsia="Times New Roman" w:hAnsi="Times New Roman" w:cs="Times New Roman"/>
                <w:color w:val="000000"/>
                <w:sz w:val="24"/>
                <w:szCs w:val="24"/>
              </w:rPr>
              <w:t>внести</w:t>
            </w:r>
            <w:proofErr w:type="spellEnd"/>
            <w:r w:rsidRPr="002A7E56">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6BD6FE9" w14:textId="1C4023E3"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2A7E56">
              <w:rPr>
                <w:rFonts w:ascii="Times New Roman" w:eastAsia="Times New Roman" w:hAnsi="Times New Roman" w:cs="Times New Roman"/>
                <w:color w:val="000000"/>
                <w:sz w:val="24"/>
                <w:szCs w:val="24"/>
              </w:rPr>
              <w:t xml:space="preserve">Зміни, що вносяться замовником до тендерної </w:t>
            </w:r>
            <w:r w:rsidRPr="002A7E56">
              <w:rPr>
                <w:rFonts w:ascii="Times New Roman" w:eastAsia="Times New Roman" w:hAnsi="Times New Roman" w:cs="Times New Roman"/>
                <w:color w:val="000000"/>
                <w:sz w:val="24"/>
                <w:szCs w:val="24"/>
              </w:rPr>
              <w:lastRenderedPageBreak/>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Pr>
                <w:rFonts w:ascii="Times New Roman" w:eastAsia="Times New Roman" w:hAnsi="Times New Roman" w:cs="Times New Roman"/>
                <w:color w:val="000000"/>
                <w:sz w:val="24"/>
                <w:szCs w:val="24"/>
              </w:rPr>
              <w:t xml:space="preserve">2.3. </w:t>
            </w:r>
            <w:r w:rsidRPr="002A7E56">
              <w:rPr>
                <w:rFonts w:ascii="Times New Roman" w:eastAsia="Times New Roman" w:hAnsi="Times New Roman" w:cs="Times New Roman"/>
                <w:color w:val="000000"/>
                <w:sz w:val="24"/>
                <w:szCs w:val="24"/>
              </w:rPr>
              <w:t xml:space="preserve">Зміни до тендерної документації у </w:t>
            </w:r>
            <w:proofErr w:type="spellStart"/>
            <w:r w:rsidRPr="002A7E56">
              <w:rPr>
                <w:rFonts w:ascii="Times New Roman" w:eastAsia="Times New Roman" w:hAnsi="Times New Roman" w:cs="Times New Roman"/>
                <w:color w:val="000000"/>
                <w:sz w:val="24"/>
                <w:szCs w:val="24"/>
              </w:rPr>
              <w:t>машинозчитувальному</w:t>
            </w:r>
            <w:proofErr w:type="spellEnd"/>
            <w:r w:rsidRPr="002A7E56">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A7E56" w14:paraId="74DC7318" w14:textId="77777777">
        <w:trPr>
          <w:trHeight w:val="522"/>
          <w:jc w:val="center"/>
        </w:trPr>
        <w:tc>
          <w:tcPr>
            <w:tcW w:w="9996" w:type="dxa"/>
            <w:gridSpan w:val="4"/>
            <w:shd w:val="clear" w:color="auto" w:fill="A5A5A5"/>
            <w:vAlign w:val="center"/>
          </w:tcPr>
          <w:p w14:paraId="5A7FD35D"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Розділ ІІІ. </w:t>
            </w:r>
            <w:bookmarkStart w:id="1" w:name="_Hlk38463201"/>
            <w:r>
              <w:rPr>
                <w:rFonts w:ascii="Times New Roman" w:eastAsia="Times New Roman" w:hAnsi="Times New Roman" w:cs="Times New Roman"/>
                <w:b/>
                <w:color w:val="000000"/>
                <w:sz w:val="24"/>
                <w:szCs w:val="24"/>
              </w:rPr>
              <w:t>Інструкція з підготовки тендерної пропозиції</w:t>
            </w:r>
            <w:bookmarkEnd w:id="1"/>
          </w:p>
        </w:tc>
      </w:tr>
      <w:tr w:rsidR="002A7E56" w14:paraId="4B008D05" w14:textId="77777777">
        <w:trPr>
          <w:trHeight w:val="522"/>
          <w:jc w:val="center"/>
        </w:trPr>
        <w:tc>
          <w:tcPr>
            <w:tcW w:w="570" w:type="dxa"/>
          </w:tcPr>
          <w:p w14:paraId="48385787"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3482C0F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14:paraId="1731A54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669ECE63"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 критеріям -</w:t>
            </w:r>
            <w:r>
              <w:t xml:space="preserve"> </w:t>
            </w:r>
            <w:r w:rsidRPr="005C5C83">
              <w:rPr>
                <w:rFonts w:ascii="Times New Roman" w:eastAsia="Times New Roman" w:hAnsi="Times New Roman" w:cs="Times New Roman"/>
                <w:color w:val="000000"/>
                <w:sz w:val="24"/>
                <w:szCs w:val="24"/>
              </w:rPr>
              <w:t>згідно Додатку 1 до цієї тендерної документації;</w:t>
            </w:r>
          </w:p>
          <w:p w14:paraId="7560A93E"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щодо відповідності учасника вимогам, визначеним у статті 17 Закону -</w:t>
            </w:r>
            <w:r>
              <w:t xml:space="preserve">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2</w:t>
            </w:r>
            <w:r w:rsidRPr="005C5C83">
              <w:rPr>
                <w:rFonts w:ascii="Times New Roman" w:eastAsia="Times New Roman" w:hAnsi="Times New Roman" w:cs="Times New Roman"/>
                <w:color w:val="000000"/>
                <w:sz w:val="24"/>
                <w:szCs w:val="24"/>
              </w:rPr>
              <w:t xml:space="preserve"> до цієї тендерної документації;</w:t>
            </w:r>
          </w:p>
          <w:p w14:paraId="1849A457"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w:t>
            </w:r>
            <w:r w:rsidRPr="005C5C83">
              <w:rPr>
                <w:rFonts w:ascii="Times New Roman" w:eastAsia="Times New Roman" w:hAnsi="Times New Roman" w:cs="Times New Roman"/>
                <w:color w:val="000000"/>
                <w:sz w:val="24"/>
                <w:szCs w:val="24"/>
              </w:rPr>
              <w:t xml:space="preserve"> Додатку </w:t>
            </w:r>
            <w:r>
              <w:rPr>
                <w:rFonts w:ascii="Times New Roman" w:eastAsia="Times New Roman" w:hAnsi="Times New Roman" w:cs="Times New Roman"/>
                <w:color w:val="000000"/>
                <w:sz w:val="24"/>
                <w:szCs w:val="24"/>
              </w:rPr>
              <w:t>3</w:t>
            </w:r>
            <w:r w:rsidRPr="005C5C83">
              <w:rPr>
                <w:rFonts w:ascii="Times New Roman" w:eastAsia="Times New Roman" w:hAnsi="Times New Roman" w:cs="Times New Roman"/>
                <w:color w:val="000000"/>
                <w:sz w:val="24"/>
                <w:szCs w:val="24"/>
              </w:rPr>
              <w:t xml:space="preserve"> до цієї тендерної документації;</w:t>
            </w:r>
          </w:p>
          <w:p w14:paraId="5C3257F9" w14:textId="782B7F2E"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проекту договору за підписом Учасника.</w:t>
            </w:r>
          </w:p>
          <w:p w14:paraId="1265D868"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Цінову пропозицію </w:t>
            </w:r>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5</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682BC54D"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2" w:name="_Hlk38555504"/>
            <w:r w:rsidRPr="00347006">
              <w:rPr>
                <w:rFonts w:ascii="Times New Roman" w:eastAsia="Times New Roman" w:hAnsi="Times New Roman" w:cs="Times New Roman"/>
                <w:color w:val="000000"/>
                <w:sz w:val="24"/>
                <w:szCs w:val="24"/>
              </w:rPr>
              <w:t>інш</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вимоги </w:t>
            </w:r>
            <w:r w:rsidRPr="00347006">
              <w:rPr>
                <w:rFonts w:ascii="Times New Roman" w:eastAsia="Times New Roman" w:hAnsi="Times New Roman" w:cs="Times New Roman"/>
                <w:color w:val="000000"/>
                <w:sz w:val="24"/>
                <w:szCs w:val="24"/>
              </w:rPr>
              <w:t>як</w:t>
            </w:r>
            <w:r>
              <w:rPr>
                <w:rFonts w:ascii="Times New Roman" w:eastAsia="Times New Roman" w:hAnsi="Times New Roman" w:cs="Times New Roman"/>
                <w:color w:val="000000"/>
                <w:sz w:val="24"/>
                <w:szCs w:val="24"/>
              </w:rPr>
              <w:t>і</w:t>
            </w:r>
            <w:r w:rsidRPr="00347006">
              <w:rPr>
                <w:rFonts w:ascii="Times New Roman" w:eastAsia="Times New Roman" w:hAnsi="Times New Roman" w:cs="Times New Roman"/>
                <w:color w:val="000000"/>
                <w:sz w:val="24"/>
                <w:szCs w:val="24"/>
              </w:rPr>
              <w:t xml:space="preserve"> замовник вважає за необхідне включити до тендерної документації</w:t>
            </w:r>
            <w:r>
              <w:rPr>
                <w:rFonts w:ascii="Times New Roman" w:eastAsia="Times New Roman" w:hAnsi="Times New Roman" w:cs="Times New Roman"/>
                <w:color w:val="000000"/>
                <w:sz w:val="24"/>
                <w:szCs w:val="24"/>
              </w:rPr>
              <w:t xml:space="preserve"> </w:t>
            </w:r>
            <w:bookmarkEnd w:id="2"/>
            <w:r w:rsidRPr="005C5C83">
              <w:rPr>
                <w:rFonts w:ascii="Times New Roman" w:eastAsia="Times New Roman" w:hAnsi="Times New Roman" w:cs="Times New Roman"/>
                <w:color w:val="000000"/>
                <w:sz w:val="24"/>
                <w:szCs w:val="24"/>
              </w:rPr>
              <w:t xml:space="preserve">згідно Додатку </w:t>
            </w:r>
            <w:r>
              <w:rPr>
                <w:rFonts w:ascii="Times New Roman" w:eastAsia="Times New Roman" w:hAnsi="Times New Roman" w:cs="Times New Roman"/>
                <w:color w:val="000000"/>
                <w:sz w:val="24"/>
                <w:szCs w:val="24"/>
              </w:rPr>
              <w:t>6</w:t>
            </w:r>
            <w:r w:rsidRPr="005C5C83">
              <w:rPr>
                <w:rFonts w:ascii="Times New Roman" w:eastAsia="Times New Roman" w:hAnsi="Times New Roman" w:cs="Times New Roman"/>
                <w:color w:val="000000"/>
                <w:sz w:val="24"/>
                <w:szCs w:val="24"/>
              </w:rPr>
              <w:t xml:space="preserve"> до цієї тендерної документації</w:t>
            </w:r>
            <w:r>
              <w:rPr>
                <w:rFonts w:ascii="Times New Roman" w:eastAsia="Times New Roman" w:hAnsi="Times New Roman" w:cs="Times New Roman"/>
                <w:color w:val="000000"/>
                <w:sz w:val="24"/>
                <w:szCs w:val="24"/>
              </w:rPr>
              <w:t>;</w:t>
            </w:r>
          </w:p>
          <w:p w14:paraId="723D0BA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F559C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875FC">
              <w:rPr>
                <w:rFonts w:ascii="Times New Roman" w:eastAsia="Times New Roman" w:hAnsi="Times New Roman" w:cs="Times New Roman"/>
                <w:color w:val="000000"/>
                <w:sz w:val="24"/>
                <w:szCs w:val="24"/>
              </w:rPr>
              <w:t xml:space="preserve">документ, що </w:t>
            </w:r>
            <w:proofErr w:type="spellStart"/>
            <w:r w:rsidRPr="007875FC">
              <w:rPr>
                <w:rFonts w:ascii="Times New Roman" w:eastAsia="Times New Roman" w:hAnsi="Times New Roman" w:cs="Times New Roman"/>
                <w:color w:val="000000"/>
                <w:sz w:val="24"/>
                <w:szCs w:val="24"/>
              </w:rPr>
              <w:t>пiдтверджує</w:t>
            </w:r>
            <w:proofErr w:type="spellEnd"/>
            <w:r w:rsidRPr="007875FC">
              <w:rPr>
                <w:rFonts w:ascii="Times New Roman" w:eastAsia="Times New Roman" w:hAnsi="Times New Roman" w:cs="Times New Roman"/>
                <w:color w:val="000000"/>
                <w:sz w:val="24"/>
                <w:szCs w:val="24"/>
              </w:rPr>
              <w:t xml:space="preserve"> надання учасником забезпечення тендерної </w:t>
            </w:r>
            <w:proofErr w:type="spellStart"/>
            <w:r w:rsidRPr="007875FC">
              <w:rPr>
                <w:rFonts w:ascii="Times New Roman" w:eastAsia="Times New Roman" w:hAnsi="Times New Roman" w:cs="Times New Roman"/>
                <w:color w:val="000000"/>
                <w:sz w:val="24"/>
                <w:szCs w:val="24"/>
              </w:rPr>
              <w:t>пропозицiї</w:t>
            </w:r>
            <w:proofErr w:type="spellEnd"/>
            <w:r w:rsidRPr="007875FC">
              <w:rPr>
                <w:rFonts w:ascii="Times New Roman" w:eastAsia="Times New Roman" w:hAnsi="Times New Roman" w:cs="Times New Roman"/>
                <w:color w:val="000000"/>
                <w:sz w:val="24"/>
                <w:szCs w:val="24"/>
              </w:rPr>
              <w:t xml:space="preserve"> (якщо таке забезпечення передбачено оголошенням про проведення процедури </w:t>
            </w:r>
            <w:proofErr w:type="spellStart"/>
            <w:r w:rsidRPr="007875FC">
              <w:rPr>
                <w:rFonts w:ascii="Times New Roman" w:eastAsia="Times New Roman" w:hAnsi="Times New Roman" w:cs="Times New Roman"/>
                <w:color w:val="000000"/>
                <w:sz w:val="24"/>
                <w:szCs w:val="24"/>
              </w:rPr>
              <w:t>закупiвлі</w:t>
            </w:r>
            <w:proofErr w:type="spellEnd"/>
            <w:r w:rsidRPr="007875FC">
              <w:rPr>
                <w:rFonts w:ascii="Times New Roman" w:eastAsia="Times New Roman" w:hAnsi="Times New Roman" w:cs="Times New Roman"/>
                <w:color w:val="000000"/>
                <w:sz w:val="24"/>
                <w:szCs w:val="24"/>
              </w:rPr>
              <w:t>);</w:t>
            </w:r>
          </w:p>
          <w:p w14:paraId="21827CEA"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14:paraId="25FEF161"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07EDDF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Кожен учасник має право подати тільки одну тендерну пропозицію.</w:t>
            </w:r>
          </w:p>
          <w:p w14:paraId="5E15603C"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-копій придатних для </w:t>
            </w:r>
            <w:proofErr w:type="spellStart"/>
            <w:r>
              <w:rPr>
                <w:rFonts w:ascii="Times New Roman" w:eastAsia="Times New Roman" w:hAnsi="Times New Roman" w:cs="Times New Roman"/>
                <w:color w:val="000000"/>
                <w:sz w:val="24"/>
                <w:szCs w:val="24"/>
              </w:rPr>
              <w:t>машинозчитування</w:t>
            </w:r>
            <w:proofErr w:type="spellEnd"/>
            <w:r>
              <w:rPr>
                <w:rFonts w:ascii="Times New Roman" w:eastAsia="Times New Roman" w:hAnsi="Times New Roman" w:cs="Times New Roman"/>
                <w:color w:val="000000"/>
                <w:sz w:val="24"/>
                <w:szCs w:val="24"/>
              </w:rPr>
              <w:t xml:space="preserve"> (файли з розширенням «..</w:t>
            </w:r>
            <w:proofErr w:type="spellStart"/>
            <w:r>
              <w:rPr>
                <w:rFonts w:ascii="Times New Roman" w:eastAsia="Times New Roman" w:hAnsi="Times New Roman" w:cs="Times New Roman"/>
                <w:color w:val="000000"/>
                <w:sz w:val="24"/>
                <w:szCs w:val="24"/>
              </w:rPr>
              <w:t>pdf</w:t>
            </w:r>
            <w:proofErr w:type="spellEnd"/>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jpeg</w:t>
            </w:r>
            <w:proofErr w:type="spellEnd"/>
            <w:r>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w:t>
            </w:r>
            <w:r w:rsidRPr="007875FC">
              <w:rPr>
                <w:rFonts w:ascii="Times New Roman" w:eastAsia="Times New Roman" w:hAnsi="Times New Roman" w:cs="Times New Roman"/>
                <w:color w:val="000000"/>
                <w:sz w:val="24"/>
                <w:szCs w:val="24"/>
              </w:rPr>
              <w:t>із накладанням кваліфікованого електронного підпису.</w:t>
            </w:r>
          </w:p>
          <w:p w14:paraId="7519B70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768FBAE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Pr>
                <w:rFonts w:ascii="Times New Roman" w:eastAsia="Times New Roman" w:hAnsi="Times New Roman" w:cs="Times New Roman"/>
                <w:color w:val="000000"/>
                <w:sz w:val="24"/>
                <w:szCs w:val="24"/>
              </w:rPr>
              <w:lastRenderedPageBreak/>
              <w:t>(службової) особи учасника, що підписала від імені учасника вказану довіреність.</w:t>
            </w:r>
          </w:p>
          <w:p w14:paraId="0302C3E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подання документів тендерної пропозиції Фізичною особою підприємцем Учасник має надати Копію паспорту(усі сторінки) та Виписку з ЄДР.</w:t>
            </w:r>
          </w:p>
          <w:p w14:paraId="1C2167F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9EC879"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7DB4F5"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0793DD2B"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p>
          <w:p w14:paraId="4E987D02" w14:textId="77777777" w:rsidR="002A7E56" w:rsidRDefault="002A7E56" w:rsidP="002A7E5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347006">
              <w:rPr>
                <w:rFonts w:ascii="Times New Roman" w:eastAsia="Times New Roman" w:hAnsi="Times New Roman" w:cs="Times New Roman"/>
                <w:color w:val="000000"/>
                <w:sz w:val="24"/>
                <w:szCs w:val="24"/>
              </w:rPr>
              <w:t>Відповідно до ст. 23 ЗУ «Про публічні закупівлі»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tc>
      </w:tr>
      <w:tr w:rsidR="002A7E56" w14:paraId="45733225" w14:textId="77777777">
        <w:trPr>
          <w:trHeight w:val="410"/>
          <w:jc w:val="center"/>
        </w:trPr>
        <w:tc>
          <w:tcPr>
            <w:tcW w:w="570" w:type="dxa"/>
          </w:tcPr>
          <w:p w14:paraId="6F2EC3BE"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70184270"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14:paraId="031B32A9" w14:textId="1853BF19" w:rsidR="002A7E56" w:rsidRDefault="002A7E56" w:rsidP="002A7E56">
            <w:pPr>
              <w:widowControl w:val="0"/>
              <w:pBdr>
                <w:top w:val="nil"/>
                <w:left w:val="nil"/>
                <w:bottom w:val="nil"/>
                <w:right w:val="nil"/>
                <w:between w:val="nil"/>
              </w:pBdr>
              <w:ind w:firstLine="425"/>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zh-CN"/>
              </w:rPr>
              <w:t>Не вимагається</w:t>
            </w:r>
          </w:p>
        </w:tc>
      </w:tr>
      <w:tr w:rsidR="002A7E56" w14:paraId="5FE6ED2A" w14:textId="77777777">
        <w:trPr>
          <w:trHeight w:val="522"/>
          <w:jc w:val="center"/>
        </w:trPr>
        <w:tc>
          <w:tcPr>
            <w:tcW w:w="570" w:type="dxa"/>
          </w:tcPr>
          <w:p w14:paraId="6F578A7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14:paraId="0C68AE1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14:paraId="1164B7AC" w14:textId="5CEFFB0B"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r w:rsidR="002A7E56" w14:paraId="601BEF95" w14:textId="77777777">
        <w:trPr>
          <w:trHeight w:val="522"/>
          <w:jc w:val="center"/>
        </w:trPr>
        <w:tc>
          <w:tcPr>
            <w:tcW w:w="570" w:type="dxa"/>
          </w:tcPr>
          <w:p w14:paraId="392560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69F37B6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14:paraId="3CD19F5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Тендерні пропозиції вважаються дійсними протягом 90 днів із дати кінцевого строку подання тендерних пропозицій.</w:t>
            </w:r>
          </w:p>
          <w:p w14:paraId="55053A08" w14:textId="77777777" w:rsidR="00A74E6A" w:rsidRPr="00E94849" w:rsidRDefault="002A7E56" w:rsidP="00A74E6A">
            <w:pPr>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4.2. </w:t>
            </w:r>
            <w:r w:rsidR="00A74E6A"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490305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14:paraId="6A9BD8AA" w14:textId="77777777" w:rsidR="00A74E6A" w:rsidRPr="00E94849" w:rsidRDefault="00A74E6A" w:rsidP="00A74E6A">
            <w:pPr>
              <w:pStyle w:val="ad"/>
              <w:numPr>
                <w:ilvl w:val="0"/>
                <w:numId w:val="38"/>
              </w:num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14:paraId="7BC8C434" w14:textId="77D3E824" w:rsidR="002A7E56" w:rsidRDefault="00A74E6A" w:rsidP="00A74E6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A7E56" w14:paraId="24F26CEE" w14:textId="77777777">
        <w:trPr>
          <w:trHeight w:val="522"/>
          <w:jc w:val="center"/>
        </w:trPr>
        <w:tc>
          <w:tcPr>
            <w:tcW w:w="570" w:type="dxa"/>
          </w:tcPr>
          <w:p w14:paraId="2AC3082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lastRenderedPageBreak/>
              <w:t>5</w:t>
            </w:r>
          </w:p>
        </w:tc>
        <w:tc>
          <w:tcPr>
            <w:tcW w:w="3507" w:type="dxa"/>
            <w:gridSpan w:val="2"/>
          </w:tcPr>
          <w:p w14:paraId="171CEF5A"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4C171D19" w14:textId="77777777" w:rsidR="002A7E56" w:rsidRPr="0002719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27196">
              <w:rPr>
                <w:rFonts w:ascii="Times New Roman" w:eastAsia="Times New Roman" w:hAnsi="Times New Roman" w:cs="Times New Roman"/>
                <w:b/>
                <w:color w:val="000000"/>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tcPr>
          <w:p w14:paraId="2DC413E9"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 xml:space="preserve">5.1. Замовник вимагає від учасників подання ними документально підтвердженої інформації про їх відповідність кваліфікаційним критеріям. </w:t>
            </w:r>
          </w:p>
          <w:p w14:paraId="563CA497"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Кваліфікаційні критерії та перелік документів, що підтверджують інформацію учасників про відповідність їх таким критеріям зазначено у Додатку №1 до тендерної документації.</w:t>
            </w:r>
          </w:p>
          <w:p w14:paraId="372755C3" w14:textId="77777777" w:rsidR="002A7E56" w:rsidRPr="0002719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657A7072" w14:textId="0EA6D388"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541C0">
              <w:rPr>
                <w:rFonts w:ascii="Times New Roman" w:eastAsia="Times New Roman" w:hAnsi="Times New Roman" w:cs="Times New Roman"/>
                <w:color w:val="000000"/>
                <w:sz w:val="24"/>
                <w:szCs w:val="24"/>
                <w:lang w:val="ru-RU"/>
              </w:rPr>
              <w:t>5</w:t>
            </w:r>
            <w:r>
              <w:rPr>
                <w:rFonts w:ascii="Times New Roman" w:eastAsia="Times New Roman" w:hAnsi="Times New Roman" w:cs="Times New Roman"/>
                <w:color w:val="000000"/>
                <w:sz w:val="24"/>
                <w:szCs w:val="24"/>
              </w:rPr>
              <w:t>.</w:t>
            </w:r>
            <w:r w:rsidR="007F175F" w:rsidRPr="00A541C0">
              <w:rPr>
                <w:rFonts w:ascii="Times New Roman" w:eastAsia="Times New Roman" w:hAnsi="Times New Roman" w:cs="Times New Roman"/>
                <w:color w:val="000000"/>
                <w:sz w:val="24"/>
                <w:szCs w:val="24"/>
                <w:lang w:val="ru-RU"/>
              </w:rPr>
              <w:t>2</w:t>
            </w:r>
            <w:r w:rsidRPr="00027196">
              <w:rPr>
                <w:rFonts w:ascii="Times New Roman" w:eastAsia="Times New Roman" w:hAnsi="Times New Roman" w:cs="Times New Roman"/>
                <w:color w:val="000000"/>
                <w:sz w:val="24"/>
                <w:szCs w:val="24"/>
              </w:rPr>
              <w:t xml:space="preserve">. Перелік документів, що має надати Учасник для підтвердження відповідності учасника вимогам, визначеним у статті 17 </w:t>
            </w:r>
            <w:proofErr w:type="gramStart"/>
            <w:r w:rsidRPr="00027196">
              <w:rPr>
                <w:rFonts w:ascii="Times New Roman" w:eastAsia="Times New Roman" w:hAnsi="Times New Roman" w:cs="Times New Roman"/>
                <w:color w:val="000000"/>
                <w:sz w:val="24"/>
                <w:szCs w:val="24"/>
              </w:rPr>
              <w:t>Закону  зазначено</w:t>
            </w:r>
            <w:proofErr w:type="gramEnd"/>
            <w:r w:rsidRPr="00027196">
              <w:rPr>
                <w:rFonts w:ascii="Times New Roman" w:eastAsia="Times New Roman" w:hAnsi="Times New Roman" w:cs="Times New Roman"/>
                <w:color w:val="000000"/>
                <w:sz w:val="24"/>
                <w:szCs w:val="24"/>
              </w:rPr>
              <w:t xml:space="preserve"> у Додатку №2 до тендерної документації.</w:t>
            </w:r>
          </w:p>
          <w:p w14:paraId="6C7CAC76"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794AC7A3" w14:textId="75A8CD62"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A541C0">
              <w:rPr>
                <w:rFonts w:ascii="Times New Roman" w:eastAsia="Times New Roman" w:hAnsi="Times New Roman" w:cs="Times New Roman"/>
                <w:color w:val="000000"/>
                <w:sz w:val="24"/>
                <w:szCs w:val="24"/>
              </w:rPr>
              <w:t>3</w:t>
            </w:r>
            <w:r w:rsidRPr="00027196">
              <w:rPr>
                <w:rFonts w:ascii="Times New Roman" w:eastAsia="Times New Roman" w:hAnsi="Times New Roman" w:cs="Times New Roman"/>
                <w:color w:val="000000"/>
                <w:sz w:val="24"/>
                <w:szCs w:val="24"/>
              </w:rPr>
              <w:t>.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615B1AF5"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310A1EBB" w14:textId="76C7F930" w:rsidR="007F175F" w:rsidRPr="00027196" w:rsidRDefault="007F175F" w:rsidP="007F175F">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027196">
              <w:rPr>
                <w:rFonts w:ascii="Times New Roman" w:eastAsia="Times New Roman" w:hAnsi="Times New Roman" w:cs="Times New Roman"/>
                <w:color w:val="000000"/>
                <w:sz w:val="24"/>
                <w:szCs w:val="24"/>
              </w:rPr>
              <w:t>5.</w:t>
            </w:r>
            <w:r w:rsidRPr="00A541C0">
              <w:rPr>
                <w:rFonts w:ascii="Times New Roman" w:eastAsia="Times New Roman" w:hAnsi="Times New Roman" w:cs="Times New Roman"/>
                <w:color w:val="000000"/>
                <w:sz w:val="24"/>
                <w:szCs w:val="24"/>
              </w:rPr>
              <w:t>4</w:t>
            </w:r>
            <w:r w:rsidRPr="00027196">
              <w:rPr>
                <w:rFonts w:ascii="Times New Roman" w:eastAsia="Times New Roman" w:hAnsi="Times New Roman" w:cs="Times New Roman"/>
                <w:color w:val="000000"/>
                <w:sz w:val="24"/>
                <w:szCs w:val="24"/>
              </w:rPr>
              <w:t xml:space="preserve">. </w:t>
            </w:r>
            <w:r w:rsidR="009F1B1A" w:rsidRPr="009F1B1A">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08EECA87" w14:textId="77777777"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14A1F9A2" w14:textId="2538A3C0" w:rsidR="007F175F" w:rsidRDefault="007F175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tc>
      </w:tr>
      <w:tr w:rsidR="002A7E56" w14:paraId="62BFABE0" w14:textId="77777777">
        <w:trPr>
          <w:trHeight w:val="2018"/>
          <w:jc w:val="center"/>
        </w:trPr>
        <w:tc>
          <w:tcPr>
            <w:tcW w:w="570" w:type="dxa"/>
          </w:tcPr>
          <w:p w14:paraId="0349BF54"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6</w:t>
            </w:r>
          </w:p>
        </w:tc>
        <w:tc>
          <w:tcPr>
            <w:tcW w:w="3507" w:type="dxa"/>
            <w:gridSpan w:val="2"/>
          </w:tcPr>
          <w:p w14:paraId="3F3DBD53" w14:textId="77777777" w:rsidR="002A7E56" w:rsidRPr="000C1E07"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sidRPr="000C1E07">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tcPr>
          <w:p w14:paraId="3E9501C1"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75712978"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6.2. 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частини четвертою статті 5 Закону;</w:t>
            </w:r>
          </w:p>
          <w:p w14:paraId="1150D110"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4711F03" w14:textId="77777777" w:rsidR="002A7E56" w:rsidRPr="000C1E07"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C1E07">
              <w:rPr>
                <w:rFonts w:ascii="Times New Roman" w:eastAsia="Times New Roman" w:hAnsi="Times New Roman" w:cs="Times New Roman"/>
                <w:color w:val="000000"/>
                <w:sz w:val="24"/>
                <w:szCs w:val="24"/>
              </w:rPr>
              <w:t>6.4. Конкретні</w:t>
            </w:r>
            <w:r w:rsidRPr="000C1E07">
              <w:t xml:space="preserve"> </w:t>
            </w:r>
            <w:r w:rsidRPr="000C1E07">
              <w:rPr>
                <w:rFonts w:ascii="Times New Roman" w:eastAsia="Times New Roman" w:hAnsi="Times New Roman" w:cs="Times New Roman"/>
                <w:color w:val="000000"/>
                <w:sz w:val="24"/>
                <w:szCs w:val="24"/>
              </w:rPr>
              <w:t>технічні, якісні, кількісні та інші  вимоги до предмета закупівлі, установлені замовником відображені у Додатку №3 до тендерної документації.</w:t>
            </w:r>
          </w:p>
        </w:tc>
      </w:tr>
      <w:tr w:rsidR="002A7E56" w14:paraId="41AD1EB0" w14:textId="77777777">
        <w:trPr>
          <w:trHeight w:val="2018"/>
          <w:jc w:val="center"/>
        </w:trPr>
        <w:tc>
          <w:tcPr>
            <w:tcW w:w="570" w:type="dxa"/>
          </w:tcPr>
          <w:p w14:paraId="6E319EE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p>
        </w:tc>
        <w:tc>
          <w:tcPr>
            <w:tcW w:w="3507" w:type="dxa"/>
            <w:gridSpan w:val="2"/>
          </w:tcPr>
          <w:p w14:paraId="00A98DF6"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19" w:type="dxa"/>
          </w:tcPr>
          <w:p w14:paraId="03B7D70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C11E61"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рішення. </w:t>
            </w:r>
          </w:p>
          <w:p w14:paraId="11B757B9"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A7E56" w14:paraId="36C4D24B" w14:textId="77777777">
        <w:trPr>
          <w:trHeight w:val="522"/>
          <w:jc w:val="center"/>
        </w:trPr>
        <w:tc>
          <w:tcPr>
            <w:tcW w:w="570" w:type="dxa"/>
          </w:tcPr>
          <w:p w14:paraId="297F0E8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p>
        </w:tc>
        <w:tc>
          <w:tcPr>
            <w:tcW w:w="3507" w:type="dxa"/>
            <w:gridSpan w:val="2"/>
          </w:tcPr>
          <w:p w14:paraId="0A5DC4B7" w14:textId="77777777" w:rsidR="002A7E56" w:rsidRDefault="002A7E56" w:rsidP="002A7E56">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субпідрядника/співвиконавця (у випадку закупівлі робіт чи послуг)</w:t>
            </w:r>
          </w:p>
          <w:p w14:paraId="4A504844"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5919" w:type="dxa"/>
          </w:tcPr>
          <w:p w14:paraId="04F143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2A7E56" w14:paraId="0B863314" w14:textId="77777777">
        <w:trPr>
          <w:trHeight w:val="522"/>
          <w:jc w:val="center"/>
        </w:trPr>
        <w:tc>
          <w:tcPr>
            <w:tcW w:w="570" w:type="dxa"/>
          </w:tcPr>
          <w:p w14:paraId="37C467C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p>
        </w:tc>
        <w:tc>
          <w:tcPr>
            <w:tcW w:w="3507" w:type="dxa"/>
            <w:gridSpan w:val="2"/>
          </w:tcPr>
          <w:p w14:paraId="04CD2F28"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19" w:type="dxa"/>
          </w:tcPr>
          <w:p w14:paraId="4E96D56A"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9.1. 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A7E56" w14:paraId="73F7410B" w14:textId="77777777">
        <w:trPr>
          <w:trHeight w:val="522"/>
          <w:jc w:val="center"/>
        </w:trPr>
        <w:tc>
          <w:tcPr>
            <w:tcW w:w="9996" w:type="dxa"/>
            <w:gridSpan w:val="4"/>
            <w:shd w:val="clear" w:color="auto" w:fill="A5A5A5"/>
          </w:tcPr>
          <w:p w14:paraId="36624B80" w14:textId="77777777" w:rsidR="002A7E56" w:rsidRDefault="002A7E56" w:rsidP="002A7E5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IV. Подання та розкриття тендерної пропозиції</w:t>
            </w:r>
          </w:p>
        </w:tc>
      </w:tr>
      <w:tr w:rsidR="002A7E56" w14:paraId="7AE1A1B4" w14:textId="77777777">
        <w:trPr>
          <w:trHeight w:val="522"/>
          <w:jc w:val="center"/>
        </w:trPr>
        <w:tc>
          <w:tcPr>
            <w:tcW w:w="570" w:type="dxa"/>
          </w:tcPr>
          <w:p w14:paraId="6F873123" w14:textId="77777777" w:rsidR="002A7E56" w:rsidRPr="00CA456C"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bookmarkStart w:id="3" w:name="_Hlk118902840"/>
            <w:r w:rsidRPr="00CA456C">
              <w:rPr>
                <w:rFonts w:ascii="Times New Roman" w:eastAsia="Times New Roman" w:hAnsi="Times New Roman" w:cs="Times New Roman"/>
                <w:b/>
                <w:color w:val="000000"/>
                <w:sz w:val="24"/>
                <w:szCs w:val="24"/>
              </w:rPr>
              <w:t>1</w:t>
            </w:r>
          </w:p>
        </w:tc>
        <w:tc>
          <w:tcPr>
            <w:tcW w:w="3437" w:type="dxa"/>
          </w:tcPr>
          <w:p w14:paraId="30750C85" w14:textId="77777777" w:rsidR="002A7E56" w:rsidRPr="00CA456C"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b/>
                <w:color w:val="000000"/>
                <w:sz w:val="24"/>
                <w:szCs w:val="24"/>
              </w:rPr>
              <w:t>Кінцевий строк подання тендерної пропозиції</w:t>
            </w:r>
            <w:bookmarkStart w:id="4" w:name="_GoBack"/>
            <w:bookmarkEnd w:id="4"/>
          </w:p>
        </w:tc>
        <w:tc>
          <w:tcPr>
            <w:tcW w:w="5989" w:type="dxa"/>
            <w:gridSpan w:val="2"/>
          </w:tcPr>
          <w:p w14:paraId="156E0716" w14:textId="2A448E48"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b/>
                <w:bCs/>
                <w:color w:val="000000"/>
                <w:sz w:val="24"/>
                <w:szCs w:val="24"/>
              </w:rPr>
            </w:pPr>
            <w:r w:rsidRPr="00CA456C">
              <w:rPr>
                <w:rFonts w:ascii="Times New Roman" w:eastAsia="Times New Roman" w:hAnsi="Times New Roman" w:cs="Times New Roman"/>
                <w:color w:val="000000"/>
                <w:sz w:val="24"/>
                <w:szCs w:val="24"/>
              </w:rPr>
              <w:t xml:space="preserve">Кінцевий строк подання тендерних пропозицій </w:t>
            </w:r>
            <w:r w:rsidR="00C92FA8">
              <w:rPr>
                <w:rFonts w:ascii="Times New Roman" w:eastAsia="Times New Roman" w:hAnsi="Times New Roman" w:cs="Times New Roman"/>
                <w:b/>
                <w:bCs/>
                <w:color w:val="000000"/>
                <w:sz w:val="24"/>
                <w:szCs w:val="24"/>
              </w:rPr>
              <w:t>0</w:t>
            </w:r>
            <w:r w:rsidR="003B06B0">
              <w:rPr>
                <w:rFonts w:ascii="Times New Roman" w:eastAsia="Times New Roman" w:hAnsi="Times New Roman" w:cs="Times New Roman"/>
                <w:b/>
                <w:bCs/>
                <w:color w:val="000000"/>
                <w:sz w:val="24"/>
                <w:szCs w:val="24"/>
              </w:rPr>
              <w:t>8</w:t>
            </w:r>
            <w:r w:rsidR="00ED1749">
              <w:rPr>
                <w:rFonts w:ascii="Times New Roman" w:eastAsia="Times New Roman" w:hAnsi="Times New Roman" w:cs="Times New Roman"/>
                <w:b/>
                <w:bCs/>
                <w:color w:val="000000"/>
                <w:sz w:val="24"/>
                <w:szCs w:val="24"/>
              </w:rPr>
              <w:t>.12</w:t>
            </w:r>
            <w:r w:rsidR="00A66244">
              <w:rPr>
                <w:rFonts w:ascii="Times New Roman" w:eastAsia="Times New Roman" w:hAnsi="Times New Roman" w:cs="Times New Roman"/>
                <w:b/>
                <w:bCs/>
                <w:color w:val="000000"/>
                <w:sz w:val="24"/>
                <w:szCs w:val="24"/>
              </w:rPr>
              <w:t xml:space="preserve">.2022 р. </w:t>
            </w:r>
          </w:p>
          <w:p w14:paraId="39129662" w14:textId="77777777"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 xml:space="preserve">Отримана тендерна пропозиція вноситься автоматично до реєстру отриманих тендерних </w:t>
            </w:r>
            <w:r w:rsidRPr="00CA456C">
              <w:rPr>
                <w:rFonts w:ascii="Times New Roman" w:eastAsia="Times New Roman" w:hAnsi="Times New Roman" w:cs="Times New Roman"/>
                <w:color w:val="000000"/>
                <w:sz w:val="24"/>
                <w:szCs w:val="24"/>
              </w:rPr>
              <w:lastRenderedPageBreak/>
              <w:t>пропозицій.</w:t>
            </w:r>
          </w:p>
          <w:p w14:paraId="191FFAB5" w14:textId="77777777" w:rsidR="002A7E56" w:rsidRPr="00CA456C" w:rsidRDefault="002A7E56" w:rsidP="002A7E56">
            <w:pPr>
              <w:widowControl w:val="0"/>
              <w:numPr>
                <w:ilvl w:val="1"/>
                <w:numId w:val="2"/>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CA456C">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bookmarkEnd w:id="3"/>
      <w:tr w:rsidR="002A7E56" w14:paraId="217573C5" w14:textId="77777777">
        <w:trPr>
          <w:trHeight w:val="522"/>
          <w:jc w:val="center"/>
        </w:trPr>
        <w:tc>
          <w:tcPr>
            <w:tcW w:w="570" w:type="dxa"/>
          </w:tcPr>
          <w:p w14:paraId="3D05802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1713666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14:paraId="5E4CB41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3FA5D06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5739483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w:t>
            </w:r>
          </w:p>
          <w:p w14:paraId="1E2000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складає – </w:t>
            </w:r>
            <w:r w:rsidRPr="00A541C0">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Pr="00A541C0">
              <w:rPr>
                <w:rFonts w:ascii="Times New Roman" w:eastAsia="Times New Roman" w:hAnsi="Times New Roman" w:cs="Times New Roman"/>
                <w:color w:val="000000"/>
                <w:sz w:val="24"/>
                <w:szCs w:val="24"/>
              </w:rPr>
              <w:t>5</w:t>
            </w:r>
            <w:r w:rsidRPr="00F07F7D">
              <w:rPr>
                <w:rFonts w:ascii="Times New Roman" w:eastAsia="Times New Roman" w:hAnsi="Times New Roman" w:cs="Times New Roman"/>
                <w:color w:val="000000"/>
                <w:sz w:val="24"/>
                <w:szCs w:val="24"/>
              </w:rPr>
              <w:t xml:space="preserve"> відсотка від очікуваної вартості закупівлі.</w:t>
            </w:r>
          </w:p>
          <w:p w14:paraId="4B94AB1E" w14:textId="2EAB7BED" w:rsidR="007F175F" w:rsidRP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541C0">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.4. </w:t>
            </w:r>
            <w:r w:rsidRPr="007F175F">
              <w:rPr>
                <w:rFonts w:ascii="Times New Roman" w:eastAsia="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A7E56" w14:paraId="06E52D11" w14:textId="77777777">
        <w:trPr>
          <w:trHeight w:val="522"/>
          <w:jc w:val="center"/>
        </w:trPr>
        <w:tc>
          <w:tcPr>
            <w:tcW w:w="9996" w:type="dxa"/>
            <w:gridSpan w:val="4"/>
            <w:shd w:val="clear" w:color="auto" w:fill="A5A5A5"/>
          </w:tcPr>
          <w:p w14:paraId="31E70630" w14:textId="77777777" w:rsidR="002A7E56" w:rsidRDefault="002A7E56" w:rsidP="002A7E5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2A7E56" w14:paraId="0E6BF702" w14:textId="77777777">
        <w:trPr>
          <w:trHeight w:val="522"/>
          <w:jc w:val="center"/>
        </w:trPr>
        <w:tc>
          <w:tcPr>
            <w:tcW w:w="570" w:type="dxa"/>
          </w:tcPr>
          <w:p w14:paraId="20FE9F8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633B847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14:paraId="7D54C0EF" w14:textId="77777777" w:rsidR="002A7E56" w:rsidRDefault="002A7E56"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7A8184" w14:textId="77777777" w:rsidR="002A7E56" w:rsidRPr="00F07F7D"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iCs/>
                <w:color w:val="000000"/>
                <w:sz w:val="24"/>
                <w:szCs w:val="24"/>
              </w:rPr>
            </w:pPr>
            <w:r w:rsidRPr="00F07F7D">
              <w:rPr>
                <w:rFonts w:ascii="Times New Roman" w:eastAsia="Times New Roman" w:hAnsi="Times New Roman" w:cs="Times New Roman"/>
                <w:iCs/>
                <w:color w:val="000000"/>
                <w:sz w:val="24"/>
                <w:szCs w:val="24"/>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w:t>
            </w:r>
            <w:r w:rsidRPr="00F07F7D">
              <w:rPr>
                <w:rFonts w:ascii="Times New Roman" w:eastAsia="Times New Roman" w:hAnsi="Times New Roman" w:cs="Times New Roman"/>
                <w:iCs/>
                <w:color w:val="000000"/>
                <w:sz w:val="24"/>
                <w:szCs w:val="24"/>
              </w:rPr>
              <w:lastRenderedPageBreak/>
              <w:t>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71C785FC" w14:textId="77777777" w:rsidR="002A7E56" w:rsidRDefault="002A7E56" w:rsidP="002A7E56">
            <w:pPr>
              <w:widowControl w:val="0"/>
              <w:pBdr>
                <w:top w:val="nil"/>
                <w:left w:val="nil"/>
                <w:bottom w:val="nil"/>
                <w:right w:val="nil"/>
                <w:between w:val="nil"/>
              </w:pBdr>
              <w:ind w:firstLine="459"/>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iCs/>
                <w:color w:val="000000"/>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A7E56" w14:paraId="37D417A3" w14:textId="77777777">
        <w:trPr>
          <w:trHeight w:val="522"/>
          <w:jc w:val="center"/>
        </w:trPr>
        <w:tc>
          <w:tcPr>
            <w:tcW w:w="570" w:type="dxa"/>
          </w:tcPr>
          <w:p w14:paraId="5EEFAEE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14:paraId="2C1620C6" w14:textId="77777777" w:rsidR="002A7E56" w:rsidRDefault="002A7E56" w:rsidP="002A7E56">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tcPr>
          <w:p w14:paraId="5C746914"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78F01EEC"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ПЕРЕЛІК</w:t>
            </w:r>
            <w:r>
              <w:rPr>
                <w:rFonts w:ascii="Times New Roman" w:eastAsia="Times New Roman" w:hAnsi="Times New Roman" w:cs="Times New Roman"/>
                <w:color w:val="000000"/>
                <w:sz w:val="24"/>
                <w:szCs w:val="24"/>
              </w:rPr>
              <w:t xml:space="preserve"> </w:t>
            </w:r>
            <w:r w:rsidRPr="00E30480">
              <w:rPr>
                <w:rFonts w:ascii="Times New Roman" w:eastAsia="Times New Roman" w:hAnsi="Times New Roman" w:cs="Times New Roman"/>
                <w:color w:val="000000"/>
                <w:sz w:val="24"/>
                <w:szCs w:val="24"/>
              </w:rPr>
              <w:t>формальних помилок</w:t>
            </w:r>
            <w:r>
              <w:rPr>
                <w:rFonts w:ascii="Times New Roman" w:eastAsia="Times New Roman" w:hAnsi="Times New Roman" w:cs="Times New Roman"/>
                <w:color w:val="000000"/>
                <w:sz w:val="24"/>
                <w:szCs w:val="24"/>
              </w:rPr>
              <w:t>:</w:t>
            </w:r>
          </w:p>
          <w:p w14:paraId="2EDF2AD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427B2B2F"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великої літери;</w:t>
            </w:r>
          </w:p>
          <w:p w14:paraId="0A3482F1"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уживання розділових знаків та відмінювання слів у реченні;</w:t>
            </w:r>
          </w:p>
          <w:p w14:paraId="1B901B5D"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використання слова або </w:t>
            </w:r>
            <w:proofErr w:type="spellStart"/>
            <w:r w:rsidRPr="00E30480">
              <w:rPr>
                <w:rFonts w:ascii="Times New Roman" w:eastAsia="Times New Roman" w:hAnsi="Times New Roman" w:cs="Times New Roman"/>
                <w:color w:val="000000"/>
                <w:sz w:val="24"/>
                <w:szCs w:val="24"/>
              </w:rPr>
              <w:t>мовного</w:t>
            </w:r>
            <w:proofErr w:type="spellEnd"/>
            <w:r w:rsidRPr="00E30480">
              <w:rPr>
                <w:rFonts w:ascii="Times New Roman" w:eastAsia="Times New Roman" w:hAnsi="Times New Roman" w:cs="Times New Roman"/>
                <w:color w:val="000000"/>
                <w:sz w:val="24"/>
                <w:szCs w:val="24"/>
              </w:rPr>
              <w:t xml:space="preserve"> звороту, запозичених з іншої мови;</w:t>
            </w:r>
          </w:p>
          <w:p w14:paraId="02768107"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7408C8A"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застосування правил переносу частини слова з рядка в рядок;</w:t>
            </w:r>
          </w:p>
          <w:p w14:paraId="225C36F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написання слів разом та/або окремо, та/або через дефіс;</w:t>
            </w:r>
          </w:p>
          <w:p w14:paraId="46B49DDB"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A18C064"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w:t>
            </w:r>
            <w:r w:rsidRPr="00E30480">
              <w:rPr>
                <w:rFonts w:ascii="Times New Roman" w:eastAsia="Times New Roman" w:hAnsi="Times New Roman" w:cs="Times New Roman"/>
                <w:color w:val="000000"/>
                <w:sz w:val="24"/>
                <w:szCs w:val="24"/>
              </w:rPr>
              <w:lastRenderedPageBreak/>
              <w:t>закупівлі, кваліфікаційних критеріїв до учасника процедури закупівлі.</w:t>
            </w:r>
          </w:p>
          <w:p w14:paraId="42996A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285AD7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2D5C9209"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35B3B02"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DF3B076"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C59EE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06E878C"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B52C818"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1D3307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F60BF0" w14:textId="77777777" w:rsidR="002A7E56" w:rsidRPr="00E30480"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86B035" w14:textId="77777777" w:rsidR="002A7E56" w:rsidRDefault="002A7E56"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E30480">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C9592" w14:textId="77777777" w:rsidR="003F026F" w:rsidRDefault="003F026F" w:rsidP="002A7E56">
            <w:pPr>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p>
          <w:p w14:paraId="5952BE6E" w14:textId="77777777" w:rsidR="003F026F" w:rsidRDefault="003F026F" w:rsidP="003F026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14:paraId="56606B3C"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14:paraId="4BFEBE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14:paraId="06DF2F5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14:paraId="3B26B860"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14:paraId="577C0A13"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14:paraId="1025C381" w14:textId="77777777" w:rsidR="003F026F" w:rsidRDefault="003F026F" w:rsidP="003F026F">
            <w:pPr>
              <w:pStyle w:val="ad"/>
              <w:numPr>
                <w:ilvl w:val="0"/>
                <w:numId w:val="39"/>
              </w:num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14:paraId="1A15225D" w14:textId="25AA44FF" w:rsidR="003F026F" w:rsidRPr="003F026F" w:rsidRDefault="003F026F" w:rsidP="003F026F">
            <w:pPr>
              <w:pStyle w:val="ad"/>
              <w:numPr>
                <w:ilvl w:val="0"/>
                <w:numId w:val="39"/>
              </w:numPr>
              <w:jc w:val="both"/>
              <w:rPr>
                <w:rFonts w:ascii="Times New Roman" w:eastAsia="Times New Roman" w:hAnsi="Times New Roman"/>
                <w:sz w:val="24"/>
                <w:szCs w:val="24"/>
                <w:lang w:eastAsia="ru-RU"/>
              </w:rPr>
            </w:pPr>
            <w:r w:rsidRPr="003F026F">
              <w:rPr>
                <w:rFonts w:ascii="Times New Roman" w:eastAsia="Times New Roman" w:hAnsi="Times New Roman"/>
                <w:sz w:val="24"/>
                <w:szCs w:val="24"/>
                <w:lang w:eastAsia="ru-RU"/>
              </w:rPr>
              <w:t>подання документа у форматі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замість «JPEG», «JPEG»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«RAR»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«7z» замість «</w:t>
            </w:r>
            <w:r w:rsidRPr="003F026F">
              <w:rPr>
                <w:rFonts w:ascii="Times New Roman" w:eastAsia="Times New Roman" w:hAnsi="Times New Roman"/>
                <w:sz w:val="24"/>
                <w:szCs w:val="24"/>
                <w:lang w:val="en-US" w:eastAsia="ru-RU"/>
              </w:rPr>
              <w:t>PDF</w:t>
            </w:r>
            <w:r w:rsidRPr="003F026F">
              <w:rPr>
                <w:rFonts w:ascii="Times New Roman" w:eastAsia="Times New Roman" w:hAnsi="Times New Roman"/>
                <w:sz w:val="24"/>
                <w:szCs w:val="24"/>
                <w:lang w:eastAsia="ru-RU"/>
              </w:rPr>
              <w:t>» тощо</w:t>
            </w:r>
          </w:p>
        </w:tc>
      </w:tr>
      <w:tr w:rsidR="002A7E56" w14:paraId="13E74CD2" w14:textId="77777777">
        <w:trPr>
          <w:trHeight w:val="522"/>
          <w:jc w:val="center"/>
        </w:trPr>
        <w:tc>
          <w:tcPr>
            <w:tcW w:w="570" w:type="dxa"/>
          </w:tcPr>
          <w:p w14:paraId="5E9B977D"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120F76FF"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14:paraId="7654CD4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14:paraId="2E542949" w14:textId="6416547D"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F6C0501" w14:textId="5EA7EF0D"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складі </w:t>
            </w:r>
            <w:r>
              <w:rPr>
                <w:rFonts w:ascii="Times New Roman" w:eastAsia="Times New Roman" w:hAnsi="Times New Roman"/>
                <w:sz w:val="24"/>
                <w:szCs w:val="24"/>
                <w:lang w:eastAsia="ru-RU"/>
              </w:rPr>
              <w:t xml:space="preserve">тендерної </w:t>
            </w:r>
            <w:r w:rsidRPr="007509E9">
              <w:rPr>
                <w:rFonts w:ascii="Times New Roman" w:eastAsia="Times New Roman" w:hAnsi="Times New Roman"/>
                <w:sz w:val="24"/>
                <w:szCs w:val="24"/>
                <w:lang w:eastAsia="ru-RU"/>
              </w:rPr>
              <w:t xml:space="preserve">пропозиції учасник надає інформацію </w:t>
            </w:r>
            <w:r>
              <w:rPr>
                <w:rFonts w:ascii="Times New Roman" w:eastAsia="Times New Roman" w:hAnsi="Times New Roman"/>
                <w:sz w:val="24"/>
                <w:szCs w:val="24"/>
                <w:lang w:eastAsia="ru-RU"/>
              </w:rPr>
              <w:t xml:space="preserve">в довільній формі про те, що </w:t>
            </w:r>
            <w:r w:rsidRPr="00520942">
              <w:rPr>
                <w:rFonts w:ascii="Times New Roman" w:eastAsia="Times New Roman" w:hAnsi="Times New Roman"/>
                <w:sz w:val="24"/>
                <w:szCs w:val="24"/>
                <w:lang w:eastAsia="ru-RU"/>
              </w:rPr>
              <w:t xml:space="preserve">учасник процедури закупівлі </w:t>
            </w:r>
            <w:r>
              <w:rPr>
                <w:rFonts w:ascii="Times New Roman" w:eastAsia="Times New Roman" w:hAnsi="Times New Roman"/>
                <w:sz w:val="24"/>
                <w:szCs w:val="24"/>
                <w:lang w:eastAsia="ru-RU"/>
              </w:rPr>
              <w:t xml:space="preserve">не </w:t>
            </w:r>
            <w:r w:rsidRPr="00520942">
              <w:rPr>
                <w:rFonts w:ascii="Times New Roman" w:eastAsia="Times New Roman" w:hAnsi="Times New Roman"/>
                <w:sz w:val="24"/>
                <w:szCs w:val="24"/>
                <w:lang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w:t>
            </w:r>
          </w:p>
          <w:p w14:paraId="6E08E91A" w14:textId="2C9409B8" w:rsidR="007F175F" w:rsidRDefault="007F175F" w:rsidP="007F175F">
            <w:pPr>
              <w:jc w:val="both"/>
              <w:rPr>
                <w:rFonts w:ascii="Times New Roman" w:eastAsia="Times New Roman" w:hAnsi="Times New Roman"/>
                <w:sz w:val="24"/>
                <w:szCs w:val="24"/>
                <w:lang w:eastAsia="ru-RU"/>
              </w:rPr>
            </w:pPr>
            <w:r w:rsidRPr="007509E9">
              <w:rPr>
                <w:rFonts w:ascii="Times New Roman" w:eastAsia="Times New Roman" w:hAnsi="Times New Roman"/>
                <w:sz w:val="24"/>
                <w:szCs w:val="24"/>
                <w:lang w:eastAsia="ru-RU"/>
              </w:rPr>
              <w:t xml:space="preserve">У разі ненадання учасником </w:t>
            </w:r>
            <w:r>
              <w:rPr>
                <w:rFonts w:ascii="Times New Roman" w:eastAsia="Times New Roman" w:hAnsi="Times New Roman"/>
                <w:sz w:val="24"/>
                <w:szCs w:val="24"/>
                <w:lang w:eastAsia="ru-RU"/>
              </w:rPr>
              <w:t xml:space="preserve">довідки в довільній формі та / або </w:t>
            </w:r>
            <w:r w:rsidRPr="007509E9">
              <w:rPr>
                <w:rFonts w:ascii="Times New Roman" w:eastAsia="Times New Roman" w:hAnsi="Times New Roman"/>
                <w:sz w:val="24"/>
                <w:szCs w:val="24"/>
                <w:lang w:eastAsia="ru-RU"/>
              </w:rPr>
              <w:t xml:space="preserve">у випадку якщо </w:t>
            </w:r>
            <w:r w:rsidRPr="00520942">
              <w:rPr>
                <w:rFonts w:ascii="Times New Roman" w:eastAsia="Times New Roman" w:hAnsi="Times New Roman"/>
                <w:sz w:val="24"/>
                <w:szCs w:val="24"/>
                <w:lang w:eastAsia="ru-RU"/>
              </w:rPr>
              <w:t xml:space="preserve">учасник процедури закупівлі є </w:t>
            </w:r>
            <w:r w:rsidRPr="00520942">
              <w:rPr>
                <w:rFonts w:ascii="Times New Roman" w:eastAsia="Times New Roman" w:hAnsi="Times New Roman"/>
                <w:sz w:val="24"/>
                <w:szCs w:val="24"/>
                <w:lang w:eastAsia="ru-RU"/>
              </w:rPr>
              <w:lastRenderedPageBreak/>
              <w:t xml:space="preserve">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eastAsia="ru-RU"/>
              </w:rPr>
              <w:t>бенефіціарним</w:t>
            </w:r>
            <w:proofErr w:type="spellEnd"/>
            <w:r w:rsidRPr="00520942">
              <w:rPr>
                <w:rFonts w:ascii="Times New Roman" w:eastAsia="Times New Roman" w:hAnsi="Times New Roman"/>
                <w:sz w:val="24"/>
                <w:szCs w:val="24"/>
                <w:lang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eastAsia="ru-RU"/>
              </w:rPr>
              <w:t xml:space="preserve">, замовник відхиляє такого учасника </w:t>
            </w:r>
            <w:r w:rsidRPr="00520942">
              <w:rPr>
                <w:rFonts w:ascii="Times New Roman" w:eastAsia="Times New Roman" w:hAnsi="Times New Roman"/>
                <w:sz w:val="24"/>
                <w:szCs w:val="24"/>
                <w:lang w:eastAsia="ru-RU"/>
              </w:rPr>
              <w:t>на підставі абзацу 7 підпункту 1 пункту 41 Особливостей</w:t>
            </w:r>
            <w:r w:rsidR="00C53A2D">
              <w:rPr>
                <w:rFonts w:ascii="Times New Roman" w:eastAsia="Times New Roman" w:hAnsi="Times New Roman"/>
                <w:sz w:val="24"/>
                <w:szCs w:val="24"/>
                <w:lang w:eastAsia="ru-RU"/>
              </w:rPr>
              <w:t>.</w:t>
            </w:r>
          </w:p>
          <w:p w14:paraId="4DB6C44B" w14:textId="77777777" w:rsidR="00C53A2D" w:rsidRDefault="00C53A2D"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36EC6E7"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електронній системі закупівель.</w:t>
            </w:r>
          </w:p>
          <w:p w14:paraId="3BD15C2B"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9C9A5B3" w14:textId="77777777" w:rsidR="007F175F" w:rsidRPr="00877A5C"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877A5C">
              <w:rPr>
                <w:rFonts w:ascii="Times New Roman" w:eastAsia="Times New Roman" w:hAnsi="Times New Roman"/>
                <w:sz w:val="24"/>
                <w:szCs w:val="24"/>
                <w:lang w:eastAsia="ru-RU"/>
              </w:rPr>
              <w:lastRenderedPageBreak/>
              <w:t>запропонованого учасником процедури закупівлі у складі його тендерної пропозиції, найменування товару, марки, моделі тощо.</w:t>
            </w:r>
          </w:p>
          <w:p w14:paraId="77E6BA30" w14:textId="77777777" w:rsidR="007F175F" w:rsidRDefault="007F175F" w:rsidP="007F175F">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rFonts w:ascii="Times New Roman" w:eastAsia="Times New Roman" w:hAnsi="Times New Roman"/>
                <w:sz w:val="24"/>
                <w:szCs w:val="24"/>
                <w:lang w:eastAsia="ru-RU"/>
              </w:rPr>
              <w:t>невідповідностей</w:t>
            </w:r>
            <w:proofErr w:type="spellEnd"/>
            <w:r w:rsidRPr="00877A5C">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1B216BC" w14:textId="6981AE6F" w:rsidR="007F175F" w:rsidRDefault="007F175F" w:rsidP="007F175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7DE2">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eastAsia="ru-RU"/>
              </w:rPr>
              <w:t>1</w:t>
            </w:r>
            <w:r w:rsidRPr="00427DE2">
              <w:rPr>
                <w:rFonts w:ascii="Times New Roman" w:eastAsia="Times New Roman" w:hAnsi="Times New Roman"/>
                <w:sz w:val="24"/>
                <w:szCs w:val="24"/>
                <w:lang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43656426" w14:textId="23BFCE43"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058AC9F" w14:textId="34E2FFCB"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037BD2C9" w14:textId="405219CC"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8B48A77" w14:textId="3130CB87" w:rsidR="007F175F" w:rsidRDefault="007F175F"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DC09F2C" w14:textId="11481BAE"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11A74A0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9CFCFE0"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4669C58"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lastRenderedPageBreak/>
              <w:t>Обґрунтування аномально низької тендерної пропозиції може містити інформацію про:</w:t>
            </w:r>
          </w:p>
          <w:p w14:paraId="3F8898E3"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765E09CA" w14:textId="77777777" w:rsidR="002A7E56" w:rsidRPr="007F175F"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0AA759C"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F175F">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14:paraId="10505739" w14:textId="026FC7EA"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52EEB1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3FDB2D7" w14:textId="07646153"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14:paraId="56C2A1B8" w14:textId="77777777" w:rsidR="002A7E56" w:rsidRPr="00F07F7D"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07F7D">
              <w:rPr>
                <w:rFonts w:ascii="Times New Roman" w:eastAsia="Times New Roman" w:hAnsi="Times New Roman" w:cs="Times New Roman"/>
                <w:color w:val="000000"/>
                <w:sz w:val="24"/>
                <w:szCs w:val="24"/>
              </w:rPr>
              <w:t>Витрати учасника, пов'язані з підготовкою та поданням тендерної пропозиції несе самостійно.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14:paraId="03C2F1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Учасником тендерної пропозиції</w:t>
            </w:r>
            <w:r w:rsidRPr="00F07F7D">
              <w:rPr>
                <w:rFonts w:ascii="Times New Roman" w:eastAsia="Times New Roman" w:hAnsi="Times New Roman" w:cs="Times New Roman"/>
                <w:color w:val="000000"/>
                <w:sz w:val="24"/>
                <w:szCs w:val="24"/>
              </w:rPr>
              <w:t xml:space="preserve"> означа</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що учасник процедури закупівлі</w:t>
            </w:r>
            <w:r>
              <w:rPr>
                <w:rFonts w:ascii="Times New Roman" w:eastAsia="Times New Roman" w:hAnsi="Times New Roman" w:cs="Times New Roman"/>
                <w:color w:val="000000"/>
                <w:sz w:val="24"/>
                <w:szCs w:val="24"/>
              </w:rPr>
              <w:t xml:space="preserve"> </w:t>
            </w:r>
            <w:r w:rsidRPr="00F07F7D">
              <w:rPr>
                <w:rFonts w:ascii="Times New Roman" w:eastAsia="Times New Roman" w:hAnsi="Times New Roman" w:cs="Times New Roman"/>
                <w:color w:val="000000"/>
                <w:sz w:val="24"/>
                <w:szCs w:val="24"/>
              </w:rPr>
              <w:t>повністю усвідомлю</w:t>
            </w:r>
            <w:r>
              <w:rPr>
                <w:rFonts w:ascii="Times New Roman" w:eastAsia="Times New Roman" w:hAnsi="Times New Roman" w:cs="Times New Roman"/>
                <w:color w:val="000000"/>
                <w:sz w:val="24"/>
                <w:szCs w:val="24"/>
              </w:rPr>
              <w:t>є</w:t>
            </w:r>
            <w:r w:rsidRPr="00F07F7D">
              <w:rPr>
                <w:rFonts w:ascii="Times New Roman" w:eastAsia="Times New Roman" w:hAnsi="Times New Roman" w:cs="Times New Roman"/>
                <w:color w:val="000000"/>
                <w:sz w:val="24"/>
                <w:szCs w:val="24"/>
              </w:rPr>
              <w:t xml:space="preserve"> зміст цієї тендерної документації та вимоги, викладені Замовником при підготовці цієї закупівлі.</w:t>
            </w:r>
          </w:p>
          <w:p w14:paraId="68C50226"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665632CA" w14:textId="342F333D" w:rsidR="002A7E56" w:rsidRDefault="002A7E56" w:rsidP="007F175F">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7875FC">
              <w:rPr>
                <w:rFonts w:ascii="Times New Roman" w:eastAsia="Times New Roman" w:hAnsi="Times New Roman" w:cs="Times New Roman"/>
                <w:color w:val="000000"/>
                <w:sz w:val="24"/>
                <w:szCs w:val="24"/>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у випадку, якщо у дані тендерній документації міститься інформація про </w:t>
            </w:r>
            <w:r w:rsidRPr="007875FC">
              <w:rPr>
                <w:rFonts w:ascii="Times New Roman" w:eastAsia="Times New Roman" w:hAnsi="Times New Roman" w:cs="Times New Roman"/>
                <w:color w:val="000000"/>
                <w:sz w:val="24"/>
                <w:szCs w:val="24"/>
              </w:rPr>
              <w:lastRenderedPageBreak/>
              <w:t>завірення будь- якого документа печаткою, мається на увазі, що таке завірення не є обов’язковим,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tc>
      </w:tr>
      <w:tr w:rsidR="002A7E56" w14:paraId="450F733A" w14:textId="77777777">
        <w:trPr>
          <w:trHeight w:val="522"/>
          <w:jc w:val="center"/>
        </w:trPr>
        <w:tc>
          <w:tcPr>
            <w:tcW w:w="570" w:type="dxa"/>
          </w:tcPr>
          <w:p w14:paraId="2B7ADB2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14:paraId="2336FA6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14:paraId="0AB86386" w14:textId="2D5DA016"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14:paraId="12F0228F" w14:textId="21AD26DB"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учасник процедури закупівлі:</w:t>
            </w:r>
          </w:p>
          <w:p w14:paraId="216A7DFA"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D6F91E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C3BFEBE"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522D">
              <w:rPr>
                <w:rFonts w:ascii="Times New Roman" w:eastAsia="Times New Roman" w:hAnsi="Times New Roman" w:cs="Times New Roman"/>
                <w:color w:val="000000"/>
                <w:sz w:val="24"/>
                <w:szCs w:val="24"/>
              </w:rPr>
              <w:t>невідповідностей</w:t>
            </w:r>
            <w:proofErr w:type="spellEnd"/>
            <w:r w:rsidRPr="00A0522D">
              <w:rPr>
                <w:rFonts w:ascii="Times New Roman" w:eastAsia="Times New Roman" w:hAnsi="Times New Roman" w:cs="Times New Roman"/>
                <w:color w:val="000000"/>
                <w:sz w:val="24"/>
                <w:szCs w:val="24"/>
              </w:rPr>
              <w:t>;</w:t>
            </w:r>
          </w:p>
          <w:p w14:paraId="74A8739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D68883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2E3F27C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0522D">
              <w:rPr>
                <w:rFonts w:ascii="Times New Roman" w:eastAsia="Times New Roman" w:hAnsi="Times New Roman" w:cs="Times New Roman"/>
                <w:color w:val="000000"/>
                <w:sz w:val="24"/>
                <w:szCs w:val="24"/>
              </w:rPr>
              <w:t>бенефіціарним</w:t>
            </w:r>
            <w:proofErr w:type="spellEnd"/>
            <w:r w:rsidRPr="00A0522D">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47E70B1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від 12 жовтня 2022 р. № 1178 “Про затвердження </w:t>
            </w:r>
            <w:r w:rsidRPr="00A0522D">
              <w:rPr>
                <w:rFonts w:ascii="Times New Roman" w:eastAsia="Times New Roman" w:hAnsi="Times New Roman" w:cs="Times New Roman"/>
                <w:color w:val="000000"/>
                <w:sz w:val="24"/>
                <w:szCs w:val="24"/>
              </w:rPr>
              <w:lastRenderedPageBreak/>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5A1317F"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тендерна пропозиція:</w:t>
            </w:r>
          </w:p>
          <w:p w14:paraId="13F49B3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14:paraId="29F2A0A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14:paraId="5C094E0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строк дії якої закінчився;</w:t>
            </w:r>
          </w:p>
          <w:p w14:paraId="6C0340F3"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DFA56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45D88B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переможець процедури закупівлі:</w:t>
            </w:r>
          </w:p>
          <w:p w14:paraId="1F61F5C2"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0C1DC41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F9153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2AB02E9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43F8D6B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C52CF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42. Замовник може відхилити тендерну пропозицію із зазначенням аргументації в електронній системі закупівель у разі, коли:</w:t>
            </w:r>
          </w:p>
          <w:p w14:paraId="4FF8D05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w:t>
            </w:r>
            <w:r w:rsidRPr="00A0522D">
              <w:rPr>
                <w:rFonts w:ascii="Times New Roman" w:eastAsia="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5D806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2) учасник процедури закупівлі не виконав свої </w:t>
            </w:r>
            <w:r w:rsidRPr="00A0522D">
              <w:rPr>
                <w:rFonts w:ascii="Times New Roman" w:eastAsia="Times New Roman" w:hAnsi="Times New Roman" w:cs="Times New Roman"/>
                <w:color w:val="000000"/>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913F7B6"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F09B759" w14:textId="77777777"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7986981"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156A1EAA" w14:textId="6713EC3F"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025B2992" w14:textId="7E56831A" w:rsidR="009F1B1A" w:rsidRDefault="009F1B1A"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79C8466A" w14:textId="704D7CD0" w:rsid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67BA275A" w14:textId="77777777" w:rsidR="009F1B1A" w:rsidRPr="009F1B1A"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F07E13" w14:textId="13424493" w:rsidR="009F1B1A" w:rsidRPr="00A0522D" w:rsidRDefault="009F1B1A" w:rsidP="009F1B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14:paraId="423D4F13" w14:textId="5D145E31"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A7E56" w14:paraId="154D2960" w14:textId="77777777">
        <w:trPr>
          <w:trHeight w:val="522"/>
          <w:jc w:val="center"/>
        </w:trPr>
        <w:tc>
          <w:tcPr>
            <w:tcW w:w="9996" w:type="dxa"/>
            <w:gridSpan w:val="4"/>
            <w:shd w:val="clear" w:color="auto" w:fill="A5A5A5"/>
            <w:vAlign w:val="center"/>
          </w:tcPr>
          <w:p w14:paraId="7CC4646A" w14:textId="77777777" w:rsidR="002A7E56" w:rsidRDefault="002A7E56" w:rsidP="002A7E56">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2A7E56" w14:paraId="2B527326" w14:textId="77777777">
        <w:trPr>
          <w:trHeight w:val="522"/>
          <w:jc w:val="center"/>
        </w:trPr>
        <w:tc>
          <w:tcPr>
            <w:tcW w:w="570" w:type="dxa"/>
          </w:tcPr>
          <w:p w14:paraId="4C390CE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14:paraId="43B01F1B"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14:paraId="467B5B2F" w14:textId="491198CA"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Замовник відміняє відкриті торги у разі:</w:t>
            </w:r>
          </w:p>
          <w:p w14:paraId="0565F6A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33B414EC"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E937AAD"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1AD609A1"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203C239B"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3A170F0"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3E2EBB0A" w14:textId="015C792D"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14:paraId="21CA3E49"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6C42D37"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F0787C0" w14:textId="77777777"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1EDF5C"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EEF9263" w14:textId="5C84BBA0" w:rsidR="00A0522D" w:rsidRP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Відкриті торги можуть бути відмінені частково (за лотом).</w:t>
            </w:r>
          </w:p>
          <w:p w14:paraId="7CE91446" w14:textId="77777777" w:rsidR="00A0522D"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B12CD15" w14:textId="0D97356B" w:rsidR="002A7E56" w:rsidRDefault="00A0522D" w:rsidP="00A052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A7E56" w14:paraId="7C5900FF" w14:textId="77777777">
        <w:trPr>
          <w:trHeight w:val="522"/>
          <w:jc w:val="center"/>
        </w:trPr>
        <w:tc>
          <w:tcPr>
            <w:tcW w:w="570" w:type="dxa"/>
          </w:tcPr>
          <w:p w14:paraId="15184E7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14:paraId="60865CDB"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14:paraId="2A83A586"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Рішення про намір укласти договір про закупівлю приймається замовником відповідно до статті 33 Закону та цього пункту.</w:t>
            </w:r>
          </w:p>
          <w:p w14:paraId="4B224860" w14:textId="1771C3DF" w:rsid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Повідомлення про намір укласти договір про закупівлю автоматично формується електронною </w:t>
            </w:r>
            <w:r w:rsidRPr="00A0522D">
              <w:rPr>
                <w:rFonts w:ascii="Times New Roman" w:eastAsia="Times New Roman" w:hAnsi="Times New Roman" w:cs="Times New Roman"/>
                <w:color w:val="000000"/>
                <w:sz w:val="24"/>
                <w:szCs w:val="24"/>
              </w:rPr>
              <w:lastRenderedPageBreak/>
              <w:t>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E7FC54A" w14:textId="07E08385"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6C0AD1C" w14:textId="77777777" w:rsidR="00A0522D" w:rsidRPr="00A0522D"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E610DBE" w14:textId="28BDBD27" w:rsidR="002A7E56" w:rsidRDefault="00A0522D" w:rsidP="00A0522D">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A0522D">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A7E56" w14:paraId="1F93B8B8" w14:textId="77777777">
        <w:trPr>
          <w:trHeight w:val="522"/>
          <w:jc w:val="center"/>
        </w:trPr>
        <w:tc>
          <w:tcPr>
            <w:tcW w:w="570" w:type="dxa"/>
          </w:tcPr>
          <w:p w14:paraId="7D8821B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14:paraId="6A820C52"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14:paraId="1A1F9177"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Проект договору складається замовником з урахуванням особливостей предмету закупівлі;</w:t>
            </w:r>
          </w:p>
          <w:p w14:paraId="481C366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14:paraId="7D5F1142"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14:paraId="43261201"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14:paraId="268D821D"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відповідну інформацію про право підписання договору про закупівлю;</w:t>
            </w:r>
          </w:p>
          <w:p w14:paraId="1DC54C88"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515C783" w14:textId="794B1E78" w:rsidR="009F1B1A"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A7E56" w14:paraId="4A6B3FB2" w14:textId="77777777">
        <w:trPr>
          <w:trHeight w:val="522"/>
          <w:jc w:val="center"/>
        </w:trPr>
        <w:tc>
          <w:tcPr>
            <w:tcW w:w="570" w:type="dxa"/>
          </w:tcPr>
          <w:p w14:paraId="0122334E"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14:paraId="1816DD41"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14:paraId="4032B6A5"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Зазначається замовником відповідно до вимог статі 41 Закону і відображені у Проекті договору (Додаток №4 до тендерної документації).</w:t>
            </w:r>
          </w:p>
          <w:p w14:paraId="7495A77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2C46D91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які не можуть бути змінені при підготовці договору є:</w:t>
            </w:r>
          </w:p>
          <w:p w14:paraId="35027B28"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lastRenderedPageBreak/>
              <w:t xml:space="preserve">- предмет договору; </w:t>
            </w:r>
          </w:p>
          <w:p w14:paraId="3B3B6B6C"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якість та кількість товарів; </w:t>
            </w:r>
          </w:p>
          <w:p w14:paraId="7194E96B"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сума, що визначена у договорі; </w:t>
            </w:r>
          </w:p>
          <w:p w14:paraId="78CBB03E" w14:textId="77777777" w:rsidR="002A7E56" w:rsidRPr="002A6B34"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xml:space="preserve">- місце та строк поставки товарів; </w:t>
            </w:r>
          </w:p>
          <w:p w14:paraId="01CA83D3" w14:textId="77777777" w:rsidR="002A7E56" w:rsidRDefault="002A7E56" w:rsidP="002A7E56">
            <w:pPr>
              <w:contextualSpacing/>
              <w:jc w:val="both"/>
              <w:rPr>
                <w:rFonts w:ascii="Times New Roman" w:hAnsi="Times New Roman" w:cs="Times New Roman"/>
                <w:sz w:val="24"/>
                <w:szCs w:val="24"/>
                <w:lang w:eastAsia="zh-CN"/>
              </w:rPr>
            </w:pPr>
            <w:r w:rsidRPr="002A6B34">
              <w:rPr>
                <w:rFonts w:ascii="Times New Roman" w:hAnsi="Times New Roman" w:cs="Times New Roman"/>
                <w:sz w:val="24"/>
                <w:szCs w:val="24"/>
                <w:lang w:eastAsia="zh-CN"/>
              </w:rPr>
              <w:t>- строк дії договору.</w:t>
            </w:r>
          </w:p>
          <w:p w14:paraId="338B85A2" w14:textId="77777777" w:rsidR="009F1B1A" w:rsidRDefault="009F1B1A" w:rsidP="002A7E56">
            <w:pPr>
              <w:contextualSpacing/>
              <w:jc w:val="both"/>
              <w:rPr>
                <w:rFonts w:ascii="Times New Roman" w:hAnsi="Times New Roman" w:cs="Times New Roman"/>
                <w:sz w:val="24"/>
                <w:szCs w:val="24"/>
                <w:lang w:eastAsia="zh-CN"/>
              </w:rPr>
            </w:pPr>
          </w:p>
          <w:p w14:paraId="39353CD3" w14:textId="2D2F6611" w:rsidR="009F1B1A" w:rsidRPr="002A6B34" w:rsidRDefault="009F1B1A" w:rsidP="002A7E56">
            <w:pPr>
              <w:contextualSpacing/>
              <w:jc w:val="both"/>
              <w:rPr>
                <w:rFonts w:ascii="Times New Roman" w:hAnsi="Times New Roman" w:cs="Times New Roman"/>
                <w:sz w:val="24"/>
                <w:szCs w:val="24"/>
                <w:lang w:eastAsia="zh-CN"/>
              </w:rPr>
            </w:pPr>
            <w:r w:rsidRPr="009F1B1A">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2A7E56" w14:paraId="010013F4" w14:textId="77777777">
        <w:trPr>
          <w:trHeight w:val="522"/>
          <w:jc w:val="center"/>
        </w:trPr>
        <w:tc>
          <w:tcPr>
            <w:tcW w:w="570" w:type="dxa"/>
          </w:tcPr>
          <w:p w14:paraId="0F776FBA"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14:paraId="7405E0CC"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14:paraId="208DF516" w14:textId="64E966C3" w:rsidR="002A7E56" w:rsidRDefault="009F1B1A" w:rsidP="002A7E56">
            <w:pPr>
              <w:widowControl w:val="0"/>
              <w:pBdr>
                <w:top w:val="nil"/>
                <w:left w:val="nil"/>
                <w:bottom w:val="nil"/>
                <w:right w:val="nil"/>
                <w:between w:val="nil"/>
              </w:pBdr>
              <w:ind w:firstLine="566"/>
              <w:jc w:val="both"/>
              <w:rPr>
                <w:rFonts w:ascii="Times New Roman" w:eastAsia="Times New Roman" w:hAnsi="Times New Roman" w:cs="Times New Roman"/>
                <w:color w:val="000000"/>
                <w:sz w:val="24"/>
                <w:szCs w:val="24"/>
              </w:rPr>
            </w:pPr>
            <w:r w:rsidRPr="009F1B1A">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A7E56" w14:paraId="17F97CBC" w14:textId="77777777">
        <w:trPr>
          <w:trHeight w:val="522"/>
          <w:jc w:val="center"/>
        </w:trPr>
        <w:tc>
          <w:tcPr>
            <w:tcW w:w="570" w:type="dxa"/>
          </w:tcPr>
          <w:p w14:paraId="7B0A2BA3" w14:textId="77777777"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14:paraId="50390EAA" w14:textId="77777777" w:rsidR="002A7E56" w:rsidRDefault="002A7E56" w:rsidP="002A7E5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14:paraId="3359D2D1" w14:textId="7B951B11" w:rsidR="002A7E56" w:rsidRDefault="002A7E56" w:rsidP="002A7E5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вимагається</w:t>
            </w:r>
          </w:p>
        </w:tc>
      </w:tr>
    </w:tbl>
    <w:p w14:paraId="593305D9" w14:textId="77777777" w:rsidR="002049E6" w:rsidRDefault="002049E6">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742F99" w14:textId="77777777" w:rsidR="0018357D" w:rsidRDefault="0018357D">
      <w:pPr>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552CB4A" w14:textId="77777777" w:rsidR="0018357D" w:rsidRDefault="0018357D">
      <w:pPr>
        <w:rPr>
          <w:rFonts w:ascii="Times New Roman" w:eastAsia="Times New Roman" w:hAnsi="Times New Roman" w:cs="Times New Roman"/>
          <w:color w:val="000000"/>
          <w:sz w:val="24"/>
          <w:szCs w:val="24"/>
        </w:rPr>
      </w:pPr>
    </w:p>
    <w:sectPr w:rsidR="0018357D">
      <w:headerReference w:type="default" r:id="rId8"/>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90819" w14:textId="77777777" w:rsidR="00EB06DD" w:rsidRDefault="00EB06DD">
      <w:r>
        <w:separator/>
      </w:r>
    </w:p>
  </w:endnote>
  <w:endnote w:type="continuationSeparator" w:id="0">
    <w:p w14:paraId="1563C963" w14:textId="77777777" w:rsidR="00EB06DD" w:rsidRDefault="00EB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AEA63" w14:textId="77777777" w:rsidR="00EB06DD" w:rsidRDefault="00EB06DD">
      <w:r>
        <w:separator/>
      </w:r>
    </w:p>
  </w:footnote>
  <w:footnote w:type="continuationSeparator" w:id="0">
    <w:p w14:paraId="65B858DA" w14:textId="77777777" w:rsidR="00EB06DD" w:rsidRDefault="00EB0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389" w14:textId="77777777" w:rsidR="002A6B34" w:rsidRDefault="002A6B34">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3B06B0">
      <w:rPr>
        <w:rFonts w:ascii="Times New Roman" w:eastAsia="Times New Roman" w:hAnsi="Times New Roman" w:cs="Times New Roman"/>
        <w:noProof/>
        <w:color w:val="000000"/>
        <w:sz w:val="28"/>
        <w:szCs w:val="28"/>
      </w:rPr>
      <w:t>20</w:t>
    </w:r>
    <w:r>
      <w:rPr>
        <w:rFonts w:ascii="Times New Roman" w:eastAsia="Times New Roman" w:hAnsi="Times New Roman" w:cs="Times New Roman"/>
        <w:color w:val="000000"/>
        <w:sz w:val="28"/>
        <w:szCs w:val="28"/>
      </w:rPr>
      <w:fldChar w:fldCharType="end"/>
    </w:r>
  </w:p>
  <w:p w14:paraId="119ED6D2" w14:textId="77777777" w:rsidR="002A6B34" w:rsidRDefault="002A6B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663"/>
    <w:multiLevelType w:val="hybridMultilevel"/>
    <w:tmpl w:val="20F80A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39A26DB"/>
    <w:multiLevelType w:val="hybridMultilevel"/>
    <w:tmpl w:val="AF8E6320"/>
    <w:lvl w:ilvl="0" w:tplc="BA827E16">
      <w:start w:val="1"/>
      <w:numFmt w:val="decimal"/>
      <w:lvlText w:val="%1."/>
      <w:lvlJc w:val="left"/>
      <w:pPr>
        <w:ind w:left="1140" w:hanging="360"/>
      </w:pPr>
      <w:rPr>
        <w:rFonts w:hint="default"/>
      </w:rPr>
    </w:lvl>
    <w:lvl w:ilvl="1" w:tplc="04220019" w:tentative="1">
      <w:start w:val="1"/>
      <w:numFmt w:val="lowerLetter"/>
      <w:lvlText w:val="%2."/>
      <w:lvlJc w:val="left"/>
      <w:pPr>
        <w:ind w:left="1860" w:hanging="360"/>
      </w:pPr>
    </w:lvl>
    <w:lvl w:ilvl="2" w:tplc="0422001B" w:tentative="1">
      <w:start w:val="1"/>
      <w:numFmt w:val="lowerRoman"/>
      <w:lvlText w:val="%3."/>
      <w:lvlJc w:val="right"/>
      <w:pPr>
        <w:ind w:left="2580" w:hanging="180"/>
      </w:pPr>
    </w:lvl>
    <w:lvl w:ilvl="3" w:tplc="0422000F" w:tentative="1">
      <w:start w:val="1"/>
      <w:numFmt w:val="decimal"/>
      <w:lvlText w:val="%4."/>
      <w:lvlJc w:val="left"/>
      <w:pPr>
        <w:ind w:left="3300" w:hanging="360"/>
      </w:pPr>
    </w:lvl>
    <w:lvl w:ilvl="4" w:tplc="04220019" w:tentative="1">
      <w:start w:val="1"/>
      <w:numFmt w:val="lowerLetter"/>
      <w:lvlText w:val="%5."/>
      <w:lvlJc w:val="left"/>
      <w:pPr>
        <w:ind w:left="4020" w:hanging="360"/>
      </w:pPr>
    </w:lvl>
    <w:lvl w:ilvl="5" w:tplc="0422001B" w:tentative="1">
      <w:start w:val="1"/>
      <w:numFmt w:val="lowerRoman"/>
      <w:lvlText w:val="%6."/>
      <w:lvlJc w:val="right"/>
      <w:pPr>
        <w:ind w:left="4740" w:hanging="180"/>
      </w:pPr>
    </w:lvl>
    <w:lvl w:ilvl="6" w:tplc="0422000F" w:tentative="1">
      <w:start w:val="1"/>
      <w:numFmt w:val="decimal"/>
      <w:lvlText w:val="%7."/>
      <w:lvlJc w:val="left"/>
      <w:pPr>
        <w:ind w:left="5460" w:hanging="360"/>
      </w:pPr>
    </w:lvl>
    <w:lvl w:ilvl="7" w:tplc="04220019" w:tentative="1">
      <w:start w:val="1"/>
      <w:numFmt w:val="lowerLetter"/>
      <w:lvlText w:val="%8."/>
      <w:lvlJc w:val="left"/>
      <w:pPr>
        <w:ind w:left="6180" w:hanging="360"/>
      </w:pPr>
    </w:lvl>
    <w:lvl w:ilvl="8" w:tplc="0422001B" w:tentative="1">
      <w:start w:val="1"/>
      <w:numFmt w:val="lowerRoman"/>
      <w:lvlText w:val="%9."/>
      <w:lvlJc w:val="right"/>
      <w:pPr>
        <w:ind w:left="6900" w:hanging="180"/>
      </w:pPr>
    </w:lvl>
  </w:abstractNum>
  <w:abstractNum w:abstractNumId="4" w15:restartNumberingAfterBreak="0">
    <w:nsid w:val="1D79737F"/>
    <w:multiLevelType w:val="hybridMultilevel"/>
    <w:tmpl w:val="2F286C7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08D76BB"/>
    <w:multiLevelType w:val="multilevel"/>
    <w:tmpl w:val="55725AD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2E32006"/>
    <w:multiLevelType w:val="hybridMultilevel"/>
    <w:tmpl w:val="013E04D8"/>
    <w:lvl w:ilvl="0" w:tplc="9E38372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15:restartNumberingAfterBreak="0">
    <w:nsid w:val="242C5AFF"/>
    <w:multiLevelType w:val="hybridMultilevel"/>
    <w:tmpl w:val="48D460D2"/>
    <w:lvl w:ilvl="0" w:tplc="04220001">
      <w:start w:val="1"/>
      <w:numFmt w:val="bullet"/>
      <w:lvlText w:val=""/>
      <w:lvlJc w:val="left"/>
      <w:pPr>
        <w:ind w:left="180" w:hanging="360"/>
      </w:pPr>
      <w:rPr>
        <w:rFonts w:ascii="Symbol" w:hAnsi="Symbol" w:hint="default"/>
      </w:rPr>
    </w:lvl>
    <w:lvl w:ilvl="1" w:tplc="04220003" w:tentative="1">
      <w:start w:val="1"/>
      <w:numFmt w:val="bullet"/>
      <w:lvlText w:val="o"/>
      <w:lvlJc w:val="left"/>
      <w:pPr>
        <w:ind w:left="900" w:hanging="360"/>
      </w:pPr>
      <w:rPr>
        <w:rFonts w:ascii="Courier New" w:hAnsi="Courier New" w:cs="Courier New" w:hint="default"/>
      </w:rPr>
    </w:lvl>
    <w:lvl w:ilvl="2" w:tplc="04220005" w:tentative="1">
      <w:start w:val="1"/>
      <w:numFmt w:val="bullet"/>
      <w:lvlText w:val=""/>
      <w:lvlJc w:val="left"/>
      <w:pPr>
        <w:ind w:left="1620" w:hanging="360"/>
      </w:pPr>
      <w:rPr>
        <w:rFonts w:ascii="Wingdings" w:hAnsi="Wingdings" w:hint="default"/>
      </w:rPr>
    </w:lvl>
    <w:lvl w:ilvl="3" w:tplc="04220001" w:tentative="1">
      <w:start w:val="1"/>
      <w:numFmt w:val="bullet"/>
      <w:lvlText w:val=""/>
      <w:lvlJc w:val="left"/>
      <w:pPr>
        <w:ind w:left="2340" w:hanging="360"/>
      </w:pPr>
      <w:rPr>
        <w:rFonts w:ascii="Symbol" w:hAnsi="Symbol" w:hint="default"/>
      </w:rPr>
    </w:lvl>
    <w:lvl w:ilvl="4" w:tplc="04220003" w:tentative="1">
      <w:start w:val="1"/>
      <w:numFmt w:val="bullet"/>
      <w:lvlText w:val="o"/>
      <w:lvlJc w:val="left"/>
      <w:pPr>
        <w:ind w:left="3060" w:hanging="360"/>
      </w:pPr>
      <w:rPr>
        <w:rFonts w:ascii="Courier New" w:hAnsi="Courier New" w:cs="Courier New" w:hint="default"/>
      </w:rPr>
    </w:lvl>
    <w:lvl w:ilvl="5" w:tplc="04220005" w:tentative="1">
      <w:start w:val="1"/>
      <w:numFmt w:val="bullet"/>
      <w:lvlText w:val=""/>
      <w:lvlJc w:val="left"/>
      <w:pPr>
        <w:ind w:left="3780" w:hanging="360"/>
      </w:pPr>
      <w:rPr>
        <w:rFonts w:ascii="Wingdings" w:hAnsi="Wingdings" w:hint="default"/>
      </w:rPr>
    </w:lvl>
    <w:lvl w:ilvl="6" w:tplc="04220001" w:tentative="1">
      <w:start w:val="1"/>
      <w:numFmt w:val="bullet"/>
      <w:lvlText w:val=""/>
      <w:lvlJc w:val="left"/>
      <w:pPr>
        <w:ind w:left="4500" w:hanging="360"/>
      </w:pPr>
      <w:rPr>
        <w:rFonts w:ascii="Symbol" w:hAnsi="Symbol" w:hint="default"/>
      </w:rPr>
    </w:lvl>
    <w:lvl w:ilvl="7" w:tplc="04220003" w:tentative="1">
      <w:start w:val="1"/>
      <w:numFmt w:val="bullet"/>
      <w:lvlText w:val="o"/>
      <w:lvlJc w:val="left"/>
      <w:pPr>
        <w:ind w:left="5220" w:hanging="360"/>
      </w:pPr>
      <w:rPr>
        <w:rFonts w:ascii="Courier New" w:hAnsi="Courier New" w:cs="Courier New" w:hint="default"/>
      </w:rPr>
    </w:lvl>
    <w:lvl w:ilvl="8" w:tplc="04220005" w:tentative="1">
      <w:start w:val="1"/>
      <w:numFmt w:val="bullet"/>
      <w:lvlText w:val=""/>
      <w:lvlJc w:val="left"/>
      <w:pPr>
        <w:ind w:left="5940" w:hanging="360"/>
      </w:pPr>
      <w:rPr>
        <w:rFonts w:ascii="Wingdings" w:hAnsi="Wingdings" w:hint="default"/>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8370536"/>
    <w:multiLevelType w:val="hybridMultilevel"/>
    <w:tmpl w:val="7C008DEA"/>
    <w:lvl w:ilvl="0" w:tplc="15360FF4">
      <w:start w:val="12"/>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0" w15:restartNumberingAfterBreak="0">
    <w:nsid w:val="2AD60D28"/>
    <w:multiLevelType w:val="hybridMultilevel"/>
    <w:tmpl w:val="495261DE"/>
    <w:lvl w:ilvl="0" w:tplc="42F63B52">
      <w:start w:val="1"/>
      <w:numFmt w:val="decimal"/>
      <w:lvlText w:val="%1"/>
      <w:lvlJc w:val="left"/>
      <w:pPr>
        <w:ind w:left="718" w:hanging="360"/>
      </w:pPr>
      <w:rPr>
        <w:rFonts w:hint="default"/>
      </w:rPr>
    </w:lvl>
    <w:lvl w:ilvl="1" w:tplc="04220019" w:tentative="1">
      <w:start w:val="1"/>
      <w:numFmt w:val="lowerLetter"/>
      <w:lvlText w:val="%2."/>
      <w:lvlJc w:val="left"/>
      <w:pPr>
        <w:ind w:left="1438" w:hanging="360"/>
      </w:pPr>
    </w:lvl>
    <w:lvl w:ilvl="2" w:tplc="0422001B" w:tentative="1">
      <w:start w:val="1"/>
      <w:numFmt w:val="lowerRoman"/>
      <w:lvlText w:val="%3."/>
      <w:lvlJc w:val="right"/>
      <w:pPr>
        <w:ind w:left="2158" w:hanging="180"/>
      </w:pPr>
    </w:lvl>
    <w:lvl w:ilvl="3" w:tplc="0422000F" w:tentative="1">
      <w:start w:val="1"/>
      <w:numFmt w:val="decimal"/>
      <w:lvlText w:val="%4."/>
      <w:lvlJc w:val="left"/>
      <w:pPr>
        <w:ind w:left="2878" w:hanging="360"/>
      </w:pPr>
    </w:lvl>
    <w:lvl w:ilvl="4" w:tplc="04220019" w:tentative="1">
      <w:start w:val="1"/>
      <w:numFmt w:val="lowerLetter"/>
      <w:lvlText w:val="%5."/>
      <w:lvlJc w:val="left"/>
      <w:pPr>
        <w:ind w:left="3598" w:hanging="360"/>
      </w:pPr>
    </w:lvl>
    <w:lvl w:ilvl="5" w:tplc="0422001B" w:tentative="1">
      <w:start w:val="1"/>
      <w:numFmt w:val="lowerRoman"/>
      <w:lvlText w:val="%6."/>
      <w:lvlJc w:val="right"/>
      <w:pPr>
        <w:ind w:left="4318" w:hanging="180"/>
      </w:pPr>
    </w:lvl>
    <w:lvl w:ilvl="6" w:tplc="0422000F" w:tentative="1">
      <w:start w:val="1"/>
      <w:numFmt w:val="decimal"/>
      <w:lvlText w:val="%7."/>
      <w:lvlJc w:val="left"/>
      <w:pPr>
        <w:ind w:left="5038" w:hanging="360"/>
      </w:pPr>
    </w:lvl>
    <w:lvl w:ilvl="7" w:tplc="04220019" w:tentative="1">
      <w:start w:val="1"/>
      <w:numFmt w:val="lowerLetter"/>
      <w:lvlText w:val="%8."/>
      <w:lvlJc w:val="left"/>
      <w:pPr>
        <w:ind w:left="5758" w:hanging="360"/>
      </w:pPr>
    </w:lvl>
    <w:lvl w:ilvl="8" w:tplc="0422001B" w:tentative="1">
      <w:start w:val="1"/>
      <w:numFmt w:val="lowerRoman"/>
      <w:lvlText w:val="%9."/>
      <w:lvlJc w:val="right"/>
      <w:pPr>
        <w:ind w:left="6478" w:hanging="180"/>
      </w:pPr>
    </w:lvl>
  </w:abstractNum>
  <w:abstractNum w:abstractNumId="11" w15:restartNumberingAfterBreak="0">
    <w:nsid w:val="2D553F65"/>
    <w:multiLevelType w:val="hybridMultilevel"/>
    <w:tmpl w:val="352E92F6"/>
    <w:lvl w:ilvl="0" w:tplc="0AB04A84">
      <w:numFmt w:val="bullet"/>
      <w:lvlText w:val="•"/>
      <w:lvlJc w:val="left"/>
      <w:pPr>
        <w:ind w:left="948" w:hanging="588"/>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45860C5"/>
    <w:multiLevelType w:val="hybridMultilevel"/>
    <w:tmpl w:val="8D4411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982EDB"/>
    <w:multiLevelType w:val="hybridMultilevel"/>
    <w:tmpl w:val="8C88B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F8D5466"/>
    <w:multiLevelType w:val="hybridMultilevel"/>
    <w:tmpl w:val="1E3677BE"/>
    <w:lvl w:ilvl="0" w:tplc="1D1862BC">
      <w:start w:val="1"/>
      <w:numFmt w:val="bullet"/>
      <w:lvlText w:val="-"/>
      <w:lvlJc w:val="left"/>
      <w:pPr>
        <w:ind w:left="1064" w:hanging="360"/>
      </w:pPr>
      <w:rPr>
        <w:rFonts w:ascii="Times New Roman" w:eastAsia="Times New Roman" w:hAnsi="Times New Roman" w:cs="Times New Roman" w:hint="default"/>
        <w:i w:val="0"/>
        <w:color w:val="1A1A1A"/>
      </w:rPr>
    </w:lvl>
    <w:lvl w:ilvl="1" w:tplc="04190003">
      <w:start w:val="1"/>
      <w:numFmt w:val="bullet"/>
      <w:lvlText w:val="o"/>
      <w:lvlJc w:val="left"/>
      <w:pPr>
        <w:ind w:left="1784" w:hanging="360"/>
      </w:pPr>
      <w:rPr>
        <w:rFonts w:ascii="Courier New" w:hAnsi="Courier New" w:cs="Times New Roman" w:hint="default"/>
      </w:rPr>
    </w:lvl>
    <w:lvl w:ilvl="2" w:tplc="04190005">
      <w:start w:val="1"/>
      <w:numFmt w:val="bullet"/>
      <w:lvlText w:val=""/>
      <w:lvlJc w:val="left"/>
      <w:pPr>
        <w:ind w:left="2504" w:hanging="360"/>
      </w:pPr>
      <w:rPr>
        <w:rFonts w:ascii="Wingdings" w:hAnsi="Wingdings" w:hint="default"/>
      </w:rPr>
    </w:lvl>
    <w:lvl w:ilvl="3" w:tplc="04190001">
      <w:start w:val="1"/>
      <w:numFmt w:val="bullet"/>
      <w:lvlText w:val=""/>
      <w:lvlJc w:val="left"/>
      <w:pPr>
        <w:ind w:left="3224" w:hanging="360"/>
      </w:pPr>
      <w:rPr>
        <w:rFonts w:ascii="Symbol" w:hAnsi="Symbol" w:hint="default"/>
      </w:rPr>
    </w:lvl>
    <w:lvl w:ilvl="4" w:tplc="04190003">
      <w:start w:val="1"/>
      <w:numFmt w:val="bullet"/>
      <w:lvlText w:val="o"/>
      <w:lvlJc w:val="left"/>
      <w:pPr>
        <w:ind w:left="3944" w:hanging="360"/>
      </w:pPr>
      <w:rPr>
        <w:rFonts w:ascii="Courier New" w:hAnsi="Courier New" w:cs="Times New Roman" w:hint="default"/>
      </w:rPr>
    </w:lvl>
    <w:lvl w:ilvl="5" w:tplc="04190005">
      <w:start w:val="1"/>
      <w:numFmt w:val="bullet"/>
      <w:lvlText w:val=""/>
      <w:lvlJc w:val="left"/>
      <w:pPr>
        <w:ind w:left="4664" w:hanging="360"/>
      </w:pPr>
      <w:rPr>
        <w:rFonts w:ascii="Wingdings" w:hAnsi="Wingdings" w:hint="default"/>
      </w:rPr>
    </w:lvl>
    <w:lvl w:ilvl="6" w:tplc="04190001">
      <w:start w:val="1"/>
      <w:numFmt w:val="bullet"/>
      <w:lvlText w:val=""/>
      <w:lvlJc w:val="left"/>
      <w:pPr>
        <w:ind w:left="5384" w:hanging="360"/>
      </w:pPr>
      <w:rPr>
        <w:rFonts w:ascii="Symbol" w:hAnsi="Symbol" w:hint="default"/>
      </w:rPr>
    </w:lvl>
    <w:lvl w:ilvl="7" w:tplc="04190003">
      <w:start w:val="1"/>
      <w:numFmt w:val="bullet"/>
      <w:lvlText w:val="o"/>
      <w:lvlJc w:val="left"/>
      <w:pPr>
        <w:ind w:left="6104" w:hanging="360"/>
      </w:pPr>
      <w:rPr>
        <w:rFonts w:ascii="Courier New" w:hAnsi="Courier New" w:cs="Times New Roman" w:hint="default"/>
      </w:rPr>
    </w:lvl>
    <w:lvl w:ilvl="8" w:tplc="04190005">
      <w:start w:val="1"/>
      <w:numFmt w:val="bullet"/>
      <w:lvlText w:val=""/>
      <w:lvlJc w:val="left"/>
      <w:pPr>
        <w:ind w:left="6824" w:hanging="360"/>
      </w:pPr>
      <w:rPr>
        <w:rFonts w:ascii="Wingdings" w:hAnsi="Wingdings" w:hint="default"/>
      </w:rPr>
    </w:lvl>
  </w:abstractNum>
  <w:abstractNum w:abstractNumId="15"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6D34EB5"/>
    <w:multiLevelType w:val="multilevel"/>
    <w:tmpl w:val="852204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2220E4"/>
    <w:multiLevelType w:val="multilevel"/>
    <w:tmpl w:val="26308D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B04DB1"/>
    <w:multiLevelType w:val="multilevel"/>
    <w:tmpl w:val="63A8B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A472D2"/>
    <w:multiLevelType w:val="hybridMultilevel"/>
    <w:tmpl w:val="2CD677D0"/>
    <w:lvl w:ilvl="0" w:tplc="3842C87E">
      <w:start w:val="1"/>
      <w:numFmt w:val="decimal"/>
      <w:lvlText w:val="%1."/>
      <w:lvlJc w:val="left"/>
      <w:pPr>
        <w:ind w:left="-180" w:hanging="360"/>
      </w:pPr>
      <w:rPr>
        <w:rFonts w:hint="default"/>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22"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3DD6038"/>
    <w:multiLevelType w:val="hybridMultilevel"/>
    <w:tmpl w:val="FC1AFC8A"/>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CF00473"/>
    <w:multiLevelType w:val="hybridMultilevel"/>
    <w:tmpl w:val="CCB280F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06C3397"/>
    <w:multiLevelType w:val="hybridMultilevel"/>
    <w:tmpl w:val="EB9685EA"/>
    <w:lvl w:ilvl="0" w:tplc="04190001">
      <w:start w:val="1"/>
      <w:numFmt w:val="bullet"/>
      <w:lvlText w:val=""/>
      <w:lvlJc w:val="left"/>
      <w:pPr>
        <w:ind w:left="87" w:hanging="360"/>
      </w:pPr>
      <w:rPr>
        <w:rFonts w:ascii="Symbol" w:hAnsi="Symbol" w:hint="default"/>
      </w:rPr>
    </w:lvl>
    <w:lvl w:ilvl="1" w:tplc="E4DEA9D4">
      <w:start w:val="6"/>
      <w:numFmt w:val="bullet"/>
      <w:lvlText w:val="-"/>
      <w:lvlJc w:val="left"/>
      <w:pPr>
        <w:ind w:left="807" w:hanging="360"/>
      </w:pPr>
      <w:rPr>
        <w:rFonts w:ascii="Times New Roman" w:eastAsia="Times New Roman" w:hAnsi="Times New Roman" w:cs="Times New Roman" w:hint="default"/>
      </w:rPr>
    </w:lvl>
    <w:lvl w:ilvl="2" w:tplc="04190005">
      <w:start w:val="1"/>
      <w:numFmt w:val="bullet"/>
      <w:lvlText w:val=""/>
      <w:lvlJc w:val="left"/>
      <w:pPr>
        <w:ind w:left="1527" w:hanging="360"/>
      </w:pPr>
      <w:rPr>
        <w:rFonts w:ascii="Wingdings" w:hAnsi="Wingdings" w:hint="default"/>
      </w:rPr>
    </w:lvl>
    <w:lvl w:ilvl="3" w:tplc="04190001">
      <w:start w:val="1"/>
      <w:numFmt w:val="bullet"/>
      <w:lvlText w:val=""/>
      <w:lvlJc w:val="left"/>
      <w:pPr>
        <w:ind w:left="2247" w:hanging="360"/>
      </w:pPr>
      <w:rPr>
        <w:rFonts w:ascii="Symbol" w:hAnsi="Symbol" w:hint="default"/>
      </w:rPr>
    </w:lvl>
    <w:lvl w:ilvl="4" w:tplc="04190003">
      <w:start w:val="1"/>
      <w:numFmt w:val="bullet"/>
      <w:lvlText w:val="o"/>
      <w:lvlJc w:val="left"/>
      <w:pPr>
        <w:ind w:left="2967" w:hanging="360"/>
      </w:pPr>
      <w:rPr>
        <w:rFonts w:ascii="Courier New" w:hAnsi="Courier New" w:cs="Courier New" w:hint="default"/>
      </w:rPr>
    </w:lvl>
    <w:lvl w:ilvl="5" w:tplc="04190005">
      <w:start w:val="1"/>
      <w:numFmt w:val="bullet"/>
      <w:lvlText w:val=""/>
      <w:lvlJc w:val="left"/>
      <w:pPr>
        <w:ind w:left="3687" w:hanging="360"/>
      </w:pPr>
      <w:rPr>
        <w:rFonts w:ascii="Wingdings" w:hAnsi="Wingdings" w:hint="default"/>
      </w:rPr>
    </w:lvl>
    <w:lvl w:ilvl="6" w:tplc="04190001">
      <w:start w:val="1"/>
      <w:numFmt w:val="bullet"/>
      <w:lvlText w:val=""/>
      <w:lvlJc w:val="left"/>
      <w:pPr>
        <w:ind w:left="4407" w:hanging="360"/>
      </w:pPr>
      <w:rPr>
        <w:rFonts w:ascii="Symbol" w:hAnsi="Symbol" w:hint="default"/>
      </w:rPr>
    </w:lvl>
    <w:lvl w:ilvl="7" w:tplc="04190003">
      <w:start w:val="1"/>
      <w:numFmt w:val="bullet"/>
      <w:lvlText w:val="o"/>
      <w:lvlJc w:val="left"/>
      <w:pPr>
        <w:ind w:left="5127" w:hanging="360"/>
      </w:pPr>
      <w:rPr>
        <w:rFonts w:ascii="Courier New" w:hAnsi="Courier New" w:cs="Courier New" w:hint="default"/>
      </w:rPr>
    </w:lvl>
    <w:lvl w:ilvl="8" w:tplc="04190005">
      <w:start w:val="1"/>
      <w:numFmt w:val="bullet"/>
      <w:lvlText w:val=""/>
      <w:lvlJc w:val="left"/>
      <w:pPr>
        <w:ind w:left="5847" w:hanging="360"/>
      </w:pPr>
      <w:rPr>
        <w:rFonts w:ascii="Wingdings" w:hAnsi="Wingdings" w:hint="default"/>
      </w:rPr>
    </w:lvl>
  </w:abstractNum>
  <w:abstractNum w:abstractNumId="28" w15:restartNumberingAfterBreak="0">
    <w:nsid w:val="724B06EF"/>
    <w:multiLevelType w:val="hybridMultilevel"/>
    <w:tmpl w:val="5FD4A6F8"/>
    <w:lvl w:ilvl="0" w:tplc="0422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cs="Wingdings" w:hint="default"/>
      </w:rPr>
    </w:lvl>
    <w:lvl w:ilvl="3" w:tplc="04220001" w:tentative="1">
      <w:start w:val="1"/>
      <w:numFmt w:val="bullet"/>
      <w:lvlText w:val=""/>
      <w:lvlJc w:val="left"/>
      <w:pPr>
        <w:ind w:left="2880" w:hanging="360"/>
      </w:pPr>
      <w:rPr>
        <w:rFonts w:ascii="Symbol" w:hAnsi="Symbol" w:cs="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cs="Wingdings" w:hint="default"/>
      </w:rPr>
    </w:lvl>
    <w:lvl w:ilvl="6" w:tplc="04220001" w:tentative="1">
      <w:start w:val="1"/>
      <w:numFmt w:val="bullet"/>
      <w:lvlText w:val=""/>
      <w:lvlJc w:val="left"/>
      <w:pPr>
        <w:ind w:left="5040" w:hanging="360"/>
      </w:pPr>
      <w:rPr>
        <w:rFonts w:ascii="Symbol" w:hAnsi="Symbol" w:cs="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753B1F80"/>
    <w:multiLevelType w:val="hybridMultilevel"/>
    <w:tmpl w:val="92AAF26A"/>
    <w:lvl w:ilvl="0" w:tplc="B808B808">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1" w15:restartNumberingAfterBreak="0">
    <w:nsid w:val="77362AE4"/>
    <w:multiLevelType w:val="hybridMultilevel"/>
    <w:tmpl w:val="788631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73A34E0"/>
    <w:multiLevelType w:val="multilevel"/>
    <w:tmpl w:val="41E0A0DA"/>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3" w15:restartNumberingAfterBreak="0">
    <w:nsid w:val="77F073B4"/>
    <w:multiLevelType w:val="hybridMultilevel"/>
    <w:tmpl w:val="7B74AB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9772F68"/>
    <w:multiLevelType w:val="multilevel"/>
    <w:tmpl w:val="584E1D8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C6456B7"/>
    <w:multiLevelType w:val="hybridMultilevel"/>
    <w:tmpl w:val="4432B570"/>
    <w:lvl w:ilvl="0" w:tplc="3A3ED83E">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37" w15:restartNumberingAfterBreak="0">
    <w:nsid w:val="7F750C18"/>
    <w:multiLevelType w:val="hybridMultilevel"/>
    <w:tmpl w:val="423437A6"/>
    <w:lvl w:ilvl="0" w:tplc="0419000F">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3"/>
  </w:num>
  <w:num w:numId="4">
    <w:abstractNumId w:val="24"/>
  </w:num>
  <w:num w:numId="5">
    <w:abstractNumId w:val="37"/>
  </w:num>
  <w:num w:numId="6">
    <w:abstractNumId w:val="21"/>
  </w:num>
  <w:num w:numId="7">
    <w:abstractNumId w:val="7"/>
  </w:num>
  <w:num w:numId="8">
    <w:abstractNumId w:val="28"/>
  </w:num>
  <w:num w:numId="9">
    <w:abstractNumId w:val="25"/>
  </w:num>
  <w:num w:numId="10">
    <w:abstractNumId w:val="0"/>
  </w:num>
  <w:num w:numId="11">
    <w:abstractNumId w:val="4"/>
  </w:num>
  <w:num w:numId="12">
    <w:abstractNumId w:val="18"/>
  </w:num>
  <w:num w:numId="13">
    <w:abstractNumId w:val="17"/>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
    <w:lvlOverride w:ilvl="0">
      <w:startOverride w:val="2"/>
    </w:lvlOverride>
    <w:lvlOverride w:ilvl="1"/>
    <w:lvlOverride w:ilvl="2"/>
    <w:lvlOverride w:ilvl="3"/>
    <w:lvlOverride w:ilvl="4"/>
    <w:lvlOverride w:ilvl="5"/>
    <w:lvlOverride w:ilvl="6"/>
    <w:lvlOverride w:ilvl="7"/>
    <w:lvlOverride w:ilvl="8"/>
  </w:num>
  <w:num w:numId="19">
    <w:abstractNumId w:val="29"/>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0"/>
  </w:num>
  <w:num w:numId="36">
    <w:abstractNumId w:val="9"/>
  </w:num>
  <w:num w:numId="37">
    <w:abstractNumId w:val="19"/>
  </w:num>
  <w:num w:numId="38">
    <w:abstractNumId w:val="20"/>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E6"/>
    <w:rsid w:val="00003D5A"/>
    <w:rsid w:val="0000702A"/>
    <w:rsid w:val="000139A9"/>
    <w:rsid w:val="00027196"/>
    <w:rsid w:val="0003187F"/>
    <w:rsid w:val="000329DC"/>
    <w:rsid w:val="00033CA1"/>
    <w:rsid w:val="000B7F20"/>
    <w:rsid w:val="000C1E07"/>
    <w:rsid w:val="000C3AF4"/>
    <w:rsid w:val="000C66B3"/>
    <w:rsid w:val="000D527B"/>
    <w:rsid w:val="0012713D"/>
    <w:rsid w:val="00132DAB"/>
    <w:rsid w:val="00155FDA"/>
    <w:rsid w:val="0017461E"/>
    <w:rsid w:val="00177236"/>
    <w:rsid w:val="0018357D"/>
    <w:rsid w:val="0018660B"/>
    <w:rsid w:val="00190AA6"/>
    <w:rsid w:val="00193CAD"/>
    <w:rsid w:val="001D3CB1"/>
    <w:rsid w:val="001D4B76"/>
    <w:rsid w:val="002049E6"/>
    <w:rsid w:val="00207130"/>
    <w:rsid w:val="002268F7"/>
    <w:rsid w:val="00234E66"/>
    <w:rsid w:val="002453FB"/>
    <w:rsid w:val="0025015D"/>
    <w:rsid w:val="00256A60"/>
    <w:rsid w:val="00277053"/>
    <w:rsid w:val="002A6B34"/>
    <w:rsid w:val="002A76AB"/>
    <w:rsid w:val="002A7E56"/>
    <w:rsid w:val="002B708D"/>
    <w:rsid w:val="002C0CCF"/>
    <w:rsid w:val="002C79A1"/>
    <w:rsid w:val="002C7BE2"/>
    <w:rsid w:val="002F002D"/>
    <w:rsid w:val="003037E6"/>
    <w:rsid w:val="003112B1"/>
    <w:rsid w:val="00340E4C"/>
    <w:rsid w:val="00347006"/>
    <w:rsid w:val="00350F58"/>
    <w:rsid w:val="003655FA"/>
    <w:rsid w:val="00381D5E"/>
    <w:rsid w:val="00382B84"/>
    <w:rsid w:val="00385120"/>
    <w:rsid w:val="003B06B0"/>
    <w:rsid w:val="003B5C2F"/>
    <w:rsid w:val="003C5DA8"/>
    <w:rsid w:val="003E330A"/>
    <w:rsid w:val="003F011D"/>
    <w:rsid w:val="003F026F"/>
    <w:rsid w:val="00406012"/>
    <w:rsid w:val="00407997"/>
    <w:rsid w:val="00413941"/>
    <w:rsid w:val="004203E1"/>
    <w:rsid w:val="00421163"/>
    <w:rsid w:val="00423BE0"/>
    <w:rsid w:val="00434531"/>
    <w:rsid w:val="004346A8"/>
    <w:rsid w:val="00437773"/>
    <w:rsid w:val="00447B56"/>
    <w:rsid w:val="004E60EA"/>
    <w:rsid w:val="00505BE7"/>
    <w:rsid w:val="005073E7"/>
    <w:rsid w:val="00511FC4"/>
    <w:rsid w:val="00516453"/>
    <w:rsid w:val="00520B88"/>
    <w:rsid w:val="00552EC6"/>
    <w:rsid w:val="005816E7"/>
    <w:rsid w:val="00582E7C"/>
    <w:rsid w:val="005A6324"/>
    <w:rsid w:val="005B78D8"/>
    <w:rsid w:val="005C5C83"/>
    <w:rsid w:val="005C69B1"/>
    <w:rsid w:val="005D3CBC"/>
    <w:rsid w:val="005D52BE"/>
    <w:rsid w:val="006136D3"/>
    <w:rsid w:val="0063538A"/>
    <w:rsid w:val="00636B9B"/>
    <w:rsid w:val="006509CB"/>
    <w:rsid w:val="00673DE3"/>
    <w:rsid w:val="006863AC"/>
    <w:rsid w:val="006B7888"/>
    <w:rsid w:val="006C5225"/>
    <w:rsid w:val="006E36DD"/>
    <w:rsid w:val="00704429"/>
    <w:rsid w:val="0071158E"/>
    <w:rsid w:val="00731372"/>
    <w:rsid w:val="00770A13"/>
    <w:rsid w:val="00783BE1"/>
    <w:rsid w:val="00785963"/>
    <w:rsid w:val="007875FC"/>
    <w:rsid w:val="007A1E8D"/>
    <w:rsid w:val="007D0EAD"/>
    <w:rsid w:val="007F175F"/>
    <w:rsid w:val="00801F9F"/>
    <w:rsid w:val="00840708"/>
    <w:rsid w:val="00845A9B"/>
    <w:rsid w:val="008615F5"/>
    <w:rsid w:val="008A0E71"/>
    <w:rsid w:val="008A1453"/>
    <w:rsid w:val="008D7187"/>
    <w:rsid w:val="008F39AA"/>
    <w:rsid w:val="00902624"/>
    <w:rsid w:val="0092420D"/>
    <w:rsid w:val="00934714"/>
    <w:rsid w:val="009476A5"/>
    <w:rsid w:val="00956A72"/>
    <w:rsid w:val="009675E8"/>
    <w:rsid w:val="00971A24"/>
    <w:rsid w:val="009951F7"/>
    <w:rsid w:val="009A7494"/>
    <w:rsid w:val="009C54B2"/>
    <w:rsid w:val="009E0845"/>
    <w:rsid w:val="009F12A9"/>
    <w:rsid w:val="009F1B1A"/>
    <w:rsid w:val="009F6EAA"/>
    <w:rsid w:val="00A011FF"/>
    <w:rsid w:val="00A0522D"/>
    <w:rsid w:val="00A20A1C"/>
    <w:rsid w:val="00A3118F"/>
    <w:rsid w:val="00A32660"/>
    <w:rsid w:val="00A43626"/>
    <w:rsid w:val="00A541C0"/>
    <w:rsid w:val="00A66244"/>
    <w:rsid w:val="00A74E6A"/>
    <w:rsid w:val="00A873F2"/>
    <w:rsid w:val="00A94E18"/>
    <w:rsid w:val="00A94EC0"/>
    <w:rsid w:val="00AA3A26"/>
    <w:rsid w:val="00AB3B2F"/>
    <w:rsid w:val="00AB43A3"/>
    <w:rsid w:val="00AC06D9"/>
    <w:rsid w:val="00AC45CF"/>
    <w:rsid w:val="00AD46AB"/>
    <w:rsid w:val="00B009C0"/>
    <w:rsid w:val="00B07155"/>
    <w:rsid w:val="00B32E41"/>
    <w:rsid w:val="00BB0D77"/>
    <w:rsid w:val="00BC4044"/>
    <w:rsid w:val="00BC6D01"/>
    <w:rsid w:val="00BE7B5E"/>
    <w:rsid w:val="00C1601A"/>
    <w:rsid w:val="00C32A93"/>
    <w:rsid w:val="00C53A2D"/>
    <w:rsid w:val="00C63316"/>
    <w:rsid w:val="00C8018D"/>
    <w:rsid w:val="00C8481C"/>
    <w:rsid w:val="00C8678D"/>
    <w:rsid w:val="00C87F18"/>
    <w:rsid w:val="00C9272D"/>
    <w:rsid w:val="00C92FA8"/>
    <w:rsid w:val="00CA456C"/>
    <w:rsid w:val="00CC6BF8"/>
    <w:rsid w:val="00CD322A"/>
    <w:rsid w:val="00CE478E"/>
    <w:rsid w:val="00D20F5C"/>
    <w:rsid w:val="00D26715"/>
    <w:rsid w:val="00D2796B"/>
    <w:rsid w:val="00D4408F"/>
    <w:rsid w:val="00D85D98"/>
    <w:rsid w:val="00DA1813"/>
    <w:rsid w:val="00DD1F99"/>
    <w:rsid w:val="00E134EC"/>
    <w:rsid w:val="00E1632D"/>
    <w:rsid w:val="00E4046D"/>
    <w:rsid w:val="00E40AE0"/>
    <w:rsid w:val="00E62BBF"/>
    <w:rsid w:val="00E803F9"/>
    <w:rsid w:val="00E811A5"/>
    <w:rsid w:val="00E94AC1"/>
    <w:rsid w:val="00EA1E05"/>
    <w:rsid w:val="00EB06DD"/>
    <w:rsid w:val="00ED1749"/>
    <w:rsid w:val="00F07F7D"/>
    <w:rsid w:val="00F11E68"/>
    <w:rsid w:val="00F63D7E"/>
    <w:rsid w:val="00F64FB3"/>
    <w:rsid w:val="00F703EC"/>
    <w:rsid w:val="00F76E2B"/>
    <w:rsid w:val="00F77454"/>
    <w:rsid w:val="00F778E9"/>
    <w:rsid w:val="00FA269A"/>
    <w:rsid w:val="00FA3464"/>
    <w:rsid w:val="00FE5A94"/>
    <w:rsid w:val="00FF1F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9EA4"/>
  <w15:docId w15:val="{EC927650-091F-4275-9911-C25E8F48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left w:w="108" w:type="dxa"/>
        <w:right w:w="108" w:type="dxa"/>
      </w:tblCellMar>
    </w:tblPr>
  </w:style>
  <w:style w:type="paragraph" w:customStyle="1" w:styleId="a7">
    <w:name w:val="ОСНОВНИЙ"/>
    <w:basedOn w:val="a"/>
    <w:link w:val="a8"/>
    <w:qFormat/>
    <w:rsid w:val="005C5C83"/>
    <w:pPr>
      <w:shd w:val="clear" w:color="auto" w:fill="FFFFFF"/>
      <w:spacing w:line="276" w:lineRule="auto"/>
      <w:ind w:firstLine="450"/>
      <w:jc w:val="both"/>
      <w:textAlignment w:val="baseline"/>
    </w:pPr>
    <w:rPr>
      <w:rFonts w:ascii="Times New Roman" w:eastAsia="Times New Roman" w:hAnsi="Times New Roman" w:cs="Times New Roman"/>
      <w:color w:val="000000"/>
      <w:sz w:val="24"/>
      <w:szCs w:val="24"/>
      <w:bdr w:val="none" w:sz="0" w:space="0" w:color="auto" w:frame="1"/>
    </w:rPr>
  </w:style>
  <w:style w:type="character" w:customStyle="1" w:styleId="a8">
    <w:name w:val="ОСНОВНИЙ Знак"/>
    <w:link w:val="a7"/>
    <w:rsid w:val="005C5C83"/>
    <w:rPr>
      <w:rFonts w:ascii="Times New Roman" w:eastAsia="Times New Roman" w:hAnsi="Times New Roman" w:cs="Times New Roman"/>
      <w:color w:val="000000"/>
      <w:sz w:val="24"/>
      <w:szCs w:val="24"/>
      <w:bdr w:val="none" w:sz="0" w:space="0" w:color="auto" w:frame="1"/>
      <w:shd w:val="clear" w:color="auto" w:fill="FFFFFF"/>
    </w:rPr>
  </w:style>
  <w:style w:type="paragraph" w:styleId="a9">
    <w:name w:val="header"/>
    <w:basedOn w:val="a"/>
    <w:link w:val="aa"/>
    <w:uiPriority w:val="99"/>
    <w:unhideWhenUsed/>
    <w:rsid w:val="005C5C83"/>
    <w:pPr>
      <w:tabs>
        <w:tab w:val="center" w:pos="4677"/>
        <w:tab w:val="right" w:pos="9355"/>
      </w:tabs>
    </w:pPr>
  </w:style>
  <w:style w:type="character" w:customStyle="1" w:styleId="aa">
    <w:name w:val="Верхний колонтитул Знак"/>
    <w:basedOn w:val="a0"/>
    <w:link w:val="a9"/>
    <w:uiPriority w:val="99"/>
    <w:rsid w:val="005C5C83"/>
  </w:style>
  <w:style w:type="paragraph" w:styleId="ab">
    <w:name w:val="footer"/>
    <w:basedOn w:val="a"/>
    <w:link w:val="ac"/>
    <w:uiPriority w:val="99"/>
    <w:unhideWhenUsed/>
    <w:rsid w:val="005C5C83"/>
    <w:pPr>
      <w:tabs>
        <w:tab w:val="center" w:pos="4677"/>
        <w:tab w:val="right" w:pos="9355"/>
      </w:tabs>
    </w:pPr>
  </w:style>
  <w:style w:type="character" w:customStyle="1" w:styleId="ac">
    <w:name w:val="Нижний колонтитул Знак"/>
    <w:basedOn w:val="a0"/>
    <w:link w:val="ab"/>
    <w:uiPriority w:val="99"/>
    <w:rsid w:val="005C5C83"/>
  </w:style>
  <w:style w:type="paragraph" w:styleId="ad">
    <w:name w:val="List Paragraph"/>
    <w:basedOn w:val="a"/>
    <w:uiPriority w:val="34"/>
    <w:qFormat/>
    <w:rsid w:val="009675E8"/>
    <w:pPr>
      <w:ind w:left="720"/>
      <w:contextualSpacing/>
    </w:pPr>
  </w:style>
  <w:style w:type="character" w:customStyle="1" w:styleId="a4">
    <w:name w:val="Название Знак"/>
    <w:basedOn w:val="a0"/>
    <w:link w:val="a3"/>
    <w:rsid w:val="002C0CCF"/>
    <w:rPr>
      <w:b/>
      <w:sz w:val="72"/>
      <w:szCs w:val="72"/>
    </w:rPr>
  </w:style>
  <w:style w:type="character" w:styleId="ae">
    <w:name w:val="Hyperlink"/>
    <w:uiPriority w:val="99"/>
    <w:rsid w:val="00902624"/>
    <w:rPr>
      <w:color w:val="0000FF"/>
      <w:u w:val="single"/>
    </w:rPr>
  </w:style>
  <w:style w:type="paragraph" w:styleId="af">
    <w:name w:val="No Spacing"/>
    <w:uiPriority w:val="1"/>
    <w:qFormat/>
    <w:rsid w:val="003037E6"/>
  </w:style>
  <w:style w:type="paragraph" w:customStyle="1" w:styleId="WW-1">
    <w:name w:val="WW-Базовый1"/>
    <w:rsid w:val="00CE478E"/>
    <w:pPr>
      <w:suppressAutoHyphens/>
    </w:pPr>
    <w:rPr>
      <w:rFonts w:ascii="Times New Roman" w:eastAsia="Arial" w:hAnsi="Times New Roman" w:cs="Times New Roman"/>
      <w:color w:val="00000A"/>
      <w:kern w:val="1"/>
      <w:lang w:eastAsia="zh-CN"/>
    </w:rPr>
  </w:style>
  <w:style w:type="paragraph" w:styleId="af0">
    <w:name w:val="footnote text"/>
    <w:basedOn w:val="a"/>
    <w:link w:val="af1"/>
    <w:uiPriority w:val="99"/>
    <w:semiHidden/>
    <w:unhideWhenUsed/>
    <w:rsid w:val="00F76E2B"/>
    <w:rPr>
      <w:rFonts w:cs="Times New Roman"/>
      <w:lang w:eastAsia="en-US"/>
    </w:rPr>
  </w:style>
  <w:style w:type="character" w:customStyle="1" w:styleId="af1">
    <w:name w:val="Текст сноски Знак"/>
    <w:basedOn w:val="a0"/>
    <w:link w:val="af0"/>
    <w:uiPriority w:val="99"/>
    <w:semiHidden/>
    <w:rsid w:val="00F76E2B"/>
    <w:rPr>
      <w:rFonts w:cs="Times New Roman"/>
      <w:lang w:eastAsia="en-US"/>
    </w:rPr>
  </w:style>
  <w:style w:type="paragraph" w:styleId="af2">
    <w:name w:val="endnote text"/>
    <w:basedOn w:val="a"/>
    <w:link w:val="af3"/>
    <w:uiPriority w:val="99"/>
    <w:unhideWhenUsed/>
    <w:rsid w:val="00F76E2B"/>
    <w:rPr>
      <w:rFonts w:cs="Times New Roman"/>
      <w:lang w:eastAsia="en-US"/>
    </w:rPr>
  </w:style>
  <w:style w:type="character" w:customStyle="1" w:styleId="af3">
    <w:name w:val="Текст концевой сноски Знак"/>
    <w:basedOn w:val="a0"/>
    <w:link w:val="af2"/>
    <w:uiPriority w:val="99"/>
    <w:rsid w:val="00F76E2B"/>
    <w:rPr>
      <w:rFonts w:cs="Times New Roman"/>
      <w:lang w:eastAsia="en-US"/>
    </w:rPr>
  </w:style>
  <w:style w:type="character" w:styleId="af4">
    <w:name w:val="footnote reference"/>
    <w:uiPriority w:val="99"/>
    <w:rsid w:val="00F76E2B"/>
    <w:rPr>
      <w:vertAlign w:val="superscript"/>
    </w:rPr>
  </w:style>
  <w:style w:type="paragraph" w:customStyle="1" w:styleId="10">
    <w:name w:val="Звичайний1"/>
    <w:rsid w:val="00413941"/>
    <w:pPr>
      <w:widowControl w:val="0"/>
      <w:jc w:val="both"/>
    </w:pPr>
    <w:rPr>
      <w:rFonts w:ascii="Times" w:eastAsia="Times" w:hAnsi="Times" w:cs="Times"/>
      <w:sz w:val="24"/>
      <w:szCs w:val="24"/>
      <w:lang w:eastAsia="ru-RU"/>
    </w:rPr>
  </w:style>
  <w:style w:type="paragraph" w:customStyle="1" w:styleId="rvps2">
    <w:name w:val="rvps2"/>
    <w:basedOn w:val="a"/>
    <w:rsid w:val="006136D3"/>
    <w:pPr>
      <w:spacing w:before="100" w:beforeAutospacing="1" w:after="100" w:afterAutospacing="1"/>
    </w:pPr>
    <w:rPr>
      <w:rFonts w:ascii="Times New Roman" w:eastAsia="Times New Roman" w:hAnsi="Times New Roman" w:cs="Times New Roman"/>
      <w:sz w:val="24"/>
      <w:szCs w:val="24"/>
      <w:lang w:val="ru-RU" w:eastAsia="ru-RU"/>
    </w:rPr>
  </w:style>
  <w:style w:type="table" w:styleId="af5">
    <w:name w:val="Table Grid"/>
    <w:basedOn w:val="a1"/>
    <w:uiPriority w:val="39"/>
    <w:rsid w:val="00447B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C92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0497">
      <w:bodyDiv w:val="1"/>
      <w:marLeft w:val="0"/>
      <w:marRight w:val="0"/>
      <w:marTop w:val="0"/>
      <w:marBottom w:val="0"/>
      <w:divBdr>
        <w:top w:val="none" w:sz="0" w:space="0" w:color="auto"/>
        <w:left w:val="none" w:sz="0" w:space="0" w:color="auto"/>
        <w:bottom w:val="none" w:sz="0" w:space="0" w:color="auto"/>
        <w:right w:val="none" w:sz="0" w:space="0" w:color="auto"/>
      </w:divBdr>
    </w:div>
    <w:div w:id="396246267">
      <w:bodyDiv w:val="1"/>
      <w:marLeft w:val="0"/>
      <w:marRight w:val="0"/>
      <w:marTop w:val="0"/>
      <w:marBottom w:val="0"/>
      <w:divBdr>
        <w:top w:val="none" w:sz="0" w:space="0" w:color="auto"/>
        <w:left w:val="none" w:sz="0" w:space="0" w:color="auto"/>
        <w:bottom w:val="none" w:sz="0" w:space="0" w:color="auto"/>
        <w:right w:val="none" w:sz="0" w:space="0" w:color="auto"/>
      </w:divBdr>
    </w:div>
    <w:div w:id="646712311">
      <w:bodyDiv w:val="1"/>
      <w:marLeft w:val="0"/>
      <w:marRight w:val="0"/>
      <w:marTop w:val="0"/>
      <w:marBottom w:val="0"/>
      <w:divBdr>
        <w:top w:val="none" w:sz="0" w:space="0" w:color="auto"/>
        <w:left w:val="none" w:sz="0" w:space="0" w:color="auto"/>
        <w:bottom w:val="none" w:sz="0" w:space="0" w:color="auto"/>
        <w:right w:val="none" w:sz="0" w:space="0" w:color="auto"/>
      </w:divBdr>
    </w:div>
    <w:div w:id="900404888">
      <w:bodyDiv w:val="1"/>
      <w:marLeft w:val="0"/>
      <w:marRight w:val="0"/>
      <w:marTop w:val="0"/>
      <w:marBottom w:val="0"/>
      <w:divBdr>
        <w:top w:val="none" w:sz="0" w:space="0" w:color="auto"/>
        <w:left w:val="none" w:sz="0" w:space="0" w:color="auto"/>
        <w:bottom w:val="none" w:sz="0" w:space="0" w:color="auto"/>
        <w:right w:val="none" w:sz="0" w:space="0" w:color="auto"/>
      </w:divBdr>
    </w:div>
    <w:div w:id="1012802182">
      <w:bodyDiv w:val="1"/>
      <w:marLeft w:val="0"/>
      <w:marRight w:val="0"/>
      <w:marTop w:val="0"/>
      <w:marBottom w:val="0"/>
      <w:divBdr>
        <w:top w:val="none" w:sz="0" w:space="0" w:color="auto"/>
        <w:left w:val="none" w:sz="0" w:space="0" w:color="auto"/>
        <w:bottom w:val="none" w:sz="0" w:space="0" w:color="auto"/>
        <w:right w:val="none" w:sz="0" w:space="0" w:color="auto"/>
      </w:divBdr>
    </w:div>
    <w:div w:id="1192062708">
      <w:bodyDiv w:val="1"/>
      <w:marLeft w:val="0"/>
      <w:marRight w:val="0"/>
      <w:marTop w:val="0"/>
      <w:marBottom w:val="0"/>
      <w:divBdr>
        <w:top w:val="none" w:sz="0" w:space="0" w:color="auto"/>
        <w:left w:val="none" w:sz="0" w:space="0" w:color="auto"/>
        <w:bottom w:val="none" w:sz="0" w:space="0" w:color="auto"/>
        <w:right w:val="none" w:sz="0" w:space="0" w:color="auto"/>
      </w:divBdr>
    </w:div>
    <w:div w:id="1521166585">
      <w:bodyDiv w:val="1"/>
      <w:marLeft w:val="0"/>
      <w:marRight w:val="0"/>
      <w:marTop w:val="0"/>
      <w:marBottom w:val="0"/>
      <w:divBdr>
        <w:top w:val="none" w:sz="0" w:space="0" w:color="auto"/>
        <w:left w:val="none" w:sz="0" w:space="0" w:color="auto"/>
        <w:bottom w:val="none" w:sz="0" w:space="0" w:color="auto"/>
        <w:right w:val="none" w:sz="0" w:space="0" w:color="auto"/>
      </w:divBdr>
    </w:div>
    <w:div w:id="1670017465">
      <w:bodyDiv w:val="1"/>
      <w:marLeft w:val="0"/>
      <w:marRight w:val="0"/>
      <w:marTop w:val="0"/>
      <w:marBottom w:val="0"/>
      <w:divBdr>
        <w:top w:val="none" w:sz="0" w:space="0" w:color="auto"/>
        <w:left w:val="none" w:sz="0" w:space="0" w:color="auto"/>
        <w:bottom w:val="none" w:sz="0" w:space="0" w:color="auto"/>
        <w:right w:val="none" w:sz="0" w:space="0" w:color="auto"/>
      </w:divBdr>
    </w:div>
    <w:div w:id="1988052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7271</Words>
  <Characters>41446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Пользователь Windows</cp:lastModifiedBy>
  <cp:revision>13</cp:revision>
  <dcterms:created xsi:type="dcterms:W3CDTF">2022-11-29T09:03:00Z</dcterms:created>
  <dcterms:modified xsi:type="dcterms:W3CDTF">2022-11-30T07:18:00Z</dcterms:modified>
</cp:coreProperties>
</file>