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D1" w:rsidRPr="009910D1" w:rsidRDefault="009910D1" w:rsidP="009910D1">
      <w:pPr>
        <w:spacing w:after="0" w:line="274" w:lineRule="exact"/>
        <w:ind w:left="96" w:right="82"/>
        <w:jc w:val="center"/>
        <w:outlineLvl w:val="1"/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</w:pP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Відокремлений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структурний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підрозділ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"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Мигійський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фаховий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коледж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Миколаївського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національного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 xml:space="preserve"> аграрного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університету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val="ru-RU" w:eastAsia="en-US"/>
        </w:rPr>
        <w:t>"</w:t>
      </w:r>
    </w:p>
    <w:p w:rsidR="009910D1" w:rsidRPr="009910D1" w:rsidRDefault="009910D1" w:rsidP="009910D1">
      <w:pPr>
        <w:spacing w:after="0" w:line="274" w:lineRule="exact"/>
        <w:ind w:right="82"/>
        <w:outlineLvl w:val="1"/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eastAsia="en-US"/>
        </w:rPr>
      </w:pPr>
    </w:p>
    <w:p w:rsidR="009910D1" w:rsidRPr="009910D1" w:rsidRDefault="009910D1" w:rsidP="009910D1">
      <w:pPr>
        <w:spacing w:after="0" w:line="274" w:lineRule="exact"/>
        <w:ind w:left="96" w:right="82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</w:pPr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eastAsia="en-US"/>
        </w:rPr>
        <w:t xml:space="preserve">Україна, 55223, Миколаївська обл., Первомайського р-н., с. </w:t>
      </w:r>
      <w:proofErr w:type="spellStart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eastAsia="en-US"/>
        </w:rPr>
        <w:t>Мигія</w:t>
      </w:r>
      <w:proofErr w:type="spellEnd"/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eastAsia="en-US"/>
        </w:rPr>
        <w:t>, вул.. Перемоги, буд.2 Категорія замовника – згідно п.3.ч.1. статті 2 Закону України «Про публічні закупівлі».</w:t>
      </w:r>
      <w:r w:rsidRPr="009910D1">
        <w:rPr>
          <w:rFonts w:ascii="Times New Roman" w:eastAsia="Times New Roman" w:hAnsi="Times New Roman" w:cs="Times New Roman"/>
          <w:snapToGrid w:val="0"/>
          <w:spacing w:val="13"/>
          <w:sz w:val="28"/>
          <w:szCs w:val="28"/>
          <w:lang w:eastAsia="en-US"/>
        </w:rPr>
        <w:br/>
        <w:t xml:space="preserve">Код ЄДРПОУ </w:t>
      </w:r>
      <w:r w:rsidRPr="009910D1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en-US"/>
        </w:rPr>
        <w:t>– 26446495</w:t>
      </w:r>
    </w:p>
    <w:p w:rsidR="007545CF" w:rsidRPr="007545CF" w:rsidRDefault="009910D1" w:rsidP="0075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/>
      </w:r>
      <w:r w:rsidR="007545CF" w:rsidRPr="007545CF">
        <w:rPr>
          <w:rFonts w:ascii="Times New Roman" w:eastAsia="Times New Roman" w:hAnsi="Times New Roman" w:cs="Times New Roman"/>
          <w:b/>
          <w:sz w:val="32"/>
          <w:szCs w:val="24"/>
        </w:rPr>
        <w:t>ПРОТОКОЛЬНЕ РІШЕННЯ УПОВНОВАЖЕНОЇ ОСОБИ</w:t>
      </w:r>
    </w:p>
    <w:p w:rsidR="007545CF" w:rsidRPr="007545CF" w:rsidRDefault="007545CF" w:rsidP="0075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2</w:t>
      </w:r>
      <w:r w:rsidR="00314AD1">
        <w:rPr>
          <w:rFonts w:ascii="Times New Roman" w:eastAsia="Times New Roman" w:hAnsi="Times New Roman" w:cs="Times New Roman"/>
          <w:b/>
          <w:sz w:val="32"/>
          <w:szCs w:val="24"/>
        </w:rPr>
        <w:t>7</w:t>
      </w:r>
      <w:r w:rsidRPr="007545CF">
        <w:rPr>
          <w:rFonts w:ascii="Times New Roman" w:eastAsia="Times New Roman" w:hAnsi="Times New Roman" w:cs="Times New Roman"/>
          <w:b/>
          <w:sz w:val="32"/>
          <w:szCs w:val="24"/>
        </w:rPr>
        <w:t xml:space="preserve"> лютого 2024 року                                         № </w:t>
      </w:r>
      <w:r w:rsidR="00314AD1">
        <w:rPr>
          <w:rFonts w:ascii="Times New Roman" w:eastAsia="Times New Roman" w:hAnsi="Times New Roman" w:cs="Times New Roman"/>
          <w:b/>
          <w:sz w:val="32"/>
          <w:szCs w:val="24"/>
        </w:rPr>
        <w:t>13</w:t>
      </w:r>
    </w:p>
    <w:p w:rsidR="007B6CF1" w:rsidRDefault="007B6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CF1" w:rsidRDefault="007B6C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CF1" w:rsidRDefault="00FC72A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7B6CF1" w:rsidRDefault="00FC7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тендерної документації (далі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оприлюдненої в електронній системі закупівель у процедурі закупівлі </w:t>
      </w:r>
      <w:r w:rsidR="00191ED9" w:rsidRPr="00191E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"/>
        </w:rPr>
        <w:t>Насіння соняшника код ДК 021:2015 : 03110000-5 — Сільськогосподарські культури, продукція товарного садівництва та рослинництва</w:t>
      </w:r>
      <w:r w:rsidR="00191ED9" w:rsidRPr="00191E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Єдиного закупівельного словника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Закупівля)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B6CF1" w:rsidRDefault="00FC7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7B6CF1" w:rsidRDefault="007B6CF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CF1" w:rsidRDefault="00FC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="00191E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91ED9" w:rsidRPr="00191ED9">
        <w:t xml:space="preserve"> </w:t>
      </w:r>
      <w:r w:rsidR="0019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ED9" w:rsidRPr="00191ED9">
        <w:rPr>
          <w:rFonts w:ascii="Times New Roman" w:eastAsia="Times New Roman" w:hAnsi="Times New Roman" w:cs="Times New Roman"/>
          <w:sz w:val="24"/>
          <w:szCs w:val="24"/>
        </w:rPr>
        <w:t>UA-2024-02-21-002156-a</w:t>
      </w:r>
    </w:p>
    <w:p w:rsidR="007B6CF1" w:rsidRDefault="00FC72A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ч. 2 ст. 24 Закону України «Про публічні закупівлі» (далі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менше семи днів.</w:t>
      </w:r>
    </w:p>
    <w:p w:rsidR="007B6CF1" w:rsidRPr="001B19EC" w:rsidRDefault="001B19EC" w:rsidP="00314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" w:name="_GoBack"/>
      <w:bookmarkEnd w:id="3"/>
      <w:r w:rsidR="00FC72AF">
        <w:rPr>
          <w:rFonts w:ascii="Times New Roman" w:eastAsia="Times New Roman" w:hAnsi="Times New Roman" w:cs="Times New Roman"/>
          <w:sz w:val="24"/>
          <w:szCs w:val="24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  <w:r w:rsidR="00191ED9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191ED9">
        <w:rPr>
          <w:rFonts w:ascii="Times New Roman" w:eastAsia="Times New Roman" w:hAnsi="Times New Roman" w:cs="Times New Roman"/>
          <w:sz w:val="24"/>
          <w:szCs w:val="24"/>
        </w:rPr>
        <w:tab/>
        <w:t>Додаток 2 Технічні, якісні та кількісні характеристики предмета закупівлі, пункт 5,  помилково в найменуванні товару: «</w:t>
      </w:r>
      <w:r w:rsidR="00191ED9" w:rsidRPr="00827346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Насіння соняшника</w:t>
      </w:r>
      <w:r w:rsidR="00191ED9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» </w:t>
      </w:r>
      <w:r w:rsidR="00191ED9" w:rsidRPr="00191ED9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опис соняшника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: «</w:t>
      </w:r>
      <w:r>
        <w:rPr>
          <w:rFonts w:ascii="Times New Roman" w:hAnsi="Times New Roman" w:cs="Times New Roman"/>
          <w:i/>
          <w:sz w:val="24"/>
          <w:szCs w:val="24"/>
        </w:rPr>
        <w:t xml:space="preserve">Гібрид </w:t>
      </w:r>
      <w:r>
        <w:rPr>
          <w:rFonts w:ascii="Times New Roman" w:hAnsi="Times New Roman" w:cs="Times New Roman"/>
          <w:i/>
          <w:sz w:val="24"/>
          <w:szCs w:val="24"/>
        </w:rPr>
        <w:t>НСХ – 8005-еліта .</w:t>
      </w:r>
      <w:r>
        <w:rPr>
          <w:rFonts w:ascii="Times New Roman" w:hAnsi="Times New Roman" w:cs="Times New Roman"/>
          <w:i/>
          <w:sz w:val="24"/>
          <w:szCs w:val="24"/>
        </w:rPr>
        <w:t xml:space="preserve">Виробник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Нертус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назва виробника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подана</w:t>
      </w:r>
      <w:r w:rsidR="00191ED9" w:rsidRPr="00191ED9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 некоректно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., оскільки в даного виробника не існує дан</w:t>
      </w:r>
      <w:r w:rsidR="00314AD1" w:rsidRPr="00314AD1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ої марки н</w:t>
      </w:r>
      <w:r w:rsidR="00314AD1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асіння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Ма</w:t>
      </w:r>
      <w:r w:rsidR="00314AD1" w:rsidRPr="00314AD1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рка Гібрид НСХ – 8005-еліта на</w:t>
      </w:r>
      <w:r w:rsidR="00314AD1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лежить іншому виробнику насіння, а саме </w:t>
      </w:r>
      <w:r w:rsidR="00314AD1" w:rsidRPr="00314AD1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НСХ-8005 (</w:t>
      </w:r>
      <w:proofErr w:type="spellStart"/>
      <w:r w:rsidR="00314AD1" w:rsidRPr="00314AD1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Юг</w:t>
      </w:r>
      <w:proofErr w:type="spellEnd"/>
      <w:r w:rsidR="00314AD1" w:rsidRPr="00314AD1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="00314AD1" w:rsidRPr="00314AD1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Агролідер</w:t>
      </w:r>
      <w:proofErr w:type="spellEnd"/>
      <w:r w:rsidR="00314AD1">
        <w:rPr>
          <w:rFonts w:ascii="Times New Roman" w:hAnsi="Times New Roman" w:cs="Times New Roman"/>
          <w:color w:val="000000"/>
          <w:bdr w:val="none" w:sz="0" w:space="0" w:color="auto" w:frame="1"/>
          <w:lang w:eastAsia="uk-UA"/>
        </w:rPr>
        <w:t>),</w:t>
      </w:r>
    </w:p>
    <w:p w:rsidR="007B6CF1" w:rsidRPr="0018131D" w:rsidRDefault="00FC72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  <w:r w:rsidRPr="0018131D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 необхідно внести зміни до  </w:t>
      </w:r>
      <w:r w:rsidRPr="001813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 w:rsidRPr="0018131D"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 w:rsidRPr="0018131D">
        <w:rPr>
          <w:sz w:val="24"/>
          <w:szCs w:val="24"/>
        </w:rPr>
        <w:t xml:space="preserve"> </w:t>
      </w:r>
      <w:r w:rsidRPr="0018131D">
        <w:rPr>
          <w:rFonts w:ascii="Times New Roman" w:eastAsia="Times New Roman" w:hAnsi="Times New Roman" w:cs="Times New Roman"/>
          <w:b/>
          <w:i/>
          <w:sz w:val="24"/>
          <w:szCs w:val="24"/>
        </w:rPr>
        <w:t>Згідно зі змінами строк подання тендерних пропозицій закінчується</w:t>
      </w:r>
      <w:r w:rsidR="0018131D" w:rsidRPr="001813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07.03.2024</w:t>
      </w:r>
      <w:r w:rsidRPr="00181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CF1" w:rsidRDefault="007B6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CF1" w:rsidRDefault="00FC72A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Під час розгляду другого питання порядку денного: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Відповідно до п. 3 ч. 1 ст. 10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замовник самостійно та безоплатно через авторизовані електронні майданчики оприлюднює в електронній системі закупівель зміни до тендерної документації та роз’яснення до неї (у разі наявності)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форматі - протягом одного дня з дня прийняття рішення про їх внесення або надання роз’яснень. </w:t>
      </w:r>
    </w:p>
    <w:p w:rsidR="007B6CF1" w:rsidRDefault="00FC7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 необхідно оприлюднити в електронні системі закупівель нову редакцію тендерної документації та перелік змін, що вносяться, у строки встановлені п. 3 ч. 1 ст. 10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Закону.</w:t>
      </w:r>
    </w:p>
    <w:p w:rsidR="007B6CF1" w:rsidRDefault="007B6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CF1" w:rsidRDefault="00FC72AF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7B6CF1" w:rsidRDefault="00FC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 Додатками до неї) та перелік змін, що вносяться.</w:t>
      </w:r>
    </w:p>
    <w:p w:rsidR="007B6CF1" w:rsidRDefault="00FC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CF1" w:rsidRDefault="00FC7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7B6CF1" w:rsidRDefault="007B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7B6CF1" w:rsidRDefault="001B19E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УПОВНОВАЖЕНА ОСОБА                 ІРИНА ПРИТУЛЕНКО</w:t>
      </w:r>
    </w:p>
    <w:sectPr w:rsidR="007B6CF1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51366"/>
    <w:multiLevelType w:val="multilevel"/>
    <w:tmpl w:val="ABC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1"/>
    <w:rsid w:val="00047D21"/>
    <w:rsid w:val="0018131D"/>
    <w:rsid w:val="00191ED9"/>
    <w:rsid w:val="001B19EC"/>
    <w:rsid w:val="00314AD1"/>
    <w:rsid w:val="007545CF"/>
    <w:rsid w:val="007B6CF1"/>
    <w:rsid w:val="009910D1"/>
    <w:rsid w:val="00C04777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D59B"/>
  <w15:docId w15:val="{53E11E9E-73BD-4879-8A3E-A6DF3C03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Ixfoo9A1TwirDRcq9uxzMBRMbQ==">CgMxLjAyCGguZ2pkZ3hzMgloLjMwajB6bGwyCWguMWZvYjl0ZTIKaWQuM3pueXNoNzIJaC4yZXQ5MnAwMghoLnR5amN3dDgAciExQVR4aWN4bXRwMldnMDM1MzEyZzhsOXU1ZW8tNElScXU=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Admin</cp:lastModifiedBy>
  <cp:revision>2</cp:revision>
  <dcterms:created xsi:type="dcterms:W3CDTF">2024-02-27T17:32:00Z</dcterms:created>
  <dcterms:modified xsi:type="dcterms:W3CDTF">2024-02-27T17:32:00Z</dcterms:modified>
</cp:coreProperties>
</file>