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 xml:space="preserve">ДОГОВІР ПРО ЗАКУПІВЛЮ </w:t>
      </w:r>
    </w:p>
    <w:p w:rsidR="00864BD6" w:rsidRPr="00864BD6" w:rsidRDefault="00864BD6" w:rsidP="00864BD6">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864BD6" w:rsidRPr="00864BD6" w:rsidRDefault="00864BD6" w:rsidP="00864BD6">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eastAsia="ru-RU"/>
        </w:rPr>
        <w:t>с</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sz w:val="24"/>
          <w:szCs w:val="24"/>
          <w:lang w:eastAsia="ru-RU"/>
        </w:rPr>
        <w:t>Созань</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sz w:val="24"/>
          <w:szCs w:val="24"/>
          <w:lang w:val="ru-RU" w:eastAsia="ru-RU"/>
        </w:rPr>
        <w:tab/>
      </w:r>
      <w:r w:rsidRPr="00864BD6">
        <w:rPr>
          <w:rFonts w:ascii="Times New Roman" w:eastAsia="Times New Roman" w:hAnsi="Times New Roman" w:cs="Times New Roman"/>
          <w:sz w:val="24"/>
          <w:szCs w:val="24"/>
          <w:lang w:eastAsia="ru-RU"/>
        </w:rPr>
        <w:t xml:space="preserve">                </w:t>
      </w:r>
      <w:r w:rsidRPr="00864BD6">
        <w:rPr>
          <w:rFonts w:ascii="Times New Roman" w:eastAsia="Times New Roman" w:hAnsi="Times New Roman" w:cs="Times New Roman"/>
          <w:sz w:val="24"/>
          <w:szCs w:val="24"/>
          <w:lang w:val="ru-RU" w:eastAsia="ru-RU"/>
        </w:rPr>
        <w:t xml:space="preserve">  « ___ » _______20</w:t>
      </w:r>
      <w:r w:rsidRPr="00864BD6">
        <w:rPr>
          <w:rFonts w:ascii="Times New Roman" w:eastAsia="Times New Roman" w:hAnsi="Times New Roman" w:cs="Times New Roman"/>
          <w:sz w:val="24"/>
          <w:szCs w:val="24"/>
          <w:lang w:eastAsia="ru-RU"/>
        </w:rPr>
        <w:t>24</w:t>
      </w:r>
      <w:r w:rsidRPr="00864BD6">
        <w:rPr>
          <w:rFonts w:ascii="Times New Roman" w:eastAsia="Times New Roman" w:hAnsi="Times New Roman" w:cs="Times New Roman"/>
          <w:sz w:val="24"/>
          <w:szCs w:val="24"/>
          <w:lang w:val="ru-RU" w:eastAsia="ru-RU"/>
        </w:rPr>
        <w:t>року</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BD6">
        <w:rPr>
          <w:rFonts w:ascii="Times New Roman" w:eastAsia="Times New Roman" w:hAnsi="Times New Roman" w:cs="Times New Roman"/>
          <w:sz w:val="24"/>
          <w:szCs w:val="24"/>
          <w:lang w:val="ru-RU" w:eastAsia="ru-RU"/>
        </w:rPr>
        <w:t xml:space="preserve">  </w:t>
      </w:r>
    </w:p>
    <w:p w:rsidR="00864BD6" w:rsidRPr="00864BD6" w:rsidRDefault="00864BD6" w:rsidP="00864BD6">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864BD6">
        <w:rPr>
          <w:rFonts w:ascii="Times New Roman" w:eastAsia="Times New Roman" w:hAnsi="Times New Roman" w:cs="Times New Roman"/>
          <w:kern w:val="3"/>
          <w:sz w:val="24"/>
          <w:szCs w:val="24"/>
          <w:lang w:eastAsia="ru-RU"/>
        </w:rPr>
        <w:t xml:space="preserve">Комунальний заклад Львівської обласної ради «Созанський психоневрологічний інтернат», в особі директора Сарахман Євгенії Іванівни, що діє на підставі Положення (надалі – Замовник), з однієї сторони, та </w:t>
      </w:r>
      <w:r w:rsidRPr="00864BD6">
        <w:rPr>
          <w:rFonts w:ascii="Times New Roman" w:eastAsia="Times New Roman" w:hAnsi="Times New Roman" w:cs="Times New Roman"/>
          <w:b/>
          <w:kern w:val="3"/>
          <w:sz w:val="24"/>
          <w:szCs w:val="24"/>
          <w:lang w:eastAsia="ru-RU"/>
        </w:rPr>
        <w:t>________________,</w:t>
      </w:r>
      <w:r w:rsidRPr="00864BD6">
        <w:rPr>
          <w:rFonts w:ascii="Times New Roman" w:eastAsia="Times New Roman" w:hAnsi="Times New Roman" w:cs="Times New Roman"/>
          <w:kern w:val="3"/>
          <w:sz w:val="24"/>
          <w:szCs w:val="24"/>
          <w:lang w:eastAsia="ru-RU"/>
        </w:rPr>
        <w:t xml:space="preserve"> </w:t>
      </w:r>
      <w:r w:rsidRPr="00864BD6">
        <w:rPr>
          <w:rFonts w:ascii="Times New Roman" w:eastAsia="Times New Roman" w:hAnsi="Times New Roman" w:cs="Times New Roman"/>
          <w:kern w:val="3"/>
          <w:sz w:val="24"/>
          <w:szCs w:val="24"/>
          <w:lang w:eastAsia="ar-SA"/>
        </w:rPr>
        <w:t xml:space="preserve">в особі директора ___________, що діє на підставі ____________ (надалі – </w:t>
      </w:r>
      <w:r w:rsidRPr="00864BD6">
        <w:rPr>
          <w:rFonts w:ascii="Times New Roman" w:eastAsia="Times New Roman" w:hAnsi="Times New Roman" w:cs="Times New Roman"/>
          <w:kern w:val="3"/>
          <w:sz w:val="24"/>
          <w:szCs w:val="24"/>
          <w:lang w:eastAsia="ru-RU"/>
        </w:rPr>
        <w:t>Постачальник), разом та надалі поіменовані, як Сторони, уклали цей договір (надалі – Договір) про наступне:</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 Предмет договору</w:t>
      </w:r>
    </w:p>
    <w:p w:rsidR="00864BD6" w:rsidRPr="00864BD6" w:rsidRDefault="00864BD6" w:rsidP="00864BD6">
      <w:pPr>
        <w:spacing w:after="0" w:line="301" w:lineRule="atLeast"/>
        <w:jc w:val="both"/>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sz w:val="24"/>
          <w:szCs w:val="24"/>
          <w:lang w:val="ru-RU" w:eastAsia="ru-RU"/>
        </w:rPr>
        <w:t>1.1.</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sz w:val="24"/>
          <w:szCs w:val="24"/>
          <w:lang w:val="ru-RU" w:eastAsia="ru-RU"/>
        </w:rPr>
        <w:t>Постачальник зобов’язується поставити і передати у власність</w:t>
      </w:r>
      <w:r w:rsidR="004614D4">
        <w:rPr>
          <w:rFonts w:ascii="Times New Roman" w:eastAsia="Times New Roman" w:hAnsi="Times New Roman" w:cs="Times New Roman"/>
          <w:sz w:val="24"/>
          <w:szCs w:val="24"/>
          <w:lang w:val="ru-RU" w:eastAsia="ru-RU"/>
        </w:rPr>
        <w:t xml:space="preserve"> товар Код</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b/>
          <w:sz w:val="24"/>
          <w:szCs w:val="24"/>
          <w:shd w:val="clear" w:color="auto" w:fill="FDFEFD"/>
          <w:lang w:eastAsia="ru-RU"/>
        </w:rPr>
        <w:t>ДК 021:2015:</w:t>
      </w:r>
      <w:r w:rsidR="00811648">
        <w:rPr>
          <w:rFonts w:ascii="Times New Roman" w:eastAsia="Times New Roman" w:hAnsi="Times New Roman" w:cs="Times New Roman"/>
          <w:b/>
          <w:color w:val="000000"/>
          <w:sz w:val="24"/>
          <w:szCs w:val="24"/>
          <w:shd w:val="clear" w:color="auto" w:fill="FDFEFD"/>
          <w:lang w:eastAsia="ru-RU"/>
        </w:rPr>
        <w:t>3375</w:t>
      </w:r>
      <w:r w:rsidRPr="00864BD6">
        <w:rPr>
          <w:rFonts w:ascii="Times New Roman" w:eastAsia="Times New Roman" w:hAnsi="Times New Roman" w:cs="Times New Roman"/>
          <w:b/>
          <w:color w:val="000000"/>
          <w:sz w:val="24"/>
          <w:szCs w:val="24"/>
          <w:shd w:val="clear" w:color="auto" w:fill="FDFEFD"/>
          <w:lang w:val="ru-RU" w:eastAsia="ru-RU"/>
        </w:rPr>
        <w:t>0000-</w:t>
      </w:r>
      <w:r w:rsidR="00811648">
        <w:rPr>
          <w:rFonts w:ascii="Times New Roman" w:eastAsia="Times New Roman" w:hAnsi="Times New Roman" w:cs="Times New Roman"/>
          <w:b/>
          <w:color w:val="000000"/>
          <w:sz w:val="24"/>
          <w:szCs w:val="24"/>
          <w:shd w:val="clear" w:color="auto" w:fill="FDFEFD"/>
          <w:lang w:eastAsia="ru-RU"/>
        </w:rPr>
        <w:t>2</w:t>
      </w:r>
      <w:r w:rsidRPr="00864BD6">
        <w:rPr>
          <w:rFonts w:ascii="Times New Roman" w:eastAsia="Times New Roman" w:hAnsi="Times New Roman" w:cs="Times New Roman"/>
          <w:b/>
          <w:color w:val="000000"/>
          <w:sz w:val="24"/>
          <w:szCs w:val="24"/>
          <w:shd w:val="clear" w:color="auto" w:fill="FDFEFD"/>
          <w:lang w:val="ru-RU" w:eastAsia="ru-RU"/>
        </w:rPr>
        <w:t xml:space="preserve"> – </w:t>
      </w:r>
      <w:r w:rsidR="00811648">
        <w:rPr>
          <w:rFonts w:ascii="Times New Roman" w:eastAsia="Times New Roman" w:hAnsi="Times New Roman" w:cs="Times New Roman"/>
          <w:b/>
          <w:color w:val="000000"/>
          <w:sz w:val="24"/>
          <w:szCs w:val="24"/>
          <w:shd w:val="clear" w:color="auto" w:fill="FDFEFD"/>
          <w:lang w:eastAsia="ru-RU"/>
        </w:rPr>
        <w:t xml:space="preserve">Засоби </w:t>
      </w:r>
      <w:proofErr w:type="gramStart"/>
      <w:r w:rsidR="00811648">
        <w:rPr>
          <w:rFonts w:ascii="Times New Roman" w:eastAsia="Times New Roman" w:hAnsi="Times New Roman" w:cs="Times New Roman"/>
          <w:b/>
          <w:color w:val="000000"/>
          <w:sz w:val="24"/>
          <w:szCs w:val="24"/>
          <w:shd w:val="clear" w:color="auto" w:fill="FDFEFD"/>
          <w:lang w:eastAsia="ru-RU"/>
        </w:rPr>
        <w:t>для догляду</w:t>
      </w:r>
      <w:proofErr w:type="gramEnd"/>
      <w:r w:rsidR="00811648">
        <w:rPr>
          <w:rFonts w:ascii="Times New Roman" w:eastAsia="Times New Roman" w:hAnsi="Times New Roman" w:cs="Times New Roman"/>
          <w:b/>
          <w:color w:val="000000"/>
          <w:sz w:val="24"/>
          <w:szCs w:val="24"/>
          <w:shd w:val="clear" w:color="auto" w:fill="FDFEFD"/>
          <w:lang w:eastAsia="ru-RU"/>
        </w:rPr>
        <w:t xml:space="preserve"> за малюками (Підгузки для дорослих)</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bCs/>
          <w:sz w:val="24"/>
          <w:szCs w:val="24"/>
          <w:lang w:val="ru-RU" w:eastAsia="ru-RU"/>
        </w:rPr>
        <w:t>(</w:t>
      </w:r>
      <w:r w:rsidRPr="00864BD6">
        <w:rPr>
          <w:rFonts w:ascii="Times New Roman" w:eastAsia="Times New Roman" w:hAnsi="Times New Roman" w:cs="Times New Roman"/>
          <w:sz w:val="24"/>
          <w:szCs w:val="24"/>
          <w:lang w:val="ru-RU" w:eastAsia="ru-RU"/>
        </w:rPr>
        <w:t>надалі – Товар), а Замовник – прийняти і оплатити вартість Товару на умовах, передбачених цим Договором.</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1.2. Найменування, кількість та асортимент Товару вказуються в Специфікації (Додаток № 1), яка є невід’ємною частиною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ru-RU"/>
        </w:rPr>
        <w:t xml:space="preserve">1.3. Обсяги закупівлі товарів можуть бути зменшені залежно від реального фінансування </w:t>
      </w:r>
      <w:bookmarkStart w:id="0" w:name="_GoBack"/>
      <w:bookmarkEnd w:id="0"/>
      <w:r w:rsidRPr="00864BD6">
        <w:rPr>
          <w:rFonts w:ascii="Times New Roman" w:eastAsia="Times New Roman" w:hAnsi="Times New Roman" w:cs="Times New Roman"/>
          <w:color w:val="000000"/>
          <w:sz w:val="24"/>
          <w:szCs w:val="24"/>
          <w:bdr w:val="none" w:sz="0" w:space="0" w:color="auto" w:frame="1"/>
          <w:lang w:val="ru-RU" w:eastAsia="ru-RU"/>
        </w:rPr>
        <w:t>видатків Замовника</w:t>
      </w:r>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II. Якість товарів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w:t>
      </w:r>
      <w:r w:rsidR="00811648">
        <w:rPr>
          <w:rFonts w:ascii="Times New Roman" w:eastAsia="Times New Roman" w:hAnsi="Times New Roman" w:cs="Times New Roman"/>
          <w:sz w:val="24"/>
          <w:szCs w:val="24"/>
          <w:lang w:val="ru-RU" w:eastAsia="ru-RU"/>
        </w:rPr>
        <w:t xml:space="preserve"> та/чи свідоцтвом відповідності</w:t>
      </w:r>
      <w:r w:rsidRPr="00864BD6">
        <w:rPr>
          <w:rFonts w:ascii="Times New Roman" w:eastAsia="Times New Roman" w:hAnsi="Times New Roman" w:cs="Times New Roman"/>
          <w:sz w:val="24"/>
          <w:szCs w:val="24"/>
          <w:lang w:val="ru-RU" w:eastAsia="ru-RU"/>
        </w:rPr>
        <w:t xml:space="preserve">.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2.2. Постачальник гарантує якість товарів, що постачаються. Товар повинен бути зареєстрований в Україні або мати декларацію відповідності</w:t>
      </w:r>
      <w:r w:rsidR="00811648">
        <w:rPr>
          <w:rFonts w:ascii="Times New Roman" w:eastAsia="Times New Roman" w:hAnsi="Times New Roman" w:cs="Times New Roman"/>
          <w:sz w:val="24"/>
          <w:szCs w:val="24"/>
          <w:lang w:val="ru-RU" w:eastAsia="ru-RU"/>
        </w:rPr>
        <w:t xml:space="preserve"> та/чи </w:t>
      </w:r>
      <w:proofErr w:type="gramStart"/>
      <w:r w:rsidR="00811648">
        <w:rPr>
          <w:rFonts w:ascii="Times New Roman" w:eastAsia="Times New Roman" w:hAnsi="Times New Roman" w:cs="Times New Roman"/>
          <w:sz w:val="24"/>
          <w:szCs w:val="24"/>
          <w:lang w:val="ru-RU" w:eastAsia="ru-RU"/>
        </w:rPr>
        <w:t>свідоцтво  відповідності</w:t>
      </w:r>
      <w:proofErr w:type="gramEnd"/>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2.3.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2.4. Постачальник гарантує якість Товару, що закуповується Замовником за цим Договором. Термін придатності Товару на момент поставки повинен складати не менше як </w:t>
      </w:r>
      <w:r w:rsidRPr="00864BD6">
        <w:rPr>
          <w:rFonts w:ascii="Times New Roman" w:eastAsia="Times New Roman" w:hAnsi="Times New Roman" w:cs="Times New Roman"/>
          <w:sz w:val="24"/>
          <w:szCs w:val="24"/>
          <w:lang w:eastAsia="ru-RU"/>
        </w:rPr>
        <w:t>8</w:t>
      </w:r>
      <w:r w:rsidRPr="00864BD6">
        <w:rPr>
          <w:rFonts w:ascii="Times New Roman" w:eastAsia="Times New Roman" w:hAnsi="Times New Roman" w:cs="Times New Roman"/>
          <w:sz w:val="24"/>
          <w:szCs w:val="24"/>
          <w:lang w:val="ru-RU" w:eastAsia="ru-RU"/>
        </w:rPr>
        <w:t>0 % терміну від встановленого інструкцією. Термін придатності діє протягом строку, встановленого виробником Товару та вказаного на упаковці Товару.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III. Сума договору</w:t>
      </w:r>
    </w:p>
    <w:p w:rsidR="00864BD6" w:rsidRPr="00864BD6" w:rsidRDefault="00864BD6" w:rsidP="00864BD6">
      <w:pPr>
        <w:widowControl w:val="0"/>
        <w:tabs>
          <w:tab w:val="left" w:pos="816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3.1. Ціна за кожну одиницю Товару та його кількість вказуються в Специфікації (Додаток № 1), яка є невід’ємною частиною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3.2. Загальна сума Договору становить</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Cs/>
          <w:sz w:val="24"/>
          <w:szCs w:val="24"/>
          <w:lang w:val="ru-RU" w:eastAsia="ru-RU"/>
        </w:rPr>
        <w:t>___</w:t>
      </w:r>
      <w:r w:rsidRPr="00864BD6">
        <w:rPr>
          <w:rFonts w:ascii="Times New Roman" w:eastAsia="Times New Roman" w:hAnsi="Times New Roman" w:cs="Times New Roman"/>
          <w:bCs/>
          <w:sz w:val="24"/>
          <w:szCs w:val="24"/>
          <w:lang w:eastAsia="ru-RU"/>
        </w:rPr>
        <w:t xml:space="preserve">     грн.</w:t>
      </w:r>
      <w:r w:rsidRPr="00864BD6">
        <w:rPr>
          <w:rFonts w:ascii="Times New Roman" w:eastAsia="Times New Roman" w:hAnsi="Times New Roman" w:cs="Times New Roman"/>
          <w:bCs/>
          <w:sz w:val="24"/>
          <w:szCs w:val="24"/>
          <w:lang w:val="ru-RU" w:eastAsia="ru-RU"/>
        </w:rPr>
        <w:t>____________________________</w:t>
      </w:r>
    </w:p>
    <w:p w:rsidR="00864BD6" w:rsidRPr="00864BD6" w:rsidRDefault="00864BD6" w:rsidP="00864BD6">
      <w:pPr>
        <w:spacing w:after="0" w:line="240" w:lineRule="auto"/>
        <w:jc w:val="both"/>
        <w:textAlignment w:val="baseline"/>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6"/>
          <w:szCs w:val="26"/>
          <w:lang w:val="ru-RU" w:eastAsia="ru-RU"/>
        </w:rPr>
        <w:t xml:space="preserve">3.3. </w:t>
      </w:r>
      <w:r w:rsidRPr="00864BD6">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r w:rsidRPr="00864BD6">
        <w:rPr>
          <w:rFonts w:ascii="Times New Roman" w:eastAsia="Times New Roman" w:hAnsi="Times New Roman" w:cs="Times New Roman"/>
          <w:sz w:val="24"/>
          <w:szCs w:val="24"/>
          <w:lang w:val="ru-RU" w:eastAsia="ru-RU"/>
        </w:rPr>
        <w:t>:</w:t>
      </w:r>
    </w:p>
    <w:p w:rsidR="00864BD6" w:rsidRPr="00864BD6" w:rsidRDefault="00864BD6" w:rsidP="00864BD6">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eastAsia="ru-RU"/>
        </w:rPr>
        <w:t>3.4</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lastRenderedPageBreak/>
        <w:t xml:space="preserve">2) </w:t>
      </w:r>
      <w:r w:rsidRPr="00864BD6">
        <w:rPr>
          <w:rFonts w:ascii="Times New Roman" w:eastAsia="Times New Roman" w:hAnsi="Times New Roman" w:cs="Times New Roman"/>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864BD6">
        <w:rPr>
          <w:rFonts w:ascii="Times New Roman" w:eastAsia="Times New Roman" w:hAnsi="Times New Roman" w:cs="Times New Roman"/>
          <w:color w:val="000000"/>
          <w:sz w:val="24"/>
          <w:szCs w:val="24"/>
          <w:lang w:val="ru-RU"/>
        </w:rPr>
        <w:t>на ринку</w:t>
      </w:r>
      <w:proofErr w:type="gramEnd"/>
      <w:r w:rsidRPr="00864BD6">
        <w:rPr>
          <w:rFonts w:ascii="Times New Roman" w:eastAsia="Times New Roman" w:hAnsi="Times New Roman" w:cs="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64BD6">
        <w:rPr>
          <w:rFonts w:ascii="Times New Roman" w:eastAsia="Times New Roman" w:hAnsi="Times New Roman" w:cs="Times New Roman"/>
          <w:color w:val="000000"/>
          <w:sz w:val="24"/>
          <w:szCs w:val="24"/>
          <w:lang w:val="ru-RU"/>
        </w:rPr>
        <w:t>на ринку</w:t>
      </w:r>
      <w:proofErr w:type="gramEnd"/>
      <w:r w:rsidRPr="00864BD6">
        <w:rPr>
          <w:rFonts w:ascii="Times New Roman" w:eastAsia="Times New Roman" w:hAnsi="Times New Roman" w:cs="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4BD6">
        <w:rPr>
          <w:rFonts w:ascii="Times New Roman" w:eastAsia="Times New Roman" w:hAnsi="Times New Roman" w:cs="Times New Roman"/>
          <w:color w:val="000000"/>
          <w:sz w:val="24"/>
          <w:szCs w:val="24"/>
          <w:lang w:val="ru-RU" w:eastAsia="ru-RU"/>
        </w:rPr>
        <w:t>.</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 xml:space="preserve">4) </w:t>
      </w:r>
      <w:r w:rsidRPr="00864BD6">
        <w:rPr>
          <w:rFonts w:ascii="Times New Roman" w:eastAsia="Times New Roman" w:hAnsi="Times New Roman" w:cs="Times New Roman"/>
          <w:color w:val="323232"/>
          <w:sz w:val="24"/>
          <w:szCs w:val="24"/>
          <w:lang w:val="ru-RU" w:eastAsia="ru-RU"/>
        </w:rPr>
        <w:t>продовження строку дії договору про закупівлю та</w:t>
      </w:r>
      <w:r w:rsidRPr="00864BD6">
        <w:rPr>
          <w:rFonts w:ascii="Times New Roman" w:eastAsia="Times New Roman" w:hAnsi="Times New Roman" w:cs="Times New Roman"/>
          <w:b/>
          <w:bCs/>
          <w:color w:val="323232"/>
          <w:sz w:val="24"/>
          <w:szCs w:val="24"/>
          <w:lang w:val="ru-RU" w:eastAsia="ru-RU"/>
        </w:rPr>
        <w:t>/</w:t>
      </w:r>
      <w:r w:rsidRPr="00864BD6">
        <w:rPr>
          <w:rFonts w:ascii="Times New Roman" w:eastAsia="Times New Roman" w:hAnsi="Times New Roman" w:cs="Times New Roman"/>
          <w:color w:val="323232"/>
          <w:sz w:val="24"/>
          <w:szCs w:val="24"/>
          <w:lang w:val="ru-RU" w:eastAsia="ru-RU"/>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64BD6">
        <w:rPr>
          <w:rFonts w:ascii="Times New Roman" w:eastAsia="Times New Roman" w:hAnsi="Times New Roman" w:cs="Times New Roman"/>
          <w:color w:val="000000"/>
          <w:sz w:val="24"/>
          <w:szCs w:val="24"/>
          <w:lang w:val="ru-RU" w:eastAsia="ru-RU"/>
        </w:rPr>
        <w:t>;</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864BD6">
        <w:rPr>
          <w:rFonts w:ascii="Times New Roman" w:eastAsia="Times New Roman" w:hAnsi="Times New Roman" w:cs="Times New Roman"/>
          <w:color w:val="000000"/>
          <w:sz w:val="24"/>
          <w:szCs w:val="24"/>
          <w:lang w:val="ru-RU" w:eastAsia="ru-RU"/>
        </w:rPr>
        <w:t>на ринку</w:t>
      </w:r>
      <w:proofErr w:type="gramEnd"/>
      <w:r w:rsidRPr="00864BD6">
        <w:rPr>
          <w:rFonts w:ascii="Times New Roman" w:eastAsia="Times New Roman" w:hAnsi="Times New Roman" w:cs="Times New Roman"/>
          <w:color w:val="000000"/>
          <w:sz w:val="24"/>
          <w:szCs w:val="24"/>
          <w:lang w:val="ru-RU" w:eastAsia="ru-RU"/>
        </w:rPr>
        <w:t>;</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64BD6" w:rsidRPr="00864BD6" w:rsidRDefault="00864BD6" w:rsidP="00864BD6">
      <w:pPr>
        <w:tabs>
          <w:tab w:val="left" w:pos="336"/>
          <w:tab w:val="left" w:pos="900"/>
        </w:tabs>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 за узгодженням з Покупцем при зміні поточного курсу долара США або євро, </w:t>
      </w:r>
      <w:proofErr w:type="gramStart"/>
      <w:r w:rsidRPr="00864BD6">
        <w:rPr>
          <w:rFonts w:ascii="Times New Roman" w:eastAsia="Times New Roman" w:hAnsi="Times New Roman" w:cs="Times New Roman"/>
          <w:sz w:val="24"/>
          <w:szCs w:val="24"/>
          <w:lang w:val="ru-RU" w:eastAsia="ru-RU"/>
        </w:rPr>
        <w:t>встановленого  Національним</w:t>
      </w:r>
      <w:proofErr w:type="gramEnd"/>
      <w:r w:rsidRPr="00864BD6">
        <w:rPr>
          <w:rFonts w:ascii="Times New Roman" w:eastAsia="Times New Roman" w:hAnsi="Times New Roman" w:cs="Times New Roman"/>
          <w:sz w:val="24"/>
          <w:szCs w:val="24"/>
          <w:lang w:val="ru-RU" w:eastAsia="ru-RU"/>
        </w:rPr>
        <w:t xml:space="preserve">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864BD6" w:rsidRPr="00864BD6" w:rsidRDefault="00864BD6" w:rsidP="00864BD6">
      <w:pPr>
        <w:widowControl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Ц = Ц1 × Курс </w:t>
      </w:r>
      <w:proofErr w:type="gramStart"/>
      <w:r w:rsidRPr="00864BD6">
        <w:rPr>
          <w:rFonts w:ascii="Times New Roman" w:eastAsia="Times New Roman" w:hAnsi="Times New Roman" w:cs="Times New Roman"/>
          <w:sz w:val="24"/>
          <w:szCs w:val="24"/>
          <w:lang w:val="ru-RU" w:eastAsia="ru-RU"/>
        </w:rPr>
        <w:t>П :</w:t>
      </w:r>
      <w:proofErr w:type="gramEnd"/>
      <w:r w:rsidRPr="00864BD6">
        <w:rPr>
          <w:rFonts w:ascii="Times New Roman" w:eastAsia="Times New Roman" w:hAnsi="Times New Roman" w:cs="Times New Roman"/>
          <w:sz w:val="24"/>
          <w:szCs w:val="24"/>
          <w:lang w:val="ru-RU" w:eastAsia="ru-RU"/>
        </w:rPr>
        <w:t xml:space="preserve"> Курс 1, де:</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val="ru-RU" w:eastAsia="ru-RU"/>
        </w:rPr>
        <w:t xml:space="preserve">Ц – змінена ціна за одиницю </w:t>
      </w:r>
      <w:proofErr w:type="gramStart"/>
      <w:r w:rsidRPr="00864BD6">
        <w:rPr>
          <w:rFonts w:ascii="Times New Roman" w:eastAsia="Times New Roman" w:hAnsi="Times New Roman" w:cs="Times New Roman"/>
          <w:sz w:val="24"/>
          <w:szCs w:val="24"/>
          <w:lang w:val="ru-RU" w:eastAsia="ru-RU"/>
        </w:rPr>
        <w:t>товару;  Ц</w:t>
      </w:r>
      <w:proofErr w:type="gramEnd"/>
      <w:r w:rsidRPr="00864BD6">
        <w:rPr>
          <w:rFonts w:ascii="Times New Roman" w:eastAsia="Times New Roman" w:hAnsi="Times New Roman" w:cs="Times New Roman"/>
          <w:sz w:val="24"/>
          <w:szCs w:val="24"/>
          <w:lang w:val="ru-RU" w:eastAsia="ru-RU"/>
        </w:rPr>
        <w:t>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w:t>
      </w:r>
      <w:proofErr w:type="gramStart"/>
      <w:r w:rsidRPr="00864BD6">
        <w:rPr>
          <w:rFonts w:ascii="Times New Roman" w:eastAsia="Times New Roman" w:hAnsi="Times New Roman" w:cs="Times New Roman"/>
          <w:sz w:val="24"/>
          <w:szCs w:val="24"/>
          <w:lang w:val="ru-RU" w:eastAsia="ru-RU"/>
        </w:rPr>
        <w:t>_  грн.</w:t>
      </w:r>
      <w:proofErr w:type="gramEnd"/>
      <w:r w:rsidRPr="00864BD6">
        <w:rPr>
          <w:rFonts w:ascii="Times New Roman" w:eastAsia="Times New Roman" w:hAnsi="Times New Roman" w:cs="Times New Roman"/>
          <w:sz w:val="24"/>
          <w:szCs w:val="24"/>
          <w:lang w:val="ru-RU" w:eastAsia="ru-RU"/>
        </w:rPr>
        <w:t xml:space="preserve"> за 1 долар США. Курс євро на момент надання цінової пропозиції становив _________ грн. за 1 євро</w:t>
      </w:r>
    </w:p>
    <w:p w:rsidR="00864BD6" w:rsidRPr="00864BD6" w:rsidRDefault="00864BD6" w:rsidP="00864BD6">
      <w:pPr>
        <w:spacing w:after="0" w:line="240" w:lineRule="auto"/>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val="ru-RU" w:eastAsia="ru-RU"/>
        </w:rPr>
        <w:t xml:space="preserve">- за погодженням з Покупцем, при зміні регульованих цін на Товар, що підтверджується довідкою Постачальника в довільній формі про задекларовану зміну оптово-відпускних цін на вироби медичного призначення, закупівля яких здійснюється за рахунок коштів державного та місцевих бюджетів,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w:t>
      </w:r>
      <w:r w:rsidRPr="00864BD6">
        <w:rPr>
          <w:rFonts w:ascii="Times New Roman" w:eastAsia="Times New Roman" w:hAnsi="Times New Roman" w:cs="Times New Roman"/>
          <w:sz w:val="24"/>
          <w:szCs w:val="24"/>
          <w:shd w:val="clear" w:color="auto" w:fill="FDFDFD"/>
          <w:lang w:val="ru-RU" w:eastAsia="ru-RU"/>
        </w:rPr>
        <w:t xml:space="preserve">У вказаному випадку ціна Товару може змінюватися лише в межах різниці між ціною, вказаною у державному реєстрі на дату поставки (внесення змін </w:t>
      </w:r>
      <w:proofErr w:type="gramStart"/>
      <w:r w:rsidRPr="00864BD6">
        <w:rPr>
          <w:rFonts w:ascii="Times New Roman" w:eastAsia="Times New Roman" w:hAnsi="Times New Roman" w:cs="Times New Roman"/>
          <w:sz w:val="24"/>
          <w:szCs w:val="24"/>
          <w:shd w:val="clear" w:color="auto" w:fill="FDFDFD"/>
          <w:lang w:val="ru-RU" w:eastAsia="ru-RU"/>
        </w:rPr>
        <w:t>до договору</w:t>
      </w:r>
      <w:proofErr w:type="gramEnd"/>
      <w:r w:rsidRPr="00864BD6">
        <w:rPr>
          <w:rFonts w:ascii="Times New Roman" w:eastAsia="Times New Roman" w:hAnsi="Times New Roman" w:cs="Times New Roman"/>
          <w:sz w:val="24"/>
          <w:szCs w:val="24"/>
          <w:shd w:val="clear" w:color="auto" w:fill="FDFDFD"/>
          <w:lang w:val="ru-RU" w:eastAsia="ru-RU"/>
        </w:rPr>
        <w:t xml:space="preserve"> щодо зміни ціни Товару) та ціною, вказаною у державному реєстрі на дату подання пропозиції торгів чи на дату попередньої зміни ціни, якщо таке мало місце.</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color w:val="000000"/>
          <w:sz w:val="24"/>
          <w:szCs w:val="24"/>
          <w:lang w:val="ru-RU" w:eastAsia="ru-RU"/>
        </w:rPr>
        <w:lastRenderedPageBreak/>
        <w:t>8) зміни умов у зв’язку із застосуванням положень </w:t>
      </w:r>
      <w:hyperlink r:id="rId4" w:anchor="n1778" w:history="1">
        <w:r w:rsidRPr="00864BD6">
          <w:rPr>
            <w:rFonts w:ascii="Times New Roman" w:eastAsia="Times New Roman" w:hAnsi="Times New Roman" w:cs="Times New Roman"/>
            <w:color w:val="006600"/>
            <w:sz w:val="24"/>
            <w:szCs w:val="24"/>
            <w:u w:val="single"/>
            <w:lang w:eastAsia="ru-RU"/>
          </w:rPr>
          <w:t>ч.6</w:t>
        </w:r>
      </w:hyperlink>
      <w:r w:rsidRPr="00864BD6">
        <w:rPr>
          <w:rFonts w:ascii="Times New Roman" w:eastAsia="Times New Roman" w:hAnsi="Times New Roman" w:cs="Times New Roman"/>
          <w:color w:val="000000"/>
          <w:sz w:val="24"/>
          <w:szCs w:val="24"/>
          <w:lang w:eastAsia="ru-RU"/>
        </w:rPr>
        <w:t xml:space="preserve"> ст.41 ЗУ «Про публічні закупівлі»</w:t>
      </w:r>
      <w:r w:rsidRPr="00864BD6">
        <w:rPr>
          <w:rFonts w:ascii="Times New Roman" w:eastAsia="Times New Roman" w:hAnsi="Times New Roman" w:cs="Times New Roman"/>
          <w:sz w:val="24"/>
          <w:szCs w:val="24"/>
          <w:lang w:val="ru-RU" w:eastAsia="ru-RU"/>
        </w:rPr>
        <w:t>. :</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w:t>
      </w:r>
      <w:r w:rsidRPr="00864BD6">
        <w:rPr>
          <w:rFonts w:ascii="Times New Roman" w:eastAsia="Times New Roman" w:hAnsi="Times New Roman" w:cs="Times New Roman"/>
          <w:sz w:val="24"/>
          <w:szCs w:val="24"/>
          <w:lang w:eastAsia="ru-RU"/>
        </w:rPr>
        <w:t>5</w:t>
      </w:r>
      <w:r w:rsidRPr="00864BD6">
        <w:rPr>
          <w:rFonts w:ascii="Times New Roman" w:eastAsia="Times New Roman" w:hAnsi="Times New Roman" w:cs="Times New Roman"/>
          <w:sz w:val="24"/>
          <w:szCs w:val="24"/>
          <w:lang w:val="ru-RU" w:eastAsia="ru-RU"/>
        </w:rPr>
        <w:t>.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w:t>
      </w:r>
      <w:r w:rsidRPr="00864BD6">
        <w:rPr>
          <w:rFonts w:ascii="Times New Roman" w:eastAsia="Times New Roman" w:hAnsi="Times New Roman" w:cs="Times New Roman"/>
          <w:sz w:val="24"/>
          <w:szCs w:val="24"/>
          <w:lang w:eastAsia="ru-RU"/>
        </w:rPr>
        <w:t>6</w:t>
      </w:r>
      <w:r w:rsidRPr="00864BD6">
        <w:rPr>
          <w:rFonts w:ascii="Times New Roman" w:eastAsia="Times New Roman" w:hAnsi="Times New Roman" w:cs="Times New Roman"/>
          <w:sz w:val="24"/>
          <w:szCs w:val="24"/>
          <w:lang w:val="ru-RU" w:eastAsia="ru-RU"/>
        </w:rPr>
        <w:t>.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trike/>
          <w:color w:val="FF0000"/>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IV. Порядок здійснення оплати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4.1. Розрахунки здійснюються відповідно </w:t>
      </w:r>
      <w:proofErr w:type="gramStart"/>
      <w:r w:rsidRPr="00864BD6">
        <w:rPr>
          <w:rFonts w:ascii="Times New Roman" w:eastAsia="Times New Roman" w:hAnsi="Times New Roman" w:cs="Times New Roman"/>
          <w:sz w:val="24"/>
          <w:szCs w:val="24"/>
          <w:lang w:val="ru-RU" w:eastAsia="ru-RU"/>
        </w:rPr>
        <w:t>до Бюджетного кодексу</w:t>
      </w:r>
      <w:proofErr w:type="gramEnd"/>
      <w:r w:rsidRPr="00864BD6">
        <w:rPr>
          <w:rFonts w:ascii="Times New Roman" w:eastAsia="Times New Roman" w:hAnsi="Times New Roman" w:cs="Times New Roman"/>
          <w:sz w:val="24"/>
          <w:szCs w:val="24"/>
          <w:lang w:val="ru-RU" w:eastAsia="ru-RU"/>
        </w:rPr>
        <w:t xml:space="preserve"> України в безготівковому порядку шляхом оплати Замовником вартості Товару протягом 10 (десяти) календарних днів з дати поставки Товару за умови наявності бюджетних коштів на рахунку Замовника, на підставі видаткової накладної, на розрахунковий рахунок Постачальника.</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4.2. У разі затримки бюджетного фінансування, розрахунки проводяться протягом 5 (п’яти)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4.3. Оплата здійснюється в межах бюджетних призначень на відповідний період.</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4.4. Зобов’язання за Договором виникають у Замовника в разі наявності та в межах фінансування.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 Поставка товарів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5.1. Поставка Товару здійснюється за рахунок Постачальника, згідно заявки Змовника протягом </w:t>
      </w:r>
      <w:r w:rsidRPr="00864BD6">
        <w:rPr>
          <w:rFonts w:ascii="Times New Roman" w:eastAsia="Times New Roman" w:hAnsi="Times New Roman" w:cs="Times New Roman"/>
          <w:sz w:val="24"/>
          <w:szCs w:val="24"/>
          <w:lang w:eastAsia="ru-RU"/>
        </w:rPr>
        <w:t>1</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sz w:val="24"/>
          <w:szCs w:val="24"/>
          <w:lang w:eastAsia="ru-RU"/>
        </w:rPr>
        <w:t>одного</w:t>
      </w:r>
      <w:r w:rsidRPr="00864BD6">
        <w:rPr>
          <w:rFonts w:ascii="Times New Roman" w:eastAsia="Times New Roman" w:hAnsi="Times New Roman" w:cs="Times New Roman"/>
          <w:sz w:val="24"/>
          <w:szCs w:val="24"/>
          <w:lang w:val="ru-RU" w:eastAsia="ru-RU"/>
        </w:rPr>
        <w:t>) робоч</w:t>
      </w:r>
      <w:r w:rsidRPr="00864BD6">
        <w:rPr>
          <w:rFonts w:ascii="Times New Roman" w:eastAsia="Times New Roman" w:hAnsi="Times New Roman" w:cs="Times New Roman"/>
          <w:sz w:val="24"/>
          <w:szCs w:val="24"/>
          <w:lang w:eastAsia="ru-RU"/>
        </w:rPr>
        <w:t>ого</w:t>
      </w:r>
      <w:r w:rsidRPr="00864BD6">
        <w:rPr>
          <w:rFonts w:ascii="Times New Roman" w:eastAsia="Times New Roman" w:hAnsi="Times New Roman" w:cs="Times New Roman"/>
          <w:sz w:val="24"/>
          <w:szCs w:val="24"/>
          <w:lang w:val="ru-RU" w:eastAsia="ru-RU"/>
        </w:rPr>
        <w:t xml:space="preserve"> дн</w:t>
      </w:r>
      <w:r w:rsidRPr="00864BD6">
        <w:rPr>
          <w:rFonts w:ascii="Times New Roman" w:eastAsia="Times New Roman" w:hAnsi="Times New Roman" w:cs="Times New Roman"/>
          <w:sz w:val="24"/>
          <w:szCs w:val="24"/>
          <w:lang w:eastAsia="ru-RU"/>
        </w:rPr>
        <w:t>я</w:t>
      </w:r>
      <w:r w:rsidRPr="00864BD6">
        <w:rPr>
          <w:rFonts w:ascii="Times New Roman" w:eastAsia="Times New Roman" w:hAnsi="Times New Roman" w:cs="Times New Roman"/>
          <w:sz w:val="24"/>
          <w:szCs w:val="24"/>
          <w:lang w:val="ru-RU" w:eastAsia="ru-RU"/>
        </w:rPr>
        <w:t xml:space="preserve"> з моменту отримання заявки (факсом, листом, електронною поштою).</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bCs/>
          <w:sz w:val="24"/>
          <w:szCs w:val="24"/>
          <w:lang w:val="ru-RU" w:eastAsia="ru-RU"/>
        </w:rPr>
        <w:t>Загальний строк поставки за договором</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b/>
          <w:bCs/>
          <w:sz w:val="24"/>
          <w:szCs w:val="24"/>
          <w:lang w:val="ru-RU" w:eastAsia="ru-RU"/>
        </w:rPr>
        <w:t xml:space="preserve"> </w:t>
      </w:r>
      <w:r w:rsidRPr="00864BD6">
        <w:rPr>
          <w:rFonts w:ascii="Times New Roman" w:eastAsia="Times New Roman" w:hAnsi="Times New Roman" w:cs="Times New Roman"/>
          <w:bCs/>
          <w:sz w:val="24"/>
          <w:szCs w:val="24"/>
          <w:lang w:val="ru-RU" w:eastAsia="ru-RU"/>
        </w:rPr>
        <w:t>з моменту підписання договору до 31 грудня 202</w:t>
      </w:r>
      <w:r w:rsidRPr="00864BD6">
        <w:rPr>
          <w:rFonts w:ascii="Times New Roman" w:eastAsia="Times New Roman" w:hAnsi="Times New Roman" w:cs="Times New Roman"/>
          <w:bCs/>
          <w:sz w:val="24"/>
          <w:szCs w:val="24"/>
          <w:lang w:eastAsia="ru-RU"/>
        </w:rPr>
        <w:t>4</w:t>
      </w:r>
      <w:r w:rsidRPr="00864BD6">
        <w:rPr>
          <w:rFonts w:ascii="Times New Roman" w:eastAsia="Times New Roman" w:hAnsi="Times New Roman" w:cs="Times New Roman"/>
          <w:bCs/>
          <w:sz w:val="24"/>
          <w:szCs w:val="24"/>
          <w:lang w:val="ru-RU" w:eastAsia="ru-RU"/>
        </w:rPr>
        <w:t xml:space="preserve"> року.</w:t>
      </w:r>
    </w:p>
    <w:p w:rsidR="00864BD6" w:rsidRPr="00864BD6" w:rsidRDefault="00864BD6" w:rsidP="00864BD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sz w:val="24"/>
          <w:szCs w:val="24"/>
          <w:lang w:val="ru-RU" w:eastAsia="ru-RU"/>
        </w:rPr>
        <w:t>5.2. Місце поставки (передачі) Товару – за адресою: 820</w:t>
      </w:r>
      <w:r w:rsidRPr="00864BD6">
        <w:rPr>
          <w:rFonts w:ascii="Times New Roman" w:eastAsia="Times New Roman" w:hAnsi="Times New Roman" w:cs="Times New Roman"/>
          <w:sz w:val="24"/>
          <w:szCs w:val="24"/>
          <w:lang w:eastAsia="ru-RU"/>
        </w:rPr>
        <w:t>81</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color w:val="000000"/>
          <w:sz w:val="24"/>
          <w:szCs w:val="24"/>
          <w:lang w:val="ru-RU" w:eastAsia="ru-RU"/>
        </w:rPr>
        <w:t>Україна, Львівська область</w:t>
      </w:r>
      <w:r w:rsidRPr="00864BD6">
        <w:rPr>
          <w:rFonts w:ascii="Times New Roman" w:eastAsia="Times New Roman" w:hAnsi="Times New Roman" w:cs="Times New Roman"/>
          <w:color w:val="000000"/>
          <w:sz w:val="24"/>
          <w:szCs w:val="24"/>
          <w:lang w:eastAsia="ru-RU"/>
        </w:rPr>
        <w:t>,</w:t>
      </w:r>
      <w:r w:rsidRPr="00864BD6">
        <w:rPr>
          <w:rFonts w:ascii="Times New Roman" w:eastAsia="Times New Roman" w:hAnsi="Times New Roman" w:cs="Times New Roman"/>
          <w:color w:val="000000"/>
          <w:sz w:val="24"/>
          <w:szCs w:val="24"/>
          <w:lang w:val="ru-RU" w:eastAsia="ru-RU"/>
        </w:rPr>
        <w:t xml:space="preserve"> </w:t>
      </w:r>
      <w:r w:rsidRPr="00864BD6">
        <w:rPr>
          <w:rFonts w:ascii="Times New Roman" w:eastAsia="Times New Roman" w:hAnsi="Times New Roman" w:cs="Times New Roman"/>
          <w:color w:val="000000"/>
          <w:sz w:val="24"/>
          <w:szCs w:val="24"/>
          <w:lang w:eastAsia="ru-RU"/>
        </w:rPr>
        <w:t>Самбірський район,</w:t>
      </w:r>
      <w:r w:rsidR="00811648">
        <w:rPr>
          <w:rFonts w:ascii="Times New Roman" w:eastAsia="Times New Roman" w:hAnsi="Times New Roman" w:cs="Times New Roman"/>
          <w:color w:val="000000"/>
          <w:sz w:val="24"/>
          <w:szCs w:val="24"/>
          <w:lang w:eastAsia="ru-RU"/>
        </w:rPr>
        <w:t xml:space="preserve"> с. Созань,</w:t>
      </w:r>
      <w:r w:rsidRPr="00864BD6">
        <w:rPr>
          <w:rFonts w:ascii="Times New Roman" w:eastAsia="Times New Roman" w:hAnsi="Times New Roman" w:cs="Times New Roman"/>
          <w:color w:val="000000"/>
          <w:sz w:val="24"/>
          <w:szCs w:val="24"/>
          <w:lang w:eastAsia="ru-RU"/>
        </w:rPr>
        <w:t xml:space="preserve"> вул. Зелена, 77.</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5.4. Постачальник зобов’язаний разом з Товаром, що поставляється, надати наступні супровідні документи: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Arial Unicode MS" w:hAnsi="Times New Roman" w:cs="Times New Roman"/>
          <w:sz w:val="24"/>
          <w:szCs w:val="24"/>
          <w:lang w:val="ru-RU" w:eastAsia="ru-RU"/>
        </w:rPr>
        <w:t>‒</w:t>
      </w:r>
      <w:r w:rsidRPr="00864BD6">
        <w:rPr>
          <w:rFonts w:ascii="Times New Roman" w:eastAsia="Times New Roman" w:hAnsi="Times New Roman" w:cs="Times New Roman"/>
          <w:sz w:val="24"/>
          <w:szCs w:val="24"/>
          <w:lang w:val="ru-RU" w:eastAsia="ru-RU"/>
        </w:rPr>
        <w:t xml:space="preserve"> видаткову накладну на Товар;</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Arial Unicode MS" w:hAnsi="Times New Roman" w:cs="Times New Roman"/>
          <w:sz w:val="24"/>
          <w:szCs w:val="24"/>
          <w:lang w:val="ru-RU" w:eastAsia="ru-RU"/>
        </w:rPr>
        <w:t>‒</w:t>
      </w:r>
      <w:r w:rsidRPr="00864BD6">
        <w:rPr>
          <w:rFonts w:ascii="Times New Roman" w:eastAsia="Times New Roman" w:hAnsi="Times New Roman" w:cs="Times New Roman"/>
          <w:sz w:val="24"/>
          <w:szCs w:val="24"/>
          <w:lang w:val="ru-RU" w:eastAsia="ru-RU"/>
        </w:rPr>
        <w:t xml:space="preserve"> сертифікат якості</w:t>
      </w:r>
      <w:r w:rsidRPr="00864BD6">
        <w:rPr>
          <w:rFonts w:ascii="Times New Roman" w:eastAsia="Times New Roman" w:hAnsi="Times New Roman" w:cs="Times New Roman"/>
          <w:sz w:val="24"/>
          <w:szCs w:val="24"/>
          <w:lang w:eastAsia="ru-RU"/>
        </w:rPr>
        <w:t xml:space="preserve"> або інший документ про якість товару</w:t>
      </w:r>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5.5.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умовам цього Договору.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5.7. У разі виявлення недостачі Товару складається акт за підписами уповноважених осіб, які здійснювали приймання-передачу Товару.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w:t>
      </w:r>
      <w:r w:rsidRPr="00864BD6">
        <w:rPr>
          <w:rFonts w:ascii="Times New Roman" w:eastAsia="Times New Roman" w:hAnsi="Times New Roman" w:cs="Times New Roman"/>
          <w:sz w:val="24"/>
          <w:szCs w:val="24"/>
          <w:lang w:val="ru-RU" w:eastAsia="ru-RU"/>
        </w:rPr>
        <w:lastRenderedPageBreak/>
        <w:t>повернення Товару Постачальнику.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У разі виявлення Товару, якість якого не відповідає вимогам цього Договору або документам, що засвідчують якість (п. 2 цього Договору) уповноваженою особою Замовника складається акт про виявлені дефекти, який є підставою для повернення серії Постачальнику.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6"/>
          <w:szCs w:val="26"/>
          <w:lang w:val="ru-RU" w:eastAsia="ru-RU"/>
        </w:rPr>
      </w:pPr>
      <w:r w:rsidRPr="00864BD6">
        <w:rPr>
          <w:rFonts w:ascii="Times New Roman" w:eastAsia="Times New Roman" w:hAnsi="Times New Roman" w:cs="Times New Roman"/>
          <w:sz w:val="24"/>
          <w:szCs w:val="24"/>
          <w:lang w:val="ru-RU" w:eastAsia="ru-RU"/>
        </w:rPr>
        <w:t>Про виявлені порушення цього Договору щодо кількості та якості Товару Замовник письмово повідомляє Постачальника.</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VI. Права та обов’язки сторін</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6.1. </w:t>
      </w:r>
      <w:r w:rsidRPr="00864BD6">
        <w:rPr>
          <w:rFonts w:ascii="Times New Roman" w:eastAsia="Times New Roman" w:hAnsi="Times New Roman" w:cs="Times New Roman"/>
          <w:b/>
          <w:sz w:val="24"/>
          <w:szCs w:val="24"/>
          <w:u w:val="single"/>
          <w:lang w:val="ru-RU" w:eastAsia="ru-RU"/>
        </w:rPr>
        <w:t>Замовник зобов</w:t>
      </w:r>
      <w:r w:rsidRPr="00864BD6">
        <w:rPr>
          <w:rFonts w:ascii="Times New Roman" w:eastAsia="Times New Roman" w:hAnsi="Times New Roman" w:cs="Times New Roman"/>
          <w:b/>
          <w:sz w:val="24"/>
          <w:szCs w:val="24"/>
          <w:lang w:val="ru-RU" w:eastAsia="ru-RU"/>
        </w:rPr>
        <w:t>’</w:t>
      </w:r>
      <w:r w:rsidRPr="00864BD6">
        <w:rPr>
          <w:rFonts w:ascii="Times New Roman" w:eastAsia="Times New Roman" w:hAnsi="Times New Roman" w:cs="Times New Roman"/>
          <w:b/>
          <w:sz w:val="24"/>
          <w:szCs w:val="24"/>
          <w:u w:val="single"/>
          <w:lang w:val="ru-RU" w:eastAsia="ru-RU"/>
        </w:rPr>
        <w:t>язаний</w:t>
      </w:r>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6.1.1. Своєчасно та в повному обсязі сплачувати за поставлені Товари;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6.1.2. Приймати поставлені товари згідно з видатковою накладною.</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64BD6">
        <w:rPr>
          <w:rFonts w:ascii="Times New Roman" w:eastAsia="Times New Roman" w:hAnsi="Times New Roman" w:cs="Times New Roman"/>
          <w:sz w:val="24"/>
          <w:szCs w:val="24"/>
          <w:lang w:val="ru-RU" w:eastAsia="ru-RU"/>
        </w:rPr>
        <w:t xml:space="preserve">6.2. </w:t>
      </w:r>
      <w:r w:rsidRPr="00864BD6">
        <w:rPr>
          <w:rFonts w:ascii="Times New Roman" w:eastAsia="Times New Roman" w:hAnsi="Times New Roman" w:cs="Times New Roman"/>
          <w:b/>
          <w:sz w:val="24"/>
          <w:szCs w:val="24"/>
          <w:u w:val="single"/>
          <w:lang w:val="ru-RU" w:eastAsia="ru-RU"/>
        </w:rPr>
        <w:t>Замовник має право: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6.2.1. Достроково розірвати цей Договір у разі невиконання зобов’язань Постачальником, повідомивши про це його у строк не менше ніж за 5 робочих днів;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6.2.2. Контролювати поставку Товару у строки, встановлені цим Договором;</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робочих днів.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6.2.4. Зменшувати обсяг закупівлі Товару та загальну вартість цього Договору залежно </w:t>
      </w:r>
      <w:r w:rsidRPr="00864BD6">
        <w:rPr>
          <w:rFonts w:ascii="Times New Roman" w:eastAsia="Times New Roman" w:hAnsi="Times New Roman" w:cs="Times New Roman"/>
          <w:bCs/>
          <w:sz w:val="24"/>
          <w:szCs w:val="24"/>
          <w:lang w:val="ru-RU" w:eastAsia="ru-RU"/>
        </w:rPr>
        <w:t>від реального фінансування видатків</w:t>
      </w:r>
      <w:r w:rsidRPr="00864BD6">
        <w:rPr>
          <w:rFonts w:ascii="Times New Roman" w:eastAsia="Times New Roman" w:hAnsi="Times New Roman" w:cs="Times New Roman"/>
          <w:sz w:val="24"/>
          <w:szCs w:val="24"/>
          <w:lang w:val="ru-RU" w:eastAsia="ru-RU"/>
        </w:rPr>
        <w:t xml:space="preserve">. У такому разі Сторони зобов’язані внести відповідні зміни до цього Договору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6.2.5. Повернути рахунок Постачальнику без здійснення оплати в разі неналежного оформлення документів (відсутність печатки, підписів тощо).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6.2.6. Інші права передбачені законом.</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64BD6">
        <w:rPr>
          <w:rFonts w:ascii="Times New Roman" w:eastAsia="Times New Roman" w:hAnsi="Times New Roman" w:cs="Times New Roman"/>
          <w:sz w:val="24"/>
          <w:szCs w:val="24"/>
          <w:lang w:val="ru-RU" w:eastAsia="ru-RU"/>
        </w:rPr>
        <w:t xml:space="preserve">6.3. </w:t>
      </w:r>
      <w:r w:rsidRPr="00864BD6">
        <w:rPr>
          <w:rFonts w:ascii="Times New Roman" w:eastAsia="Times New Roman" w:hAnsi="Times New Roman" w:cs="Times New Roman"/>
          <w:b/>
          <w:sz w:val="24"/>
          <w:szCs w:val="24"/>
          <w:u w:val="single"/>
          <w:lang w:val="ru-RU" w:eastAsia="ru-RU"/>
        </w:rPr>
        <w:t>Постачальник зобов’язаний:</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6.3.1. Забезпечити поставку Товару у строки, встановлені цим Договором разом з усіма документами, підписаними уповноваженими особами Сторін, необхідними для того, щоб прийняти поставку на умовах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6.3.2. Забезпечити поставку Товару, якість яких відповідає умовам, установленим розділом II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6.3.3. Надати всю необхідну інформацію щодо правильного використання Товару, що поставляється.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6.3.4. Нести всі ризики, які може зазнати Товар </w:t>
      </w:r>
      <w:proofErr w:type="gramStart"/>
      <w:r w:rsidRPr="00864BD6">
        <w:rPr>
          <w:rFonts w:ascii="Times New Roman" w:eastAsia="Times New Roman" w:hAnsi="Times New Roman" w:cs="Times New Roman"/>
          <w:sz w:val="24"/>
          <w:szCs w:val="24"/>
          <w:lang w:val="ru-RU" w:eastAsia="ru-RU"/>
        </w:rPr>
        <w:t>до моменту</w:t>
      </w:r>
      <w:proofErr w:type="gramEnd"/>
      <w:r w:rsidRPr="00864BD6">
        <w:rPr>
          <w:rFonts w:ascii="Times New Roman" w:eastAsia="Times New Roman" w:hAnsi="Times New Roman" w:cs="Times New Roman"/>
          <w:sz w:val="24"/>
          <w:szCs w:val="24"/>
          <w:lang w:val="ru-RU" w:eastAsia="ru-RU"/>
        </w:rPr>
        <w:t xml:space="preserve"> його передачі Замовнику, крім форс-мажорних обставин.</w:t>
      </w:r>
    </w:p>
    <w:p w:rsidR="00864BD6" w:rsidRPr="00864BD6" w:rsidRDefault="00864BD6" w:rsidP="00864BD6">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val="ru-RU" w:eastAsia="ru-RU"/>
        </w:rPr>
        <w:t xml:space="preserve">6.3.5. </w:t>
      </w:r>
      <w:r w:rsidRPr="00864BD6">
        <w:rPr>
          <w:rFonts w:ascii="Times New Roman" w:eastAsia="Times New Roman" w:hAnsi="Times New Roman" w:cs="Times New Roman"/>
          <w:color w:val="000000"/>
          <w:sz w:val="24"/>
          <w:szCs w:val="24"/>
          <w:lang w:val="ru-RU"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color w:val="000000"/>
          <w:sz w:val="24"/>
          <w:szCs w:val="24"/>
          <w:lang w:val="ru-RU" w:eastAsia="ru-RU"/>
        </w:rPr>
        <w:t>за 5 робочих днів.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64BD6">
        <w:rPr>
          <w:rFonts w:ascii="Times New Roman" w:eastAsia="Times New Roman" w:hAnsi="Times New Roman" w:cs="Times New Roman"/>
          <w:sz w:val="24"/>
          <w:szCs w:val="24"/>
          <w:lang w:val="ru-RU" w:eastAsia="ru-RU"/>
        </w:rPr>
        <w:t xml:space="preserve">6.4. </w:t>
      </w:r>
      <w:r w:rsidRPr="00864BD6">
        <w:rPr>
          <w:rFonts w:ascii="Times New Roman" w:eastAsia="Times New Roman" w:hAnsi="Times New Roman" w:cs="Times New Roman"/>
          <w:b/>
          <w:sz w:val="24"/>
          <w:szCs w:val="24"/>
          <w:u w:val="single"/>
          <w:lang w:val="ru-RU" w:eastAsia="ru-RU"/>
        </w:rPr>
        <w:t>Постачальник має право: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6.4.1. Своєчасно та в повному обсязі отримувати плату за поставлений Товар;</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6.4.2. На дострокову поставку Товару за письмовим погодженням Замовника;</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6.4.3. У разі невиконання зобов’язань Замовником достроково розірвати договір, повідомивши про це Замовника у строк не менше ніж за 5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VII. Відповідальність сторін</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7.2.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7.3. У разі затримки поставки Товару, заявленого Замовником, Постачальник сплачує пеню у розмірі 0,1 % від суми недопоставленого Товару за кожний день затримки.</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lastRenderedPageBreak/>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7.5.</w:t>
      </w:r>
      <w:r w:rsidRPr="00864BD6">
        <w:rPr>
          <w:rFonts w:ascii="Times New Roman" w:eastAsia="Times New Roman" w:hAnsi="Times New Roman" w:cs="Times New Roman"/>
          <w:color w:val="000000"/>
          <w:sz w:val="24"/>
          <w:szCs w:val="24"/>
          <w:lang w:val="ru-RU" w:eastAsia="ru-RU"/>
        </w:rPr>
        <w:t xml:space="preserve"> </w:t>
      </w:r>
      <w:r w:rsidRPr="00864BD6">
        <w:rPr>
          <w:rFonts w:ascii="Times New Roman" w:eastAsia="Times New Roman" w:hAnsi="Times New Roman" w:cs="Times New Roman"/>
          <w:sz w:val="24"/>
          <w:szCs w:val="24"/>
          <w:lang w:val="ru-RU" w:eastAsia="ru-RU"/>
        </w:rPr>
        <w:t xml:space="preserve">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VIIІ. Обставини непереборної сили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 з моменту їх виникнення повідомити про це іншу Сторону у письмовій формі.</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ru-RU"/>
        </w:rPr>
        <w:t xml:space="preserve">8.4. У разі коли строк дії обставин непереборної сили продовжується більше ніж 30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 кожна із Сторін в установленому порядку має право розірвати цей Договір. </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ІX. Вирішення спорів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ru-RU"/>
        </w:rPr>
        <w:t xml:space="preserve">9.2. У разі недосягнення Сторонами згоди спори (розбіжності) вирішуються </w:t>
      </w:r>
      <w:proofErr w:type="gramStart"/>
      <w:r w:rsidRPr="00864BD6">
        <w:rPr>
          <w:rFonts w:ascii="Times New Roman" w:eastAsia="Times New Roman" w:hAnsi="Times New Roman" w:cs="Times New Roman"/>
          <w:sz w:val="24"/>
          <w:szCs w:val="24"/>
          <w:lang w:val="ru-RU" w:eastAsia="ru-RU"/>
        </w:rPr>
        <w:t>у судовому порядку</w:t>
      </w:r>
      <w:proofErr w:type="gramEnd"/>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X. Строк дії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10.1. Цей Договір набирає чинності з дня підписання і діє до 31 грудня 202</w:t>
      </w:r>
      <w:r w:rsidRPr="00864BD6">
        <w:rPr>
          <w:rFonts w:ascii="Times New Roman" w:eastAsia="Times New Roman" w:hAnsi="Times New Roman" w:cs="Times New Roman"/>
          <w:sz w:val="24"/>
          <w:szCs w:val="24"/>
          <w:lang w:eastAsia="ru-RU"/>
        </w:rPr>
        <w:t xml:space="preserve">4 </w:t>
      </w:r>
      <w:r w:rsidRPr="00864BD6">
        <w:rPr>
          <w:rFonts w:ascii="Times New Roman" w:eastAsia="Times New Roman" w:hAnsi="Times New Roman" w:cs="Times New Roman"/>
          <w:sz w:val="24"/>
          <w:szCs w:val="24"/>
          <w:lang w:val="ru-RU" w:eastAsia="ru-RU"/>
        </w:rPr>
        <w:t>року. Закінчення строку дії Договору не звільняє Сторони від виконання зобов’язань, що лишилися невиконаними.</w:t>
      </w:r>
    </w:p>
    <w:p w:rsidR="00864BD6" w:rsidRPr="00864BD6" w:rsidRDefault="00864BD6" w:rsidP="00864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10.2. Дія договору про закупівлю може бути продовжена </w:t>
      </w:r>
      <w:proofErr w:type="gramStart"/>
      <w:r w:rsidRPr="00864BD6">
        <w:rPr>
          <w:rFonts w:ascii="Times New Roman" w:eastAsia="Times New Roman" w:hAnsi="Times New Roman" w:cs="Times New Roman"/>
          <w:sz w:val="24"/>
          <w:szCs w:val="24"/>
          <w:lang w:val="ru-RU" w:eastAsia="ru-RU"/>
        </w:rPr>
        <w:t>на строк</w:t>
      </w:r>
      <w:proofErr w:type="gramEnd"/>
      <w:r w:rsidRPr="00864BD6">
        <w:rPr>
          <w:rFonts w:ascii="Times New Roman" w:eastAsia="Times New Roman" w:hAnsi="Times New Roman" w:cs="Times New Roman"/>
          <w:sz w:val="24"/>
          <w:szCs w:val="24"/>
          <w:lang w:val="ru-RU" w:eastAsia="ru-RU"/>
        </w:rPr>
        <w:t xml:space="preserve">, достатній для проведення процедури закупівлі на початку </w:t>
      </w:r>
      <w:r w:rsidRPr="00864BD6">
        <w:rPr>
          <w:rFonts w:ascii="Times New Roman" w:eastAsia="Times New Roman" w:hAnsi="Times New Roman" w:cs="Times New Roman"/>
          <w:sz w:val="24"/>
          <w:szCs w:val="24"/>
          <w:lang w:eastAsia="ru-RU"/>
        </w:rPr>
        <w:t>2025</w:t>
      </w:r>
      <w:r w:rsidRPr="00864BD6">
        <w:rPr>
          <w:rFonts w:ascii="Times New Roman" w:eastAsia="Times New Roman" w:hAnsi="Times New Roman" w:cs="Times New Roman"/>
          <w:sz w:val="24"/>
          <w:szCs w:val="24"/>
          <w:lang w:val="ru-RU" w:eastAsia="ru-RU"/>
        </w:rPr>
        <w:t xml:space="preserve"> року в обсязі, що не перевищує 20</w:t>
      </w:r>
      <w:r w:rsidRPr="00864BD6">
        <w:rPr>
          <w:rFonts w:ascii="Times New Roman" w:eastAsia="Times New Roman" w:hAnsi="Times New Roman" w:cs="Times New Roman"/>
          <w:sz w:val="24"/>
          <w:szCs w:val="24"/>
          <w:lang w:eastAsia="ru-RU"/>
        </w:rPr>
        <w:t>%</w:t>
      </w:r>
      <w:r w:rsidRPr="00864BD6">
        <w:rPr>
          <w:rFonts w:ascii="Times New Roman" w:eastAsia="Times New Roman" w:hAnsi="Times New Roman" w:cs="Times New Roman"/>
          <w:sz w:val="24"/>
          <w:szCs w:val="24"/>
          <w:lang w:val="ru-RU" w:eastAsia="ru-RU"/>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4BD6" w:rsidRPr="00864BD6" w:rsidRDefault="00864BD6" w:rsidP="00864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10.3. Цей Договір укладається і підписується у 2 примірниках, що мають однакову юридичну силу.</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sz w:val="24"/>
          <w:szCs w:val="24"/>
          <w:lang w:val="ru-RU" w:eastAsia="ru-RU"/>
        </w:rPr>
      </w:pPr>
      <w:r w:rsidRPr="00864BD6">
        <w:rPr>
          <w:rFonts w:ascii="Times New Roman" w:eastAsia="Times New Roman" w:hAnsi="Times New Roman" w:cs="Times New Roman"/>
          <w:b/>
          <w:color w:val="000000"/>
          <w:sz w:val="24"/>
          <w:szCs w:val="24"/>
          <w:lang w:val="ru-RU" w:eastAsia="ru-RU"/>
        </w:rPr>
        <w:t>ХІ. ПОРЯДОК ЗМІНИ ІСТОТНИХ УМОВ ДОГОВОРУ</w:t>
      </w:r>
    </w:p>
    <w:p w:rsidR="00864BD6" w:rsidRPr="00864BD6" w:rsidRDefault="00864BD6" w:rsidP="00864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ru-RU" w:eastAsia="ru-RU"/>
        </w:rPr>
      </w:pPr>
      <w:r w:rsidRPr="00864BD6">
        <w:rPr>
          <w:rFonts w:ascii="Times New Roman" w:eastAsia="Times New Roman" w:hAnsi="Times New Roman" w:cs="Times New Roman"/>
          <w:snapToGrid w:val="0"/>
          <w:sz w:val="24"/>
          <w:szCs w:val="24"/>
          <w:lang w:val="ru-RU" w:eastAsia="ru-RU"/>
        </w:rPr>
        <w:t>11.1. 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864BD6" w:rsidRPr="00864BD6" w:rsidRDefault="00864BD6" w:rsidP="00864BD6">
      <w:pPr>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uk-UA"/>
        </w:rPr>
        <w:t>11.</w:t>
      </w:r>
      <w:r w:rsidRPr="00864BD6">
        <w:rPr>
          <w:rFonts w:ascii="Times New Roman" w:eastAsia="Times New Roman" w:hAnsi="Times New Roman" w:cs="Times New Roman"/>
          <w:sz w:val="24"/>
          <w:szCs w:val="24"/>
          <w:lang w:eastAsia="uk-UA"/>
        </w:rPr>
        <w:t>2</w:t>
      </w:r>
      <w:r w:rsidRPr="00864BD6">
        <w:rPr>
          <w:rFonts w:ascii="Times New Roman" w:eastAsia="Times New Roman" w:hAnsi="Times New Roman" w:cs="Times New Roman"/>
          <w:sz w:val="24"/>
          <w:szCs w:val="24"/>
          <w:lang w:val="ru-RU" w:eastAsia="uk-UA"/>
        </w:rPr>
        <w:t xml:space="preserve">. Перед поставкою Товару Постачальник зобов’язаний завчасно повідомити Покупця про зміну ціни за </w:t>
      </w:r>
      <w:proofErr w:type="gramStart"/>
      <w:r w:rsidRPr="00864BD6">
        <w:rPr>
          <w:rFonts w:ascii="Times New Roman" w:eastAsia="Times New Roman" w:hAnsi="Times New Roman" w:cs="Times New Roman"/>
          <w:sz w:val="24"/>
          <w:szCs w:val="24"/>
          <w:lang w:val="ru-RU" w:eastAsia="uk-UA"/>
        </w:rPr>
        <w:t>одиницю  з</w:t>
      </w:r>
      <w:proofErr w:type="gramEnd"/>
      <w:r w:rsidRPr="00864BD6">
        <w:rPr>
          <w:rFonts w:ascii="Times New Roman" w:eastAsia="Times New Roman" w:hAnsi="Times New Roman" w:cs="Times New Roman"/>
          <w:sz w:val="24"/>
          <w:szCs w:val="24"/>
          <w:lang w:val="ru-RU" w:eastAsia="uk-UA"/>
        </w:rPr>
        <w:t xml:space="preserve"> обов’язковим надсиланням на  пошту Покупця  проекту додаткової угоди на зміну ціни та підтверджуючих документів про таку зміну ціни.</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val="ru-RU" w:eastAsia="ru-RU"/>
        </w:rPr>
      </w:pPr>
      <w:r w:rsidRPr="00864BD6">
        <w:rPr>
          <w:rFonts w:ascii="Times New Roman" w:eastAsia="Times New Roman" w:hAnsi="Times New Roman" w:cs="Times New Roman"/>
          <w:b/>
          <w:sz w:val="24"/>
          <w:szCs w:val="24"/>
          <w:lang w:val="ru-RU" w:eastAsia="ru-RU"/>
        </w:rPr>
        <w:t>ХІ</w:t>
      </w:r>
      <w:r w:rsidRPr="00864BD6">
        <w:rPr>
          <w:rFonts w:ascii="Times New Roman" w:eastAsia="Times New Roman" w:hAnsi="Times New Roman" w:cs="Times New Roman"/>
          <w:b/>
          <w:sz w:val="24"/>
          <w:szCs w:val="24"/>
          <w:lang w:val="en-US" w:eastAsia="ru-RU"/>
        </w:rPr>
        <w:t>I</w:t>
      </w:r>
      <w:r w:rsidRPr="00864BD6">
        <w:rPr>
          <w:rFonts w:ascii="Times New Roman" w:eastAsia="Times New Roman" w:hAnsi="Times New Roman" w:cs="Times New Roman"/>
          <w:b/>
          <w:sz w:val="24"/>
          <w:szCs w:val="24"/>
          <w:lang w:val="ru-RU" w:eastAsia="ru-RU"/>
        </w:rPr>
        <w:t>. Інші умови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12.3. У випадку зміни адреси та платіжних реквізитів, відповідна сторона повинна повідомити іншу протягом 3 (трьох)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 а у разі неповідомлення несе ризик настання пов’язаних із ним несприятливих наслідків.</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lastRenderedPageBreak/>
        <w:t>12.4.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12.5. Підписанням цього Договору Постачальник повідомляє, що на момент укладення цього договору він використовує печатку у власній господарській діяльності: усі будь-які документи, пов’язані з виконанням цього договору підписуються від Постачальника його представником з обов`язковим проставлянням відбитка печатки. </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b/>
          <w:sz w:val="24"/>
          <w:szCs w:val="24"/>
          <w:lang w:val="ru-RU" w:eastAsia="ru-RU"/>
        </w:rPr>
        <w:t>XI</w:t>
      </w:r>
      <w:r w:rsidRPr="00864BD6">
        <w:rPr>
          <w:rFonts w:ascii="Times New Roman" w:eastAsia="Times New Roman" w:hAnsi="Times New Roman" w:cs="Times New Roman"/>
          <w:b/>
          <w:sz w:val="24"/>
          <w:szCs w:val="24"/>
          <w:lang w:val="en-US" w:eastAsia="ru-RU"/>
        </w:rPr>
        <w:t>I</w:t>
      </w:r>
      <w:r w:rsidRPr="00864BD6">
        <w:rPr>
          <w:rFonts w:ascii="Times New Roman" w:eastAsia="Times New Roman" w:hAnsi="Times New Roman" w:cs="Times New Roman"/>
          <w:b/>
          <w:sz w:val="24"/>
          <w:szCs w:val="24"/>
          <w:lang w:val="ru-RU" w:eastAsia="ru-RU"/>
        </w:rPr>
        <w:t xml:space="preserve">І. Додатки </w:t>
      </w:r>
      <w:proofErr w:type="gramStart"/>
      <w:r w:rsidRPr="00864BD6">
        <w:rPr>
          <w:rFonts w:ascii="Times New Roman" w:eastAsia="Times New Roman" w:hAnsi="Times New Roman" w:cs="Times New Roman"/>
          <w:b/>
          <w:sz w:val="24"/>
          <w:szCs w:val="24"/>
          <w:lang w:val="ru-RU" w:eastAsia="ru-RU"/>
        </w:rPr>
        <w:t>до договору</w:t>
      </w:r>
      <w:proofErr w:type="gramEnd"/>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Невід’ємною частиною цього Договору є: </w:t>
      </w:r>
      <w:proofErr w:type="gramStart"/>
      <w:r w:rsidRPr="00864BD6">
        <w:rPr>
          <w:rFonts w:ascii="Times New Roman" w:eastAsia="Times New Roman" w:hAnsi="Times New Roman" w:cs="Times New Roman"/>
          <w:sz w:val="24"/>
          <w:szCs w:val="24"/>
          <w:lang w:val="ru-RU" w:eastAsia="ru-RU"/>
        </w:rPr>
        <w:t>Специфікація  (</w:t>
      </w:r>
      <w:proofErr w:type="gramEnd"/>
      <w:r w:rsidRPr="00864BD6">
        <w:rPr>
          <w:rFonts w:ascii="Times New Roman" w:eastAsia="Times New Roman" w:hAnsi="Times New Roman" w:cs="Times New Roman"/>
          <w:sz w:val="24"/>
          <w:szCs w:val="24"/>
          <w:lang w:val="ru-RU" w:eastAsia="ru-RU"/>
        </w:rPr>
        <w:t>Додаток № 1).</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XI</w:t>
      </w:r>
      <w:r w:rsidRPr="00864BD6">
        <w:rPr>
          <w:rFonts w:ascii="Times New Roman" w:eastAsia="Times New Roman" w:hAnsi="Times New Roman" w:cs="Times New Roman"/>
          <w:b/>
          <w:sz w:val="24"/>
          <w:szCs w:val="24"/>
          <w:lang w:val="en-US" w:eastAsia="ru-RU"/>
        </w:rPr>
        <w:t>V</w:t>
      </w:r>
      <w:r w:rsidRPr="00864BD6">
        <w:rPr>
          <w:rFonts w:ascii="Times New Roman" w:eastAsia="Times New Roman" w:hAnsi="Times New Roman" w:cs="Times New Roman"/>
          <w:b/>
          <w:sz w:val="24"/>
          <w:szCs w:val="24"/>
          <w:lang w:val="ru-RU" w:eastAsia="ru-RU"/>
        </w:rPr>
        <w:t>. Місцезнаходження та банківські реквізити сторін</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864BD6" w:rsidRPr="00864BD6" w:rsidRDefault="00864BD6" w:rsidP="00864BD6">
      <w:pPr>
        <w:spacing w:after="0" w:line="240" w:lineRule="auto"/>
        <w:jc w:val="center"/>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РЕКВІЗИТИ ТА ПІДПИСИ СТОРІН</w:t>
      </w:r>
    </w:p>
    <w:tbl>
      <w:tblPr>
        <w:tblW w:w="95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815"/>
        <w:gridCol w:w="4691"/>
      </w:tblGrid>
      <w:tr w:rsidR="00864BD6" w:rsidRPr="00864BD6" w:rsidTr="00864BD6">
        <w:tc>
          <w:tcPr>
            <w:tcW w:w="4815" w:type="dxa"/>
            <w:tcBorders>
              <w:top w:val="single" w:sz="4" w:space="0" w:color="A6A6A6"/>
              <w:left w:val="single" w:sz="4" w:space="0" w:color="A6A6A6"/>
              <w:bottom w:val="single" w:sz="4" w:space="0" w:color="A6A6A6"/>
              <w:right w:val="single" w:sz="4" w:space="0" w:color="A6A6A6"/>
            </w:tcBorders>
            <w:hideMark/>
          </w:tcPr>
          <w:p w:rsidR="00864BD6" w:rsidRPr="00864BD6" w:rsidRDefault="00864BD6" w:rsidP="00864BD6">
            <w:pPr>
              <w:spacing w:after="0" w:line="240" w:lineRule="auto"/>
              <w:ind w:firstLine="709"/>
              <w:jc w:val="both"/>
              <w:rPr>
                <w:rFonts w:ascii="Times New Roman" w:eastAsia="Times New Roman" w:hAnsi="Times New Roman" w:cs="Times New Roman"/>
                <w:b/>
                <w:noProof/>
                <w:sz w:val="24"/>
                <w:szCs w:val="24"/>
                <w:lang w:eastAsia="ru-RU"/>
              </w:rPr>
            </w:pPr>
            <w:r w:rsidRPr="00864BD6">
              <w:rPr>
                <w:rFonts w:ascii="Times New Roman" w:eastAsia="Times New Roman" w:hAnsi="Times New Roman" w:cs="Times New Roman"/>
                <w:b/>
                <w:noProof/>
                <w:sz w:val="24"/>
                <w:szCs w:val="24"/>
                <w:lang w:eastAsia="ru-RU"/>
              </w:rPr>
              <w:t xml:space="preserve">              Покупець</w:t>
            </w:r>
          </w:p>
        </w:tc>
        <w:tc>
          <w:tcPr>
            <w:tcW w:w="4691" w:type="dxa"/>
            <w:tcBorders>
              <w:top w:val="single" w:sz="4" w:space="0" w:color="A6A6A6"/>
              <w:left w:val="single" w:sz="4" w:space="0" w:color="A6A6A6"/>
              <w:bottom w:val="single" w:sz="4" w:space="0" w:color="A6A6A6"/>
              <w:right w:val="single" w:sz="4" w:space="0" w:color="A6A6A6"/>
            </w:tcBorders>
            <w:hideMark/>
          </w:tcPr>
          <w:p w:rsidR="00864BD6" w:rsidRPr="00864BD6" w:rsidRDefault="00864BD6" w:rsidP="00864BD6">
            <w:pPr>
              <w:spacing w:after="0" w:line="240" w:lineRule="auto"/>
              <w:ind w:firstLine="709"/>
              <w:jc w:val="both"/>
              <w:rPr>
                <w:rFonts w:ascii="Times New Roman" w:eastAsia="Times New Roman" w:hAnsi="Times New Roman" w:cs="Times New Roman"/>
                <w:b/>
                <w:noProof/>
                <w:sz w:val="24"/>
                <w:szCs w:val="24"/>
                <w:lang w:eastAsia="ru-RU"/>
              </w:rPr>
            </w:pPr>
            <w:r w:rsidRPr="00864BD6">
              <w:rPr>
                <w:rFonts w:ascii="Times New Roman" w:eastAsia="Times New Roman" w:hAnsi="Times New Roman" w:cs="Times New Roman"/>
                <w:b/>
                <w:noProof/>
                <w:sz w:val="24"/>
                <w:szCs w:val="24"/>
                <w:lang w:eastAsia="ru-RU"/>
              </w:rPr>
              <w:t xml:space="preserve">                Продавець </w:t>
            </w:r>
          </w:p>
        </w:tc>
      </w:tr>
      <w:tr w:rsidR="00864BD6" w:rsidRPr="00864BD6" w:rsidTr="00864BD6">
        <w:trPr>
          <w:trHeight w:val="2402"/>
        </w:trPr>
        <w:tc>
          <w:tcPr>
            <w:tcW w:w="4815" w:type="dxa"/>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ind w:firstLine="28"/>
              <w:rPr>
                <w:rFonts w:ascii="Times New Roman" w:eastAsia="Times New Roman" w:hAnsi="Times New Roman" w:cs="Times New Roman"/>
                <w:b/>
                <w:sz w:val="24"/>
                <w:szCs w:val="24"/>
                <w:lang w:eastAsia="ru-RU"/>
              </w:rPr>
            </w:pPr>
            <w:r w:rsidRPr="00864BD6">
              <w:rPr>
                <w:rFonts w:ascii="Times New Roman" w:eastAsia="Times New Roman" w:hAnsi="Times New Roman" w:cs="Times New Roman"/>
                <w:b/>
                <w:sz w:val="24"/>
                <w:szCs w:val="24"/>
                <w:lang w:eastAsia="ru-RU"/>
              </w:rPr>
              <w:t>КЗ</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
                <w:sz w:val="24"/>
                <w:szCs w:val="24"/>
                <w:lang w:eastAsia="ru-RU"/>
              </w:rPr>
              <w:t>ЛОР</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
                <w:sz w:val="24"/>
                <w:szCs w:val="24"/>
                <w:lang w:eastAsia="ru-RU"/>
              </w:rPr>
              <w:t xml:space="preserve">«Созанський </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
                <w:sz w:val="24"/>
                <w:szCs w:val="24"/>
                <w:lang w:eastAsia="ru-RU"/>
              </w:rPr>
              <w:t>психоневрологічний інтернат»</w:t>
            </w:r>
          </w:p>
          <w:p w:rsidR="00864BD6" w:rsidRPr="00864BD6" w:rsidRDefault="00864BD6" w:rsidP="00864BD6">
            <w:pPr>
              <w:spacing w:after="0" w:line="240" w:lineRule="auto"/>
              <w:ind w:firstLine="28"/>
              <w:jc w:val="both"/>
              <w:rPr>
                <w:rFonts w:ascii="Times New Roman" w:eastAsia="Times New Roman" w:hAnsi="Times New Roman" w:cs="Times New Roman"/>
                <w:sz w:val="24"/>
                <w:szCs w:val="24"/>
                <w:lang w:eastAsia="ru-RU"/>
              </w:rPr>
            </w:pPr>
            <w:r w:rsidRPr="00864BD6">
              <w:rPr>
                <w:rFonts w:ascii="Times New Roman" w:eastAsia="Times New Roman" w:hAnsi="Times New Roman" w:cs="Times New Roman"/>
                <w:sz w:val="24"/>
                <w:szCs w:val="24"/>
                <w:lang w:eastAsia="ru-RU"/>
              </w:rPr>
              <w:t>82081, с. Созань, вул. Зелена, 77</w:t>
            </w:r>
          </w:p>
          <w:p w:rsidR="00864BD6" w:rsidRPr="00864BD6" w:rsidRDefault="00864BD6" w:rsidP="00864BD6">
            <w:pPr>
              <w:spacing w:after="0" w:line="240" w:lineRule="auto"/>
              <w:ind w:firstLine="28"/>
              <w:jc w:val="both"/>
              <w:rPr>
                <w:rFonts w:ascii="Times New Roman" w:eastAsia="Times New Roman" w:hAnsi="Times New Roman" w:cs="Times New Roman"/>
                <w:sz w:val="24"/>
                <w:szCs w:val="24"/>
                <w:lang w:eastAsia="ru-RU"/>
              </w:rPr>
            </w:pPr>
            <w:r w:rsidRPr="00864BD6">
              <w:rPr>
                <w:rFonts w:ascii="Times New Roman" w:eastAsia="Times New Roman" w:hAnsi="Times New Roman" w:cs="Times New Roman"/>
                <w:sz w:val="24"/>
                <w:szCs w:val="24"/>
                <w:lang w:eastAsia="ru-RU"/>
              </w:rPr>
              <w:t>Самбірський район, Львівська область</w:t>
            </w:r>
          </w:p>
          <w:p w:rsidR="00864BD6" w:rsidRPr="00864BD6" w:rsidRDefault="00864BD6" w:rsidP="00864BD6">
            <w:pPr>
              <w:shd w:val="clear" w:color="auto" w:fill="FFFFFF"/>
              <w:spacing w:after="0" w:line="240" w:lineRule="auto"/>
              <w:ind w:firstLine="28"/>
              <w:jc w:val="both"/>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color w:val="000000"/>
                <w:sz w:val="24"/>
                <w:szCs w:val="24"/>
                <w:lang w:eastAsia="ru-RU"/>
              </w:rPr>
              <w:t>Код ЄДРПОУ</w:t>
            </w:r>
            <w:r w:rsidRPr="00864BD6">
              <w:rPr>
                <w:rFonts w:ascii="Times New Roman" w:eastAsia="Times New Roman" w:hAnsi="Times New Roman" w:cs="Times New Roman"/>
                <w:color w:val="000000"/>
                <w:sz w:val="24"/>
                <w:szCs w:val="24"/>
                <w:lang w:val="ru-RU" w:eastAsia="ru-RU"/>
              </w:rPr>
              <w:t> </w:t>
            </w:r>
            <w:r w:rsidRPr="00864BD6">
              <w:rPr>
                <w:rFonts w:ascii="Times New Roman" w:eastAsia="Times New Roman" w:hAnsi="Times New Roman" w:cs="Times New Roman"/>
                <w:color w:val="000000"/>
                <w:sz w:val="24"/>
                <w:szCs w:val="24"/>
                <w:lang w:eastAsia="ru-RU"/>
              </w:rPr>
              <w:t>03188949</w:t>
            </w:r>
          </w:p>
          <w:p w:rsidR="00864BD6" w:rsidRPr="00864BD6" w:rsidRDefault="00864BD6" w:rsidP="00864BD6">
            <w:pPr>
              <w:spacing w:after="0" w:line="240" w:lineRule="auto"/>
              <w:ind w:firstLine="28"/>
              <w:jc w:val="both"/>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color w:val="000000"/>
                <w:sz w:val="24"/>
                <w:szCs w:val="24"/>
                <w:lang w:eastAsia="ru-RU"/>
              </w:rPr>
              <w:t xml:space="preserve">р/р </w:t>
            </w:r>
            <w:r w:rsidRPr="00864BD6">
              <w:rPr>
                <w:rFonts w:ascii="Times New Roman" w:eastAsia="Times New Roman" w:hAnsi="Times New Roman" w:cs="Times New Roman"/>
                <w:color w:val="000000"/>
                <w:sz w:val="24"/>
                <w:szCs w:val="24"/>
                <w:lang w:val="en-US" w:eastAsia="ru-RU"/>
              </w:rPr>
              <w:t>UA</w:t>
            </w:r>
            <w:r w:rsidRPr="00864BD6">
              <w:rPr>
                <w:rFonts w:ascii="Times New Roman" w:eastAsia="Times New Roman" w:hAnsi="Times New Roman" w:cs="Times New Roman"/>
                <w:sz w:val="24"/>
                <w:szCs w:val="24"/>
                <w:lang w:val="ru-RU" w:eastAsia="ru-RU"/>
              </w:rPr>
              <w:t>548201720344220005000033200</w:t>
            </w:r>
          </w:p>
          <w:p w:rsidR="00864BD6" w:rsidRPr="00864BD6" w:rsidRDefault="00864BD6" w:rsidP="00864BD6">
            <w:pPr>
              <w:spacing w:after="0" w:line="240" w:lineRule="auto"/>
              <w:ind w:firstLine="28"/>
              <w:jc w:val="both"/>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color w:val="000000"/>
                <w:sz w:val="24"/>
                <w:szCs w:val="24"/>
                <w:lang w:eastAsia="ru-RU"/>
              </w:rPr>
              <w:t xml:space="preserve">в Держказкначейській службі України </w:t>
            </w:r>
          </w:p>
          <w:p w:rsidR="00864BD6" w:rsidRPr="00864BD6" w:rsidRDefault="00864BD6" w:rsidP="00864BD6">
            <w:pPr>
              <w:spacing w:after="0" w:line="240" w:lineRule="auto"/>
              <w:jc w:val="both"/>
              <w:rPr>
                <w:rFonts w:ascii="Times New Roman" w:eastAsia="Times New Roman" w:hAnsi="Times New Roman" w:cs="Times New Roman"/>
                <w:sz w:val="24"/>
                <w:szCs w:val="24"/>
                <w:lang w:eastAsia="ru-RU"/>
              </w:rPr>
            </w:pPr>
          </w:p>
          <w:p w:rsidR="00864BD6" w:rsidRPr="00864BD6" w:rsidRDefault="00864BD6" w:rsidP="00864BD6">
            <w:pPr>
              <w:spacing w:after="0" w:line="240" w:lineRule="auto"/>
              <w:ind w:firstLine="709"/>
              <w:jc w:val="both"/>
              <w:rPr>
                <w:rFonts w:ascii="Times New Roman" w:eastAsia="Times New Roman" w:hAnsi="Times New Roman" w:cs="Times New Roman"/>
                <w:noProof/>
                <w:sz w:val="24"/>
                <w:szCs w:val="24"/>
                <w:lang w:eastAsia="ru-RU"/>
              </w:rPr>
            </w:pPr>
          </w:p>
        </w:tc>
        <w:tc>
          <w:tcPr>
            <w:tcW w:w="4691" w:type="dxa"/>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ind w:firstLine="28"/>
              <w:jc w:val="both"/>
              <w:rPr>
                <w:rFonts w:ascii="Times New Roman" w:eastAsia="Times New Roman" w:hAnsi="Times New Roman" w:cs="Times New Roman"/>
                <w:sz w:val="24"/>
                <w:szCs w:val="24"/>
                <w:lang w:eastAsia="ru-RU"/>
              </w:rPr>
            </w:pPr>
          </w:p>
        </w:tc>
      </w:tr>
      <w:tr w:rsidR="00864BD6" w:rsidRPr="00864BD6" w:rsidTr="00864BD6">
        <w:tc>
          <w:tcPr>
            <w:tcW w:w="4815" w:type="dxa"/>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eastAsia="ru-RU"/>
              </w:rPr>
              <w:t>Директор_______</w:t>
            </w:r>
            <w:r w:rsidRPr="00864BD6">
              <w:rPr>
                <w:rFonts w:ascii="Times New Roman" w:eastAsia="Times New Roman" w:hAnsi="Times New Roman" w:cs="Times New Roman"/>
                <w:sz w:val="24"/>
                <w:szCs w:val="24"/>
                <w:lang w:val="ru-RU" w:eastAsia="ru-RU"/>
              </w:rPr>
              <w:t>________</w:t>
            </w:r>
            <w:r w:rsidRPr="00864BD6">
              <w:rPr>
                <w:rFonts w:ascii="Times New Roman" w:eastAsia="Times New Roman" w:hAnsi="Times New Roman" w:cs="Times New Roman"/>
                <w:sz w:val="24"/>
                <w:szCs w:val="24"/>
                <w:lang w:eastAsia="ru-RU"/>
              </w:rPr>
              <w:t>Сар</w:t>
            </w:r>
            <w:r w:rsidR="005378D3">
              <w:rPr>
                <w:rFonts w:ascii="Times New Roman" w:eastAsia="Times New Roman" w:hAnsi="Times New Roman" w:cs="Times New Roman"/>
                <w:sz w:val="24"/>
                <w:szCs w:val="24"/>
                <w:lang w:eastAsia="ru-RU"/>
              </w:rPr>
              <w:t>а</w:t>
            </w:r>
            <w:r w:rsidRPr="00864BD6">
              <w:rPr>
                <w:rFonts w:ascii="Times New Roman" w:eastAsia="Times New Roman" w:hAnsi="Times New Roman" w:cs="Times New Roman"/>
                <w:sz w:val="24"/>
                <w:szCs w:val="24"/>
                <w:lang w:eastAsia="ru-RU"/>
              </w:rPr>
              <w:t>хман Є.І.</w:t>
            </w:r>
          </w:p>
          <w:p w:rsidR="00864BD6" w:rsidRPr="00864BD6" w:rsidRDefault="00864BD6" w:rsidP="00864BD6">
            <w:pPr>
              <w:tabs>
                <w:tab w:val="center" w:pos="2284"/>
              </w:tabs>
              <w:spacing w:after="0" w:line="240" w:lineRule="auto"/>
              <w:jc w:val="both"/>
              <w:rPr>
                <w:rFonts w:ascii="Times New Roman" w:eastAsia="Times New Roman" w:hAnsi="Times New Roman" w:cs="Times New Roman"/>
                <w:sz w:val="24"/>
                <w:szCs w:val="24"/>
                <w:lang w:eastAsia="ru-RU"/>
              </w:rPr>
            </w:pPr>
          </w:p>
        </w:tc>
        <w:tc>
          <w:tcPr>
            <w:tcW w:w="4691" w:type="dxa"/>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jc w:val="both"/>
              <w:rPr>
                <w:rFonts w:ascii="Times New Roman" w:eastAsia="Times New Roman" w:hAnsi="Times New Roman" w:cs="Times New Roman"/>
                <w:b/>
                <w:noProof/>
                <w:sz w:val="24"/>
                <w:szCs w:val="24"/>
                <w:lang w:eastAsia="ru-RU"/>
              </w:rPr>
            </w:pPr>
          </w:p>
        </w:tc>
      </w:tr>
    </w:tbl>
    <w:p w:rsidR="00691C25" w:rsidRDefault="00691C25"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C87659" w:rsidRDefault="00C87659" w:rsidP="00C87659">
      <w:pPr>
        <w:spacing w:after="100" w:afterAutospacing="1" w:line="240" w:lineRule="auto"/>
        <w:outlineLvl w:val="6"/>
        <w:rPr>
          <w:rFonts w:ascii="Times New Roman" w:eastAsia="Times New Roman" w:hAnsi="Times New Roman" w:cs="Times New Roman"/>
          <w:b/>
          <w:color w:val="000000"/>
          <w:sz w:val="24"/>
          <w:szCs w:val="24"/>
          <w:lang w:val="ru-RU" w:eastAsia="ru-RU"/>
        </w:rPr>
      </w:pPr>
    </w:p>
    <w:p w:rsidR="00691C25" w:rsidRDefault="00691C25" w:rsidP="00864BD6">
      <w:pPr>
        <w:spacing w:after="100" w:afterAutospacing="1" w:line="240" w:lineRule="auto"/>
        <w:jc w:val="center"/>
        <w:outlineLvl w:val="6"/>
        <w:rPr>
          <w:rFonts w:ascii="Times New Roman" w:eastAsia="Times New Roman" w:hAnsi="Times New Roman" w:cs="Times New Roman"/>
          <w:b/>
          <w:color w:val="000000"/>
          <w:sz w:val="24"/>
          <w:szCs w:val="24"/>
          <w:lang w:val="ru-RU" w:eastAsia="ru-RU"/>
        </w:rPr>
      </w:pPr>
    </w:p>
    <w:p w:rsidR="00691C25" w:rsidRDefault="00C87659" w:rsidP="00C87659">
      <w:pPr>
        <w:spacing w:after="100" w:afterAutospacing="1" w:line="240" w:lineRule="auto"/>
        <w:jc w:val="right"/>
        <w:outlineLvl w:val="6"/>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lastRenderedPageBreak/>
        <w:t>Додаток № 1</w:t>
      </w:r>
    </w:p>
    <w:p w:rsidR="00864BD6" w:rsidRPr="00864BD6" w:rsidRDefault="00864BD6" w:rsidP="00864BD6">
      <w:pPr>
        <w:spacing w:after="100" w:afterAutospacing="1" w:line="240" w:lineRule="auto"/>
        <w:jc w:val="center"/>
        <w:outlineLvl w:val="6"/>
        <w:rPr>
          <w:rFonts w:ascii="Times New Roman" w:eastAsia="Times New Roman" w:hAnsi="Times New Roman" w:cs="Times New Roman"/>
          <w:b/>
          <w:color w:val="000000"/>
          <w:sz w:val="24"/>
          <w:szCs w:val="24"/>
          <w:lang w:val="ru-RU" w:eastAsia="ru-RU"/>
        </w:rPr>
      </w:pPr>
      <w:r w:rsidRPr="00864BD6">
        <w:rPr>
          <w:rFonts w:ascii="Times New Roman" w:eastAsia="Times New Roman" w:hAnsi="Times New Roman" w:cs="Times New Roman"/>
          <w:b/>
          <w:color w:val="000000"/>
          <w:sz w:val="24"/>
          <w:szCs w:val="24"/>
          <w:lang w:val="ru-RU" w:eastAsia="ru-RU"/>
        </w:rPr>
        <w:t>СПЕЦИФІКАЦІЯ</w:t>
      </w:r>
    </w:p>
    <w:p w:rsidR="00864BD6" w:rsidRPr="00864BD6" w:rsidRDefault="00864BD6" w:rsidP="00864BD6">
      <w:pPr>
        <w:spacing w:after="100" w:afterAutospacing="1" w:line="240" w:lineRule="auto"/>
        <w:jc w:val="center"/>
        <w:outlineLvl w:val="6"/>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до Договору про закупівлю №_____від «_____» ___________202</w:t>
      </w:r>
      <w:r w:rsidRPr="00864BD6">
        <w:rPr>
          <w:rFonts w:ascii="Times New Roman" w:eastAsia="Times New Roman" w:hAnsi="Times New Roman" w:cs="Times New Roman"/>
          <w:color w:val="000000"/>
          <w:sz w:val="24"/>
          <w:szCs w:val="24"/>
          <w:lang w:eastAsia="ru-RU"/>
        </w:rPr>
        <w:t>4</w:t>
      </w:r>
      <w:r w:rsidRPr="00864BD6">
        <w:rPr>
          <w:rFonts w:ascii="Times New Roman" w:eastAsia="Times New Roman" w:hAnsi="Times New Roman" w:cs="Times New Roman"/>
          <w:color w:val="000000"/>
          <w:sz w:val="24"/>
          <w:szCs w:val="24"/>
          <w:lang w:val="ru-RU" w:eastAsia="ru-RU"/>
        </w:rPr>
        <w:t>р.</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379"/>
        <w:gridCol w:w="982"/>
        <w:gridCol w:w="897"/>
        <w:gridCol w:w="1275"/>
        <w:gridCol w:w="1133"/>
        <w:gridCol w:w="1275"/>
        <w:gridCol w:w="1432"/>
      </w:tblGrid>
      <w:tr w:rsidR="00864BD6" w:rsidRPr="00864BD6" w:rsidTr="00864BD6">
        <w:trPr>
          <w:trHeight w:val="585"/>
        </w:trPr>
        <w:tc>
          <w:tcPr>
            <w:tcW w:w="527"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п/п</w:t>
            </w:r>
          </w:p>
        </w:tc>
        <w:tc>
          <w:tcPr>
            <w:tcW w:w="238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 xml:space="preserve">Найменування </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товару</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
        </w:tc>
        <w:tc>
          <w:tcPr>
            <w:tcW w:w="982"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Од. виміру</w:t>
            </w:r>
          </w:p>
        </w:tc>
        <w:tc>
          <w:tcPr>
            <w:tcW w:w="897"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Ціна за одиницю грн. з ПДВ</w:t>
            </w:r>
            <w:r w:rsidRPr="00864BD6">
              <w:rPr>
                <w:rFonts w:ascii="Times New Roman" w:eastAsia="Times New Roman" w:hAnsi="Times New Roman" w:cs="Times New Roman"/>
                <w:b/>
                <w:sz w:val="20"/>
                <w:szCs w:val="20"/>
                <w:lang w:val="ru-RU"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Загальна вартість грн. без ПДВ</w:t>
            </w:r>
          </w:p>
        </w:tc>
        <w:tc>
          <w:tcPr>
            <w:tcW w:w="1433"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Загальна вартість грн. з ПДВ</w:t>
            </w:r>
            <w:r w:rsidRPr="00864BD6">
              <w:rPr>
                <w:rFonts w:ascii="Times New Roman" w:eastAsia="Times New Roman" w:hAnsi="Times New Roman" w:cs="Times New Roman"/>
                <w:b/>
                <w:sz w:val="20"/>
                <w:szCs w:val="20"/>
                <w:lang w:val="ru-RU" w:eastAsia="ru-RU"/>
              </w:rPr>
              <w:t>*</w:t>
            </w:r>
          </w:p>
        </w:tc>
      </w:tr>
      <w:tr w:rsidR="00864BD6" w:rsidRPr="00864BD6" w:rsidTr="00864BD6">
        <w:trPr>
          <w:trHeight w:val="2767"/>
        </w:trPr>
        <w:tc>
          <w:tcPr>
            <w:tcW w:w="527"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238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widowControl w:val="0"/>
              <w:spacing w:after="0" w:line="240" w:lineRule="auto"/>
              <w:jc w:val="center"/>
              <w:rPr>
                <w:rFonts w:ascii="Times New Roman" w:eastAsia="Times New Roman" w:hAnsi="Times New Roman" w:cs="Times New Roman"/>
                <w:i/>
                <w:color w:val="000000"/>
                <w:sz w:val="20"/>
                <w:szCs w:val="20"/>
                <w:lang w:val="ru-RU" w:eastAsia="ru-RU"/>
              </w:rPr>
            </w:pPr>
            <w:r w:rsidRPr="00864BD6">
              <w:rPr>
                <w:rFonts w:ascii="Times New Roman" w:eastAsia="Times New Roman" w:hAnsi="Times New Roman" w:cs="Times New Roman"/>
                <w:i/>
                <w:sz w:val="20"/>
                <w:szCs w:val="20"/>
                <w:lang w:val="ru-RU" w:eastAsia="ru-RU"/>
              </w:rPr>
              <w:t>Зазначається учасником</w:t>
            </w:r>
            <w:r w:rsidRPr="00864BD6">
              <w:rPr>
                <w:rFonts w:ascii="Times New Roman" w:eastAsia="Times New Roman" w:hAnsi="Times New Roman" w:cs="Times New Roman"/>
                <w:i/>
                <w:color w:val="000000"/>
                <w:sz w:val="20"/>
                <w:szCs w:val="20"/>
                <w:lang w:val="ru-RU" w:eastAsia="ru-RU"/>
              </w:rPr>
              <w:t xml:space="preserve"> на підставі інформації про необхідні якісні(споживчі)</w:t>
            </w:r>
          </w:p>
          <w:p w:rsidR="00864BD6" w:rsidRPr="00864BD6" w:rsidRDefault="00864BD6" w:rsidP="00864BD6">
            <w:pPr>
              <w:widowControl w:val="0"/>
              <w:spacing w:after="0" w:line="240" w:lineRule="auto"/>
              <w:jc w:val="center"/>
              <w:rPr>
                <w:rFonts w:ascii="Times New Roman" w:eastAsia="Times New Roman" w:hAnsi="Times New Roman" w:cs="Times New Roman"/>
                <w:i/>
                <w:color w:val="000000"/>
                <w:sz w:val="20"/>
                <w:szCs w:val="20"/>
                <w:lang w:val="ru-RU" w:eastAsia="ru-RU"/>
              </w:rPr>
            </w:pPr>
            <w:r w:rsidRPr="00864BD6">
              <w:rPr>
                <w:rFonts w:ascii="Times New Roman" w:eastAsia="Times New Roman" w:hAnsi="Times New Roman" w:cs="Times New Roman"/>
                <w:i/>
                <w:color w:val="000000"/>
                <w:sz w:val="20"/>
                <w:szCs w:val="20"/>
                <w:lang w:val="ru-RU" w:eastAsia="ru-RU"/>
              </w:rPr>
              <w:t xml:space="preserve"> та кількісні характеристики предмета закупівлі </w:t>
            </w:r>
          </w:p>
          <w:p w:rsidR="00864BD6" w:rsidRPr="00864BD6" w:rsidRDefault="00864BD6" w:rsidP="00864BD6">
            <w:pPr>
              <w:widowControl w:val="0"/>
              <w:spacing w:after="0" w:line="240" w:lineRule="auto"/>
              <w:jc w:val="center"/>
              <w:rPr>
                <w:rFonts w:ascii="Times New Roman" w:eastAsia="Times New Roman" w:hAnsi="Times New Roman" w:cs="Times New Roman"/>
                <w:b/>
                <w:i/>
                <w:color w:val="000000"/>
                <w:sz w:val="20"/>
                <w:szCs w:val="20"/>
                <w:u w:val="single"/>
                <w:lang w:val="ru-RU" w:eastAsia="ru-RU"/>
              </w:rPr>
            </w:pPr>
            <w:r w:rsidRPr="00864BD6">
              <w:rPr>
                <w:rFonts w:ascii="Times New Roman" w:eastAsia="Times New Roman" w:hAnsi="Times New Roman" w:cs="Times New Roman"/>
                <w:b/>
                <w:i/>
                <w:color w:val="000000"/>
                <w:sz w:val="20"/>
                <w:szCs w:val="20"/>
                <w:u w:val="single"/>
                <w:lang w:val="ru-RU" w:eastAsia="ru-RU"/>
              </w:rPr>
              <w:t>(</w:t>
            </w:r>
            <w:proofErr w:type="gramStart"/>
            <w:r w:rsidRPr="00864BD6">
              <w:rPr>
                <w:rFonts w:ascii="Times New Roman" w:eastAsia="Times New Roman" w:hAnsi="Times New Roman" w:cs="Times New Roman"/>
                <w:b/>
                <w:i/>
                <w:color w:val="000000"/>
                <w:sz w:val="20"/>
                <w:szCs w:val="20"/>
                <w:u w:val="single"/>
                <w:lang w:val="ru-RU" w:eastAsia="ru-RU"/>
              </w:rPr>
              <w:t>обов’язково  вказується</w:t>
            </w:r>
            <w:proofErr w:type="gramEnd"/>
            <w:r w:rsidRPr="00864BD6">
              <w:rPr>
                <w:rFonts w:ascii="Times New Roman" w:eastAsia="Times New Roman" w:hAnsi="Times New Roman" w:cs="Times New Roman"/>
                <w:b/>
                <w:i/>
                <w:color w:val="000000"/>
                <w:sz w:val="20"/>
                <w:szCs w:val="20"/>
                <w:u w:val="single"/>
                <w:lang w:val="ru-RU" w:eastAsia="ru-RU"/>
              </w:rPr>
              <w:t xml:space="preserve"> </w:t>
            </w:r>
            <w:r w:rsidRPr="00864BD6">
              <w:rPr>
                <w:rFonts w:ascii="Times New Roman" w:eastAsia="Times New Roman" w:hAnsi="Times New Roman" w:cs="Times New Roman"/>
                <w:b/>
                <w:i/>
                <w:sz w:val="20"/>
                <w:szCs w:val="20"/>
                <w:u w:val="single"/>
                <w:lang w:val="ru-RU" w:eastAsia="ru-RU"/>
              </w:rPr>
              <w:t>торгова марка продукції, що планується постачати)</w:t>
            </w:r>
          </w:p>
          <w:p w:rsidR="00864BD6" w:rsidRPr="00864BD6" w:rsidRDefault="00864BD6" w:rsidP="00864BD6">
            <w:pPr>
              <w:widowControl w:val="0"/>
              <w:spacing w:after="0" w:line="240" w:lineRule="auto"/>
              <w:jc w:val="center"/>
              <w:rPr>
                <w:rFonts w:ascii="Times New Roman" w:eastAsia="Times New Roman" w:hAnsi="Times New Roman" w:cs="Times New Roman"/>
                <w:sz w:val="20"/>
                <w:szCs w:val="20"/>
                <w:lang w:val="ru-RU" w:eastAsia="ru-RU"/>
              </w:rPr>
            </w:pPr>
          </w:p>
        </w:tc>
        <w:tc>
          <w:tcPr>
            <w:tcW w:w="982"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897"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433"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r>
      <w:tr w:rsidR="00864BD6" w:rsidRPr="00864BD6" w:rsidTr="00864BD6">
        <w:trPr>
          <w:trHeight w:val="288"/>
        </w:trPr>
        <w:tc>
          <w:tcPr>
            <w:tcW w:w="3889" w:type="dxa"/>
            <w:gridSpan w:val="3"/>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r w:rsidRPr="00864BD6">
              <w:rPr>
                <w:rFonts w:ascii="Times New Roman" w:eastAsia="Times New Roman" w:hAnsi="Times New Roman" w:cs="Times New Roman"/>
                <w:b/>
                <w:sz w:val="26"/>
                <w:szCs w:val="26"/>
                <w:lang w:val="ru-RU" w:eastAsia="ru-RU"/>
              </w:rPr>
              <w:t xml:space="preserve">    Всього:</w:t>
            </w:r>
          </w:p>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r w:rsidRPr="00864BD6">
              <w:rPr>
                <w:rFonts w:ascii="Times New Roman" w:eastAsia="Times New Roman" w:hAnsi="Times New Roman" w:cs="Times New Roman"/>
                <w:b/>
                <w:sz w:val="26"/>
                <w:szCs w:val="26"/>
                <w:lang w:val="ru-RU" w:eastAsia="ru-RU"/>
              </w:rPr>
              <w:t>*у разі якщо учасник є платником ПДВ</w:t>
            </w:r>
          </w:p>
        </w:tc>
        <w:tc>
          <w:tcPr>
            <w:tcW w:w="897"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433"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r>
    </w:tbl>
    <w:p w:rsidR="00864BD6" w:rsidRPr="00864BD6" w:rsidRDefault="00864BD6" w:rsidP="00864BD6">
      <w:pPr>
        <w:spacing w:after="0" w:line="240" w:lineRule="auto"/>
        <w:rPr>
          <w:rFonts w:ascii="Times New Roman" w:eastAsia="Times New Roman" w:hAnsi="Times New Roman" w:cs="Times New Roman"/>
          <w:sz w:val="26"/>
          <w:szCs w:val="26"/>
          <w:lang w:val="ru-RU"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3"/>
        <w:gridCol w:w="4612"/>
      </w:tblGrid>
      <w:tr w:rsidR="00864BD6" w:rsidRPr="00864BD6" w:rsidTr="00864BD6">
        <w:trPr>
          <w:jc w:val="center"/>
        </w:trPr>
        <w:tc>
          <w:tcPr>
            <w:tcW w:w="518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jc w:val="both"/>
              <w:rPr>
                <w:rFonts w:ascii="Times New Roman" w:eastAsia="Times New Roman" w:hAnsi="Times New Roman" w:cs="Times New Roman"/>
                <w:bCs/>
                <w:sz w:val="24"/>
                <w:szCs w:val="24"/>
                <w:lang w:val="ru-RU" w:eastAsia="ru-RU"/>
              </w:rPr>
            </w:pPr>
            <w:r w:rsidRPr="00864BD6">
              <w:rPr>
                <w:rFonts w:ascii="Times New Roman" w:eastAsia="Times New Roman" w:hAnsi="Times New Roman" w:cs="Times New Roman"/>
                <w:b/>
                <w:sz w:val="24"/>
                <w:szCs w:val="24"/>
                <w:lang w:val="ru-RU" w:eastAsia="ru-RU"/>
              </w:rPr>
              <w:t>Замовник</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__________/_____________ /</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 xml:space="preserve">                         М.П.</w:t>
            </w:r>
            <w:r w:rsidRPr="00864BD6">
              <w:rPr>
                <w:rFonts w:ascii="Times New Roman" w:eastAsia="Times New Roman" w:hAnsi="Times New Roman" w:cs="Times New Roman"/>
                <w:b/>
                <w:bCs/>
                <w:sz w:val="24"/>
                <w:szCs w:val="24"/>
                <w:lang w:val="ru-RU" w:eastAsia="ru-RU"/>
              </w:rPr>
              <w:tab/>
            </w:r>
          </w:p>
          <w:p w:rsidR="00864BD6" w:rsidRPr="00864BD6" w:rsidRDefault="00864BD6" w:rsidP="00864BD6">
            <w:pPr>
              <w:spacing w:after="0" w:line="240" w:lineRule="auto"/>
              <w:jc w:val="center"/>
              <w:rPr>
                <w:rFonts w:ascii="Times New Roman" w:eastAsia="Times New Roman" w:hAnsi="Times New Roman" w:cs="Times New Roman"/>
                <w:b/>
                <w:sz w:val="24"/>
                <w:szCs w:val="24"/>
                <w:u w:val="single"/>
                <w:lang w:val="ru-RU" w:eastAsia="ru-RU"/>
              </w:rPr>
            </w:pPr>
          </w:p>
        </w:tc>
        <w:tc>
          <w:tcPr>
            <w:tcW w:w="461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bCs/>
                <w:sz w:val="24"/>
                <w:szCs w:val="24"/>
                <w:lang w:eastAsia="ru-RU"/>
              </w:rPr>
            </w:pPr>
            <w:r w:rsidRPr="00864BD6">
              <w:rPr>
                <w:rFonts w:ascii="Times New Roman" w:eastAsia="Times New Roman" w:hAnsi="Times New Roman" w:cs="Times New Roman"/>
                <w:b/>
                <w:sz w:val="24"/>
                <w:szCs w:val="24"/>
                <w:lang w:eastAsia="ru-RU"/>
              </w:rPr>
              <w:t>Постачальник</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_________/______________/</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 xml:space="preserve">                М.П.</w:t>
            </w:r>
            <w:r w:rsidRPr="00864BD6">
              <w:rPr>
                <w:rFonts w:ascii="Times New Roman" w:eastAsia="Times New Roman" w:hAnsi="Times New Roman" w:cs="Times New Roman"/>
                <w:b/>
                <w:bCs/>
                <w:sz w:val="24"/>
                <w:szCs w:val="24"/>
                <w:lang w:val="ru-RU" w:eastAsia="ru-RU"/>
              </w:rPr>
              <w:tab/>
            </w:r>
          </w:p>
          <w:p w:rsidR="00864BD6" w:rsidRPr="00864BD6" w:rsidRDefault="00864BD6" w:rsidP="00864BD6">
            <w:pPr>
              <w:spacing w:after="0" w:line="240" w:lineRule="auto"/>
              <w:jc w:val="center"/>
              <w:rPr>
                <w:rFonts w:ascii="Times New Roman" w:eastAsia="Times New Roman" w:hAnsi="Times New Roman" w:cs="Times New Roman"/>
                <w:b/>
                <w:sz w:val="24"/>
                <w:szCs w:val="24"/>
                <w:u w:val="single"/>
                <w:lang w:val="ru-RU" w:eastAsia="ru-RU"/>
              </w:rPr>
            </w:pPr>
          </w:p>
        </w:tc>
      </w:tr>
    </w:tbl>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p w:rsidR="00242049" w:rsidRDefault="00864BD6" w:rsidP="00864BD6">
      <w:r w:rsidRPr="00864BD6">
        <w:rPr>
          <w:rFonts w:ascii="Times New Roman" w:eastAsia="Times New Roman" w:hAnsi="Times New Roman" w:cs="Times New Roman"/>
          <w:bCs/>
          <w:lang w:val="ru-RU" w:eastAsia="ru-RU"/>
        </w:rPr>
        <w:t>* Вимога щодо відбитку печатки не стосується учасників, які здійснюють діяльність без печатки згідно з чинним законодавством.</w:t>
      </w:r>
    </w:p>
    <w:sectPr w:rsidR="00242049" w:rsidSect="0081164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D6"/>
    <w:rsid w:val="00242049"/>
    <w:rsid w:val="004614D4"/>
    <w:rsid w:val="005378D3"/>
    <w:rsid w:val="00691C25"/>
    <w:rsid w:val="00811648"/>
    <w:rsid w:val="00864BD6"/>
    <w:rsid w:val="00C876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1C3C"/>
  <w15:chartTrackingRefBased/>
  <w15:docId w15:val="{48DF3252-10F1-43DD-8C37-8E029D57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12225</Words>
  <Characters>6969</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dc:creator>
  <cp:keywords/>
  <dc:description/>
  <cp:lastModifiedBy>admin</cp:lastModifiedBy>
  <cp:revision>7</cp:revision>
  <dcterms:created xsi:type="dcterms:W3CDTF">2024-01-15T14:48:00Z</dcterms:created>
  <dcterms:modified xsi:type="dcterms:W3CDTF">2024-03-07T13:21:00Z</dcterms:modified>
</cp:coreProperties>
</file>