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3F" w:rsidRDefault="0074383F"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bCs/>
          <w:sz w:val="24"/>
          <w:szCs w:val="24"/>
          <w:bdr w:val="none" w:sz="0" w:space="0" w:color="auto" w:frame="1"/>
          <w:lang w:eastAsia="uk-UA"/>
        </w:rPr>
      </w:pPr>
      <w:r>
        <w:rPr>
          <w:rFonts w:ascii="Times New Roman" w:eastAsia="Times New Roman" w:hAnsi="Times New Roman"/>
          <w:b/>
          <w:bCs/>
          <w:sz w:val="24"/>
          <w:szCs w:val="24"/>
          <w:bdr w:val="none" w:sz="0" w:space="0" w:color="auto" w:frame="1"/>
          <w:lang w:eastAsia="uk-UA"/>
        </w:rPr>
        <w:tab/>
      </w:r>
      <w:r>
        <w:rPr>
          <w:rFonts w:ascii="Times New Roman" w:eastAsia="Times New Roman" w:hAnsi="Times New Roman"/>
          <w:b/>
          <w:bCs/>
          <w:sz w:val="24"/>
          <w:szCs w:val="24"/>
          <w:bdr w:val="none" w:sz="0" w:space="0" w:color="auto" w:frame="1"/>
          <w:lang w:eastAsia="uk-UA"/>
        </w:rPr>
        <w:tab/>
      </w:r>
      <w:r>
        <w:rPr>
          <w:rFonts w:ascii="Times New Roman" w:eastAsia="Times New Roman" w:hAnsi="Times New Roman"/>
          <w:b/>
          <w:bCs/>
          <w:sz w:val="24"/>
          <w:szCs w:val="24"/>
          <w:bdr w:val="none" w:sz="0" w:space="0" w:color="auto" w:frame="1"/>
          <w:lang w:eastAsia="uk-UA"/>
        </w:rPr>
        <w:tab/>
      </w:r>
      <w:r>
        <w:rPr>
          <w:rFonts w:ascii="Times New Roman" w:eastAsia="Times New Roman" w:hAnsi="Times New Roman"/>
          <w:b/>
          <w:bCs/>
          <w:sz w:val="24"/>
          <w:szCs w:val="24"/>
          <w:bdr w:val="none" w:sz="0" w:space="0" w:color="auto" w:frame="1"/>
          <w:lang w:eastAsia="uk-UA"/>
        </w:rPr>
        <w:tab/>
      </w:r>
      <w:r>
        <w:rPr>
          <w:rFonts w:ascii="Times New Roman" w:eastAsia="Times New Roman" w:hAnsi="Times New Roman"/>
          <w:b/>
          <w:bCs/>
          <w:sz w:val="24"/>
          <w:szCs w:val="24"/>
          <w:bdr w:val="none" w:sz="0" w:space="0" w:color="auto" w:frame="1"/>
          <w:lang w:eastAsia="uk-UA"/>
        </w:rPr>
        <w:tab/>
        <w:t>Додаток 4</w:t>
      </w:r>
    </w:p>
    <w:p w:rsidR="00A20712" w:rsidRDefault="0074383F"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bCs/>
          <w:sz w:val="24"/>
          <w:szCs w:val="24"/>
          <w:bdr w:val="none" w:sz="0" w:space="0" w:color="auto" w:frame="1"/>
          <w:lang w:eastAsia="uk-UA"/>
        </w:rPr>
      </w:pPr>
      <w:proofErr w:type="spellStart"/>
      <w:r>
        <w:rPr>
          <w:rFonts w:ascii="Times New Roman" w:eastAsia="Times New Roman" w:hAnsi="Times New Roman"/>
          <w:b/>
          <w:bCs/>
          <w:sz w:val="24"/>
          <w:szCs w:val="24"/>
          <w:bdr w:val="none" w:sz="0" w:space="0" w:color="auto" w:frame="1"/>
          <w:lang w:eastAsia="uk-UA"/>
        </w:rPr>
        <w:t>Проєкт</w:t>
      </w:r>
      <w:proofErr w:type="spellEnd"/>
      <w:r>
        <w:rPr>
          <w:rFonts w:ascii="Times New Roman" w:eastAsia="Times New Roman" w:hAnsi="Times New Roman"/>
          <w:b/>
          <w:bCs/>
          <w:sz w:val="24"/>
          <w:szCs w:val="24"/>
          <w:bdr w:val="none" w:sz="0" w:space="0" w:color="auto" w:frame="1"/>
          <w:lang w:eastAsia="uk-UA"/>
        </w:rPr>
        <w:t xml:space="preserve"> </w:t>
      </w:r>
      <w:proofErr w:type="spellStart"/>
      <w:r>
        <w:rPr>
          <w:rFonts w:ascii="Times New Roman" w:eastAsia="Times New Roman" w:hAnsi="Times New Roman"/>
          <w:b/>
          <w:bCs/>
          <w:sz w:val="24"/>
          <w:szCs w:val="24"/>
          <w:bdr w:val="none" w:sz="0" w:space="0" w:color="auto" w:frame="1"/>
          <w:lang w:eastAsia="uk-UA"/>
        </w:rPr>
        <w:t>д</w:t>
      </w:r>
      <w:r w:rsidR="00A20712">
        <w:rPr>
          <w:rFonts w:ascii="Times New Roman" w:eastAsia="Times New Roman" w:hAnsi="Times New Roman"/>
          <w:b/>
          <w:bCs/>
          <w:sz w:val="24"/>
          <w:szCs w:val="24"/>
          <w:bdr w:val="none" w:sz="0" w:space="0" w:color="auto" w:frame="1"/>
          <w:lang w:eastAsia="uk-UA"/>
        </w:rPr>
        <w:t>оговір</w:t>
      </w:r>
      <w:r>
        <w:rPr>
          <w:rFonts w:ascii="Times New Roman" w:eastAsia="Times New Roman" w:hAnsi="Times New Roman"/>
          <w:b/>
          <w:bCs/>
          <w:sz w:val="24"/>
          <w:szCs w:val="24"/>
          <w:bdr w:val="none" w:sz="0" w:space="0" w:color="auto" w:frame="1"/>
          <w:lang w:eastAsia="uk-UA"/>
        </w:rPr>
        <w:t>у</w:t>
      </w:r>
      <w:proofErr w:type="spellEnd"/>
      <w:r w:rsidR="00A92F5E" w:rsidRPr="00D12996">
        <w:rPr>
          <w:rFonts w:ascii="Times New Roman" w:eastAsia="Times New Roman" w:hAnsi="Times New Roman"/>
          <w:b/>
          <w:bCs/>
          <w:sz w:val="24"/>
          <w:szCs w:val="24"/>
          <w:bdr w:val="none" w:sz="0" w:space="0" w:color="auto" w:frame="1"/>
          <w:lang w:eastAsia="uk-UA"/>
        </w:rPr>
        <w:t xml:space="preserve"> </w:t>
      </w:r>
    </w:p>
    <w:p w:rsidR="00A92F5E" w:rsidRDefault="00A20712"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bCs/>
          <w:sz w:val="24"/>
          <w:szCs w:val="24"/>
          <w:bdr w:val="none" w:sz="0" w:space="0" w:color="auto" w:frame="1"/>
          <w:lang w:eastAsia="uk-UA"/>
        </w:rPr>
      </w:pPr>
      <w:r>
        <w:rPr>
          <w:rFonts w:ascii="Times New Roman" w:eastAsia="Times New Roman" w:hAnsi="Times New Roman"/>
          <w:b/>
          <w:bCs/>
          <w:sz w:val="24"/>
          <w:szCs w:val="24"/>
          <w:bdr w:val="none" w:sz="0" w:space="0" w:color="auto" w:frame="1"/>
          <w:lang w:eastAsia="uk-UA"/>
        </w:rPr>
        <w:t>п</w:t>
      </w:r>
      <w:r w:rsidR="00A92F5E" w:rsidRPr="00D12996">
        <w:rPr>
          <w:rFonts w:ascii="Times New Roman" w:eastAsia="Times New Roman" w:hAnsi="Times New Roman"/>
          <w:b/>
          <w:bCs/>
          <w:sz w:val="24"/>
          <w:szCs w:val="24"/>
          <w:bdr w:val="none" w:sz="0" w:space="0" w:color="auto" w:frame="1"/>
          <w:lang w:eastAsia="uk-UA"/>
        </w:rPr>
        <w:t>ро</w:t>
      </w:r>
      <w:r>
        <w:rPr>
          <w:rFonts w:ascii="Times New Roman" w:eastAsia="Times New Roman" w:hAnsi="Times New Roman"/>
          <w:b/>
          <w:bCs/>
          <w:sz w:val="24"/>
          <w:szCs w:val="24"/>
          <w:bdr w:val="none" w:sz="0" w:space="0" w:color="auto" w:frame="1"/>
          <w:lang w:eastAsia="uk-UA"/>
        </w:rPr>
        <w:t xml:space="preserve"> </w:t>
      </w:r>
      <w:r w:rsidR="00A92F5E" w:rsidRPr="00D12996">
        <w:rPr>
          <w:rFonts w:ascii="Times New Roman" w:eastAsia="Times New Roman" w:hAnsi="Times New Roman"/>
          <w:b/>
          <w:bCs/>
          <w:sz w:val="24"/>
          <w:szCs w:val="24"/>
          <w:bdr w:val="none" w:sz="0" w:space="0" w:color="auto" w:frame="1"/>
          <w:lang w:eastAsia="uk-UA"/>
        </w:rPr>
        <w:t xml:space="preserve">надання послуг </w:t>
      </w:r>
    </w:p>
    <w:p w:rsidR="00FA56FB" w:rsidRDefault="00FA56FB"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bCs/>
          <w:sz w:val="24"/>
          <w:szCs w:val="24"/>
          <w:bdr w:val="none" w:sz="0" w:space="0" w:color="auto" w:frame="1"/>
          <w:lang w:eastAsia="uk-UA"/>
        </w:rPr>
      </w:pPr>
    </w:p>
    <w:p w:rsidR="00A92F5E" w:rsidRPr="00D12996" w:rsidRDefault="00A92F5E" w:rsidP="00A92F5E">
      <w:pPr>
        <w:tabs>
          <w:tab w:val="left" w:pos="0"/>
        </w:tabs>
        <w:spacing w:after="0" w:line="240" w:lineRule="auto"/>
        <w:contextualSpacing/>
        <w:jc w:val="both"/>
        <w:rPr>
          <w:rFonts w:ascii="Times New Roman" w:eastAsia="Times New Roman" w:hAnsi="Times New Roman"/>
          <w:bCs/>
          <w:sz w:val="24"/>
          <w:szCs w:val="24"/>
          <w:lang w:eastAsia="ru-RU"/>
        </w:rPr>
      </w:pPr>
      <w:r w:rsidRPr="00D12996">
        <w:rPr>
          <w:rFonts w:ascii="Times New Roman" w:eastAsia="Times New Roman" w:hAnsi="Times New Roman"/>
          <w:bCs/>
          <w:sz w:val="24"/>
          <w:szCs w:val="24"/>
          <w:lang w:eastAsia="ru-RU"/>
        </w:rPr>
        <w:t>м. Суми</w:t>
      </w:r>
      <w:r w:rsidRPr="00D12996">
        <w:rPr>
          <w:rFonts w:ascii="Times New Roman" w:eastAsia="Times New Roman" w:hAnsi="Times New Roman"/>
          <w:bCs/>
          <w:sz w:val="24"/>
          <w:szCs w:val="24"/>
          <w:lang w:eastAsia="ru-RU"/>
        </w:rPr>
        <w:tab/>
      </w:r>
      <w:r w:rsidRPr="00D12996">
        <w:rPr>
          <w:rFonts w:ascii="Times New Roman" w:eastAsia="Times New Roman" w:hAnsi="Times New Roman"/>
          <w:bCs/>
          <w:sz w:val="24"/>
          <w:szCs w:val="24"/>
          <w:lang w:eastAsia="ru-RU"/>
        </w:rPr>
        <w:tab/>
      </w:r>
      <w:r w:rsidRPr="00D12996">
        <w:rPr>
          <w:rFonts w:ascii="Times New Roman" w:eastAsia="Times New Roman" w:hAnsi="Times New Roman"/>
          <w:bCs/>
          <w:sz w:val="24"/>
          <w:szCs w:val="24"/>
          <w:lang w:eastAsia="ru-RU"/>
        </w:rPr>
        <w:tab/>
      </w:r>
      <w:r w:rsidRPr="00D12996">
        <w:rPr>
          <w:rFonts w:ascii="Times New Roman" w:eastAsia="Times New Roman" w:hAnsi="Times New Roman"/>
          <w:bCs/>
          <w:sz w:val="24"/>
          <w:szCs w:val="24"/>
          <w:lang w:eastAsia="ru-RU"/>
        </w:rPr>
        <w:tab/>
      </w:r>
      <w:r w:rsidRPr="00D12996">
        <w:rPr>
          <w:rFonts w:ascii="Times New Roman" w:eastAsia="Times New Roman" w:hAnsi="Times New Roman"/>
          <w:bCs/>
          <w:sz w:val="24"/>
          <w:szCs w:val="24"/>
          <w:lang w:eastAsia="ru-RU"/>
        </w:rPr>
        <w:tab/>
      </w:r>
      <w:r w:rsidRPr="00D12996">
        <w:rPr>
          <w:rFonts w:ascii="Times New Roman" w:eastAsia="Times New Roman" w:hAnsi="Times New Roman"/>
          <w:bCs/>
          <w:sz w:val="24"/>
          <w:szCs w:val="24"/>
          <w:lang w:eastAsia="ru-RU"/>
        </w:rPr>
        <w:tab/>
      </w:r>
      <w:r w:rsidRPr="00D12996">
        <w:rPr>
          <w:rFonts w:ascii="Times New Roman" w:eastAsia="Times New Roman" w:hAnsi="Times New Roman"/>
          <w:bCs/>
          <w:sz w:val="24"/>
          <w:szCs w:val="24"/>
          <w:lang w:eastAsia="ru-RU"/>
        </w:rPr>
        <w:tab/>
      </w:r>
      <w:r w:rsidR="00A20712">
        <w:rPr>
          <w:rFonts w:ascii="Times New Roman" w:eastAsia="Times New Roman" w:hAnsi="Times New Roman"/>
          <w:bCs/>
          <w:sz w:val="24"/>
          <w:szCs w:val="24"/>
          <w:lang w:eastAsia="ru-RU"/>
        </w:rPr>
        <w:t xml:space="preserve">       </w:t>
      </w:r>
      <w:r w:rsidRPr="00D12996">
        <w:rPr>
          <w:rFonts w:ascii="Times New Roman" w:eastAsia="Times New Roman" w:hAnsi="Times New Roman"/>
          <w:bCs/>
          <w:sz w:val="24"/>
          <w:szCs w:val="24"/>
          <w:lang w:eastAsia="ru-RU"/>
        </w:rPr>
        <w:t>"____"</w:t>
      </w:r>
      <w:r w:rsidR="00B428BD" w:rsidRPr="00D12996">
        <w:rPr>
          <w:rFonts w:ascii="Times New Roman" w:eastAsia="Times New Roman" w:hAnsi="Times New Roman"/>
          <w:sz w:val="24"/>
          <w:szCs w:val="24"/>
          <w:lang w:eastAsia="ru-RU"/>
        </w:rPr>
        <w:fldChar w:fldCharType="begin">
          <w:ffData>
            <w:name w:val="ТекстовеПоле3"/>
            <w:enabled/>
            <w:calcOnExit w:val="0"/>
            <w:textInput/>
          </w:ffData>
        </w:fldChar>
      </w:r>
      <w:r w:rsidRPr="00D12996">
        <w:rPr>
          <w:rFonts w:ascii="Times New Roman" w:eastAsia="Times New Roman" w:hAnsi="Times New Roman"/>
          <w:sz w:val="24"/>
          <w:szCs w:val="24"/>
          <w:lang w:eastAsia="ru-RU"/>
        </w:rPr>
        <w:instrText xml:space="preserve"> FORMTEXT </w:instrText>
      </w:r>
      <w:r w:rsidR="00B428BD">
        <w:rPr>
          <w:rFonts w:ascii="Times New Roman" w:eastAsia="Times New Roman" w:hAnsi="Times New Roman"/>
          <w:sz w:val="24"/>
          <w:szCs w:val="24"/>
          <w:lang w:eastAsia="ru-RU"/>
        </w:rPr>
      </w:r>
      <w:r w:rsidR="00B428BD">
        <w:rPr>
          <w:rFonts w:ascii="Times New Roman" w:eastAsia="Times New Roman" w:hAnsi="Times New Roman"/>
          <w:sz w:val="24"/>
          <w:szCs w:val="24"/>
          <w:lang w:eastAsia="ru-RU"/>
        </w:rPr>
        <w:fldChar w:fldCharType="separate"/>
      </w:r>
      <w:r w:rsidR="00B428BD" w:rsidRPr="00D12996">
        <w:rPr>
          <w:rFonts w:ascii="Times New Roman" w:eastAsia="Times New Roman" w:hAnsi="Times New Roman"/>
          <w:sz w:val="24"/>
          <w:szCs w:val="24"/>
          <w:lang w:eastAsia="ru-RU"/>
        </w:rPr>
        <w:fldChar w:fldCharType="end"/>
      </w:r>
      <w:r w:rsidRPr="00D12996">
        <w:rPr>
          <w:rFonts w:ascii="Times New Roman" w:eastAsia="Times New Roman" w:hAnsi="Times New Roman"/>
          <w:sz w:val="24"/>
          <w:szCs w:val="24"/>
          <w:lang w:eastAsia="ru-RU"/>
        </w:rPr>
        <w:t xml:space="preserve"> ____________ </w:t>
      </w:r>
      <w:r w:rsidR="000450D2">
        <w:rPr>
          <w:rFonts w:ascii="Times New Roman" w:eastAsia="Times New Roman" w:hAnsi="Times New Roman"/>
          <w:bCs/>
          <w:sz w:val="24"/>
          <w:szCs w:val="24"/>
          <w:lang w:eastAsia="ru-RU"/>
        </w:rPr>
        <w:t>202</w:t>
      </w:r>
      <w:r w:rsidR="0074383F">
        <w:rPr>
          <w:rFonts w:ascii="Times New Roman" w:eastAsia="Times New Roman" w:hAnsi="Times New Roman"/>
          <w:bCs/>
          <w:sz w:val="24"/>
          <w:szCs w:val="24"/>
          <w:lang w:eastAsia="ru-RU"/>
        </w:rPr>
        <w:t>3</w:t>
      </w:r>
      <w:r w:rsidRPr="00D12996">
        <w:rPr>
          <w:rFonts w:ascii="Times New Roman" w:eastAsia="Times New Roman" w:hAnsi="Times New Roman"/>
          <w:bCs/>
          <w:sz w:val="24"/>
          <w:szCs w:val="24"/>
          <w:lang w:eastAsia="ru-RU"/>
        </w:rPr>
        <w:t xml:space="preserve"> року</w:t>
      </w:r>
    </w:p>
    <w:p w:rsidR="00A92F5E" w:rsidRPr="00D12996" w:rsidRDefault="00A92F5E" w:rsidP="00A92F5E">
      <w:pPr>
        <w:tabs>
          <w:tab w:val="left" w:pos="7938"/>
        </w:tabs>
        <w:spacing w:after="0" w:line="240" w:lineRule="auto"/>
        <w:contextualSpacing/>
        <w:jc w:val="both"/>
        <w:rPr>
          <w:rFonts w:ascii="Times New Roman" w:eastAsia="Times New Roman" w:hAnsi="Times New Roman"/>
          <w:bCs/>
          <w:sz w:val="24"/>
          <w:szCs w:val="24"/>
          <w:lang w:eastAsia="ru-RU"/>
        </w:rPr>
      </w:pPr>
    </w:p>
    <w:p w:rsidR="00A20712" w:rsidRDefault="00A92F5E" w:rsidP="00A20712">
      <w:pPr>
        <w:spacing w:after="0" w:line="240" w:lineRule="auto"/>
        <w:ind w:firstLine="567"/>
        <w:jc w:val="both"/>
        <w:rPr>
          <w:rFonts w:ascii="Times New Roman" w:eastAsia="Times New Roman" w:hAnsi="Times New Roman"/>
          <w:sz w:val="24"/>
          <w:szCs w:val="24"/>
          <w:lang w:eastAsia="ru-RU"/>
        </w:rPr>
      </w:pPr>
      <w:r w:rsidRPr="00D12996">
        <w:rPr>
          <w:rFonts w:ascii="Times New Roman" w:eastAsia="Times New Roman" w:hAnsi="Times New Roman"/>
          <w:b/>
          <w:sz w:val="24"/>
          <w:szCs w:val="24"/>
          <w:lang w:eastAsia="ru-RU"/>
        </w:rPr>
        <w:t xml:space="preserve"> </w:t>
      </w:r>
      <w:r w:rsidR="00A20712">
        <w:rPr>
          <w:rFonts w:ascii="Times New Roman" w:hAnsi="Times New Roman"/>
          <w:b/>
          <w:sz w:val="24"/>
          <w:szCs w:val="24"/>
        </w:rPr>
        <w:t>Комунальне некомерційне підприємство «Клінічна лікарня Святого Пантелеймона»</w:t>
      </w:r>
      <w:r w:rsidRPr="007033B9">
        <w:rPr>
          <w:rFonts w:ascii="Times New Roman" w:hAnsi="Times New Roman"/>
          <w:b/>
          <w:sz w:val="24"/>
          <w:szCs w:val="24"/>
        </w:rPr>
        <w:t xml:space="preserve"> </w:t>
      </w:r>
      <w:r w:rsidR="00A20712">
        <w:rPr>
          <w:rFonts w:ascii="Times New Roman" w:hAnsi="Times New Roman"/>
          <w:b/>
          <w:sz w:val="24"/>
          <w:szCs w:val="24"/>
        </w:rPr>
        <w:t xml:space="preserve">Сумської міської ради </w:t>
      </w:r>
      <w:r w:rsidRPr="00D12996">
        <w:rPr>
          <w:rFonts w:ascii="Times New Roman" w:eastAsia="Times New Roman" w:hAnsi="Times New Roman"/>
          <w:sz w:val="24"/>
          <w:szCs w:val="24"/>
          <w:lang w:eastAsia="ru-RU"/>
        </w:rPr>
        <w:t xml:space="preserve">(далі – Замовник), в </w:t>
      </w:r>
      <w:r w:rsidRPr="007033B9">
        <w:rPr>
          <w:rFonts w:ascii="Times New Roman" w:eastAsia="Times New Roman" w:hAnsi="Times New Roman"/>
          <w:sz w:val="24"/>
          <w:szCs w:val="24"/>
          <w:lang w:eastAsia="ru-RU"/>
        </w:rPr>
        <w:t>особі</w:t>
      </w:r>
      <w:r w:rsidR="00A20712">
        <w:rPr>
          <w:rFonts w:ascii="Times New Roman" w:eastAsia="Times New Roman" w:hAnsi="Times New Roman"/>
          <w:sz w:val="24"/>
          <w:szCs w:val="24"/>
          <w:lang w:eastAsia="ru-RU"/>
        </w:rPr>
        <w:t xml:space="preserve"> директора </w:t>
      </w:r>
      <w:proofErr w:type="spellStart"/>
      <w:r w:rsidR="00A20712">
        <w:rPr>
          <w:rFonts w:ascii="Times New Roman" w:eastAsia="Times New Roman" w:hAnsi="Times New Roman"/>
          <w:sz w:val="24"/>
          <w:szCs w:val="24"/>
          <w:lang w:eastAsia="ru-RU"/>
        </w:rPr>
        <w:t>Поцелуєва</w:t>
      </w:r>
      <w:proofErr w:type="spellEnd"/>
      <w:r w:rsidR="00A20712">
        <w:rPr>
          <w:rFonts w:ascii="Times New Roman" w:eastAsia="Times New Roman" w:hAnsi="Times New Roman"/>
          <w:sz w:val="24"/>
          <w:szCs w:val="24"/>
          <w:lang w:eastAsia="ru-RU"/>
        </w:rPr>
        <w:t xml:space="preserve"> Володимира Івановича</w:t>
      </w:r>
      <w:r w:rsidRPr="00D12996">
        <w:rPr>
          <w:rFonts w:ascii="Times New Roman" w:eastAsia="Times New Roman" w:hAnsi="Times New Roman"/>
          <w:sz w:val="24"/>
          <w:szCs w:val="24"/>
          <w:lang w:eastAsia="ru-RU"/>
        </w:rPr>
        <w:t>, що діє на підставі Статуту</w:t>
      </w:r>
      <w:r w:rsidRPr="00D12996">
        <w:rPr>
          <w:rFonts w:ascii="Times New Roman" w:eastAsia="Times New Roman" w:hAnsi="Times New Roman"/>
          <w:sz w:val="24"/>
          <w:szCs w:val="24"/>
          <w:shd w:val="clear" w:color="auto" w:fill="FFFFFF"/>
          <w:lang w:eastAsia="ru-RU"/>
        </w:rPr>
        <w:t xml:space="preserve">, </w:t>
      </w:r>
      <w:r w:rsidRPr="00D12996">
        <w:rPr>
          <w:rFonts w:ascii="Times New Roman" w:eastAsia="Times New Roman" w:hAnsi="Times New Roman"/>
          <w:sz w:val="24"/>
          <w:szCs w:val="24"/>
          <w:lang w:eastAsia="ru-RU"/>
        </w:rPr>
        <w:t xml:space="preserve">з однієї сторони, та </w:t>
      </w:r>
    </w:p>
    <w:p w:rsidR="00A92F5E" w:rsidRPr="00A20712" w:rsidRDefault="0074383F" w:rsidP="00A2071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___________________________________________</w:t>
      </w:r>
      <w:r w:rsidR="00AE60A2">
        <w:rPr>
          <w:rFonts w:ascii="Times New Roman" w:eastAsia="Times New Roman" w:hAnsi="Times New Roman"/>
          <w:sz w:val="24"/>
          <w:szCs w:val="24"/>
          <w:lang w:eastAsia="ru-RU"/>
        </w:rPr>
        <w:t xml:space="preserve"> </w:t>
      </w:r>
      <w:r w:rsidR="00A20712">
        <w:rPr>
          <w:rFonts w:ascii="Times New Roman" w:eastAsia="Times New Roman" w:hAnsi="Times New Roman"/>
          <w:sz w:val="24"/>
          <w:szCs w:val="24"/>
          <w:lang w:eastAsia="ru-RU"/>
        </w:rPr>
        <w:t xml:space="preserve"> </w:t>
      </w:r>
      <w:r w:rsidR="00A92F5E" w:rsidRPr="00D12996">
        <w:rPr>
          <w:rFonts w:ascii="Times New Roman" w:eastAsia="Times New Roman" w:hAnsi="Times New Roman"/>
          <w:sz w:val="24"/>
          <w:szCs w:val="24"/>
          <w:lang w:eastAsia="ru-RU"/>
        </w:rPr>
        <w:t xml:space="preserve">(далі – Виконавець), що діє на підставі </w:t>
      </w:r>
      <w:r>
        <w:rPr>
          <w:rFonts w:ascii="Times New Roman" w:eastAsia="Times New Roman" w:hAnsi="Times New Roman"/>
          <w:sz w:val="24"/>
          <w:szCs w:val="24"/>
          <w:lang w:eastAsia="ru-RU"/>
        </w:rPr>
        <w:t>_____________________________________</w:t>
      </w:r>
      <w:r w:rsidR="00A92F5E" w:rsidRPr="00D12996">
        <w:rPr>
          <w:rFonts w:ascii="Times New Roman" w:eastAsia="Times New Roman" w:hAnsi="Times New Roman"/>
          <w:sz w:val="24"/>
          <w:szCs w:val="24"/>
          <w:lang w:eastAsia="ru-RU"/>
        </w:rPr>
        <w:t>, з іншої сторони, разом – Сторони, уклали цей договір про закупівлю послуг за державні кошти (далі – Договір) про таке:</w:t>
      </w: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Cs/>
          <w:sz w:val="24"/>
          <w:szCs w:val="24"/>
          <w:lang w:eastAsia="uk-UA"/>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Times New Roman" w:hAnsi="Times New Roman"/>
          <w:b/>
          <w:sz w:val="24"/>
          <w:szCs w:val="24"/>
          <w:lang w:eastAsia="uk-UA"/>
        </w:rPr>
      </w:pPr>
      <w:r w:rsidRPr="00D12996">
        <w:rPr>
          <w:rFonts w:ascii="Times New Roman" w:eastAsia="Times New Roman" w:hAnsi="Times New Roman"/>
          <w:b/>
          <w:sz w:val="24"/>
          <w:szCs w:val="24"/>
          <w:lang w:eastAsia="uk-UA"/>
        </w:rPr>
        <w:t>1. ПРЕДМЕТ ДОГОВОРУ</w:t>
      </w:r>
    </w:p>
    <w:p w:rsidR="00A92F5E" w:rsidRPr="0048003A" w:rsidRDefault="00A92F5E" w:rsidP="0048003A">
      <w:pPr>
        <w:spacing w:after="0" w:line="240" w:lineRule="auto"/>
        <w:ind w:firstLine="567"/>
        <w:jc w:val="both"/>
        <w:rPr>
          <w:rFonts w:ascii="Times New Roman" w:hAnsi="Times New Roman"/>
          <w:b/>
          <w:bCs/>
          <w:color w:val="000000"/>
          <w:sz w:val="24"/>
          <w:szCs w:val="24"/>
        </w:rPr>
      </w:pPr>
      <w:r w:rsidRPr="00C00584">
        <w:rPr>
          <w:rFonts w:ascii="Times New Roman" w:eastAsia="Times New Roman" w:hAnsi="Times New Roman"/>
          <w:color w:val="000000" w:themeColor="text1"/>
          <w:sz w:val="24"/>
          <w:szCs w:val="24"/>
          <w:lang w:eastAsia="uk-UA"/>
        </w:rPr>
        <w:t xml:space="preserve">1.1. </w:t>
      </w:r>
      <w:r w:rsidRPr="00C00584">
        <w:rPr>
          <w:rFonts w:ascii="Times New Roman" w:eastAsia="Times New Roman" w:hAnsi="Times New Roman"/>
          <w:color w:val="000000" w:themeColor="text1"/>
          <w:sz w:val="24"/>
          <w:szCs w:val="24"/>
          <w:lang w:eastAsia="ru-RU"/>
        </w:rPr>
        <w:t xml:space="preserve">В порядку та на умовах, визначених цим Договором, </w:t>
      </w:r>
      <w:r w:rsidRPr="00C00584">
        <w:rPr>
          <w:rFonts w:ascii="Times New Roman" w:eastAsia="Times New Roman" w:hAnsi="Times New Roman"/>
          <w:color w:val="000000" w:themeColor="text1"/>
          <w:sz w:val="24"/>
          <w:szCs w:val="24"/>
          <w:lang w:eastAsia="uk-UA"/>
        </w:rPr>
        <w:t>Виконавець</w:t>
      </w:r>
      <w:r w:rsidRPr="00C00584">
        <w:rPr>
          <w:rFonts w:ascii="Times New Roman" w:eastAsia="Times New Roman" w:hAnsi="Times New Roman"/>
          <w:color w:val="000000" w:themeColor="text1"/>
          <w:sz w:val="24"/>
          <w:szCs w:val="24"/>
          <w:lang w:eastAsia="ru-RU"/>
        </w:rPr>
        <w:t xml:space="preserve"> бере на себе зобов'язання </w:t>
      </w:r>
      <w:r w:rsidRPr="00C00584">
        <w:rPr>
          <w:rFonts w:ascii="Times New Roman" w:eastAsia="Times New Roman" w:hAnsi="Times New Roman"/>
          <w:color w:val="000000" w:themeColor="text1"/>
          <w:sz w:val="24"/>
          <w:szCs w:val="24"/>
          <w:lang w:eastAsia="uk-UA"/>
        </w:rPr>
        <w:t xml:space="preserve">виконати за </w:t>
      </w:r>
      <w:r w:rsidRPr="0048003A">
        <w:rPr>
          <w:rFonts w:ascii="Times New Roman" w:eastAsia="Times New Roman" w:hAnsi="Times New Roman" w:cstheme="majorBidi"/>
          <w:bCs/>
          <w:color w:val="000000" w:themeColor="text1"/>
          <w:sz w:val="24"/>
          <w:szCs w:val="24"/>
          <w:lang w:eastAsia="ru-RU"/>
        </w:rPr>
        <w:t>завданням Замовника послуги</w:t>
      </w:r>
      <w:r w:rsidR="00C00584" w:rsidRPr="0048003A">
        <w:rPr>
          <w:rFonts w:ascii="Times New Roman" w:eastAsia="Times New Roman" w:hAnsi="Times New Roman" w:cstheme="majorBidi"/>
          <w:bCs/>
          <w:color w:val="000000" w:themeColor="text1"/>
          <w:sz w:val="24"/>
          <w:szCs w:val="24"/>
          <w:lang w:eastAsia="ru-RU"/>
        </w:rPr>
        <w:t xml:space="preserve"> </w:t>
      </w:r>
      <w:r w:rsidR="0048003A" w:rsidRPr="0048003A">
        <w:rPr>
          <w:rFonts w:ascii="Times New Roman" w:eastAsia="Times New Roman" w:hAnsi="Times New Roman" w:cstheme="majorBidi"/>
          <w:bCs/>
          <w:color w:val="000000" w:themeColor="text1"/>
          <w:sz w:val="24"/>
          <w:szCs w:val="24"/>
          <w:lang w:eastAsia="ru-RU"/>
        </w:rPr>
        <w:t xml:space="preserve">код за </w:t>
      </w:r>
      <w:proofErr w:type="spellStart"/>
      <w:r w:rsidR="0048003A" w:rsidRPr="0048003A">
        <w:rPr>
          <w:rFonts w:ascii="Times New Roman" w:eastAsia="Times New Roman" w:hAnsi="Times New Roman" w:cstheme="majorBidi"/>
          <w:bCs/>
          <w:color w:val="000000" w:themeColor="text1"/>
          <w:sz w:val="24"/>
          <w:szCs w:val="24"/>
          <w:lang w:eastAsia="ru-RU"/>
        </w:rPr>
        <w:t>ДК</w:t>
      </w:r>
      <w:proofErr w:type="spellEnd"/>
      <w:r w:rsidR="0048003A" w:rsidRPr="0048003A">
        <w:rPr>
          <w:rFonts w:ascii="Times New Roman" w:eastAsia="Times New Roman" w:hAnsi="Times New Roman" w:cstheme="majorBidi"/>
          <w:bCs/>
          <w:color w:val="000000" w:themeColor="text1"/>
          <w:sz w:val="24"/>
          <w:szCs w:val="24"/>
          <w:lang w:eastAsia="ru-RU"/>
        </w:rPr>
        <w:t xml:space="preserve"> 021:2015 - 50110000-9 - Послуги з ремонту і технічного обслуговування </w:t>
      </w:r>
      <w:proofErr w:type="spellStart"/>
      <w:r w:rsidR="0048003A" w:rsidRPr="0048003A">
        <w:rPr>
          <w:rFonts w:ascii="Times New Roman" w:eastAsia="Times New Roman" w:hAnsi="Times New Roman" w:cstheme="majorBidi"/>
          <w:bCs/>
          <w:color w:val="000000" w:themeColor="text1"/>
          <w:sz w:val="24"/>
          <w:szCs w:val="24"/>
          <w:lang w:eastAsia="ru-RU"/>
        </w:rPr>
        <w:t>мототранспортних</w:t>
      </w:r>
      <w:proofErr w:type="spellEnd"/>
      <w:r w:rsidR="0048003A" w:rsidRPr="0048003A">
        <w:rPr>
          <w:rFonts w:ascii="Times New Roman" w:eastAsia="Times New Roman" w:hAnsi="Times New Roman" w:cstheme="majorBidi"/>
          <w:bCs/>
          <w:color w:val="000000" w:themeColor="text1"/>
          <w:sz w:val="24"/>
          <w:szCs w:val="24"/>
          <w:lang w:eastAsia="ru-RU"/>
        </w:rPr>
        <w:t xml:space="preserve"> засобів і супутнього обладнання (Послуга з ремонту двигуна </w:t>
      </w:r>
      <w:proofErr w:type="spellStart"/>
      <w:r w:rsidR="0048003A" w:rsidRPr="0048003A">
        <w:rPr>
          <w:rFonts w:ascii="Times New Roman" w:eastAsia="Times New Roman" w:hAnsi="Times New Roman" w:cstheme="majorBidi"/>
          <w:bCs/>
          <w:color w:val="000000" w:themeColor="text1"/>
          <w:sz w:val="24"/>
          <w:szCs w:val="24"/>
          <w:lang w:eastAsia="ru-RU"/>
        </w:rPr>
        <w:t>Фіат</w:t>
      </w:r>
      <w:proofErr w:type="spellEnd"/>
      <w:r w:rsidR="0048003A" w:rsidRPr="0048003A">
        <w:rPr>
          <w:rFonts w:ascii="Times New Roman" w:eastAsia="Times New Roman" w:hAnsi="Times New Roman" w:cstheme="majorBidi"/>
          <w:bCs/>
          <w:color w:val="000000" w:themeColor="text1"/>
          <w:sz w:val="24"/>
          <w:szCs w:val="24"/>
          <w:lang w:eastAsia="ru-RU"/>
        </w:rPr>
        <w:t xml:space="preserve"> </w:t>
      </w:r>
      <w:proofErr w:type="spellStart"/>
      <w:r w:rsidR="0048003A" w:rsidRPr="0048003A">
        <w:rPr>
          <w:rFonts w:ascii="Times New Roman" w:eastAsia="Times New Roman" w:hAnsi="Times New Roman" w:cstheme="majorBidi"/>
          <w:bCs/>
          <w:color w:val="000000" w:themeColor="text1"/>
          <w:sz w:val="24"/>
          <w:szCs w:val="24"/>
          <w:lang w:eastAsia="ru-RU"/>
        </w:rPr>
        <w:t>Дукато</w:t>
      </w:r>
      <w:proofErr w:type="spellEnd"/>
      <w:r w:rsidR="0048003A" w:rsidRPr="0048003A">
        <w:rPr>
          <w:rFonts w:ascii="Times New Roman" w:eastAsia="Times New Roman" w:hAnsi="Times New Roman" w:cstheme="majorBidi"/>
          <w:bCs/>
          <w:color w:val="000000" w:themeColor="text1"/>
          <w:sz w:val="24"/>
          <w:szCs w:val="24"/>
          <w:lang w:eastAsia="ru-RU"/>
        </w:rPr>
        <w:t xml:space="preserve"> 2013 р.)</w:t>
      </w:r>
      <w:r w:rsidRPr="00C00584">
        <w:rPr>
          <w:rFonts w:ascii="Times New Roman" w:eastAsia="Times New Roman" w:hAnsi="Times New Roman"/>
          <w:color w:val="000000" w:themeColor="text1"/>
          <w:sz w:val="24"/>
          <w:szCs w:val="24"/>
          <w:shd w:val="clear" w:color="auto" w:fill="FFFFFF"/>
          <w:lang w:eastAsia="ru-RU"/>
        </w:rPr>
        <w:t xml:space="preserve">, </w:t>
      </w:r>
      <w:r w:rsidRPr="00C00584">
        <w:rPr>
          <w:rFonts w:ascii="Times New Roman" w:eastAsia="Times New Roman" w:hAnsi="Times New Roman"/>
          <w:color w:val="000000" w:themeColor="text1"/>
          <w:sz w:val="24"/>
          <w:szCs w:val="24"/>
          <w:lang w:eastAsia="uk-UA"/>
        </w:rPr>
        <w:t xml:space="preserve">(далі по тексту - Послуги), </w:t>
      </w:r>
      <w:r w:rsidRPr="00C00584">
        <w:rPr>
          <w:rFonts w:ascii="Times New Roman" w:eastAsia="Times New Roman" w:hAnsi="Times New Roman"/>
          <w:color w:val="000000" w:themeColor="text1"/>
          <w:sz w:val="24"/>
          <w:szCs w:val="24"/>
          <w:lang w:eastAsia="ru-RU"/>
        </w:rPr>
        <w:t xml:space="preserve">а Замовник </w:t>
      </w:r>
      <w:r w:rsidRPr="00C00584">
        <w:rPr>
          <w:rFonts w:ascii="Times New Roman" w:eastAsia="Times New Roman" w:hAnsi="Times New Roman"/>
          <w:color w:val="000000" w:themeColor="text1"/>
          <w:sz w:val="24"/>
          <w:szCs w:val="24"/>
          <w:lang w:eastAsia="uk-UA"/>
        </w:rPr>
        <w:t>зобов'язується</w:t>
      </w:r>
      <w:r w:rsidRPr="00C00584">
        <w:rPr>
          <w:rFonts w:ascii="Times New Roman" w:eastAsia="Times New Roman" w:hAnsi="Times New Roman"/>
          <w:color w:val="000000" w:themeColor="text1"/>
          <w:sz w:val="24"/>
          <w:szCs w:val="24"/>
          <w:lang w:eastAsia="ru-RU"/>
        </w:rPr>
        <w:t xml:space="preserve"> прийняти та оплатити Послуги у строки та на умовах встановлених даним Договором.</w:t>
      </w:r>
    </w:p>
    <w:p w:rsidR="00A92F5E" w:rsidRPr="00D12996" w:rsidRDefault="00A92F5E" w:rsidP="00A92F5E">
      <w:pPr>
        <w:spacing w:after="0" w:line="240" w:lineRule="auto"/>
        <w:ind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1.2. Види та кількість Послуг</w:t>
      </w:r>
      <w:r w:rsidRPr="00D12996">
        <w:rPr>
          <w:rFonts w:ascii="Times New Roman" w:eastAsia="Times New Roman" w:hAnsi="Times New Roman"/>
          <w:sz w:val="24"/>
          <w:szCs w:val="24"/>
          <w:lang w:eastAsia="uk-UA"/>
        </w:rPr>
        <w:t xml:space="preserve"> </w:t>
      </w:r>
      <w:r w:rsidRPr="00D12996">
        <w:rPr>
          <w:rFonts w:ascii="Times New Roman" w:eastAsia="Times New Roman" w:hAnsi="Times New Roman"/>
          <w:sz w:val="24"/>
          <w:szCs w:val="24"/>
          <w:lang w:eastAsia="ru-RU"/>
        </w:rPr>
        <w:t xml:space="preserve">визначені у </w:t>
      </w:r>
      <w:r w:rsidR="00E92E5A">
        <w:rPr>
          <w:rFonts w:ascii="Times New Roman" w:eastAsia="Times New Roman" w:hAnsi="Times New Roman"/>
          <w:sz w:val="24"/>
          <w:szCs w:val="24"/>
          <w:lang w:eastAsia="ru-RU"/>
        </w:rPr>
        <w:t>Специфікації</w:t>
      </w:r>
      <w:r w:rsidRPr="00D12996">
        <w:rPr>
          <w:rFonts w:ascii="Times New Roman" w:eastAsia="Times New Roman" w:hAnsi="Times New Roman"/>
          <w:sz w:val="24"/>
          <w:szCs w:val="24"/>
          <w:lang w:eastAsia="ru-RU"/>
        </w:rPr>
        <w:t xml:space="preserve"> послуг </w:t>
      </w:r>
      <w:r w:rsidRPr="00D12996">
        <w:rPr>
          <w:rFonts w:ascii="Times New Roman" w:eastAsia="Times New Roman" w:hAnsi="Times New Roman"/>
          <w:sz w:val="24"/>
          <w:szCs w:val="24"/>
          <w:lang w:eastAsia="uk-UA"/>
        </w:rPr>
        <w:t>з ремонту автомобілів,</w:t>
      </w:r>
      <w:r w:rsidRPr="00D12996" w:rsidDel="00A304B2">
        <w:rPr>
          <w:rFonts w:ascii="Times New Roman" w:eastAsia="Times New Roman" w:hAnsi="Times New Roman"/>
          <w:sz w:val="24"/>
          <w:szCs w:val="24"/>
          <w:lang w:eastAsia="uk-UA"/>
        </w:rPr>
        <w:t xml:space="preserve"> </w:t>
      </w:r>
      <w:r w:rsidRPr="00D12996">
        <w:rPr>
          <w:rFonts w:ascii="Times New Roman" w:eastAsia="Times New Roman" w:hAnsi="Times New Roman"/>
          <w:sz w:val="24"/>
          <w:szCs w:val="24"/>
          <w:lang w:eastAsia="ru-RU"/>
        </w:rPr>
        <w:t xml:space="preserve">яка є невід'ємною частиною Договору </w:t>
      </w:r>
      <w:r w:rsidR="00510352">
        <w:rPr>
          <w:rFonts w:ascii="Times New Roman" w:eastAsia="Times New Roman" w:hAnsi="Times New Roman"/>
          <w:sz w:val="24"/>
          <w:szCs w:val="24"/>
          <w:lang w:eastAsia="uk-UA"/>
        </w:rPr>
        <w:t>(Додаток №2</w:t>
      </w:r>
      <w:r w:rsidRPr="00D12996">
        <w:rPr>
          <w:rFonts w:ascii="Times New Roman" w:eastAsia="Times New Roman" w:hAnsi="Times New Roman"/>
          <w:sz w:val="24"/>
          <w:szCs w:val="24"/>
          <w:lang w:eastAsia="uk-UA"/>
        </w:rPr>
        <w:t>)</w:t>
      </w:r>
      <w:r w:rsidRPr="00D12996">
        <w:rPr>
          <w:rFonts w:ascii="Times New Roman" w:eastAsia="Times New Roman" w:hAnsi="Times New Roman"/>
          <w:sz w:val="24"/>
          <w:szCs w:val="24"/>
          <w:lang w:eastAsia="ru-RU"/>
        </w:rPr>
        <w:t>; вони можуть змінюватись</w:t>
      </w:r>
      <w:r w:rsidR="0074383F">
        <w:rPr>
          <w:rFonts w:ascii="Times New Roman" w:eastAsia="Times New Roman" w:hAnsi="Times New Roman"/>
          <w:sz w:val="24"/>
          <w:szCs w:val="24"/>
          <w:lang w:eastAsia="ru-RU"/>
        </w:rPr>
        <w:t xml:space="preserve"> в бік зменшення</w:t>
      </w:r>
      <w:r w:rsidRPr="00D12996">
        <w:rPr>
          <w:rFonts w:ascii="Times New Roman" w:eastAsia="Times New Roman" w:hAnsi="Times New Roman"/>
          <w:sz w:val="24"/>
          <w:szCs w:val="24"/>
          <w:lang w:eastAsia="ru-RU"/>
        </w:rPr>
        <w:t xml:space="preserve"> відповідно до реальних потреб Замовника в межах загальної суми зазначеної в п. 3.1 даного Договору.</w:t>
      </w:r>
    </w:p>
    <w:p w:rsidR="00A92F5E" w:rsidRPr="00D12996" w:rsidRDefault="00A92F5E" w:rsidP="00A92F5E">
      <w:pPr>
        <w:spacing w:after="0" w:line="240" w:lineRule="auto"/>
        <w:ind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 xml:space="preserve">1.2.1. Замовник залишає за собою право, в разі необхідності, вимагати від Виконавця надання певних послуг по ціні пропозиції в межах загальної суми Договору. </w:t>
      </w:r>
    </w:p>
    <w:p w:rsidR="00A92F5E" w:rsidRDefault="00A92F5E"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val="ru-RU" w:eastAsia="uk-UA"/>
        </w:rPr>
      </w:pPr>
      <w:r w:rsidRPr="00D12996">
        <w:rPr>
          <w:rFonts w:ascii="Times New Roman" w:eastAsia="Times New Roman" w:hAnsi="Times New Roman"/>
          <w:sz w:val="24"/>
          <w:szCs w:val="24"/>
          <w:lang w:eastAsia="uk-UA"/>
        </w:rPr>
        <w:t>1.3. Сторони погодили, що обсяг Послуг може бути зменшений Замовником залежно від потреб та обсягів фактичного бюджетного фінансування видатків Замовника.</w:t>
      </w:r>
    </w:p>
    <w:p w:rsidR="00DB360B" w:rsidRPr="0010797F" w:rsidRDefault="00DB360B" w:rsidP="00DB360B">
      <w:pPr>
        <w:spacing w:after="0" w:line="240" w:lineRule="auto"/>
        <w:ind w:firstLine="567"/>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val="ru-RU" w:eastAsia="uk-UA"/>
        </w:rPr>
        <w:t xml:space="preserve">1.4. </w:t>
      </w:r>
      <w:r w:rsidR="00E90C21">
        <w:rPr>
          <w:rFonts w:ascii="Times New Roman" w:eastAsia="Times New Roman" w:hAnsi="Times New Roman"/>
          <w:sz w:val="24"/>
          <w:szCs w:val="24"/>
          <w:lang w:eastAsia="ru-RU"/>
        </w:rPr>
        <w:t>Вартість</w:t>
      </w:r>
      <w:r w:rsidRPr="0010797F">
        <w:rPr>
          <w:rFonts w:ascii="Times New Roman" w:eastAsia="Times New Roman" w:hAnsi="Times New Roman"/>
          <w:sz w:val="24"/>
          <w:szCs w:val="24"/>
          <w:lang w:eastAsia="ru-RU"/>
        </w:rPr>
        <w:t xml:space="preserve"> послуг з поточного ремонту транспортних засобів Замовника складається:</w:t>
      </w:r>
    </w:p>
    <w:p w:rsidR="00DB360B" w:rsidRPr="0010797F" w:rsidRDefault="00DB360B" w:rsidP="00DB360B">
      <w:pPr>
        <w:spacing w:after="0" w:line="240" w:lineRule="auto"/>
        <w:ind w:firstLine="567"/>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val="ru-RU" w:eastAsia="ru-RU"/>
        </w:rPr>
        <w:t xml:space="preserve">-  </w:t>
      </w:r>
      <w:r w:rsidRPr="0010797F">
        <w:rPr>
          <w:rFonts w:ascii="Times New Roman" w:eastAsia="Times New Roman" w:hAnsi="Times New Roman"/>
          <w:sz w:val="24"/>
          <w:szCs w:val="24"/>
          <w:lang w:eastAsia="ru-RU"/>
        </w:rPr>
        <w:t xml:space="preserve">з обсягу послуг з </w:t>
      </w:r>
      <w:proofErr w:type="gramStart"/>
      <w:r w:rsidRPr="0010797F">
        <w:rPr>
          <w:rFonts w:ascii="Times New Roman" w:eastAsia="Times New Roman" w:hAnsi="Times New Roman"/>
          <w:sz w:val="24"/>
          <w:szCs w:val="24"/>
          <w:lang w:eastAsia="ru-RU"/>
        </w:rPr>
        <w:t>поточного</w:t>
      </w:r>
      <w:proofErr w:type="gramEnd"/>
      <w:r w:rsidRPr="0010797F">
        <w:rPr>
          <w:rFonts w:ascii="Times New Roman" w:eastAsia="Times New Roman" w:hAnsi="Times New Roman"/>
          <w:sz w:val="24"/>
          <w:szCs w:val="24"/>
          <w:lang w:eastAsia="ru-RU"/>
        </w:rPr>
        <w:t xml:space="preserve"> ремонту;</w:t>
      </w:r>
    </w:p>
    <w:p w:rsidR="00DB360B" w:rsidRPr="00DB360B" w:rsidRDefault="00DB360B" w:rsidP="00DB360B">
      <w:pPr>
        <w:spacing w:after="0" w:line="240" w:lineRule="auto"/>
        <w:ind w:firstLine="567"/>
        <w:jc w:val="both"/>
        <w:rPr>
          <w:rFonts w:ascii="Times New Roman" w:eastAsia="Times New Roman" w:hAnsi="Times New Roman"/>
          <w:color w:val="FF0000"/>
          <w:sz w:val="24"/>
          <w:szCs w:val="24"/>
          <w:lang w:eastAsia="ru-RU"/>
        </w:rPr>
      </w:pPr>
      <w:r w:rsidRPr="0010797F">
        <w:rPr>
          <w:rFonts w:ascii="Times New Roman" w:eastAsia="Times New Roman" w:hAnsi="Times New Roman"/>
          <w:sz w:val="24"/>
          <w:szCs w:val="24"/>
          <w:lang w:val="ru-RU" w:eastAsia="ru-RU"/>
        </w:rPr>
        <w:t xml:space="preserve">- </w:t>
      </w:r>
      <w:r w:rsidRPr="0010797F">
        <w:rPr>
          <w:rFonts w:ascii="Times New Roman" w:eastAsia="Times New Roman" w:hAnsi="Times New Roman"/>
          <w:sz w:val="24"/>
          <w:szCs w:val="24"/>
          <w:lang w:eastAsia="ru-RU"/>
        </w:rPr>
        <w:t xml:space="preserve">з вартості запасних частин, витратних матеріалів та спеціальних </w:t>
      </w:r>
      <w:proofErr w:type="gramStart"/>
      <w:r w:rsidRPr="0010797F">
        <w:rPr>
          <w:rFonts w:ascii="Times New Roman" w:eastAsia="Times New Roman" w:hAnsi="Times New Roman"/>
          <w:sz w:val="24"/>
          <w:szCs w:val="24"/>
          <w:lang w:eastAsia="ru-RU"/>
        </w:rPr>
        <w:t>р</w:t>
      </w:r>
      <w:proofErr w:type="gramEnd"/>
      <w:r w:rsidRPr="0010797F">
        <w:rPr>
          <w:rFonts w:ascii="Times New Roman" w:eastAsia="Times New Roman" w:hAnsi="Times New Roman"/>
          <w:sz w:val="24"/>
          <w:szCs w:val="24"/>
          <w:lang w:eastAsia="ru-RU"/>
        </w:rPr>
        <w:t>ідин, які необхідно замінити або використати при наданні відповідних послуг.</w:t>
      </w:r>
    </w:p>
    <w:p w:rsidR="00DB360B" w:rsidRPr="00DB360B" w:rsidRDefault="00DB360B"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eastAsia="uk-UA"/>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Times New Roman" w:hAnsi="Times New Roman"/>
          <w:b/>
          <w:sz w:val="24"/>
          <w:szCs w:val="24"/>
          <w:lang w:eastAsia="ru-RU"/>
        </w:rPr>
      </w:pPr>
      <w:r w:rsidRPr="00D12996">
        <w:rPr>
          <w:rFonts w:ascii="Times New Roman" w:eastAsia="Times New Roman" w:hAnsi="Times New Roman"/>
          <w:b/>
          <w:sz w:val="24"/>
          <w:szCs w:val="24"/>
          <w:lang w:eastAsia="ru-RU"/>
        </w:rPr>
        <w:t>2. ЯКІСТЬ ПОСЛУГ</w:t>
      </w:r>
    </w:p>
    <w:p w:rsidR="00A92F5E" w:rsidRPr="00D12996" w:rsidRDefault="00A92F5E"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2.1. Виконавець повинен надати Замовнику послуги, якість яких відповідає умовам Правил надання п</w:t>
      </w:r>
      <w:r w:rsidR="0048003A">
        <w:rPr>
          <w:rFonts w:ascii="Times New Roman" w:eastAsia="Times New Roman" w:hAnsi="Times New Roman"/>
          <w:sz w:val="24"/>
          <w:szCs w:val="24"/>
          <w:lang w:eastAsia="uk-UA"/>
        </w:rPr>
        <w:t>ослуг</w:t>
      </w:r>
      <w:r w:rsidRPr="00D12996">
        <w:rPr>
          <w:rFonts w:ascii="Times New Roman" w:eastAsia="Times New Roman" w:hAnsi="Times New Roman"/>
          <w:sz w:val="24"/>
          <w:szCs w:val="24"/>
          <w:lang w:eastAsia="uk-UA"/>
        </w:rPr>
        <w:t xml:space="preserve"> ремонту колісних транспортних засобів, затверджених наказом Міністерства інфраструктури України від 28.11.2014р. №615.</w:t>
      </w:r>
    </w:p>
    <w:p w:rsidR="00A92F5E"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2.2. Виконавець гарантує відповідність складових автомобілів, які піддавалися ремонту, вимогам документації і нормативних документів на них в частині надання послуг.</w:t>
      </w:r>
    </w:p>
    <w:p w:rsidR="00E92E5A" w:rsidRPr="00D12996" w:rsidRDefault="00E92E5A"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eastAsia="uk-UA"/>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4"/>
          <w:szCs w:val="24"/>
          <w:lang w:eastAsia="ru-RU"/>
        </w:rPr>
      </w:pPr>
      <w:r w:rsidRPr="00D12996">
        <w:rPr>
          <w:rFonts w:ascii="Times New Roman" w:eastAsia="Times New Roman" w:hAnsi="Times New Roman"/>
          <w:b/>
          <w:sz w:val="24"/>
          <w:szCs w:val="24"/>
          <w:lang w:eastAsia="ru-RU"/>
        </w:rPr>
        <w:t>3. ЦІНА ДОГОВОРУ</w:t>
      </w:r>
    </w:p>
    <w:p w:rsidR="00A92F5E" w:rsidRPr="00962CB3"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themeColor="text1"/>
          <w:sz w:val="24"/>
          <w:szCs w:val="24"/>
          <w:lang w:eastAsia="uk-UA"/>
        </w:rPr>
      </w:pPr>
      <w:r>
        <w:rPr>
          <w:rFonts w:ascii="Times New Roman" w:eastAsia="Times New Roman" w:hAnsi="Times New Roman"/>
          <w:sz w:val="24"/>
          <w:szCs w:val="24"/>
          <w:lang w:eastAsia="uk-UA"/>
        </w:rPr>
        <w:tab/>
      </w:r>
      <w:r w:rsidR="00A92F5E" w:rsidRPr="00962CB3">
        <w:rPr>
          <w:rFonts w:ascii="Times New Roman" w:eastAsia="Times New Roman" w:hAnsi="Times New Roman"/>
          <w:color w:val="000000" w:themeColor="text1"/>
          <w:sz w:val="24"/>
          <w:szCs w:val="24"/>
          <w:lang w:eastAsia="uk-UA"/>
        </w:rPr>
        <w:t xml:space="preserve">3.1. Ціна Договору становить </w:t>
      </w:r>
      <w:r w:rsidR="0074383F">
        <w:rPr>
          <w:rFonts w:ascii="Times New Roman" w:eastAsia="Times New Roman" w:hAnsi="Times New Roman"/>
          <w:color w:val="000000" w:themeColor="text1"/>
          <w:sz w:val="24"/>
          <w:szCs w:val="24"/>
          <w:lang w:eastAsia="uk-UA"/>
        </w:rPr>
        <w:t>__________________________________</w:t>
      </w:r>
      <w:r w:rsidR="00A92F5E" w:rsidRPr="00962CB3">
        <w:rPr>
          <w:rFonts w:ascii="Times New Roman" w:eastAsia="Times New Roman" w:hAnsi="Times New Roman"/>
          <w:color w:val="000000" w:themeColor="text1"/>
          <w:sz w:val="24"/>
          <w:szCs w:val="24"/>
          <w:lang w:eastAsia="uk-UA"/>
        </w:rPr>
        <w:t xml:space="preserve"> грн. (</w:t>
      </w:r>
      <w:r w:rsidR="0074383F">
        <w:rPr>
          <w:rFonts w:ascii="Times New Roman" w:eastAsia="Times New Roman" w:hAnsi="Times New Roman"/>
          <w:color w:val="000000" w:themeColor="text1"/>
          <w:sz w:val="24"/>
          <w:szCs w:val="24"/>
          <w:lang w:eastAsia="uk-UA"/>
        </w:rPr>
        <w:t>_________________________________________________</w:t>
      </w:r>
      <w:r w:rsidR="00585326">
        <w:rPr>
          <w:rFonts w:ascii="Times New Roman" w:eastAsia="Times New Roman" w:hAnsi="Times New Roman"/>
          <w:color w:val="000000" w:themeColor="text1"/>
          <w:sz w:val="24"/>
          <w:szCs w:val="24"/>
          <w:lang w:eastAsia="uk-UA"/>
        </w:rPr>
        <w:t xml:space="preserve"> </w:t>
      </w:r>
      <w:bookmarkStart w:id="0" w:name="_GoBack"/>
      <w:bookmarkEnd w:id="0"/>
      <w:r w:rsidR="00E92E5A" w:rsidRPr="00962CB3">
        <w:rPr>
          <w:rFonts w:ascii="Times New Roman" w:eastAsia="Times New Roman" w:hAnsi="Times New Roman"/>
          <w:color w:val="000000" w:themeColor="text1"/>
          <w:sz w:val="24"/>
          <w:szCs w:val="24"/>
          <w:lang w:eastAsia="uk-UA"/>
        </w:rPr>
        <w:t xml:space="preserve">гривень </w:t>
      </w:r>
      <w:r w:rsidR="0074383F">
        <w:rPr>
          <w:rFonts w:ascii="Times New Roman" w:eastAsia="Times New Roman" w:hAnsi="Times New Roman"/>
          <w:color w:val="000000" w:themeColor="text1"/>
          <w:sz w:val="24"/>
          <w:szCs w:val="24"/>
          <w:lang w:eastAsia="uk-UA"/>
        </w:rPr>
        <w:t>__</w:t>
      </w:r>
      <w:r w:rsidR="00E92E5A" w:rsidRPr="00962CB3">
        <w:rPr>
          <w:rFonts w:ascii="Times New Roman" w:eastAsia="Times New Roman" w:hAnsi="Times New Roman"/>
          <w:color w:val="000000" w:themeColor="text1"/>
          <w:sz w:val="24"/>
          <w:szCs w:val="24"/>
          <w:lang w:eastAsia="uk-UA"/>
        </w:rPr>
        <w:t xml:space="preserve"> копійок</w:t>
      </w:r>
      <w:r w:rsidR="00A92F5E" w:rsidRPr="00962CB3">
        <w:rPr>
          <w:rFonts w:ascii="Times New Roman" w:eastAsia="Times New Roman" w:hAnsi="Times New Roman"/>
          <w:color w:val="000000" w:themeColor="text1"/>
          <w:sz w:val="24"/>
          <w:szCs w:val="24"/>
          <w:lang w:eastAsia="uk-UA"/>
        </w:rPr>
        <w:t>)</w:t>
      </w:r>
      <w:r w:rsidR="002746B1" w:rsidRPr="00962CB3">
        <w:rPr>
          <w:rFonts w:ascii="Times New Roman" w:eastAsia="Times New Roman" w:hAnsi="Times New Roman"/>
          <w:color w:val="000000" w:themeColor="text1"/>
          <w:sz w:val="24"/>
          <w:szCs w:val="24"/>
          <w:lang w:eastAsia="uk-UA"/>
        </w:rPr>
        <w:t>,</w:t>
      </w:r>
      <w:r w:rsidR="00E92E5A" w:rsidRPr="00962CB3">
        <w:rPr>
          <w:rFonts w:ascii="Times New Roman" w:eastAsia="Times New Roman" w:hAnsi="Times New Roman"/>
          <w:color w:val="000000" w:themeColor="text1"/>
          <w:sz w:val="24"/>
          <w:szCs w:val="24"/>
          <w:lang w:eastAsia="uk-UA"/>
        </w:rPr>
        <w:t xml:space="preserve"> </w:t>
      </w:r>
      <w:r w:rsidR="0074383F">
        <w:rPr>
          <w:rFonts w:ascii="Times New Roman" w:eastAsia="Times New Roman" w:hAnsi="Times New Roman"/>
          <w:color w:val="000000" w:themeColor="text1"/>
          <w:sz w:val="24"/>
          <w:szCs w:val="24"/>
          <w:lang w:eastAsia="uk-UA"/>
        </w:rPr>
        <w:t>в т.ч.</w:t>
      </w:r>
      <w:r w:rsidR="00E92E5A" w:rsidRPr="00962CB3">
        <w:rPr>
          <w:rFonts w:ascii="Times New Roman" w:eastAsia="Times New Roman" w:hAnsi="Times New Roman"/>
          <w:color w:val="000000" w:themeColor="text1"/>
          <w:sz w:val="24"/>
          <w:szCs w:val="24"/>
          <w:lang w:eastAsia="uk-UA"/>
        </w:rPr>
        <w:t xml:space="preserve"> ПДВ.</w:t>
      </w:r>
      <w:r w:rsidR="00A92F5E" w:rsidRPr="00962CB3">
        <w:rPr>
          <w:rFonts w:ascii="Times New Roman" w:eastAsia="Times New Roman" w:hAnsi="Times New Roman"/>
          <w:color w:val="000000" w:themeColor="text1"/>
          <w:sz w:val="24"/>
          <w:szCs w:val="24"/>
          <w:lang w:eastAsia="uk-UA"/>
        </w:rPr>
        <w:t xml:space="preserve"> </w:t>
      </w:r>
    </w:p>
    <w:p w:rsidR="00A92F5E" w:rsidRPr="00D12996" w:rsidRDefault="0037376F" w:rsidP="00A92F5E">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 xml:space="preserve">3.2. </w:t>
      </w:r>
      <w:r w:rsidR="00A92F5E" w:rsidRPr="00D12996">
        <w:rPr>
          <w:rFonts w:ascii="Times New Roman" w:eastAsia="Times New Roman" w:hAnsi="Times New Roman"/>
          <w:sz w:val="24"/>
          <w:szCs w:val="24"/>
          <w:lang w:eastAsia="ru-RU"/>
        </w:rPr>
        <w:t>Ціна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w:t>
      </w:r>
    </w:p>
    <w:p w:rsidR="00A92F5E" w:rsidRPr="00D12996" w:rsidRDefault="0037376F" w:rsidP="00A92F5E">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3.3. Ціни на послуги з ремонту автомобілів встановлюються в національній валюті України – гривні та залишаються незмінними до повного виконання Сторонами своїх зобов’язань за цим Договором, за виключенням випадків передбачених діючим законодавством у сфері здійснення закупівель за державні кошти.</w:t>
      </w:r>
    </w:p>
    <w:p w:rsidR="00A92F5E" w:rsidRDefault="0037376F" w:rsidP="00A92F5E">
      <w:pPr>
        <w:tabs>
          <w:tab w:val="left" w:pos="567"/>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lastRenderedPageBreak/>
        <w:tab/>
      </w:r>
      <w:r w:rsidR="00A92F5E" w:rsidRPr="00D12996">
        <w:rPr>
          <w:rFonts w:ascii="Times New Roman" w:eastAsia="Times New Roman" w:hAnsi="Times New Roman"/>
          <w:sz w:val="24"/>
          <w:szCs w:val="24"/>
          <w:lang w:eastAsia="ru-RU"/>
        </w:rPr>
        <w:t xml:space="preserve">3.4. </w:t>
      </w:r>
      <w:r w:rsidR="00A92F5E" w:rsidRPr="00D12996">
        <w:rPr>
          <w:rFonts w:ascii="Times New Roman" w:eastAsia="Times New Roman" w:hAnsi="Times New Roman"/>
          <w:sz w:val="24"/>
          <w:szCs w:val="24"/>
          <w:lang w:eastAsia="uk-UA"/>
        </w:rPr>
        <w:t>Ціна цього Договору може бути зменшена залежно від обсягів фактичного бюджетного фінансування Замовника.</w:t>
      </w:r>
    </w:p>
    <w:p w:rsidR="00E92E5A" w:rsidRPr="00D12996" w:rsidRDefault="00E92E5A" w:rsidP="00A92F5E">
      <w:pPr>
        <w:tabs>
          <w:tab w:val="left" w:pos="567"/>
        </w:tabs>
        <w:spacing w:after="0" w:line="240" w:lineRule="auto"/>
        <w:jc w:val="both"/>
        <w:rPr>
          <w:rFonts w:ascii="Times New Roman" w:eastAsia="Times New Roman" w:hAnsi="Times New Roman"/>
          <w:sz w:val="24"/>
          <w:szCs w:val="24"/>
          <w:lang w:eastAsia="uk-UA"/>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uk-UA"/>
        </w:rPr>
      </w:pPr>
      <w:r w:rsidRPr="00D12996">
        <w:rPr>
          <w:rFonts w:ascii="Times New Roman" w:eastAsia="Times New Roman" w:hAnsi="Times New Roman"/>
          <w:b/>
          <w:sz w:val="24"/>
          <w:szCs w:val="24"/>
          <w:lang w:eastAsia="ru-RU"/>
        </w:rPr>
        <w:t>4. ПОРЯДОК ЗДІЙСНЕННЯ ОПЛАТИ</w:t>
      </w:r>
    </w:p>
    <w:p w:rsidR="0048003A" w:rsidRDefault="0037376F" w:rsidP="00A92F5E">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 xml:space="preserve">4.1. </w:t>
      </w:r>
      <w:r w:rsidR="00A92F5E" w:rsidRPr="00D12996">
        <w:rPr>
          <w:rFonts w:ascii="Times New Roman" w:eastAsia="Times New Roman" w:hAnsi="Times New Roman"/>
          <w:sz w:val="24"/>
          <w:szCs w:val="24"/>
          <w:lang w:eastAsia="ru-RU"/>
        </w:rPr>
        <w:t xml:space="preserve">Замовник проводить оплату вартості наданих Послуг на підставі Акту здачі-прийняття виконаних робіт (наданих послуг) (далі - Акт) протягом </w:t>
      </w:r>
      <w:r w:rsidR="00AB7BF3">
        <w:rPr>
          <w:rFonts w:ascii="Times New Roman" w:eastAsia="Times New Roman" w:hAnsi="Times New Roman"/>
          <w:sz w:val="24"/>
          <w:szCs w:val="24"/>
          <w:lang w:eastAsia="ru-RU"/>
        </w:rPr>
        <w:t>18</w:t>
      </w:r>
      <w:r w:rsidR="00A92F5E" w:rsidRPr="00D12996">
        <w:rPr>
          <w:rFonts w:ascii="Times New Roman" w:eastAsia="Times New Roman" w:hAnsi="Times New Roman"/>
          <w:sz w:val="24"/>
          <w:szCs w:val="24"/>
          <w:lang w:eastAsia="ru-RU"/>
        </w:rPr>
        <w:t>0 (</w:t>
      </w:r>
      <w:r w:rsidR="00AB7BF3">
        <w:rPr>
          <w:rFonts w:ascii="Times New Roman" w:eastAsia="Times New Roman" w:hAnsi="Times New Roman"/>
          <w:sz w:val="24"/>
          <w:szCs w:val="24"/>
          <w:lang w:eastAsia="ru-RU"/>
        </w:rPr>
        <w:t>ста вісімдесяти</w:t>
      </w:r>
      <w:r w:rsidR="00A92F5E" w:rsidRPr="00D12996">
        <w:rPr>
          <w:rFonts w:ascii="Times New Roman" w:eastAsia="Times New Roman" w:hAnsi="Times New Roman"/>
          <w:sz w:val="24"/>
          <w:szCs w:val="24"/>
          <w:lang w:eastAsia="ru-RU"/>
        </w:rPr>
        <w:t>)</w:t>
      </w:r>
    </w:p>
    <w:p w:rsidR="00A92F5E" w:rsidRPr="00D12996" w:rsidRDefault="00A92F5E" w:rsidP="00A92F5E">
      <w:pPr>
        <w:tabs>
          <w:tab w:val="left" w:pos="567"/>
        </w:tabs>
        <w:spacing w:after="0" w:line="240" w:lineRule="auto"/>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календарних днів з дати його підписання та Рахунком, виданими Виконавцем, за умови надходження фактичного бюджетного фінансування видатків на рахунок Замовника. У випадку відсутності на реєстраційно</w:t>
      </w:r>
      <w:r w:rsidR="00AB7BF3">
        <w:rPr>
          <w:rFonts w:ascii="Times New Roman" w:eastAsia="Times New Roman" w:hAnsi="Times New Roman"/>
          <w:sz w:val="24"/>
          <w:szCs w:val="24"/>
          <w:lang w:eastAsia="ru-RU"/>
        </w:rPr>
        <w:t>му</w:t>
      </w:r>
      <w:r w:rsidRPr="00D12996">
        <w:rPr>
          <w:rFonts w:ascii="Times New Roman" w:eastAsia="Times New Roman" w:hAnsi="Times New Roman"/>
          <w:sz w:val="24"/>
          <w:szCs w:val="24"/>
          <w:lang w:eastAsia="ru-RU"/>
        </w:rPr>
        <w:t xml:space="preserve"> рахунку Замовника бюджетного фінансування видатків призначених на оплату Послуг, Замовник проводить оплату наданих Послуг протягом 20 (двадцяти) робочих днів з дня надходження відповідного бюджетного фінансування на рахунок Замовника.</w:t>
      </w:r>
    </w:p>
    <w:p w:rsidR="00A92F5E" w:rsidRDefault="0037376F" w:rsidP="00A92F5E">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4.2. Оплата Послуг здійснюється шляхом безготівкового перерахунку коштів на розрахунковий рахунок Виконавця.</w:t>
      </w:r>
    </w:p>
    <w:p w:rsidR="00E92E5A" w:rsidRPr="00D12996" w:rsidRDefault="00E92E5A" w:rsidP="00A92F5E">
      <w:pPr>
        <w:tabs>
          <w:tab w:val="left" w:pos="567"/>
        </w:tabs>
        <w:spacing w:after="0" w:line="240" w:lineRule="auto"/>
        <w:jc w:val="both"/>
        <w:rPr>
          <w:rFonts w:ascii="Times New Roman" w:eastAsia="Times New Roman" w:hAnsi="Times New Roman"/>
          <w:sz w:val="24"/>
          <w:szCs w:val="24"/>
          <w:lang w:eastAsia="ru-RU"/>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4"/>
          <w:szCs w:val="24"/>
          <w:lang w:eastAsia="ru-RU"/>
        </w:rPr>
      </w:pPr>
      <w:r w:rsidRPr="00D12996">
        <w:rPr>
          <w:rFonts w:ascii="Times New Roman" w:eastAsia="Times New Roman" w:hAnsi="Times New Roman"/>
          <w:b/>
          <w:sz w:val="24"/>
          <w:szCs w:val="24"/>
          <w:lang w:eastAsia="ru-RU"/>
        </w:rPr>
        <w:t>5. СТРОК, ПОРЯДОК НАДАННЯ ТА ПРИЙМАННЯ-ПЕРЕДАЧІ ПОСЛУГ</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5.1. Надання Послуг за Договором здійснюється Виконавцем у строк: з дати підпи</w:t>
      </w:r>
      <w:r w:rsidR="00962CB3">
        <w:rPr>
          <w:rFonts w:ascii="Times New Roman" w:eastAsia="Times New Roman" w:hAnsi="Times New Roman"/>
          <w:sz w:val="24"/>
          <w:szCs w:val="24"/>
          <w:lang w:eastAsia="ru-RU"/>
        </w:rPr>
        <w:t>сання договору до 31 грудня 202</w:t>
      </w:r>
      <w:r w:rsidR="00AB7BF3">
        <w:rPr>
          <w:rFonts w:ascii="Times New Roman" w:eastAsia="Times New Roman" w:hAnsi="Times New Roman"/>
          <w:sz w:val="24"/>
          <w:szCs w:val="24"/>
          <w:lang w:eastAsia="ru-RU"/>
        </w:rPr>
        <w:t>3</w:t>
      </w:r>
      <w:r w:rsidR="00A92F5E" w:rsidRPr="00D12996">
        <w:rPr>
          <w:rFonts w:ascii="Times New Roman" w:eastAsia="Times New Roman" w:hAnsi="Times New Roman"/>
          <w:sz w:val="24"/>
          <w:szCs w:val="24"/>
          <w:lang w:eastAsia="ru-RU"/>
        </w:rPr>
        <w:t xml:space="preserve"> року, відповідно до заявок Замовника.</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 xml:space="preserve">5.2. Виконавець виконує Послуги після погодження об’єму послуг із Замовником. </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 xml:space="preserve">5.3. Гарантійні терміни на надані Послуги зазначаються в Акті, але не менше ніж 6 місяців. Якість наданих Послуг повинна забезпечити безвідмовну роботу автомобілів протягом наданого гарантійного терміну. Гарантія на надані Послуги і встановлені запасні частини надається відповідно до Правил </w:t>
      </w:r>
      <w:r w:rsidR="00A92F5E" w:rsidRPr="00D12996">
        <w:rPr>
          <w:rFonts w:ascii="Times New Roman" w:eastAsia="Times New Roman" w:hAnsi="Times New Roman"/>
          <w:sz w:val="24"/>
          <w:szCs w:val="24"/>
          <w:lang w:eastAsia="uk-UA"/>
        </w:rPr>
        <w:t>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№615.</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5.4.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через неякісне надання Послуг Виконавцем або застосуванням ним неякісних запасних частин, матеріалів і не є наслідком неправильної експлуатації автомобілів Замовника.</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5.5. Замовник передає автомобіль Виконавцю для проведення послуг за актом прийому-передачі.</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 xml:space="preserve">5.6. Виконавець надає послуги за </w:t>
      </w:r>
      <w:r w:rsidR="00A92F5E">
        <w:rPr>
          <w:rFonts w:ascii="Times New Roman" w:eastAsia="Times New Roman" w:hAnsi="Times New Roman"/>
          <w:sz w:val="24"/>
          <w:szCs w:val="24"/>
          <w:lang w:eastAsia="uk-UA"/>
        </w:rPr>
        <w:t>адресою</w:t>
      </w:r>
      <w:r w:rsidR="00A92F5E" w:rsidRPr="00D12996">
        <w:rPr>
          <w:rFonts w:ascii="Times New Roman" w:eastAsia="Times New Roman" w:hAnsi="Times New Roman"/>
          <w:sz w:val="24"/>
          <w:szCs w:val="24"/>
          <w:lang w:eastAsia="uk-UA"/>
        </w:rPr>
        <w:t xml:space="preserve"> місцезнаходження СТО Виконавця. Враховуючи специфіку використання автотранспорту – виконавець забезпечує позачерговий ремонт транспортних засобів Замовника.</w:t>
      </w:r>
    </w:p>
    <w:p w:rsidR="00A92F5E" w:rsidRPr="00D12996" w:rsidRDefault="00AB7BF3"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eastAsia="uk-UA"/>
        </w:rPr>
      </w:pPr>
      <w:r w:rsidRPr="00AB7BF3">
        <w:rPr>
          <w:rFonts w:ascii="Times New Roman" w:hAnsi="Times New Roman"/>
          <w:sz w:val="24"/>
          <w:szCs w:val="24"/>
        </w:rPr>
        <w:t>Доставка автомобіля Замовника (в межах Сумської області), який не має можливості самостійно рухатися з технічних причин на СТО, де будуть виконуватися ремонт даного автомобіля, здійснюється за рахунок та силами Виконавця.</w:t>
      </w:r>
      <w:r w:rsidR="00A92F5E" w:rsidRPr="00D12996">
        <w:rPr>
          <w:rFonts w:ascii="Times New Roman" w:hAnsi="Times New Roman"/>
          <w:sz w:val="24"/>
          <w:szCs w:val="24"/>
          <w:lang w:eastAsia="uk-UA"/>
        </w:rPr>
        <w:t xml:space="preserve"> При цьому </w:t>
      </w:r>
      <w:r w:rsidR="002746B1">
        <w:rPr>
          <w:rFonts w:ascii="Times New Roman" w:hAnsi="Times New Roman"/>
          <w:sz w:val="24"/>
          <w:szCs w:val="24"/>
          <w:lang w:eastAsia="uk-UA"/>
        </w:rPr>
        <w:t>Виконавець</w:t>
      </w:r>
      <w:r w:rsidR="00A92F5E" w:rsidRPr="00D12996">
        <w:rPr>
          <w:rFonts w:ascii="Times New Roman" w:hAnsi="Times New Roman"/>
          <w:sz w:val="24"/>
          <w:szCs w:val="24"/>
          <w:lang w:eastAsia="uk-UA"/>
        </w:rPr>
        <w:t xml:space="preserve"> здійснює безкоштовну доставку автомобілів Замовника для виконання послуг на СТО </w:t>
      </w:r>
      <w:r w:rsidR="002746B1">
        <w:rPr>
          <w:rFonts w:ascii="Times New Roman" w:hAnsi="Times New Roman"/>
          <w:sz w:val="24"/>
          <w:szCs w:val="24"/>
          <w:lang w:eastAsia="uk-UA"/>
        </w:rPr>
        <w:t>Виконавця</w:t>
      </w:r>
      <w:r w:rsidR="00A92F5E" w:rsidRPr="00D12996">
        <w:rPr>
          <w:rFonts w:ascii="Times New Roman" w:hAnsi="Times New Roman"/>
          <w:sz w:val="24"/>
          <w:szCs w:val="24"/>
          <w:lang w:eastAsia="uk-UA"/>
        </w:rPr>
        <w:t xml:space="preserve"> протягом </w:t>
      </w:r>
      <w:r w:rsidR="00A92F5E" w:rsidRPr="0089410C">
        <w:rPr>
          <w:rFonts w:ascii="Times New Roman" w:hAnsi="Times New Roman"/>
          <w:b/>
          <w:color w:val="000000" w:themeColor="text1"/>
          <w:sz w:val="24"/>
          <w:szCs w:val="24"/>
          <w:lang w:eastAsia="uk-UA"/>
        </w:rPr>
        <w:t>доби</w:t>
      </w:r>
      <w:r w:rsidR="00A92F5E" w:rsidRPr="0089410C">
        <w:rPr>
          <w:rFonts w:ascii="Times New Roman" w:hAnsi="Times New Roman"/>
          <w:color w:val="000000" w:themeColor="text1"/>
          <w:sz w:val="24"/>
          <w:szCs w:val="24"/>
          <w:lang w:eastAsia="uk-UA"/>
        </w:rPr>
        <w:t xml:space="preserve"> </w:t>
      </w:r>
      <w:r w:rsidR="00A92F5E" w:rsidRPr="00D12996">
        <w:rPr>
          <w:rFonts w:ascii="Times New Roman" w:hAnsi="Times New Roman"/>
          <w:sz w:val="24"/>
          <w:szCs w:val="24"/>
          <w:lang w:eastAsia="uk-UA"/>
        </w:rPr>
        <w:t>з дня надання Замовником відповідної заявки. Дана послуга не повинна впливати на вартість ремонтних послуг та запасних частин.</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5.7. Виконавець зобов’язаний тримати в наявності на особистому складі необхідну кількість запасних частин, паливно-мастильних матеріалів, тощо для забезпечення поточного ремонту автомобілів Замовника.</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5.8. Запасні частини, вузли та агрегати, що використовуються Виконавцем повинні бути новими, оригінальними або еквівалентними оригінальним.</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 xml:space="preserve">5.9. Термін виконання послуг обумовлюється в кожному випадку, виходячи з нормативів, рекомендованих заводами-виробниками відповідних марок автомобілів, але не може перевищувати </w:t>
      </w:r>
      <w:r w:rsidR="00A92F5E" w:rsidRPr="0089410C">
        <w:rPr>
          <w:rFonts w:ascii="Times New Roman" w:eastAsia="Times New Roman" w:hAnsi="Times New Roman"/>
          <w:b/>
          <w:color w:val="000000" w:themeColor="text1"/>
          <w:sz w:val="24"/>
          <w:szCs w:val="24"/>
          <w:lang w:eastAsia="uk-UA"/>
        </w:rPr>
        <w:t>2</w:t>
      </w:r>
      <w:r w:rsidR="00A92F5E" w:rsidRPr="0089410C">
        <w:rPr>
          <w:rFonts w:ascii="Times New Roman" w:eastAsia="Times New Roman" w:hAnsi="Times New Roman"/>
          <w:color w:val="000000" w:themeColor="text1"/>
          <w:sz w:val="24"/>
          <w:szCs w:val="24"/>
          <w:lang w:eastAsia="uk-UA"/>
        </w:rPr>
        <w:t xml:space="preserve"> </w:t>
      </w:r>
      <w:r w:rsidR="00A92F5E" w:rsidRPr="00D12996">
        <w:rPr>
          <w:rFonts w:ascii="Times New Roman" w:eastAsia="Times New Roman" w:hAnsi="Times New Roman"/>
          <w:sz w:val="24"/>
          <w:szCs w:val="24"/>
          <w:lang w:eastAsia="uk-UA"/>
        </w:rPr>
        <w:t>днів за умови наявності на складі запасних частин, необхідних для надання Послуг.</w:t>
      </w:r>
      <w:r w:rsidR="00132266">
        <w:rPr>
          <w:rFonts w:ascii="Times New Roman" w:eastAsia="Times New Roman" w:hAnsi="Times New Roman"/>
          <w:sz w:val="24"/>
          <w:szCs w:val="24"/>
          <w:lang w:eastAsia="uk-UA"/>
        </w:rPr>
        <w:t xml:space="preserve"> </w:t>
      </w:r>
      <w:r w:rsidR="00132266" w:rsidRPr="0010797F">
        <w:rPr>
          <w:rFonts w:ascii="Times New Roman" w:hAnsi="Times New Roman"/>
          <w:color w:val="000000"/>
          <w:sz w:val="24"/>
          <w:szCs w:val="24"/>
          <w:lang w:eastAsia="uk-UA"/>
        </w:rPr>
        <w:t xml:space="preserve">Строк виконання замовлення на запасні частини  та витратні матеріали, які підлягають встановленню на автотранспорт Замовника замість тих, що прийшли в непридатність, не повинен перевищувати 5 робочих днів з моменту </w:t>
      </w:r>
      <w:r w:rsidR="00132266" w:rsidRPr="0010797F">
        <w:rPr>
          <w:rFonts w:ascii="Times New Roman" w:hAnsi="Times New Roman"/>
          <w:color w:val="000000"/>
          <w:sz w:val="24"/>
          <w:szCs w:val="24"/>
          <w:lang w:eastAsia="uk-UA"/>
        </w:rPr>
        <w:lastRenderedPageBreak/>
        <w:t>погодження Замовником попереднього рахунку. В окремих випадках, за погодженням із Замовником цей термін може бути продовжено до 10 робочих днів.</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 xml:space="preserve">5.10. </w:t>
      </w:r>
      <w:r w:rsidR="00A92F5E" w:rsidRPr="00D12996">
        <w:rPr>
          <w:rFonts w:ascii="Times New Roman" w:eastAsia="Times New Roman" w:hAnsi="Times New Roman"/>
          <w:sz w:val="24"/>
          <w:szCs w:val="24"/>
          <w:lang w:eastAsia="ru-RU"/>
        </w:rPr>
        <w:t>Послуги вважаються переданими Виконавцем та прийняті Замовником з моменту підписання Сторонами Акту здачі-прийняття виконаних робіт (наданих послуг).</w:t>
      </w:r>
    </w:p>
    <w:p w:rsidR="00A92F5E" w:rsidRPr="00D12996"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5.11. У разі невідповідності Послуг, результат яких передається Виконавцем, за складом та/або якістю, Замовник має право не приймати надані Послуги та письмово повідомити Виконавця про причини відповідного рішення Замовника.</w:t>
      </w:r>
    </w:p>
    <w:p w:rsidR="00A92F5E" w:rsidRDefault="0037376F"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5.12. Передача автомобіля Замовника після виконання Послуг здійснюється Виконавцем виключно при пред’явленні Замовником або представником Замовника документа, що посвідчує особу та довіреності від Замовника на його представника, що посвідчує право розпоряджатися даним автомобілем.</w:t>
      </w:r>
    </w:p>
    <w:p w:rsidR="00E92E5A" w:rsidRPr="00D12996" w:rsidRDefault="00E92E5A"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4"/>
          <w:szCs w:val="24"/>
          <w:lang w:eastAsia="uk-UA"/>
        </w:rPr>
      </w:pPr>
      <w:r w:rsidRPr="00D12996">
        <w:rPr>
          <w:rFonts w:ascii="Times New Roman" w:eastAsia="Times New Roman" w:hAnsi="Times New Roman"/>
          <w:b/>
          <w:sz w:val="24"/>
          <w:szCs w:val="24"/>
          <w:lang w:eastAsia="uk-UA"/>
        </w:rPr>
        <w:t>6. ПРАВА ТА ОБОВ´ЯЗКИ СТОРІН</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ab/>
      </w:r>
      <w:r w:rsidR="00A92F5E" w:rsidRPr="00D12996">
        <w:rPr>
          <w:rFonts w:ascii="Times New Roman" w:eastAsia="Times New Roman" w:hAnsi="Times New Roman"/>
          <w:i/>
          <w:sz w:val="24"/>
          <w:szCs w:val="24"/>
          <w:lang w:eastAsia="uk-UA"/>
        </w:rPr>
        <w:t>6.1. Замовник зобов'язаний:</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6.1.1. своєчасно та в повному обсязі оплачувати за надані Послуги;</w:t>
      </w:r>
    </w:p>
    <w:p w:rsidR="00A92F5E" w:rsidRPr="00B80C19" w:rsidRDefault="00A92F5E" w:rsidP="00A92F5E">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pacing w:val="-14"/>
          <w:sz w:val="24"/>
          <w:szCs w:val="24"/>
          <w:lang w:eastAsia="uk-UA"/>
        </w:rPr>
      </w:pPr>
      <w:r w:rsidRPr="00B80C19">
        <w:rPr>
          <w:rFonts w:ascii="Times New Roman" w:eastAsia="Times New Roman" w:hAnsi="Times New Roman"/>
          <w:spacing w:val="-14"/>
          <w:sz w:val="24"/>
          <w:szCs w:val="24"/>
          <w:lang w:eastAsia="uk-UA"/>
        </w:rPr>
        <w:t>6.1.2. прийняти надані Послуги, виконанні на умовах та в строки визначені даним Договором.</w:t>
      </w:r>
    </w:p>
    <w:p w:rsidR="00A92F5E" w:rsidRPr="00D12996" w:rsidRDefault="00A92F5E" w:rsidP="00A92F5E">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6.1.3. повідомити Виконавця у строк вказаний в пункті 9.3. даного Договору, про неможливість виконання своїх зобов’язань за Договором унаслідок непереборної сили.</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ab/>
      </w:r>
      <w:r w:rsidR="00A92F5E" w:rsidRPr="00D12996">
        <w:rPr>
          <w:rFonts w:ascii="Times New Roman" w:eastAsia="Times New Roman" w:hAnsi="Times New Roman"/>
          <w:i/>
          <w:sz w:val="24"/>
          <w:szCs w:val="24"/>
          <w:lang w:eastAsia="uk-UA"/>
        </w:rPr>
        <w:t>6.2. Замовник має право:</w:t>
      </w:r>
    </w:p>
    <w:p w:rsidR="00A92F5E" w:rsidRPr="00D12996" w:rsidRDefault="00A92F5E" w:rsidP="00A92F5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6.2.1. достроково розірвати цей Договір у разі невиконання зобов'язань Виконавцем, повідомивши про це його у строк за 10 (десять) робочих днів до дати розірвання Договору;</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6.2.2. контролювати процес надання Послуг та матеріалів, які використовуються для надання Послуг за цим Договором;</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6.2.3. зменшувати обсяг надання Послуг та загальну ціну цього Договору залежно від фактичного бюджетного фінансуван</w:t>
      </w:r>
      <w:r w:rsidR="00AB7BF3">
        <w:rPr>
          <w:rFonts w:ascii="Times New Roman" w:eastAsia="Times New Roman" w:hAnsi="Times New Roman"/>
          <w:sz w:val="24"/>
          <w:szCs w:val="24"/>
          <w:lang w:eastAsia="uk-UA"/>
        </w:rPr>
        <w:t>ня видатків та потреб Замовника</w:t>
      </w:r>
      <w:r w:rsidRPr="00D12996">
        <w:rPr>
          <w:rFonts w:ascii="Times New Roman" w:eastAsia="Times New Roman" w:hAnsi="Times New Roman"/>
          <w:sz w:val="24"/>
          <w:szCs w:val="24"/>
          <w:lang w:eastAsia="uk-UA"/>
        </w:rPr>
        <w:t>;</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6.2.4. повернути рахунок Виконавцю без здійснення оплати в разі неналежного оформлення документів, зазначених в пункті 4.1. розділу 4, на підставі яких здійснюється оплата Послуг (відсутність печатки, підписів, тощо);</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6.2.5. мати та реалізовувати інші права передбачені даним Договором або чинним законодавством України.</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ab/>
      </w:r>
      <w:r w:rsidR="00A92F5E" w:rsidRPr="00D12996">
        <w:rPr>
          <w:rFonts w:ascii="Times New Roman" w:eastAsia="Times New Roman" w:hAnsi="Times New Roman"/>
          <w:i/>
          <w:sz w:val="24"/>
          <w:szCs w:val="24"/>
          <w:lang w:eastAsia="uk-UA"/>
        </w:rPr>
        <w:t>6.3. Виконавець зобов'язаний:</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6.3.1. забезпечити надання Послуг у строки та на умовах, встановлених цим Договором;</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6.3.2. забезпечити при наданні Послуг використання якісних матеріалів, якість яких відповідає умовам, установленим умовами цього Договору та законодавства України, діючого на момент поставки Послуг;</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6.3.3. негайно повідомляти Замовника про всі, незалежні від Виконавця, обставини, які загрожують якості і термінам надання Послуг. Виконавець негайно попереджає Замовника і, до прийняття узгодженого з ним рішення, призупиняє роботи у разі:</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а) виявлення дефектів автомобіля чи непридатності для застосування наданих Замовником матеріалів і запасних частин;</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б) виникнення не передбачених і не залежних від Виконавця наслідків виконання вимог Замовника щодо надання Послуг;</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6.3.4. забезпечити цілодобове, безкоштовне, безпечне збереження та цілісність автомобіля Замовника переданого для надання Послуг, а також відповідальне збереження та використання за призначенням прийнятих від Замовника запчастин, та витратних матеріалів, необхідних для виконання ремонту;</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u w:val="single"/>
          <w:lang w:eastAsia="uk-UA"/>
        </w:rPr>
        <w:t>Відповідальне збереження</w:t>
      </w:r>
      <w:r w:rsidRPr="00D12996">
        <w:rPr>
          <w:rFonts w:ascii="Times New Roman" w:eastAsia="Times New Roman" w:hAnsi="Times New Roman"/>
          <w:sz w:val="24"/>
          <w:szCs w:val="24"/>
          <w:lang w:eastAsia="uk-UA"/>
        </w:rPr>
        <w:t xml:space="preserve"> – комплекс організаційних і технічних заходів, які гарантують зберігання автомобіля у відповідності до вимог експлуатаційної документації на транспортний засіб, протягом часу проведення поточного ремонту автомобіля.</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6.3.5. забезпечити повернення Замовнику</w:t>
      </w:r>
      <w:r w:rsidR="004B336C">
        <w:rPr>
          <w:rFonts w:ascii="Times New Roman" w:eastAsia="Times New Roman" w:hAnsi="Times New Roman"/>
          <w:sz w:val="24"/>
          <w:szCs w:val="24"/>
          <w:lang w:eastAsia="uk-UA"/>
        </w:rPr>
        <w:t xml:space="preserve"> (за потреби)</w:t>
      </w:r>
      <w:r w:rsidRPr="00D12996">
        <w:rPr>
          <w:rFonts w:ascii="Times New Roman" w:eastAsia="Times New Roman" w:hAnsi="Times New Roman"/>
          <w:sz w:val="24"/>
          <w:szCs w:val="24"/>
          <w:lang w:eastAsia="uk-UA"/>
        </w:rPr>
        <w:t xml:space="preserve"> запчастин та витратних матеріалів, що були замінені під час проведення</w:t>
      </w:r>
      <w:r w:rsidRPr="00D12996">
        <w:t xml:space="preserve"> </w:t>
      </w:r>
      <w:r w:rsidRPr="00D12996">
        <w:rPr>
          <w:rFonts w:ascii="Times New Roman" w:eastAsia="Times New Roman" w:hAnsi="Times New Roman"/>
          <w:sz w:val="24"/>
          <w:szCs w:val="24"/>
          <w:lang w:eastAsia="uk-UA"/>
        </w:rPr>
        <w:t>ремонту;</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lastRenderedPageBreak/>
        <w:t>6.3.6. забезпечити безпеку Замовнику під час його перебування на станції технічного огляду;</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6.3.7. надати Замовнику можливість присутності його представника на СТО під час надання Послуг в зоні проведення ремонту за умови дотримання вимог безпеки праці;</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6.3.8. після надання послуг передати Замовнику автомобіль у встановленому порядку;</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6.3.9. відшкодовувати збитки, завдані втратою, псуванням чи пошкодженням автомобіля, прийнятого від Замовника для надання Послуг;</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6.3.10. безкоштовно усувати недоліки наданих Послуг, виявлених під час прийняття Замовником автомобіля, а також у період гарантійного терміну, зокрема у випадку виявлення в період гарантійного терміну невідповідності з вини Виконавця складових автомобіля, які піддавалися ремонту, вимогам технічної документації і нормативних документів на них;</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 xml:space="preserve">6.3.11. гарантувати відповідність технічного стану транспортного засобу встановленим вимогам у межах проведеного ним </w:t>
      </w:r>
      <w:bookmarkStart w:id="1" w:name="_Hlk40875888"/>
      <w:r w:rsidRPr="00D12996">
        <w:rPr>
          <w:rFonts w:ascii="Times New Roman" w:eastAsia="Times New Roman" w:hAnsi="Times New Roman"/>
          <w:sz w:val="24"/>
          <w:szCs w:val="24"/>
          <w:lang w:eastAsia="uk-UA"/>
        </w:rPr>
        <w:t>ремонту</w:t>
      </w:r>
      <w:bookmarkEnd w:id="1"/>
      <w:r w:rsidRPr="00D12996">
        <w:rPr>
          <w:rFonts w:ascii="Times New Roman" w:eastAsia="Times New Roman" w:hAnsi="Times New Roman"/>
          <w:sz w:val="24"/>
          <w:szCs w:val="24"/>
          <w:lang w:eastAsia="uk-UA"/>
        </w:rPr>
        <w:t>;</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6.3.12. виконувати інші обов'язки передбачені даним Договором або чинним законодавством України.</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tab/>
      </w:r>
      <w:r w:rsidR="00A92F5E" w:rsidRPr="00D12996">
        <w:rPr>
          <w:rFonts w:ascii="Times New Roman" w:eastAsia="Times New Roman" w:hAnsi="Times New Roman"/>
          <w:i/>
          <w:sz w:val="24"/>
          <w:szCs w:val="24"/>
          <w:lang w:eastAsia="uk-UA"/>
        </w:rPr>
        <w:t>6.4. Виконавець має право:</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6.4.1. своєчасно та в повному обсязі отримувати плату за надані Послуги на умовах і в строки визначені даним Договором;</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6.4.2. виконати Послуги достроково;</w:t>
      </w:r>
    </w:p>
    <w:p w:rsidR="00A92F5E" w:rsidRPr="00D12996"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6.4.3. достроково розірвати цей Договір у разі невиконання зобов’язань Замовником, повідомивши про це Замовника у строк не пізніше 30 (тридцяти) календарних днів до дати розірвання Договору;</w:t>
      </w:r>
    </w:p>
    <w:p w:rsidR="00A92F5E" w:rsidRDefault="00A92F5E"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pacing w:val="-14"/>
          <w:sz w:val="24"/>
          <w:szCs w:val="24"/>
          <w:lang w:eastAsia="uk-UA"/>
        </w:rPr>
      </w:pPr>
      <w:r w:rsidRPr="00B80C19">
        <w:rPr>
          <w:rFonts w:ascii="Times New Roman" w:eastAsia="Times New Roman" w:hAnsi="Times New Roman"/>
          <w:spacing w:val="-14"/>
          <w:sz w:val="24"/>
          <w:szCs w:val="24"/>
          <w:lang w:eastAsia="uk-UA"/>
        </w:rPr>
        <w:t>6.4.4. мати та реалізовувати інші права передбачені даним Договором або чинним законодавством України.</w:t>
      </w:r>
    </w:p>
    <w:p w:rsidR="00A92F5E" w:rsidRPr="00D12996" w:rsidRDefault="00A92F5E" w:rsidP="00A92F5E">
      <w:pPr>
        <w:spacing w:after="0" w:line="240" w:lineRule="auto"/>
        <w:jc w:val="center"/>
        <w:rPr>
          <w:rFonts w:ascii="Times New Roman" w:eastAsia="Times New Roman" w:hAnsi="Times New Roman"/>
          <w:b/>
          <w:sz w:val="24"/>
          <w:szCs w:val="24"/>
          <w:lang w:eastAsia="ru-RU"/>
        </w:rPr>
      </w:pPr>
      <w:r w:rsidRPr="00D12996">
        <w:rPr>
          <w:rFonts w:ascii="Times New Roman" w:eastAsia="Times New Roman" w:hAnsi="Times New Roman"/>
          <w:b/>
          <w:sz w:val="24"/>
          <w:szCs w:val="24"/>
          <w:lang w:eastAsia="uk-UA"/>
        </w:rPr>
        <w:t xml:space="preserve">7. </w:t>
      </w:r>
      <w:r w:rsidRPr="00D12996">
        <w:rPr>
          <w:rFonts w:ascii="Times New Roman" w:eastAsia="Times New Roman" w:hAnsi="Times New Roman"/>
          <w:b/>
          <w:sz w:val="24"/>
          <w:szCs w:val="24"/>
          <w:lang w:eastAsia="ru-RU"/>
        </w:rPr>
        <w:t>СТРОК ДІЇ ДОГОВОРУ</w:t>
      </w:r>
    </w:p>
    <w:p w:rsidR="00A92F5E" w:rsidRPr="00D12996" w:rsidRDefault="0037376F" w:rsidP="00A92F5E">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00A92F5E" w:rsidRPr="00D12996">
        <w:rPr>
          <w:rFonts w:ascii="Times New Roman" w:hAnsi="Times New Roman"/>
          <w:sz w:val="24"/>
          <w:szCs w:val="24"/>
        </w:rPr>
        <w:t>7.1. Договір набирає чинності і вважається укладеним з моменту його підписання Сторонами та</w:t>
      </w:r>
      <w:r w:rsidR="00A92F5E" w:rsidRPr="00D12996">
        <w:rPr>
          <w:rFonts w:ascii="Times New Roman" w:hAnsi="Times New Roman"/>
          <w:b/>
          <w:sz w:val="24"/>
          <w:szCs w:val="24"/>
        </w:rPr>
        <w:t xml:space="preserve"> діє</w:t>
      </w:r>
      <w:r w:rsidR="00A92F5E" w:rsidRPr="00D12996">
        <w:rPr>
          <w:rFonts w:ascii="Times New Roman" w:hAnsi="Times New Roman"/>
          <w:sz w:val="24"/>
          <w:szCs w:val="24"/>
        </w:rPr>
        <w:t xml:space="preserve"> </w:t>
      </w:r>
      <w:r w:rsidR="00962CB3">
        <w:rPr>
          <w:rFonts w:ascii="Times New Roman" w:hAnsi="Times New Roman"/>
          <w:b/>
          <w:sz w:val="24"/>
          <w:szCs w:val="24"/>
        </w:rPr>
        <w:t>до 31 грудня 202</w:t>
      </w:r>
      <w:r w:rsidR="004B336C">
        <w:rPr>
          <w:rFonts w:ascii="Times New Roman" w:hAnsi="Times New Roman"/>
          <w:b/>
          <w:sz w:val="24"/>
          <w:szCs w:val="24"/>
        </w:rPr>
        <w:t>3</w:t>
      </w:r>
      <w:r w:rsidR="00A92F5E" w:rsidRPr="00D12996">
        <w:rPr>
          <w:rFonts w:ascii="Times New Roman" w:hAnsi="Times New Roman"/>
          <w:b/>
          <w:sz w:val="24"/>
          <w:szCs w:val="24"/>
        </w:rPr>
        <w:t xml:space="preserve"> року</w:t>
      </w:r>
      <w:r w:rsidR="00A92F5E" w:rsidRPr="00D12996">
        <w:rPr>
          <w:rFonts w:ascii="Times New Roman" w:hAnsi="Times New Roman"/>
          <w:sz w:val="24"/>
          <w:szCs w:val="24"/>
        </w:rPr>
        <w:t>, але в будь-якому випадку до повного виконання Сторонами зобов'язань за Договором.</w:t>
      </w:r>
    </w:p>
    <w:p w:rsidR="00A92F5E" w:rsidRPr="00D12996" w:rsidRDefault="0037376F" w:rsidP="00A92F5E">
      <w:pPr>
        <w:tabs>
          <w:tab w:val="left" w:pos="567"/>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7.2. Цей Договір може бути змінено та доповнено (на підставах визначених ст.41 ЗУ «Про публічні закупівлі) за згодою Сторін, а також в інших випадках, передбачених чинним законодавством України.</w:t>
      </w:r>
    </w:p>
    <w:p w:rsidR="00A92F5E" w:rsidRDefault="0037376F" w:rsidP="00A92F5E">
      <w:pPr>
        <w:tabs>
          <w:tab w:val="left" w:pos="567"/>
        </w:tabs>
        <w:spacing w:after="0" w:line="240" w:lineRule="auto"/>
        <w:contextualSpacing/>
        <w:jc w:val="both"/>
        <w:rPr>
          <w:rStyle w:val="rvts0"/>
          <w:rFonts w:ascii="Times New Roman" w:hAnsi="Times New Roman"/>
          <w:sz w:val="24"/>
          <w:szCs w:val="24"/>
        </w:rPr>
      </w:pPr>
      <w:r>
        <w:rPr>
          <w:rFonts w:ascii="Times New Roman" w:eastAsia="Times New Roman" w:hAnsi="Times New Roman"/>
          <w:sz w:val="24"/>
          <w:szCs w:val="24"/>
          <w:lang w:eastAsia="ru-RU"/>
        </w:rPr>
        <w:tab/>
      </w:r>
      <w:r w:rsidR="00A92F5E" w:rsidRPr="00D12996">
        <w:rPr>
          <w:rFonts w:ascii="Times New Roman" w:eastAsia="Times New Roman" w:hAnsi="Times New Roman"/>
          <w:sz w:val="24"/>
          <w:szCs w:val="24"/>
          <w:lang w:eastAsia="ru-RU"/>
        </w:rPr>
        <w:t>7.3.</w:t>
      </w:r>
      <w:r w:rsidR="00A92F5E" w:rsidRPr="00D12996">
        <w:t xml:space="preserve"> </w:t>
      </w:r>
      <w:r w:rsidR="00A92F5E" w:rsidRPr="00D12996">
        <w:rPr>
          <w:rStyle w:val="rvts0"/>
          <w:rFonts w:ascii="Times New Roman" w:hAnsi="Times New Roman"/>
          <w:sz w:val="24"/>
          <w:szCs w:val="24"/>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615EA6" w:rsidRPr="0010797F" w:rsidRDefault="00615EA6" w:rsidP="00615EA6">
      <w:pPr>
        <w:spacing w:after="0" w:line="240" w:lineRule="auto"/>
        <w:ind w:firstLine="708"/>
        <w:jc w:val="both"/>
        <w:rPr>
          <w:rStyle w:val="rvts0"/>
          <w:rFonts w:ascii="Times New Roman" w:hAnsi="Times New Roman"/>
          <w:sz w:val="24"/>
          <w:szCs w:val="24"/>
        </w:rPr>
      </w:pPr>
      <w:r w:rsidRPr="0010797F">
        <w:rPr>
          <w:rStyle w:val="rvts0"/>
          <w:rFonts w:ascii="Times New Roman" w:hAnsi="Times New Roman"/>
          <w:sz w:val="24"/>
          <w:szCs w:val="24"/>
        </w:rPr>
        <w:t>7.4. Дострокове розірвання Договору може бути здійснене в наступних випадках:</w:t>
      </w:r>
    </w:p>
    <w:p w:rsidR="00615EA6" w:rsidRPr="0010797F" w:rsidRDefault="00615EA6" w:rsidP="00615EA6">
      <w:pPr>
        <w:spacing w:after="0" w:line="240" w:lineRule="auto"/>
        <w:jc w:val="both"/>
        <w:rPr>
          <w:rStyle w:val="rvts0"/>
          <w:rFonts w:ascii="Times New Roman" w:hAnsi="Times New Roman"/>
          <w:sz w:val="24"/>
          <w:szCs w:val="24"/>
        </w:rPr>
      </w:pPr>
      <w:r w:rsidRPr="0010797F">
        <w:rPr>
          <w:rStyle w:val="rvts0"/>
          <w:rFonts w:ascii="Times New Roman" w:hAnsi="Times New Roman"/>
          <w:sz w:val="24"/>
          <w:szCs w:val="24"/>
        </w:rPr>
        <w:t>- за згодою обох сторін, оформленій у письмовому вигляді шляхом підписання угоди між Сторонами;</w:t>
      </w:r>
    </w:p>
    <w:p w:rsidR="00615EA6" w:rsidRPr="0010797F" w:rsidRDefault="00615EA6" w:rsidP="00615EA6">
      <w:pPr>
        <w:spacing w:after="0" w:line="240" w:lineRule="auto"/>
        <w:jc w:val="both"/>
        <w:rPr>
          <w:rStyle w:val="rvts0"/>
          <w:rFonts w:ascii="Times New Roman" w:hAnsi="Times New Roman"/>
          <w:sz w:val="24"/>
          <w:szCs w:val="24"/>
        </w:rPr>
      </w:pPr>
      <w:r w:rsidRPr="0010797F">
        <w:rPr>
          <w:rStyle w:val="rvts0"/>
          <w:rFonts w:ascii="Times New Roman" w:hAnsi="Times New Roman"/>
          <w:sz w:val="24"/>
          <w:szCs w:val="24"/>
        </w:rPr>
        <w:t>- з ініціативи Замовника, у разі фіксованого порушення Виконавцем умов Договору щодо кількості, якості, строків надання Послуг, оформленої у вигляді письмового повідомлення про розірвання Договору, яке повинне бути направлено Виконавцю не пізніше 10-ти календарних днів до моменту розірвання і при обов’язковому взаєморозрахунку сторін.</w:t>
      </w:r>
    </w:p>
    <w:p w:rsidR="00615EA6" w:rsidRPr="0010797F" w:rsidRDefault="00615EA6" w:rsidP="00615EA6">
      <w:pPr>
        <w:spacing w:after="0" w:line="240" w:lineRule="auto"/>
        <w:jc w:val="both"/>
        <w:rPr>
          <w:rStyle w:val="rvts0"/>
          <w:rFonts w:ascii="Times New Roman" w:hAnsi="Times New Roman"/>
          <w:sz w:val="24"/>
          <w:szCs w:val="24"/>
        </w:rPr>
      </w:pPr>
      <w:r w:rsidRPr="0010797F">
        <w:rPr>
          <w:rStyle w:val="rvts0"/>
          <w:rFonts w:ascii="Times New Roman" w:hAnsi="Times New Roman"/>
          <w:sz w:val="24"/>
          <w:szCs w:val="24"/>
        </w:rPr>
        <w:t>- з ініціативи Замовника, у разі  якщо відпала потреба у закупівлі Послуг, оформленої у вигляді письмового повідомлення про розірвання Договору, яке повинне бути направлено Виконавцю не пізніше 10-ти календарних днів до моменту розірвання і при обов’язковому взаєморозрахунку сторін.</w:t>
      </w:r>
    </w:p>
    <w:p w:rsidR="00615EA6" w:rsidRPr="00615EA6" w:rsidRDefault="00615EA6" w:rsidP="00615EA6">
      <w:pPr>
        <w:spacing w:after="0" w:line="240" w:lineRule="auto"/>
        <w:jc w:val="both"/>
        <w:rPr>
          <w:rStyle w:val="rvts0"/>
          <w:rFonts w:ascii="Times New Roman" w:hAnsi="Times New Roman"/>
          <w:sz w:val="24"/>
          <w:szCs w:val="24"/>
        </w:rPr>
      </w:pPr>
      <w:r w:rsidRPr="0010797F">
        <w:rPr>
          <w:rStyle w:val="rvts0"/>
          <w:rFonts w:ascii="Times New Roman" w:hAnsi="Times New Roman"/>
          <w:sz w:val="24"/>
          <w:szCs w:val="24"/>
        </w:rPr>
        <w:t>- з ініціативи Виконавця, у разі невиконання зобов’язань Замовником, оформленої у вигляді письмового повідомлення про неможливість виконання умов Договору та здійснювати надання Послуг, яке повинне бути направлено Замовнику не пізніше 30 календарних днів до моменту розірвання і при обов’язковому взаєморозрахунку сторін.</w:t>
      </w:r>
    </w:p>
    <w:p w:rsidR="00615EA6" w:rsidRDefault="00615EA6" w:rsidP="00A92F5E">
      <w:pPr>
        <w:tabs>
          <w:tab w:val="left" w:pos="567"/>
        </w:tabs>
        <w:spacing w:after="0" w:line="240" w:lineRule="auto"/>
        <w:contextualSpacing/>
        <w:jc w:val="both"/>
        <w:rPr>
          <w:rStyle w:val="rvts0"/>
          <w:rFonts w:ascii="Times New Roman" w:hAnsi="Times New Roman"/>
          <w:sz w:val="24"/>
          <w:szCs w:val="24"/>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4"/>
          <w:szCs w:val="24"/>
          <w:lang w:eastAsia="uk-UA"/>
        </w:rPr>
      </w:pPr>
      <w:r w:rsidRPr="00D12996">
        <w:rPr>
          <w:rFonts w:ascii="Times New Roman" w:eastAsia="Times New Roman" w:hAnsi="Times New Roman"/>
          <w:b/>
          <w:sz w:val="24"/>
          <w:szCs w:val="24"/>
          <w:lang w:eastAsia="uk-UA"/>
        </w:rPr>
        <w:lastRenderedPageBreak/>
        <w:t>8. ВІДПОВІДАЛЬНІСТЬ СТОРІН</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 xml:space="preserve">8.1. </w:t>
      </w:r>
      <w:r w:rsidR="00A92F5E" w:rsidRPr="00D12996">
        <w:rPr>
          <w:rFonts w:ascii="Times New Roman" w:eastAsia="Times New Roman" w:hAnsi="Times New Roman"/>
          <w:sz w:val="24"/>
          <w:szCs w:val="24"/>
          <w:lang w:eastAsia="ru-RU"/>
        </w:rPr>
        <w:t>За порушення своїх зобов’язань за Договором Сторони несуть відповідальність передбачену чинним законодавством України та цим Договором</w:t>
      </w:r>
      <w:r w:rsidR="00A92F5E" w:rsidRPr="00D12996">
        <w:rPr>
          <w:rFonts w:ascii="Times New Roman" w:eastAsia="Times New Roman" w:hAnsi="Times New Roman"/>
          <w:sz w:val="24"/>
          <w:szCs w:val="24"/>
          <w:lang w:eastAsia="uk-UA"/>
        </w:rPr>
        <w:t>.</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8.2. 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 своєчасного надходження бюджетних коштів на рахунок Замовника або зміни обсягів бюджетного фінансування видатків Замовника.</w:t>
      </w:r>
    </w:p>
    <w:p w:rsidR="00A92F5E" w:rsidRPr="00D12996"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8.3. За порушення умов зобов’язання щодо якості послуг Виконавець сплачує Замовнику штраф у розмірі двадцять відсотків вартості неякісних послуг.</w:t>
      </w:r>
    </w:p>
    <w:p w:rsidR="00A92F5E" w:rsidRDefault="0037376F"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lang w:eastAsia="uk-UA"/>
        </w:rPr>
        <w:tab/>
      </w:r>
      <w:r w:rsidR="00A92F5E" w:rsidRPr="00D12996">
        <w:rPr>
          <w:rFonts w:ascii="Times New Roman" w:eastAsia="Times New Roman" w:hAnsi="Times New Roman"/>
          <w:sz w:val="24"/>
          <w:szCs w:val="24"/>
          <w:lang w:eastAsia="uk-UA"/>
        </w:rPr>
        <w:t xml:space="preserve">8.3. </w:t>
      </w:r>
      <w:r w:rsidR="00A92F5E" w:rsidRPr="00D12996">
        <w:rPr>
          <w:rFonts w:ascii="Times New Roman" w:hAnsi="Times New Roman"/>
          <w:sz w:val="24"/>
          <w:szCs w:val="24"/>
        </w:rPr>
        <w:t>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яка діяла в період невиконання зобов’язань за кожен день прострочення чи невиконання такого зобов’язання.</w:t>
      </w:r>
    </w:p>
    <w:p w:rsidR="00E92E5A" w:rsidRPr="00D12996" w:rsidRDefault="00E92E5A" w:rsidP="00A92F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p>
    <w:p w:rsidR="00A92F5E" w:rsidRPr="00D12996" w:rsidRDefault="00A92F5E" w:rsidP="00A9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4"/>
          <w:szCs w:val="24"/>
          <w:lang w:eastAsia="ru-RU"/>
        </w:rPr>
      </w:pPr>
      <w:r w:rsidRPr="00D12996">
        <w:rPr>
          <w:rFonts w:ascii="Times New Roman" w:eastAsia="Times New Roman" w:hAnsi="Times New Roman"/>
          <w:b/>
          <w:sz w:val="24"/>
          <w:szCs w:val="24"/>
          <w:lang w:eastAsia="ru-RU"/>
        </w:rPr>
        <w:t>9. ОБСТАВИНИ НЕПЕРЕБОРНОЇ СИЛИ</w:t>
      </w:r>
    </w:p>
    <w:p w:rsidR="00A92F5E" w:rsidRPr="00D12996" w:rsidRDefault="00A92F5E" w:rsidP="00A92F5E">
      <w:pPr>
        <w:spacing w:after="0" w:line="240" w:lineRule="auto"/>
        <w:ind w:firstLine="567"/>
        <w:contextualSpacing/>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внаслідок обставин непереборної сили.</w:t>
      </w:r>
    </w:p>
    <w:p w:rsidR="00A92F5E" w:rsidRPr="00D12996" w:rsidRDefault="00A92F5E" w:rsidP="00A92F5E">
      <w:pPr>
        <w:spacing w:after="0" w:line="240" w:lineRule="auto"/>
        <w:ind w:firstLine="567"/>
        <w:contextualSpacing/>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9.2.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закриття шляхів, проток, каналів, перевалів, втручанням з боку влади, громадським безпорядкам,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A92F5E" w:rsidRPr="00D12996" w:rsidRDefault="00A92F5E" w:rsidP="00A92F5E">
      <w:pPr>
        <w:spacing w:after="0" w:line="240" w:lineRule="auto"/>
        <w:ind w:firstLine="567"/>
        <w:contextualSpacing/>
        <w:jc w:val="both"/>
        <w:rPr>
          <w:rFonts w:ascii="Times New Roman" w:eastAsia="Times New Roman" w:hAnsi="Times New Roman"/>
          <w:b/>
          <w:sz w:val="24"/>
          <w:szCs w:val="24"/>
          <w:lang w:eastAsia="ru-RU"/>
        </w:rPr>
      </w:pPr>
      <w:r w:rsidRPr="00D12996">
        <w:rPr>
          <w:rFonts w:ascii="Times New Roman" w:eastAsia="Times New Roman" w:hAnsi="Times New Roman"/>
          <w:sz w:val="24"/>
          <w:szCs w:val="24"/>
          <w:lang w:eastAsia="ru-RU"/>
        </w:rPr>
        <w:t>9.3. Сторона, що не має можливості належним чином виконати свої зобов'язання за цим Договором внаслідок дії обставин непереборної сили, , зобов'язана не пізніше ніж за 5 (п’ять) календарних днів з моменту їх виникнення, в письмовій формі проінформувати про це іншу Сторону. Несвоєчасне інформування про такі обставини позбавляє відповідну Сторону права посилатися на ці обставини.</w:t>
      </w:r>
    </w:p>
    <w:p w:rsidR="00A92F5E" w:rsidRPr="00D12996" w:rsidRDefault="00A92F5E" w:rsidP="00A92F5E">
      <w:pPr>
        <w:spacing w:after="0" w:line="240" w:lineRule="auto"/>
        <w:ind w:firstLine="567"/>
        <w:contextualSpacing/>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A92F5E" w:rsidRPr="00D12996" w:rsidRDefault="00A92F5E" w:rsidP="00A92F5E">
      <w:pPr>
        <w:spacing w:after="0" w:line="240" w:lineRule="auto"/>
        <w:ind w:firstLine="567"/>
        <w:contextualSpacing/>
        <w:jc w:val="both"/>
        <w:rPr>
          <w:rFonts w:ascii="Times New Roman" w:eastAsia="Times New Roman" w:hAnsi="Times New Roman"/>
          <w:b/>
          <w:sz w:val="24"/>
          <w:szCs w:val="24"/>
          <w:lang w:eastAsia="ru-RU"/>
        </w:rPr>
      </w:pPr>
      <w:r w:rsidRPr="00D12996">
        <w:rPr>
          <w:rFonts w:ascii="Times New Roman" w:eastAsia="Times New Roman" w:hAnsi="Times New Roman"/>
          <w:sz w:val="24"/>
          <w:szCs w:val="24"/>
          <w:lang w:eastAsia="ru-RU"/>
        </w:rPr>
        <w:t>9.5.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rsidR="00A92F5E" w:rsidRDefault="00A92F5E" w:rsidP="00A92F5E">
      <w:pPr>
        <w:spacing w:after="0" w:line="240" w:lineRule="auto"/>
        <w:ind w:right="-1" w:firstLine="567"/>
        <w:contextualSpacing/>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A92F5E" w:rsidRPr="00D12996" w:rsidRDefault="00A92F5E" w:rsidP="00A92F5E">
      <w:pPr>
        <w:spacing w:after="0" w:line="240" w:lineRule="auto"/>
        <w:contextualSpacing/>
        <w:jc w:val="center"/>
        <w:rPr>
          <w:rFonts w:ascii="Times New Roman" w:eastAsia="Times New Roman" w:hAnsi="Times New Roman"/>
          <w:b/>
          <w:sz w:val="24"/>
          <w:szCs w:val="24"/>
          <w:lang w:eastAsia="uk-UA"/>
        </w:rPr>
      </w:pPr>
      <w:r w:rsidRPr="00D12996">
        <w:rPr>
          <w:rFonts w:ascii="Times New Roman" w:eastAsia="Times New Roman" w:hAnsi="Times New Roman"/>
          <w:b/>
          <w:sz w:val="24"/>
          <w:szCs w:val="24"/>
          <w:lang w:eastAsia="uk-UA"/>
        </w:rPr>
        <w:t>10. ІНШІ УМОВИ</w:t>
      </w:r>
    </w:p>
    <w:p w:rsidR="00A92F5E" w:rsidRPr="00D12996" w:rsidRDefault="00A92F5E" w:rsidP="00A92F5E">
      <w:pPr>
        <w:tabs>
          <w:tab w:val="left" w:pos="567"/>
        </w:tabs>
        <w:spacing w:after="0" w:line="240" w:lineRule="auto"/>
        <w:ind w:right="-1"/>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uk-UA"/>
        </w:rPr>
        <w:lastRenderedPageBreak/>
        <w:tab/>
        <w:t xml:space="preserve">10.1. </w:t>
      </w:r>
      <w:r w:rsidRPr="00D12996">
        <w:rPr>
          <w:rFonts w:ascii="Times New Roman" w:eastAsia="Times New Roman" w:hAnsi="Times New Roman"/>
          <w:sz w:val="24"/>
          <w:szCs w:val="24"/>
          <w:lang w:eastAsia="ru-RU"/>
        </w:rPr>
        <w:t xml:space="preserve">Усі спори між Сторонами, які можуть виникнути у зв’язку з виконанням Договору, вирішуються шляхом прямих двосторонніх переговорів між Сторонами, а у випадку не врегулювання - в господарському суді </w:t>
      </w:r>
      <w:r w:rsidRPr="00D12996">
        <w:rPr>
          <w:rFonts w:ascii="Times New Roman" w:eastAsia="Times New Roman" w:hAnsi="Times New Roman"/>
          <w:bCs/>
          <w:sz w:val="24"/>
          <w:szCs w:val="24"/>
          <w:lang w:eastAsia="ru-RU"/>
        </w:rPr>
        <w:t>відповідно до правил матеріального та процесуального права України</w:t>
      </w:r>
      <w:r w:rsidRPr="00D12996">
        <w:rPr>
          <w:rFonts w:ascii="Times New Roman" w:eastAsia="Times New Roman" w:hAnsi="Times New Roman"/>
          <w:sz w:val="24"/>
          <w:szCs w:val="24"/>
          <w:lang w:eastAsia="ru-RU"/>
        </w:rPr>
        <w:t>.</w:t>
      </w:r>
    </w:p>
    <w:p w:rsidR="00A92F5E" w:rsidRPr="00D12996" w:rsidRDefault="00A92F5E" w:rsidP="00A92F5E">
      <w:pPr>
        <w:spacing w:after="0" w:line="240" w:lineRule="auto"/>
        <w:ind w:right="-1"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10.2.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A92F5E" w:rsidRPr="00D12996" w:rsidRDefault="00A92F5E" w:rsidP="00A92F5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uk-UA"/>
        </w:rPr>
      </w:pPr>
      <w:r w:rsidRPr="00D12996">
        <w:rPr>
          <w:rFonts w:ascii="Times New Roman" w:eastAsia="Times New Roman" w:hAnsi="Times New Roman"/>
          <w:sz w:val="24"/>
          <w:szCs w:val="24"/>
          <w:lang w:eastAsia="uk-UA"/>
        </w:rPr>
        <w:tab/>
        <w:t>10.3.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w:t>
      </w:r>
    </w:p>
    <w:p w:rsidR="00A92F5E" w:rsidRPr="00D12996" w:rsidRDefault="00A92F5E" w:rsidP="00A92F5E">
      <w:pPr>
        <w:spacing w:after="0" w:line="240" w:lineRule="auto"/>
        <w:ind w:right="-1"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10.4. Строки, умови та зобов’язання за цим Договором будуть обов’язковими та матимуть юридичну силу для правонаступників Сторін.</w:t>
      </w:r>
    </w:p>
    <w:p w:rsidR="00A92F5E" w:rsidRPr="00D12996" w:rsidRDefault="00A92F5E" w:rsidP="00A92F5E">
      <w:pPr>
        <w:spacing w:after="0" w:line="240" w:lineRule="auto"/>
        <w:ind w:right="-1"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10.5.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A92F5E" w:rsidRPr="00D12996" w:rsidRDefault="00A92F5E" w:rsidP="00A92F5E">
      <w:pPr>
        <w:spacing w:after="0" w:line="240" w:lineRule="auto"/>
        <w:ind w:right="-1"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10.6.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92F5E" w:rsidRPr="00D12996" w:rsidRDefault="00A92F5E" w:rsidP="00A92F5E">
      <w:pPr>
        <w:spacing w:after="0" w:line="240" w:lineRule="auto"/>
        <w:ind w:right="-1"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 xml:space="preserve">10.7.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w:t>
      </w:r>
      <w:proofErr w:type="spellStart"/>
      <w:r w:rsidRPr="00D12996">
        <w:rPr>
          <w:rFonts w:ascii="Times New Roman" w:eastAsia="Times New Roman" w:hAnsi="Times New Roman"/>
          <w:sz w:val="24"/>
          <w:szCs w:val="24"/>
          <w:lang w:eastAsia="ru-RU"/>
        </w:rPr>
        <w:t>хабаря</w:t>
      </w:r>
      <w:proofErr w:type="spellEnd"/>
      <w:r w:rsidRPr="00D12996">
        <w:rPr>
          <w:rFonts w:ascii="Times New Roman" w:eastAsia="Times New Roman" w:hAnsi="Times New Roman"/>
          <w:sz w:val="24"/>
          <w:szCs w:val="24"/>
          <w:lang w:eastAsia="ru-RU"/>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A92F5E" w:rsidRPr="00D12996" w:rsidRDefault="00A92F5E" w:rsidP="00A92F5E">
      <w:pPr>
        <w:spacing w:after="0" w:line="240" w:lineRule="auto"/>
        <w:ind w:right="-1"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10.8.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A92F5E" w:rsidRPr="00D12996" w:rsidRDefault="00A92F5E" w:rsidP="00A92F5E">
      <w:pPr>
        <w:spacing w:after="0" w:line="240" w:lineRule="auto"/>
        <w:ind w:right="-1"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10.6.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rsidR="00A92F5E" w:rsidRPr="00D12996" w:rsidRDefault="00A92F5E" w:rsidP="00A92F5E">
      <w:pPr>
        <w:spacing w:after="0" w:line="240" w:lineRule="auto"/>
        <w:ind w:firstLine="567"/>
        <w:jc w:val="both"/>
        <w:rPr>
          <w:rFonts w:ascii="Times New Roman" w:eastAsia="Times New Roman" w:hAnsi="Times New Roman"/>
          <w:sz w:val="24"/>
          <w:szCs w:val="24"/>
          <w:lang w:eastAsia="ru-RU"/>
        </w:rPr>
      </w:pPr>
      <w:r w:rsidRPr="00D12996">
        <w:rPr>
          <w:rFonts w:ascii="Times New Roman" w:eastAsia="Times New Roman" w:hAnsi="Times New Roman"/>
          <w:sz w:val="24"/>
          <w:szCs w:val="24"/>
          <w:lang w:eastAsia="ru-RU"/>
        </w:rPr>
        <w:t>10.6.1. У разі зміни юридичної або поштової адреси, банківських реквізитів, Сторона повинна письмово повідомити про цей факт іншу Сторону протягом 5 (п’яти) календарних днів з метою уникнення негативних наслідків та непорозумінь в ході виконання Договору.</w:t>
      </w:r>
    </w:p>
    <w:p w:rsidR="004B336C" w:rsidRDefault="00A92F5E" w:rsidP="004B336C">
      <w:pPr>
        <w:widowControl w:val="0"/>
        <w:spacing w:before="120" w:after="240" w:line="240" w:lineRule="auto"/>
        <w:ind w:firstLine="566"/>
        <w:jc w:val="both"/>
        <w:rPr>
          <w:rFonts w:ascii="Times New Roman" w:eastAsia="Times New Roman" w:hAnsi="Times New Roman"/>
          <w:color w:val="000000"/>
          <w:sz w:val="24"/>
          <w:szCs w:val="24"/>
          <w:highlight w:val="yellow"/>
        </w:rPr>
      </w:pPr>
      <w:r w:rsidRPr="005F37DD">
        <w:rPr>
          <w:rFonts w:ascii="Times New Roman" w:eastAsia="Times New Roman" w:hAnsi="Times New Roman"/>
          <w:sz w:val="24"/>
          <w:szCs w:val="24"/>
          <w:lang w:eastAsia="ru-RU"/>
        </w:rPr>
        <w:t>10.7.</w:t>
      </w:r>
      <w:r w:rsidRPr="005F37DD">
        <w:rPr>
          <w:rFonts w:ascii="Times New Roman" w:hAnsi="Times New Roman"/>
          <w:sz w:val="24"/>
          <w:szCs w:val="24"/>
          <w:lang w:eastAsia="ru-RU"/>
        </w:rPr>
        <w:t xml:space="preserve"> </w:t>
      </w:r>
      <w:r w:rsidR="004B336C" w:rsidRPr="00FA5221">
        <w:rPr>
          <w:rFonts w:ascii="Times New Roman" w:eastAsia="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336C" w:rsidRDefault="004B336C" w:rsidP="004B336C">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rsidR="004B336C" w:rsidRDefault="004B336C" w:rsidP="004B336C">
      <w:pPr>
        <w:widowControl w:val="0"/>
        <w:spacing w:before="120" w:after="240" w:line="240" w:lineRule="auto"/>
        <w:ind w:firstLine="566"/>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w:t>
      </w:r>
      <w:r>
        <w:rPr>
          <w:rFonts w:ascii="Times New Roman" w:eastAsia="Times New Roman" w:hAnsi="Times New Roman"/>
          <w:color w:val="000000"/>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336C" w:rsidRDefault="004B336C" w:rsidP="004B336C">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B336C" w:rsidRDefault="004B336C" w:rsidP="004B336C">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продовження строку дії договору про закупівлю </w:t>
      </w:r>
      <w:r w:rsidRPr="00FA5221">
        <w:rPr>
          <w:rFonts w:ascii="Times New Roman" w:eastAsia="sans-serif" w:hAnsi="Times New Roman"/>
          <w:sz w:val="24"/>
          <w:szCs w:val="24"/>
        </w:rPr>
        <w:t xml:space="preserve">та/або </w:t>
      </w:r>
      <w:r>
        <w:rPr>
          <w:rFonts w:ascii="Times New Roman" w:eastAsia="Times New Roman" w:hAnsi="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336C" w:rsidRDefault="004B336C" w:rsidP="004B336C">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B336C" w:rsidRDefault="004B336C" w:rsidP="004B336C">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B336C" w:rsidRDefault="004B336C" w:rsidP="004B336C">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rPr>
        <w:t>Platts</w:t>
      </w:r>
      <w:proofErr w:type="spellEnd"/>
      <w:r>
        <w:rPr>
          <w:rFonts w:ascii="Times New Roman" w:eastAsia="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olor w:val="000000"/>
          <w:sz w:val="24"/>
          <w:szCs w:val="24"/>
        </w:rPr>
        <w:t>“на</w:t>
      </w:r>
      <w:proofErr w:type="spellEnd"/>
      <w:r>
        <w:rPr>
          <w:rFonts w:ascii="Times New Roman" w:eastAsia="Times New Roman" w:hAnsi="Times New Roman"/>
          <w:color w:val="000000"/>
          <w:sz w:val="24"/>
          <w:szCs w:val="24"/>
        </w:rPr>
        <w:t xml:space="preserve"> добу </w:t>
      </w:r>
      <w:proofErr w:type="spellStart"/>
      <w:r>
        <w:rPr>
          <w:rFonts w:ascii="Times New Roman" w:eastAsia="Times New Roman" w:hAnsi="Times New Roman"/>
          <w:color w:val="000000"/>
          <w:sz w:val="24"/>
          <w:szCs w:val="24"/>
        </w:rPr>
        <w:t>наперед”</w:t>
      </w:r>
      <w:proofErr w:type="spellEnd"/>
      <w:r>
        <w:rPr>
          <w:rFonts w:ascii="Times New Roman" w:eastAsia="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4B336C" w:rsidRPr="004B336C" w:rsidRDefault="004B336C" w:rsidP="004B336C">
      <w:pPr>
        <w:spacing w:after="0" w:line="240" w:lineRule="auto"/>
        <w:ind w:firstLine="567"/>
        <w:jc w:val="both"/>
        <w:rPr>
          <w:rFonts w:ascii="Times New Roman" w:hAnsi="Times New Roman"/>
          <w:color w:val="000000"/>
          <w:sz w:val="24"/>
          <w:szCs w:val="24"/>
        </w:rPr>
      </w:pPr>
      <w:r w:rsidRPr="004B336C">
        <w:rPr>
          <w:rFonts w:ascii="Times New Roman" w:hAnsi="Times New Roman"/>
          <w:color w:val="000000"/>
          <w:sz w:val="24"/>
          <w:szCs w:val="24"/>
        </w:rPr>
        <w:t>8) зміни умов у зв’язку із застосуванням положень частини шостої статті 41 Закону.</w:t>
      </w:r>
    </w:p>
    <w:p w:rsidR="00A92F5E" w:rsidRPr="005F37DD" w:rsidRDefault="00A92F5E" w:rsidP="004B336C">
      <w:pPr>
        <w:spacing w:after="0" w:line="240" w:lineRule="auto"/>
        <w:ind w:firstLine="567"/>
        <w:jc w:val="both"/>
        <w:rPr>
          <w:rFonts w:ascii="Times New Roman" w:eastAsia="Times New Roman" w:hAnsi="Times New Roman"/>
          <w:sz w:val="24"/>
          <w:szCs w:val="24"/>
          <w:lang w:eastAsia="ru-RU"/>
        </w:rPr>
      </w:pPr>
      <w:r w:rsidRPr="005F37DD">
        <w:rPr>
          <w:rFonts w:ascii="Times New Roman" w:eastAsia="Times New Roman" w:hAnsi="Times New Roman"/>
          <w:sz w:val="24"/>
          <w:szCs w:val="24"/>
          <w:lang w:eastAsia="ru-RU"/>
        </w:rPr>
        <w:t xml:space="preserve"> </w:t>
      </w:r>
    </w:p>
    <w:p w:rsidR="00A92F5E" w:rsidRPr="005F37DD" w:rsidRDefault="00A92F5E" w:rsidP="00A92F5E">
      <w:pPr>
        <w:spacing w:after="0" w:line="240" w:lineRule="auto"/>
        <w:ind w:right="-1" w:firstLine="567"/>
        <w:jc w:val="both"/>
        <w:rPr>
          <w:rFonts w:ascii="Times New Roman" w:eastAsia="Times New Roman" w:hAnsi="Times New Roman"/>
          <w:sz w:val="24"/>
          <w:szCs w:val="24"/>
          <w:lang w:eastAsia="ru-RU"/>
        </w:rPr>
      </w:pPr>
      <w:r w:rsidRPr="005F37DD">
        <w:rPr>
          <w:rFonts w:ascii="Times New Roman" w:eastAsia="Times New Roman" w:hAnsi="Times New Roman"/>
          <w:sz w:val="24"/>
          <w:szCs w:val="24"/>
          <w:lang w:eastAsia="ru-RU"/>
        </w:rPr>
        <w:t>10.9.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A92F5E" w:rsidRDefault="00A92F5E" w:rsidP="00A92F5E">
      <w:pPr>
        <w:spacing w:after="0" w:line="240" w:lineRule="auto"/>
        <w:ind w:right="-1" w:firstLine="567"/>
        <w:jc w:val="both"/>
        <w:rPr>
          <w:rFonts w:ascii="Times New Roman" w:eastAsia="Times New Roman" w:hAnsi="Times New Roman"/>
          <w:sz w:val="24"/>
          <w:szCs w:val="24"/>
          <w:lang w:eastAsia="ru-RU"/>
        </w:rPr>
      </w:pPr>
      <w:r w:rsidRPr="005F37DD">
        <w:rPr>
          <w:rFonts w:ascii="Times New Roman" w:eastAsia="Times New Roman" w:hAnsi="Times New Roman"/>
          <w:sz w:val="24"/>
          <w:szCs w:val="24"/>
          <w:lang w:eastAsia="ru-RU"/>
        </w:rPr>
        <w:t>10.10. Даний Договір укладено українською мовою в 2 (двох) примірниках, які мають однакову юридичну силу, по одному примірнику для кожної із Сторін.</w:t>
      </w:r>
    </w:p>
    <w:p w:rsidR="00EC21EA" w:rsidRDefault="00EC21EA" w:rsidP="00A92F5E">
      <w:pPr>
        <w:spacing w:after="0" w:line="240" w:lineRule="auto"/>
        <w:ind w:right="-1" w:firstLine="567"/>
        <w:jc w:val="both"/>
        <w:rPr>
          <w:rFonts w:ascii="Times New Roman" w:eastAsia="Times New Roman" w:hAnsi="Times New Roman"/>
          <w:sz w:val="24"/>
          <w:szCs w:val="24"/>
          <w:lang w:eastAsia="ru-RU"/>
        </w:rPr>
      </w:pPr>
    </w:p>
    <w:p w:rsidR="00EC21EA" w:rsidRPr="00EC21EA" w:rsidRDefault="00EC21EA" w:rsidP="00EC21EA">
      <w:pPr>
        <w:jc w:val="center"/>
        <w:rPr>
          <w:rFonts w:ascii="Times New Roman" w:eastAsia="Times New Roman" w:hAnsi="Times New Roman"/>
          <w:b/>
          <w:sz w:val="24"/>
          <w:szCs w:val="24"/>
          <w:lang w:eastAsia="ru-RU"/>
        </w:rPr>
      </w:pPr>
      <w:r w:rsidRPr="00EC21EA">
        <w:rPr>
          <w:rFonts w:ascii="Times New Roman" w:eastAsia="Times New Roman" w:hAnsi="Times New Roman"/>
          <w:b/>
          <w:sz w:val="24"/>
          <w:szCs w:val="24"/>
          <w:lang w:eastAsia="ru-RU"/>
        </w:rPr>
        <w:t>11. ЗАБЕЗПЕЧЕННЯ ВИКОНАННЯ ЗОБОВ’ЯЗАНЬ ЗА ДОГОВОРОМ</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11.1. Виконавець зобов’язаний надати Замовнику не пізніше дати укладення договору про закупівлю забезпечення виконання Договору.</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11.2. Забезпечення виконання Договору надається у вигляді Завдатку. Розмір забезпечення виконання Договору (Завдатку) становить___ грн. (конкретна сума зазначається в Договорі залежно від ціни Договору та згідно з визначеним тендерною документацією процентним розміром).</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Виконавець здійснює перерахування грошових коштів (Завдатку) на ______. (платіжні реквізити зазначаються в Договорі згідно з ТД). з обов’язковим посиланням у платіжному дорученні (в графі призначення платежу) на предмет закупівлі визначений у п.1.1. цього Договору.</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 xml:space="preserve">11.3. Замовник повертає Виконавцю Забезпечення виконання Договору (Завдаток) після належного (без порушень) виконання Виконавцем умов Договору або дострокового розірвання Договору Сторонами (за умови відсутності на дату розірвання Договору </w:t>
      </w:r>
      <w:r w:rsidRPr="0010797F">
        <w:rPr>
          <w:rFonts w:ascii="Times New Roman" w:eastAsia="Times New Roman" w:hAnsi="Times New Roman"/>
          <w:sz w:val="24"/>
          <w:szCs w:val="24"/>
          <w:lang w:eastAsia="ru-RU"/>
        </w:rPr>
        <w:lastRenderedPageBreak/>
        <w:t>порушення виконання Виконавцем з його вини зобов’язань за Договором), а також у разі визнання судом результатів процедури закупівлі недійсними або Договору нікчемним  та у випадках, передбачених статтею 43 Закону України «Про публічні закупівлі», але не пізніше ніж протягом п'яти банківських днів з дня настання зазначених обставин (Виконавець офіційним листом повідомляє Замовника про настання зазначених обставин).</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11.4. Забезпечення виконання Договору (Завдаток) не повертається Виконавцю в разі:</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 невиконання або неналежного виконання своїх зобов'язань Виконавцем за Договором про закупівлю повністю або частково, зокрема, але не виключно: за прострочення надання Послуг  згідно з умовами Договору, за порушення умов зобов'язання щодо якості надання Послуг або не усунення надання неякісних Послуг протягом терміну, встановленого умовами даного Договору;</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 xml:space="preserve">- дострокового розірвання Замовником Договору про закупівлю у випадку, якщо </w:t>
      </w:r>
      <w:r w:rsidR="00E069A4" w:rsidRPr="0010797F">
        <w:rPr>
          <w:rFonts w:ascii="Times New Roman" w:eastAsia="Times New Roman" w:hAnsi="Times New Roman"/>
          <w:sz w:val="24"/>
          <w:szCs w:val="24"/>
          <w:lang w:eastAsia="ru-RU"/>
        </w:rPr>
        <w:t>Виконавець</w:t>
      </w:r>
      <w:r w:rsidRPr="0010797F">
        <w:rPr>
          <w:rFonts w:ascii="Times New Roman" w:eastAsia="Times New Roman" w:hAnsi="Times New Roman"/>
          <w:sz w:val="24"/>
          <w:szCs w:val="24"/>
          <w:lang w:eastAsia="ru-RU"/>
        </w:rPr>
        <w:t xml:space="preserve"> не виконує свої зобов’язання за Договором про закупівлю;</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 xml:space="preserve">- дострокового розірвання </w:t>
      </w:r>
      <w:r w:rsidR="00D248E2" w:rsidRPr="0010797F">
        <w:rPr>
          <w:rFonts w:ascii="Times New Roman" w:eastAsia="Times New Roman" w:hAnsi="Times New Roman"/>
          <w:sz w:val="24"/>
          <w:szCs w:val="24"/>
          <w:lang w:eastAsia="ru-RU"/>
        </w:rPr>
        <w:t>з ініціативи Виконавця</w:t>
      </w:r>
      <w:r w:rsidRPr="0010797F">
        <w:rPr>
          <w:rFonts w:ascii="Times New Roman" w:eastAsia="Times New Roman" w:hAnsi="Times New Roman"/>
          <w:sz w:val="24"/>
          <w:szCs w:val="24"/>
          <w:lang w:eastAsia="ru-RU"/>
        </w:rPr>
        <w:t xml:space="preserve"> Договору про закупівлю.</w:t>
      </w:r>
    </w:p>
    <w:p w:rsidR="00EC21EA" w:rsidRPr="0010797F" w:rsidRDefault="003D6506"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11</w:t>
      </w:r>
      <w:r w:rsidR="00EC21EA" w:rsidRPr="0010797F">
        <w:rPr>
          <w:rFonts w:ascii="Times New Roman" w:eastAsia="Times New Roman" w:hAnsi="Times New Roman"/>
          <w:sz w:val="24"/>
          <w:szCs w:val="24"/>
          <w:lang w:eastAsia="ru-RU"/>
        </w:rPr>
        <w:t xml:space="preserve">.5. Право щодо неповернення </w:t>
      </w:r>
      <w:r w:rsidRPr="0010797F">
        <w:rPr>
          <w:rFonts w:ascii="Times New Roman" w:eastAsia="Times New Roman" w:hAnsi="Times New Roman"/>
          <w:sz w:val="24"/>
          <w:szCs w:val="24"/>
          <w:lang w:eastAsia="ru-RU"/>
        </w:rPr>
        <w:t>Виконавцю</w:t>
      </w:r>
      <w:r w:rsidR="00EC21EA" w:rsidRPr="0010797F">
        <w:rPr>
          <w:rFonts w:ascii="Times New Roman" w:eastAsia="Times New Roman" w:hAnsi="Times New Roman"/>
          <w:sz w:val="24"/>
          <w:szCs w:val="24"/>
          <w:lang w:eastAsia="ru-RU"/>
        </w:rPr>
        <w:t xml:space="preserve"> забез</w:t>
      </w:r>
      <w:r w:rsidRPr="0010797F">
        <w:rPr>
          <w:rFonts w:ascii="Times New Roman" w:eastAsia="Times New Roman" w:hAnsi="Times New Roman"/>
          <w:sz w:val="24"/>
          <w:szCs w:val="24"/>
          <w:lang w:eastAsia="ru-RU"/>
        </w:rPr>
        <w:t>печення, зазначеного в пункті 11</w:t>
      </w:r>
      <w:r w:rsidR="00EC21EA" w:rsidRPr="0010797F">
        <w:rPr>
          <w:rFonts w:ascii="Times New Roman" w:eastAsia="Times New Roman" w:hAnsi="Times New Roman"/>
          <w:sz w:val="24"/>
          <w:szCs w:val="24"/>
          <w:lang w:eastAsia="ru-RU"/>
        </w:rPr>
        <w:t xml:space="preserve">.2. Договору забезпечення, виникає у </w:t>
      </w:r>
      <w:r w:rsidRPr="0010797F">
        <w:rPr>
          <w:rFonts w:ascii="Times New Roman" w:eastAsia="Times New Roman" w:hAnsi="Times New Roman"/>
          <w:sz w:val="24"/>
          <w:szCs w:val="24"/>
          <w:lang w:eastAsia="ru-RU"/>
        </w:rPr>
        <w:t>Замовника</w:t>
      </w:r>
      <w:r w:rsidR="00EC21EA" w:rsidRPr="0010797F">
        <w:rPr>
          <w:rFonts w:ascii="Times New Roman" w:eastAsia="Times New Roman" w:hAnsi="Times New Roman"/>
          <w:sz w:val="24"/>
          <w:szCs w:val="24"/>
          <w:lang w:eastAsia="ru-RU"/>
        </w:rPr>
        <w:t xml:space="preserve"> в момент настання будь-якого з випадків невиконання (неналежного виконання) </w:t>
      </w:r>
      <w:r w:rsidRPr="0010797F">
        <w:rPr>
          <w:rFonts w:ascii="Times New Roman" w:eastAsia="Times New Roman" w:hAnsi="Times New Roman"/>
          <w:sz w:val="24"/>
          <w:szCs w:val="24"/>
          <w:lang w:eastAsia="ru-RU"/>
        </w:rPr>
        <w:t>Виконавцем</w:t>
      </w:r>
      <w:r w:rsidR="00EC21EA" w:rsidRPr="0010797F">
        <w:rPr>
          <w:rFonts w:ascii="Times New Roman" w:eastAsia="Times New Roman" w:hAnsi="Times New Roman"/>
          <w:sz w:val="24"/>
          <w:szCs w:val="24"/>
          <w:lang w:eastAsia="ru-RU"/>
        </w:rPr>
        <w:t xml:space="preserve"> Договору про закупівлю.</w:t>
      </w:r>
    </w:p>
    <w:p w:rsidR="00EC21EA" w:rsidRPr="0010797F" w:rsidRDefault="003D6506"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11</w:t>
      </w:r>
      <w:r w:rsidR="00EC21EA" w:rsidRPr="0010797F">
        <w:rPr>
          <w:rFonts w:ascii="Times New Roman" w:eastAsia="Times New Roman" w:hAnsi="Times New Roman"/>
          <w:sz w:val="24"/>
          <w:szCs w:val="24"/>
          <w:lang w:eastAsia="ru-RU"/>
        </w:rPr>
        <w:t xml:space="preserve">.6. Факт невиконання або неналежного виконання </w:t>
      </w:r>
      <w:r w:rsidRPr="0010797F">
        <w:rPr>
          <w:rFonts w:ascii="Times New Roman" w:eastAsia="Times New Roman" w:hAnsi="Times New Roman"/>
          <w:sz w:val="24"/>
          <w:szCs w:val="24"/>
          <w:lang w:eastAsia="ru-RU"/>
        </w:rPr>
        <w:t>Виконавцем</w:t>
      </w:r>
      <w:r w:rsidR="00EC21EA" w:rsidRPr="0010797F">
        <w:rPr>
          <w:rFonts w:ascii="Times New Roman" w:eastAsia="Times New Roman" w:hAnsi="Times New Roman"/>
          <w:sz w:val="24"/>
          <w:szCs w:val="24"/>
          <w:lang w:eastAsia="ru-RU"/>
        </w:rPr>
        <w:t xml:space="preserve"> своїх зобов’язань за Договором про закупівлю підтверджується актом, що свідчить про прострочення </w:t>
      </w:r>
      <w:r w:rsidRPr="0010797F">
        <w:rPr>
          <w:rFonts w:ascii="Times New Roman" w:eastAsia="Times New Roman" w:hAnsi="Times New Roman"/>
          <w:sz w:val="24"/>
          <w:szCs w:val="24"/>
          <w:lang w:eastAsia="ru-RU"/>
        </w:rPr>
        <w:t>надання Послуг</w:t>
      </w:r>
      <w:r w:rsidR="00EC21EA" w:rsidRPr="0010797F">
        <w:rPr>
          <w:rFonts w:ascii="Times New Roman" w:eastAsia="Times New Roman" w:hAnsi="Times New Roman"/>
          <w:sz w:val="24"/>
          <w:szCs w:val="24"/>
          <w:lang w:eastAsia="ru-RU"/>
        </w:rPr>
        <w:t xml:space="preserve"> або </w:t>
      </w:r>
      <w:r w:rsidRPr="0010797F">
        <w:rPr>
          <w:rFonts w:ascii="Times New Roman" w:eastAsia="Times New Roman" w:hAnsi="Times New Roman"/>
          <w:sz w:val="24"/>
          <w:szCs w:val="24"/>
          <w:lang w:eastAsia="ru-RU"/>
        </w:rPr>
        <w:t>надання Послуг</w:t>
      </w:r>
      <w:r w:rsidR="00EC21EA" w:rsidRPr="0010797F">
        <w:rPr>
          <w:rFonts w:ascii="Times New Roman" w:eastAsia="Times New Roman" w:hAnsi="Times New Roman"/>
          <w:sz w:val="24"/>
          <w:szCs w:val="24"/>
          <w:lang w:eastAsia="ru-RU"/>
        </w:rPr>
        <w:t xml:space="preserve"> неналежної якості тощо або не </w:t>
      </w:r>
      <w:r w:rsidRPr="0010797F">
        <w:rPr>
          <w:rFonts w:ascii="Times New Roman" w:eastAsia="Times New Roman" w:hAnsi="Times New Roman"/>
          <w:sz w:val="24"/>
          <w:szCs w:val="24"/>
          <w:lang w:eastAsia="ru-RU"/>
        </w:rPr>
        <w:t>усунення надання неякісних Послуг</w:t>
      </w:r>
      <w:r w:rsidR="00EC21EA" w:rsidRPr="0010797F">
        <w:rPr>
          <w:rFonts w:ascii="Times New Roman" w:eastAsia="Times New Roman" w:hAnsi="Times New Roman"/>
          <w:sz w:val="24"/>
          <w:szCs w:val="24"/>
          <w:lang w:eastAsia="ru-RU"/>
        </w:rPr>
        <w:t xml:space="preserve"> в установлені строки.</w:t>
      </w:r>
    </w:p>
    <w:p w:rsidR="00EC21EA" w:rsidRPr="0010797F" w:rsidRDefault="00EC21EA"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 xml:space="preserve">Відповідний односторонній акт про невиконання (неналежне виконання) </w:t>
      </w:r>
      <w:r w:rsidR="003D6506" w:rsidRPr="0010797F">
        <w:rPr>
          <w:rFonts w:ascii="Times New Roman" w:eastAsia="Times New Roman" w:hAnsi="Times New Roman"/>
          <w:sz w:val="24"/>
          <w:szCs w:val="24"/>
          <w:lang w:eastAsia="ru-RU"/>
        </w:rPr>
        <w:t>Виконавцем</w:t>
      </w:r>
      <w:r w:rsidRPr="0010797F">
        <w:rPr>
          <w:rFonts w:ascii="Times New Roman" w:eastAsia="Times New Roman" w:hAnsi="Times New Roman"/>
          <w:sz w:val="24"/>
          <w:szCs w:val="24"/>
          <w:lang w:eastAsia="ru-RU"/>
        </w:rPr>
        <w:t xml:space="preserve"> зобов’язань за Договором про закупівлю складається не менше як трьома представниками </w:t>
      </w:r>
      <w:r w:rsidR="003D6506" w:rsidRPr="0010797F">
        <w:rPr>
          <w:rFonts w:ascii="Times New Roman" w:eastAsia="Times New Roman" w:hAnsi="Times New Roman"/>
          <w:sz w:val="24"/>
          <w:szCs w:val="24"/>
          <w:lang w:eastAsia="ru-RU"/>
        </w:rPr>
        <w:t>Замовника</w:t>
      </w:r>
      <w:r w:rsidRPr="0010797F">
        <w:rPr>
          <w:rFonts w:ascii="Times New Roman" w:eastAsia="Times New Roman" w:hAnsi="Times New Roman"/>
          <w:sz w:val="24"/>
          <w:szCs w:val="24"/>
          <w:lang w:eastAsia="ru-RU"/>
        </w:rPr>
        <w:t xml:space="preserve"> і скріплюється їхніми підписами. Вказаний акт протягом двох робочих днів, починаючи від дати його складання, направляється </w:t>
      </w:r>
      <w:r w:rsidR="003D6506" w:rsidRPr="0010797F">
        <w:rPr>
          <w:rFonts w:ascii="Times New Roman" w:eastAsia="Times New Roman" w:hAnsi="Times New Roman"/>
          <w:sz w:val="24"/>
          <w:szCs w:val="24"/>
          <w:lang w:eastAsia="ru-RU"/>
        </w:rPr>
        <w:t>Замовником</w:t>
      </w:r>
      <w:r w:rsidRPr="0010797F">
        <w:rPr>
          <w:rFonts w:ascii="Times New Roman" w:eastAsia="Times New Roman" w:hAnsi="Times New Roman"/>
          <w:sz w:val="24"/>
          <w:szCs w:val="24"/>
          <w:lang w:eastAsia="ru-RU"/>
        </w:rPr>
        <w:t xml:space="preserve"> </w:t>
      </w:r>
      <w:r w:rsidR="003D6506" w:rsidRPr="0010797F">
        <w:rPr>
          <w:rFonts w:ascii="Times New Roman" w:eastAsia="Times New Roman" w:hAnsi="Times New Roman"/>
          <w:sz w:val="24"/>
          <w:szCs w:val="24"/>
          <w:lang w:eastAsia="ru-RU"/>
        </w:rPr>
        <w:t>Виконавцю</w:t>
      </w:r>
      <w:r w:rsidRPr="0010797F">
        <w:rPr>
          <w:rFonts w:ascii="Times New Roman" w:eastAsia="Times New Roman" w:hAnsi="Times New Roman"/>
          <w:sz w:val="24"/>
          <w:szCs w:val="24"/>
          <w:lang w:eastAsia="ru-RU"/>
        </w:rPr>
        <w:t>.</w:t>
      </w:r>
    </w:p>
    <w:p w:rsidR="00EC21EA" w:rsidRPr="0010797F" w:rsidRDefault="003D6506"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11</w:t>
      </w:r>
      <w:r w:rsidR="00EC21EA" w:rsidRPr="0010797F">
        <w:rPr>
          <w:rFonts w:ascii="Times New Roman" w:eastAsia="Times New Roman" w:hAnsi="Times New Roman"/>
          <w:sz w:val="24"/>
          <w:szCs w:val="24"/>
          <w:lang w:eastAsia="ru-RU"/>
        </w:rPr>
        <w:t xml:space="preserve">.7. Про неповернення забезпечення виконання Договору про закупівлю </w:t>
      </w:r>
      <w:r w:rsidRPr="0010797F">
        <w:rPr>
          <w:rFonts w:ascii="Times New Roman" w:eastAsia="Times New Roman" w:hAnsi="Times New Roman"/>
          <w:sz w:val="24"/>
          <w:szCs w:val="24"/>
          <w:lang w:eastAsia="ru-RU"/>
        </w:rPr>
        <w:t>Замовник</w:t>
      </w:r>
      <w:r w:rsidR="00EC21EA" w:rsidRPr="0010797F">
        <w:rPr>
          <w:rFonts w:ascii="Times New Roman" w:eastAsia="Times New Roman" w:hAnsi="Times New Roman"/>
          <w:sz w:val="24"/>
          <w:szCs w:val="24"/>
          <w:lang w:eastAsia="ru-RU"/>
        </w:rPr>
        <w:t xml:space="preserve"> письмово повідомляє </w:t>
      </w:r>
      <w:r w:rsidRPr="0010797F">
        <w:rPr>
          <w:rFonts w:ascii="Times New Roman" w:eastAsia="Times New Roman" w:hAnsi="Times New Roman"/>
          <w:sz w:val="24"/>
          <w:szCs w:val="24"/>
          <w:lang w:eastAsia="ru-RU"/>
        </w:rPr>
        <w:t>Виконавця</w:t>
      </w:r>
      <w:r w:rsidR="00EC21EA" w:rsidRPr="0010797F">
        <w:rPr>
          <w:rFonts w:ascii="Times New Roman" w:eastAsia="Times New Roman" w:hAnsi="Times New Roman"/>
          <w:sz w:val="24"/>
          <w:szCs w:val="24"/>
          <w:lang w:eastAsia="ru-RU"/>
        </w:rPr>
        <w:t xml:space="preserve">. До повідомлення додаються документи, що підтверджують невиконання </w:t>
      </w:r>
      <w:r w:rsidRPr="0010797F">
        <w:rPr>
          <w:rFonts w:ascii="Times New Roman" w:eastAsia="Times New Roman" w:hAnsi="Times New Roman"/>
          <w:sz w:val="24"/>
          <w:szCs w:val="24"/>
          <w:lang w:eastAsia="ru-RU"/>
        </w:rPr>
        <w:t>Виконавцем</w:t>
      </w:r>
      <w:r w:rsidR="00EC21EA" w:rsidRPr="0010797F">
        <w:rPr>
          <w:rFonts w:ascii="Times New Roman" w:eastAsia="Times New Roman" w:hAnsi="Times New Roman"/>
          <w:sz w:val="24"/>
          <w:szCs w:val="24"/>
          <w:lang w:eastAsia="ru-RU"/>
        </w:rPr>
        <w:t xml:space="preserve"> своїх зобов’язань за Договором про закупівлю.</w:t>
      </w:r>
    </w:p>
    <w:p w:rsidR="00EC21EA" w:rsidRPr="00EC21EA" w:rsidRDefault="003D6506" w:rsidP="003D6506">
      <w:pPr>
        <w:spacing w:after="0" w:line="240" w:lineRule="auto"/>
        <w:jc w:val="both"/>
        <w:rPr>
          <w:rFonts w:ascii="Times New Roman" w:eastAsia="Times New Roman" w:hAnsi="Times New Roman"/>
          <w:sz w:val="24"/>
          <w:szCs w:val="24"/>
          <w:lang w:eastAsia="ru-RU"/>
        </w:rPr>
      </w:pPr>
      <w:r w:rsidRPr="0010797F">
        <w:rPr>
          <w:rFonts w:ascii="Times New Roman" w:eastAsia="Times New Roman" w:hAnsi="Times New Roman"/>
          <w:sz w:val="24"/>
          <w:szCs w:val="24"/>
          <w:lang w:eastAsia="ru-RU"/>
        </w:rPr>
        <w:t>11</w:t>
      </w:r>
      <w:r w:rsidR="00EC21EA" w:rsidRPr="0010797F">
        <w:rPr>
          <w:rFonts w:ascii="Times New Roman" w:eastAsia="Times New Roman" w:hAnsi="Times New Roman"/>
          <w:sz w:val="24"/>
          <w:szCs w:val="24"/>
          <w:lang w:eastAsia="ru-RU"/>
        </w:rPr>
        <w:t>.8. Починаючи від дати відправлення Постачальнику письмового повід</w:t>
      </w:r>
      <w:r w:rsidRPr="0010797F">
        <w:rPr>
          <w:rFonts w:ascii="Times New Roman" w:eastAsia="Times New Roman" w:hAnsi="Times New Roman"/>
          <w:sz w:val="24"/>
          <w:szCs w:val="24"/>
          <w:lang w:eastAsia="ru-RU"/>
        </w:rPr>
        <w:t>омлення, зазначеного у пункті 11.7. Договору</w:t>
      </w:r>
      <w:r w:rsidR="00EC21EA" w:rsidRPr="0010797F">
        <w:rPr>
          <w:rFonts w:ascii="Times New Roman" w:eastAsia="Times New Roman" w:hAnsi="Times New Roman"/>
          <w:sz w:val="24"/>
          <w:szCs w:val="24"/>
          <w:lang w:eastAsia="ru-RU"/>
        </w:rPr>
        <w:t xml:space="preserve">, </w:t>
      </w:r>
      <w:r w:rsidRPr="0010797F">
        <w:rPr>
          <w:rFonts w:ascii="Times New Roman" w:eastAsia="Times New Roman" w:hAnsi="Times New Roman"/>
          <w:sz w:val="24"/>
          <w:szCs w:val="24"/>
          <w:lang w:eastAsia="ru-RU"/>
        </w:rPr>
        <w:t>Замовник</w:t>
      </w:r>
      <w:r w:rsidR="00EC21EA" w:rsidRPr="0010797F">
        <w:rPr>
          <w:rFonts w:ascii="Times New Roman" w:eastAsia="Times New Roman" w:hAnsi="Times New Roman"/>
          <w:sz w:val="24"/>
          <w:szCs w:val="24"/>
          <w:lang w:eastAsia="ru-RU"/>
        </w:rPr>
        <w:t xml:space="preserve"> набуває право власності на грошові кошти, що на умовах цього Договору перераховані </w:t>
      </w:r>
      <w:r w:rsidRPr="0010797F">
        <w:rPr>
          <w:rFonts w:ascii="Times New Roman" w:eastAsia="Times New Roman" w:hAnsi="Times New Roman"/>
          <w:sz w:val="24"/>
          <w:szCs w:val="24"/>
          <w:lang w:eastAsia="ru-RU"/>
        </w:rPr>
        <w:t>Виконавцем</w:t>
      </w:r>
      <w:r w:rsidR="00EC21EA" w:rsidRPr="0010797F">
        <w:rPr>
          <w:rFonts w:ascii="Times New Roman" w:eastAsia="Times New Roman" w:hAnsi="Times New Roman"/>
          <w:sz w:val="24"/>
          <w:szCs w:val="24"/>
          <w:lang w:eastAsia="ru-RU"/>
        </w:rPr>
        <w:t xml:space="preserve"> </w:t>
      </w:r>
      <w:r w:rsidRPr="0010797F">
        <w:rPr>
          <w:rFonts w:ascii="Times New Roman" w:eastAsia="Times New Roman" w:hAnsi="Times New Roman"/>
          <w:sz w:val="24"/>
          <w:szCs w:val="24"/>
          <w:lang w:eastAsia="ru-RU"/>
        </w:rPr>
        <w:t>Замовнику</w:t>
      </w:r>
      <w:r w:rsidR="00EC21EA" w:rsidRPr="0010797F">
        <w:rPr>
          <w:rFonts w:ascii="Times New Roman" w:eastAsia="Times New Roman" w:hAnsi="Times New Roman"/>
          <w:sz w:val="24"/>
          <w:szCs w:val="24"/>
          <w:lang w:eastAsia="ru-RU"/>
        </w:rPr>
        <w:t>.</w:t>
      </w:r>
    </w:p>
    <w:p w:rsidR="00EC21EA" w:rsidRDefault="00EC21EA" w:rsidP="00A92F5E">
      <w:pPr>
        <w:spacing w:after="0" w:line="240" w:lineRule="auto"/>
        <w:ind w:right="-1" w:firstLine="567"/>
        <w:jc w:val="both"/>
        <w:rPr>
          <w:rFonts w:ascii="Times New Roman" w:eastAsia="Times New Roman" w:hAnsi="Times New Roman"/>
          <w:sz w:val="24"/>
          <w:szCs w:val="24"/>
          <w:lang w:eastAsia="ru-RU"/>
        </w:rPr>
      </w:pPr>
    </w:p>
    <w:p w:rsidR="00A92F5E" w:rsidRPr="00D12996" w:rsidRDefault="00A92F5E" w:rsidP="00A92F5E">
      <w:pPr>
        <w:spacing w:after="0" w:line="240" w:lineRule="auto"/>
        <w:ind w:right="-1"/>
        <w:jc w:val="center"/>
        <w:rPr>
          <w:rFonts w:ascii="Times New Roman" w:eastAsia="Times New Roman" w:hAnsi="Times New Roman"/>
          <w:b/>
          <w:bCs/>
          <w:sz w:val="24"/>
          <w:szCs w:val="24"/>
          <w:lang w:eastAsia="ru-RU"/>
        </w:rPr>
      </w:pPr>
      <w:r w:rsidRPr="00D12996">
        <w:rPr>
          <w:rFonts w:ascii="Times New Roman" w:eastAsia="Times New Roman" w:hAnsi="Times New Roman"/>
          <w:b/>
          <w:bCs/>
          <w:sz w:val="24"/>
          <w:szCs w:val="24"/>
          <w:lang w:eastAsia="ru-RU"/>
        </w:rPr>
        <w:t>1</w:t>
      </w:r>
      <w:r w:rsidR="003D6506">
        <w:rPr>
          <w:rFonts w:ascii="Times New Roman" w:eastAsia="Times New Roman" w:hAnsi="Times New Roman"/>
          <w:b/>
          <w:bCs/>
          <w:sz w:val="24"/>
          <w:szCs w:val="24"/>
          <w:lang w:eastAsia="ru-RU"/>
        </w:rPr>
        <w:t>2</w:t>
      </w:r>
      <w:r w:rsidRPr="00D12996">
        <w:rPr>
          <w:rFonts w:ascii="Times New Roman" w:eastAsia="Times New Roman" w:hAnsi="Times New Roman"/>
          <w:b/>
          <w:bCs/>
          <w:sz w:val="24"/>
          <w:szCs w:val="24"/>
          <w:lang w:eastAsia="ru-RU"/>
        </w:rPr>
        <w:t>. РЕКВІЗИТИ СТОРІН</w:t>
      </w:r>
    </w:p>
    <w:p w:rsidR="00A92F5E" w:rsidRPr="00D12996" w:rsidRDefault="00A92F5E" w:rsidP="00A92F5E">
      <w:pPr>
        <w:spacing w:after="0" w:line="240" w:lineRule="auto"/>
        <w:ind w:right="-1"/>
        <w:jc w:val="center"/>
        <w:rPr>
          <w:rFonts w:ascii="Times New Roman" w:eastAsia="Times New Roman" w:hAnsi="Times New Roman"/>
          <w:b/>
          <w:bCs/>
          <w:sz w:val="24"/>
          <w:szCs w:val="24"/>
          <w:lang w:eastAsia="ru-RU"/>
        </w:rPr>
      </w:pPr>
    </w:p>
    <w:tbl>
      <w:tblPr>
        <w:tblW w:w="10199"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176"/>
        <w:gridCol w:w="3794"/>
        <w:gridCol w:w="1559"/>
        <w:gridCol w:w="3686"/>
        <w:gridCol w:w="984"/>
      </w:tblGrid>
      <w:tr w:rsidR="00A92F5E" w:rsidRPr="00935751" w:rsidTr="0010797F">
        <w:tc>
          <w:tcPr>
            <w:tcW w:w="5529" w:type="dxa"/>
            <w:gridSpan w:val="3"/>
            <w:tcBorders>
              <w:top w:val="single" w:sz="4" w:space="0" w:color="999999"/>
              <w:left w:val="single" w:sz="4" w:space="0" w:color="999999"/>
              <w:bottom w:val="single" w:sz="12" w:space="0" w:color="666666"/>
              <w:right w:val="single" w:sz="4" w:space="0" w:color="999999"/>
            </w:tcBorders>
          </w:tcPr>
          <w:p w:rsidR="00A92F5E" w:rsidRPr="00935751" w:rsidRDefault="00A92F5E" w:rsidP="00AB0C0E">
            <w:pPr>
              <w:spacing w:after="0" w:line="240" w:lineRule="auto"/>
              <w:jc w:val="center"/>
              <w:rPr>
                <w:rFonts w:ascii="Times New Roman" w:hAnsi="Times New Roman"/>
                <w:b/>
                <w:bCs/>
                <w:sz w:val="24"/>
                <w:szCs w:val="24"/>
              </w:rPr>
            </w:pPr>
            <w:r w:rsidRPr="00935751">
              <w:rPr>
                <w:rFonts w:ascii="Times New Roman" w:hAnsi="Times New Roman"/>
                <w:b/>
                <w:bCs/>
                <w:sz w:val="24"/>
                <w:szCs w:val="24"/>
              </w:rPr>
              <w:t> Замовник</w:t>
            </w:r>
          </w:p>
        </w:tc>
        <w:tc>
          <w:tcPr>
            <w:tcW w:w="4670" w:type="dxa"/>
            <w:gridSpan w:val="2"/>
            <w:tcBorders>
              <w:top w:val="single" w:sz="4" w:space="0" w:color="999999"/>
              <w:left w:val="single" w:sz="4" w:space="0" w:color="999999"/>
              <w:bottom w:val="single" w:sz="12" w:space="0" w:color="666666"/>
              <w:right w:val="single" w:sz="4" w:space="0" w:color="999999"/>
            </w:tcBorders>
          </w:tcPr>
          <w:p w:rsidR="00A92F5E" w:rsidRPr="00935751" w:rsidRDefault="00A92F5E" w:rsidP="00AB0C0E">
            <w:pPr>
              <w:spacing w:after="0" w:line="240" w:lineRule="auto"/>
              <w:jc w:val="center"/>
              <w:rPr>
                <w:rFonts w:ascii="Times New Roman" w:hAnsi="Times New Roman"/>
                <w:b/>
                <w:bCs/>
                <w:sz w:val="24"/>
                <w:szCs w:val="24"/>
              </w:rPr>
            </w:pPr>
            <w:r w:rsidRPr="00935751">
              <w:rPr>
                <w:rFonts w:ascii="Times New Roman" w:eastAsia="Times New Roman" w:hAnsi="Times New Roman"/>
                <w:b/>
                <w:sz w:val="24"/>
                <w:szCs w:val="24"/>
                <w:lang w:eastAsia="ru-RU"/>
              </w:rPr>
              <w:t>ВИКОНАВЕЦЬ:</w:t>
            </w:r>
          </w:p>
        </w:tc>
      </w:tr>
      <w:tr w:rsidR="00A92F5E" w:rsidRPr="00935751" w:rsidTr="0010797F">
        <w:tc>
          <w:tcPr>
            <w:tcW w:w="5529" w:type="dxa"/>
            <w:gridSpan w:val="3"/>
            <w:tcBorders>
              <w:top w:val="outset" w:sz="6" w:space="0" w:color="auto"/>
              <w:left w:val="outset" w:sz="6" w:space="0" w:color="auto"/>
              <w:bottom w:val="outset" w:sz="6" w:space="0" w:color="auto"/>
              <w:right w:val="outset" w:sz="6" w:space="0" w:color="auto"/>
            </w:tcBorders>
            <w:vAlign w:val="center"/>
          </w:tcPr>
          <w:p w:rsidR="00A92F5E" w:rsidRPr="00935751" w:rsidRDefault="00A92F5E" w:rsidP="00965798">
            <w:pPr>
              <w:spacing w:after="0" w:line="240" w:lineRule="auto"/>
              <w:rPr>
                <w:rFonts w:ascii="Times New Roman" w:hAnsi="Times New Roman"/>
                <w:b/>
                <w:sz w:val="24"/>
                <w:szCs w:val="24"/>
                <w:u w:val="single"/>
              </w:rPr>
            </w:pPr>
            <w:r w:rsidRPr="00935751">
              <w:rPr>
                <w:rFonts w:ascii="Times New Roman" w:hAnsi="Times New Roman"/>
                <w:b/>
                <w:bCs/>
                <w:sz w:val="24"/>
                <w:szCs w:val="24"/>
              </w:rPr>
              <w:t> </w:t>
            </w:r>
            <w:r w:rsidRPr="00935751">
              <w:rPr>
                <w:rFonts w:ascii="Times New Roman" w:hAnsi="Times New Roman"/>
                <w:b/>
                <w:sz w:val="24"/>
                <w:szCs w:val="24"/>
                <w:u w:val="single"/>
              </w:rPr>
              <w:t>КНП "КЛ Святого Пантелеймона" СМР</w:t>
            </w:r>
          </w:p>
          <w:p w:rsidR="00A92F5E" w:rsidRPr="00DB4017" w:rsidRDefault="00A92F5E" w:rsidP="00965798">
            <w:pPr>
              <w:spacing w:after="0" w:line="240" w:lineRule="auto"/>
              <w:ind w:firstLine="3"/>
              <w:jc w:val="both"/>
              <w:rPr>
                <w:rFonts w:ascii="Times New Roman" w:hAnsi="Times New Roman"/>
                <w:sz w:val="24"/>
                <w:szCs w:val="24"/>
              </w:rPr>
            </w:pPr>
            <w:r w:rsidRPr="00DB4017">
              <w:rPr>
                <w:rFonts w:ascii="Times New Roman" w:hAnsi="Times New Roman"/>
                <w:sz w:val="24"/>
                <w:szCs w:val="24"/>
              </w:rPr>
              <w:t xml:space="preserve">Адреса:                                </w:t>
            </w:r>
            <w:r w:rsidR="00AB0C0E" w:rsidRPr="00DB4017">
              <w:rPr>
                <w:rFonts w:ascii="Times New Roman" w:hAnsi="Times New Roman"/>
                <w:sz w:val="24"/>
                <w:szCs w:val="24"/>
              </w:rPr>
              <w:t xml:space="preserve">                               </w:t>
            </w:r>
          </w:p>
          <w:p w:rsidR="00AB0C0E" w:rsidRPr="00DB4017" w:rsidRDefault="00A92F5E" w:rsidP="00965798">
            <w:pPr>
              <w:spacing w:after="0" w:line="240" w:lineRule="auto"/>
              <w:ind w:firstLine="3"/>
              <w:jc w:val="both"/>
              <w:rPr>
                <w:rFonts w:ascii="Times New Roman" w:hAnsi="Times New Roman"/>
                <w:sz w:val="24"/>
                <w:szCs w:val="24"/>
              </w:rPr>
            </w:pPr>
            <w:r w:rsidRPr="00DB4017">
              <w:rPr>
                <w:rFonts w:ascii="Times New Roman" w:hAnsi="Times New Roman"/>
                <w:sz w:val="24"/>
                <w:szCs w:val="24"/>
              </w:rPr>
              <w:t xml:space="preserve">Фактична: 40007, м. Суми, вул. Марко Вовчок, 2                                       </w:t>
            </w:r>
          </w:p>
          <w:p w:rsidR="00A92F5E" w:rsidRPr="00DB4017" w:rsidRDefault="00A92F5E" w:rsidP="00965798">
            <w:pPr>
              <w:spacing w:after="0" w:line="240" w:lineRule="auto"/>
              <w:ind w:firstLine="3"/>
              <w:jc w:val="both"/>
              <w:rPr>
                <w:rFonts w:ascii="Times New Roman" w:hAnsi="Times New Roman"/>
                <w:sz w:val="24"/>
                <w:szCs w:val="24"/>
              </w:rPr>
            </w:pPr>
            <w:r w:rsidRPr="00DB4017">
              <w:rPr>
                <w:rFonts w:ascii="Times New Roman" w:hAnsi="Times New Roman"/>
                <w:sz w:val="24"/>
                <w:szCs w:val="24"/>
              </w:rPr>
              <w:t>Юридична: 40007, м. Суми, вул. Марко Вовчок, 2</w:t>
            </w:r>
          </w:p>
          <w:p w:rsidR="00AB0C0E" w:rsidRPr="00DB4017" w:rsidRDefault="00A92F5E" w:rsidP="00965798">
            <w:pPr>
              <w:spacing w:after="0" w:line="240" w:lineRule="auto"/>
              <w:rPr>
                <w:rFonts w:ascii="Times New Roman" w:hAnsi="Times New Roman"/>
                <w:sz w:val="24"/>
                <w:szCs w:val="24"/>
              </w:rPr>
            </w:pPr>
            <w:r w:rsidRPr="00DB4017">
              <w:rPr>
                <w:rFonts w:ascii="Times New Roman" w:hAnsi="Times New Roman"/>
                <w:sz w:val="24"/>
                <w:szCs w:val="24"/>
              </w:rPr>
              <w:t xml:space="preserve">Розрахунковий рахунок: </w:t>
            </w:r>
          </w:p>
          <w:p w:rsidR="00AB0C0E" w:rsidRPr="00DB4017" w:rsidRDefault="00A92F5E" w:rsidP="00965798">
            <w:pPr>
              <w:spacing w:after="0" w:line="240" w:lineRule="auto"/>
              <w:rPr>
                <w:rFonts w:ascii="Times New Roman" w:hAnsi="Times New Roman"/>
                <w:sz w:val="24"/>
                <w:szCs w:val="24"/>
              </w:rPr>
            </w:pPr>
            <w:r w:rsidRPr="00DB4017">
              <w:rPr>
                <w:rFonts w:ascii="Times New Roman" w:hAnsi="Times New Roman"/>
                <w:sz w:val="24"/>
                <w:szCs w:val="24"/>
              </w:rPr>
              <w:t xml:space="preserve">UA </w:t>
            </w:r>
          </w:p>
          <w:p w:rsidR="00A92F5E" w:rsidRPr="00DB4017" w:rsidRDefault="00AB0C0E" w:rsidP="00965798">
            <w:pPr>
              <w:spacing w:after="0" w:line="240" w:lineRule="auto"/>
              <w:rPr>
                <w:rFonts w:ascii="Times New Roman" w:hAnsi="Times New Roman"/>
                <w:sz w:val="24"/>
                <w:szCs w:val="24"/>
              </w:rPr>
            </w:pPr>
            <w:r w:rsidRPr="00DB4017">
              <w:rPr>
                <w:rFonts w:ascii="Times New Roman" w:hAnsi="Times New Roman"/>
                <w:sz w:val="24"/>
                <w:szCs w:val="24"/>
              </w:rPr>
              <w:t xml:space="preserve">в </w:t>
            </w:r>
            <w:r w:rsidR="00A92F5E" w:rsidRPr="00DB4017">
              <w:rPr>
                <w:rFonts w:ascii="Times New Roman" w:hAnsi="Times New Roman"/>
                <w:sz w:val="24"/>
                <w:szCs w:val="24"/>
              </w:rPr>
              <w:t xml:space="preserve">СФ </w:t>
            </w:r>
            <w:r w:rsidRPr="00DB4017">
              <w:rPr>
                <w:rFonts w:ascii="Times New Roman" w:hAnsi="Times New Roman"/>
                <w:sz w:val="24"/>
                <w:szCs w:val="24"/>
              </w:rPr>
              <w:t>«</w:t>
            </w:r>
            <w:proofErr w:type="spellStart"/>
            <w:r w:rsidR="00A92F5E" w:rsidRPr="00DB4017">
              <w:rPr>
                <w:rFonts w:ascii="Times New Roman" w:hAnsi="Times New Roman"/>
                <w:sz w:val="24"/>
                <w:szCs w:val="24"/>
              </w:rPr>
              <w:t>ПриватБанк</w:t>
            </w:r>
            <w:proofErr w:type="spellEnd"/>
            <w:r w:rsidRPr="00DB4017">
              <w:rPr>
                <w:rFonts w:ascii="Times New Roman" w:hAnsi="Times New Roman"/>
                <w:sz w:val="24"/>
                <w:szCs w:val="24"/>
              </w:rPr>
              <w:t>»</w:t>
            </w:r>
          </w:p>
          <w:p w:rsidR="00A92F5E" w:rsidRPr="00DB4017" w:rsidRDefault="00A92F5E" w:rsidP="00965798">
            <w:pPr>
              <w:spacing w:after="0" w:line="240" w:lineRule="auto"/>
              <w:rPr>
                <w:rFonts w:ascii="Times New Roman" w:hAnsi="Times New Roman"/>
                <w:sz w:val="24"/>
                <w:szCs w:val="24"/>
              </w:rPr>
            </w:pPr>
            <w:r w:rsidRPr="00DB4017">
              <w:rPr>
                <w:rFonts w:ascii="Times New Roman" w:hAnsi="Times New Roman"/>
                <w:sz w:val="24"/>
                <w:szCs w:val="24"/>
              </w:rPr>
              <w:t xml:space="preserve">код МФО 337546                    </w:t>
            </w:r>
            <w:r w:rsidR="00510352" w:rsidRPr="00DB4017">
              <w:rPr>
                <w:rFonts w:ascii="Times New Roman" w:hAnsi="Times New Roman"/>
                <w:sz w:val="24"/>
                <w:szCs w:val="24"/>
              </w:rPr>
              <w:t xml:space="preserve">                               </w:t>
            </w:r>
            <w:r w:rsidRPr="00DB4017">
              <w:rPr>
                <w:rFonts w:ascii="Times New Roman" w:hAnsi="Times New Roman"/>
                <w:sz w:val="24"/>
                <w:szCs w:val="24"/>
              </w:rPr>
              <w:br/>
              <w:t>Код згідно ЄДРПОУ</w:t>
            </w:r>
            <w:r w:rsidR="00AB0C0E" w:rsidRPr="00DB4017">
              <w:rPr>
                <w:rFonts w:ascii="Times New Roman" w:hAnsi="Times New Roman"/>
                <w:sz w:val="24"/>
                <w:szCs w:val="24"/>
              </w:rPr>
              <w:t xml:space="preserve">: 01981498                     </w:t>
            </w:r>
            <w:r w:rsidRPr="00DB4017">
              <w:rPr>
                <w:rFonts w:ascii="Times New Roman" w:hAnsi="Times New Roman"/>
                <w:sz w:val="24"/>
                <w:szCs w:val="24"/>
              </w:rPr>
              <w:br/>
              <w:t xml:space="preserve">Телефон: (0542)665729      </w:t>
            </w:r>
            <w:r w:rsidR="00AB0C0E" w:rsidRPr="00DB4017">
              <w:rPr>
                <w:rFonts w:ascii="Times New Roman" w:hAnsi="Times New Roman"/>
                <w:sz w:val="24"/>
                <w:szCs w:val="24"/>
              </w:rPr>
              <w:t xml:space="preserve">                               </w:t>
            </w:r>
          </w:p>
          <w:p w:rsidR="00A92F5E" w:rsidRPr="00DB4017" w:rsidRDefault="00A92F5E" w:rsidP="00965798">
            <w:pPr>
              <w:spacing w:after="0" w:line="240" w:lineRule="auto"/>
              <w:rPr>
                <w:rFonts w:ascii="Times New Roman" w:hAnsi="Times New Roman"/>
                <w:sz w:val="24"/>
                <w:szCs w:val="24"/>
              </w:rPr>
            </w:pPr>
            <w:r w:rsidRPr="00DB4017">
              <w:rPr>
                <w:rFonts w:ascii="Times New Roman" w:hAnsi="Times New Roman"/>
                <w:sz w:val="24"/>
                <w:szCs w:val="24"/>
              </w:rPr>
              <w:t xml:space="preserve">Факс: (0542)665702             </w:t>
            </w:r>
            <w:r w:rsidR="00AB0C0E" w:rsidRPr="00DB4017">
              <w:rPr>
                <w:rFonts w:ascii="Times New Roman" w:hAnsi="Times New Roman"/>
                <w:sz w:val="24"/>
                <w:szCs w:val="24"/>
              </w:rPr>
              <w:t xml:space="preserve">                               </w:t>
            </w:r>
          </w:p>
          <w:p w:rsidR="00A92F5E" w:rsidRPr="00935751" w:rsidRDefault="00A92F5E" w:rsidP="00965798">
            <w:pPr>
              <w:spacing w:after="0" w:line="240" w:lineRule="auto"/>
              <w:rPr>
                <w:rFonts w:ascii="Times New Roman" w:hAnsi="Times New Roman"/>
                <w:sz w:val="24"/>
                <w:szCs w:val="24"/>
                <w:u w:val="single"/>
              </w:rPr>
            </w:pPr>
            <w:r w:rsidRPr="00DB4017">
              <w:rPr>
                <w:rFonts w:ascii="Times New Roman" w:hAnsi="Times New Roman"/>
                <w:sz w:val="24"/>
                <w:szCs w:val="24"/>
              </w:rPr>
              <w:t>Адреса електронної пошти:</w:t>
            </w:r>
            <w:r w:rsidRPr="00935751">
              <w:rPr>
                <w:rFonts w:ascii="Times New Roman" w:hAnsi="Times New Roman"/>
                <w:sz w:val="24"/>
                <w:szCs w:val="24"/>
              </w:rPr>
              <w:t xml:space="preserve"> </w:t>
            </w:r>
            <w:r w:rsidRPr="00935751">
              <w:rPr>
                <w:rFonts w:ascii="Times New Roman" w:hAnsi="Times New Roman"/>
                <w:b/>
                <w:sz w:val="24"/>
                <w:szCs w:val="24"/>
              </w:rPr>
              <w:t>crkl.sumy@ukr.net</w:t>
            </w:r>
            <w:r w:rsidRPr="00935751">
              <w:rPr>
                <w:rFonts w:ascii="Times New Roman" w:hAnsi="Times New Roman"/>
                <w:sz w:val="24"/>
                <w:szCs w:val="24"/>
                <w:u w:val="single"/>
              </w:rPr>
              <w:t xml:space="preserve"> </w:t>
            </w:r>
          </w:p>
          <w:p w:rsidR="00AB0C0E" w:rsidRDefault="00AB0C0E" w:rsidP="00965798">
            <w:pPr>
              <w:spacing w:after="0" w:line="240" w:lineRule="auto"/>
              <w:rPr>
                <w:rFonts w:ascii="Times New Roman" w:hAnsi="Times New Roman"/>
                <w:b/>
                <w:bCs/>
                <w:sz w:val="24"/>
                <w:szCs w:val="24"/>
              </w:rPr>
            </w:pPr>
          </w:p>
          <w:p w:rsidR="00A92F5E" w:rsidRPr="00935751" w:rsidRDefault="00A92F5E" w:rsidP="00965798">
            <w:pPr>
              <w:spacing w:after="0" w:line="240" w:lineRule="auto"/>
              <w:rPr>
                <w:rFonts w:ascii="Times New Roman" w:hAnsi="Times New Roman"/>
                <w:b/>
                <w:bCs/>
                <w:sz w:val="24"/>
                <w:szCs w:val="24"/>
              </w:rPr>
            </w:pPr>
            <w:r w:rsidRPr="00935751">
              <w:rPr>
                <w:rFonts w:ascii="Times New Roman" w:hAnsi="Times New Roman"/>
                <w:b/>
                <w:bCs/>
                <w:sz w:val="24"/>
                <w:szCs w:val="24"/>
              </w:rPr>
              <w:t xml:space="preserve">Директор ____________В.І. </w:t>
            </w:r>
            <w:proofErr w:type="spellStart"/>
            <w:r w:rsidRPr="00935751">
              <w:rPr>
                <w:rFonts w:ascii="Times New Roman" w:hAnsi="Times New Roman"/>
                <w:b/>
                <w:bCs/>
                <w:sz w:val="24"/>
                <w:szCs w:val="24"/>
              </w:rPr>
              <w:t>Поцелуєв</w:t>
            </w:r>
            <w:proofErr w:type="spellEnd"/>
          </w:p>
          <w:p w:rsidR="00A92F5E" w:rsidRPr="00DB4017" w:rsidRDefault="00A92F5E" w:rsidP="00965798">
            <w:pPr>
              <w:spacing w:after="0" w:line="240" w:lineRule="auto"/>
              <w:jc w:val="both"/>
              <w:rPr>
                <w:rFonts w:ascii="Times New Roman" w:hAnsi="Times New Roman"/>
                <w:b/>
                <w:bCs/>
                <w:sz w:val="24"/>
                <w:szCs w:val="24"/>
              </w:rPr>
            </w:pPr>
            <w:r w:rsidRPr="00DB4017">
              <w:rPr>
                <w:rFonts w:ascii="Times New Roman" w:hAnsi="Times New Roman"/>
                <w:b/>
                <w:bCs/>
                <w:sz w:val="24"/>
                <w:szCs w:val="24"/>
              </w:rPr>
              <w:t>М.П.                                                           </w:t>
            </w:r>
          </w:p>
        </w:tc>
        <w:tc>
          <w:tcPr>
            <w:tcW w:w="4670" w:type="dxa"/>
            <w:gridSpan w:val="2"/>
            <w:tcBorders>
              <w:top w:val="outset" w:sz="6" w:space="0" w:color="auto"/>
              <w:left w:val="outset" w:sz="6" w:space="0" w:color="auto"/>
              <w:bottom w:val="outset" w:sz="6" w:space="0" w:color="auto"/>
              <w:right w:val="outset" w:sz="6" w:space="0" w:color="auto"/>
            </w:tcBorders>
            <w:vAlign w:val="center"/>
          </w:tcPr>
          <w:p w:rsidR="00965798" w:rsidRPr="00965798" w:rsidRDefault="00965798" w:rsidP="00965798">
            <w:pPr>
              <w:spacing w:after="0" w:line="240" w:lineRule="auto"/>
              <w:jc w:val="both"/>
              <w:rPr>
                <w:rFonts w:ascii="Times New Roman" w:hAnsi="Times New Roman"/>
                <w:b/>
                <w:sz w:val="24"/>
                <w:szCs w:val="24"/>
              </w:rPr>
            </w:pPr>
          </w:p>
        </w:tc>
      </w:tr>
      <w:tr w:rsidR="00A92F5E" w:rsidRPr="00935751" w:rsidTr="00107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176" w:type="dxa"/>
          <w:wAfter w:w="984" w:type="dxa"/>
        </w:trPr>
        <w:tc>
          <w:tcPr>
            <w:tcW w:w="3794" w:type="dxa"/>
          </w:tcPr>
          <w:p w:rsidR="00A92F5E" w:rsidRPr="00935751" w:rsidRDefault="00A92F5E" w:rsidP="00AB0C0E">
            <w:pPr>
              <w:tabs>
                <w:tab w:val="left" w:pos="1290"/>
              </w:tabs>
              <w:spacing w:after="0" w:line="240" w:lineRule="auto"/>
              <w:rPr>
                <w:rFonts w:ascii="Times New Roman" w:eastAsia="Times New Roman" w:hAnsi="Times New Roman"/>
                <w:b/>
                <w:bCs/>
                <w:sz w:val="24"/>
                <w:szCs w:val="24"/>
                <w:lang w:eastAsia="ru-RU"/>
              </w:rPr>
            </w:pPr>
          </w:p>
        </w:tc>
        <w:tc>
          <w:tcPr>
            <w:tcW w:w="5245" w:type="dxa"/>
            <w:gridSpan w:val="2"/>
          </w:tcPr>
          <w:p w:rsidR="00A92F5E" w:rsidRPr="00935751" w:rsidRDefault="00A92F5E" w:rsidP="00AB0C0E">
            <w:pPr>
              <w:spacing w:after="0" w:line="240" w:lineRule="auto"/>
              <w:ind w:left="216"/>
              <w:rPr>
                <w:rFonts w:ascii="Times New Roman" w:eastAsia="Times New Roman" w:hAnsi="Times New Roman"/>
                <w:sz w:val="24"/>
                <w:szCs w:val="24"/>
                <w:lang w:eastAsia="ru-RU"/>
              </w:rPr>
            </w:pPr>
          </w:p>
        </w:tc>
      </w:tr>
    </w:tbl>
    <w:p w:rsidR="00B47794" w:rsidRDefault="00B47794" w:rsidP="00207507">
      <w:pPr>
        <w:spacing w:after="0" w:line="240" w:lineRule="auto"/>
        <w:jc w:val="right"/>
        <w:rPr>
          <w:rFonts w:ascii="Times New Roman" w:hAnsi="Times New Roman"/>
          <w:b/>
          <w:sz w:val="24"/>
          <w:szCs w:val="24"/>
        </w:rPr>
      </w:pPr>
    </w:p>
    <w:p w:rsidR="00B47794" w:rsidRDefault="00B47794" w:rsidP="00207507">
      <w:pPr>
        <w:spacing w:after="0" w:line="240" w:lineRule="auto"/>
        <w:jc w:val="right"/>
        <w:rPr>
          <w:rFonts w:ascii="Times New Roman" w:hAnsi="Times New Roman"/>
          <w:b/>
          <w:sz w:val="24"/>
          <w:szCs w:val="24"/>
        </w:rPr>
      </w:pPr>
    </w:p>
    <w:p w:rsidR="00B47794" w:rsidRDefault="00B47794" w:rsidP="00207507">
      <w:pPr>
        <w:spacing w:after="0" w:line="240" w:lineRule="auto"/>
        <w:jc w:val="right"/>
        <w:rPr>
          <w:rFonts w:ascii="Times New Roman" w:hAnsi="Times New Roman"/>
          <w:b/>
          <w:sz w:val="24"/>
          <w:szCs w:val="24"/>
        </w:rPr>
      </w:pPr>
    </w:p>
    <w:p w:rsidR="00B47794" w:rsidRDefault="00B47794" w:rsidP="00207507">
      <w:pPr>
        <w:spacing w:after="0" w:line="240" w:lineRule="auto"/>
        <w:jc w:val="right"/>
        <w:rPr>
          <w:rFonts w:ascii="Times New Roman" w:hAnsi="Times New Roman"/>
          <w:b/>
          <w:sz w:val="24"/>
          <w:szCs w:val="24"/>
        </w:rPr>
      </w:pPr>
    </w:p>
    <w:p w:rsidR="00207507" w:rsidRDefault="00207507" w:rsidP="00207507">
      <w:pPr>
        <w:spacing w:after="0" w:line="240" w:lineRule="auto"/>
        <w:jc w:val="right"/>
        <w:rPr>
          <w:rFonts w:ascii="Times New Roman" w:hAnsi="Times New Roman"/>
          <w:b/>
          <w:sz w:val="24"/>
          <w:szCs w:val="24"/>
        </w:rPr>
      </w:pPr>
      <w:r>
        <w:rPr>
          <w:rFonts w:ascii="Times New Roman" w:hAnsi="Times New Roman"/>
          <w:b/>
          <w:sz w:val="24"/>
          <w:szCs w:val="24"/>
        </w:rPr>
        <w:t>Додаток № 1</w:t>
      </w:r>
    </w:p>
    <w:p w:rsidR="00CE4DC8" w:rsidRDefault="00CE4DC8" w:rsidP="00207507">
      <w:pPr>
        <w:spacing w:after="0" w:line="240" w:lineRule="auto"/>
        <w:jc w:val="right"/>
        <w:rPr>
          <w:rFonts w:ascii="Times New Roman" w:hAnsi="Times New Roman"/>
          <w:b/>
          <w:sz w:val="24"/>
          <w:szCs w:val="24"/>
        </w:rPr>
      </w:pPr>
      <w:r>
        <w:rPr>
          <w:rFonts w:ascii="Times New Roman" w:hAnsi="Times New Roman"/>
          <w:b/>
          <w:sz w:val="24"/>
          <w:szCs w:val="24"/>
        </w:rPr>
        <w:t>до Договору № _________</w:t>
      </w:r>
    </w:p>
    <w:p w:rsidR="00CE4DC8" w:rsidRDefault="00CE4DC8" w:rsidP="00207507">
      <w:pPr>
        <w:spacing w:after="0" w:line="240" w:lineRule="auto"/>
        <w:jc w:val="right"/>
        <w:rPr>
          <w:rFonts w:ascii="Times New Roman" w:hAnsi="Times New Roman"/>
          <w:b/>
          <w:sz w:val="24"/>
          <w:szCs w:val="24"/>
        </w:rPr>
      </w:pPr>
      <w:r>
        <w:rPr>
          <w:rFonts w:ascii="Times New Roman" w:hAnsi="Times New Roman"/>
          <w:b/>
          <w:sz w:val="24"/>
          <w:szCs w:val="24"/>
        </w:rPr>
        <w:t>від ____________________</w:t>
      </w:r>
    </w:p>
    <w:p w:rsidR="00207507" w:rsidRDefault="00207507" w:rsidP="00207507">
      <w:pPr>
        <w:spacing w:after="0" w:line="240" w:lineRule="auto"/>
        <w:jc w:val="right"/>
        <w:rPr>
          <w:rFonts w:ascii="Times New Roman" w:hAnsi="Times New Roman"/>
          <w:b/>
          <w:sz w:val="24"/>
          <w:szCs w:val="24"/>
        </w:rPr>
      </w:pPr>
    </w:p>
    <w:p w:rsidR="00207507" w:rsidRDefault="00207507" w:rsidP="00207507">
      <w:pPr>
        <w:spacing w:after="0" w:line="240" w:lineRule="auto"/>
        <w:jc w:val="right"/>
        <w:rPr>
          <w:rFonts w:ascii="Times New Roman" w:hAnsi="Times New Roman"/>
          <w:b/>
          <w:sz w:val="24"/>
          <w:szCs w:val="24"/>
        </w:rPr>
      </w:pPr>
    </w:p>
    <w:p w:rsidR="00A92F5E" w:rsidRDefault="00A92F5E" w:rsidP="00A92F5E">
      <w:pPr>
        <w:spacing w:after="0" w:line="240" w:lineRule="auto"/>
        <w:jc w:val="center"/>
        <w:rPr>
          <w:rFonts w:ascii="Times New Roman" w:hAnsi="Times New Roman"/>
          <w:b/>
          <w:sz w:val="24"/>
          <w:szCs w:val="24"/>
        </w:rPr>
      </w:pPr>
      <w:r w:rsidRPr="00D12996">
        <w:rPr>
          <w:rFonts w:ascii="Times New Roman" w:hAnsi="Times New Roman"/>
          <w:b/>
          <w:sz w:val="24"/>
          <w:szCs w:val="24"/>
        </w:rPr>
        <w:t xml:space="preserve">Перелік </w:t>
      </w:r>
    </w:p>
    <w:p w:rsidR="00A92F5E" w:rsidRDefault="00A92F5E" w:rsidP="00A92F5E">
      <w:pPr>
        <w:spacing w:after="0" w:line="240" w:lineRule="auto"/>
        <w:jc w:val="center"/>
        <w:rPr>
          <w:rFonts w:ascii="Times New Roman" w:hAnsi="Times New Roman"/>
          <w:b/>
          <w:sz w:val="24"/>
          <w:szCs w:val="24"/>
        </w:rPr>
      </w:pPr>
      <w:r w:rsidRPr="00D12996">
        <w:rPr>
          <w:rFonts w:ascii="Times New Roman" w:hAnsi="Times New Roman"/>
          <w:b/>
          <w:sz w:val="24"/>
          <w:szCs w:val="24"/>
        </w:rPr>
        <w:t xml:space="preserve">транспортних засобів для проведення  ремонту та технічного обслуговування на СТО </w:t>
      </w:r>
    </w:p>
    <w:p w:rsidR="00A92F5E" w:rsidRPr="00D12996" w:rsidRDefault="00A92F5E" w:rsidP="00A92F5E">
      <w:pPr>
        <w:spacing w:after="0" w:line="240" w:lineRule="auto"/>
        <w:jc w:val="center"/>
        <w:rPr>
          <w:rFonts w:ascii="Times New Roman" w:hAnsi="Times New Roman"/>
          <w:b/>
          <w:sz w:val="24"/>
          <w:szCs w:val="24"/>
        </w:rPr>
      </w:pPr>
    </w:p>
    <w:tbl>
      <w:tblPr>
        <w:tblW w:w="9989" w:type="dxa"/>
        <w:tblInd w:w="-34" w:type="dxa"/>
        <w:tblLayout w:type="fixed"/>
        <w:tblLook w:val="0000"/>
      </w:tblPr>
      <w:tblGrid>
        <w:gridCol w:w="1276"/>
        <w:gridCol w:w="4599"/>
        <w:gridCol w:w="4114"/>
      </w:tblGrid>
      <w:tr w:rsidR="005601C7" w:rsidRPr="005F2ADE" w:rsidTr="0010797F">
        <w:trPr>
          <w:cantSplit/>
          <w:trHeight w:val="20"/>
        </w:trPr>
        <w:tc>
          <w:tcPr>
            <w:tcW w:w="1276" w:type="dxa"/>
            <w:tcBorders>
              <w:top w:val="single" w:sz="4" w:space="0" w:color="000000"/>
              <w:left w:val="single" w:sz="4" w:space="0" w:color="000000"/>
              <w:bottom w:val="single" w:sz="4" w:space="0" w:color="000000"/>
            </w:tcBorders>
          </w:tcPr>
          <w:p w:rsidR="005601C7" w:rsidRPr="009D1CF3" w:rsidRDefault="005601C7" w:rsidP="0010797F">
            <w:pPr>
              <w:spacing w:after="160" w:line="259" w:lineRule="auto"/>
              <w:jc w:val="center"/>
              <w:rPr>
                <w:rFonts w:ascii="Times New Roman" w:hAnsi="Times New Roman"/>
                <w:b/>
                <w:sz w:val="24"/>
                <w:szCs w:val="24"/>
              </w:rPr>
            </w:pPr>
            <w:r>
              <w:rPr>
                <w:rFonts w:ascii="Times New Roman" w:hAnsi="Times New Roman"/>
                <w:b/>
                <w:sz w:val="24"/>
                <w:szCs w:val="24"/>
              </w:rPr>
              <w:t>№</w:t>
            </w:r>
          </w:p>
        </w:tc>
        <w:tc>
          <w:tcPr>
            <w:tcW w:w="4599" w:type="dxa"/>
            <w:tcBorders>
              <w:top w:val="single" w:sz="4" w:space="0" w:color="000000"/>
              <w:left w:val="single" w:sz="4" w:space="0" w:color="000000"/>
              <w:bottom w:val="single" w:sz="4" w:space="0" w:color="000000"/>
            </w:tcBorders>
            <w:vAlign w:val="center"/>
          </w:tcPr>
          <w:p w:rsidR="005601C7" w:rsidRPr="005F2ADE" w:rsidRDefault="005601C7" w:rsidP="0010797F">
            <w:pPr>
              <w:spacing w:after="160" w:line="259" w:lineRule="auto"/>
              <w:jc w:val="center"/>
              <w:rPr>
                <w:rFonts w:ascii="Times New Roman" w:hAnsi="Times New Roman"/>
                <w:b/>
                <w:sz w:val="24"/>
                <w:szCs w:val="24"/>
              </w:rPr>
            </w:pPr>
            <w:r w:rsidRPr="005F2ADE">
              <w:rPr>
                <w:rFonts w:ascii="Times New Roman" w:hAnsi="Times New Roman"/>
                <w:b/>
                <w:sz w:val="24"/>
                <w:szCs w:val="24"/>
              </w:rPr>
              <w:t>Марка, модель автомобіля</w:t>
            </w:r>
          </w:p>
        </w:tc>
        <w:tc>
          <w:tcPr>
            <w:tcW w:w="4114" w:type="dxa"/>
            <w:tcBorders>
              <w:top w:val="single" w:sz="4" w:space="0" w:color="000000"/>
              <w:left w:val="single" w:sz="4" w:space="0" w:color="000000"/>
              <w:bottom w:val="single" w:sz="4" w:space="0" w:color="000000"/>
              <w:right w:val="single" w:sz="4" w:space="0" w:color="000000"/>
            </w:tcBorders>
            <w:vAlign w:val="center"/>
          </w:tcPr>
          <w:p w:rsidR="005601C7" w:rsidRPr="005F2ADE" w:rsidRDefault="005601C7" w:rsidP="0010797F">
            <w:pPr>
              <w:spacing w:after="160" w:line="259" w:lineRule="auto"/>
              <w:rPr>
                <w:rFonts w:ascii="Times New Roman" w:hAnsi="Times New Roman"/>
                <w:b/>
                <w:sz w:val="24"/>
                <w:szCs w:val="24"/>
                <w:lang w:val="ru-RU"/>
              </w:rPr>
            </w:pPr>
            <w:proofErr w:type="spellStart"/>
            <w:r w:rsidRPr="005F2ADE">
              <w:rPr>
                <w:rFonts w:ascii="Times New Roman" w:hAnsi="Times New Roman"/>
                <w:b/>
                <w:sz w:val="24"/>
                <w:szCs w:val="24"/>
                <w:lang w:val="ru-RU"/>
              </w:rPr>
              <w:t>Державний</w:t>
            </w:r>
            <w:proofErr w:type="spellEnd"/>
            <w:r w:rsidRPr="005F2ADE">
              <w:rPr>
                <w:rFonts w:ascii="Times New Roman" w:hAnsi="Times New Roman"/>
                <w:b/>
                <w:sz w:val="24"/>
                <w:szCs w:val="24"/>
                <w:lang w:val="ru-RU"/>
              </w:rPr>
              <w:t xml:space="preserve"> </w:t>
            </w:r>
            <w:proofErr w:type="spellStart"/>
            <w:r w:rsidRPr="005F2ADE">
              <w:rPr>
                <w:rFonts w:ascii="Times New Roman" w:hAnsi="Times New Roman"/>
                <w:b/>
                <w:sz w:val="24"/>
                <w:szCs w:val="24"/>
                <w:lang w:val="ru-RU"/>
              </w:rPr>
              <w:t>реестраційний</w:t>
            </w:r>
            <w:proofErr w:type="spellEnd"/>
            <w:r w:rsidRPr="005F2ADE">
              <w:rPr>
                <w:rFonts w:ascii="Times New Roman" w:hAnsi="Times New Roman"/>
                <w:b/>
                <w:sz w:val="24"/>
                <w:szCs w:val="24"/>
                <w:lang w:val="ru-RU"/>
              </w:rPr>
              <w:t xml:space="preserve"> номер </w:t>
            </w:r>
          </w:p>
        </w:tc>
      </w:tr>
      <w:tr w:rsidR="005601C7" w:rsidRPr="009D1CF3" w:rsidTr="0010797F">
        <w:trPr>
          <w:cantSplit/>
          <w:trHeight w:val="423"/>
        </w:trPr>
        <w:tc>
          <w:tcPr>
            <w:tcW w:w="1276" w:type="dxa"/>
            <w:tcBorders>
              <w:top w:val="single" w:sz="4" w:space="0" w:color="000000"/>
              <w:left w:val="single" w:sz="4" w:space="0" w:color="000000"/>
              <w:bottom w:val="single" w:sz="4" w:space="0" w:color="000000"/>
            </w:tcBorders>
          </w:tcPr>
          <w:p w:rsidR="005601C7" w:rsidRPr="009D1CF3" w:rsidRDefault="005601C7" w:rsidP="0010797F">
            <w:pPr>
              <w:pStyle w:val="4"/>
              <w:shd w:val="clear" w:color="auto" w:fill="FFFFFF"/>
              <w:spacing w:after="150"/>
            </w:pPr>
            <w:r w:rsidRPr="009D1CF3">
              <w:t>11</w:t>
            </w:r>
          </w:p>
        </w:tc>
        <w:tc>
          <w:tcPr>
            <w:tcW w:w="4599" w:type="dxa"/>
            <w:tcBorders>
              <w:top w:val="single" w:sz="4" w:space="0" w:color="000000"/>
              <w:left w:val="single" w:sz="4" w:space="0" w:color="000000"/>
              <w:bottom w:val="single" w:sz="4" w:space="0" w:color="000000"/>
            </w:tcBorders>
            <w:vAlign w:val="center"/>
          </w:tcPr>
          <w:p w:rsidR="005601C7" w:rsidRPr="009D1CF3" w:rsidRDefault="005601C7" w:rsidP="0010797F">
            <w:pPr>
              <w:pStyle w:val="4"/>
              <w:shd w:val="clear" w:color="auto" w:fill="FFFFFF"/>
              <w:spacing w:after="150"/>
              <w:rPr>
                <w:lang w:val="en-US"/>
              </w:rPr>
            </w:pPr>
            <w:r w:rsidRPr="009D1CF3">
              <w:rPr>
                <w:lang w:val="en-US"/>
              </w:rPr>
              <w:t xml:space="preserve">Fiat </w:t>
            </w:r>
            <w:proofErr w:type="spellStart"/>
            <w:r w:rsidRPr="009D1CF3">
              <w:rPr>
                <w:lang w:val="en-US"/>
              </w:rPr>
              <w:t>Ducato</w:t>
            </w:r>
            <w:proofErr w:type="spellEnd"/>
          </w:p>
        </w:tc>
        <w:tc>
          <w:tcPr>
            <w:tcW w:w="4114" w:type="dxa"/>
            <w:tcBorders>
              <w:top w:val="single" w:sz="4" w:space="0" w:color="000000"/>
              <w:left w:val="single" w:sz="4" w:space="0" w:color="000000"/>
              <w:bottom w:val="single" w:sz="4" w:space="0" w:color="000000"/>
              <w:right w:val="single" w:sz="4" w:space="0" w:color="000000"/>
            </w:tcBorders>
            <w:vAlign w:val="center"/>
          </w:tcPr>
          <w:p w:rsidR="005601C7" w:rsidRPr="009D1CF3" w:rsidRDefault="005601C7" w:rsidP="0010797F">
            <w:pPr>
              <w:spacing w:after="160" w:line="259" w:lineRule="auto"/>
              <w:rPr>
                <w:rFonts w:ascii="Times New Roman" w:hAnsi="Times New Roman"/>
                <w:sz w:val="24"/>
                <w:szCs w:val="24"/>
              </w:rPr>
            </w:pPr>
            <w:r w:rsidRPr="009D1CF3">
              <w:rPr>
                <w:rFonts w:ascii="Times New Roman" w:hAnsi="Times New Roman"/>
                <w:sz w:val="24"/>
                <w:szCs w:val="24"/>
              </w:rPr>
              <w:t>ВО1302ЕВ</w:t>
            </w:r>
          </w:p>
        </w:tc>
      </w:tr>
    </w:tbl>
    <w:p w:rsidR="00207507" w:rsidRDefault="00207507" w:rsidP="00A92F5E">
      <w:pPr>
        <w:spacing w:after="160" w:line="259" w:lineRule="auto"/>
        <w:rPr>
          <w:rFonts w:ascii="Times New Roman" w:hAnsi="Times New Roman"/>
          <w:sz w:val="24"/>
          <w:szCs w:val="24"/>
          <w:lang w:eastAsia="uk-UA"/>
        </w:rPr>
      </w:pPr>
    </w:p>
    <w:tbl>
      <w:tblPr>
        <w:tblW w:w="10774" w:type="dxa"/>
        <w:tblInd w:w="-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283"/>
        <w:gridCol w:w="276"/>
        <w:gridCol w:w="282"/>
        <w:gridCol w:w="3725"/>
        <w:gridCol w:w="1105"/>
        <w:gridCol w:w="841"/>
        <w:gridCol w:w="9"/>
        <w:gridCol w:w="1168"/>
        <w:gridCol w:w="1129"/>
        <w:gridCol w:w="841"/>
        <w:gridCol w:w="1115"/>
      </w:tblGrid>
      <w:tr w:rsidR="00B93C4D" w:rsidRPr="00935751" w:rsidTr="00B93C4D">
        <w:trPr>
          <w:gridBefore w:val="1"/>
          <w:wBefore w:w="283" w:type="dxa"/>
        </w:trPr>
        <w:tc>
          <w:tcPr>
            <w:tcW w:w="5388" w:type="dxa"/>
            <w:gridSpan w:val="4"/>
            <w:tcBorders>
              <w:top w:val="single" w:sz="4" w:space="0" w:color="999999"/>
              <w:left w:val="single" w:sz="4" w:space="0" w:color="999999"/>
              <w:bottom w:val="single" w:sz="12" w:space="0" w:color="666666"/>
              <w:right w:val="single" w:sz="4" w:space="0" w:color="999999"/>
            </w:tcBorders>
          </w:tcPr>
          <w:p w:rsidR="00B93C4D" w:rsidRPr="00935751" w:rsidRDefault="00B93C4D" w:rsidP="0089410C">
            <w:pPr>
              <w:spacing w:after="0" w:line="240" w:lineRule="auto"/>
              <w:jc w:val="center"/>
              <w:rPr>
                <w:rFonts w:ascii="Times New Roman" w:hAnsi="Times New Roman"/>
                <w:b/>
                <w:bCs/>
                <w:sz w:val="24"/>
                <w:szCs w:val="24"/>
              </w:rPr>
            </w:pPr>
            <w:r w:rsidRPr="00935751">
              <w:rPr>
                <w:rFonts w:ascii="Times New Roman" w:hAnsi="Times New Roman"/>
                <w:b/>
                <w:bCs/>
                <w:sz w:val="24"/>
                <w:szCs w:val="24"/>
              </w:rPr>
              <w:t> З</w:t>
            </w:r>
            <w:r>
              <w:rPr>
                <w:rFonts w:ascii="Times New Roman" w:hAnsi="Times New Roman"/>
                <w:b/>
                <w:bCs/>
                <w:sz w:val="24"/>
                <w:szCs w:val="24"/>
              </w:rPr>
              <w:t>АМОВНИК:</w:t>
            </w:r>
          </w:p>
        </w:tc>
        <w:tc>
          <w:tcPr>
            <w:tcW w:w="841" w:type="dxa"/>
            <w:tcBorders>
              <w:top w:val="single" w:sz="4" w:space="0" w:color="999999"/>
              <w:left w:val="single" w:sz="4" w:space="0" w:color="999999"/>
              <w:bottom w:val="single" w:sz="12" w:space="0" w:color="666666"/>
              <w:right w:val="single" w:sz="4" w:space="0" w:color="999999"/>
            </w:tcBorders>
          </w:tcPr>
          <w:p w:rsidR="00B93C4D" w:rsidRPr="00935751" w:rsidRDefault="00B93C4D" w:rsidP="0089410C">
            <w:pPr>
              <w:spacing w:after="0" w:line="240" w:lineRule="auto"/>
              <w:jc w:val="center"/>
              <w:rPr>
                <w:rFonts w:ascii="Times New Roman" w:eastAsia="Times New Roman" w:hAnsi="Times New Roman"/>
                <w:b/>
                <w:sz w:val="24"/>
                <w:szCs w:val="24"/>
                <w:lang w:eastAsia="ru-RU"/>
              </w:rPr>
            </w:pPr>
          </w:p>
        </w:tc>
        <w:tc>
          <w:tcPr>
            <w:tcW w:w="4262" w:type="dxa"/>
            <w:gridSpan w:val="5"/>
            <w:tcBorders>
              <w:top w:val="single" w:sz="4" w:space="0" w:color="999999"/>
              <w:left w:val="single" w:sz="4" w:space="0" w:color="999999"/>
              <w:bottom w:val="single" w:sz="12" w:space="0" w:color="666666"/>
              <w:right w:val="single" w:sz="4" w:space="0" w:color="999999"/>
            </w:tcBorders>
          </w:tcPr>
          <w:p w:rsidR="00B93C4D" w:rsidRPr="00935751" w:rsidRDefault="00B93C4D" w:rsidP="0089410C">
            <w:pPr>
              <w:spacing w:after="0" w:line="240" w:lineRule="auto"/>
              <w:jc w:val="center"/>
              <w:rPr>
                <w:rFonts w:ascii="Times New Roman" w:hAnsi="Times New Roman"/>
                <w:b/>
                <w:bCs/>
                <w:sz w:val="24"/>
                <w:szCs w:val="24"/>
              </w:rPr>
            </w:pPr>
            <w:r w:rsidRPr="00935751">
              <w:rPr>
                <w:rFonts w:ascii="Times New Roman" w:eastAsia="Times New Roman" w:hAnsi="Times New Roman"/>
                <w:b/>
                <w:sz w:val="24"/>
                <w:szCs w:val="24"/>
                <w:lang w:eastAsia="ru-RU"/>
              </w:rPr>
              <w:t>ВИКОНАВЕЦЬ:</w:t>
            </w:r>
          </w:p>
        </w:tc>
      </w:tr>
      <w:tr w:rsidR="00B93C4D" w:rsidRPr="00935751" w:rsidTr="00B93C4D">
        <w:trPr>
          <w:gridBefore w:val="1"/>
          <w:wBefore w:w="283" w:type="dxa"/>
        </w:trPr>
        <w:tc>
          <w:tcPr>
            <w:tcW w:w="5388" w:type="dxa"/>
            <w:gridSpan w:val="4"/>
            <w:tcBorders>
              <w:top w:val="outset" w:sz="6" w:space="0" w:color="auto"/>
              <w:left w:val="outset" w:sz="6" w:space="0" w:color="auto"/>
              <w:bottom w:val="outset" w:sz="6" w:space="0" w:color="auto"/>
              <w:right w:val="outset" w:sz="6" w:space="0" w:color="auto"/>
            </w:tcBorders>
            <w:vAlign w:val="center"/>
          </w:tcPr>
          <w:p w:rsidR="00B93C4D" w:rsidRPr="00935751" w:rsidRDefault="00B93C4D" w:rsidP="0089410C">
            <w:pPr>
              <w:spacing w:after="0" w:line="240" w:lineRule="auto"/>
              <w:rPr>
                <w:rFonts w:ascii="Times New Roman" w:hAnsi="Times New Roman"/>
                <w:b/>
                <w:sz w:val="24"/>
                <w:szCs w:val="24"/>
                <w:u w:val="single"/>
              </w:rPr>
            </w:pPr>
            <w:r w:rsidRPr="00935751">
              <w:rPr>
                <w:rFonts w:ascii="Times New Roman" w:hAnsi="Times New Roman"/>
                <w:b/>
                <w:bCs/>
                <w:sz w:val="24"/>
                <w:szCs w:val="24"/>
              </w:rPr>
              <w:t> </w:t>
            </w:r>
            <w:r w:rsidRPr="00935751">
              <w:rPr>
                <w:rFonts w:ascii="Times New Roman" w:hAnsi="Times New Roman"/>
                <w:b/>
                <w:sz w:val="24"/>
                <w:szCs w:val="24"/>
                <w:u w:val="single"/>
              </w:rPr>
              <w:t>КНП "КЛ Святого Пантелеймона" СМР</w:t>
            </w:r>
          </w:p>
          <w:p w:rsidR="00B93C4D" w:rsidRPr="00DB4017" w:rsidRDefault="00B93C4D" w:rsidP="0089410C">
            <w:pPr>
              <w:spacing w:after="0" w:line="240" w:lineRule="auto"/>
              <w:ind w:firstLine="3"/>
              <w:jc w:val="both"/>
              <w:rPr>
                <w:rFonts w:ascii="Times New Roman" w:hAnsi="Times New Roman"/>
                <w:sz w:val="24"/>
                <w:szCs w:val="24"/>
              </w:rPr>
            </w:pPr>
            <w:r w:rsidRPr="00DB4017">
              <w:rPr>
                <w:rFonts w:ascii="Times New Roman" w:hAnsi="Times New Roman"/>
                <w:sz w:val="24"/>
                <w:szCs w:val="24"/>
              </w:rPr>
              <w:t xml:space="preserve">Адреса:                                                               </w:t>
            </w:r>
          </w:p>
          <w:p w:rsidR="00B93C4D" w:rsidRPr="00DB4017" w:rsidRDefault="00B93C4D" w:rsidP="0089410C">
            <w:pPr>
              <w:spacing w:after="0" w:line="240" w:lineRule="auto"/>
              <w:ind w:firstLine="3"/>
              <w:jc w:val="both"/>
              <w:rPr>
                <w:rFonts w:ascii="Times New Roman" w:hAnsi="Times New Roman"/>
                <w:sz w:val="24"/>
                <w:szCs w:val="24"/>
              </w:rPr>
            </w:pPr>
            <w:r w:rsidRPr="00DB4017">
              <w:rPr>
                <w:rFonts w:ascii="Times New Roman" w:hAnsi="Times New Roman"/>
                <w:sz w:val="24"/>
                <w:szCs w:val="24"/>
              </w:rPr>
              <w:t xml:space="preserve">Фактична: 40007, м. Суми, вул. Марко Вовчок, 2                                       </w:t>
            </w:r>
          </w:p>
          <w:p w:rsidR="00B93C4D" w:rsidRPr="00DB4017" w:rsidRDefault="00B93C4D" w:rsidP="0089410C">
            <w:pPr>
              <w:spacing w:after="0" w:line="240" w:lineRule="auto"/>
              <w:ind w:firstLine="3"/>
              <w:jc w:val="both"/>
              <w:rPr>
                <w:rFonts w:ascii="Times New Roman" w:hAnsi="Times New Roman"/>
                <w:sz w:val="24"/>
                <w:szCs w:val="24"/>
              </w:rPr>
            </w:pPr>
            <w:r w:rsidRPr="00DB4017">
              <w:rPr>
                <w:rFonts w:ascii="Times New Roman" w:hAnsi="Times New Roman"/>
                <w:sz w:val="24"/>
                <w:szCs w:val="24"/>
              </w:rPr>
              <w:t>Юридична: 40007, м. Суми, вул. Марко Вовчок, 2</w:t>
            </w:r>
          </w:p>
          <w:p w:rsidR="00B93C4D" w:rsidRPr="00DB4017" w:rsidRDefault="00B93C4D" w:rsidP="0089410C">
            <w:pPr>
              <w:spacing w:after="0" w:line="240" w:lineRule="auto"/>
              <w:rPr>
                <w:rFonts w:ascii="Times New Roman" w:hAnsi="Times New Roman"/>
                <w:sz w:val="24"/>
                <w:szCs w:val="24"/>
              </w:rPr>
            </w:pPr>
            <w:r w:rsidRPr="00DB4017">
              <w:rPr>
                <w:rFonts w:ascii="Times New Roman" w:hAnsi="Times New Roman"/>
                <w:sz w:val="24"/>
                <w:szCs w:val="24"/>
              </w:rPr>
              <w:t xml:space="preserve">Розрахунковий рахунок: </w:t>
            </w:r>
          </w:p>
          <w:p w:rsidR="00B93C4D" w:rsidRPr="00DB4017" w:rsidRDefault="00B93C4D" w:rsidP="0089410C">
            <w:pPr>
              <w:spacing w:after="0" w:line="240" w:lineRule="auto"/>
              <w:rPr>
                <w:rFonts w:ascii="Times New Roman" w:hAnsi="Times New Roman"/>
                <w:sz w:val="24"/>
                <w:szCs w:val="24"/>
              </w:rPr>
            </w:pPr>
            <w:r w:rsidRPr="00DB4017">
              <w:rPr>
                <w:rFonts w:ascii="Times New Roman" w:hAnsi="Times New Roman"/>
                <w:sz w:val="24"/>
                <w:szCs w:val="24"/>
              </w:rPr>
              <w:t xml:space="preserve">UA </w:t>
            </w:r>
          </w:p>
          <w:p w:rsidR="00B93C4D" w:rsidRPr="00DB4017" w:rsidRDefault="00B93C4D" w:rsidP="0089410C">
            <w:pPr>
              <w:spacing w:after="0" w:line="240" w:lineRule="auto"/>
              <w:rPr>
                <w:rFonts w:ascii="Times New Roman" w:hAnsi="Times New Roman"/>
                <w:sz w:val="24"/>
                <w:szCs w:val="24"/>
              </w:rPr>
            </w:pPr>
            <w:r w:rsidRPr="00DB4017">
              <w:rPr>
                <w:rFonts w:ascii="Times New Roman" w:hAnsi="Times New Roman"/>
                <w:sz w:val="24"/>
                <w:szCs w:val="24"/>
              </w:rPr>
              <w:t>в СФ «</w:t>
            </w:r>
            <w:proofErr w:type="spellStart"/>
            <w:r w:rsidRPr="00DB4017">
              <w:rPr>
                <w:rFonts w:ascii="Times New Roman" w:hAnsi="Times New Roman"/>
                <w:sz w:val="24"/>
                <w:szCs w:val="24"/>
              </w:rPr>
              <w:t>ПриватБанк</w:t>
            </w:r>
            <w:proofErr w:type="spellEnd"/>
            <w:r w:rsidRPr="00DB4017">
              <w:rPr>
                <w:rFonts w:ascii="Times New Roman" w:hAnsi="Times New Roman"/>
                <w:sz w:val="24"/>
                <w:szCs w:val="24"/>
              </w:rPr>
              <w:t>»</w:t>
            </w:r>
          </w:p>
          <w:p w:rsidR="00B93C4D" w:rsidRPr="00DB4017" w:rsidRDefault="00B93C4D" w:rsidP="0089410C">
            <w:pPr>
              <w:spacing w:after="0" w:line="240" w:lineRule="auto"/>
              <w:rPr>
                <w:rFonts w:ascii="Times New Roman" w:hAnsi="Times New Roman"/>
                <w:sz w:val="24"/>
                <w:szCs w:val="24"/>
              </w:rPr>
            </w:pPr>
            <w:r w:rsidRPr="00DB4017">
              <w:rPr>
                <w:rFonts w:ascii="Times New Roman" w:hAnsi="Times New Roman"/>
                <w:sz w:val="24"/>
                <w:szCs w:val="24"/>
              </w:rPr>
              <w:t xml:space="preserve">код МФО 337546                                                   </w:t>
            </w:r>
            <w:r w:rsidRPr="00DB4017">
              <w:rPr>
                <w:rFonts w:ascii="Times New Roman" w:hAnsi="Times New Roman"/>
                <w:sz w:val="24"/>
                <w:szCs w:val="24"/>
              </w:rPr>
              <w:br/>
              <w:t xml:space="preserve">Код згідно ЄДРПОУ: 01981498                     </w:t>
            </w:r>
            <w:r w:rsidRPr="00DB4017">
              <w:rPr>
                <w:rFonts w:ascii="Times New Roman" w:hAnsi="Times New Roman"/>
                <w:sz w:val="24"/>
                <w:szCs w:val="24"/>
              </w:rPr>
              <w:br/>
              <w:t xml:space="preserve">Телефон: (0542)665729                                     </w:t>
            </w:r>
          </w:p>
          <w:p w:rsidR="00B93C4D" w:rsidRPr="00935751" w:rsidRDefault="00B93C4D" w:rsidP="0089410C">
            <w:pPr>
              <w:spacing w:after="0" w:line="240" w:lineRule="auto"/>
              <w:rPr>
                <w:rFonts w:ascii="Times New Roman" w:hAnsi="Times New Roman"/>
                <w:sz w:val="24"/>
                <w:szCs w:val="24"/>
                <w:u w:val="single"/>
              </w:rPr>
            </w:pPr>
            <w:r w:rsidRPr="00DB4017">
              <w:rPr>
                <w:rFonts w:ascii="Times New Roman" w:hAnsi="Times New Roman"/>
                <w:sz w:val="24"/>
                <w:szCs w:val="24"/>
              </w:rPr>
              <w:t>Адреса електронної пошти:</w:t>
            </w:r>
            <w:r w:rsidRPr="00935751">
              <w:rPr>
                <w:rFonts w:ascii="Times New Roman" w:hAnsi="Times New Roman"/>
                <w:sz w:val="24"/>
                <w:szCs w:val="24"/>
              </w:rPr>
              <w:t xml:space="preserve"> </w:t>
            </w:r>
            <w:r w:rsidRPr="00935751">
              <w:rPr>
                <w:rFonts w:ascii="Times New Roman" w:hAnsi="Times New Roman"/>
                <w:b/>
                <w:sz w:val="24"/>
                <w:szCs w:val="24"/>
              </w:rPr>
              <w:t>crkl.sumy@ukr.net</w:t>
            </w:r>
            <w:r w:rsidRPr="00935751">
              <w:rPr>
                <w:rFonts w:ascii="Times New Roman" w:hAnsi="Times New Roman"/>
                <w:sz w:val="24"/>
                <w:szCs w:val="24"/>
                <w:u w:val="single"/>
              </w:rPr>
              <w:t xml:space="preserve"> </w:t>
            </w:r>
          </w:p>
          <w:p w:rsidR="00B93C4D" w:rsidRDefault="00B93C4D" w:rsidP="0089410C">
            <w:pPr>
              <w:spacing w:after="0" w:line="240" w:lineRule="auto"/>
              <w:rPr>
                <w:rFonts w:ascii="Times New Roman" w:hAnsi="Times New Roman"/>
                <w:b/>
                <w:bCs/>
                <w:sz w:val="24"/>
                <w:szCs w:val="24"/>
              </w:rPr>
            </w:pPr>
          </w:p>
          <w:p w:rsidR="00B93C4D" w:rsidRPr="00935751" w:rsidRDefault="00B93C4D" w:rsidP="0089410C">
            <w:pPr>
              <w:spacing w:after="0" w:line="240" w:lineRule="auto"/>
              <w:rPr>
                <w:rFonts w:ascii="Times New Roman" w:hAnsi="Times New Roman"/>
                <w:b/>
                <w:bCs/>
                <w:sz w:val="24"/>
                <w:szCs w:val="24"/>
              </w:rPr>
            </w:pPr>
            <w:r w:rsidRPr="00935751">
              <w:rPr>
                <w:rFonts w:ascii="Times New Roman" w:hAnsi="Times New Roman"/>
                <w:b/>
                <w:bCs/>
                <w:sz w:val="24"/>
                <w:szCs w:val="24"/>
              </w:rPr>
              <w:t xml:space="preserve">Директор ____________В.І. </w:t>
            </w:r>
            <w:proofErr w:type="spellStart"/>
            <w:r w:rsidRPr="00935751">
              <w:rPr>
                <w:rFonts w:ascii="Times New Roman" w:hAnsi="Times New Roman"/>
                <w:b/>
                <w:bCs/>
                <w:sz w:val="24"/>
                <w:szCs w:val="24"/>
              </w:rPr>
              <w:t>Поцелуєв</w:t>
            </w:r>
            <w:proofErr w:type="spellEnd"/>
          </w:p>
          <w:p w:rsidR="00B93C4D" w:rsidRPr="00DB4017" w:rsidRDefault="00B93C4D" w:rsidP="0089410C">
            <w:pPr>
              <w:spacing w:after="0" w:line="240" w:lineRule="auto"/>
              <w:jc w:val="both"/>
              <w:rPr>
                <w:rFonts w:ascii="Times New Roman" w:hAnsi="Times New Roman"/>
                <w:b/>
                <w:bCs/>
                <w:sz w:val="24"/>
                <w:szCs w:val="24"/>
              </w:rPr>
            </w:pPr>
            <w:r w:rsidRPr="00DB4017">
              <w:rPr>
                <w:rFonts w:ascii="Times New Roman" w:hAnsi="Times New Roman"/>
                <w:b/>
                <w:bCs/>
                <w:sz w:val="24"/>
                <w:szCs w:val="24"/>
              </w:rPr>
              <w:t>М.П.                                                           </w:t>
            </w:r>
          </w:p>
        </w:tc>
        <w:tc>
          <w:tcPr>
            <w:tcW w:w="841" w:type="dxa"/>
            <w:tcBorders>
              <w:top w:val="outset" w:sz="6" w:space="0" w:color="auto"/>
              <w:left w:val="outset" w:sz="6" w:space="0" w:color="auto"/>
              <w:bottom w:val="outset" w:sz="6" w:space="0" w:color="auto"/>
              <w:right w:val="outset" w:sz="6" w:space="0" w:color="auto"/>
            </w:tcBorders>
          </w:tcPr>
          <w:p w:rsidR="00B93C4D" w:rsidRPr="00965798" w:rsidRDefault="00B93C4D" w:rsidP="0089410C">
            <w:pPr>
              <w:spacing w:after="0" w:line="240" w:lineRule="auto"/>
              <w:jc w:val="both"/>
              <w:rPr>
                <w:rFonts w:ascii="Times New Roman" w:hAnsi="Times New Roman"/>
                <w:b/>
                <w:sz w:val="24"/>
                <w:szCs w:val="24"/>
              </w:rPr>
            </w:pPr>
          </w:p>
        </w:tc>
        <w:tc>
          <w:tcPr>
            <w:tcW w:w="4262" w:type="dxa"/>
            <w:gridSpan w:val="5"/>
            <w:tcBorders>
              <w:top w:val="outset" w:sz="6" w:space="0" w:color="auto"/>
              <w:left w:val="outset" w:sz="6" w:space="0" w:color="auto"/>
              <w:bottom w:val="outset" w:sz="6" w:space="0" w:color="auto"/>
              <w:right w:val="outset" w:sz="6" w:space="0" w:color="auto"/>
            </w:tcBorders>
            <w:vAlign w:val="center"/>
          </w:tcPr>
          <w:p w:rsidR="00B93C4D" w:rsidRPr="00965798" w:rsidRDefault="00B93C4D" w:rsidP="0089410C">
            <w:pPr>
              <w:spacing w:after="0" w:line="240" w:lineRule="auto"/>
              <w:jc w:val="both"/>
              <w:rPr>
                <w:rFonts w:ascii="Times New Roman" w:hAnsi="Times New Roman"/>
                <w:b/>
                <w:sz w:val="24"/>
                <w:szCs w:val="24"/>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97"/>
        </w:trPr>
        <w:tc>
          <w:tcPr>
            <w:tcW w:w="841" w:type="dxa"/>
            <w:gridSpan w:val="3"/>
            <w:tcBorders>
              <w:top w:val="nil"/>
              <w:left w:val="nil"/>
              <w:bottom w:val="single" w:sz="4" w:space="0" w:color="auto"/>
              <w:right w:val="nil"/>
            </w:tcBorders>
          </w:tcPr>
          <w:p w:rsidR="00B93C4D" w:rsidRPr="000C1103" w:rsidRDefault="00B93C4D" w:rsidP="00E11958">
            <w:pPr>
              <w:tabs>
                <w:tab w:val="left" w:pos="540"/>
                <w:tab w:val="left" w:pos="4860"/>
              </w:tabs>
              <w:spacing w:after="0" w:line="240" w:lineRule="auto"/>
              <w:contextualSpacing/>
              <w:jc w:val="right"/>
              <w:rPr>
                <w:rFonts w:ascii="Times New Roman" w:hAnsi="Times New Roman"/>
                <w:b/>
                <w:bCs/>
                <w:sz w:val="24"/>
                <w:szCs w:val="24"/>
                <w:lang w:eastAsia="uk-UA"/>
              </w:rPr>
            </w:pPr>
          </w:p>
        </w:tc>
        <w:tc>
          <w:tcPr>
            <w:tcW w:w="9933" w:type="dxa"/>
            <w:gridSpan w:val="8"/>
            <w:tcBorders>
              <w:top w:val="nil"/>
              <w:left w:val="nil"/>
              <w:bottom w:val="single" w:sz="4" w:space="0" w:color="auto"/>
              <w:right w:val="nil"/>
            </w:tcBorders>
            <w:shd w:val="clear" w:color="auto" w:fill="auto"/>
            <w:vAlign w:val="center"/>
          </w:tcPr>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48003A" w:rsidRDefault="0048003A"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684E85" w:rsidRDefault="00684E85"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B93C4D" w:rsidRPr="000C1103" w:rsidRDefault="00B93C4D" w:rsidP="00E11958">
            <w:pPr>
              <w:tabs>
                <w:tab w:val="left" w:pos="540"/>
                <w:tab w:val="left" w:pos="4860"/>
              </w:tabs>
              <w:spacing w:after="0" w:line="240" w:lineRule="auto"/>
              <w:contextualSpacing/>
              <w:jc w:val="right"/>
              <w:rPr>
                <w:rFonts w:ascii="Times New Roman" w:hAnsi="Times New Roman"/>
                <w:b/>
                <w:bCs/>
                <w:sz w:val="24"/>
                <w:szCs w:val="24"/>
                <w:lang w:eastAsia="uk-UA"/>
              </w:rPr>
            </w:pPr>
            <w:r w:rsidRPr="000C1103">
              <w:rPr>
                <w:rFonts w:ascii="Times New Roman" w:hAnsi="Times New Roman"/>
                <w:b/>
                <w:bCs/>
                <w:sz w:val="24"/>
                <w:szCs w:val="24"/>
                <w:lang w:eastAsia="uk-UA"/>
              </w:rPr>
              <w:t>Додаток № 2</w:t>
            </w:r>
          </w:p>
          <w:p w:rsidR="00B93C4D" w:rsidRPr="000C1103" w:rsidRDefault="00B93C4D" w:rsidP="00E11958">
            <w:pPr>
              <w:tabs>
                <w:tab w:val="left" w:pos="540"/>
                <w:tab w:val="left" w:pos="4860"/>
              </w:tabs>
              <w:spacing w:after="0" w:line="240" w:lineRule="auto"/>
              <w:contextualSpacing/>
              <w:jc w:val="right"/>
              <w:rPr>
                <w:rFonts w:ascii="Times New Roman" w:hAnsi="Times New Roman"/>
                <w:b/>
                <w:bCs/>
                <w:sz w:val="24"/>
                <w:szCs w:val="24"/>
                <w:lang w:eastAsia="uk-UA"/>
              </w:rPr>
            </w:pPr>
            <w:r w:rsidRPr="000C1103">
              <w:rPr>
                <w:rFonts w:ascii="Times New Roman" w:hAnsi="Times New Roman"/>
                <w:b/>
                <w:bCs/>
                <w:sz w:val="24"/>
                <w:szCs w:val="24"/>
                <w:lang w:eastAsia="uk-UA"/>
              </w:rPr>
              <w:t>до Договору №________</w:t>
            </w:r>
          </w:p>
          <w:p w:rsidR="00B93C4D" w:rsidRPr="000C1103" w:rsidRDefault="00B93C4D" w:rsidP="009B0F39">
            <w:pPr>
              <w:tabs>
                <w:tab w:val="left" w:pos="540"/>
                <w:tab w:val="left" w:pos="4860"/>
              </w:tabs>
              <w:spacing w:after="0" w:line="240" w:lineRule="auto"/>
              <w:contextualSpacing/>
              <w:jc w:val="right"/>
              <w:rPr>
                <w:rFonts w:ascii="Times New Roman" w:hAnsi="Times New Roman"/>
                <w:b/>
                <w:bCs/>
                <w:sz w:val="24"/>
                <w:szCs w:val="24"/>
                <w:lang w:eastAsia="uk-UA"/>
              </w:rPr>
            </w:pPr>
            <w:r w:rsidRPr="000C1103">
              <w:rPr>
                <w:rFonts w:ascii="Times New Roman" w:hAnsi="Times New Roman"/>
                <w:b/>
                <w:bCs/>
                <w:sz w:val="24"/>
                <w:szCs w:val="24"/>
                <w:lang w:eastAsia="uk-UA"/>
              </w:rPr>
              <w:t>від ___________________</w:t>
            </w:r>
          </w:p>
          <w:p w:rsidR="00B93C4D" w:rsidRPr="000C1103" w:rsidRDefault="00B93C4D" w:rsidP="00E11958">
            <w:pPr>
              <w:tabs>
                <w:tab w:val="left" w:pos="540"/>
                <w:tab w:val="left" w:pos="4860"/>
              </w:tabs>
              <w:spacing w:after="0" w:line="240" w:lineRule="auto"/>
              <w:contextualSpacing/>
              <w:jc w:val="right"/>
              <w:rPr>
                <w:rFonts w:ascii="Times New Roman" w:hAnsi="Times New Roman"/>
                <w:b/>
                <w:bCs/>
                <w:sz w:val="24"/>
                <w:szCs w:val="24"/>
                <w:lang w:eastAsia="uk-UA"/>
              </w:rPr>
            </w:pPr>
          </w:p>
          <w:p w:rsidR="00B93C4D" w:rsidRPr="000C1103" w:rsidRDefault="00B93C4D" w:rsidP="00E11958">
            <w:pPr>
              <w:tabs>
                <w:tab w:val="left" w:pos="540"/>
                <w:tab w:val="left" w:pos="4860"/>
              </w:tabs>
              <w:spacing w:after="0" w:line="240" w:lineRule="auto"/>
              <w:contextualSpacing/>
              <w:jc w:val="center"/>
              <w:rPr>
                <w:rFonts w:ascii="Times New Roman" w:hAnsi="Times New Roman"/>
                <w:b/>
                <w:bCs/>
                <w:sz w:val="24"/>
                <w:szCs w:val="24"/>
                <w:lang w:eastAsia="uk-UA"/>
              </w:rPr>
            </w:pPr>
            <w:r w:rsidRPr="000C1103">
              <w:rPr>
                <w:rFonts w:ascii="Times New Roman" w:hAnsi="Times New Roman"/>
                <w:b/>
                <w:bCs/>
                <w:sz w:val="24"/>
                <w:szCs w:val="24"/>
                <w:lang w:eastAsia="uk-UA"/>
              </w:rPr>
              <w:t>Специфікація</w:t>
            </w:r>
          </w:p>
          <w:p w:rsidR="00B93C4D" w:rsidRPr="000C110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iCs/>
                <w:color w:val="000000"/>
                <w:sz w:val="24"/>
                <w:szCs w:val="24"/>
              </w:rPr>
            </w:pPr>
            <w:r w:rsidRPr="000C1103">
              <w:rPr>
                <w:rFonts w:ascii="Times New Roman" w:hAnsi="Times New Roman"/>
                <w:b/>
                <w:bCs/>
                <w:sz w:val="24"/>
                <w:szCs w:val="24"/>
                <w:lang w:eastAsia="uk-UA"/>
              </w:rPr>
              <w:t xml:space="preserve">послуг </w:t>
            </w:r>
            <w:r w:rsidRPr="000C1103">
              <w:rPr>
                <w:rFonts w:ascii="Times New Roman" w:hAnsi="Times New Roman"/>
                <w:b/>
                <w:iCs/>
                <w:color w:val="000000"/>
                <w:sz w:val="24"/>
                <w:szCs w:val="24"/>
              </w:rPr>
              <w:t xml:space="preserve">з технічного обслуговування та поточного ремонту службових автомобілів </w:t>
            </w: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97"/>
        </w:trPr>
        <w:tc>
          <w:tcPr>
            <w:tcW w:w="559" w:type="dxa"/>
            <w:gridSpan w:val="2"/>
            <w:tcBorders>
              <w:top w:val="single" w:sz="4" w:space="0" w:color="auto"/>
            </w:tcBorders>
            <w:shd w:val="clear" w:color="auto" w:fill="auto"/>
            <w:vAlign w:val="center"/>
            <w:hideMark/>
          </w:tcPr>
          <w:p w:rsidR="00B93C4D" w:rsidRPr="00AA688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lang w:eastAsia="uk-UA"/>
              </w:rPr>
            </w:pPr>
            <w:r w:rsidRPr="00AA6883">
              <w:rPr>
                <w:rFonts w:ascii="Times New Roman" w:hAnsi="Times New Roman"/>
                <w:b/>
                <w:lang w:eastAsia="uk-UA"/>
              </w:rPr>
              <w:lastRenderedPageBreak/>
              <w:t>№ п/п</w:t>
            </w:r>
          </w:p>
        </w:tc>
        <w:tc>
          <w:tcPr>
            <w:tcW w:w="4007" w:type="dxa"/>
            <w:gridSpan w:val="2"/>
            <w:tcBorders>
              <w:top w:val="single" w:sz="4" w:space="0" w:color="auto"/>
            </w:tcBorders>
            <w:shd w:val="clear" w:color="auto" w:fill="auto"/>
            <w:vAlign w:val="center"/>
            <w:hideMark/>
          </w:tcPr>
          <w:p w:rsidR="00B93C4D" w:rsidRPr="00AA688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bCs/>
                <w:lang w:eastAsia="uk-UA"/>
              </w:rPr>
            </w:pPr>
            <w:r w:rsidRPr="00AA6883">
              <w:rPr>
                <w:rFonts w:ascii="Times New Roman" w:hAnsi="Times New Roman"/>
                <w:b/>
                <w:bCs/>
                <w:lang w:eastAsia="uk-UA"/>
              </w:rPr>
              <w:t>Найменування послуг</w:t>
            </w:r>
          </w:p>
        </w:tc>
        <w:tc>
          <w:tcPr>
            <w:tcW w:w="1105" w:type="dxa"/>
            <w:tcBorders>
              <w:top w:val="single" w:sz="4" w:space="0" w:color="auto"/>
            </w:tcBorders>
            <w:shd w:val="clear" w:color="000000" w:fill="FFFFFF"/>
            <w:vAlign w:val="center"/>
            <w:hideMark/>
          </w:tcPr>
          <w:p w:rsidR="00B93C4D" w:rsidRPr="00AA688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bCs/>
                <w:lang w:eastAsia="uk-UA"/>
              </w:rPr>
            </w:pPr>
            <w:r w:rsidRPr="00AA6883">
              <w:rPr>
                <w:rFonts w:ascii="Times New Roman" w:hAnsi="Times New Roman"/>
                <w:b/>
                <w:bCs/>
                <w:lang w:eastAsia="uk-UA"/>
              </w:rPr>
              <w:t>Од.</w:t>
            </w:r>
          </w:p>
          <w:p w:rsidR="00B93C4D" w:rsidRPr="00AA688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bCs/>
                <w:lang w:eastAsia="uk-UA"/>
              </w:rPr>
            </w:pPr>
            <w:r w:rsidRPr="00AA6883">
              <w:rPr>
                <w:rFonts w:ascii="Times New Roman" w:hAnsi="Times New Roman"/>
                <w:b/>
                <w:bCs/>
                <w:lang w:eastAsia="uk-UA"/>
              </w:rPr>
              <w:t xml:space="preserve"> </w:t>
            </w:r>
            <w:proofErr w:type="spellStart"/>
            <w:r w:rsidRPr="00AA6883">
              <w:rPr>
                <w:rFonts w:ascii="Times New Roman" w:hAnsi="Times New Roman"/>
                <w:b/>
                <w:bCs/>
                <w:lang w:eastAsia="uk-UA"/>
              </w:rPr>
              <w:t>вим</w:t>
            </w:r>
            <w:proofErr w:type="spellEnd"/>
            <w:r w:rsidRPr="00AA6883">
              <w:rPr>
                <w:rFonts w:ascii="Times New Roman" w:hAnsi="Times New Roman"/>
                <w:b/>
                <w:bCs/>
                <w:lang w:eastAsia="uk-UA"/>
              </w:rPr>
              <w:t>.</w:t>
            </w:r>
          </w:p>
          <w:p w:rsidR="00B93C4D" w:rsidRPr="00AA688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bCs/>
                <w:lang w:eastAsia="uk-UA"/>
              </w:rPr>
            </w:pPr>
          </w:p>
        </w:tc>
        <w:tc>
          <w:tcPr>
            <w:tcW w:w="850" w:type="dxa"/>
            <w:gridSpan w:val="2"/>
            <w:tcBorders>
              <w:top w:val="single" w:sz="4" w:space="0" w:color="auto"/>
            </w:tcBorders>
            <w:shd w:val="clear" w:color="000000" w:fill="FFFFFF"/>
            <w:vAlign w:val="center"/>
          </w:tcPr>
          <w:p w:rsidR="00B93C4D" w:rsidRPr="00AA688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bCs/>
                <w:lang w:eastAsia="uk-UA"/>
              </w:rPr>
            </w:pPr>
            <w:proofErr w:type="spellStart"/>
            <w:r w:rsidRPr="00AA6883">
              <w:rPr>
                <w:rFonts w:ascii="Times New Roman" w:hAnsi="Times New Roman"/>
                <w:b/>
                <w:bCs/>
                <w:lang w:eastAsia="uk-UA"/>
              </w:rPr>
              <w:t>Кіль-кість</w:t>
            </w:r>
            <w:proofErr w:type="spellEnd"/>
            <w:r w:rsidRPr="00AA6883">
              <w:rPr>
                <w:rFonts w:ascii="Times New Roman" w:hAnsi="Times New Roman"/>
                <w:b/>
                <w:bCs/>
                <w:lang w:eastAsia="uk-UA"/>
              </w:rPr>
              <w:t xml:space="preserve"> </w:t>
            </w:r>
          </w:p>
          <w:p w:rsidR="00B93C4D" w:rsidRPr="00AA6883" w:rsidRDefault="00B93C4D" w:rsidP="00B93C4D">
            <w:pPr>
              <w:widowControl w:val="0"/>
              <w:overflowPunct w:val="0"/>
              <w:autoSpaceDE w:val="0"/>
              <w:autoSpaceDN w:val="0"/>
              <w:adjustRightInd w:val="0"/>
              <w:spacing w:after="0" w:line="240" w:lineRule="auto"/>
              <w:contextualSpacing/>
              <w:jc w:val="center"/>
              <w:textAlignment w:val="baseline"/>
              <w:rPr>
                <w:rFonts w:ascii="Times New Roman" w:hAnsi="Times New Roman"/>
                <w:b/>
                <w:bCs/>
                <w:lang w:eastAsia="uk-UA"/>
              </w:rPr>
            </w:pPr>
          </w:p>
        </w:tc>
        <w:tc>
          <w:tcPr>
            <w:tcW w:w="1168" w:type="dxa"/>
            <w:tcBorders>
              <w:top w:val="single" w:sz="4" w:space="0" w:color="auto"/>
            </w:tcBorders>
            <w:shd w:val="clear" w:color="000000" w:fill="FFFFFF"/>
            <w:vAlign w:val="center"/>
          </w:tcPr>
          <w:p w:rsidR="00B93C4D" w:rsidRPr="00586FEA" w:rsidRDefault="00B93C4D" w:rsidP="00B93C4D">
            <w:pPr>
              <w:tabs>
                <w:tab w:val="left" w:pos="7938"/>
              </w:tabs>
              <w:spacing w:line="240" w:lineRule="auto"/>
              <w:ind w:right="-99"/>
              <w:jc w:val="center"/>
              <w:rPr>
                <w:rFonts w:ascii="Times New Roman" w:hAnsi="Times New Roman"/>
                <w:b/>
                <w:bCs/>
                <w:noProof/>
                <w:sz w:val="24"/>
                <w:szCs w:val="24"/>
              </w:rPr>
            </w:pPr>
            <w:r w:rsidRPr="00586FEA">
              <w:rPr>
                <w:rFonts w:ascii="Times New Roman" w:hAnsi="Times New Roman"/>
                <w:b/>
                <w:bCs/>
                <w:noProof/>
                <w:sz w:val="24"/>
                <w:szCs w:val="24"/>
              </w:rPr>
              <w:t xml:space="preserve">Ціна за одиницю без ПДВ, (грн.) </w:t>
            </w:r>
          </w:p>
        </w:tc>
        <w:tc>
          <w:tcPr>
            <w:tcW w:w="1129" w:type="dxa"/>
            <w:tcBorders>
              <w:top w:val="single" w:sz="4" w:space="0" w:color="auto"/>
            </w:tcBorders>
            <w:shd w:val="clear" w:color="000000" w:fill="FFFFFF"/>
            <w:vAlign w:val="center"/>
          </w:tcPr>
          <w:p w:rsidR="00B93C4D" w:rsidRPr="00586FEA" w:rsidRDefault="00B93C4D" w:rsidP="00B93C4D">
            <w:pPr>
              <w:tabs>
                <w:tab w:val="left" w:pos="7938"/>
              </w:tabs>
              <w:spacing w:line="240" w:lineRule="auto"/>
              <w:ind w:right="-99"/>
              <w:jc w:val="center"/>
              <w:rPr>
                <w:rFonts w:ascii="Times New Roman" w:hAnsi="Times New Roman"/>
                <w:b/>
                <w:bCs/>
                <w:noProof/>
                <w:sz w:val="24"/>
                <w:szCs w:val="24"/>
              </w:rPr>
            </w:pPr>
            <w:r w:rsidRPr="00586FEA">
              <w:rPr>
                <w:rFonts w:ascii="Times New Roman" w:hAnsi="Times New Roman"/>
                <w:b/>
                <w:bCs/>
                <w:noProof/>
                <w:sz w:val="24"/>
                <w:szCs w:val="24"/>
              </w:rPr>
              <w:t>Загальна вартість без ПДВ, (грн.)</w:t>
            </w:r>
          </w:p>
        </w:tc>
        <w:tc>
          <w:tcPr>
            <w:tcW w:w="841" w:type="dxa"/>
            <w:tcBorders>
              <w:top w:val="single" w:sz="4" w:space="0" w:color="auto"/>
            </w:tcBorders>
            <w:shd w:val="clear" w:color="000000" w:fill="FFFFFF"/>
            <w:vAlign w:val="center"/>
          </w:tcPr>
          <w:p w:rsidR="00B93C4D" w:rsidRPr="00586FEA" w:rsidRDefault="00B93C4D" w:rsidP="00B93C4D">
            <w:pPr>
              <w:tabs>
                <w:tab w:val="left" w:pos="7938"/>
              </w:tabs>
              <w:spacing w:line="240" w:lineRule="auto"/>
              <w:ind w:right="-99"/>
              <w:jc w:val="center"/>
              <w:rPr>
                <w:rFonts w:ascii="Times New Roman" w:hAnsi="Times New Roman"/>
                <w:b/>
                <w:bCs/>
                <w:noProof/>
                <w:sz w:val="24"/>
                <w:szCs w:val="24"/>
              </w:rPr>
            </w:pPr>
            <w:r w:rsidRPr="00586FEA">
              <w:rPr>
                <w:rFonts w:ascii="Times New Roman" w:hAnsi="Times New Roman"/>
                <w:b/>
                <w:bCs/>
                <w:noProof/>
                <w:sz w:val="24"/>
                <w:szCs w:val="24"/>
              </w:rPr>
              <w:t>ПДВ,</w:t>
            </w:r>
          </w:p>
          <w:p w:rsidR="00B93C4D" w:rsidRPr="00586FEA" w:rsidRDefault="00B93C4D" w:rsidP="00B93C4D">
            <w:pPr>
              <w:tabs>
                <w:tab w:val="left" w:pos="7938"/>
              </w:tabs>
              <w:spacing w:line="240" w:lineRule="auto"/>
              <w:ind w:right="-99"/>
              <w:jc w:val="center"/>
              <w:rPr>
                <w:rFonts w:ascii="Times New Roman" w:hAnsi="Times New Roman"/>
                <w:b/>
                <w:bCs/>
                <w:noProof/>
                <w:sz w:val="24"/>
                <w:szCs w:val="24"/>
              </w:rPr>
            </w:pPr>
            <w:r w:rsidRPr="00586FEA">
              <w:rPr>
                <w:rFonts w:ascii="Times New Roman" w:hAnsi="Times New Roman"/>
                <w:b/>
                <w:bCs/>
                <w:noProof/>
                <w:sz w:val="24"/>
                <w:szCs w:val="24"/>
              </w:rPr>
              <w:t>(грн.)</w:t>
            </w:r>
          </w:p>
        </w:tc>
        <w:tc>
          <w:tcPr>
            <w:tcW w:w="1115" w:type="dxa"/>
            <w:tcBorders>
              <w:top w:val="single" w:sz="4" w:space="0" w:color="auto"/>
            </w:tcBorders>
            <w:shd w:val="clear" w:color="000000" w:fill="FFFFFF"/>
            <w:vAlign w:val="center"/>
          </w:tcPr>
          <w:p w:rsidR="00B93C4D" w:rsidRPr="00586FEA" w:rsidRDefault="00B93C4D" w:rsidP="00B93C4D">
            <w:pPr>
              <w:tabs>
                <w:tab w:val="left" w:pos="7938"/>
              </w:tabs>
              <w:spacing w:line="240" w:lineRule="auto"/>
              <w:ind w:right="-99"/>
              <w:jc w:val="center"/>
              <w:rPr>
                <w:rFonts w:ascii="Times New Roman" w:hAnsi="Times New Roman"/>
                <w:b/>
                <w:bCs/>
                <w:noProof/>
                <w:sz w:val="24"/>
                <w:szCs w:val="24"/>
              </w:rPr>
            </w:pPr>
            <w:r w:rsidRPr="00586FEA">
              <w:rPr>
                <w:rFonts w:ascii="Times New Roman" w:hAnsi="Times New Roman"/>
                <w:b/>
                <w:bCs/>
                <w:noProof/>
                <w:sz w:val="24"/>
                <w:szCs w:val="24"/>
              </w:rPr>
              <w:t>Загальна вартість із ПДВ,</w:t>
            </w:r>
          </w:p>
          <w:p w:rsidR="00B93C4D" w:rsidRPr="00586FEA" w:rsidRDefault="00B93C4D" w:rsidP="00B93C4D">
            <w:pPr>
              <w:tabs>
                <w:tab w:val="left" w:pos="7938"/>
              </w:tabs>
              <w:spacing w:line="240" w:lineRule="auto"/>
              <w:ind w:right="-99"/>
              <w:jc w:val="center"/>
              <w:rPr>
                <w:rFonts w:ascii="Times New Roman" w:hAnsi="Times New Roman"/>
                <w:b/>
                <w:bCs/>
                <w:noProof/>
                <w:sz w:val="24"/>
                <w:szCs w:val="24"/>
              </w:rPr>
            </w:pPr>
            <w:r w:rsidRPr="00586FEA">
              <w:rPr>
                <w:rFonts w:ascii="Times New Roman" w:hAnsi="Times New Roman"/>
                <w:b/>
                <w:bCs/>
                <w:noProof/>
                <w:sz w:val="24"/>
                <w:szCs w:val="24"/>
              </w:rPr>
              <w:t>(грн.)</w:t>
            </w: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vAlign w:val="center"/>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vAlign w:val="center"/>
          </w:tcPr>
          <w:p w:rsidR="00B93C4D" w:rsidRPr="00FB2575" w:rsidRDefault="00B93C4D" w:rsidP="00E11958">
            <w:pPr>
              <w:spacing w:after="0" w:line="240" w:lineRule="auto"/>
              <w:jc w:val="center"/>
              <w:rPr>
                <w:rFonts w:ascii="Times New Roman" w:hAnsi="Times New Roman"/>
                <w:color w:val="000000"/>
              </w:rPr>
            </w:pPr>
          </w:p>
        </w:tc>
        <w:tc>
          <w:tcPr>
            <w:tcW w:w="1129" w:type="dxa"/>
            <w:shd w:val="clear" w:color="000000" w:fill="FFFFFF"/>
            <w:vAlign w:val="center"/>
          </w:tcPr>
          <w:p w:rsidR="00B93C4D" w:rsidRPr="00FB2575"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vAlign w:val="center"/>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vAlign w:val="center"/>
          </w:tcPr>
          <w:p w:rsidR="00B93C4D" w:rsidRPr="00FB2575" w:rsidRDefault="00B93C4D" w:rsidP="00E11958">
            <w:pPr>
              <w:spacing w:after="0" w:line="240" w:lineRule="auto"/>
              <w:jc w:val="center"/>
              <w:rPr>
                <w:rFonts w:ascii="Times New Roman" w:hAnsi="Times New Roman"/>
                <w:color w:val="000000"/>
              </w:rPr>
            </w:pPr>
          </w:p>
        </w:tc>
        <w:tc>
          <w:tcPr>
            <w:tcW w:w="1129"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vAlign w:val="center"/>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vAlign w:val="center"/>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vAlign w:val="center"/>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vAlign w:val="center"/>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vAlign w:val="center"/>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vAlign w:val="center"/>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vAlign w:val="center"/>
          </w:tcPr>
          <w:p w:rsidR="00B93C4D" w:rsidRPr="005F2ADE" w:rsidRDefault="00B93C4D" w:rsidP="0010797F">
            <w:pPr>
              <w:widowControl w:val="0"/>
              <w:overflowPunct w:val="0"/>
              <w:autoSpaceDE w:val="0"/>
              <w:autoSpaceDN w:val="0"/>
              <w:adjustRightInd w:val="0"/>
              <w:spacing w:after="160" w:line="259" w:lineRule="auto"/>
              <w:contextualSpacing/>
              <w:jc w:val="center"/>
              <w:textAlignment w:val="baseline"/>
              <w:rPr>
                <w:rFonts w:ascii="Times New Roman" w:hAnsi="Times New Roman"/>
                <w:bCs/>
                <w:sz w:val="24"/>
                <w:szCs w:val="24"/>
                <w:lang w:eastAsia="uk-UA"/>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0450D2" w:rsidRDefault="00B93C4D" w:rsidP="000450D2">
            <w:pPr>
              <w:spacing w:after="0" w:line="240" w:lineRule="auto"/>
              <w:jc w:val="center"/>
              <w:rPr>
                <w:rFonts w:ascii="Times New Roman" w:hAnsi="Times New Roman"/>
                <w:lang w:val="ru-RU"/>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vAlign w:val="center"/>
          </w:tcPr>
          <w:p w:rsidR="00B93C4D" w:rsidRPr="005F2ADE" w:rsidRDefault="00B93C4D" w:rsidP="0010797F">
            <w:pPr>
              <w:spacing w:after="160" w:line="259" w:lineRule="auto"/>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5"/>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lang w:val="ru-RU"/>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AA6883"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AA6883"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lang w:val="ru-RU"/>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tabs>
                <w:tab w:val="left" w:pos="780"/>
              </w:tabs>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numPr>
                <w:ilvl w:val="0"/>
                <w:numId w:val="1"/>
              </w:numPr>
              <w:spacing w:after="0" w:line="240" w:lineRule="auto"/>
              <w:ind w:left="0" w:firstLine="0"/>
              <w:jc w:val="center"/>
              <w:rPr>
                <w:rFonts w:ascii="Times New Roman" w:hAnsi="Times New Roman"/>
                <w:sz w:val="24"/>
                <w:szCs w:val="24"/>
              </w:rPr>
            </w:pPr>
          </w:p>
        </w:tc>
        <w:tc>
          <w:tcPr>
            <w:tcW w:w="4007" w:type="dxa"/>
            <w:gridSpan w:val="2"/>
            <w:shd w:val="clear" w:color="auto" w:fill="auto"/>
          </w:tcPr>
          <w:p w:rsidR="00B93C4D" w:rsidRPr="005F2ADE" w:rsidRDefault="00B93C4D" w:rsidP="00A153C9">
            <w:pPr>
              <w:tabs>
                <w:tab w:val="left" w:pos="1020"/>
              </w:tabs>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color w:val="000000"/>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7"/>
        </w:trPr>
        <w:tc>
          <w:tcPr>
            <w:tcW w:w="559" w:type="dxa"/>
            <w:gridSpan w:val="2"/>
            <w:shd w:val="clear" w:color="auto" w:fill="auto"/>
            <w:noWrap/>
          </w:tcPr>
          <w:p w:rsidR="00B93C4D" w:rsidRPr="005F2ADE" w:rsidRDefault="00B93C4D" w:rsidP="00A153C9">
            <w:pPr>
              <w:spacing w:after="0" w:line="240" w:lineRule="auto"/>
              <w:jc w:val="center"/>
              <w:rPr>
                <w:rFonts w:ascii="Times New Roman" w:hAnsi="Times New Roman"/>
                <w:sz w:val="24"/>
                <w:szCs w:val="24"/>
              </w:rPr>
            </w:pPr>
            <w:r w:rsidRPr="005F2ADE">
              <w:rPr>
                <w:rFonts w:ascii="Times New Roman" w:hAnsi="Times New Roman"/>
                <w:sz w:val="24"/>
                <w:szCs w:val="24"/>
              </w:rPr>
              <w:t xml:space="preserve">    59.</w:t>
            </w:r>
          </w:p>
        </w:tc>
        <w:tc>
          <w:tcPr>
            <w:tcW w:w="4007" w:type="dxa"/>
            <w:gridSpan w:val="2"/>
            <w:shd w:val="clear" w:color="auto" w:fill="auto"/>
          </w:tcPr>
          <w:p w:rsidR="00B93C4D" w:rsidRPr="005F2ADE" w:rsidRDefault="00B93C4D" w:rsidP="00A153C9">
            <w:pPr>
              <w:spacing w:after="0" w:line="240" w:lineRule="auto"/>
              <w:rPr>
                <w:rFonts w:ascii="Times New Roman" w:hAnsi="Times New Roman"/>
                <w:sz w:val="24"/>
                <w:szCs w:val="24"/>
              </w:rPr>
            </w:pPr>
          </w:p>
        </w:tc>
        <w:tc>
          <w:tcPr>
            <w:tcW w:w="1105" w:type="dxa"/>
            <w:shd w:val="clear" w:color="000000" w:fill="FFFFFF"/>
            <w:noWrap/>
          </w:tcPr>
          <w:p w:rsidR="00B93C4D" w:rsidRPr="003B24CC" w:rsidRDefault="00B93C4D" w:rsidP="00E11958">
            <w:pPr>
              <w:spacing w:after="0" w:line="240" w:lineRule="auto"/>
              <w:jc w:val="center"/>
              <w:rPr>
                <w:rFonts w:ascii="Times New Roman" w:hAnsi="Times New Roman"/>
                <w:color w:val="000000"/>
              </w:rPr>
            </w:pPr>
          </w:p>
        </w:tc>
        <w:tc>
          <w:tcPr>
            <w:tcW w:w="850" w:type="dxa"/>
            <w:gridSpan w:val="2"/>
            <w:shd w:val="clear" w:color="000000" w:fill="FFFFFF"/>
          </w:tcPr>
          <w:p w:rsidR="00B93C4D" w:rsidRPr="005F2ADE" w:rsidRDefault="00B93C4D" w:rsidP="0010797F">
            <w:pPr>
              <w:jc w:val="center"/>
              <w:rPr>
                <w:rFonts w:ascii="Times New Roman" w:hAnsi="Times New Roman"/>
                <w:sz w:val="24"/>
                <w:szCs w:val="24"/>
              </w:rPr>
            </w:pPr>
          </w:p>
        </w:tc>
        <w:tc>
          <w:tcPr>
            <w:tcW w:w="1168"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29"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841"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c>
          <w:tcPr>
            <w:tcW w:w="1115" w:type="dxa"/>
            <w:shd w:val="clear" w:color="000000" w:fill="FFFFFF"/>
          </w:tcPr>
          <w:p w:rsidR="00B93C4D" w:rsidRPr="003B24CC" w:rsidRDefault="00B93C4D" w:rsidP="00E11958">
            <w:pPr>
              <w:spacing w:after="0" w:line="240" w:lineRule="auto"/>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trPr>
        <w:tc>
          <w:tcPr>
            <w:tcW w:w="559" w:type="dxa"/>
            <w:gridSpan w:val="2"/>
          </w:tcPr>
          <w:p w:rsidR="00B93C4D" w:rsidRPr="00AA6883" w:rsidRDefault="00B93C4D" w:rsidP="00E11958">
            <w:pPr>
              <w:spacing w:after="0" w:line="240" w:lineRule="auto"/>
              <w:rPr>
                <w:rFonts w:ascii="Times New Roman" w:eastAsia="Times New Roman" w:hAnsi="Times New Roman"/>
                <w:lang w:eastAsia="ru-RU"/>
              </w:rPr>
            </w:pPr>
          </w:p>
        </w:tc>
        <w:tc>
          <w:tcPr>
            <w:tcW w:w="7130" w:type="dxa"/>
            <w:gridSpan w:val="6"/>
            <w:shd w:val="clear" w:color="auto" w:fill="auto"/>
          </w:tcPr>
          <w:p w:rsidR="00B93C4D" w:rsidRPr="00AA6883" w:rsidRDefault="00B93C4D" w:rsidP="00584513">
            <w:pPr>
              <w:jc w:val="right"/>
              <w:rPr>
                <w:rFonts w:ascii="Times New Roman" w:eastAsia="Times New Roman" w:hAnsi="Times New Roman"/>
                <w:b/>
                <w:lang w:eastAsia="ru-RU"/>
              </w:rPr>
            </w:pPr>
            <w:r w:rsidRPr="00AA6883">
              <w:rPr>
                <w:rFonts w:ascii="Times New Roman" w:eastAsia="Times New Roman" w:hAnsi="Times New Roman"/>
                <w:b/>
                <w:lang w:eastAsia="ru-RU"/>
              </w:rPr>
              <w:t>Загальна сума, без ПДВ:</w:t>
            </w:r>
          </w:p>
        </w:tc>
        <w:tc>
          <w:tcPr>
            <w:tcW w:w="1129" w:type="dxa"/>
            <w:shd w:val="clear" w:color="auto" w:fill="auto"/>
          </w:tcPr>
          <w:p w:rsidR="00B93C4D" w:rsidRPr="00962CB3" w:rsidRDefault="00B93C4D" w:rsidP="006759D6">
            <w:pPr>
              <w:rPr>
                <w:rFonts w:ascii="Times New Roman" w:eastAsia="Times New Roman" w:hAnsi="Times New Roman"/>
                <w:color w:val="000000" w:themeColor="text1"/>
                <w:lang w:eastAsia="ru-RU"/>
              </w:rPr>
            </w:pPr>
          </w:p>
        </w:tc>
        <w:tc>
          <w:tcPr>
            <w:tcW w:w="841" w:type="dxa"/>
          </w:tcPr>
          <w:p w:rsidR="00B93C4D" w:rsidRPr="00AA6883" w:rsidRDefault="00B93C4D" w:rsidP="00495B5D">
            <w:pPr>
              <w:jc w:val="center"/>
              <w:rPr>
                <w:rFonts w:ascii="Times New Roman" w:eastAsia="Times New Roman" w:hAnsi="Times New Roman"/>
                <w:color w:val="FF0000"/>
                <w:lang w:eastAsia="ru-RU"/>
              </w:rPr>
            </w:pPr>
          </w:p>
        </w:tc>
        <w:tc>
          <w:tcPr>
            <w:tcW w:w="1115" w:type="dxa"/>
            <w:shd w:val="clear" w:color="auto" w:fill="auto"/>
          </w:tcPr>
          <w:p w:rsidR="00B93C4D" w:rsidRPr="00AA6883" w:rsidRDefault="00B93C4D" w:rsidP="00495B5D">
            <w:pPr>
              <w:jc w:val="center"/>
              <w:rPr>
                <w:rFonts w:ascii="Times New Roman" w:eastAsia="Times New Roman" w:hAnsi="Times New Roman"/>
                <w:color w:val="FF0000"/>
                <w:lang w:eastAsia="ru-RU"/>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4"/>
        </w:trPr>
        <w:tc>
          <w:tcPr>
            <w:tcW w:w="559" w:type="dxa"/>
            <w:gridSpan w:val="2"/>
          </w:tcPr>
          <w:p w:rsidR="00B93C4D" w:rsidRPr="00AA6883" w:rsidRDefault="00B93C4D" w:rsidP="00E11958">
            <w:pPr>
              <w:spacing w:after="0" w:line="240" w:lineRule="auto"/>
              <w:rPr>
                <w:rFonts w:ascii="Times New Roman" w:eastAsia="Times New Roman" w:hAnsi="Times New Roman"/>
                <w:lang w:eastAsia="ru-RU"/>
              </w:rPr>
            </w:pPr>
          </w:p>
        </w:tc>
        <w:tc>
          <w:tcPr>
            <w:tcW w:w="7130" w:type="dxa"/>
            <w:gridSpan w:val="6"/>
            <w:shd w:val="clear" w:color="auto" w:fill="auto"/>
          </w:tcPr>
          <w:p w:rsidR="00B93C4D" w:rsidRPr="00AA6883" w:rsidRDefault="00B93C4D" w:rsidP="00584513">
            <w:pPr>
              <w:jc w:val="right"/>
              <w:rPr>
                <w:rFonts w:ascii="Times New Roman" w:eastAsia="Times New Roman" w:hAnsi="Times New Roman"/>
                <w:b/>
                <w:lang w:eastAsia="ru-RU"/>
              </w:rPr>
            </w:pPr>
            <w:r w:rsidRPr="00AA6883">
              <w:rPr>
                <w:rFonts w:ascii="Times New Roman" w:eastAsia="Times New Roman" w:hAnsi="Times New Roman"/>
                <w:b/>
                <w:lang w:eastAsia="ru-RU"/>
              </w:rPr>
              <w:t>ПДВ:</w:t>
            </w:r>
          </w:p>
        </w:tc>
        <w:tc>
          <w:tcPr>
            <w:tcW w:w="1129" w:type="dxa"/>
            <w:shd w:val="clear" w:color="auto" w:fill="auto"/>
          </w:tcPr>
          <w:p w:rsidR="00B93C4D" w:rsidRPr="00962CB3" w:rsidRDefault="00B93C4D" w:rsidP="00E11958">
            <w:pPr>
              <w:jc w:val="center"/>
              <w:rPr>
                <w:rFonts w:ascii="Times New Roman" w:eastAsia="Times New Roman" w:hAnsi="Times New Roman"/>
                <w:color w:val="000000" w:themeColor="text1"/>
                <w:lang w:eastAsia="ru-RU"/>
              </w:rPr>
            </w:pPr>
          </w:p>
        </w:tc>
        <w:tc>
          <w:tcPr>
            <w:tcW w:w="841" w:type="dxa"/>
          </w:tcPr>
          <w:p w:rsidR="00B93C4D" w:rsidRPr="00AA6883" w:rsidRDefault="00B93C4D" w:rsidP="00495B5D">
            <w:pPr>
              <w:jc w:val="center"/>
              <w:rPr>
                <w:rFonts w:ascii="Times New Roman" w:hAnsi="Times New Roman"/>
                <w:color w:val="000000"/>
              </w:rPr>
            </w:pPr>
          </w:p>
        </w:tc>
        <w:tc>
          <w:tcPr>
            <w:tcW w:w="1115" w:type="dxa"/>
            <w:shd w:val="clear" w:color="auto" w:fill="auto"/>
          </w:tcPr>
          <w:p w:rsidR="00B93C4D" w:rsidRPr="00AA6883" w:rsidRDefault="00B93C4D" w:rsidP="00495B5D">
            <w:pPr>
              <w:jc w:val="center"/>
              <w:rPr>
                <w:rFonts w:ascii="Times New Roman" w:hAnsi="Times New Roman"/>
                <w:color w:val="000000"/>
              </w:rPr>
            </w:pPr>
          </w:p>
        </w:tc>
      </w:tr>
      <w:tr w:rsidR="00B93C4D" w:rsidRPr="00AA6883" w:rsidTr="00B9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9"/>
        </w:trPr>
        <w:tc>
          <w:tcPr>
            <w:tcW w:w="559" w:type="dxa"/>
            <w:gridSpan w:val="2"/>
          </w:tcPr>
          <w:p w:rsidR="00B93C4D" w:rsidRPr="00AA6883" w:rsidRDefault="00B93C4D" w:rsidP="00E11958">
            <w:pPr>
              <w:spacing w:after="0" w:line="240" w:lineRule="auto"/>
              <w:rPr>
                <w:rFonts w:ascii="Times New Roman" w:eastAsia="Times New Roman" w:hAnsi="Times New Roman"/>
                <w:lang w:eastAsia="ru-RU"/>
              </w:rPr>
            </w:pPr>
          </w:p>
        </w:tc>
        <w:tc>
          <w:tcPr>
            <w:tcW w:w="7130" w:type="dxa"/>
            <w:gridSpan w:val="6"/>
            <w:shd w:val="clear" w:color="auto" w:fill="auto"/>
          </w:tcPr>
          <w:p w:rsidR="00B93C4D" w:rsidRPr="00AA6883" w:rsidRDefault="00B93C4D" w:rsidP="00584513">
            <w:pPr>
              <w:jc w:val="right"/>
              <w:rPr>
                <w:rFonts w:ascii="Times New Roman" w:eastAsia="Times New Roman" w:hAnsi="Times New Roman"/>
                <w:b/>
                <w:lang w:eastAsia="ru-RU"/>
              </w:rPr>
            </w:pPr>
            <w:r w:rsidRPr="00AA6883">
              <w:rPr>
                <w:rFonts w:ascii="Times New Roman" w:eastAsia="Times New Roman" w:hAnsi="Times New Roman"/>
                <w:b/>
                <w:lang w:eastAsia="ru-RU"/>
              </w:rPr>
              <w:t xml:space="preserve">Загальна сума з ПДВ </w:t>
            </w:r>
          </w:p>
        </w:tc>
        <w:tc>
          <w:tcPr>
            <w:tcW w:w="1129" w:type="dxa"/>
            <w:shd w:val="clear" w:color="auto" w:fill="auto"/>
          </w:tcPr>
          <w:p w:rsidR="00B93C4D" w:rsidRPr="00962CB3" w:rsidRDefault="00B93C4D" w:rsidP="00E11958">
            <w:pPr>
              <w:jc w:val="center"/>
              <w:rPr>
                <w:rFonts w:ascii="Times New Roman" w:eastAsia="Times New Roman" w:hAnsi="Times New Roman"/>
                <w:color w:val="000000" w:themeColor="text1"/>
                <w:lang w:eastAsia="ru-RU"/>
              </w:rPr>
            </w:pPr>
          </w:p>
        </w:tc>
        <w:tc>
          <w:tcPr>
            <w:tcW w:w="841" w:type="dxa"/>
          </w:tcPr>
          <w:p w:rsidR="00B93C4D" w:rsidRPr="00AA6883" w:rsidRDefault="00B93C4D" w:rsidP="00495B5D">
            <w:pPr>
              <w:jc w:val="center"/>
              <w:rPr>
                <w:rFonts w:ascii="Times New Roman" w:hAnsi="Times New Roman"/>
                <w:color w:val="000000"/>
              </w:rPr>
            </w:pPr>
          </w:p>
        </w:tc>
        <w:tc>
          <w:tcPr>
            <w:tcW w:w="1115" w:type="dxa"/>
            <w:shd w:val="clear" w:color="auto" w:fill="auto"/>
          </w:tcPr>
          <w:p w:rsidR="00B93C4D" w:rsidRPr="00AA6883" w:rsidRDefault="00B93C4D" w:rsidP="00495B5D">
            <w:pPr>
              <w:jc w:val="center"/>
              <w:rPr>
                <w:rFonts w:ascii="Times New Roman" w:hAnsi="Times New Roman"/>
                <w:color w:val="000000"/>
              </w:rPr>
            </w:pPr>
          </w:p>
        </w:tc>
      </w:tr>
    </w:tbl>
    <w:p w:rsidR="00A92F5E" w:rsidRDefault="00A92F5E" w:rsidP="00A92F5E">
      <w:pPr>
        <w:spacing w:after="0" w:line="240" w:lineRule="auto"/>
        <w:rPr>
          <w:rFonts w:ascii="Times New Roman" w:eastAsia="Times New Roman" w:hAnsi="Times New Roman"/>
          <w:lang w:eastAsia="ru-RU"/>
        </w:rPr>
      </w:pPr>
    </w:p>
    <w:p w:rsidR="00E11958" w:rsidRPr="00962CB3" w:rsidRDefault="00585326" w:rsidP="00A92F5E">
      <w:pPr>
        <w:spacing w:after="0" w:line="240" w:lineRule="auto"/>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 xml:space="preserve">Загальна сума: </w:t>
      </w:r>
      <w:proofErr w:type="spellStart"/>
      <w:r w:rsidR="00B93C4D">
        <w:rPr>
          <w:rFonts w:ascii="Times New Roman" w:eastAsia="Times New Roman" w:hAnsi="Times New Roman"/>
          <w:b/>
          <w:color w:val="000000" w:themeColor="text1"/>
          <w:lang w:eastAsia="ru-RU"/>
        </w:rPr>
        <w:t>______________________________________</w:t>
      </w:r>
      <w:r w:rsidR="00E11958" w:rsidRPr="00962CB3">
        <w:rPr>
          <w:rFonts w:ascii="Times New Roman" w:eastAsia="Times New Roman" w:hAnsi="Times New Roman"/>
          <w:b/>
          <w:color w:val="000000" w:themeColor="text1"/>
          <w:lang w:eastAsia="ru-RU"/>
        </w:rPr>
        <w:t>гривень</w:t>
      </w:r>
      <w:proofErr w:type="spellEnd"/>
      <w:r w:rsidR="00E11958" w:rsidRPr="00962CB3">
        <w:rPr>
          <w:rFonts w:ascii="Times New Roman" w:eastAsia="Times New Roman" w:hAnsi="Times New Roman"/>
          <w:b/>
          <w:color w:val="000000" w:themeColor="text1"/>
          <w:lang w:eastAsia="ru-RU"/>
        </w:rPr>
        <w:t xml:space="preserve"> </w:t>
      </w:r>
      <w:r w:rsidR="00B93C4D">
        <w:rPr>
          <w:rFonts w:ascii="Times New Roman" w:eastAsia="Times New Roman" w:hAnsi="Times New Roman"/>
          <w:b/>
          <w:color w:val="000000" w:themeColor="text1"/>
          <w:lang w:eastAsia="ru-RU"/>
        </w:rPr>
        <w:t xml:space="preserve"> ___  </w:t>
      </w:r>
      <w:r w:rsidR="00E11958" w:rsidRPr="00962CB3">
        <w:rPr>
          <w:rFonts w:ascii="Times New Roman" w:eastAsia="Times New Roman" w:hAnsi="Times New Roman"/>
          <w:b/>
          <w:color w:val="000000" w:themeColor="text1"/>
          <w:lang w:eastAsia="ru-RU"/>
        </w:rPr>
        <w:t xml:space="preserve"> копійок, </w:t>
      </w:r>
      <w:r w:rsidR="00B93C4D">
        <w:rPr>
          <w:rFonts w:ascii="Times New Roman" w:eastAsia="Times New Roman" w:hAnsi="Times New Roman"/>
          <w:b/>
          <w:color w:val="000000" w:themeColor="text1"/>
          <w:lang w:eastAsia="ru-RU"/>
        </w:rPr>
        <w:t xml:space="preserve">в т.ч. </w:t>
      </w:r>
      <w:r w:rsidR="00E11958" w:rsidRPr="00962CB3">
        <w:rPr>
          <w:rFonts w:ascii="Times New Roman" w:eastAsia="Times New Roman" w:hAnsi="Times New Roman"/>
          <w:b/>
          <w:color w:val="000000" w:themeColor="text1"/>
          <w:lang w:eastAsia="ru-RU"/>
        </w:rPr>
        <w:t xml:space="preserve"> ПДВ.</w:t>
      </w:r>
    </w:p>
    <w:p w:rsidR="00E11958" w:rsidRDefault="00E11958" w:rsidP="00A92F5E">
      <w:pPr>
        <w:spacing w:after="0" w:line="240" w:lineRule="auto"/>
        <w:rPr>
          <w:rFonts w:ascii="Times New Roman" w:eastAsia="Times New Roman" w:hAnsi="Times New Roman"/>
          <w:lang w:eastAsia="ru-RU"/>
        </w:rPr>
      </w:pPr>
    </w:p>
    <w:tbl>
      <w:tblPr>
        <w:tblW w:w="10348"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142"/>
        <w:gridCol w:w="4253"/>
        <w:gridCol w:w="1134"/>
        <w:gridCol w:w="3686"/>
        <w:gridCol w:w="1133"/>
      </w:tblGrid>
      <w:tr w:rsidR="004C3DEA" w:rsidRPr="00935751" w:rsidTr="00531451">
        <w:trPr>
          <w:gridBefore w:val="1"/>
          <w:wBefore w:w="142" w:type="dxa"/>
        </w:trPr>
        <w:tc>
          <w:tcPr>
            <w:tcW w:w="5387" w:type="dxa"/>
            <w:gridSpan w:val="2"/>
            <w:tcBorders>
              <w:top w:val="single" w:sz="4" w:space="0" w:color="999999"/>
              <w:left w:val="single" w:sz="4" w:space="0" w:color="999999"/>
              <w:bottom w:val="single" w:sz="12" w:space="0" w:color="666666"/>
              <w:right w:val="single" w:sz="4" w:space="0" w:color="999999"/>
            </w:tcBorders>
          </w:tcPr>
          <w:p w:rsidR="004C3DEA" w:rsidRPr="00935751" w:rsidRDefault="004C3DEA" w:rsidP="0089410C">
            <w:pPr>
              <w:spacing w:after="0" w:line="240" w:lineRule="auto"/>
              <w:jc w:val="center"/>
              <w:rPr>
                <w:rFonts w:ascii="Times New Roman" w:hAnsi="Times New Roman"/>
                <w:b/>
                <w:bCs/>
                <w:sz w:val="24"/>
                <w:szCs w:val="24"/>
              </w:rPr>
            </w:pPr>
            <w:r w:rsidRPr="00935751">
              <w:rPr>
                <w:rFonts w:ascii="Times New Roman" w:hAnsi="Times New Roman"/>
                <w:b/>
                <w:bCs/>
                <w:sz w:val="24"/>
                <w:szCs w:val="24"/>
              </w:rPr>
              <w:t> </w:t>
            </w:r>
            <w:r w:rsidR="0089410C">
              <w:rPr>
                <w:rFonts w:ascii="Times New Roman" w:hAnsi="Times New Roman"/>
                <w:b/>
                <w:bCs/>
                <w:sz w:val="24"/>
                <w:szCs w:val="24"/>
              </w:rPr>
              <w:t>ЗАМОВНИК:</w:t>
            </w:r>
          </w:p>
        </w:tc>
        <w:tc>
          <w:tcPr>
            <w:tcW w:w="4819" w:type="dxa"/>
            <w:gridSpan w:val="2"/>
            <w:tcBorders>
              <w:top w:val="single" w:sz="4" w:space="0" w:color="999999"/>
              <w:left w:val="single" w:sz="4" w:space="0" w:color="999999"/>
              <w:bottom w:val="single" w:sz="12" w:space="0" w:color="666666"/>
              <w:right w:val="single" w:sz="4" w:space="0" w:color="999999"/>
            </w:tcBorders>
          </w:tcPr>
          <w:p w:rsidR="004C3DEA" w:rsidRPr="00935751" w:rsidRDefault="004C3DEA" w:rsidP="0089410C">
            <w:pPr>
              <w:spacing w:after="0" w:line="240" w:lineRule="auto"/>
              <w:jc w:val="center"/>
              <w:rPr>
                <w:rFonts w:ascii="Times New Roman" w:hAnsi="Times New Roman"/>
                <w:b/>
                <w:bCs/>
                <w:sz w:val="24"/>
                <w:szCs w:val="24"/>
              </w:rPr>
            </w:pPr>
            <w:r w:rsidRPr="00935751">
              <w:rPr>
                <w:rFonts w:ascii="Times New Roman" w:eastAsia="Times New Roman" w:hAnsi="Times New Roman"/>
                <w:b/>
                <w:sz w:val="24"/>
                <w:szCs w:val="24"/>
                <w:lang w:eastAsia="ru-RU"/>
              </w:rPr>
              <w:t>ВИКОНАВЕЦЬ:</w:t>
            </w:r>
          </w:p>
        </w:tc>
      </w:tr>
      <w:tr w:rsidR="004C3DEA" w:rsidRPr="00935751" w:rsidTr="00531451">
        <w:trPr>
          <w:gridBefore w:val="1"/>
          <w:wBefore w:w="142" w:type="dxa"/>
        </w:trPr>
        <w:tc>
          <w:tcPr>
            <w:tcW w:w="5387" w:type="dxa"/>
            <w:gridSpan w:val="2"/>
            <w:tcBorders>
              <w:top w:val="outset" w:sz="6" w:space="0" w:color="auto"/>
              <w:left w:val="outset" w:sz="6" w:space="0" w:color="auto"/>
              <w:bottom w:val="outset" w:sz="6" w:space="0" w:color="auto"/>
              <w:right w:val="outset" w:sz="6" w:space="0" w:color="auto"/>
            </w:tcBorders>
            <w:vAlign w:val="center"/>
          </w:tcPr>
          <w:p w:rsidR="004C3DEA" w:rsidRPr="00935751" w:rsidRDefault="004C3DEA" w:rsidP="0089410C">
            <w:pPr>
              <w:spacing w:after="0" w:line="240" w:lineRule="auto"/>
              <w:rPr>
                <w:rFonts w:ascii="Times New Roman" w:hAnsi="Times New Roman"/>
                <w:b/>
                <w:sz w:val="24"/>
                <w:szCs w:val="24"/>
                <w:u w:val="single"/>
              </w:rPr>
            </w:pPr>
            <w:r w:rsidRPr="00935751">
              <w:rPr>
                <w:rFonts w:ascii="Times New Roman" w:hAnsi="Times New Roman"/>
                <w:b/>
                <w:bCs/>
                <w:sz w:val="24"/>
                <w:szCs w:val="24"/>
              </w:rPr>
              <w:t> </w:t>
            </w:r>
            <w:r w:rsidRPr="00935751">
              <w:rPr>
                <w:rFonts w:ascii="Times New Roman" w:hAnsi="Times New Roman"/>
                <w:b/>
                <w:sz w:val="24"/>
                <w:szCs w:val="24"/>
                <w:u w:val="single"/>
              </w:rPr>
              <w:t>КНП "КЛ Святого Пантелеймона" СМР</w:t>
            </w:r>
          </w:p>
          <w:p w:rsidR="004C3DEA" w:rsidRPr="00DB4017" w:rsidRDefault="004C3DEA" w:rsidP="0089410C">
            <w:pPr>
              <w:spacing w:after="0" w:line="240" w:lineRule="auto"/>
              <w:ind w:firstLine="3"/>
              <w:jc w:val="both"/>
              <w:rPr>
                <w:rFonts w:ascii="Times New Roman" w:hAnsi="Times New Roman"/>
                <w:sz w:val="24"/>
                <w:szCs w:val="24"/>
              </w:rPr>
            </w:pPr>
            <w:r w:rsidRPr="00DB4017">
              <w:rPr>
                <w:rFonts w:ascii="Times New Roman" w:hAnsi="Times New Roman"/>
                <w:sz w:val="24"/>
                <w:szCs w:val="24"/>
              </w:rPr>
              <w:t xml:space="preserve">Адреса:                                                               </w:t>
            </w:r>
          </w:p>
          <w:p w:rsidR="004C3DEA" w:rsidRPr="00DB4017" w:rsidRDefault="004C3DEA" w:rsidP="0089410C">
            <w:pPr>
              <w:spacing w:after="0" w:line="240" w:lineRule="auto"/>
              <w:ind w:firstLine="3"/>
              <w:jc w:val="both"/>
              <w:rPr>
                <w:rFonts w:ascii="Times New Roman" w:hAnsi="Times New Roman"/>
                <w:sz w:val="24"/>
                <w:szCs w:val="24"/>
              </w:rPr>
            </w:pPr>
            <w:r w:rsidRPr="00DB4017">
              <w:rPr>
                <w:rFonts w:ascii="Times New Roman" w:hAnsi="Times New Roman"/>
                <w:sz w:val="24"/>
                <w:szCs w:val="24"/>
              </w:rPr>
              <w:t xml:space="preserve">Фактична: 40007, м. Суми, вул. Марко Вовчок, 2                                       </w:t>
            </w:r>
          </w:p>
          <w:p w:rsidR="004C3DEA" w:rsidRPr="00DB4017" w:rsidRDefault="004C3DEA" w:rsidP="0089410C">
            <w:pPr>
              <w:spacing w:after="0" w:line="240" w:lineRule="auto"/>
              <w:ind w:firstLine="3"/>
              <w:jc w:val="both"/>
              <w:rPr>
                <w:rFonts w:ascii="Times New Roman" w:hAnsi="Times New Roman"/>
                <w:sz w:val="24"/>
                <w:szCs w:val="24"/>
              </w:rPr>
            </w:pPr>
            <w:r w:rsidRPr="00DB4017">
              <w:rPr>
                <w:rFonts w:ascii="Times New Roman" w:hAnsi="Times New Roman"/>
                <w:sz w:val="24"/>
                <w:szCs w:val="24"/>
              </w:rPr>
              <w:t>Юридична: 40007, м. Суми, вул. Марко Вовчок, 2</w:t>
            </w:r>
          </w:p>
          <w:p w:rsidR="00531451" w:rsidRDefault="004C3DEA" w:rsidP="0089410C">
            <w:pPr>
              <w:spacing w:after="0" w:line="240" w:lineRule="auto"/>
              <w:rPr>
                <w:rFonts w:ascii="Times New Roman" w:hAnsi="Times New Roman"/>
                <w:sz w:val="24"/>
                <w:szCs w:val="24"/>
              </w:rPr>
            </w:pPr>
            <w:r w:rsidRPr="00DB4017">
              <w:rPr>
                <w:rFonts w:ascii="Times New Roman" w:hAnsi="Times New Roman"/>
                <w:sz w:val="24"/>
                <w:szCs w:val="24"/>
              </w:rPr>
              <w:t xml:space="preserve">Розрахунковий рахунок: </w:t>
            </w:r>
          </w:p>
          <w:p w:rsidR="004C3DEA" w:rsidRPr="00DB4017" w:rsidRDefault="004C3DEA" w:rsidP="0089410C">
            <w:pPr>
              <w:spacing w:after="0" w:line="240" w:lineRule="auto"/>
              <w:rPr>
                <w:rFonts w:ascii="Times New Roman" w:hAnsi="Times New Roman"/>
                <w:sz w:val="24"/>
                <w:szCs w:val="24"/>
              </w:rPr>
            </w:pPr>
            <w:r w:rsidRPr="00DB4017">
              <w:rPr>
                <w:rFonts w:ascii="Times New Roman" w:hAnsi="Times New Roman"/>
                <w:sz w:val="24"/>
                <w:szCs w:val="24"/>
              </w:rPr>
              <w:t xml:space="preserve">UA 553375460000026003055032398 </w:t>
            </w:r>
          </w:p>
          <w:p w:rsidR="004C3DEA" w:rsidRPr="00DB4017" w:rsidRDefault="004C3DEA" w:rsidP="0089410C">
            <w:pPr>
              <w:spacing w:after="0" w:line="240" w:lineRule="auto"/>
              <w:rPr>
                <w:rFonts w:ascii="Times New Roman" w:hAnsi="Times New Roman"/>
                <w:sz w:val="24"/>
                <w:szCs w:val="24"/>
              </w:rPr>
            </w:pPr>
            <w:r w:rsidRPr="00DB4017">
              <w:rPr>
                <w:rFonts w:ascii="Times New Roman" w:hAnsi="Times New Roman"/>
                <w:sz w:val="24"/>
                <w:szCs w:val="24"/>
              </w:rPr>
              <w:t>в СФ «</w:t>
            </w:r>
            <w:proofErr w:type="spellStart"/>
            <w:r w:rsidRPr="00DB4017">
              <w:rPr>
                <w:rFonts w:ascii="Times New Roman" w:hAnsi="Times New Roman"/>
                <w:sz w:val="24"/>
                <w:szCs w:val="24"/>
              </w:rPr>
              <w:t>ПриватБанк</w:t>
            </w:r>
            <w:proofErr w:type="spellEnd"/>
            <w:r w:rsidRPr="00DB4017">
              <w:rPr>
                <w:rFonts w:ascii="Times New Roman" w:hAnsi="Times New Roman"/>
                <w:sz w:val="24"/>
                <w:szCs w:val="24"/>
              </w:rPr>
              <w:t>»</w:t>
            </w:r>
          </w:p>
          <w:p w:rsidR="004C3DEA" w:rsidRPr="00DB4017" w:rsidRDefault="004C3DEA" w:rsidP="0089410C">
            <w:pPr>
              <w:spacing w:after="0" w:line="240" w:lineRule="auto"/>
              <w:rPr>
                <w:rFonts w:ascii="Times New Roman" w:hAnsi="Times New Roman"/>
                <w:sz w:val="24"/>
                <w:szCs w:val="24"/>
              </w:rPr>
            </w:pPr>
            <w:r w:rsidRPr="00DB4017">
              <w:rPr>
                <w:rFonts w:ascii="Times New Roman" w:hAnsi="Times New Roman"/>
                <w:sz w:val="24"/>
                <w:szCs w:val="24"/>
              </w:rPr>
              <w:t xml:space="preserve">код МФО 337546                                                   </w:t>
            </w:r>
            <w:r w:rsidRPr="00DB4017">
              <w:rPr>
                <w:rFonts w:ascii="Times New Roman" w:hAnsi="Times New Roman"/>
                <w:sz w:val="24"/>
                <w:szCs w:val="24"/>
              </w:rPr>
              <w:br/>
              <w:t xml:space="preserve">Код згідно ЄДРПОУ: 01981498                     </w:t>
            </w:r>
            <w:r w:rsidRPr="00DB4017">
              <w:rPr>
                <w:rFonts w:ascii="Times New Roman" w:hAnsi="Times New Roman"/>
                <w:sz w:val="24"/>
                <w:szCs w:val="24"/>
              </w:rPr>
              <w:br/>
              <w:t xml:space="preserve">Телефон: (0542)665729                                     </w:t>
            </w:r>
          </w:p>
          <w:p w:rsidR="004C3DEA" w:rsidRPr="00935751" w:rsidRDefault="004C3DEA" w:rsidP="0089410C">
            <w:pPr>
              <w:spacing w:after="0" w:line="240" w:lineRule="auto"/>
              <w:rPr>
                <w:rFonts w:ascii="Times New Roman" w:hAnsi="Times New Roman"/>
                <w:sz w:val="24"/>
                <w:szCs w:val="24"/>
                <w:u w:val="single"/>
              </w:rPr>
            </w:pPr>
            <w:r w:rsidRPr="00DB4017">
              <w:rPr>
                <w:rFonts w:ascii="Times New Roman" w:hAnsi="Times New Roman"/>
                <w:sz w:val="24"/>
                <w:szCs w:val="24"/>
              </w:rPr>
              <w:t>Адреса електронної пошти:</w:t>
            </w:r>
            <w:r w:rsidRPr="00935751">
              <w:rPr>
                <w:rFonts w:ascii="Times New Roman" w:hAnsi="Times New Roman"/>
                <w:sz w:val="24"/>
                <w:szCs w:val="24"/>
              </w:rPr>
              <w:t xml:space="preserve"> </w:t>
            </w:r>
            <w:r w:rsidRPr="00935751">
              <w:rPr>
                <w:rFonts w:ascii="Times New Roman" w:hAnsi="Times New Roman"/>
                <w:b/>
                <w:sz w:val="24"/>
                <w:szCs w:val="24"/>
              </w:rPr>
              <w:t>crkl.sumy@ukr.net</w:t>
            </w:r>
            <w:r w:rsidRPr="00935751">
              <w:rPr>
                <w:rFonts w:ascii="Times New Roman" w:hAnsi="Times New Roman"/>
                <w:sz w:val="24"/>
                <w:szCs w:val="24"/>
                <w:u w:val="single"/>
              </w:rPr>
              <w:t xml:space="preserve"> </w:t>
            </w:r>
          </w:p>
          <w:p w:rsidR="004C3DEA" w:rsidRDefault="004C3DEA" w:rsidP="0089410C">
            <w:pPr>
              <w:spacing w:after="0" w:line="240" w:lineRule="auto"/>
              <w:rPr>
                <w:rFonts w:ascii="Times New Roman" w:hAnsi="Times New Roman"/>
                <w:b/>
                <w:bCs/>
                <w:sz w:val="24"/>
                <w:szCs w:val="24"/>
              </w:rPr>
            </w:pPr>
          </w:p>
          <w:p w:rsidR="004C3DEA" w:rsidRPr="00935751" w:rsidRDefault="004C3DEA" w:rsidP="0089410C">
            <w:pPr>
              <w:spacing w:after="0" w:line="240" w:lineRule="auto"/>
              <w:rPr>
                <w:rFonts w:ascii="Times New Roman" w:hAnsi="Times New Roman"/>
                <w:b/>
                <w:bCs/>
                <w:sz w:val="24"/>
                <w:szCs w:val="24"/>
              </w:rPr>
            </w:pPr>
            <w:r w:rsidRPr="00935751">
              <w:rPr>
                <w:rFonts w:ascii="Times New Roman" w:hAnsi="Times New Roman"/>
                <w:b/>
                <w:bCs/>
                <w:sz w:val="24"/>
                <w:szCs w:val="24"/>
              </w:rPr>
              <w:t xml:space="preserve">Директор ____________В.І. </w:t>
            </w:r>
            <w:proofErr w:type="spellStart"/>
            <w:r w:rsidRPr="00935751">
              <w:rPr>
                <w:rFonts w:ascii="Times New Roman" w:hAnsi="Times New Roman"/>
                <w:b/>
                <w:bCs/>
                <w:sz w:val="24"/>
                <w:szCs w:val="24"/>
              </w:rPr>
              <w:t>Поцелуєв</w:t>
            </w:r>
            <w:proofErr w:type="spellEnd"/>
          </w:p>
          <w:p w:rsidR="004C3DEA" w:rsidRPr="00DB4017" w:rsidRDefault="004C3DEA" w:rsidP="0089410C">
            <w:pPr>
              <w:spacing w:after="0" w:line="240" w:lineRule="auto"/>
              <w:jc w:val="both"/>
              <w:rPr>
                <w:rFonts w:ascii="Times New Roman" w:hAnsi="Times New Roman"/>
                <w:b/>
                <w:bCs/>
                <w:sz w:val="24"/>
                <w:szCs w:val="24"/>
              </w:rPr>
            </w:pPr>
            <w:r w:rsidRPr="00DB4017">
              <w:rPr>
                <w:rFonts w:ascii="Times New Roman" w:hAnsi="Times New Roman"/>
                <w:b/>
                <w:bCs/>
                <w:sz w:val="24"/>
                <w:szCs w:val="24"/>
              </w:rPr>
              <w:t>М.П.                                                           </w:t>
            </w:r>
          </w:p>
        </w:tc>
        <w:tc>
          <w:tcPr>
            <w:tcW w:w="4819" w:type="dxa"/>
            <w:gridSpan w:val="2"/>
            <w:tcBorders>
              <w:top w:val="outset" w:sz="6" w:space="0" w:color="auto"/>
              <w:left w:val="outset" w:sz="6" w:space="0" w:color="auto"/>
              <w:bottom w:val="outset" w:sz="6" w:space="0" w:color="auto"/>
              <w:right w:val="outset" w:sz="6" w:space="0" w:color="auto"/>
            </w:tcBorders>
            <w:vAlign w:val="center"/>
          </w:tcPr>
          <w:p w:rsidR="004C3DEA" w:rsidRPr="00965798" w:rsidRDefault="004C3DEA" w:rsidP="0089410C">
            <w:pPr>
              <w:spacing w:after="0" w:line="240" w:lineRule="auto"/>
              <w:jc w:val="both"/>
              <w:rPr>
                <w:rFonts w:ascii="Times New Roman" w:hAnsi="Times New Roman"/>
                <w:b/>
                <w:sz w:val="24"/>
                <w:szCs w:val="24"/>
              </w:rPr>
            </w:pPr>
          </w:p>
        </w:tc>
      </w:tr>
      <w:tr w:rsidR="004C3DEA" w:rsidRPr="00935751" w:rsidTr="00531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133" w:type="dxa"/>
        </w:trPr>
        <w:tc>
          <w:tcPr>
            <w:tcW w:w="4395" w:type="dxa"/>
            <w:gridSpan w:val="2"/>
          </w:tcPr>
          <w:p w:rsidR="004C3DEA" w:rsidRPr="00935751" w:rsidRDefault="004C3DEA" w:rsidP="0089410C">
            <w:pPr>
              <w:tabs>
                <w:tab w:val="left" w:pos="1290"/>
              </w:tabs>
              <w:spacing w:after="0" w:line="240" w:lineRule="auto"/>
              <w:rPr>
                <w:rFonts w:ascii="Times New Roman" w:eastAsia="Times New Roman" w:hAnsi="Times New Roman"/>
                <w:b/>
                <w:bCs/>
                <w:sz w:val="24"/>
                <w:szCs w:val="24"/>
                <w:lang w:eastAsia="ru-RU"/>
              </w:rPr>
            </w:pPr>
          </w:p>
        </w:tc>
        <w:tc>
          <w:tcPr>
            <w:tcW w:w="4820" w:type="dxa"/>
            <w:gridSpan w:val="2"/>
          </w:tcPr>
          <w:p w:rsidR="004C3DEA" w:rsidRPr="00935751" w:rsidRDefault="004C3DEA" w:rsidP="0089410C">
            <w:pPr>
              <w:spacing w:after="0" w:line="240" w:lineRule="auto"/>
              <w:ind w:left="216"/>
              <w:rPr>
                <w:rFonts w:ascii="Times New Roman" w:eastAsia="Times New Roman" w:hAnsi="Times New Roman"/>
                <w:sz w:val="24"/>
                <w:szCs w:val="24"/>
                <w:lang w:eastAsia="ru-RU"/>
              </w:rPr>
            </w:pPr>
          </w:p>
        </w:tc>
      </w:tr>
    </w:tbl>
    <w:p w:rsidR="005E5478" w:rsidRPr="00A92F5E" w:rsidRDefault="005E5478" w:rsidP="00A92F5E">
      <w:pPr>
        <w:spacing w:after="0" w:line="240" w:lineRule="auto"/>
        <w:rPr>
          <w:rFonts w:ascii="Times New Roman" w:eastAsia="Times New Roman" w:hAnsi="Times New Roman"/>
          <w:lang w:eastAsia="ru-RU"/>
        </w:rPr>
      </w:pPr>
    </w:p>
    <w:sectPr w:rsidR="005E5478" w:rsidRPr="00A92F5E" w:rsidSect="00504C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1E" w:rsidRDefault="0074741E" w:rsidP="006F5502">
      <w:pPr>
        <w:spacing w:after="0" w:line="240" w:lineRule="auto"/>
      </w:pPr>
      <w:r>
        <w:separator/>
      </w:r>
    </w:p>
  </w:endnote>
  <w:endnote w:type="continuationSeparator" w:id="0">
    <w:p w:rsidR="0074741E" w:rsidRDefault="0074741E" w:rsidP="006F5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ans-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1E" w:rsidRDefault="0074741E" w:rsidP="006F5502">
      <w:pPr>
        <w:spacing w:after="0" w:line="240" w:lineRule="auto"/>
      </w:pPr>
      <w:r>
        <w:separator/>
      </w:r>
    </w:p>
  </w:footnote>
  <w:footnote w:type="continuationSeparator" w:id="0">
    <w:p w:rsidR="0074741E" w:rsidRDefault="0074741E" w:rsidP="006F5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137"/>
    <w:multiLevelType w:val="hybridMultilevel"/>
    <w:tmpl w:val="095A413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71DA7"/>
    <w:multiLevelType w:val="hybridMultilevel"/>
    <w:tmpl w:val="6E38EB5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32121F16"/>
    <w:multiLevelType w:val="hybridMultilevel"/>
    <w:tmpl w:val="92B8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92F5E"/>
    <w:rsid w:val="00006B07"/>
    <w:rsid w:val="00015A7B"/>
    <w:rsid w:val="00031F26"/>
    <w:rsid w:val="000450D2"/>
    <w:rsid w:val="00080DA9"/>
    <w:rsid w:val="000847F4"/>
    <w:rsid w:val="000A2718"/>
    <w:rsid w:val="000C1103"/>
    <w:rsid w:val="000D4EF9"/>
    <w:rsid w:val="000E6C3B"/>
    <w:rsid w:val="00101F65"/>
    <w:rsid w:val="00103775"/>
    <w:rsid w:val="0010797F"/>
    <w:rsid w:val="00132266"/>
    <w:rsid w:val="00191926"/>
    <w:rsid w:val="001E50B2"/>
    <w:rsid w:val="001F37A7"/>
    <w:rsid w:val="001F53C5"/>
    <w:rsid w:val="00207507"/>
    <w:rsid w:val="00236297"/>
    <w:rsid w:val="00236A5E"/>
    <w:rsid w:val="002746B1"/>
    <w:rsid w:val="002956F4"/>
    <w:rsid w:val="003252ED"/>
    <w:rsid w:val="00361E76"/>
    <w:rsid w:val="0037376F"/>
    <w:rsid w:val="003A77F5"/>
    <w:rsid w:val="003B24CC"/>
    <w:rsid w:val="003D6506"/>
    <w:rsid w:val="004054BE"/>
    <w:rsid w:val="004062F0"/>
    <w:rsid w:val="004404C6"/>
    <w:rsid w:val="00444D87"/>
    <w:rsid w:val="0048003A"/>
    <w:rsid w:val="00495B5D"/>
    <w:rsid w:val="00496B60"/>
    <w:rsid w:val="004B336C"/>
    <w:rsid w:val="004C3DEA"/>
    <w:rsid w:val="004F7D8B"/>
    <w:rsid w:val="00504C84"/>
    <w:rsid w:val="00510352"/>
    <w:rsid w:val="00521D3E"/>
    <w:rsid w:val="00531451"/>
    <w:rsid w:val="005601C7"/>
    <w:rsid w:val="00584513"/>
    <w:rsid w:val="00585326"/>
    <w:rsid w:val="005C4729"/>
    <w:rsid w:val="005E5478"/>
    <w:rsid w:val="00615EA6"/>
    <w:rsid w:val="00627C00"/>
    <w:rsid w:val="006428F9"/>
    <w:rsid w:val="006759D6"/>
    <w:rsid w:val="00684E85"/>
    <w:rsid w:val="00690E6A"/>
    <w:rsid w:val="006B28F8"/>
    <w:rsid w:val="006F17F4"/>
    <w:rsid w:val="006F5502"/>
    <w:rsid w:val="007049D6"/>
    <w:rsid w:val="00737446"/>
    <w:rsid w:val="0074383F"/>
    <w:rsid w:val="0074741E"/>
    <w:rsid w:val="0078752C"/>
    <w:rsid w:val="007A0459"/>
    <w:rsid w:val="007E1D31"/>
    <w:rsid w:val="00841322"/>
    <w:rsid w:val="00841329"/>
    <w:rsid w:val="00841724"/>
    <w:rsid w:val="0089410C"/>
    <w:rsid w:val="008943B4"/>
    <w:rsid w:val="008E4E69"/>
    <w:rsid w:val="00934ACE"/>
    <w:rsid w:val="0094673B"/>
    <w:rsid w:val="00962CB3"/>
    <w:rsid w:val="00965798"/>
    <w:rsid w:val="00982EF5"/>
    <w:rsid w:val="009A66CE"/>
    <w:rsid w:val="009B0F39"/>
    <w:rsid w:val="009F4305"/>
    <w:rsid w:val="00A153C9"/>
    <w:rsid w:val="00A20712"/>
    <w:rsid w:val="00A92F5E"/>
    <w:rsid w:val="00AA6883"/>
    <w:rsid w:val="00AB0C0E"/>
    <w:rsid w:val="00AB1072"/>
    <w:rsid w:val="00AB4AB9"/>
    <w:rsid w:val="00AB7BF3"/>
    <w:rsid w:val="00AE60A2"/>
    <w:rsid w:val="00B428BD"/>
    <w:rsid w:val="00B47794"/>
    <w:rsid w:val="00B508AE"/>
    <w:rsid w:val="00B93C4D"/>
    <w:rsid w:val="00BC79D3"/>
    <w:rsid w:val="00C00584"/>
    <w:rsid w:val="00C343E7"/>
    <w:rsid w:val="00C73E8F"/>
    <w:rsid w:val="00CB1D0A"/>
    <w:rsid w:val="00CB74F1"/>
    <w:rsid w:val="00CC15C0"/>
    <w:rsid w:val="00CE4DC8"/>
    <w:rsid w:val="00CF193C"/>
    <w:rsid w:val="00D03702"/>
    <w:rsid w:val="00D248E2"/>
    <w:rsid w:val="00D61B0F"/>
    <w:rsid w:val="00DB360B"/>
    <w:rsid w:val="00DB4017"/>
    <w:rsid w:val="00E069A4"/>
    <w:rsid w:val="00E11958"/>
    <w:rsid w:val="00E90C21"/>
    <w:rsid w:val="00E92E5A"/>
    <w:rsid w:val="00EC21EA"/>
    <w:rsid w:val="00EF5F7E"/>
    <w:rsid w:val="00F117F8"/>
    <w:rsid w:val="00F30CC6"/>
    <w:rsid w:val="00F83D8C"/>
    <w:rsid w:val="00F93CB6"/>
    <w:rsid w:val="00F93F6E"/>
    <w:rsid w:val="00FA56FB"/>
    <w:rsid w:val="00FB0BE8"/>
    <w:rsid w:val="00FB2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5E"/>
    <w:rPr>
      <w:rFonts w:ascii="Calibri" w:eastAsia="Calibri" w:hAnsi="Calibri" w:cs="Times New Roman"/>
      <w:lang w:val="uk-UA"/>
    </w:rPr>
  </w:style>
  <w:style w:type="paragraph" w:styleId="1">
    <w:name w:val="heading 1"/>
    <w:basedOn w:val="a"/>
    <w:next w:val="a"/>
    <w:link w:val="10"/>
    <w:uiPriority w:val="9"/>
    <w:qFormat/>
    <w:rsid w:val="00C00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92F5E"/>
    <w:pPr>
      <w:widowControl w:val="0"/>
      <w:autoSpaceDE w:val="0"/>
      <w:autoSpaceDN w:val="0"/>
      <w:adjustRightInd w:val="0"/>
      <w:spacing w:after="0" w:line="240" w:lineRule="auto"/>
      <w:outlineLvl w:val="3"/>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A92F5E"/>
    <w:rPr>
      <w:rFonts w:cs="Times New Roman"/>
    </w:rPr>
  </w:style>
  <w:style w:type="paragraph" w:customStyle="1" w:styleId="rvps2">
    <w:name w:val="rvps2"/>
    <w:basedOn w:val="a"/>
    <w:rsid w:val="00A92F5E"/>
    <w:pPr>
      <w:spacing w:before="100" w:beforeAutospacing="1" w:after="100" w:afterAutospacing="1" w:line="240" w:lineRule="auto"/>
    </w:pPr>
    <w:rPr>
      <w:rFonts w:ascii="Times New Roman" w:hAnsi="Times New Roman"/>
      <w:sz w:val="24"/>
      <w:szCs w:val="24"/>
      <w:lang w:eastAsia="uk-UA"/>
    </w:rPr>
  </w:style>
  <w:style w:type="character" w:customStyle="1" w:styleId="40">
    <w:name w:val="Заголовок 4 Знак"/>
    <w:basedOn w:val="a0"/>
    <w:link w:val="4"/>
    <w:rsid w:val="00A92F5E"/>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C00584"/>
    <w:rPr>
      <w:rFonts w:asciiTheme="majorHAnsi" w:eastAsiaTheme="majorEastAsia" w:hAnsiTheme="majorHAnsi" w:cstheme="majorBidi"/>
      <w:b/>
      <w:bCs/>
      <w:color w:val="365F91" w:themeColor="accent1" w:themeShade="BF"/>
      <w:sz w:val="28"/>
      <w:szCs w:val="28"/>
      <w:lang w:val="uk-UA"/>
    </w:rPr>
  </w:style>
  <w:style w:type="paragraph" w:styleId="a3">
    <w:name w:val="header"/>
    <w:basedOn w:val="a"/>
    <w:link w:val="a4"/>
    <w:uiPriority w:val="99"/>
    <w:unhideWhenUsed/>
    <w:rsid w:val="006F550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F5502"/>
    <w:rPr>
      <w:rFonts w:ascii="Calibri" w:eastAsia="Calibri" w:hAnsi="Calibri" w:cs="Times New Roman"/>
      <w:lang w:val="uk-UA"/>
    </w:rPr>
  </w:style>
  <w:style w:type="paragraph" w:styleId="a5">
    <w:name w:val="footer"/>
    <w:basedOn w:val="a"/>
    <w:link w:val="a6"/>
    <w:uiPriority w:val="99"/>
    <w:unhideWhenUsed/>
    <w:rsid w:val="006F550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F5502"/>
    <w:rPr>
      <w:rFonts w:ascii="Calibri" w:eastAsia="Calibri" w:hAnsi="Calibri" w:cs="Times New Roman"/>
      <w:lang w:val="uk-UA"/>
    </w:rPr>
  </w:style>
  <w:style w:type="paragraph" w:styleId="a7">
    <w:name w:val="Balloon Text"/>
    <w:basedOn w:val="a"/>
    <w:link w:val="a8"/>
    <w:uiPriority w:val="99"/>
    <w:semiHidden/>
    <w:unhideWhenUsed/>
    <w:rsid w:val="006F55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502"/>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1491211672">
      <w:bodyDiv w:val="1"/>
      <w:marLeft w:val="0"/>
      <w:marRight w:val="0"/>
      <w:marTop w:val="0"/>
      <w:marBottom w:val="0"/>
      <w:divBdr>
        <w:top w:val="none" w:sz="0" w:space="0" w:color="auto"/>
        <w:left w:val="none" w:sz="0" w:space="0" w:color="auto"/>
        <w:bottom w:val="none" w:sz="0" w:space="0" w:color="auto"/>
        <w:right w:val="none" w:sz="0" w:space="0" w:color="auto"/>
      </w:divBdr>
    </w:div>
    <w:div w:id="21319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1CBD-8D91-4EAC-AA04-63F54829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4391</Words>
  <Characters>25032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CRKL10-100</cp:lastModifiedBy>
  <cp:revision>19</cp:revision>
  <cp:lastPrinted>2022-01-25T11:03:00Z</cp:lastPrinted>
  <dcterms:created xsi:type="dcterms:W3CDTF">2023-03-21T09:25:00Z</dcterms:created>
  <dcterms:modified xsi:type="dcterms:W3CDTF">2023-07-17T08:25:00Z</dcterms:modified>
</cp:coreProperties>
</file>