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2F5DD5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F5DD5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2F5DD5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2F5DD5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2F5DD5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2F5DD5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5DD5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2F5DD5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5DD5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2F5DD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F5DD5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2F5DD5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B32A7" w:rsidRPr="003B32A7" w:rsidRDefault="00D65C44" w:rsidP="003B32A7">
      <w:pPr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D65C44">
        <w:rPr>
          <w:rFonts w:ascii="Times New Roman" w:hAnsi="Times New Roman"/>
          <w:b/>
          <w:color w:val="0070C0"/>
          <w:sz w:val="24"/>
          <w:szCs w:val="24"/>
          <w:lang w:val="uk-UA"/>
        </w:rPr>
        <w:t>Конденсатори електричні</w:t>
      </w:r>
    </w:p>
    <w:p w:rsidR="003B32A7" w:rsidRPr="003B32A7" w:rsidRDefault="003B32A7" w:rsidP="003B32A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3B32A7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за кодом ДК 021:2015: </w:t>
      </w:r>
      <w:r w:rsidRPr="003B32A7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3171000-6   Електронне обладнання</w:t>
      </w:r>
    </w:p>
    <w:p w:rsidR="0012755E" w:rsidRPr="00561564" w:rsidRDefault="0012755E" w:rsidP="0012755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5EBE" w:rsidRPr="002F5DD5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2F5DD5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2F5DD5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2F5DD5" w:rsidRDefault="00EF6A7B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pPr w:leftFromText="180" w:rightFromText="180" w:vertAnchor="text" w:horzAnchor="margin" w:tblpX="-210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993"/>
        <w:gridCol w:w="850"/>
        <w:gridCol w:w="2694"/>
      </w:tblGrid>
      <w:tr w:rsidR="00156008" w:rsidRPr="002F5DD5" w:rsidTr="003C5464">
        <w:trPr>
          <w:trHeight w:val="101"/>
        </w:trPr>
        <w:tc>
          <w:tcPr>
            <w:tcW w:w="567" w:type="dxa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686" w:type="dxa"/>
            <w:vAlign w:val="center"/>
          </w:tcPr>
          <w:p w:rsidR="00156008" w:rsidRPr="002F5DD5" w:rsidRDefault="0081109B" w:rsidP="003C5464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0C57A7" w:rsidRPr="002F5DD5" w:rsidRDefault="000C57A7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2F5D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Технічні характеристики, каталожний номер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56008" w:rsidRPr="002F5DD5" w:rsidRDefault="002E283A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Одини-ця</w:t>
            </w:r>
            <w:proofErr w:type="spellEnd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виміру (ш</w:t>
            </w:r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т., </w:t>
            </w:r>
            <w:proofErr w:type="spellStart"/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компл</w:t>
            </w:r>
            <w:proofErr w:type="spellEnd"/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  <w:r w:rsidR="00020D0A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, тощо</w:t>
            </w:r>
            <w:r w:rsidR="00156008"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F5D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156008" w:rsidRPr="002F5DD5" w:rsidRDefault="0015600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B27366" w:rsidRDefault="000C57A7" w:rsidP="003C5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вказує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27366" w:rsidRPr="00B273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айменування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Товару;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</w:t>
            </w:r>
            <w:r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аталожний номер</w:t>
            </w:r>
            <w:r w:rsidR="00B27366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; </w:t>
            </w:r>
          </w:p>
          <w:p w:rsidR="00156008" w:rsidRPr="00B27366" w:rsidRDefault="00B27366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</w:t>
            </w:r>
            <w:r w:rsidR="000C57A7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раїну</w:t>
            </w:r>
            <w:r w:rsidR="003E7ABB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="000C57A7" w:rsidRPr="00B2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походження Товару</w:t>
            </w:r>
          </w:p>
        </w:tc>
      </w:tr>
      <w:tr w:rsidR="00D506EB" w:rsidRPr="002F5DD5" w:rsidTr="003C5464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65C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POAJV  1-1/60  60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 1000V </w:t>
            </w:r>
          </w:p>
        </w:tc>
        <w:tc>
          <w:tcPr>
            <w:tcW w:w="1417" w:type="dxa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  <w:tr w:rsidR="00D506EB" w:rsidRPr="002F5DD5" w:rsidTr="003C5464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PVAJP2-1/225  225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 1000V </w:t>
            </w:r>
          </w:p>
        </w:tc>
        <w:tc>
          <w:tcPr>
            <w:tcW w:w="1417" w:type="dxa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  <w:tr w:rsidR="00D506EB" w:rsidRPr="002F5DD5" w:rsidTr="003C5464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 GMK P 900-500JBY, 500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, 900V </w:t>
            </w:r>
          </w:p>
        </w:tc>
        <w:tc>
          <w:tcPr>
            <w:tcW w:w="1417" w:type="dxa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  <w:tr w:rsidR="00D506EB" w:rsidRPr="002F5DD5" w:rsidTr="003C5464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POAJV 2-1/22, 22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, 1000V </w:t>
            </w:r>
          </w:p>
        </w:tc>
        <w:tc>
          <w:tcPr>
            <w:tcW w:w="1417" w:type="dxa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  <w:tr w:rsidR="00D506EB" w:rsidRPr="002F5DD5" w:rsidTr="003C5464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TYPE UL30 1100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, 400V </w:t>
            </w:r>
          </w:p>
        </w:tc>
        <w:tc>
          <w:tcPr>
            <w:tcW w:w="1417" w:type="dxa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  <w:tr w:rsidR="00D506EB" w:rsidRPr="002F5DD5" w:rsidTr="00B016C9">
        <w:trPr>
          <w:trHeight w:val="645"/>
        </w:trPr>
        <w:tc>
          <w:tcPr>
            <w:tcW w:w="567" w:type="dxa"/>
            <w:shd w:val="clear" w:color="auto" w:fill="auto"/>
            <w:noWrap/>
          </w:tcPr>
          <w:p w:rsidR="00D506EB" w:rsidRPr="00D65C44" w:rsidRDefault="00D506EB" w:rsidP="00586C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 GMKP 920-320JBY, 320 </w:t>
            </w:r>
            <w:proofErr w:type="spell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, 900V</w:t>
            </w:r>
          </w:p>
        </w:tc>
        <w:tc>
          <w:tcPr>
            <w:tcW w:w="1417" w:type="dxa"/>
            <w:vAlign w:val="bottom"/>
          </w:tcPr>
          <w:p w:rsidR="00D506EB" w:rsidRPr="00D506EB" w:rsidRDefault="00D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D506EB" w:rsidRPr="00D506EB" w:rsidRDefault="00D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</w:tcPr>
          <w:p w:rsidR="00D506EB" w:rsidRPr="002F5DD5" w:rsidRDefault="00D506EB" w:rsidP="00586C5A">
            <w:pPr>
              <w:spacing w:line="240" w:lineRule="auto"/>
              <w:rPr>
                <w:lang w:val="uk-UA"/>
              </w:rPr>
            </w:pPr>
          </w:p>
        </w:tc>
      </w:tr>
    </w:tbl>
    <w:p w:rsidR="002E7CE9" w:rsidRPr="002F5DD5" w:rsidRDefault="002E7CE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ABB" w:rsidRPr="002F5DD5" w:rsidRDefault="003E7ABB" w:rsidP="002F5DD5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2F5DD5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t>Загальні вимоги до предмету закупівлі: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2F5DD5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2F5DD5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266419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3E7ABB"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надати Лист-гарантію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довільній формі про те, що </w:t>
      </w:r>
      <w:r w:rsidR="00DC6872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використовувався).</w:t>
      </w:r>
      <w:r w:rsidR="00266419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своїх пропозиціях Учасник має зазначити каталожний номер, повну назву та країну виробника  товару, який пропонується </w:t>
      </w:r>
      <w:r w:rsidR="003E7ABB" w:rsidRPr="003C5464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586C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31.12.2023 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2F5DD5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2F5DD5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Замовника.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2F5DD5" w:rsidRDefault="003E7AB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506EB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запасних частин повинен бути </w:t>
      </w:r>
      <w:r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2F5DD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виробником). </w:t>
      </w:r>
    </w:p>
    <w:p w:rsidR="003E7ABB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Default="00D506EB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2F5DD5" w:rsidRDefault="000816C2" w:rsidP="002F5D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E7ABB" w:rsidRDefault="003E7ABB" w:rsidP="002F5DD5">
      <w:pPr>
        <w:pStyle w:val="rvps2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2F5DD5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0816C2" w:rsidRPr="002F5DD5" w:rsidRDefault="000816C2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3E7ABB" w:rsidRDefault="003E7ABB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F5DD5">
        <w:rPr>
          <w:iCs/>
          <w:lang w:val="uk-UA"/>
        </w:rPr>
        <w:t xml:space="preserve">       </w:t>
      </w:r>
      <w:r w:rsidRPr="002F5DD5">
        <w:rPr>
          <w:b/>
          <w:i/>
          <w:iCs/>
          <w:lang w:val="uk-UA"/>
        </w:rPr>
        <w:t xml:space="preserve"> Еквівалент</w:t>
      </w:r>
      <w:r w:rsidRPr="002F5DD5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2F5DD5" w:rsidRDefault="000816C2" w:rsidP="002F5DD5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2F5DD5" w:rsidRDefault="00D506EB" w:rsidP="002F5DD5">
      <w:pPr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>
        <w:rPr>
          <w:rFonts w:ascii="Times New Roman" w:hAnsi="Times New Roman" w:cs="Times New Roman"/>
          <w:iCs/>
          <w:color w:val="auto"/>
          <w:lang w:val="uk-UA"/>
        </w:rPr>
        <w:t>10</w:t>
      </w:r>
      <w:r w:rsidR="00AA6B06" w:rsidRPr="002F5DD5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="00AA6B06" w:rsidRPr="002F5DD5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2F5DD5" w:rsidRDefault="00AA6B06" w:rsidP="002F5DD5">
      <w:pPr>
        <w:shd w:val="clear" w:color="auto" w:fill="FFFFFF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506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F5DD5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2F5DD5">
        <w:rPr>
          <w:rFonts w:ascii="Times New Roman" w:hAnsi="Times New Roman" w:cs="Times New Roman"/>
          <w:color w:val="000000"/>
          <w:szCs w:val="24"/>
        </w:rPr>
        <w:t>1</w:t>
      </w:r>
      <w:r w:rsidR="00D506EB">
        <w:rPr>
          <w:rFonts w:ascii="Times New Roman" w:hAnsi="Times New Roman" w:cs="Times New Roman"/>
          <w:color w:val="000000"/>
          <w:szCs w:val="24"/>
        </w:rPr>
        <w:t>2</w:t>
      </w:r>
      <w:bookmarkStart w:id="0" w:name="_GoBack"/>
      <w:bookmarkEnd w:id="0"/>
      <w:r w:rsidRPr="002F5DD5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2F5DD5" w:rsidRDefault="00AA6B06" w:rsidP="002F5DD5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2F5DD5" w:rsidRDefault="00AA6B06" w:rsidP="002F5D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F5DD5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AA6B06" w:rsidRPr="002F5DD5" w:rsidRDefault="00AA6B06" w:rsidP="002F5D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A6B06" w:rsidRPr="002F5DD5" w:rsidRDefault="00AA6B06" w:rsidP="002F5DD5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 w:rsidRPr="002F5DD5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AA6B06" w:rsidRPr="002F5DD5" w:rsidSect="000C73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35EBE"/>
    <w:rsid w:val="000816C2"/>
    <w:rsid w:val="000C57A7"/>
    <w:rsid w:val="000C73BA"/>
    <w:rsid w:val="000D286E"/>
    <w:rsid w:val="000D39FE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731"/>
    <w:rsid w:val="0020678C"/>
    <w:rsid w:val="002207D7"/>
    <w:rsid w:val="00234B8D"/>
    <w:rsid w:val="00253D8B"/>
    <w:rsid w:val="002576C0"/>
    <w:rsid w:val="00266419"/>
    <w:rsid w:val="00274E69"/>
    <w:rsid w:val="00296163"/>
    <w:rsid w:val="002A2116"/>
    <w:rsid w:val="002A744E"/>
    <w:rsid w:val="002B622A"/>
    <w:rsid w:val="002D3A59"/>
    <w:rsid w:val="002E283A"/>
    <w:rsid w:val="002E7CE9"/>
    <w:rsid w:val="002F5DD5"/>
    <w:rsid w:val="003114CB"/>
    <w:rsid w:val="00314409"/>
    <w:rsid w:val="00314E74"/>
    <w:rsid w:val="003179BE"/>
    <w:rsid w:val="00322082"/>
    <w:rsid w:val="00336043"/>
    <w:rsid w:val="00344817"/>
    <w:rsid w:val="00362947"/>
    <w:rsid w:val="00367791"/>
    <w:rsid w:val="00370170"/>
    <w:rsid w:val="0038000F"/>
    <w:rsid w:val="0038466E"/>
    <w:rsid w:val="00397F77"/>
    <w:rsid w:val="003A3A24"/>
    <w:rsid w:val="003B32A7"/>
    <w:rsid w:val="003C5464"/>
    <w:rsid w:val="003E7ABB"/>
    <w:rsid w:val="00442BE2"/>
    <w:rsid w:val="00445B5C"/>
    <w:rsid w:val="00447233"/>
    <w:rsid w:val="00451936"/>
    <w:rsid w:val="00465B64"/>
    <w:rsid w:val="004676A3"/>
    <w:rsid w:val="004B1A50"/>
    <w:rsid w:val="004C689A"/>
    <w:rsid w:val="00506AEB"/>
    <w:rsid w:val="00511892"/>
    <w:rsid w:val="0051428D"/>
    <w:rsid w:val="0051626A"/>
    <w:rsid w:val="00525541"/>
    <w:rsid w:val="00554F2A"/>
    <w:rsid w:val="00586C5A"/>
    <w:rsid w:val="005D4A96"/>
    <w:rsid w:val="005E7BE5"/>
    <w:rsid w:val="00616142"/>
    <w:rsid w:val="006324F9"/>
    <w:rsid w:val="00673464"/>
    <w:rsid w:val="006924C5"/>
    <w:rsid w:val="00697B75"/>
    <w:rsid w:val="006C776A"/>
    <w:rsid w:val="006D65AD"/>
    <w:rsid w:val="006F0A54"/>
    <w:rsid w:val="00724253"/>
    <w:rsid w:val="007262F6"/>
    <w:rsid w:val="00731DDA"/>
    <w:rsid w:val="00736DA3"/>
    <w:rsid w:val="0075521B"/>
    <w:rsid w:val="00763F5D"/>
    <w:rsid w:val="00795C5A"/>
    <w:rsid w:val="007C0117"/>
    <w:rsid w:val="007C47F1"/>
    <w:rsid w:val="007E788D"/>
    <w:rsid w:val="0081109B"/>
    <w:rsid w:val="008321F5"/>
    <w:rsid w:val="0083470F"/>
    <w:rsid w:val="00856368"/>
    <w:rsid w:val="0086416B"/>
    <w:rsid w:val="00866638"/>
    <w:rsid w:val="00886056"/>
    <w:rsid w:val="00897463"/>
    <w:rsid w:val="008D363D"/>
    <w:rsid w:val="008D40A1"/>
    <w:rsid w:val="009019F4"/>
    <w:rsid w:val="00907501"/>
    <w:rsid w:val="00926863"/>
    <w:rsid w:val="00940976"/>
    <w:rsid w:val="009419A4"/>
    <w:rsid w:val="0096492A"/>
    <w:rsid w:val="009767FF"/>
    <w:rsid w:val="00995257"/>
    <w:rsid w:val="009A14ED"/>
    <w:rsid w:val="009C2441"/>
    <w:rsid w:val="009C3A4F"/>
    <w:rsid w:val="009D5EBC"/>
    <w:rsid w:val="00A052B2"/>
    <w:rsid w:val="00A06A36"/>
    <w:rsid w:val="00A20AE8"/>
    <w:rsid w:val="00A46C4A"/>
    <w:rsid w:val="00A646B8"/>
    <w:rsid w:val="00A66CCD"/>
    <w:rsid w:val="00A7236A"/>
    <w:rsid w:val="00AA6B06"/>
    <w:rsid w:val="00AD7DBC"/>
    <w:rsid w:val="00B14C14"/>
    <w:rsid w:val="00B15B11"/>
    <w:rsid w:val="00B27366"/>
    <w:rsid w:val="00B41EF3"/>
    <w:rsid w:val="00B61EA3"/>
    <w:rsid w:val="00C27E1C"/>
    <w:rsid w:val="00C741BF"/>
    <w:rsid w:val="00C83986"/>
    <w:rsid w:val="00C9793D"/>
    <w:rsid w:val="00CA5F19"/>
    <w:rsid w:val="00CC61F6"/>
    <w:rsid w:val="00CD21D8"/>
    <w:rsid w:val="00D0235F"/>
    <w:rsid w:val="00D04FAB"/>
    <w:rsid w:val="00D04FF8"/>
    <w:rsid w:val="00D21F89"/>
    <w:rsid w:val="00D505B6"/>
    <w:rsid w:val="00D505EA"/>
    <w:rsid w:val="00D506EB"/>
    <w:rsid w:val="00D56392"/>
    <w:rsid w:val="00D65C44"/>
    <w:rsid w:val="00DC3ACC"/>
    <w:rsid w:val="00DC6872"/>
    <w:rsid w:val="00E0218C"/>
    <w:rsid w:val="00E35995"/>
    <w:rsid w:val="00E602C6"/>
    <w:rsid w:val="00E67CB6"/>
    <w:rsid w:val="00EA2605"/>
    <w:rsid w:val="00EC0B6A"/>
    <w:rsid w:val="00EE4208"/>
    <w:rsid w:val="00EE48C1"/>
    <w:rsid w:val="00EE6398"/>
    <w:rsid w:val="00EF635B"/>
    <w:rsid w:val="00EF6A7B"/>
    <w:rsid w:val="00F23CCD"/>
    <w:rsid w:val="00F60EEA"/>
    <w:rsid w:val="00F64C27"/>
    <w:rsid w:val="00F84682"/>
    <w:rsid w:val="00F977BA"/>
    <w:rsid w:val="00FA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5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6">
    <w:name w:val="page number"/>
    <w:basedOn w:val="a0"/>
    <w:rsid w:val="0075521B"/>
  </w:style>
  <w:style w:type="paragraph" w:styleId="a7">
    <w:name w:val="Balloon Text"/>
    <w:basedOn w:val="a"/>
    <w:link w:val="a8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70</cp:revision>
  <cp:lastPrinted>2023-04-05T10:41:00Z</cp:lastPrinted>
  <dcterms:created xsi:type="dcterms:W3CDTF">2021-05-24T12:54:00Z</dcterms:created>
  <dcterms:modified xsi:type="dcterms:W3CDTF">2023-06-08T09:44:00Z</dcterms:modified>
</cp:coreProperties>
</file>