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603"/>
      </w:tblGrid>
      <w:tr w:rsidR="00ED450F" w:rsidRPr="00C5049E" w:rsidTr="00FE3EEE">
        <w:trPr>
          <w:cantSplit/>
          <w:trHeight w:val="1772"/>
          <w:jc w:val="center"/>
        </w:trPr>
        <w:tc>
          <w:tcPr>
            <w:tcW w:w="11603" w:type="dxa"/>
            <w:tcBorders>
              <w:top w:val="nil"/>
              <w:left w:val="nil"/>
              <w:bottom w:val="nil"/>
              <w:right w:val="nil"/>
            </w:tcBorders>
          </w:tcPr>
          <w:p w:rsidR="00ED450F" w:rsidRDefault="00ED450F" w:rsidP="00FE3EEE">
            <w:pPr>
              <w:tabs>
                <w:tab w:val="left" w:pos="180"/>
              </w:tabs>
              <w:suppressAutoHyphens/>
              <w:spacing w:after="0" w:line="240" w:lineRule="auto"/>
              <w:jc w:val="both"/>
              <w:rPr>
                <w:rFonts w:ascii="Times New Roman" w:hAnsi="Times New Roman"/>
                <w:i/>
                <w:iCs/>
                <w:sz w:val="24"/>
                <w:szCs w:val="24"/>
                <w:lang w:eastAsia="zh-CN"/>
              </w:rPr>
            </w:pPr>
          </w:p>
          <w:p w:rsidR="00ED450F" w:rsidRPr="00C5049E" w:rsidRDefault="00ED450F" w:rsidP="00FE3EEE">
            <w:pPr>
              <w:tabs>
                <w:tab w:val="left" w:pos="180"/>
              </w:tabs>
              <w:suppressAutoHyphens/>
              <w:spacing w:after="0" w:line="240" w:lineRule="auto"/>
              <w:jc w:val="both"/>
              <w:rPr>
                <w:rFonts w:ascii="Times New Roman" w:hAnsi="Times New Roman"/>
                <w:bCs/>
                <w:i/>
                <w:caps/>
                <w:sz w:val="24"/>
                <w:szCs w:val="24"/>
                <w:lang w:eastAsia="zh-CN"/>
              </w:rPr>
            </w:pPr>
          </w:p>
          <w:p w:rsidR="00ED450F" w:rsidRPr="00C5049E" w:rsidRDefault="00ED450F" w:rsidP="00FE3EEE">
            <w:pPr>
              <w:tabs>
                <w:tab w:val="left" w:pos="180"/>
              </w:tabs>
              <w:suppressAutoHyphens/>
              <w:spacing w:after="0" w:line="240" w:lineRule="auto"/>
              <w:jc w:val="center"/>
              <w:rPr>
                <w:rFonts w:ascii="Times New Roman" w:hAnsi="Times New Roman"/>
                <w:b/>
                <w:bCs/>
                <w:sz w:val="24"/>
                <w:szCs w:val="24"/>
                <w:lang w:eastAsia="zh-CN"/>
              </w:rPr>
            </w:pPr>
            <w:r w:rsidRPr="00C5049E">
              <w:rPr>
                <w:rFonts w:ascii="Times New Roman" w:hAnsi="Times New Roman"/>
                <w:b/>
                <w:bCs/>
                <w:caps/>
                <w:sz w:val="24"/>
                <w:szCs w:val="24"/>
                <w:lang w:eastAsia="zh-CN"/>
              </w:rPr>
              <w:t>Договір</w:t>
            </w:r>
            <w:r w:rsidRPr="00C5049E">
              <w:rPr>
                <w:rFonts w:ascii="Times New Roman" w:hAnsi="Times New Roman"/>
                <w:b/>
                <w:bCs/>
                <w:sz w:val="24"/>
                <w:szCs w:val="24"/>
                <w:lang w:eastAsia="zh-CN"/>
              </w:rPr>
              <w:t xml:space="preserve"> №___</w:t>
            </w:r>
          </w:p>
          <w:p w:rsidR="00ED450F" w:rsidRPr="00C5049E" w:rsidRDefault="00ED450F" w:rsidP="00FE3EEE">
            <w:pPr>
              <w:suppressAutoHyphens/>
              <w:spacing w:after="0" w:line="240" w:lineRule="auto"/>
              <w:jc w:val="center"/>
              <w:rPr>
                <w:rFonts w:ascii="Times New Roman" w:hAnsi="Times New Roman"/>
                <w:b/>
                <w:sz w:val="24"/>
                <w:szCs w:val="24"/>
                <w:lang w:eastAsia="zh-CN"/>
              </w:rPr>
            </w:pPr>
            <w:r w:rsidRPr="00C5049E">
              <w:rPr>
                <w:rFonts w:ascii="Times New Roman" w:hAnsi="Times New Roman"/>
                <w:b/>
                <w:sz w:val="24"/>
                <w:szCs w:val="24"/>
                <w:lang w:eastAsia="zh-CN"/>
              </w:rPr>
              <w:t>про закупівлю за державні кошти</w:t>
            </w:r>
          </w:p>
          <w:p w:rsidR="00ED450F" w:rsidRDefault="00ED450F" w:rsidP="00FE3EEE">
            <w:pPr>
              <w:tabs>
                <w:tab w:val="left" w:pos="180"/>
              </w:tabs>
              <w:suppressAutoHyphens/>
              <w:spacing w:after="0" w:line="240" w:lineRule="auto"/>
              <w:jc w:val="center"/>
              <w:rPr>
                <w:rFonts w:ascii="Times New Roman" w:hAnsi="Times New Roman"/>
                <w:caps/>
                <w:sz w:val="24"/>
                <w:szCs w:val="24"/>
                <w:lang w:eastAsia="zh-CN"/>
              </w:rPr>
            </w:pPr>
          </w:p>
          <w:p w:rsidR="00ED450F" w:rsidRPr="00C5049E" w:rsidRDefault="00ED450F" w:rsidP="00FE3EEE">
            <w:pPr>
              <w:tabs>
                <w:tab w:val="left" w:pos="180"/>
              </w:tabs>
              <w:suppressAutoHyphens/>
              <w:spacing w:after="0" w:line="240" w:lineRule="auto"/>
              <w:jc w:val="center"/>
              <w:rPr>
                <w:rFonts w:ascii="Times New Roman" w:hAnsi="Times New Roman"/>
                <w:caps/>
                <w:sz w:val="24"/>
                <w:szCs w:val="24"/>
                <w:lang w:eastAsia="zh-CN"/>
              </w:rPr>
            </w:pPr>
          </w:p>
        </w:tc>
      </w:tr>
    </w:tbl>
    <w:p w:rsidR="00ED450F" w:rsidRPr="00C5049E" w:rsidRDefault="00ED450F" w:rsidP="00ED450F">
      <w:pPr>
        <w:widowControl w:val="0"/>
        <w:suppressAutoHyphens/>
        <w:autoSpaceDE w:val="0"/>
        <w:spacing w:after="0" w:line="240" w:lineRule="auto"/>
        <w:ind w:right="118"/>
        <w:jc w:val="right"/>
        <w:rPr>
          <w:rFonts w:ascii="Times New Roman" w:hAnsi="Times New Roman"/>
          <w:b/>
          <w:sz w:val="24"/>
          <w:szCs w:val="24"/>
          <w:lang w:eastAsia="zh-CN"/>
        </w:rPr>
      </w:pPr>
    </w:p>
    <w:p w:rsidR="00ED450F" w:rsidRPr="00FD678A" w:rsidRDefault="00ED450F" w:rsidP="00ED450F">
      <w:pPr>
        <w:spacing w:after="0" w:line="240" w:lineRule="auto"/>
        <w:jc w:val="both"/>
        <w:rPr>
          <w:rFonts w:ascii="Times New Roman" w:hAnsi="Times New Roman"/>
          <w:sz w:val="24"/>
          <w:szCs w:val="24"/>
        </w:rPr>
      </w:pPr>
      <w:proofErr w:type="spellStart"/>
      <w:r w:rsidRPr="00FD678A">
        <w:rPr>
          <w:rFonts w:ascii="Times New Roman" w:hAnsi="Times New Roman"/>
          <w:sz w:val="24"/>
          <w:szCs w:val="24"/>
        </w:rPr>
        <w:t>м.Тульчин</w:t>
      </w:r>
      <w:proofErr w:type="spellEnd"/>
      <w:r w:rsidRPr="00FD678A">
        <w:rPr>
          <w:rFonts w:ascii="Times New Roman" w:hAnsi="Times New Roman"/>
          <w:sz w:val="24"/>
          <w:szCs w:val="24"/>
        </w:rPr>
        <w:t xml:space="preserve">                                                                                             "____"_____________202</w:t>
      </w:r>
      <w:r>
        <w:rPr>
          <w:rFonts w:ascii="Times New Roman" w:hAnsi="Times New Roman"/>
          <w:sz w:val="24"/>
          <w:szCs w:val="24"/>
        </w:rPr>
        <w:t>3</w:t>
      </w:r>
      <w:r w:rsidRPr="00FD678A">
        <w:rPr>
          <w:rFonts w:ascii="Times New Roman" w:hAnsi="Times New Roman"/>
          <w:sz w:val="24"/>
          <w:szCs w:val="24"/>
        </w:rPr>
        <w:t xml:space="preserve"> р.</w:t>
      </w:r>
    </w:p>
    <w:p w:rsidR="00ED450F" w:rsidRPr="00FD678A" w:rsidRDefault="00ED450F" w:rsidP="00ED450F">
      <w:pPr>
        <w:spacing w:after="0" w:line="240" w:lineRule="auto"/>
        <w:ind w:firstLine="708"/>
        <w:jc w:val="both"/>
        <w:rPr>
          <w:rFonts w:ascii="Times New Roman" w:hAnsi="Times New Roman"/>
          <w:bCs/>
          <w:i/>
          <w:sz w:val="24"/>
          <w:szCs w:val="24"/>
        </w:rPr>
      </w:pPr>
    </w:p>
    <w:p w:rsidR="00ED450F" w:rsidRPr="00FD678A" w:rsidRDefault="00ED450F" w:rsidP="00ED450F">
      <w:pPr>
        <w:spacing w:after="0" w:line="240" w:lineRule="auto"/>
        <w:ind w:firstLine="708"/>
        <w:jc w:val="both"/>
        <w:rPr>
          <w:rFonts w:ascii="Times New Roman" w:hAnsi="Times New Roman"/>
          <w:b/>
          <w:sz w:val="24"/>
          <w:szCs w:val="24"/>
        </w:rPr>
      </w:pPr>
      <w:r w:rsidRPr="00FD678A">
        <w:rPr>
          <w:rFonts w:ascii="Times New Roman" w:hAnsi="Times New Roman"/>
          <w:b/>
          <w:color w:val="000000"/>
          <w:sz w:val="24"/>
          <w:szCs w:val="24"/>
        </w:rPr>
        <w:t xml:space="preserve">Вище професійне училище №41 м. Тульчина,    в особі      директора </w:t>
      </w:r>
      <w:proofErr w:type="spellStart"/>
      <w:r w:rsidRPr="00FD678A">
        <w:rPr>
          <w:rFonts w:ascii="Times New Roman" w:hAnsi="Times New Roman"/>
          <w:b/>
          <w:color w:val="000000"/>
          <w:sz w:val="24"/>
          <w:szCs w:val="24"/>
        </w:rPr>
        <w:t>Друм</w:t>
      </w:r>
      <w:proofErr w:type="spellEnd"/>
      <w:r w:rsidRPr="00FD678A">
        <w:rPr>
          <w:rFonts w:ascii="Times New Roman" w:hAnsi="Times New Roman"/>
          <w:b/>
          <w:color w:val="000000"/>
          <w:sz w:val="24"/>
          <w:szCs w:val="24"/>
        </w:rPr>
        <w:t xml:space="preserve"> Тетяни Петрівни</w:t>
      </w:r>
      <w:r w:rsidRPr="00FD678A">
        <w:rPr>
          <w:rFonts w:ascii="Times New Roman" w:hAnsi="Times New Roman"/>
          <w:sz w:val="24"/>
          <w:szCs w:val="24"/>
        </w:rPr>
        <w:t>. що діє на підставі Статуту, з однієї сторони, та</w:t>
      </w:r>
    </w:p>
    <w:p w:rsidR="00ED450F" w:rsidRPr="00FD678A" w:rsidRDefault="00ED450F" w:rsidP="00ED450F">
      <w:pPr>
        <w:spacing w:after="0" w:line="240" w:lineRule="auto"/>
        <w:jc w:val="both"/>
        <w:rPr>
          <w:rFonts w:ascii="Times New Roman" w:hAnsi="Times New Roman"/>
          <w:b/>
          <w:sz w:val="24"/>
          <w:szCs w:val="24"/>
          <w:u w:val="single"/>
        </w:rPr>
      </w:pPr>
      <w:r w:rsidRPr="00FD678A">
        <w:rPr>
          <w:rFonts w:ascii="Times New Roman" w:hAnsi="Times New Roman"/>
          <w:b/>
          <w:sz w:val="24"/>
          <w:szCs w:val="24"/>
          <w:u w:val="single"/>
        </w:rPr>
        <w:t>_                                                                                                                                                           _</w:t>
      </w:r>
    </w:p>
    <w:p w:rsidR="00ED450F" w:rsidRPr="00FD678A" w:rsidRDefault="00ED450F" w:rsidP="00ED450F">
      <w:pPr>
        <w:spacing w:after="0" w:line="240" w:lineRule="auto"/>
        <w:jc w:val="center"/>
        <w:rPr>
          <w:rFonts w:ascii="Times New Roman" w:hAnsi="Times New Roman"/>
          <w:b/>
          <w:bCs/>
          <w:sz w:val="24"/>
          <w:szCs w:val="24"/>
        </w:rPr>
      </w:pPr>
      <w:r w:rsidRPr="00FD678A">
        <w:rPr>
          <w:rFonts w:ascii="Times New Roman" w:hAnsi="Times New Roman"/>
          <w:bCs/>
          <w:i/>
          <w:sz w:val="24"/>
          <w:szCs w:val="24"/>
        </w:rPr>
        <w:t>(вказати повне найменування</w:t>
      </w:r>
      <w:r w:rsidRPr="00FD678A">
        <w:rPr>
          <w:rFonts w:ascii="Times New Roman" w:hAnsi="Times New Roman"/>
          <w:i/>
          <w:sz w:val="24"/>
          <w:szCs w:val="24"/>
        </w:rPr>
        <w:t>)</w:t>
      </w:r>
    </w:p>
    <w:p w:rsidR="00ED450F" w:rsidRPr="00FD678A" w:rsidRDefault="00ED450F" w:rsidP="00ED450F">
      <w:pPr>
        <w:spacing w:after="0" w:line="240" w:lineRule="auto"/>
        <w:jc w:val="both"/>
        <w:rPr>
          <w:rFonts w:ascii="Times New Roman" w:hAnsi="Times New Roman"/>
          <w:sz w:val="24"/>
          <w:szCs w:val="24"/>
        </w:rPr>
      </w:pPr>
      <w:r w:rsidRPr="00FD678A">
        <w:rPr>
          <w:rFonts w:ascii="Times New Roman" w:hAnsi="Times New Roman"/>
          <w:bCs/>
          <w:sz w:val="24"/>
          <w:szCs w:val="24"/>
        </w:rPr>
        <w:t>(</w:t>
      </w:r>
      <w:r w:rsidRPr="00FD678A">
        <w:rPr>
          <w:rFonts w:ascii="Times New Roman" w:hAnsi="Times New Roman"/>
          <w:sz w:val="24"/>
          <w:szCs w:val="24"/>
        </w:rPr>
        <w:t>далі – «</w:t>
      </w:r>
      <w:r w:rsidRPr="00FD678A">
        <w:rPr>
          <w:rFonts w:ascii="Times New Roman" w:hAnsi="Times New Roman"/>
          <w:b/>
          <w:sz w:val="24"/>
          <w:szCs w:val="24"/>
        </w:rPr>
        <w:t>Постачальник»</w:t>
      </w:r>
      <w:r w:rsidRPr="00FD678A">
        <w:rPr>
          <w:rFonts w:ascii="Times New Roman" w:hAnsi="Times New Roman"/>
          <w:sz w:val="24"/>
          <w:szCs w:val="24"/>
        </w:rPr>
        <w:t xml:space="preserve">), в особі </w:t>
      </w:r>
      <w:r w:rsidRPr="00FD678A">
        <w:rPr>
          <w:rFonts w:ascii="Times New Roman" w:hAnsi="Times New Roman"/>
          <w:sz w:val="24"/>
          <w:szCs w:val="24"/>
          <w:u w:val="single"/>
        </w:rPr>
        <w:t>_______________________________,</w:t>
      </w:r>
    </w:p>
    <w:p w:rsidR="00ED450F" w:rsidRPr="00FD678A" w:rsidRDefault="00ED450F" w:rsidP="00ED450F">
      <w:pPr>
        <w:spacing w:after="0" w:line="240" w:lineRule="auto"/>
        <w:jc w:val="center"/>
        <w:rPr>
          <w:rFonts w:ascii="Times New Roman" w:hAnsi="Times New Roman"/>
          <w:sz w:val="24"/>
          <w:szCs w:val="24"/>
        </w:rPr>
      </w:pPr>
      <w:r w:rsidRPr="00FD678A">
        <w:rPr>
          <w:rFonts w:ascii="Times New Roman" w:hAnsi="Times New Roman"/>
          <w:bCs/>
          <w:i/>
          <w:sz w:val="24"/>
          <w:szCs w:val="24"/>
        </w:rPr>
        <w:t>(вказати посаду особи, що підписує договір)</w:t>
      </w:r>
    </w:p>
    <w:p w:rsidR="00ED450F" w:rsidRPr="00FD678A" w:rsidRDefault="00ED450F" w:rsidP="00ED450F">
      <w:pPr>
        <w:spacing w:after="0" w:line="240" w:lineRule="auto"/>
        <w:jc w:val="center"/>
        <w:rPr>
          <w:rFonts w:ascii="Times New Roman" w:hAnsi="Times New Roman"/>
          <w:b/>
          <w:sz w:val="24"/>
          <w:szCs w:val="24"/>
          <w:u w:val="single"/>
        </w:rPr>
      </w:pPr>
      <w:r w:rsidRPr="00FD678A">
        <w:rPr>
          <w:rFonts w:ascii="Times New Roman" w:hAnsi="Times New Roman"/>
          <w:b/>
          <w:sz w:val="24"/>
          <w:szCs w:val="24"/>
          <w:u w:val="single"/>
        </w:rPr>
        <w:t>______________________________________________,</w:t>
      </w:r>
    </w:p>
    <w:p w:rsidR="00ED450F" w:rsidRPr="00FD678A" w:rsidRDefault="00ED450F" w:rsidP="00ED450F">
      <w:pPr>
        <w:spacing w:after="0" w:line="240" w:lineRule="auto"/>
        <w:jc w:val="center"/>
        <w:rPr>
          <w:rFonts w:ascii="Times New Roman" w:hAnsi="Times New Roman"/>
          <w:sz w:val="24"/>
          <w:szCs w:val="24"/>
        </w:rPr>
      </w:pPr>
      <w:r w:rsidRPr="00FD678A">
        <w:rPr>
          <w:rFonts w:ascii="Times New Roman" w:hAnsi="Times New Roman"/>
          <w:bCs/>
          <w:i/>
          <w:sz w:val="24"/>
          <w:szCs w:val="24"/>
        </w:rPr>
        <w:t>(вказати прізвище, ім’я, по батькові</w:t>
      </w:r>
      <w:r w:rsidRPr="00FD678A">
        <w:rPr>
          <w:rFonts w:ascii="Times New Roman" w:hAnsi="Times New Roman"/>
          <w:i/>
          <w:sz w:val="24"/>
          <w:szCs w:val="24"/>
        </w:rPr>
        <w:t>)</w:t>
      </w:r>
    </w:p>
    <w:p w:rsidR="00ED450F" w:rsidRPr="00FD678A" w:rsidRDefault="00ED450F" w:rsidP="00ED450F">
      <w:pPr>
        <w:spacing w:after="0" w:line="240" w:lineRule="auto"/>
        <w:jc w:val="both"/>
        <w:rPr>
          <w:rFonts w:ascii="Times New Roman" w:hAnsi="Times New Roman"/>
          <w:sz w:val="24"/>
          <w:szCs w:val="24"/>
        </w:rPr>
      </w:pPr>
      <w:r w:rsidRPr="00FD678A">
        <w:rPr>
          <w:rFonts w:ascii="Times New Roman" w:hAnsi="Times New Roman"/>
          <w:sz w:val="24"/>
          <w:szCs w:val="24"/>
        </w:rPr>
        <w:t xml:space="preserve">що діє на підставі </w:t>
      </w:r>
      <w:r w:rsidRPr="00FD678A">
        <w:rPr>
          <w:rFonts w:ascii="Times New Roman" w:hAnsi="Times New Roman"/>
          <w:sz w:val="24"/>
          <w:szCs w:val="24"/>
          <w:u w:val="single"/>
        </w:rPr>
        <w:t>_______</w:t>
      </w:r>
      <w:r w:rsidRPr="00FD678A">
        <w:rPr>
          <w:rFonts w:ascii="Times New Roman" w:hAnsi="Times New Roman"/>
          <w:sz w:val="24"/>
          <w:szCs w:val="24"/>
        </w:rPr>
        <w:t>_______________________________________________,</w:t>
      </w:r>
    </w:p>
    <w:p w:rsidR="00ED450F" w:rsidRPr="00FD678A" w:rsidRDefault="00ED450F" w:rsidP="00ED450F">
      <w:pPr>
        <w:spacing w:after="0" w:line="240" w:lineRule="auto"/>
        <w:jc w:val="center"/>
        <w:rPr>
          <w:rFonts w:ascii="Times New Roman" w:hAnsi="Times New Roman"/>
          <w:sz w:val="24"/>
          <w:szCs w:val="24"/>
        </w:rPr>
      </w:pPr>
      <w:r w:rsidRPr="00FD678A">
        <w:rPr>
          <w:rFonts w:ascii="Times New Roman" w:hAnsi="Times New Roman"/>
          <w:bCs/>
          <w:i/>
          <w:sz w:val="24"/>
          <w:szCs w:val="24"/>
        </w:rPr>
        <w:t>(вказати найменування документа на підставі якого особа підписує договір)</w:t>
      </w:r>
    </w:p>
    <w:p w:rsidR="00ED450F" w:rsidRPr="00FD678A" w:rsidRDefault="00ED450F" w:rsidP="00ED450F">
      <w:pPr>
        <w:spacing w:after="0" w:line="240" w:lineRule="auto"/>
        <w:jc w:val="both"/>
        <w:rPr>
          <w:rFonts w:ascii="Times New Roman" w:hAnsi="Times New Roman"/>
          <w:sz w:val="24"/>
          <w:szCs w:val="24"/>
        </w:rPr>
      </w:pPr>
      <w:r w:rsidRPr="00FD678A">
        <w:rPr>
          <w:rFonts w:ascii="Times New Roman" w:hAnsi="Times New Roman"/>
          <w:sz w:val="24"/>
          <w:szCs w:val="24"/>
        </w:rPr>
        <w:t xml:space="preserve">з іншої сторони, </w:t>
      </w:r>
      <w:r w:rsidRPr="00FD678A">
        <w:rPr>
          <w:rFonts w:ascii="Times New Roman" w:hAnsi="Times New Roman"/>
          <w:snapToGrid w:val="0"/>
          <w:sz w:val="24"/>
          <w:szCs w:val="24"/>
        </w:rPr>
        <w:t xml:space="preserve">(в подальшому разом іменуються – «Сторони», а кожна окремо – «Сторона») </w:t>
      </w:r>
      <w:r w:rsidRPr="00ED450F">
        <w:rPr>
          <w:rFonts w:ascii="Times New Roman" w:hAnsi="Times New Roman"/>
          <w:sz w:val="24"/>
          <w:szCs w:val="24"/>
        </w:rPr>
        <w:t xml:space="preserve">керуючись Бюджетним, Цивільним та Господарським кодексами України, Законом України  «Про публічні закупівлі»,  постановою Кабінету Міністрів України від 12.10.2022 року № 1178 уклали цей Договір (далі – Договір) </w:t>
      </w:r>
      <w:r w:rsidRPr="00FD678A">
        <w:rPr>
          <w:rFonts w:ascii="Times New Roman" w:hAnsi="Times New Roman"/>
          <w:sz w:val="24"/>
          <w:szCs w:val="24"/>
        </w:rPr>
        <w:t>про наступне.</w:t>
      </w:r>
    </w:p>
    <w:p w:rsidR="00ED450F" w:rsidRPr="00FD678A" w:rsidRDefault="00ED450F" w:rsidP="00ED450F">
      <w:pPr>
        <w:spacing w:after="0" w:line="240" w:lineRule="auto"/>
        <w:jc w:val="both"/>
        <w:rPr>
          <w:rFonts w:ascii="Times New Roman" w:hAnsi="Times New Roman"/>
          <w:sz w:val="24"/>
          <w:szCs w:val="24"/>
        </w:rPr>
      </w:pPr>
    </w:p>
    <w:p w:rsidR="00ED450F" w:rsidRPr="00FD678A" w:rsidRDefault="00ED450F" w:rsidP="00ED450F">
      <w:pPr>
        <w:tabs>
          <w:tab w:val="left" w:pos="3714"/>
        </w:tabs>
        <w:spacing w:after="160" w:line="259" w:lineRule="auto"/>
        <w:ind w:left="3440"/>
        <w:jc w:val="both"/>
        <w:rPr>
          <w:rFonts w:ascii="Times New Roman" w:eastAsia="Calibri" w:hAnsi="Times New Roman"/>
          <w:b/>
          <w:color w:val="000000"/>
          <w:sz w:val="24"/>
          <w:szCs w:val="24"/>
          <w:lang w:bidi="uk-UA"/>
        </w:rPr>
      </w:pPr>
      <w:r w:rsidRPr="00FD678A">
        <w:rPr>
          <w:rFonts w:ascii="Times New Roman" w:eastAsia="Calibri" w:hAnsi="Times New Roman"/>
          <w:b/>
          <w:bCs/>
          <w:color w:val="000000"/>
          <w:sz w:val="24"/>
          <w:szCs w:val="24"/>
          <w:lang w:bidi="uk-UA"/>
        </w:rPr>
        <w:t>І.</w:t>
      </w:r>
      <w:r w:rsidRPr="00FD678A">
        <w:rPr>
          <w:rFonts w:ascii="Times New Roman" w:eastAsia="Calibri" w:hAnsi="Times New Roman"/>
          <w:sz w:val="24"/>
          <w:szCs w:val="24"/>
          <w:lang w:eastAsia="en-US"/>
        </w:rPr>
        <w:tab/>
      </w:r>
      <w:r w:rsidRPr="00FD678A">
        <w:rPr>
          <w:rFonts w:ascii="Times New Roman" w:eastAsia="Calibri" w:hAnsi="Times New Roman"/>
          <w:b/>
          <w:bCs/>
          <w:color w:val="000000"/>
          <w:sz w:val="24"/>
          <w:szCs w:val="24"/>
          <w:lang w:bidi="uk-UA"/>
        </w:rPr>
        <w:t>ПРЕДМЕТ ДОГОВОРУ</w:t>
      </w:r>
    </w:p>
    <w:p w:rsidR="00ED450F" w:rsidRPr="00FD678A" w:rsidRDefault="00ED450F" w:rsidP="00ED450F">
      <w:pPr>
        <w:spacing w:after="0" w:line="240" w:lineRule="auto"/>
        <w:jc w:val="both"/>
        <w:rPr>
          <w:rFonts w:ascii="Times New Roman" w:eastAsia="Calibri" w:hAnsi="Times New Roman"/>
          <w:i/>
          <w:sz w:val="24"/>
          <w:szCs w:val="24"/>
          <w:lang w:eastAsia="ar-SA"/>
        </w:rPr>
      </w:pPr>
      <w:r w:rsidRPr="00FD678A">
        <w:rPr>
          <w:rFonts w:ascii="Times New Roman" w:eastAsia="Calibri" w:hAnsi="Times New Roman"/>
          <w:sz w:val="24"/>
          <w:szCs w:val="24"/>
          <w:lang w:eastAsia="en-US"/>
        </w:rPr>
        <w:t xml:space="preserve">1.1. Постачальник зобов'язується </w:t>
      </w:r>
      <w:r w:rsidRPr="00FD678A">
        <w:rPr>
          <w:rFonts w:ascii="Times New Roman" w:eastAsia="Courier New" w:hAnsi="Times New Roman"/>
          <w:sz w:val="24"/>
          <w:szCs w:val="24"/>
          <w:lang w:eastAsia="en-US"/>
        </w:rPr>
        <w:t xml:space="preserve">передати (поставити) </w:t>
      </w:r>
      <w:r w:rsidRPr="00FD678A">
        <w:rPr>
          <w:rFonts w:ascii="Times New Roman" w:eastAsia="Calibri" w:hAnsi="Times New Roman"/>
          <w:sz w:val="24"/>
          <w:szCs w:val="24"/>
          <w:lang w:eastAsia="en-US"/>
        </w:rPr>
        <w:t>Покупцю товар –</w:t>
      </w:r>
      <w:r w:rsidRPr="00FD678A">
        <w:rPr>
          <w:rFonts w:ascii="Times New Roman" w:eastAsia="Calibri" w:hAnsi="Times New Roman"/>
          <w:b/>
          <w:sz w:val="24"/>
          <w:szCs w:val="24"/>
          <w:lang w:eastAsia="en-US"/>
        </w:rPr>
        <w:t>Дров’яна деревина (ДК 021:2015-03410000-7 Деревина)</w:t>
      </w:r>
      <w:r w:rsidRPr="00FD678A">
        <w:rPr>
          <w:rFonts w:ascii="Times New Roman" w:eastAsia="Calibri" w:hAnsi="Times New Roman"/>
          <w:sz w:val="24"/>
          <w:szCs w:val="24"/>
          <w:lang w:eastAsia="en-US"/>
        </w:rPr>
        <w:t>, визначений за цінами (далі - Товар), зазначений у специфікації (Додаток 1), що додається до Договору про закупівлю  і є його невід’ємною частиною, а Покупець - прийняти і оплатити такий товар.</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FD678A">
        <w:rPr>
          <w:rFonts w:ascii="Times New Roman" w:eastAsia="Calibri" w:hAnsi="Times New Roman"/>
          <w:sz w:val="24"/>
          <w:szCs w:val="24"/>
        </w:rPr>
        <w:t xml:space="preserve">1.2. Кількість товару: </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4"/>
          <w:szCs w:val="24"/>
        </w:rPr>
      </w:pPr>
      <w:r>
        <w:rPr>
          <w:rFonts w:ascii="Times New Roman" w:eastAsia="Calibri" w:hAnsi="Times New Roman"/>
          <w:b/>
          <w:sz w:val="24"/>
          <w:szCs w:val="24"/>
        </w:rPr>
        <w:t>390 м. куб.</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right="-185"/>
        <w:jc w:val="both"/>
        <w:rPr>
          <w:rFonts w:ascii="Times New Roman" w:eastAsia="Calibri" w:hAnsi="Times New Roman"/>
          <w:color w:val="000000"/>
          <w:lang w:eastAsia="en-US" w:bidi="uk-UA"/>
        </w:rPr>
      </w:pPr>
      <w:r w:rsidRPr="00FD678A">
        <w:rPr>
          <w:rFonts w:ascii="Times New Roman" w:eastAsia="Calibri" w:hAnsi="Times New Roman"/>
          <w:sz w:val="24"/>
          <w:szCs w:val="24"/>
          <w:lang w:eastAsia="en-US"/>
        </w:rPr>
        <w:t xml:space="preserve">1.3. Сторони можуть </w:t>
      </w:r>
      <w:proofErr w:type="spellStart"/>
      <w:r w:rsidRPr="00FD678A">
        <w:rPr>
          <w:rFonts w:ascii="Times New Roman" w:eastAsia="Calibri" w:hAnsi="Times New Roman"/>
          <w:sz w:val="24"/>
          <w:szCs w:val="24"/>
          <w:lang w:eastAsia="en-US"/>
        </w:rPr>
        <w:t>внести</w:t>
      </w:r>
      <w:proofErr w:type="spellEnd"/>
      <w:r w:rsidRPr="00FD678A">
        <w:rPr>
          <w:rFonts w:ascii="Times New Roman" w:eastAsia="Calibri" w:hAnsi="Times New Roman"/>
          <w:sz w:val="24"/>
          <w:szCs w:val="24"/>
          <w:lang w:eastAsia="en-US"/>
        </w:rPr>
        <w:t xml:space="preserve"> зміни до договору щодо кількості (обсягу) у випадках, передбачених Договором та Законом України «Про публічні закупівлі» від 25.12.2015 № 922-VIII (із змінами)</w:t>
      </w:r>
      <w:r w:rsidRPr="00FD678A">
        <w:rPr>
          <w:rFonts w:ascii="Times New Roman" w:eastAsia="Calibri" w:hAnsi="Times New Roman"/>
          <w:color w:val="000000"/>
          <w:sz w:val="24"/>
          <w:szCs w:val="24"/>
          <w:lang w:bidi="uk-UA"/>
        </w:rPr>
        <w:t xml:space="preserve"> шляхом підписання Сторонами додаткової угоди до Договору, яка являється його невід’ємною частиною.</w:t>
      </w:r>
    </w:p>
    <w:p w:rsidR="00ED450F" w:rsidRPr="00FD678A" w:rsidRDefault="00ED450F" w:rsidP="00ED450F">
      <w:pPr>
        <w:widowControl w:val="0"/>
        <w:numPr>
          <w:ilvl w:val="0"/>
          <w:numId w:val="1"/>
        </w:numPr>
        <w:tabs>
          <w:tab w:val="left" w:pos="4056"/>
        </w:tabs>
        <w:spacing w:after="0" w:line="240" w:lineRule="auto"/>
        <w:ind w:left="3700"/>
        <w:jc w:val="both"/>
        <w:rPr>
          <w:rFonts w:ascii="Times New Roman" w:eastAsia="Courier New" w:hAnsi="Times New Roman"/>
          <w:lang w:eastAsia="en-US"/>
        </w:rPr>
      </w:pPr>
      <w:r w:rsidRPr="00FD678A">
        <w:rPr>
          <w:rFonts w:ascii="Times New Roman" w:eastAsia="Calibri" w:hAnsi="Times New Roman"/>
          <w:b/>
          <w:bCs/>
          <w:color w:val="000000"/>
          <w:sz w:val="24"/>
          <w:szCs w:val="24"/>
          <w:lang w:bidi="uk-UA"/>
        </w:rPr>
        <w:t>ЯКІСТЬ ТОВАРУ</w:t>
      </w:r>
    </w:p>
    <w:p w:rsidR="00ED450F" w:rsidRPr="00FD678A" w:rsidRDefault="00ED450F" w:rsidP="00ED450F">
      <w:pPr>
        <w:tabs>
          <w:tab w:val="left" w:pos="916"/>
        </w:tabs>
        <w:spacing w:after="0" w:line="240" w:lineRule="auto"/>
        <w:jc w:val="both"/>
        <w:rPr>
          <w:rFonts w:ascii="Times New Roman" w:eastAsia="Courier New" w:hAnsi="Times New Roman"/>
          <w:sz w:val="24"/>
          <w:szCs w:val="24"/>
          <w:lang w:eastAsia="en-US"/>
        </w:rPr>
      </w:pPr>
      <w:r w:rsidRPr="00FD678A">
        <w:rPr>
          <w:rFonts w:ascii="Times New Roman" w:eastAsia="Courier New" w:hAnsi="Times New Roman"/>
          <w:sz w:val="24"/>
          <w:szCs w:val="24"/>
          <w:lang w:eastAsia="en-US"/>
        </w:rPr>
        <w:t xml:space="preserve">2.1 Якість товару має відповідати </w:t>
      </w:r>
      <w:r w:rsidRPr="00FD678A">
        <w:rPr>
          <w:rFonts w:ascii="Times New Roman" w:eastAsia="Courier New" w:hAnsi="Times New Roman"/>
          <w:spacing w:val="4"/>
          <w:sz w:val="24"/>
          <w:szCs w:val="24"/>
          <w:lang w:eastAsia="en-US"/>
        </w:rPr>
        <w:t>вимогам державних стандартів та/або технічним умовам</w:t>
      </w:r>
      <w:r w:rsidRPr="00FD678A">
        <w:rPr>
          <w:rFonts w:ascii="Times New Roman" w:eastAsia="Courier New" w:hAnsi="Times New Roman"/>
          <w:sz w:val="24"/>
          <w:szCs w:val="24"/>
          <w:lang w:eastAsia="en-US"/>
        </w:rPr>
        <w:t>, а також умовам, встановленим чинним законодавством до товару даного виду- ГОСТ 3243-88 «Дрова. Технічні умови»</w:t>
      </w:r>
      <w:r w:rsidRPr="00FD678A">
        <w:rPr>
          <w:rFonts w:ascii="Times New Roman" w:eastAsia="Calibri" w:hAnsi="Times New Roman"/>
          <w:sz w:val="24"/>
          <w:szCs w:val="24"/>
          <w:lang w:eastAsia="en-US"/>
        </w:rPr>
        <w:t>.</w:t>
      </w:r>
    </w:p>
    <w:p w:rsidR="00ED450F" w:rsidRPr="00FD678A" w:rsidRDefault="00ED450F" w:rsidP="00ED450F">
      <w:pPr>
        <w:suppressAutoHyphens/>
        <w:spacing w:after="0" w:line="240" w:lineRule="auto"/>
        <w:jc w:val="both"/>
        <w:rPr>
          <w:rFonts w:ascii="Times New Roman" w:eastAsia="Calibri" w:hAnsi="Times New Roman"/>
          <w:spacing w:val="4"/>
          <w:sz w:val="24"/>
          <w:szCs w:val="24"/>
          <w:lang w:eastAsia="en-US"/>
        </w:rPr>
      </w:pPr>
      <w:r w:rsidRPr="00FD678A">
        <w:rPr>
          <w:rFonts w:ascii="Times New Roman" w:eastAsia="Calibri" w:hAnsi="Times New Roman"/>
          <w:sz w:val="24"/>
          <w:szCs w:val="24"/>
          <w:lang w:eastAsia="en-US"/>
        </w:rPr>
        <w:t>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 з захисту довкілля.</w:t>
      </w:r>
    </w:p>
    <w:p w:rsidR="00ED450F" w:rsidRPr="00FD678A" w:rsidRDefault="00ED450F" w:rsidP="00ED450F">
      <w:pPr>
        <w:widowControl w:val="0"/>
        <w:tabs>
          <w:tab w:val="left" w:pos="0"/>
        </w:tabs>
        <w:spacing w:after="0" w:line="240" w:lineRule="auto"/>
        <w:jc w:val="both"/>
        <w:rPr>
          <w:rFonts w:ascii="Times New Roman" w:eastAsia="Calibri" w:hAnsi="Times New Roman"/>
          <w:color w:val="000000"/>
          <w:sz w:val="24"/>
          <w:szCs w:val="24"/>
          <w:lang w:bidi="uk-UA"/>
        </w:rPr>
      </w:pPr>
      <w:r w:rsidRPr="00FD678A">
        <w:rPr>
          <w:rFonts w:ascii="Times New Roman" w:eastAsia="Calibri" w:hAnsi="Times New Roman"/>
          <w:color w:val="000000"/>
          <w:sz w:val="24"/>
          <w:szCs w:val="24"/>
          <w:lang w:bidi="uk-UA"/>
        </w:rPr>
        <w:t xml:space="preserve">2.3. </w:t>
      </w:r>
      <w:r w:rsidRPr="00FD678A">
        <w:rPr>
          <w:rFonts w:ascii="Times New Roman" w:eastAsia="Calibri" w:hAnsi="Times New Roman"/>
          <w:sz w:val="24"/>
          <w:szCs w:val="24"/>
          <w:lang w:eastAsia="en-US"/>
        </w:rPr>
        <w:t xml:space="preserve">Сторони можуть </w:t>
      </w:r>
      <w:proofErr w:type="spellStart"/>
      <w:r w:rsidRPr="00FD678A">
        <w:rPr>
          <w:rFonts w:ascii="Times New Roman" w:eastAsia="Calibri" w:hAnsi="Times New Roman"/>
          <w:sz w:val="24"/>
          <w:szCs w:val="24"/>
          <w:lang w:eastAsia="en-US"/>
        </w:rPr>
        <w:t>внести</w:t>
      </w:r>
      <w:proofErr w:type="spellEnd"/>
      <w:r w:rsidRPr="00FD678A">
        <w:rPr>
          <w:rFonts w:ascii="Times New Roman" w:eastAsia="Calibri" w:hAnsi="Times New Roman"/>
          <w:sz w:val="24"/>
          <w:szCs w:val="24"/>
          <w:lang w:eastAsia="en-US"/>
        </w:rPr>
        <w:t xml:space="preserve"> зміни до договору щодо якості товару у випадках, передбачених Договором та Законом України «Про публічні закупівлі» </w:t>
      </w:r>
      <w:r w:rsidRPr="00FD678A">
        <w:rPr>
          <w:rFonts w:ascii="Times New Roman" w:eastAsia="Calibri" w:hAnsi="Times New Roman"/>
          <w:color w:val="000000"/>
          <w:sz w:val="24"/>
          <w:szCs w:val="24"/>
          <w:lang w:bidi="uk-UA"/>
        </w:rPr>
        <w:t>шляхом підписання Сторонами додаткової угоди до Договору, яка являється його невід’ємною частиною.</w:t>
      </w:r>
    </w:p>
    <w:p w:rsidR="00ED450F" w:rsidRPr="00FD678A" w:rsidRDefault="00ED450F" w:rsidP="00ED450F">
      <w:pPr>
        <w:widowControl w:val="0"/>
        <w:tabs>
          <w:tab w:val="left" w:pos="0"/>
        </w:tabs>
        <w:spacing w:after="0" w:line="240" w:lineRule="auto"/>
        <w:jc w:val="both"/>
        <w:rPr>
          <w:rFonts w:ascii="Times New Roman" w:eastAsia="Calibri" w:hAnsi="Times New Roman"/>
          <w:color w:val="000000"/>
          <w:sz w:val="24"/>
          <w:szCs w:val="24"/>
          <w:lang w:bidi="uk-UA"/>
        </w:rPr>
      </w:pPr>
    </w:p>
    <w:p w:rsidR="00ED450F" w:rsidRPr="00FD678A" w:rsidRDefault="00ED450F" w:rsidP="00ED450F">
      <w:pPr>
        <w:widowControl w:val="0"/>
        <w:numPr>
          <w:ilvl w:val="0"/>
          <w:numId w:val="1"/>
        </w:numPr>
        <w:tabs>
          <w:tab w:val="left" w:pos="4207"/>
        </w:tabs>
        <w:spacing w:after="0" w:line="240" w:lineRule="auto"/>
        <w:ind w:left="3700"/>
        <w:jc w:val="both"/>
        <w:outlineLvl w:val="0"/>
        <w:rPr>
          <w:rFonts w:ascii="Times New Roman" w:eastAsia="Calibri" w:hAnsi="Times New Roman"/>
          <w:sz w:val="24"/>
          <w:szCs w:val="24"/>
          <w:lang w:eastAsia="en-US"/>
        </w:rPr>
      </w:pPr>
      <w:bookmarkStart w:id="0" w:name="bookmark1"/>
      <w:r w:rsidRPr="00FD678A">
        <w:rPr>
          <w:rFonts w:ascii="Times New Roman" w:eastAsia="Calibri" w:hAnsi="Times New Roman"/>
          <w:b/>
          <w:bCs/>
          <w:color w:val="000000"/>
          <w:sz w:val="24"/>
          <w:szCs w:val="24"/>
          <w:lang w:bidi="uk-UA"/>
        </w:rPr>
        <w:t xml:space="preserve">ЦІНА </w:t>
      </w:r>
      <w:bookmarkEnd w:id="0"/>
      <w:r w:rsidRPr="00FD678A">
        <w:rPr>
          <w:rFonts w:ascii="Times New Roman" w:eastAsia="Calibri" w:hAnsi="Times New Roman"/>
          <w:b/>
          <w:bCs/>
          <w:color w:val="000000"/>
          <w:sz w:val="24"/>
          <w:szCs w:val="24"/>
          <w:lang w:bidi="uk-UA"/>
        </w:rPr>
        <w:t>ТА ВАРТІСТЬ</w:t>
      </w:r>
    </w:p>
    <w:p w:rsidR="00ED450F" w:rsidRPr="00FD678A" w:rsidRDefault="00ED450F" w:rsidP="00ED450F">
      <w:pPr>
        <w:widowControl w:val="0"/>
        <w:tabs>
          <w:tab w:val="left" w:pos="4207"/>
        </w:tabs>
        <w:spacing w:after="0" w:line="240" w:lineRule="auto"/>
        <w:ind w:left="3700"/>
        <w:jc w:val="both"/>
        <w:outlineLvl w:val="0"/>
        <w:rPr>
          <w:rFonts w:ascii="Times New Roman" w:eastAsia="Calibri" w:hAnsi="Times New Roman"/>
          <w:sz w:val="24"/>
          <w:szCs w:val="24"/>
          <w:lang w:eastAsia="en-US"/>
        </w:rPr>
      </w:pPr>
    </w:p>
    <w:p w:rsidR="00ED450F" w:rsidRPr="00FD678A" w:rsidRDefault="00ED450F" w:rsidP="00ED450F">
      <w:pPr>
        <w:widowControl w:val="0"/>
        <w:numPr>
          <w:ilvl w:val="1"/>
          <w:numId w:val="2"/>
        </w:numPr>
        <w:tabs>
          <w:tab w:val="left" w:pos="0"/>
        </w:tabs>
        <w:spacing w:after="0" w:line="240" w:lineRule="auto"/>
        <w:ind w:left="0" w:firstLine="0"/>
        <w:jc w:val="both"/>
        <w:rPr>
          <w:rFonts w:ascii="Times New Roman" w:eastAsia="Calibri" w:hAnsi="Times New Roman"/>
          <w:color w:val="000000"/>
          <w:sz w:val="24"/>
          <w:szCs w:val="24"/>
          <w:lang w:bidi="uk-UA"/>
        </w:rPr>
      </w:pPr>
      <w:r w:rsidRPr="00FD678A">
        <w:rPr>
          <w:rFonts w:ascii="Times New Roman" w:eastAsia="Calibri" w:hAnsi="Times New Roman"/>
          <w:sz w:val="24"/>
          <w:szCs w:val="24"/>
          <w:lang w:eastAsia="en-US"/>
        </w:rPr>
        <w:t>Покупець оплачує товар за ціною:_______ грн.</w:t>
      </w:r>
      <w:r w:rsidRPr="00FD678A">
        <w:rPr>
          <w:rFonts w:ascii="Times New Roman" w:eastAsia="Calibri" w:hAnsi="Times New Roman"/>
          <w:i/>
          <w:iCs/>
          <w:color w:val="000000"/>
          <w:sz w:val="24"/>
          <w:szCs w:val="24"/>
          <w:lang w:bidi="uk-UA"/>
        </w:rPr>
        <w:t>(цифрами, словами) з/без ПДВ.</w:t>
      </w:r>
    </w:p>
    <w:p w:rsidR="00ED450F" w:rsidRPr="00FD678A" w:rsidRDefault="00ED450F" w:rsidP="00ED450F">
      <w:pPr>
        <w:widowControl w:val="0"/>
        <w:numPr>
          <w:ilvl w:val="1"/>
          <w:numId w:val="2"/>
        </w:numPr>
        <w:tabs>
          <w:tab w:val="left" w:pos="0"/>
        </w:tabs>
        <w:spacing w:after="0" w:line="240" w:lineRule="auto"/>
        <w:ind w:left="0" w:firstLine="0"/>
        <w:jc w:val="both"/>
        <w:rPr>
          <w:rFonts w:ascii="Times New Roman" w:eastAsia="Calibri" w:hAnsi="Times New Roman"/>
          <w:color w:val="000000"/>
          <w:sz w:val="24"/>
          <w:szCs w:val="24"/>
          <w:lang w:bidi="uk-UA"/>
        </w:rPr>
      </w:pPr>
      <w:r w:rsidRPr="00FD678A">
        <w:rPr>
          <w:rFonts w:ascii="Times New Roman" w:eastAsia="Calibri" w:hAnsi="Times New Roman"/>
          <w:color w:val="000000"/>
          <w:sz w:val="24"/>
          <w:szCs w:val="24"/>
          <w:lang w:bidi="uk-UA"/>
        </w:rPr>
        <w:lastRenderedPageBreak/>
        <w:t>Ціна Договору становить:</w:t>
      </w:r>
    </w:p>
    <w:p w:rsidR="00ED450F" w:rsidRPr="00FD678A" w:rsidRDefault="00ED450F" w:rsidP="00ED450F">
      <w:pPr>
        <w:widowControl w:val="0"/>
        <w:tabs>
          <w:tab w:val="left" w:pos="0"/>
        </w:tabs>
        <w:spacing w:after="0" w:line="240" w:lineRule="auto"/>
        <w:jc w:val="both"/>
        <w:rPr>
          <w:rFonts w:ascii="Times New Roman" w:eastAsia="Calibri" w:hAnsi="Times New Roman"/>
          <w:color w:val="000000"/>
          <w:sz w:val="24"/>
          <w:szCs w:val="24"/>
          <w:lang w:bidi="uk-UA"/>
        </w:rPr>
      </w:pPr>
      <w:r w:rsidRPr="00FD678A">
        <w:rPr>
          <w:rFonts w:ascii="Times New Roman" w:eastAsia="Calibri" w:hAnsi="Times New Roman"/>
          <w:color w:val="000000"/>
          <w:sz w:val="24"/>
          <w:szCs w:val="24"/>
          <w:lang w:bidi="uk-UA"/>
        </w:rPr>
        <w:t>_________</w:t>
      </w:r>
      <w:r w:rsidRPr="00FD678A">
        <w:rPr>
          <w:rFonts w:ascii="Times New Roman" w:eastAsia="Calibri" w:hAnsi="Times New Roman"/>
          <w:color w:val="000000"/>
          <w:sz w:val="24"/>
          <w:szCs w:val="24"/>
          <w:lang w:bidi="uk-UA"/>
        </w:rPr>
        <w:tab/>
        <w:t xml:space="preserve">грн. </w:t>
      </w:r>
      <w:r w:rsidRPr="00FD678A">
        <w:rPr>
          <w:rFonts w:ascii="Times New Roman" w:eastAsia="Calibri" w:hAnsi="Times New Roman"/>
          <w:i/>
          <w:iCs/>
          <w:color w:val="000000"/>
          <w:sz w:val="24"/>
          <w:szCs w:val="24"/>
          <w:lang w:bidi="uk-UA"/>
        </w:rPr>
        <w:t>(цифрами, словами),</w:t>
      </w:r>
      <w:r w:rsidRPr="00FD678A">
        <w:rPr>
          <w:rFonts w:ascii="Times New Roman" w:eastAsia="Calibri" w:hAnsi="Times New Roman"/>
          <w:color w:val="000000"/>
          <w:sz w:val="24"/>
          <w:szCs w:val="24"/>
          <w:lang w:bidi="uk-UA"/>
        </w:rPr>
        <w:t xml:space="preserve">у тому числі ПДВ - _____________ </w:t>
      </w:r>
      <w:r w:rsidRPr="00FD678A">
        <w:rPr>
          <w:rFonts w:ascii="Times New Roman" w:eastAsia="Calibri" w:hAnsi="Times New Roman"/>
          <w:i/>
          <w:iCs/>
          <w:color w:val="000000"/>
          <w:sz w:val="24"/>
          <w:szCs w:val="24"/>
          <w:lang w:bidi="uk-UA"/>
        </w:rPr>
        <w:t>(цифрами, словами).</w:t>
      </w:r>
    </w:p>
    <w:p w:rsidR="00ED450F" w:rsidRPr="00FD678A" w:rsidRDefault="00ED450F" w:rsidP="00ED450F">
      <w:pPr>
        <w:widowControl w:val="0"/>
        <w:tabs>
          <w:tab w:val="left" w:pos="0"/>
        </w:tabs>
        <w:spacing w:after="0" w:line="240" w:lineRule="auto"/>
        <w:jc w:val="both"/>
        <w:rPr>
          <w:rFonts w:ascii="Times New Roman" w:eastAsia="Calibri" w:hAnsi="Times New Roman"/>
          <w:color w:val="000000"/>
          <w:sz w:val="24"/>
          <w:szCs w:val="24"/>
          <w:lang w:eastAsia="en-US" w:bidi="uk-UA"/>
        </w:rPr>
      </w:pPr>
      <w:r w:rsidRPr="00FD678A">
        <w:rPr>
          <w:rFonts w:ascii="Times New Roman" w:eastAsia="Calibri" w:hAnsi="Times New Roman"/>
          <w:sz w:val="24"/>
          <w:szCs w:val="24"/>
          <w:lang w:eastAsia="en-US"/>
        </w:rPr>
        <w:t>3.3. Зміни до договору вносяться</w:t>
      </w:r>
      <w:r w:rsidRPr="00FD678A">
        <w:rPr>
          <w:rFonts w:ascii="Times New Roman" w:eastAsia="Calibri" w:hAnsi="Times New Roman"/>
          <w:color w:val="000000"/>
          <w:sz w:val="24"/>
          <w:szCs w:val="24"/>
          <w:lang w:bidi="uk-UA"/>
        </w:rPr>
        <w:t xml:space="preserve"> шляхом підписання Сторонами додаткової угоди до Договору, яка являється його невід’ємною частиною.</w:t>
      </w:r>
    </w:p>
    <w:p w:rsidR="00ED450F" w:rsidRPr="00FD678A" w:rsidRDefault="00ED450F" w:rsidP="00ED450F">
      <w:pPr>
        <w:widowControl w:val="0"/>
        <w:tabs>
          <w:tab w:val="left" w:pos="0"/>
        </w:tabs>
        <w:spacing w:after="0" w:line="240" w:lineRule="auto"/>
        <w:jc w:val="both"/>
        <w:rPr>
          <w:rFonts w:ascii="Times New Roman" w:eastAsia="Calibri" w:hAnsi="Times New Roman"/>
          <w:color w:val="000000"/>
          <w:sz w:val="24"/>
          <w:szCs w:val="24"/>
          <w:lang w:eastAsia="en-US" w:bidi="uk-UA"/>
        </w:rPr>
      </w:pPr>
    </w:p>
    <w:p w:rsidR="00ED450F" w:rsidRPr="00FD678A" w:rsidRDefault="00ED450F" w:rsidP="00ED450F">
      <w:pPr>
        <w:widowControl w:val="0"/>
        <w:numPr>
          <w:ilvl w:val="0"/>
          <w:numId w:val="1"/>
        </w:numPr>
        <w:tabs>
          <w:tab w:val="left" w:pos="3218"/>
        </w:tabs>
        <w:spacing w:after="0" w:line="240" w:lineRule="auto"/>
        <w:ind w:left="2720"/>
        <w:jc w:val="both"/>
        <w:outlineLvl w:val="0"/>
        <w:rPr>
          <w:rFonts w:ascii="Times New Roman" w:eastAsia="Calibri" w:hAnsi="Times New Roman"/>
          <w:lang w:eastAsia="en-US"/>
        </w:rPr>
      </w:pPr>
      <w:bookmarkStart w:id="1" w:name="bookmark2"/>
      <w:r w:rsidRPr="00FD678A">
        <w:rPr>
          <w:rFonts w:ascii="Times New Roman" w:eastAsia="Calibri" w:hAnsi="Times New Roman"/>
          <w:b/>
          <w:bCs/>
          <w:color w:val="000000"/>
          <w:sz w:val="24"/>
          <w:szCs w:val="24"/>
          <w:lang w:bidi="uk-UA"/>
        </w:rPr>
        <w:t>ПОРЯДОК ЗДІЙСНЕННЯ ОПЛАТИ</w:t>
      </w:r>
      <w:bookmarkEnd w:id="1"/>
    </w:p>
    <w:p w:rsidR="00ED450F" w:rsidRPr="00FD678A" w:rsidRDefault="00ED450F" w:rsidP="00ED450F">
      <w:pPr>
        <w:widowControl w:val="0"/>
        <w:tabs>
          <w:tab w:val="left" w:pos="3218"/>
        </w:tabs>
        <w:spacing w:after="0" w:line="240" w:lineRule="auto"/>
        <w:jc w:val="both"/>
        <w:outlineLvl w:val="0"/>
        <w:rPr>
          <w:rFonts w:ascii="Times New Roman" w:eastAsia="Calibri" w:hAnsi="Times New Roman"/>
          <w:lang w:eastAsia="en-US"/>
        </w:rPr>
      </w:pPr>
    </w:p>
    <w:p w:rsidR="00ED450F" w:rsidRPr="00FD678A" w:rsidRDefault="00ED450F" w:rsidP="00ED450F">
      <w:pPr>
        <w:tabs>
          <w:tab w:val="left" w:pos="708"/>
        </w:tabs>
        <w:spacing w:after="0" w:line="240" w:lineRule="auto"/>
        <w:ind w:right="-185"/>
        <w:jc w:val="both"/>
        <w:rPr>
          <w:rFonts w:ascii="Times New Roman" w:eastAsia="Calibri" w:hAnsi="Times New Roman"/>
          <w:b/>
          <w:i/>
          <w:sz w:val="24"/>
          <w:szCs w:val="24"/>
          <w:lang w:eastAsia="en-US"/>
        </w:rPr>
      </w:pPr>
      <w:r w:rsidRPr="00FD678A">
        <w:rPr>
          <w:rFonts w:ascii="Times New Roman" w:eastAsia="Calibri" w:hAnsi="Times New Roman"/>
          <w:sz w:val="24"/>
          <w:szCs w:val="24"/>
          <w:lang w:eastAsia="en-US"/>
        </w:rPr>
        <w:t>4.1. Розрахунки за товар здійснюються на умовах відстрочки платежу протягом 15 банківських днів з дня поставки (передачі) товару.</w:t>
      </w:r>
    </w:p>
    <w:p w:rsidR="00ED450F" w:rsidRPr="00FD678A" w:rsidRDefault="00ED450F" w:rsidP="00ED450F">
      <w:pPr>
        <w:tabs>
          <w:tab w:val="left" w:pos="180"/>
        </w:tabs>
        <w:spacing w:after="0"/>
        <w:jc w:val="both"/>
        <w:rPr>
          <w:rFonts w:ascii="Times New Roman" w:hAnsi="Times New Roman"/>
          <w:sz w:val="24"/>
          <w:szCs w:val="24"/>
        </w:rPr>
      </w:pPr>
      <w:r w:rsidRPr="00FD678A">
        <w:rPr>
          <w:rFonts w:ascii="Times New Roman" w:hAnsi="Times New Roman"/>
          <w:sz w:val="24"/>
          <w:szCs w:val="24"/>
        </w:rPr>
        <w:t xml:space="preserve">4.2. Розрахунки між сторонами проводяться в національній валюті України - гривні. </w:t>
      </w:r>
    </w:p>
    <w:p w:rsidR="00ED450F" w:rsidRPr="00FD678A" w:rsidRDefault="00ED450F" w:rsidP="00ED450F">
      <w:pPr>
        <w:tabs>
          <w:tab w:val="left" w:pos="91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Вид розрахунків – безготівковий, шляхом перерахування Покупцем грошових коштів на розрахунковий рахунок Постачальника.</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en-US"/>
        </w:rPr>
      </w:pPr>
      <w:r w:rsidRPr="00FD678A">
        <w:rPr>
          <w:rFonts w:ascii="Times New Roman" w:eastAsia="Calibri" w:hAnsi="Times New Roman"/>
          <w:sz w:val="24"/>
          <w:szCs w:val="24"/>
          <w:lang w:eastAsia="en-US"/>
        </w:rPr>
        <w:t xml:space="preserve">4.3. </w:t>
      </w:r>
      <w:r w:rsidRPr="00FD678A">
        <w:rPr>
          <w:rFonts w:ascii="Times New Roman" w:eastAsia="Courier New" w:hAnsi="Times New Roman"/>
          <w:sz w:val="24"/>
          <w:szCs w:val="24"/>
          <w:lang w:eastAsia="en-US"/>
        </w:rPr>
        <w:t>Бюджетні зобов’язання за договором виникають у разі наявності та в межах  відповідних бюджетних асигнувань.</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en-US"/>
        </w:rPr>
      </w:pPr>
    </w:p>
    <w:p w:rsidR="00ED450F" w:rsidRPr="00FD678A" w:rsidRDefault="00ED450F" w:rsidP="00ED450F">
      <w:pPr>
        <w:widowControl w:val="0"/>
        <w:numPr>
          <w:ilvl w:val="0"/>
          <w:numId w:val="1"/>
        </w:numPr>
        <w:tabs>
          <w:tab w:val="left" w:pos="3926"/>
        </w:tabs>
        <w:spacing w:after="0" w:line="240" w:lineRule="auto"/>
        <w:ind w:left="3520"/>
        <w:jc w:val="both"/>
        <w:outlineLvl w:val="0"/>
        <w:rPr>
          <w:rFonts w:ascii="Times New Roman" w:eastAsia="Calibri" w:hAnsi="Times New Roman"/>
          <w:b/>
          <w:lang w:eastAsia="en-US"/>
        </w:rPr>
      </w:pPr>
      <w:bookmarkStart w:id="2" w:name="bookmark3"/>
      <w:r w:rsidRPr="00FD678A">
        <w:rPr>
          <w:rFonts w:ascii="Times New Roman" w:eastAsia="Calibri" w:hAnsi="Times New Roman"/>
          <w:b/>
          <w:bCs/>
          <w:color w:val="000000"/>
          <w:sz w:val="24"/>
          <w:szCs w:val="24"/>
          <w:lang w:bidi="uk-UA"/>
        </w:rPr>
        <w:t>ПОСТАВКА (ПЕРЕДАЧА) ТОВАРУ</w:t>
      </w:r>
      <w:bookmarkEnd w:id="2"/>
    </w:p>
    <w:p w:rsidR="00ED450F" w:rsidRPr="00FD678A" w:rsidRDefault="00ED450F" w:rsidP="00ED450F">
      <w:pPr>
        <w:widowControl w:val="0"/>
        <w:tabs>
          <w:tab w:val="left" w:pos="3926"/>
        </w:tabs>
        <w:spacing w:after="0" w:line="240" w:lineRule="auto"/>
        <w:jc w:val="both"/>
        <w:outlineLvl w:val="0"/>
        <w:rPr>
          <w:rFonts w:ascii="Times New Roman" w:eastAsia="Calibri" w:hAnsi="Times New Roman"/>
          <w:b/>
          <w:lang w:eastAsia="en-US"/>
        </w:rPr>
      </w:pPr>
    </w:p>
    <w:p w:rsidR="00ED450F" w:rsidRPr="00FD678A" w:rsidRDefault="00ED450F" w:rsidP="00ED450F">
      <w:pPr>
        <w:tabs>
          <w:tab w:val="left" w:pos="142"/>
        </w:tabs>
        <w:spacing w:after="0" w:line="240" w:lineRule="auto"/>
        <w:jc w:val="both"/>
        <w:rPr>
          <w:rFonts w:ascii="Times New Roman" w:hAnsi="Times New Roman"/>
          <w:b/>
          <w:color w:val="FF0000"/>
          <w:sz w:val="24"/>
          <w:szCs w:val="24"/>
        </w:rPr>
      </w:pPr>
      <w:r w:rsidRPr="00FD678A">
        <w:rPr>
          <w:rFonts w:ascii="Times New Roman" w:hAnsi="Times New Roman"/>
          <w:sz w:val="24"/>
          <w:szCs w:val="24"/>
        </w:rPr>
        <w:t xml:space="preserve">5.1. Строк (термін) поставки (передачі) товару: </w:t>
      </w:r>
      <w:r w:rsidRPr="00FD678A">
        <w:rPr>
          <w:rFonts w:ascii="Times New Roman" w:hAnsi="Times New Roman"/>
          <w:b/>
          <w:sz w:val="24"/>
          <w:szCs w:val="24"/>
        </w:rPr>
        <w:t>листопад-грудень 202</w:t>
      </w:r>
      <w:r>
        <w:rPr>
          <w:rFonts w:ascii="Times New Roman" w:hAnsi="Times New Roman"/>
          <w:b/>
          <w:sz w:val="24"/>
          <w:szCs w:val="24"/>
        </w:rPr>
        <w:t>3</w:t>
      </w:r>
      <w:r w:rsidRPr="00FD678A">
        <w:rPr>
          <w:rFonts w:ascii="Times New Roman" w:hAnsi="Times New Roman"/>
          <w:b/>
          <w:sz w:val="24"/>
          <w:szCs w:val="24"/>
        </w:rPr>
        <w:t xml:space="preserve"> року.</w:t>
      </w:r>
    </w:p>
    <w:p w:rsidR="00ED450F" w:rsidRPr="00FD678A" w:rsidRDefault="00ED450F" w:rsidP="00ED450F">
      <w:pPr>
        <w:spacing w:after="0" w:line="240" w:lineRule="auto"/>
        <w:jc w:val="both"/>
        <w:textAlignment w:val="baseline"/>
        <w:rPr>
          <w:rFonts w:ascii="Times New Roman" w:eastAsia="Calibri" w:hAnsi="Times New Roman"/>
          <w:color w:val="000000"/>
          <w:sz w:val="24"/>
          <w:szCs w:val="24"/>
          <w:lang w:eastAsia="en-US"/>
        </w:rPr>
      </w:pPr>
      <w:r w:rsidRPr="00FD678A">
        <w:rPr>
          <w:rFonts w:ascii="Times New Roman" w:eastAsia="Calibri" w:hAnsi="Times New Roman"/>
          <w:sz w:val="24"/>
          <w:szCs w:val="24"/>
          <w:lang w:eastAsia="en-US"/>
        </w:rPr>
        <w:t xml:space="preserve">5.2. Місце поставки (передачі) товару: </w:t>
      </w:r>
      <w:r w:rsidRPr="00FD678A">
        <w:rPr>
          <w:rFonts w:ascii="Times New Roman" w:eastAsia="Calibri" w:hAnsi="Times New Roman"/>
          <w:color w:val="000000"/>
          <w:sz w:val="24"/>
          <w:szCs w:val="24"/>
          <w:lang w:eastAsia="en-US"/>
        </w:rPr>
        <w:t xml:space="preserve">вул. Миколи Леонтовича, 133, м. Тульчин, Вінницька область, 23600 </w:t>
      </w:r>
    </w:p>
    <w:p w:rsidR="00ED450F" w:rsidRPr="00FD678A" w:rsidRDefault="00ED450F" w:rsidP="00ED450F">
      <w:pPr>
        <w:spacing w:after="0" w:line="240" w:lineRule="auto"/>
        <w:jc w:val="both"/>
        <w:textAlignment w:val="baseline"/>
        <w:rPr>
          <w:rFonts w:ascii="Times New Roman" w:eastAsia="Calibri" w:hAnsi="Times New Roman"/>
          <w:color w:val="000000"/>
          <w:sz w:val="24"/>
          <w:szCs w:val="24"/>
          <w:lang w:eastAsia="en-US"/>
        </w:rPr>
      </w:pPr>
      <w:r w:rsidRPr="00FD678A">
        <w:rPr>
          <w:rFonts w:ascii="Times New Roman" w:eastAsia="Calibri" w:hAnsi="Times New Roman"/>
          <w:color w:val="000000"/>
          <w:sz w:val="24"/>
          <w:szCs w:val="24"/>
          <w:lang w:eastAsia="en-US"/>
        </w:rPr>
        <w:t>5.3. Поставка (передача) товару здійснюється дрібними партіями транспортом Постачальника згідно наданих заявок замовника.</w:t>
      </w:r>
    </w:p>
    <w:p w:rsidR="00ED450F" w:rsidRPr="00FD678A" w:rsidRDefault="00ED450F" w:rsidP="00ED450F">
      <w:pPr>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 xml:space="preserve">5.4. Приймання-передача товару здійснюється Сторонами в порядку, що визначається чинним законодавством України. </w:t>
      </w:r>
    </w:p>
    <w:p w:rsidR="00ED450F" w:rsidRPr="00FD678A" w:rsidRDefault="00ED450F" w:rsidP="00ED450F">
      <w:pPr>
        <w:spacing w:after="0" w:line="240" w:lineRule="auto"/>
        <w:jc w:val="both"/>
        <w:rPr>
          <w:rFonts w:ascii="Times New Roman" w:eastAsia="Calibri" w:hAnsi="Times New Roman"/>
          <w:sz w:val="24"/>
          <w:szCs w:val="24"/>
          <w:lang w:eastAsia="en-US"/>
        </w:rPr>
      </w:pPr>
    </w:p>
    <w:p w:rsidR="00ED450F" w:rsidRPr="00FD678A" w:rsidRDefault="00ED450F" w:rsidP="00ED450F">
      <w:pPr>
        <w:widowControl w:val="0"/>
        <w:numPr>
          <w:ilvl w:val="0"/>
          <w:numId w:val="1"/>
        </w:numPr>
        <w:tabs>
          <w:tab w:val="left" w:pos="3342"/>
        </w:tabs>
        <w:spacing w:after="0" w:line="240" w:lineRule="auto"/>
        <w:ind w:left="2840"/>
        <w:jc w:val="both"/>
        <w:outlineLvl w:val="0"/>
        <w:rPr>
          <w:rFonts w:ascii="Times New Roman" w:eastAsia="Calibri" w:hAnsi="Times New Roman"/>
          <w:color w:val="000000"/>
          <w:lang w:eastAsia="en-US" w:bidi="uk-UA"/>
        </w:rPr>
      </w:pPr>
      <w:bookmarkStart w:id="3" w:name="bookmark4"/>
      <w:r w:rsidRPr="00FD678A">
        <w:rPr>
          <w:rFonts w:ascii="Times New Roman" w:eastAsia="Calibri" w:hAnsi="Times New Roman"/>
          <w:b/>
          <w:bCs/>
          <w:color w:val="000000"/>
          <w:sz w:val="24"/>
          <w:szCs w:val="24"/>
          <w:lang w:bidi="uk-UA"/>
        </w:rPr>
        <w:t>ПРАВА ТА ОБОВ’ЯЗКИ СТОРІН</w:t>
      </w:r>
      <w:bookmarkEnd w:id="3"/>
    </w:p>
    <w:p w:rsidR="00ED450F" w:rsidRPr="00FD678A" w:rsidRDefault="00ED450F" w:rsidP="00ED450F">
      <w:pPr>
        <w:widowControl w:val="0"/>
        <w:tabs>
          <w:tab w:val="left" w:pos="3342"/>
        </w:tabs>
        <w:spacing w:after="0" w:line="240" w:lineRule="auto"/>
        <w:jc w:val="both"/>
        <w:outlineLvl w:val="0"/>
        <w:rPr>
          <w:rFonts w:ascii="Times New Roman" w:eastAsia="Calibri" w:hAnsi="Times New Roman"/>
          <w:color w:val="000000"/>
          <w:lang w:eastAsia="en-US" w:bidi="uk-UA"/>
        </w:rPr>
      </w:pP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6.1.Замовник зобов’язаний:</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 своєчасно та в повному обсязі сплачувати за поставлений (переданий) товар.</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 xml:space="preserve">6.2. Покупець має право: </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 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 контролювати поставку (передачу) товару у строки, встановлені Договором.</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6.3. Постачальник зобов’язаний:</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 забезпечити  поставку (передачу) товару у строки, встановлені Договором;</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ourier New" w:hAnsi="Times New Roman"/>
          <w:sz w:val="24"/>
          <w:szCs w:val="24"/>
          <w:lang w:eastAsia="en-US"/>
        </w:rPr>
        <w:t xml:space="preserve">- забезпечити </w:t>
      </w:r>
      <w:r w:rsidRPr="00FD678A">
        <w:rPr>
          <w:rFonts w:ascii="Times New Roman" w:eastAsia="Calibri" w:hAnsi="Times New Roman"/>
          <w:sz w:val="24"/>
          <w:szCs w:val="24"/>
          <w:lang w:eastAsia="en-US"/>
        </w:rPr>
        <w:t xml:space="preserve">поставку (передачу) </w:t>
      </w:r>
      <w:r w:rsidRPr="00FD678A">
        <w:rPr>
          <w:rFonts w:ascii="Times New Roman" w:eastAsia="Courier New" w:hAnsi="Times New Roman"/>
          <w:sz w:val="24"/>
          <w:szCs w:val="24"/>
          <w:lang w:eastAsia="en-US"/>
        </w:rPr>
        <w:t>товару, якість якого відповідає вимогам стандартів, а також умовам, встановленим чинним законодавством до товару даного виду</w:t>
      </w:r>
      <w:r w:rsidRPr="00FD678A">
        <w:rPr>
          <w:rFonts w:ascii="Times New Roman" w:eastAsia="Calibri" w:hAnsi="Times New Roman"/>
          <w:sz w:val="24"/>
          <w:szCs w:val="24"/>
          <w:lang w:eastAsia="en-US"/>
        </w:rPr>
        <w:t>.</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 xml:space="preserve">6.4. Постачальник має право: </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 своєчасно та в повному обсязі (при наявності бюджетного фінансування) отримати плату за поставлений (переданий) товар;</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D678A">
        <w:rPr>
          <w:rFonts w:ascii="Times New Roman" w:hAnsi="Times New Roman"/>
          <w:sz w:val="24"/>
          <w:szCs w:val="24"/>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D450F" w:rsidRPr="00FD678A" w:rsidRDefault="00ED450F" w:rsidP="00ED450F">
      <w:pPr>
        <w:widowControl w:val="0"/>
        <w:numPr>
          <w:ilvl w:val="0"/>
          <w:numId w:val="1"/>
        </w:numPr>
        <w:tabs>
          <w:tab w:val="left" w:pos="3432"/>
        </w:tabs>
        <w:spacing w:after="0" w:line="240" w:lineRule="auto"/>
        <w:ind w:left="2900"/>
        <w:jc w:val="both"/>
        <w:outlineLvl w:val="0"/>
        <w:rPr>
          <w:rFonts w:ascii="Times New Roman" w:eastAsia="Calibri" w:hAnsi="Times New Roman"/>
          <w:color w:val="000000"/>
          <w:sz w:val="24"/>
          <w:szCs w:val="24"/>
          <w:lang w:bidi="uk-UA"/>
        </w:rPr>
      </w:pPr>
      <w:bookmarkStart w:id="4" w:name="bookmark7"/>
      <w:r w:rsidRPr="00FD678A">
        <w:rPr>
          <w:rFonts w:ascii="Times New Roman" w:eastAsia="Calibri" w:hAnsi="Times New Roman"/>
          <w:b/>
          <w:bCs/>
          <w:color w:val="000000"/>
          <w:sz w:val="24"/>
          <w:szCs w:val="24"/>
          <w:lang w:bidi="uk-UA"/>
        </w:rPr>
        <w:t>ВІДПОВІДАЛЬНІСТЬ СТОРІН</w:t>
      </w:r>
      <w:bookmarkEnd w:id="4"/>
    </w:p>
    <w:p w:rsidR="00ED450F" w:rsidRPr="00FD678A" w:rsidRDefault="00ED450F" w:rsidP="00ED450F">
      <w:pPr>
        <w:widowControl w:val="0"/>
        <w:tabs>
          <w:tab w:val="left" w:pos="3432"/>
        </w:tabs>
        <w:spacing w:after="0" w:line="240" w:lineRule="auto"/>
        <w:jc w:val="both"/>
        <w:outlineLvl w:val="0"/>
        <w:rPr>
          <w:rFonts w:ascii="Times New Roman" w:eastAsia="Calibri" w:hAnsi="Times New Roman"/>
          <w:color w:val="000000"/>
          <w:sz w:val="24"/>
          <w:szCs w:val="24"/>
          <w:lang w:bidi="uk-UA"/>
        </w:rPr>
      </w:pP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ourier New" w:hAnsi="Times New Roman"/>
          <w:sz w:val="24"/>
          <w:szCs w:val="24"/>
          <w:lang w:eastAsia="en-US"/>
        </w:rPr>
        <w:lastRenderedPageBreak/>
        <w:t xml:space="preserve">7.2. </w:t>
      </w:r>
      <w:r w:rsidRPr="00FD678A">
        <w:rPr>
          <w:rFonts w:ascii="Times New Roman" w:eastAsia="Calibri" w:hAnsi="Times New Roman"/>
          <w:sz w:val="24"/>
          <w:szCs w:val="24"/>
          <w:lang w:eastAsia="en-US"/>
        </w:rPr>
        <w:t xml:space="preserve">За порушення умов договору (у разі не виконання або несвоєчасного виконання зобов’язань по поставці (передачі) товару, що є предметом даного Договору) </w:t>
      </w:r>
      <w:r w:rsidRPr="00FD678A">
        <w:rPr>
          <w:rFonts w:ascii="Times New Roman" w:eastAsia="Courier New" w:hAnsi="Times New Roman"/>
          <w:sz w:val="24"/>
          <w:szCs w:val="24"/>
          <w:lang w:eastAsia="en-US"/>
        </w:rPr>
        <w:t xml:space="preserve">Постачальник виплачує Покупцю пеню у розмірі подвійної облікової ставки НБУ, </w:t>
      </w:r>
      <w:r w:rsidRPr="00FD678A">
        <w:rPr>
          <w:rFonts w:ascii="Times New Roman" w:eastAsia="Calibri" w:hAnsi="Times New Roman"/>
          <w:sz w:val="24"/>
          <w:szCs w:val="24"/>
          <w:lang w:eastAsia="en-US"/>
        </w:rPr>
        <w:t>що діяла на момент нарахування, від несвоєчасно поставленого товару, за кожний день прострочення.</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Сплата пені не звільняє Сторону від виконання прийнятих на себе зобов'язань по Договору.</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hanging="24"/>
        <w:jc w:val="both"/>
        <w:rPr>
          <w:rFonts w:ascii="Times New Roman" w:eastAsia="Calibri" w:hAnsi="Times New Roman"/>
          <w:lang w:eastAsia="en-US"/>
        </w:rPr>
      </w:pPr>
    </w:p>
    <w:p w:rsidR="00ED450F" w:rsidRPr="00FD678A" w:rsidRDefault="00ED450F" w:rsidP="00ED450F">
      <w:pPr>
        <w:widowControl w:val="0"/>
        <w:numPr>
          <w:ilvl w:val="0"/>
          <w:numId w:val="1"/>
        </w:numPr>
        <w:tabs>
          <w:tab w:val="left" w:pos="3043"/>
        </w:tabs>
        <w:spacing w:after="0" w:line="240" w:lineRule="auto"/>
        <w:ind w:left="2420"/>
        <w:jc w:val="both"/>
        <w:outlineLvl w:val="0"/>
        <w:rPr>
          <w:rFonts w:ascii="Times New Roman" w:eastAsia="Calibri" w:hAnsi="Times New Roman"/>
          <w:color w:val="000000"/>
          <w:sz w:val="24"/>
          <w:szCs w:val="24"/>
          <w:lang w:bidi="uk-UA"/>
        </w:rPr>
      </w:pPr>
      <w:bookmarkStart w:id="5" w:name="bookmark8"/>
      <w:r w:rsidRPr="00FD678A">
        <w:rPr>
          <w:rFonts w:ascii="Times New Roman" w:eastAsia="Calibri" w:hAnsi="Times New Roman"/>
          <w:b/>
          <w:bCs/>
          <w:color w:val="000000"/>
          <w:sz w:val="24"/>
          <w:szCs w:val="24"/>
          <w:lang w:bidi="uk-UA"/>
        </w:rPr>
        <w:t>ОБСТАВИНИ НЕПЕРЕБОРНОЇ СИЛИ</w:t>
      </w:r>
      <w:bookmarkEnd w:id="5"/>
    </w:p>
    <w:p w:rsidR="00ED450F" w:rsidRPr="00FD678A" w:rsidRDefault="00ED450F" w:rsidP="00ED450F">
      <w:pPr>
        <w:widowControl w:val="0"/>
        <w:tabs>
          <w:tab w:val="left" w:pos="3043"/>
        </w:tabs>
        <w:spacing w:after="0" w:line="240" w:lineRule="auto"/>
        <w:jc w:val="both"/>
        <w:outlineLvl w:val="0"/>
        <w:rPr>
          <w:rFonts w:ascii="Times New Roman" w:eastAsia="Calibri" w:hAnsi="Times New Roman"/>
          <w:color w:val="000000"/>
          <w:sz w:val="24"/>
          <w:szCs w:val="24"/>
          <w:lang w:bidi="uk-UA"/>
        </w:rPr>
      </w:pP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війни тощо). </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ED450F" w:rsidRPr="00FD678A" w:rsidRDefault="00ED450F" w:rsidP="00ED450F">
      <w:pPr>
        <w:tabs>
          <w:tab w:val="left" w:pos="708"/>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FD678A">
        <w:rPr>
          <w:rFonts w:ascii="Times New Roman" w:hAnsi="Times New Roman"/>
          <w:color w:val="000000"/>
          <w:sz w:val="24"/>
          <w:szCs w:val="24"/>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ED450F" w:rsidRPr="00FD678A" w:rsidRDefault="00ED450F" w:rsidP="00ED450F">
      <w:pPr>
        <w:widowControl w:val="0"/>
        <w:numPr>
          <w:ilvl w:val="0"/>
          <w:numId w:val="1"/>
        </w:numPr>
        <w:tabs>
          <w:tab w:val="left" w:pos="3918"/>
        </w:tabs>
        <w:spacing w:after="0" w:line="240" w:lineRule="auto"/>
        <w:ind w:left="3480"/>
        <w:jc w:val="both"/>
        <w:outlineLvl w:val="0"/>
        <w:rPr>
          <w:rFonts w:ascii="Times New Roman" w:eastAsia="Calibri" w:hAnsi="Times New Roman"/>
          <w:lang w:eastAsia="en-US"/>
        </w:rPr>
      </w:pPr>
      <w:bookmarkStart w:id="6" w:name="bookmark9"/>
      <w:r w:rsidRPr="00FD678A">
        <w:rPr>
          <w:rFonts w:ascii="Times New Roman" w:eastAsia="Calibri" w:hAnsi="Times New Roman"/>
          <w:b/>
          <w:bCs/>
          <w:color w:val="000000"/>
          <w:sz w:val="24"/>
          <w:szCs w:val="24"/>
          <w:lang w:bidi="uk-UA"/>
        </w:rPr>
        <w:t>ВИРІШЕННЯ СПОРІВ</w:t>
      </w:r>
      <w:bookmarkEnd w:id="6"/>
    </w:p>
    <w:p w:rsidR="00ED450F" w:rsidRPr="00FD678A" w:rsidRDefault="00ED450F" w:rsidP="00ED450F">
      <w:pPr>
        <w:widowControl w:val="0"/>
        <w:numPr>
          <w:ilvl w:val="1"/>
          <w:numId w:val="3"/>
        </w:numPr>
        <w:tabs>
          <w:tab w:val="left" w:pos="0"/>
        </w:tabs>
        <w:spacing w:after="0" w:line="240" w:lineRule="auto"/>
        <w:ind w:left="0" w:firstLine="0"/>
        <w:jc w:val="both"/>
        <w:rPr>
          <w:rFonts w:ascii="Times New Roman" w:eastAsia="Calibri" w:hAnsi="Times New Roman"/>
          <w:color w:val="000000"/>
          <w:sz w:val="24"/>
          <w:szCs w:val="24"/>
          <w:lang w:bidi="uk-UA"/>
        </w:rPr>
      </w:pPr>
      <w:r w:rsidRPr="00FD678A">
        <w:rPr>
          <w:rFonts w:ascii="Times New Roman" w:eastAsia="Calibri" w:hAnsi="Times New Roman"/>
          <w:color w:val="000000"/>
          <w:sz w:val="24"/>
          <w:szCs w:val="24"/>
          <w:lang w:bidi="uk-UA"/>
        </w:rPr>
        <w:t>У випадку виникнення спорів або розбіжностей Сторони зобов’язуються вирішувати їх шляхом взаємних переговорів та консультацій.</w:t>
      </w:r>
    </w:p>
    <w:p w:rsidR="00ED450F" w:rsidRPr="00FD678A" w:rsidRDefault="00ED450F" w:rsidP="00ED450F">
      <w:pPr>
        <w:widowControl w:val="0"/>
        <w:numPr>
          <w:ilvl w:val="1"/>
          <w:numId w:val="3"/>
        </w:numPr>
        <w:tabs>
          <w:tab w:val="left" w:pos="0"/>
        </w:tabs>
        <w:spacing w:after="0" w:line="240" w:lineRule="auto"/>
        <w:ind w:left="0" w:firstLine="0"/>
        <w:jc w:val="both"/>
        <w:rPr>
          <w:rFonts w:ascii="Times New Roman" w:eastAsia="Calibri" w:hAnsi="Times New Roman"/>
          <w:color w:val="000000"/>
          <w:sz w:val="24"/>
          <w:szCs w:val="24"/>
          <w:lang w:bidi="uk-UA"/>
        </w:rPr>
      </w:pPr>
      <w:r w:rsidRPr="00FD678A">
        <w:rPr>
          <w:rFonts w:ascii="Times New Roman" w:eastAsia="Calibri" w:hAnsi="Times New Roman"/>
          <w:color w:val="000000"/>
          <w:sz w:val="24"/>
          <w:szCs w:val="24"/>
          <w:lang w:bidi="uk-UA"/>
        </w:rPr>
        <w:t>У разі недосягнення Сторонами згоди спори (розбіжності) вирішуються у судовому порядку згідно з чинним законодавством України.</w:t>
      </w:r>
    </w:p>
    <w:p w:rsidR="00ED450F" w:rsidRPr="00FD678A" w:rsidRDefault="00ED450F" w:rsidP="00ED450F">
      <w:pPr>
        <w:widowControl w:val="0"/>
        <w:tabs>
          <w:tab w:val="left" w:pos="0"/>
        </w:tabs>
        <w:spacing w:after="160" w:line="259" w:lineRule="auto"/>
        <w:jc w:val="both"/>
        <w:rPr>
          <w:rFonts w:ascii="Times New Roman" w:eastAsia="Calibri" w:hAnsi="Times New Roman"/>
          <w:color w:val="000000"/>
          <w:sz w:val="24"/>
          <w:szCs w:val="24"/>
          <w:lang w:bidi="uk-UA"/>
        </w:rPr>
      </w:pPr>
    </w:p>
    <w:p w:rsidR="00ED450F" w:rsidRPr="00FD678A" w:rsidRDefault="00ED450F" w:rsidP="00ED450F">
      <w:pPr>
        <w:widowControl w:val="0"/>
        <w:numPr>
          <w:ilvl w:val="0"/>
          <w:numId w:val="1"/>
        </w:numPr>
        <w:tabs>
          <w:tab w:val="left" w:pos="3918"/>
        </w:tabs>
        <w:spacing w:after="0" w:line="240" w:lineRule="auto"/>
        <w:ind w:left="3480"/>
        <w:jc w:val="both"/>
        <w:outlineLvl w:val="0"/>
        <w:rPr>
          <w:rFonts w:ascii="Times New Roman" w:eastAsia="Calibri" w:hAnsi="Times New Roman"/>
          <w:color w:val="000000"/>
          <w:sz w:val="24"/>
          <w:szCs w:val="24"/>
          <w:lang w:bidi="uk-UA"/>
        </w:rPr>
      </w:pPr>
      <w:bookmarkStart w:id="7" w:name="bookmark10"/>
      <w:r w:rsidRPr="00FD678A">
        <w:rPr>
          <w:rFonts w:ascii="Times New Roman" w:eastAsia="Calibri" w:hAnsi="Times New Roman"/>
          <w:b/>
          <w:bCs/>
          <w:color w:val="000000"/>
          <w:sz w:val="24"/>
          <w:szCs w:val="24"/>
          <w:lang w:bidi="uk-UA"/>
        </w:rPr>
        <w:t>СТРОК ДІЇ ДОГОВОРУ</w:t>
      </w:r>
      <w:bookmarkEnd w:id="7"/>
    </w:p>
    <w:p w:rsidR="00ED450F" w:rsidRPr="00FD678A" w:rsidRDefault="00ED450F" w:rsidP="00ED450F">
      <w:pPr>
        <w:widowControl w:val="0"/>
        <w:tabs>
          <w:tab w:val="left" w:pos="1095"/>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10.1. Договір про закупівлю набирає чинності з дня його підписання та діє до 31 грудня 202</w:t>
      </w:r>
      <w:r>
        <w:rPr>
          <w:rFonts w:ascii="Times New Roman" w:eastAsia="Calibri" w:hAnsi="Times New Roman"/>
          <w:sz w:val="24"/>
          <w:szCs w:val="24"/>
          <w:lang w:eastAsia="en-US"/>
        </w:rPr>
        <w:t>3</w:t>
      </w:r>
      <w:r w:rsidRPr="00FD678A">
        <w:rPr>
          <w:rFonts w:ascii="Times New Roman" w:eastAsia="Calibri" w:hAnsi="Times New Roman"/>
          <w:sz w:val="24"/>
          <w:szCs w:val="24"/>
          <w:lang w:eastAsia="en-US"/>
        </w:rPr>
        <w:t xml:space="preserve"> року включно, </w:t>
      </w:r>
      <w:r w:rsidRPr="00FD678A">
        <w:rPr>
          <w:rFonts w:ascii="Times New Roman" w:eastAsia="Calibri" w:hAnsi="Times New Roman"/>
          <w:color w:val="000000"/>
          <w:sz w:val="24"/>
          <w:szCs w:val="24"/>
          <w:lang w:bidi="uk-UA"/>
        </w:rPr>
        <w:t>а в частині взятих зобов’язань - до повного їх виконання</w:t>
      </w:r>
      <w:r w:rsidRPr="00FD678A">
        <w:rPr>
          <w:rFonts w:ascii="Times New Roman" w:eastAsia="Calibri" w:hAnsi="Times New Roman"/>
          <w:sz w:val="24"/>
          <w:szCs w:val="24"/>
          <w:lang w:eastAsia="en-US"/>
        </w:rPr>
        <w:t>.</w:t>
      </w:r>
    </w:p>
    <w:p w:rsidR="00ED450F" w:rsidRPr="00FD678A" w:rsidRDefault="00ED450F" w:rsidP="00E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ED450F" w:rsidRPr="00FD678A" w:rsidRDefault="00ED450F" w:rsidP="00ED450F">
      <w:pPr>
        <w:widowControl w:val="0"/>
        <w:tabs>
          <w:tab w:val="left" w:pos="0"/>
        </w:tabs>
        <w:spacing w:after="0" w:line="240" w:lineRule="auto"/>
        <w:jc w:val="both"/>
        <w:rPr>
          <w:rFonts w:ascii="Times New Roman" w:eastAsia="Calibri" w:hAnsi="Times New Roman"/>
          <w:color w:val="000000"/>
          <w:sz w:val="24"/>
          <w:szCs w:val="24"/>
          <w:lang w:bidi="uk-UA"/>
        </w:rPr>
      </w:pPr>
      <w:r w:rsidRPr="00FD678A">
        <w:rPr>
          <w:rFonts w:ascii="Times New Roman" w:eastAsia="Calibri" w:hAnsi="Times New Roman"/>
          <w:sz w:val="24"/>
          <w:szCs w:val="24"/>
          <w:lang w:eastAsia="en-US"/>
        </w:rPr>
        <w:t xml:space="preserve">10.3. Сторони можуть </w:t>
      </w:r>
      <w:proofErr w:type="spellStart"/>
      <w:r w:rsidRPr="00FD678A">
        <w:rPr>
          <w:rFonts w:ascii="Times New Roman" w:eastAsia="Calibri" w:hAnsi="Times New Roman"/>
          <w:sz w:val="24"/>
          <w:szCs w:val="24"/>
          <w:lang w:eastAsia="en-US"/>
        </w:rPr>
        <w:t>внести</w:t>
      </w:r>
      <w:proofErr w:type="spellEnd"/>
      <w:r w:rsidRPr="00FD678A">
        <w:rPr>
          <w:rFonts w:ascii="Times New Roman" w:eastAsia="Calibri" w:hAnsi="Times New Roman"/>
          <w:sz w:val="24"/>
          <w:szCs w:val="24"/>
          <w:lang w:eastAsia="en-US"/>
        </w:rPr>
        <w:t xml:space="preserve"> зміни до договору щодо строку дії у випадках, передбачених Договором та Законом України «Про публічні закупівлі»</w:t>
      </w:r>
      <w:r>
        <w:rPr>
          <w:rFonts w:ascii="Times New Roman" w:eastAsia="Calibri" w:hAnsi="Times New Roman"/>
          <w:sz w:val="24"/>
          <w:szCs w:val="24"/>
          <w:lang w:eastAsia="en-US"/>
        </w:rPr>
        <w:t>, враховуючи Особливості</w:t>
      </w:r>
      <w:r w:rsidRPr="00FD678A">
        <w:rPr>
          <w:rFonts w:ascii="Times New Roman" w:eastAsia="Calibri" w:hAnsi="Times New Roman"/>
          <w:sz w:val="24"/>
          <w:szCs w:val="24"/>
          <w:lang w:eastAsia="en-US"/>
        </w:rPr>
        <w:t xml:space="preserve"> </w:t>
      </w:r>
      <w:r w:rsidRPr="00FD678A">
        <w:rPr>
          <w:rFonts w:ascii="Times New Roman" w:eastAsia="Calibri" w:hAnsi="Times New Roman"/>
          <w:color w:val="000000"/>
          <w:sz w:val="24"/>
          <w:szCs w:val="24"/>
          <w:lang w:bidi="uk-UA"/>
        </w:rPr>
        <w:t>шляхом підписання Сторонами додаткової угоди до Договору, яка являється його невід’ємною частиною.</w:t>
      </w:r>
    </w:p>
    <w:p w:rsidR="00ED450F" w:rsidRPr="00FD678A" w:rsidRDefault="00ED450F" w:rsidP="00ED450F">
      <w:pPr>
        <w:widowControl w:val="0"/>
        <w:tabs>
          <w:tab w:val="left" w:pos="0"/>
        </w:tabs>
        <w:spacing w:after="0" w:line="240" w:lineRule="auto"/>
        <w:jc w:val="both"/>
        <w:rPr>
          <w:rFonts w:ascii="Times New Roman" w:eastAsia="Calibri" w:hAnsi="Times New Roman"/>
          <w:color w:val="000000"/>
          <w:sz w:val="24"/>
          <w:szCs w:val="24"/>
          <w:lang w:bidi="uk-UA"/>
        </w:rPr>
      </w:pPr>
    </w:p>
    <w:p w:rsidR="00ED450F" w:rsidRPr="00FD678A" w:rsidRDefault="00ED450F" w:rsidP="00ED450F">
      <w:pPr>
        <w:widowControl w:val="0"/>
        <w:numPr>
          <w:ilvl w:val="0"/>
          <w:numId w:val="1"/>
        </w:numPr>
        <w:tabs>
          <w:tab w:val="left" w:pos="284"/>
        </w:tabs>
        <w:spacing w:after="0" w:line="240" w:lineRule="auto"/>
        <w:jc w:val="center"/>
        <w:outlineLvl w:val="0"/>
        <w:rPr>
          <w:rFonts w:ascii="Times New Roman" w:eastAsia="Calibri" w:hAnsi="Times New Roman"/>
          <w:lang w:eastAsia="en-US"/>
        </w:rPr>
      </w:pPr>
      <w:bookmarkStart w:id="8" w:name="bookmark11"/>
      <w:r w:rsidRPr="00FD678A">
        <w:rPr>
          <w:rFonts w:ascii="Times New Roman" w:eastAsia="Calibri" w:hAnsi="Times New Roman"/>
          <w:b/>
          <w:bCs/>
          <w:color w:val="000000"/>
          <w:sz w:val="24"/>
          <w:szCs w:val="24"/>
          <w:lang w:bidi="uk-UA"/>
        </w:rPr>
        <w:t>ПОРЯДОК ЗМІНИ УМОВ ДОГОВОРУ ТА ІНШІ УМОВИ</w:t>
      </w:r>
      <w:bookmarkEnd w:id="8"/>
    </w:p>
    <w:p w:rsidR="00ED450F" w:rsidRDefault="00ED450F" w:rsidP="00ED450F">
      <w:pPr>
        <w:widowControl w:val="0"/>
        <w:tabs>
          <w:tab w:val="left" w:pos="0"/>
        </w:tabs>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w:t>
      </w:r>
      <w:r w:rsidRPr="00ED450F">
        <w:rPr>
          <w:rFonts w:ascii="Times New Roman" w:eastAsia="Calibri" w:hAnsi="Times New Roman"/>
          <w:sz w:val="24"/>
          <w:szCs w:val="24"/>
          <w:lang w:eastAsia="en-US"/>
        </w:rPr>
        <w:t xml:space="preserve">,  постановою Кабінету Міністрів України від 12.10.2022 року № 1178 </w:t>
      </w:r>
    </w:p>
    <w:p w:rsidR="00ED450F" w:rsidRPr="00FD678A" w:rsidRDefault="00ED450F" w:rsidP="00ED450F">
      <w:pPr>
        <w:widowControl w:val="0"/>
        <w:tabs>
          <w:tab w:val="left" w:pos="0"/>
        </w:tabs>
        <w:spacing w:after="0" w:line="240" w:lineRule="auto"/>
        <w:jc w:val="both"/>
        <w:rPr>
          <w:rFonts w:ascii="Times New Roman" w:eastAsia="Calibri" w:hAnsi="Times New Roman"/>
          <w:color w:val="000000"/>
          <w:sz w:val="24"/>
          <w:szCs w:val="24"/>
          <w:lang w:bidi="uk-UA"/>
        </w:rPr>
      </w:pP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bookmarkStart w:id="9" w:name="n582"/>
      <w:bookmarkEnd w:id="9"/>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2. Істотні умови Договору не можуть змінюватися після його підписання до виконання зобов’язань Сторонами у повному обсязі, крім випадків:</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 xml:space="preserve">.2.1.  зменшення обсягів закупівлі, зокрема з урахуванням фактичного обсягу видатків Замовника. Сторони можуть </w:t>
      </w:r>
      <w:proofErr w:type="spellStart"/>
      <w:r w:rsidRPr="00EF272A">
        <w:rPr>
          <w:rFonts w:ascii="Times New Roman" w:eastAsia="Calibri" w:hAnsi="Times New Roman"/>
          <w:sz w:val="24"/>
          <w:szCs w:val="24"/>
          <w:lang w:eastAsia="en-US"/>
        </w:rPr>
        <w:t>внести</w:t>
      </w:r>
      <w:proofErr w:type="spellEnd"/>
      <w:r w:rsidRPr="00EF272A">
        <w:rPr>
          <w:rFonts w:ascii="Times New Roman" w:eastAsia="Calibri" w:hAnsi="Times New Roman"/>
          <w:sz w:val="24"/>
          <w:szCs w:val="24"/>
          <w:lang w:eastAsia="en-U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Pr="00EF272A">
        <w:rPr>
          <w:rFonts w:ascii="Times New Roman" w:eastAsia="Calibri" w:hAnsi="Times New Roman"/>
          <w:sz w:val="24"/>
          <w:szCs w:val="24"/>
          <w:lang w:eastAsia="en-US"/>
        </w:rPr>
        <w:lastRenderedPageBreak/>
        <w:t>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 xml:space="preserve">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F272A">
        <w:rPr>
          <w:rFonts w:ascii="Times New Roman" w:eastAsia="Calibri" w:hAnsi="Times New Roman"/>
          <w:sz w:val="24"/>
          <w:szCs w:val="24"/>
          <w:lang w:eastAsia="en-US"/>
        </w:rPr>
        <w:t>пропорційно</w:t>
      </w:r>
      <w:proofErr w:type="spellEnd"/>
      <w:r w:rsidRPr="00EF272A">
        <w:rPr>
          <w:rFonts w:ascii="Times New Roman" w:eastAsia="Calibri"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F272A">
        <w:rPr>
          <w:rFonts w:ascii="Times New Roman" w:eastAsia="Calibri" w:hAnsi="Times New Roman"/>
          <w:sz w:val="24"/>
          <w:szCs w:val="24"/>
          <w:lang w:eastAsia="en-US"/>
        </w:rPr>
        <w:t>ами</w:t>
      </w:r>
      <w:proofErr w:type="spellEnd"/>
      <w:r w:rsidRPr="00EF272A">
        <w:rPr>
          <w:rFonts w:ascii="Times New Roman" w:eastAsia="Calibri" w:hAnsi="Times New Roman"/>
          <w:sz w:val="24"/>
          <w:szCs w:val="24"/>
          <w:lang w:eastAsia="en-US"/>
        </w:rPr>
        <w:t xml:space="preserve"> або листом/</w:t>
      </w:r>
      <w:proofErr w:type="spellStart"/>
      <w:r w:rsidRPr="00EF272A">
        <w:rPr>
          <w:rFonts w:ascii="Times New Roman" w:eastAsia="Calibri" w:hAnsi="Times New Roman"/>
          <w:sz w:val="24"/>
          <w:szCs w:val="24"/>
          <w:lang w:eastAsia="en-US"/>
        </w:rPr>
        <w:t>ами</w:t>
      </w:r>
      <w:proofErr w:type="spellEnd"/>
      <w:r w:rsidRPr="00EF272A">
        <w:rPr>
          <w:rFonts w:ascii="Times New Roman" w:eastAsia="Calibri" w:hAnsi="Times New Roman"/>
          <w:sz w:val="24"/>
          <w:szCs w:val="24"/>
          <w:lang w:eastAsia="en-US"/>
        </w:rPr>
        <w:t xml:space="preserve"> (завіреними копіями цих довідки/</w:t>
      </w:r>
      <w:proofErr w:type="spellStart"/>
      <w:r w:rsidRPr="00EF272A">
        <w:rPr>
          <w:rFonts w:ascii="Times New Roman" w:eastAsia="Calibri" w:hAnsi="Times New Roman"/>
          <w:sz w:val="24"/>
          <w:szCs w:val="24"/>
          <w:lang w:eastAsia="en-US"/>
        </w:rPr>
        <w:t>ок</w:t>
      </w:r>
      <w:proofErr w:type="spellEnd"/>
      <w:r w:rsidRPr="00EF272A">
        <w:rPr>
          <w:rFonts w:ascii="Times New Roman" w:eastAsia="Calibri" w:hAnsi="Times New Roman"/>
          <w:sz w:val="24"/>
          <w:szCs w:val="24"/>
          <w:lang w:eastAsia="en-US"/>
        </w:rPr>
        <w:t xml:space="preserve"> або листа/</w:t>
      </w:r>
      <w:proofErr w:type="spellStart"/>
      <w:r w:rsidRPr="00EF272A">
        <w:rPr>
          <w:rFonts w:ascii="Times New Roman" w:eastAsia="Calibri" w:hAnsi="Times New Roman"/>
          <w:sz w:val="24"/>
          <w:szCs w:val="24"/>
          <w:lang w:eastAsia="en-US"/>
        </w:rPr>
        <w:t>ів</w:t>
      </w:r>
      <w:proofErr w:type="spellEnd"/>
      <w:r w:rsidRPr="00EF272A">
        <w:rPr>
          <w:rFonts w:ascii="Times New Roman" w:eastAsia="Calibri" w:hAnsi="Times New Roman"/>
          <w:sz w:val="24"/>
          <w:szCs w:val="24"/>
          <w:lang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 xml:space="preserve">.2.3.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EF272A">
        <w:rPr>
          <w:rFonts w:ascii="Times New Roman" w:eastAsia="Calibri" w:hAnsi="Times New Roman"/>
          <w:sz w:val="24"/>
          <w:szCs w:val="24"/>
          <w:lang w:eastAsia="en-US"/>
        </w:rPr>
        <w:t>внести</w:t>
      </w:r>
      <w:proofErr w:type="spellEnd"/>
      <w:r w:rsidRPr="00EF272A">
        <w:rPr>
          <w:rFonts w:ascii="Times New Roman" w:eastAsia="Calibri" w:hAnsi="Times New Roman"/>
          <w:sz w:val="24"/>
          <w:szCs w:val="24"/>
          <w:lang w:eastAsia="en-U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.2.4.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w:t>
      </w:r>
      <w:bookmarkStart w:id="10" w:name="_GoBack"/>
      <w:bookmarkEnd w:id="10"/>
      <w:r w:rsidRPr="00EF272A">
        <w:rPr>
          <w:rFonts w:ascii="Times New Roman" w:eastAsia="Calibri" w:hAnsi="Times New Roman"/>
          <w:sz w:val="24"/>
          <w:szCs w:val="24"/>
          <w:lang w:eastAsia="en-US"/>
        </w:rPr>
        <w:t>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 xml:space="preserve">.2.5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EF272A">
        <w:rPr>
          <w:rFonts w:ascii="Times New Roman" w:eastAsia="Calibri" w:hAnsi="Times New Roman"/>
          <w:sz w:val="24"/>
          <w:szCs w:val="24"/>
          <w:lang w:eastAsia="en-US"/>
        </w:rPr>
        <w:t>внести</w:t>
      </w:r>
      <w:proofErr w:type="spellEnd"/>
      <w:r w:rsidRPr="00EF272A">
        <w:rPr>
          <w:rFonts w:ascii="Times New Roman" w:eastAsia="Calibri" w:hAnsi="Times New Roman"/>
          <w:sz w:val="24"/>
          <w:szCs w:val="24"/>
          <w:lang w:eastAsia="en-US"/>
        </w:rPr>
        <w:t xml:space="preserve"> зміни до Договору в разі узгодженої зміни ціни в бік зменшення (без зміни кількості та якості товарів);</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 xml:space="preserve">.2.6.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F272A">
        <w:rPr>
          <w:rFonts w:ascii="Times New Roman" w:eastAsia="Calibri" w:hAnsi="Times New Roman"/>
          <w:sz w:val="24"/>
          <w:szCs w:val="24"/>
          <w:lang w:eastAsia="en-US"/>
        </w:rPr>
        <w:t>пропорційно</w:t>
      </w:r>
      <w:proofErr w:type="spellEnd"/>
      <w:r w:rsidRPr="00EF272A">
        <w:rPr>
          <w:rFonts w:ascii="Times New Roman" w:eastAsia="Calibri" w:hAnsi="Times New Roman"/>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EF272A">
        <w:rPr>
          <w:rFonts w:ascii="Times New Roman" w:eastAsia="Calibri" w:hAnsi="Times New Roman"/>
          <w:sz w:val="24"/>
          <w:szCs w:val="24"/>
          <w:lang w:eastAsia="en-US"/>
        </w:rPr>
        <w:t>пропорційно</w:t>
      </w:r>
      <w:proofErr w:type="spellEnd"/>
      <w:r w:rsidRPr="00EF272A">
        <w:rPr>
          <w:rFonts w:ascii="Times New Roman" w:eastAsia="Calibri" w:hAnsi="Times New Roman"/>
          <w:sz w:val="24"/>
          <w:szCs w:val="24"/>
          <w:lang w:eastAsia="en-US"/>
        </w:rPr>
        <w:t xml:space="preserve"> до зміни податкового навантаження внаслідок зміни системи оподаткування. Сторони можуть </w:t>
      </w:r>
      <w:proofErr w:type="spellStart"/>
      <w:r w:rsidRPr="00EF272A">
        <w:rPr>
          <w:rFonts w:ascii="Times New Roman" w:eastAsia="Calibri" w:hAnsi="Times New Roman"/>
          <w:sz w:val="24"/>
          <w:szCs w:val="24"/>
          <w:lang w:eastAsia="en-US"/>
        </w:rPr>
        <w:t>внести</w:t>
      </w:r>
      <w:proofErr w:type="spellEnd"/>
      <w:r w:rsidRPr="00EF272A">
        <w:rPr>
          <w:rFonts w:ascii="Times New Roman" w:eastAsia="Calibri" w:hAnsi="Times New Roman"/>
          <w:sz w:val="24"/>
          <w:szCs w:val="24"/>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F272A">
        <w:rPr>
          <w:rFonts w:ascii="Times New Roman" w:eastAsia="Calibri" w:hAnsi="Times New Roman"/>
          <w:sz w:val="24"/>
          <w:szCs w:val="24"/>
          <w:lang w:eastAsia="en-US"/>
        </w:rPr>
        <w:t>пропорційно</w:t>
      </w:r>
      <w:proofErr w:type="spellEnd"/>
      <w:r w:rsidRPr="00EF272A">
        <w:rPr>
          <w:rFonts w:ascii="Times New Roman" w:eastAsia="Calibri" w:hAnsi="Times New Roman"/>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EF272A">
        <w:rPr>
          <w:rFonts w:ascii="Times New Roman" w:eastAsia="Calibri" w:hAnsi="Times New Roman"/>
          <w:sz w:val="24"/>
          <w:szCs w:val="24"/>
          <w:lang w:eastAsia="en-US"/>
        </w:rPr>
        <w:t>пропорційно</w:t>
      </w:r>
      <w:proofErr w:type="spellEnd"/>
      <w:r w:rsidRPr="00EF272A">
        <w:rPr>
          <w:rFonts w:ascii="Times New Roman" w:eastAsia="Calibri" w:hAnsi="Times New Roman"/>
          <w:sz w:val="24"/>
          <w:szCs w:val="24"/>
          <w:lang w:eastAsia="en-US"/>
        </w:rPr>
        <w:t xml:space="preserve"> до </w:t>
      </w:r>
      <w:r w:rsidRPr="00EF272A">
        <w:rPr>
          <w:rFonts w:ascii="Times New Roman" w:eastAsia="Calibri" w:hAnsi="Times New Roman"/>
          <w:sz w:val="24"/>
          <w:szCs w:val="24"/>
          <w:lang w:eastAsia="en-US"/>
        </w:rPr>
        <w:lastRenderedPageBreak/>
        <w:t xml:space="preserve">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EF272A">
        <w:rPr>
          <w:rFonts w:ascii="Times New Roman" w:eastAsia="Calibri" w:hAnsi="Times New Roman"/>
          <w:sz w:val="24"/>
          <w:szCs w:val="24"/>
          <w:lang w:eastAsia="en-US"/>
        </w:rPr>
        <w:t>пропорційно</w:t>
      </w:r>
      <w:proofErr w:type="spellEnd"/>
      <w:r w:rsidRPr="00EF272A">
        <w:rPr>
          <w:rFonts w:ascii="Times New Roman" w:eastAsia="Calibri"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EF272A">
        <w:rPr>
          <w:rFonts w:ascii="Times New Roman" w:eastAsia="Calibri" w:hAnsi="Times New Roman"/>
          <w:sz w:val="24"/>
          <w:szCs w:val="24"/>
          <w:lang w:eastAsia="en-US"/>
        </w:rPr>
        <w:t>пропорційно</w:t>
      </w:r>
      <w:proofErr w:type="spellEnd"/>
      <w:r w:rsidRPr="00EF272A">
        <w:rPr>
          <w:rFonts w:ascii="Times New Roman" w:eastAsia="Calibri" w:hAnsi="Times New Roman"/>
          <w:sz w:val="24"/>
          <w:szCs w:val="24"/>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 xml:space="preserve">.2.7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272A">
        <w:rPr>
          <w:rFonts w:ascii="Times New Roman" w:eastAsia="Calibri" w:hAnsi="Times New Roman"/>
          <w:sz w:val="24"/>
          <w:szCs w:val="24"/>
          <w:lang w:eastAsia="en-US"/>
        </w:rPr>
        <w:t>Platts</w:t>
      </w:r>
      <w:proofErr w:type="spellEnd"/>
      <w:r w:rsidRPr="00EF272A">
        <w:rPr>
          <w:rFonts w:ascii="Times New Roman" w:eastAsia="Calibri" w:hAnsi="Times New Roman"/>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EF272A">
        <w:rPr>
          <w:rFonts w:ascii="Times New Roman" w:eastAsia="Calibri" w:hAnsi="Times New Roman"/>
          <w:sz w:val="24"/>
          <w:szCs w:val="24"/>
          <w:lang w:eastAsia="en-US"/>
        </w:rPr>
        <w:t>внести</w:t>
      </w:r>
      <w:proofErr w:type="spellEnd"/>
      <w:r w:rsidRPr="00EF272A">
        <w:rPr>
          <w:rFonts w:ascii="Times New Roman" w:eastAsia="Calibri" w:hAnsi="Times New Roman"/>
          <w:sz w:val="24"/>
          <w:szCs w:val="24"/>
          <w:lang w:eastAsia="en-US"/>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.2.8.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.3. Кожна Сторона зобов’язуються письмово повідомляти іншу Сторону про зміни реквізитів, наведених в цьому Договорі, протягом 10 (десяти) робочих днів з моменту їх зміни, в іншому випадку така Сторона несе ризик настання пов’язаних із цим несприятливих наслідків.</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4. Листування, пов’язане з виконанням, зміною або припиненням Договору, здійснюється рекомендованими листами або за допомогою кур’єрського зв’язку за підписом уповноважених осіб Сторін.</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.5.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.6. Будь-які усні домовленості щодо Договору виключаються.</w:t>
      </w:r>
    </w:p>
    <w:p w:rsidR="00ED450F" w:rsidRPr="00EF272A"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.7. Покупець є неприбутковою установою.</w:t>
      </w:r>
    </w:p>
    <w:p w:rsidR="00ED450F" w:rsidRDefault="00ED450F" w:rsidP="00ED450F">
      <w:pPr>
        <w:shd w:val="clear" w:color="auto" w:fill="FFFFFF"/>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EF272A">
        <w:rPr>
          <w:rFonts w:ascii="Times New Roman" w:eastAsia="Calibri" w:hAnsi="Times New Roman"/>
          <w:sz w:val="24"/>
          <w:szCs w:val="24"/>
          <w:lang w:eastAsia="en-US"/>
        </w:rPr>
        <w:t>.8. Постачальник: __________(платник податку на прибуток/платник єдиного податку).</w:t>
      </w:r>
    </w:p>
    <w:p w:rsidR="00ED450F" w:rsidRPr="00FD678A" w:rsidRDefault="00ED450F" w:rsidP="00ED450F">
      <w:pPr>
        <w:shd w:val="clear" w:color="auto" w:fill="FFFFFF"/>
        <w:spacing w:after="0" w:line="240" w:lineRule="auto"/>
        <w:jc w:val="both"/>
        <w:rPr>
          <w:rFonts w:ascii="Times New Roman" w:eastAsia="Calibri" w:hAnsi="Times New Roman"/>
          <w:sz w:val="24"/>
          <w:szCs w:val="24"/>
          <w:lang w:eastAsia="en-US"/>
        </w:rPr>
      </w:pPr>
      <w:r w:rsidRPr="00FD678A">
        <w:rPr>
          <w:rFonts w:ascii="Times New Roman" w:eastAsia="Calibri" w:hAnsi="Times New Roman"/>
          <w:sz w:val="24"/>
          <w:szCs w:val="24"/>
          <w:lang w:eastAsia="en-US"/>
        </w:rPr>
        <w:t>11.</w:t>
      </w:r>
      <w:r>
        <w:rPr>
          <w:rFonts w:ascii="Times New Roman" w:eastAsia="Calibri" w:hAnsi="Times New Roman"/>
          <w:sz w:val="24"/>
          <w:szCs w:val="24"/>
          <w:lang w:eastAsia="en-US"/>
        </w:rPr>
        <w:t>9</w:t>
      </w:r>
      <w:r w:rsidRPr="00FD678A">
        <w:rPr>
          <w:rFonts w:ascii="Times New Roman" w:eastAsia="Calibri" w:hAnsi="Times New Roman"/>
          <w:sz w:val="24"/>
          <w:szCs w:val="24"/>
          <w:lang w:eastAsia="en-US"/>
        </w:rPr>
        <w:t>. У випадках, не передбачених даним Договором, Сторони керуються чинним законодавством України.</w:t>
      </w:r>
    </w:p>
    <w:p w:rsidR="00ED450F" w:rsidRPr="00FD678A" w:rsidRDefault="00ED450F" w:rsidP="00ED450F">
      <w:pPr>
        <w:widowControl w:val="0"/>
        <w:spacing w:after="0" w:line="240" w:lineRule="auto"/>
        <w:jc w:val="both"/>
        <w:rPr>
          <w:rFonts w:ascii="Times New Roman" w:eastAsia="Calibri" w:hAnsi="Times New Roman"/>
          <w:color w:val="000000"/>
          <w:sz w:val="24"/>
          <w:szCs w:val="24"/>
          <w:lang w:bidi="uk-UA"/>
        </w:rPr>
      </w:pPr>
      <w:r w:rsidRPr="00FD678A">
        <w:rPr>
          <w:rFonts w:ascii="Times New Roman" w:eastAsia="Calibri" w:hAnsi="Times New Roman"/>
          <w:sz w:val="24"/>
          <w:szCs w:val="24"/>
          <w:lang w:eastAsia="en-US"/>
        </w:rPr>
        <w:t>11.</w:t>
      </w:r>
      <w:r>
        <w:rPr>
          <w:rFonts w:ascii="Times New Roman" w:eastAsia="Calibri" w:hAnsi="Times New Roman"/>
          <w:sz w:val="24"/>
          <w:szCs w:val="24"/>
          <w:lang w:eastAsia="en-US"/>
        </w:rPr>
        <w:t>10</w:t>
      </w:r>
      <w:r w:rsidRPr="00FD678A">
        <w:rPr>
          <w:rFonts w:ascii="Times New Roman" w:eastAsia="Calibri" w:hAnsi="Times New Roman"/>
          <w:sz w:val="24"/>
          <w:szCs w:val="24"/>
          <w:lang w:eastAsia="en-US"/>
        </w:rPr>
        <w:t xml:space="preserve">. </w:t>
      </w:r>
      <w:r w:rsidRPr="00FD678A">
        <w:rPr>
          <w:rFonts w:ascii="Times New Roman" w:eastAsia="Calibri" w:hAnsi="Times New Roman"/>
          <w:color w:val="000000"/>
          <w:sz w:val="24"/>
          <w:szCs w:val="24"/>
          <w:lang w:bidi="uk-UA"/>
        </w:rPr>
        <w:t>Даний Договір укладено і підписано у 2-х примірниках, що мають однакову юридичну силу, по одному примірнику для кожної із Сторін.</w:t>
      </w:r>
    </w:p>
    <w:p w:rsidR="00ED450F" w:rsidRPr="00FD678A" w:rsidRDefault="00ED450F" w:rsidP="00ED450F">
      <w:pPr>
        <w:widowControl w:val="0"/>
        <w:spacing w:after="0" w:line="240" w:lineRule="auto"/>
        <w:jc w:val="both"/>
        <w:rPr>
          <w:rFonts w:ascii="Times New Roman" w:eastAsia="Calibri" w:hAnsi="Times New Roman"/>
          <w:color w:val="000000"/>
          <w:sz w:val="24"/>
          <w:szCs w:val="24"/>
          <w:lang w:bidi="uk-UA"/>
        </w:rPr>
      </w:pPr>
    </w:p>
    <w:p w:rsidR="00ED450F" w:rsidRPr="00FD678A" w:rsidRDefault="00ED450F" w:rsidP="00ED450F">
      <w:pPr>
        <w:spacing w:after="0" w:line="240" w:lineRule="auto"/>
        <w:jc w:val="both"/>
        <w:rPr>
          <w:rFonts w:ascii="Times New Roman" w:eastAsia="Calibri" w:hAnsi="Times New Roman"/>
          <w:lang w:eastAsia="en-US"/>
        </w:rPr>
      </w:pPr>
      <w:r w:rsidRPr="00FD678A">
        <w:rPr>
          <w:rFonts w:ascii="Times New Roman" w:eastAsia="Calibri" w:hAnsi="Times New Roman"/>
          <w:b/>
          <w:bCs/>
          <w:color w:val="000000"/>
          <w:sz w:val="24"/>
          <w:szCs w:val="24"/>
          <w:lang w:bidi="uk-UA"/>
        </w:rPr>
        <w:t>XII. ДОДАТКИ ДО ДОГОВОРУ</w:t>
      </w:r>
      <w:r w:rsidRPr="00FD678A">
        <w:rPr>
          <w:rFonts w:ascii="Times New Roman" w:eastAsia="Calibri" w:hAnsi="Times New Roman"/>
          <w:b/>
          <w:bCs/>
          <w:color w:val="000000"/>
          <w:sz w:val="24"/>
          <w:szCs w:val="24"/>
          <w:lang w:bidi="uk-UA"/>
        </w:rPr>
        <w:tab/>
      </w:r>
    </w:p>
    <w:p w:rsidR="00ED450F" w:rsidRPr="00FD678A" w:rsidRDefault="00ED450F" w:rsidP="00ED450F">
      <w:pPr>
        <w:tabs>
          <w:tab w:val="left" w:pos="0"/>
        </w:tabs>
        <w:spacing w:after="0" w:line="240" w:lineRule="auto"/>
        <w:jc w:val="both"/>
        <w:rPr>
          <w:rFonts w:ascii="Times New Roman" w:eastAsia="Calibri" w:hAnsi="Times New Roman"/>
          <w:color w:val="000000"/>
          <w:sz w:val="24"/>
          <w:szCs w:val="24"/>
          <w:lang w:bidi="uk-UA"/>
        </w:rPr>
      </w:pPr>
      <w:r w:rsidRPr="00FD678A">
        <w:rPr>
          <w:rFonts w:ascii="Times New Roman" w:eastAsia="Calibri" w:hAnsi="Times New Roman"/>
          <w:color w:val="000000"/>
          <w:sz w:val="24"/>
          <w:szCs w:val="24"/>
          <w:lang w:bidi="uk-UA"/>
        </w:rPr>
        <w:t>12.1. Невід’ємною частиною цього Договору є:</w:t>
      </w:r>
    </w:p>
    <w:p w:rsidR="00ED450F" w:rsidRPr="00FD678A" w:rsidRDefault="00ED450F" w:rsidP="00ED450F">
      <w:pPr>
        <w:tabs>
          <w:tab w:val="left" w:pos="0"/>
        </w:tabs>
        <w:spacing w:after="0" w:line="240" w:lineRule="auto"/>
        <w:jc w:val="both"/>
        <w:rPr>
          <w:rFonts w:ascii="Times New Roman" w:eastAsia="Calibri" w:hAnsi="Times New Roman"/>
          <w:color w:val="000000"/>
          <w:sz w:val="24"/>
          <w:szCs w:val="24"/>
          <w:lang w:bidi="uk-UA"/>
        </w:rPr>
      </w:pPr>
      <w:r w:rsidRPr="00FD678A">
        <w:rPr>
          <w:rFonts w:ascii="Times New Roman" w:eastAsia="Calibri" w:hAnsi="Times New Roman"/>
          <w:color w:val="000000"/>
          <w:sz w:val="24"/>
          <w:szCs w:val="24"/>
          <w:lang w:bidi="uk-UA"/>
        </w:rPr>
        <w:t>- Додаток № 1 - Специфікація №1;</w:t>
      </w:r>
    </w:p>
    <w:p w:rsidR="00ED450F" w:rsidRPr="00FD678A" w:rsidRDefault="00ED450F" w:rsidP="00ED450F">
      <w:pPr>
        <w:keepNext/>
        <w:shd w:val="clear" w:color="auto" w:fill="FFFFFF"/>
        <w:tabs>
          <w:tab w:val="left" w:leader="dot" w:pos="9254"/>
        </w:tabs>
        <w:spacing w:after="160" w:line="259" w:lineRule="auto"/>
        <w:ind w:left="566"/>
        <w:jc w:val="center"/>
        <w:outlineLvl w:val="2"/>
        <w:rPr>
          <w:rFonts w:ascii="Times New Roman" w:eastAsia="Calibri" w:hAnsi="Times New Roman"/>
          <w:b/>
          <w:lang w:eastAsia="en-US"/>
        </w:rPr>
      </w:pPr>
      <w:bookmarkStart w:id="11" w:name="_Toc271040157"/>
      <w:r w:rsidRPr="00FD678A">
        <w:rPr>
          <w:rFonts w:ascii="Times New Roman" w:eastAsia="Calibri" w:hAnsi="Times New Roman"/>
          <w:b/>
          <w:lang w:eastAsia="en-US"/>
        </w:rPr>
        <w:t xml:space="preserve">XIII. </w:t>
      </w:r>
      <w:bookmarkEnd w:id="11"/>
      <w:r w:rsidRPr="00FD678A">
        <w:rPr>
          <w:rFonts w:ascii="Times New Roman" w:eastAsia="Calibri" w:hAnsi="Times New Roman"/>
          <w:b/>
          <w:lang w:eastAsia="en-US"/>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5"/>
        <w:gridCol w:w="5528"/>
      </w:tblGrid>
      <w:tr w:rsidR="00ED450F" w:rsidRPr="00FD678A" w:rsidTr="00FE3EEE">
        <w:trPr>
          <w:trHeight w:val="245"/>
        </w:trPr>
        <w:tc>
          <w:tcPr>
            <w:tcW w:w="4575" w:type="dxa"/>
          </w:tcPr>
          <w:p w:rsidR="00ED450F" w:rsidRPr="00FD678A" w:rsidRDefault="00ED450F" w:rsidP="00FE3EEE">
            <w:pPr>
              <w:autoSpaceDE w:val="0"/>
              <w:autoSpaceDN w:val="0"/>
              <w:adjustRightInd w:val="0"/>
              <w:spacing w:after="160" w:line="259" w:lineRule="auto"/>
              <w:ind w:left="-37"/>
              <w:jc w:val="center"/>
              <w:rPr>
                <w:rFonts w:ascii="Times New Roman" w:eastAsia="Calibri" w:hAnsi="Times New Roman"/>
                <w:b/>
                <w:bCs/>
                <w:lang w:eastAsia="en-US"/>
              </w:rPr>
            </w:pPr>
            <w:r w:rsidRPr="00FD678A">
              <w:rPr>
                <w:rFonts w:ascii="Times New Roman" w:eastAsia="Calibri" w:hAnsi="Times New Roman"/>
                <w:b/>
                <w:bCs/>
                <w:lang w:eastAsia="en-US"/>
              </w:rPr>
              <w:t>ПОСТАЧАЛЬНИК:</w:t>
            </w:r>
          </w:p>
        </w:tc>
        <w:tc>
          <w:tcPr>
            <w:tcW w:w="5528" w:type="dxa"/>
          </w:tcPr>
          <w:p w:rsidR="00ED450F" w:rsidRPr="00FD678A" w:rsidRDefault="00ED450F" w:rsidP="00FE3EEE">
            <w:pPr>
              <w:spacing w:after="160" w:line="259" w:lineRule="auto"/>
              <w:jc w:val="center"/>
              <w:rPr>
                <w:rFonts w:ascii="Times New Roman" w:eastAsia="Calibri" w:hAnsi="Times New Roman"/>
                <w:b/>
                <w:bCs/>
                <w:lang w:eastAsia="en-US"/>
              </w:rPr>
            </w:pPr>
            <w:r w:rsidRPr="00FD678A">
              <w:rPr>
                <w:rFonts w:ascii="Times New Roman" w:eastAsia="Calibri" w:hAnsi="Times New Roman"/>
                <w:b/>
                <w:bCs/>
                <w:lang w:eastAsia="en-US"/>
              </w:rPr>
              <w:t>Замовник:</w:t>
            </w:r>
          </w:p>
        </w:tc>
      </w:tr>
      <w:tr w:rsidR="00ED450F" w:rsidRPr="00FD678A" w:rsidTr="00FE3EEE">
        <w:trPr>
          <w:trHeight w:val="2405"/>
        </w:trPr>
        <w:tc>
          <w:tcPr>
            <w:tcW w:w="4575" w:type="dxa"/>
          </w:tcPr>
          <w:p w:rsidR="00ED450F" w:rsidRPr="00FD678A" w:rsidRDefault="00ED450F" w:rsidP="00FE3EEE">
            <w:pPr>
              <w:spacing w:after="0" w:line="240" w:lineRule="auto"/>
              <w:ind w:right="-363"/>
              <w:rPr>
                <w:rFonts w:ascii="Times New Roman" w:eastAsia="Calibri" w:hAnsi="Times New Roman"/>
                <w:lang w:eastAsia="en-US"/>
              </w:rPr>
            </w:pPr>
            <w:r w:rsidRPr="00FD678A">
              <w:rPr>
                <w:rFonts w:ascii="Times New Roman" w:eastAsia="Calibri" w:hAnsi="Times New Roman"/>
                <w:lang w:eastAsia="en-US"/>
              </w:rPr>
              <w:lastRenderedPageBreak/>
              <w:t>Повне найменування:</w:t>
            </w:r>
          </w:p>
          <w:p w:rsidR="00ED450F" w:rsidRPr="00FD678A" w:rsidRDefault="00ED450F" w:rsidP="00FE3EEE">
            <w:pPr>
              <w:spacing w:after="0" w:line="240" w:lineRule="auto"/>
              <w:ind w:right="-363"/>
              <w:rPr>
                <w:rFonts w:ascii="Times New Roman" w:eastAsia="Calibri" w:hAnsi="Times New Roman"/>
                <w:b/>
                <w:lang w:eastAsia="en-US"/>
              </w:rPr>
            </w:pPr>
            <w:r w:rsidRPr="00FD678A">
              <w:rPr>
                <w:rFonts w:ascii="Times New Roman" w:eastAsia="Calibri" w:hAnsi="Times New Roman"/>
                <w:b/>
                <w:lang w:eastAsia="en-US"/>
              </w:rPr>
              <w:t>_______________________</w:t>
            </w:r>
          </w:p>
          <w:p w:rsidR="00ED450F" w:rsidRPr="00FD678A" w:rsidRDefault="00ED450F" w:rsidP="00FE3EEE">
            <w:pPr>
              <w:spacing w:after="0" w:line="240" w:lineRule="auto"/>
              <w:ind w:right="-363"/>
              <w:jc w:val="both"/>
              <w:rPr>
                <w:rFonts w:ascii="Times New Roman" w:eastAsia="Calibri" w:hAnsi="Times New Roman"/>
                <w:lang w:eastAsia="en-US"/>
              </w:rPr>
            </w:pPr>
          </w:p>
          <w:p w:rsidR="00ED450F" w:rsidRPr="00FD678A" w:rsidRDefault="00ED450F" w:rsidP="00FE3EEE">
            <w:pPr>
              <w:spacing w:after="0" w:line="240" w:lineRule="auto"/>
              <w:ind w:right="-363"/>
              <w:jc w:val="both"/>
              <w:rPr>
                <w:rFonts w:ascii="Times New Roman" w:eastAsia="Calibri" w:hAnsi="Times New Roman"/>
                <w:b/>
                <w:lang w:eastAsia="en-US"/>
              </w:rPr>
            </w:pPr>
            <w:r w:rsidRPr="00FD678A">
              <w:rPr>
                <w:rFonts w:ascii="Times New Roman" w:eastAsia="Calibri" w:hAnsi="Times New Roman"/>
                <w:lang w:eastAsia="en-US"/>
              </w:rPr>
              <w:t>Місцезнаходження: ___________________</w:t>
            </w:r>
          </w:p>
          <w:p w:rsidR="00ED450F" w:rsidRPr="00FD678A" w:rsidRDefault="00ED450F" w:rsidP="00FE3EEE">
            <w:pPr>
              <w:spacing w:after="0" w:line="240" w:lineRule="auto"/>
              <w:ind w:right="-363"/>
              <w:jc w:val="both"/>
              <w:rPr>
                <w:rFonts w:ascii="Times New Roman" w:eastAsia="Calibri" w:hAnsi="Times New Roman"/>
                <w:b/>
                <w:lang w:eastAsia="en-US"/>
              </w:rPr>
            </w:pPr>
            <w:r w:rsidRPr="00FD678A">
              <w:rPr>
                <w:rFonts w:ascii="Times New Roman" w:eastAsia="Calibri" w:hAnsi="Times New Roman"/>
                <w:lang w:eastAsia="en-US"/>
              </w:rPr>
              <w:t xml:space="preserve">Ідентифікаційний код: </w:t>
            </w:r>
            <w:r w:rsidRPr="00FD678A">
              <w:rPr>
                <w:rFonts w:ascii="Times New Roman" w:eastAsia="Calibri" w:hAnsi="Times New Roman"/>
                <w:b/>
                <w:lang w:eastAsia="en-US"/>
              </w:rPr>
              <w:t>________________</w:t>
            </w:r>
          </w:p>
          <w:p w:rsidR="00ED450F" w:rsidRPr="00FD678A" w:rsidRDefault="00ED450F" w:rsidP="00FE3EEE">
            <w:pPr>
              <w:spacing w:after="0" w:line="240" w:lineRule="auto"/>
              <w:ind w:right="-363"/>
              <w:rPr>
                <w:rFonts w:ascii="Times New Roman" w:eastAsia="Calibri" w:hAnsi="Times New Roman"/>
                <w:lang w:eastAsia="en-US"/>
              </w:rPr>
            </w:pPr>
            <w:r w:rsidRPr="00FD678A">
              <w:rPr>
                <w:rFonts w:ascii="Times New Roman" w:eastAsia="Calibri" w:hAnsi="Times New Roman"/>
                <w:lang w:eastAsia="en-US"/>
              </w:rPr>
              <w:t>Банк одержувача:_____________________</w:t>
            </w:r>
          </w:p>
          <w:p w:rsidR="00ED450F" w:rsidRPr="00FD678A" w:rsidRDefault="00ED450F" w:rsidP="00FE3EEE">
            <w:pPr>
              <w:spacing w:after="0" w:line="240" w:lineRule="auto"/>
              <w:ind w:right="-363"/>
              <w:rPr>
                <w:rFonts w:ascii="Times New Roman" w:eastAsia="Calibri" w:hAnsi="Times New Roman"/>
                <w:lang w:eastAsia="en-US"/>
              </w:rPr>
            </w:pPr>
            <w:r w:rsidRPr="00FD678A">
              <w:rPr>
                <w:rFonts w:ascii="Times New Roman" w:eastAsia="Calibri" w:hAnsi="Times New Roman"/>
                <w:lang w:eastAsia="en-US"/>
              </w:rPr>
              <w:t>МФО (код банку): ____________________</w:t>
            </w:r>
          </w:p>
          <w:p w:rsidR="00ED450F" w:rsidRPr="00FD678A" w:rsidRDefault="00ED450F" w:rsidP="00FE3EEE">
            <w:pPr>
              <w:spacing w:after="0" w:line="240" w:lineRule="auto"/>
              <w:ind w:right="-363"/>
              <w:rPr>
                <w:rFonts w:ascii="Times New Roman" w:eastAsia="Calibri" w:hAnsi="Times New Roman"/>
                <w:lang w:eastAsia="en-US"/>
              </w:rPr>
            </w:pPr>
            <w:r w:rsidRPr="00FD678A">
              <w:rPr>
                <w:rFonts w:ascii="Times New Roman" w:eastAsia="Calibri" w:hAnsi="Times New Roman"/>
                <w:lang w:eastAsia="en-US"/>
              </w:rPr>
              <w:t>р/р: _________________________________</w:t>
            </w:r>
          </w:p>
          <w:p w:rsidR="00ED450F" w:rsidRPr="00FD678A" w:rsidRDefault="00ED450F" w:rsidP="00FE3EEE">
            <w:pPr>
              <w:spacing w:after="0" w:line="240" w:lineRule="auto"/>
              <w:rPr>
                <w:rFonts w:ascii="Times New Roman" w:eastAsia="Calibri" w:hAnsi="Times New Roman"/>
                <w:lang w:eastAsia="en-US"/>
              </w:rPr>
            </w:pPr>
            <w:r w:rsidRPr="00FD678A">
              <w:rPr>
                <w:rFonts w:ascii="Times New Roman" w:eastAsia="Calibri" w:hAnsi="Times New Roman"/>
                <w:lang w:eastAsia="en-US"/>
              </w:rPr>
              <w:t xml:space="preserve">__________________________ </w:t>
            </w:r>
          </w:p>
          <w:p w:rsidR="00ED450F" w:rsidRPr="00FD678A" w:rsidRDefault="00ED450F" w:rsidP="00FE3EEE">
            <w:pPr>
              <w:spacing w:after="0" w:line="240" w:lineRule="auto"/>
              <w:rPr>
                <w:rFonts w:ascii="Times New Roman" w:eastAsia="Calibri" w:hAnsi="Times New Roman"/>
                <w:i/>
                <w:lang w:eastAsia="en-US"/>
              </w:rPr>
            </w:pPr>
            <w:r w:rsidRPr="00FD678A">
              <w:rPr>
                <w:rFonts w:ascii="Times New Roman" w:eastAsia="Calibri" w:hAnsi="Times New Roman"/>
                <w:i/>
                <w:lang w:eastAsia="en-US"/>
              </w:rPr>
              <w:t>посада особи, що підпису є договір</w:t>
            </w:r>
          </w:p>
          <w:p w:rsidR="00ED450F" w:rsidRPr="00FD678A" w:rsidRDefault="00ED450F" w:rsidP="00FE3EEE">
            <w:pPr>
              <w:spacing w:after="0" w:line="240" w:lineRule="auto"/>
              <w:rPr>
                <w:rFonts w:ascii="Times New Roman" w:eastAsia="Calibri" w:hAnsi="Times New Roman"/>
                <w:lang w:eastAsia="en-US"/>
              </w:rPr>
            </w:pPr>
          </w:p>
          <w:p w:rsidR="00ED450F" w:rsidRPr="00FD678A" w:rsidRDefault="00ED450F" w:rsidP="00FE3EEE">
            <w:pPr>
              <w:spacing w:after="0" w:line="240" w:lineRule="auto"/>
              <w:jc w:val="both"/>
              <w:rPr>
                <w:rFonts w:ascii="Times New Roman" w:eastAsia="Calibri" w:hAnsi="Times New Roman"/>
                <w:b/>
                <w:i/>
                <w:lang w:eastAsia="en-US"/>
              </w:rPr>
            </w:pPr>
            <w:r w:rsidRPr="00FD678A">
              <w:rPr>
                <w:rFonts w:ascii="Times New Roman" w:eastAsia="Calibri" w:hAnsi="Times New Roman"/>
                <w:i/>
                <w:lang w:eastAsia="en-US"/>
              </w:rPr>
              <w:t>П.І.Б. особи, що підписує договір МП  підпис</w:t>
            </w:r>
          </w:p>
        </w:tc>
        <w:tc>
          <w:tcPr>
            <w:tcW w:w="5528" w:type="dxa"/>
          </w:tcPr>
          <w:p w:rsidR="00ED450F" w:rsidRPr="00FD678A" w:rsidRDefault="00ED450F" w:rsidP="00FE3EEE">
            <w:pPr>
              <w:spacing w:after="0" w:line="240" w:lineRule="auto"/>
              <w:rPr>
                <w:rFonts w:ascii="Times New Roman" w:eastAsia="Calibri" w:hAnsi="Times New Roman"/>
                <w:lang w:eastAsia="en-US"/>
              </w:rPr>
            </w:pPr>
          </w:p>
          <w:p w:rsidR="00ED450F" w:rsidRPr="00FD678A" w:rsidRDefault="00ED450F" w:rsidP="00FE3EEE">
            <w:pPr>
              <w:spacing w:after="0" w:line="240" w:lineRule="auto"/>
              <w:jc w:val="both"/>
              <w:rPr>
                <w:rFonts w:ascii="Times New Roman" w:eastAsia="Calibri" w:hAnsi="Times New Roman"/>
                <w:lang w:eastAsia="en-US"/>
              </w:rPr>
            </w:pPr>
            <w:r w:rsidRPr="00FD678A">
              <w:rPr>
                <w:rFonts w:ascii="Times New Roman" w:eastAsia="Calibri" w:hAnsi="Times New Roman"/>
                <w:lang w:eastAsia="en-US"/>
              </w:rPr>
              <w:t>Вище професійне училище №41 м. Тульчина №41</w:t>
            </w:r>
          </w:p>
          <w:p w:rsidR="00ED450F" w:rsidRPr="00FD678A" w:rsidRDefault="00ED450F" w:rsidP="00FE3EEE">
            <w:pPr>
              <w:spacing w:after="0" w:line="240" w:lineRule="auto"/>
              <w:jc w:val="both"/>
              <w:rPr>
                <w:rFonts w:ascii="Times New Roman" w:eastAsia="Calibri" w:hAnsi="Times New Roman"/>
                <w:lang w:eastAsia="en-US"/>
              </w:rPr>
            </w:pPr>
            <w:r w:rsidRPr="00FD678A">
              <w:rPr>
                <w:rFonts w:ascii="Times New Roman" w:eastAsia="Calibri" w:hAnsi="Times New Roman"/>
                <w:lang w:eastAsia="en-US"/>
              </w:rPr>
              <w:t xml:space="preserve">м. Тульчин, </w:t>
            </w:r>
            <w:r w:rsidRPr="00FD678A">
              <w:rPr>
                <w:rFonts w:ascii="Times New Roman" w:eastAsia="Calibri" w:hAnsi="Times New Roman"/>
                <w:lang w:eastAsia="en-US"/>
              </w:rPr>
              <w:tab/>
              <w:t>вул. Миколи Леонтовича, 133</w:t>
            </w:r>
          </w:p>
          <w:p w:rsidR="00ED450F" w:rsidRPr="00FD678A" w:rsidRDefault="00ED450F" w:rsidP="00FE3EEE">
            <w:pPr>
              <w:spacing w:after="0" w:line="240" w:lineRule="auto"/>
              <w:jc w:val="both"/>
              <w:rPr>
                <w:rFonts w:ascii="Times New Roman" w:eastAsia="Calibri" w:hAnsi="Times New Roman"/>
                <w:lang w:eastAsia="en-US"/>
              </w:rPr>
            </w:pPr>
            <w:r w:rsidRPr="00FD678A">
              <w:rPr>
                <w:rFonts w:ascii="Times New Roman" w:eastAsia="Calibri" w:hAnsi="Times New Roman"/>
                <w:lang w:eastAsia="en-US"/>
              </w:rPr>
              <w:t>Код ЄДРПОУ 02540545</w:t>
            </w:r>
            <w:r w:rsidRPr="00FD678A">
              <w:rPr>
                <w:rFonts w:ascii="Times New Roman" w:eastAsia="Calibri" w:hAnsi="Times New Roman"/>
                <w:lang w:eastAsia="en-US"/>
              </w:rPr>
              <w:tab/>
            </w:r>
            <w:r w:rsidRPr="00FD678A">
              <w:rPr>
                <w:rFonts w:ascii="Times New Roman" w:eastAsia="Calibri" w:hAnsi="Times New Roman"/>
                <w:lang w:eastAsia="en-US"/>
              </w:rPr>
              <w:tab/>
            </w:r>
            <w:r w:rsidRPr="00FD678A">
              <w:rPr>
                <w:rFonts w:ascii="Times New Roman" w:eastAsia="Calibri" w:hAnsi="Times New Roman"/>
                <w:lang w:eastAsia="en-US"/>
              </w:rPr>
              <w:tab/>
            </w:r>
          </w:p>
          <w:p w:rsidR="00ED450F" w:rsidRPr="00FD678A" w:rsidRDefault="00ED450F" w:rsidP="00FE3EEE">
            <w:pPr>
              <w:spacing w:after="0" w:line="240" w:lineRule="auto"/>
              <w:jc w:val="both"/>
              <w:rPr>
                <w:rFonts w:ascii="Times New Roman" w:eastAsia="Calibri" w:hAnsi="Times New Roman"/>
                <w:lang w:eastAsia="en-US"/>
              </w:rPr>
            </w:pPr>
            <w:r w:rsidRPr="00FD678A">
              <w:rPr>
                <w:rFonts w:ascii="Times New Roman" w:eastAsia="Calibri" w:hAnsi="Times New Roman"/>
                <w:lang w:eastAsia="en-US"/>
              </w:rPr>
              <w:t xml:space="preserve">№ р/р </w:t>
            </w:r>
            <w:r w:rsidRPr="00FD678A">
              <w:rPr>
                <w:rFonts w:ascii="Times New Roman" w:eastAsia="Calibri" w:hAnsi="Times New Roman"/>
                <w:lang w:val="en-US" w:eastAsia="en-US"/>
              </w:rPr>
              <w:t>UA</w:t>
            </w:r>
            <w:r w:rsidRPr="00FD678A">
              <w:rPr>
                <w:rFonts w:ascii="Times New Roman" w:eastAsia="Calibri" w:hAnsi="Times New Roman"/>
                <w:lang w:eastAsia="en-US"/>
              </w:rPr>
              <w:t xml:space="preserve"> 878201720344240013000017463</w:t>
            </w:r>
          </w:p>
          <w:p w:rsidR="00ED450F" w:rsidRPr="00FD678A" w:rsidRDefault="00ED450F" w:rsidP="00FE3EEE">
            <w:pPr>
              <w:spacing w:after="0" w:line="240" w:lineRule="auto"/>
              <w:jc w:val="both"/>
              <w:rPr>
                <w:rFonts w:ascii="Times New Roman" w:eastAsia="Calibri" w:hAnsi="Times New Roman"/>
                <w:lang w:eastAsia="en-US"/>
              </w:rPr>
            </w:pPr>
            <w:r w:rsidRPr="00FD678A">
              <w:rPr>
                <w:rFonts w:ascii="Times New Roman" w:eastAsia="Calibri" w:hAnsi="Times New Roman"/>
                <w:lang w:eastAsia="en-US"/>
              </w:rPr>
              <w:t>Державна казначейська служба України м. Київ</w:t>
            </w:r>
          </w:p>
          <w:p w:rsidR="00ED450F" w:rsidRPr="00FD678A" w:rsidRDefault="00ED450F" w:rsidP="00FE3EEE">
            <w:pPr>
              <w:spacing w:after="0" w:line="240" w:lineRule="auto"/>
              <w:jc w:val="both"/>
              <w:rPr>
                <w:rFonts w:ascii="Times New Roman" w:eastAsia="Calibri" w:hAnsi="Times New Roman"/>
                <w:lang w:eastAsia="en-US"/>
              </w:rPr>
            </w:pPr>
            <w:r w:rsidRPr="00FD678A">
              <w:rPr>
                <w:rFonts w:ascii="Times New Roman" w:eastAsia="Calibri" w:hAnsi="Times New Roman"/>
                <w:lang w:eastAsia="en-US"/>
              </w:rPr>
              <w:t xml:space="preserve">МФО 820172                                   </w:t>
            </w:r>
          </w:p>
          <w:p w:rsidR="00ED450F" w:rsidRPr="00FD678A" w:rsidRDefault="00ED450F" w:rsidP="00FE3EEE">
            <w:pPr>
              <w:spacing w:after="0" w:line="240" w:lineRule="auto"/>
              <w:jc w:val="both"/>
              <w:rPr>
                <w:rFonts w:ascii="Times New Roman" w:eastAsia="Calibri" w:hAnsi="Times New Roman"/>
                <w:b/>
                <w:i/>
                <w:lang w:eastAsia="en-US"/>
              </w:rPr>
            </w:pPr>
          </w:p>
          <w:p w:rsidR="00ED450F" w:rsidRPr="00FD678A" w:rsidRDefault="00ED450F" w:rsidP="00FE3EEE">
            <w:pPr>
              <w:spacing w:after="0" w:line="240" w:lineRule="auto"/>
              <w:jc w:val="both"/>
              <w:rPr>
                <w:rFonts w:ascii="Times New Roman" w:eastAsia="Calibri" w:hAnsi="Times New Roman"/>
                <w:b/>
                <w:i/>
                <w:lang w:eastAsia="en-US"/>
              </w:rPr>
            </w:pPr>
            <w:r w:rsidRPr="00FD678A">
              <w:rPr>
                <w:rFonts w:ascii="Times New Roman" w:eastAsia="Calibri" w:hAnsi="Times New Roman"/>
                <w:b/>
                <w:i/>
                <w:lang w:eastAsia="en-US"/>
              </w:rPr>
              <w:t xml:space="preserve">Директор ____________ </w:t>
            </w:r>
            <w:proofErr w:type="spellStart"/>
            <w:r w:rsidRPr="00FD678A">
              <w:rPr>
                <w:rFonts w:ascii="Times New Roman" w:eastAsia="Calibri" w:hAnsi="Times New Roman"/>
                <w:b/>
                <w:i/>
                <w:lang w:eastAsia="en-US"/>
              </w:rPr>
              <w:t>Друм.Т.П</w:t>
            </w:r>
            <w:proofErr w:type="spellEnd"/>
          </w:p>
          <w:p w:rsidR="00ED450F" w:rsidRPr="00FD678A" w:rsidRDefault="00ED450F" w:rsidP="00FE3EEE">
            <w:pPr>
              <w:spacing w:after="0" w:line="240" w:lineRule="auto"/>
              <w:jc w:val="both"/>
              <w:rPr>
                <w:rFonts w:ascii="Times New Roman" w:eastAsia="Calibri" w:hAnsi="Times New Roman"/>
                <w:b/>
                <w:i/>
                <w:highlight w:val="cyan"/>
                <w:lang w:eastAsia="en-US"/>
              </w:rPr>
            </w:pPr>
            <w:r w:rsidRPr="00FD678A">
              <w:rPr>
                <w:rFonts w:ascii="Times New Roman" w:eastAsia="Calibri" w:hAnsi="Times New Roman"/>
                <w:b/>
                <w:i/>
                <w:lang w:eastAsia="en-US"/>
              </w:rPr>
              <w:t>МП</w:t>
            </w:r>
          </w:p>
        </w:tc>
      </w:tr>
    </w:tbl>
    <w:p w:rsidR="00ED450F" w:rsidRPr="00FD678A" w:rsidRDefault="00ED450F" w:rsidP="00ED450F">
      <w:pPr>
        <w:widowControl w:val="0"/>
        <w:suppressAutoHyphens/>
        <w:autoSpaceDE w:val="0"/>
        <w:spacing w:after="0" w:line="240" w:lineRule="auto"/>
        <w:ind w:right="118"/>
        <w:jc w:val="right"/>
        <w:rPr>
          <w:rFonts w:ascii="Times New Roman" w:hAnsi="Times New Roman"/>
          <w:b/>
          <w:sz w:val="24"/>
          <w:szCs w:val="24"/>
          <w:lang w:val="ru-RU" w:eastAsia="zh-CN"/>
        </w:rPr>
      </w:pPr>
    </w:p>
    <w:p w:rsidR="00ED450F" w:rsidRPr="00C5049E" w:rsidRDefault="00ED450F" w:rsidP="00ED450F">
      <w:pPr>
        <w:widowControl w:val="0"/>
        <w:suppressAutoHyphens/>
        <w:autoSpaceDE w:val="0"/>
        <w:spacing w:after="0" w:line="240" w:lineRule="auto"/>
        <w:ind w:right="118"/>
        <w:jc w:val="right"/>
        <w:rPr>
          <w:rFonts w:ascii="Times New Roman" w:hAnsi="Times New Roman"/>
          <w:b/>
          <w:sz w:val="24"/>
          <w:szCs w:val="24"/>
          <w:lang w:eastAsia="zh-CN"/>
        </w:rPr>
      </w:pPr>
    </w:p>
    <w:p w:rsidR="00ED450F" w:rsidRDefault="00ED450F" w:rsidP="00ED450F">
      <w:pPr>
        <w:widowControl w:val="0"/>
        <w:suppressAutoHyphens/>
        <w:autoSpaceDE w:val="0"/>
        <w:spacing w:after="0" w:line="240" w:lineRule="auto"/>
        <w:ind w:right="118"/>
        <w:jc w:val="right"/>
        <w:rPr>
          <w:rFonts w:ascii="Times New Roman" w:hAnsi="Times New Roman"/>
          <w:b/>
          <w:sz w:val="24"/>
          <w:szCs w:val="24"/>
          <w:lang w:eastAsia="zh-CN"/>
        </w:rPr>
      </w:pPr>
    </w:p>
    <w:p w:rsidR="00ED450F" w:rsidRDefault="00ED450F" w:rsidP="00ED450F">
      <w:pPr>
        <w:widowControl w:val="0"/>
        <w:suppressAutoHyphens/>
        <w:autoSpaceDE w:val="0"/>
        <w:spacing w:after="0" w:line="240" w:lineRule="auto"/>
        <w:ind w:right="118"/>
        <w:jc w:val="right"/>
        <w:rPr>
          <w:rFonts w:ascii="Times New Roman" w:hAnsi="Times New Roman"/>
          <w:b/>
          <w:sz w:val="24"/>
          <w:szCs w:val="24"/>
          <w:lang w:eastAsia="zh-CN"/>
        </w:rPr>
      </w:pPr>
    </w:p>
    <w:p w:rsidR="00ED450F" w:rsidRPr="00C5049E" w:rsidRDefault="00ED450F" w:rsidP="00ED450F">
      <w:pPr>
        <w:suppressAutoHyphens/>
        <w:spacing w:after="0" w:line="240" w:lineRule="auto"/>
        <w:jc w:val="both"/>
        <w:rPr>
          <w:rFonts w:ascii="Times New Roman" w:hAnsi="Times New Roman"/>
          <w:i/>
          <w:sz w:val="24"/>
          <w:szCs w:val="24"/>
          <w:lang w:eastAsia="zh-CN"/>
        </w:rPr>
      </w:pPr>
    </w:p>
    <w:p w:rsidR="00ED450F" w:rsidRPr="009D1293" w:rsidRDefault="00ED450F" w:rsidP="00ED450F">
      <w:pPr>
        <w:suppressAutoHyphens/>
        <w:spacing w:after="0" w:line="240" w:lineRule="auto"/>
        <w:jc w:val="both"/>
        <w:rPr>
          <w:rFonts w:ascii="Times New Roman" w:hAnsi="Times New Roman"/>
          <w:b/>
          <w:sz w:val="24"/>
          <w:szCs w:val="24"/>
          <w:lang w:eastAsia="zh-CN"/>
        </w:rPr>
      </w:pPr>
      <w:r w:rsidRPr="00C5049E">
        <w:rPr>
          <w:rFonts w:ascii="Times New Roman" w:hAnsi="Times New Roman"/>
          <w:b/>
          <w:i/>
          <w:sz w:val="24"/>
          <w:szCs w:val="24"/>
          <w:lang w:eastAsia="zh-CN"/>
        </w:rPr>
        <w:t>*</w:t>
      </w:r>
      <w:r w:rsidRPr="00C5049E">
        <w:rPr>
          <w:rFonts w:ascii="Times New Roman" w:hAnsi="Times New Roman"/>
          <w:b/>
          <w:bCs/>
          <w:i/>
          <w:color w:val="000000"/>
          <w:sz w:val="24"/>
          <w:szCs w:val="24"/>
          <w:shd w:val="clear" w:color="auto" w:fill="FFFFFF"/>
          <w:lang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C5049E">
        <w:rPr>
          <w:rFonts w:ascii="Times New Roman" w:hAnsi="Times New Roman"/>
          <w:b/>
          <w:bCs/>
          <w:i/>
          <w:color w:val="000000"/>
          <w:sz w:val="24"/>
          <w:szCs w:val="24"/>
          <w:shd w:val="clear" w:color="auto" w:fill="FFFFFF"/>
          <w:lang w:eastAsia="zh-CN"/>
        </w:rPr>
        <w:t>закупівель</w:t>
      </w:r>
      <w:proofErr w:type="spellEnd"/>
      <w:r w:rsidRPr="00C5049E">
        <w:rPr>
          <w:rFonts w:ascii="Times New Roman" w:hAnsi="Times New Roman"/>
          <w:b/>
          <w:bCs/>
          <w:i/>
          <w:color w:val="000000"/>
          <w:sz w:val="24"/>
          <w:szCs w:val="24"/>
          <w:shd w:val="clear" w:color="auto" w:fill="FFFFFF"/>
          <w:lang w:eastAsia="zh-CN"/>
        </w:rPr>
        <w:t xml:space="preserve"> за державні кошти</w:t>
      </w:r>
    </w:p>
    <w:p w:rsidR="00ED450F" w:rsidRDefault="00ED450F" w:rsidP="00ED450F">
      <w:pPr>
        <w:tabs>
          <w:tab w:val="left" w:pos="2160"/>
          <w:tab w:val="left" w:pos="3600"/>
        </w:tabs>
        <w:spacing w:after="0" w:line="240" w:lineRule="auto"/>
        <w:jc w:val="right"/>
        <w:rPr>
          <w:rFonts w:ascii="Times New Roman" w:hAnsi="Times New Roman"/>
          <w:b/>
          <w:noProof/>
          <w:sz w:val="24"/>
          <w:szCs w:val="24"/>
          <w:lang w:eastAsia="ru-RU"/>
        </w:rPr>
      </w:pPr>
    </w:p>
    <w:p w:rsidR="00573072" w:rsidRDefault="00A3762E"/>
    <w:sectPr w:rsidR="00573072" w:rsidSect="00ED450F">
      <w:pgSz w:w="12240" w:h="15840"/>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1FBA"/>
    <w:multiLevelType w:val="multilevel"/>
    <w:tmpl w:val="147C1FB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388210D2"/>
    <w:multiLevelType w:val="multilevel"/>
    <w:tmpl w:val="388210D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6B769F"/>
    <w:multiLevelType w:val="multilevel"/>
    <w:tmpl w:val="4F6B769F"/>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1F"/>
    <w:rsid w:val="000B7105"/>
    <w:rsid w:val="0090161F"/>
    <w:rsid w:val="00A3762E"/>
    <w:rsid w:val="00ED20D7"/>
    <w:rsid w:val="00ED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7548"/>
  <w15:chartTrackingRefBased/>
  <w15:docId w15:val="{343B0A38-90EB-4D96-89BF-E4D81799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0F"/>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2467</Words>
  <Characters>14063</Characters>
  <Application>Microsoft Office Word</Application>
  <DocSecurity>0</DocSecurity>
  <Lines>117</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2</cp:revision>
  <dcterms:created xsi:type="dcterms:W3CDTF">2023-11-20T12:22:00Z</dcterms:created>
  <dcterms:modified xsi:type="dcterms:W3CDTF">2023-11-20T12:33:00Z</dcterms:modified>
</cp:coreProperties>
</file>