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F3E02" w14:textId="77777777" w:rsidR="00C83502" w:rsidRDefault="00C83502" w:rsidP="00C83502">
      <w:pPr>
        <w:jc w:val="right"/>
        <w:rPr>
          <w:rFonts w:ascii="Times New Roman" w:hAnsi="Times New Roman"/>
          <w:b/>
          <w:bCs/>
          <w:lang w:val="uk-UA"/>
        </w:rPr>
      </w:pPr>
      <w:r w:rsidRPr="002626D5">
        <w:rPr>
          <w:rFonts w:ascii="Times New Roman" w:hAnsi="Times New Roman"/>
          <w:b/>
          <w:bCs/>
          <w:lang w:val="uk-UA"/>
        </w:rPr>
        <w:t>Додаток № 3 до тендерної документації</w:t>
      </w:r>
    </w:p>
    <w:p w14:paraId="726A95EF" w14:textId="77777777" w:rsidR="00C83502" w:rsidRPr="002626D5" w:rsidRDefault="00C83502" w:rsidP="00C83502">
      <w:pPr>
        <w:jc w:val="right"/>
        <w:rPr>
          <w:rFonts w:ascii="Times New Roman" w:hAnsi="Times New Roman"/>
          <w:b/>
          <w:bCs/>
          <w:lang w:val="uk-UA"/>
        </w:rPr>
      </w:pPr>
    </w:p>
    <w:p w14:paraId="7E06EF67" w14:textId="77777777" w:rsidR="00C83502" w:rsidRPr="005C794A" w:rsidRDefault="00C83502" w:rsidP="00C83502">
      <w:pPr>
        <w:contextualSpacing/>
        <w:jc w:val="center"/>
        <w:rPr>
          <w:rFonts w:ascii="Times New Roman" w:hAnsi="Times New Roman" w:cs="Times New Roman"/>
          <w:b/>
          <w:bCs/>
          <w:i/>
          <w:iCs/>
          <w:lang w:val="uk-UA"/>
        </w:rPr>
      </w:pPr>
      <w:r w:rsidRPr="005C794A">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C794A">
        <w:rPr>
          <w:rFonts w:ascii="Times New Roman" w:hAnsi="Times New Roman" w:cs="Times New Roman"/>
          <w:b/>
          <w:bCs/>
          <w:i/>
          <w:iCs/>
          <w:lang w:val="uk-UA"/>
        </w:rPr>
        <w:t xml:space="preserve"> </w:t>
      </w:r>
    </w:p>
    <w:p w14:paraId="6B1B2CBD" w14:textId="77777777" w:rsidR="00C83502" w:rsidRPr="005C794A" w:rsidRDefault="00C83502" w:rsidP="00C83502">
      <w:pPr>
        <w:contextualSpacing/>
        <w:jc w:val="center"/>
        <w:rPr>
          <w:rFonts w:ascii="Times New Roman" w:hAnsi="Times New Roman" w:cs="Times New Roman"/>
          <w:b/>
          <w:bCs/>
          <w:i/>
          <w:iCs/>
          <w:lang w:val="uk-UA"/>
        </w:rPr>
      </w:pPr>
    </w:p>
    <w:p w14:paraId="6F9DEC11" w14:textId="77777777" w:rsidR="00587AB0" w:rsidRPr="00AB0880" w:rsidRDefault="00587AB0" w:rsidP="00587AB0">
      <w:pPr>
        <w:pStyle w:val="a6"/>
        <w:spacing w:before="0" w:beforeAutospacing="0" w:after="0" w:afterAutospacing="0"/>
        <w:jc w:val="both"/>
      </w:pPr>
      <w:r w:rsidRPr="00AB0880">
        <w:rPr>
          <w:color w:val="000000"/>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18763A72" w14:textId="77777777" w:rsidR="00587AB0" w:rsidRPr="00AB0880" w:rsidRDefault="00587AB0" w:rsidP="00587AB0">
      <w:pPr>
        <w:pStyle w:val="a6"/>
        <w:spacing w:before="0" w:beforeAutospacing="0" w:after="0" w:afterAutospacing="0"/>
        <w:jc w:val="both"/>
      </w:pPr>
      <w:r w:rsidRPr="00AB0880">
        <w:rPr>
          <w:color w:val="000000"/>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14:paraId="0AACDB0B" w14:textId="77777777" w:rsidR="00587AB0" w:rsidRPr="00AB0880" w:rsidRDefault="00587AB0" w:rsidP="00587AB0">
      <w:pPr>
        <w:rPr>
          <w:lang w:val="uk-UA"/>
        </w:rPr>
      </w:pPr>
    </w:p>
    <w:p w14:paraId="245BEE3E" w14:textId="77777777" w:rsidR="00587AB0" w:rsidRPr="00AB0880" w:rsidRDefault="00587AB0" w:rsidP="00587AB0">
      <w:pPr>
        <w:pStyle w:val="a6"/>
        <w:spacing w:before="0" w:beforeAutospacing="0" w:after="120" w:afterAutospacing="0"/>
        <w:jc w:val="both"/>
      </w:pPr>
      <w:r w:rsidRPr="00AB0880">
        <w:rPr>
          <w:color w:val="000000"/>
        </w:rPr>
        <w:t>Якісні характеристики мають відповідати пункту 1.1.2 глави 1.1. розділу І ПРРЕЕ,  а саме, що якість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5CF91AB" w14:textId="77777777" w:rsidR="00587AB0" w:rsidRPr="00AB0880" w:rsidRDefault="00587AB0" w:rsidP="00587AB0">
      <w:pPr>
        <w:pStyle w:val="a6"/>
        <w:spacing w:before="0" w:beforeAutospacing="0" w:after="120" w:afterAutospacing="0"/>
        <w:jc w:val="both"/>
      </w:pPr>
      <w:proofErr w:type="spellStart"/>
      <w:r w:rsidRPr="00AB0880">
        <w:rPr>
          <w:color w:val="000000"/>
        </w:rPr>
        <w:t>Електропостачальник</w:t>
      </w:r>
      <w:proofErr w:type="spellEnd"/>
      <w:r w:rsidRPr="00AB0880">
        <w:rPr>
          <w:color w:val="000000"/>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14:paraId="37144276" w14:textId="77777777" w:rsidR="00587AB0" w:rsidRPr="00AB0880" w:rsidRDefault="00587AB0" w:rsidP="00587AB0">
      <w:pPr>
        <w:pStyle w:val="a6"/>
        <w:spacing w:before="0" w:beforeAutospacing="0" w:after="120" w:afterAutospacing="0"/>
        <w:jc w:val="both"/>
      </w:pPr>
      <w:proofErr w:type="spellStart"/>
      <w:r w:rsidRPr="00AB0880">
        <w:rPr>
          <w:color w:val="000000"/>
        </w:rPr>
        <w:t>Електропостачальник</w:t>
      </w:r>
      <w:proofErr w:type="spellEnd"/>
      <w:r w:rsidRPr="00AB0880">
        <w:rPr>
          <w:color w:val="000000"/>
        </w:rPr>
        <w:t xml:space="preserve"> зобов'язується:</w:t>
      </w:r>
    </w:p>
    <w:p w14:paraId="1F466DBB" w14:textId="77777777" w:rsidR="00587AB0" w:rsidRPr="00AB0880" w:rsidRDefault="00587AB0" w:rsidP="00587AB0">
      <w:pPr>
        <w:pStyle w:val="a6"/>
        <w:numPr>
          <w:ilvl w:val="0"/>
          <w:numId w:val="2"/>
        </w:numPr>
        <w:spacing w:before="0" w:beforeAutospacing="0" w:after="120" w:afterAutospacing="0"/>
        <w:jc w:val="both"/>
        <w:textAlignment w:val="baseline"/>
        <w:rPr>
          <w:color w:val="000000"/>
        </w:rPr>
      </w:pPr>
      <w:r w:rsidRPr="00AB0880">
        <w:rPr>
          <w:color w:val="000000"/>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14:paraId="6BEC4FA2" w14:textId="77777777" w:rsidR="00587AB0" w:rsidRPr="00AB0880" w:rsidRDefault="00587AB0" w:rsidP="00587AB0">
      <w:pPr>
        <w:pStyle w:val="a6"/>
        <w:numPr>
          <w:ilvl w:val="0"/>
          <w:numId w:val="2"/>
        </w:numPr>
        <w:spacing w:before="0" w:beforeAutospacing="0" w:after="120" w:afterAutospacing="0"/>
        <w:jc w:val="both"/>
        <w:textAlignment w:val="baseline"/>
        <w:rPr>
          <w:color w:val="000000"/>
        </w:rPr>
      </w:pPr>
      <w:r w:rsidRPr="00AB0880">
        <w:rPr>
          <w:color w:val="000000"/>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AB0880">
        <w:rPr>
          <w:color w:val="000000"/>
        </w:rPr>
        <w:t>Електропостачальником</w:t>
      </w:r>
      <w:proofErr w:type="spellEnd"/>
      <w:r w:rsidRPr="00AB0880">
        <w:rPr>
          <w:color w:val="000000"/>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63B7FC99" w14:textId="77777777" w:rsidR="00587AB0" w:rsidRPr="00AB0880" w:rsidRDefault="00587AB0" w:rsidP="00587AB0">
      <w:pPr>
        <w:pStyle w:val="a6"/>
        <w:spacing w:before="0" w:beforeAutospacing="0" w:after="120" w:afterAutospacing="0"/>
        <w:jc w:val="both"/>
      </w:pPr>
      <w:r w:rsidRPr="00AB0880">
        <w:rPr>
          <w:color w:val="000000"/>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70B32804" w14:textId="77777777" w:rsidR="00587AB0" w:rsidRPr="00AB0880" w:rsidRDefault="00587AB0" w:rsidP="00587AB0">
      <w:pPr>
        <w:pStyle w:val="a6"/>
        <w:spacing w:before="0" w:beforeAutospacing="0" w:after="0" w:afterAutospacing="0"/>
        <w:jc w:val="both"/>
      </w:pPr>
      <w:r w:rsidRPr="00AB0880">
        <w:rPr>
          <w:color w:val="000000"/>
        </w:rPr>
        <w:t xml:space="preserve">Взаємовідносини між </w:t>
      </w:r>
      <w:proofErr w:type="spellStart"/>
      <w:r w:rsidRPr="00AB0880">
        <w:rPr>
          <w:color w:val="000000"/>
        </w:rPr>
        <w:t>електропостачальниками</w:t>
      </w:r>
      <w:proofErr w:type="spellEnd"/>
      <w:r w:rsidRPr="00AB0880">
        <w:rPr>
          <w:color w:val="000000"/>
        </w:rPr>
        <w:t xml:space="preserve">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14:paraId="24131EA9" w14:textId="77777777" w:rsidR="00587AB0" w:rsidRPr="00AB0880" w:rsidRDefault="00587AB0" w:rsidP="00587AB0">
      <w:pPr>
        <w:rPr>
          <w:lang w:val="uk-UA"/>
        </w:rPr>
      </w:pPr>
    </w:p>
    <w:p w14:paraId="0C8C00F4" w14:textId="77777777" w:rsidR="00587AB0" w:rsidRPr="00AB0880" w:rsidRDefault="00587AB0" w:rsidP="00587AB0">
      <w:pPr>
        <w:pStyle w:val="a6"/>
        <w:spacing w:before="0" w:beforeAutospacing="0" w:after="120" w:afterAutospacing="0"/>
        <w:jc w:val="both"/>
      </w:pPr>
      <w:r w:rsidRPr="00AB0880">
        <w:rPr>
          <w:color w:val="000000"/>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14:paraId="720D5606" w14:textId="77777777" w:rsidR="00587AB0" w:rsidRPr="00587AB0" w:rsidRDefault="00587AB0" w:rsidP="00587AB0">
      <w:pPr>
        <w:rPr>
          <w:lang w:val="ru-RU"/>
        </w:rPr>
      </w:pPr>
    </w:p>
    <w:p w14:paraId="04AA05AA" w14:textId="77777777" w:rsidR="00587AB0" w:rsidRDefault="00587AB0" w:rsidP="00587AB0">
      <w:pPr>
        <w:pStyle w:val="a6"/>
        <w:spacing w:before="0" w:beforeAutospacing="0" w:after="0" w:afterAutospacing="0"/>
        <w:jc w:val="both"/>
        <w:rPr>
          <w:color w:val="000000"/>
        </w:rPr>
      </w:pPr>
      <w:r w:rsidRPr="00AB0880">
        <w:rPr>
          <w:color w:val="000000"/>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14:paraId="6F255359" w14:textId="77777777" w:rsidR="00566060" w:rsidRDefault="00566060" w:rsidP="00355573">
      <w:pPr>
        <w:rPr>
          <w:rFonts w:ascii="Times New Roman" w:hAnsi="Times New Roman"/>
          <w:b/>
          <w:lang w:val="ru-RU"/>
        </w:rPr>
      </w:pPr>
    </w:p>
    <w:p w14:paraId="268DB29B" w14:textId="77777777" w:rsidR="00355573" w:rsidRPr="00DB5FEE" w:rsidRDefault="00355573" w:rsidP="00355573">
      <w:pPr>
        <w:rPr>
          <w:rFonts w:ascii="Times New Roman" w:hAnsi="Times New Roman"/>
          <w:b/>
          <w:lang w:val="ru-RU"/>
        </w:rPr>
      </w:pPr>
      <w:proofErr w:type="spellStart"/>
      <w:r w:rsidRPr="00DB5FEE">
        <w:rPr>
          <w:rFonts w:ascii="Times New Roman" w:hAnsi="Times New Roman"/>
          <w:b/>
          <w:lang w:val="ru-RU"/>
        </w:rPr>
        <w:t>Перелік</w:t>
      </w:r>
      <w:proofErr w:type="spellEnd"/>
      <w:r w:rsidRPr="00DB5FEE">
        <w:rPr>
          <w:rFonts w:ascii="Times New Roman" w:hAnsi="Times New Roman"/>
          <w:b/>
          <w:lang w:val="ru-RU"/>
        </w:rPr>
        <w:t>, адреса,</w:t>
      </w:r>
      <w:r w:rsidRPr="00DB5FEE">
        <w:rPr>
          <w:rFonts w:ascii="Times New Roman" w:hAnsi="Times New Roman"/>
          <w:lang w:val="ru-RU"/>
        </w:rPr>
        <w:t xml:space="preserve"> </w:t>
      </w:r>
      <w:r w:rsidRPr="00DB5FEE">
        <w:rPr>
          <w:rFonts w:ascii="Times New Roman" w:hAnsi="Times New Roman"/>
          <w:b/>
          <w:lang w:val="ru-RU"/>
        </w:rPr>
        <w:t>Е</w:t>
      </w:r>
      <w:r w:rsidRPr="00DB5FEE">
        <w:rPr>
          <w:rFonts w:ascii="Times New Roman" w:hAnsi="Times New Roman"/>
          <w:b/>
        </w:rPr>
        <w:t>I</w:t>
      </w:r>
      <w:r w:rsidRPr="00DB5FEE">
        <w:rPr>
          <w:rFonts w:ascii="Times New Roman" w:hAnsi="Times New Roman"/>
          <w:b/>
          <w:lang w:val="ru-RU"/>
        </w:rPr>
        <w:t>С-код точки (</w:t>
      </w:r>
      <w:proofErr w:type="spellStart"/>
      <w:r w:rsidRPr="00DB5FEE">
        <w:rPr>
          <w:rFonts w:ascii="Times New Roman" w:hAnsi="Times New Roman"/>
          <w:b/>
          <w:lang w:val="ru-RU"/>
        </w:rPr>
        <w:t>точок</w:t>
      </w:r>
      <w:proofErr w:type="spellEnd"/>
      <w:r w:rsidRPr="00DB5FEE">
        <w:rPr>
          <w:rFonts w:ascii="Times New Roman" w:hAnsi="Times New Roman"/>
          <w:b/>
          <w:lang w:val="ru-RU"/>
        </w:rPr>
        <w:t xml:space="preserve">) </w:t>
      </w:r>
      <w:proofErr w:type="spellStart"/>
      <w:r w:rsidRPr="00DB5FEE">
        <w:rPr>
          <w:rFonts w:ascii="Times New Roman" w:hAnsi="Times New Roman"/>
          <w:b/>
          <w:lang w:val="ru-RU"/>
        </w:rPr>
        <w:t>комерційного</w:t>
      </w:r>
      <w:proofErr w:type="spellEnd"/>
      <w:r w:rsidRPr="00DB5FEE">
        <w:rPr>
          <w:rFonts w:ascii="Times New Roman" w:hAnsi="Times New Roman"/>
          <w:b/>
          <w:lang w:val="ru-RU"/>
        </w:rPr>
        <w:t xml:space="preserve"> </w:t>
      </w:r>
      <w:proofErr w:type="spellStart"/>
      <w:proofErr w:type="gramStart"/>
      <w:r w:rsidRPr="00DB5FEE">
        <w:rPr>
          <w:rFonts w:ascii="Times New Roman" w:hAnsi="Times New Roman"/>
          <w:b/>
          <w:lang w:val="ru-RU"/>
        </w:rPr>
        <w:t>обл</w:t>
      </w:r>
      <w:proofErr w:type="gramEnd"/>
      <w:r w:rsidRPr="00DB5FEE">
        <w:rPr>
          <w:rFonts w:ascii="Times New Roman" w:hAnsi="Times New Roman"/>
          <w:b/>
          <w:lang w:val="ru-RU"/>
        </w:rPr>
        <w:t>іку</w:t>
      </w:r>
      <w:proofErr w:type="spellEnd"/>
      <w:r w:rsidRPr="00DB5FEE">
        <w:rPr>
          <w:rFonts w:ascii="Times New Roman" w:hAnsi="Times New Roman"/>
          <w:b/>
          <w:lang w:val="ru-RU"/>
        </w:rPr>
        <w:t xml:space="preserve"> </w:t>
      </w:r>
      <w:proofErr w:type="spellStart"/>
      <w:r w:rsidRPr="00DB5FEE">
        <w:rPr>
          <w:rFonts w:ascii="Times New Roman" w:hAnsi="Times New Roman"/>
          <w:b/>
          <w:lang w:val="ru-RU"/>
        </w:rPr>
        <w:t>Споживача</w:t>
      </w:r>
      <w:proofErr w:type="spellEnd"/>
      <w:r w:rsidRPr="00DB5FEE">
        <w:rPr>
          <w:rFonts w:ascii="Times New Roman" w:hAnsi="Times New Roman"/>
          <w:b/>
          <w:lang w:val="ru-RU"/>
        </w:rPr>
        <w:t xml:space="preserve">, за </w:t>
      </w:r>
      <w:proofErr w:type="spellStart"/>
      <w:r w:rsidRPr="00DB5FEE">
        <w:rPr>
          <w:rFonts w:ascii="Times New Roman" w:hAnsi="Times New Roman"/>
          <w:b/>
          <w:lang w:val="ru-RU"/>
        </w:rPr>
        <w:t>якими</w:t>
      </w:r>
      <w:proofErr w:type="spellEnd"/>
      <w:r w:rsidRPr="00DB5FEE">
        <w:rPr>
          <w:rFonts w:ascii="Times New Roman" w:hAnsi="Times New Roman"/>
          <w:b/>
          <w:lang w:val="ru-RU"/>
        </w:rPr>
        <w:t xml:space="preserve"> </w:t>
      </w:r>
      <w:proofErr w:type="spellStart"/>
      <w:r w:rsidRPr="00DB5FEE">
        <w:rPr>
          <w:rFonts w:ascii="Times New Roman" w:hAnsi="Times New Roman"/>
          <w:b/>
          <w:lang w:val="ru-RU"/>
        </w:rPr>
        <w:t>здійснюється</w:t>
      </w:r>
      <w:proofErr w:type="spellEnd"/>
      <w:r w:rsidRPr="00DB5FEE">
        <w:rPr>
          <w:rFonts w:ascii="Times New Roman" w:hAnsi="Times New Roman"/>
          <w:b/>
          <w:lang w:val="ru-RU"/>
        </w:rPr>
        <w:t xml:space="preserve"> </w:t>
      </w:r>
      <w:proofErr w:type="spellStart"/>
      <w:r w:rsidRPr="00DB5FEE">
        <w:rPr>
          <w:rFonts w:ascii="Times New Roman" w:hAnsi="Times New Roman"/>
          <w:b/>
          <w:lang w:val="ru-RU"/>
        </w:rPr>
        <w:t>постачання</w:t>
      </w:r>
      <w:proofErr w:type="spellEnd"/>
      <w:r w:rsidRPr="00DB5FEE">
        <w:rPr>
          <w:rFonts w:ascii="Times New Roman" w:hAnsi="Times New Roman"/>
          <w:b/>
          <w:lang w:val="ru-RU"/>
        </w:rPr>
        <w:t xml:space="preserve"> </w:t>
      </w:r>
      <w:proofErr w:type="spellStart"/>
      <w:r w:rsidRPr="00DB5FEE">
        <w:rPr>
          <w:rFonts w:ascii="Times New Roman" w:hAnsi="Times New Roman"/>
          <w:b/>
          <w:lang w:val="ru-RU"/>
        </w:rPr>
        <w:t>електричної</w:t>
      </w:r>
      <w:proofErr w:type="spellEnd"/>
      <w:r w:rsidRPr="00DB5FEE">
        <w:rPr>
          <w:rFonts w:ascii="Times New Roman" w:hAnsi="Times New Roman"/>
          <w:b/>
          <w:lang w:val="ru-RU"/>
        </w:rPr>
        <w:t xml:space="preserve"> </w:t>
      </w:r>
      <w:proofErr w:type="spellStart"/>
      <w:r w:rsidRPr="00DB5FEE">
        <w:rPr>
          <w:rFonts w:ascii="Times New Roman" w:hAnsi="Times New Roman"/>
          <w:b/>
          <w:lang w:val="ru-RU"/>
        </w:rPr>
        <w:t>енергії</w:t>
      </w:r>
      <w:proofErr w:type="spellEnd"/>
    </w:p>
    <w:p w14:paraId="2509AF9D" w14:textId="77777777" w:rsidR="00355573" w:rsidRPr="00DB5FEE" w:rsidRDefault="00355573" w:rsidP="00355573">
      <w:pPr>
        <w:rPr>
          <w:rFonts w:ascii="Times New Roman" w:hAnsi="Times New Roman"/>
          <w:lang w:val="ru-RU"/>
        </w:rPr>
      </w:pPr>
      <w:proofErr w:type="spellStart"/>
      <w:r w:rsidRPr="00DB5FEE">
        <w:rPr>
          <w:rFonts w:ascii="Times New Roman" w:hAnsi="Times New Roman"/>
          <w:b/>
          <w:lang w:val="ru-RU"/>
        </w:rPr>
        <w:t>Споживач</w:t>
      </w:r>
      <w:proofErr w:type="spellEnd"/>
      <w:r w:rsidRPr="00DB5FEE">
        <w:rPr>
          <w:rFonts w:ascii="Times New Roman" w:hAnsi="Times New Roman"/>
          <w:b/>
          <w:lang w:val="ru-RU"/>
        </w:rPr>
        <w:t xml:space="preserve"> – </w:t>
      </w:r>
      <w:proofErr w:type="spellStart"/>
      <w:r w:rsidRPr="00DB5FEE">
        <w:rPr>
          <w:rFonts w:ascii="Times New Roman" w:hAnsi="Times New Roman"/>
          <w:b/>
          <w:bCs/>
          <w:u w:val="single"/>
          <w:lang w:val="ru-RU"/>
        </w:rPr>
        <w:t>Красилівське</w:t>
      </w:r>
      <w:proofErr w:type="spellEnd"/>
      <w:r w:rsidRPr="00DB5FEE">
        <w:rPr>
          <w:rFonts w:ascii="Times New Roman" w:hAnsi="Times New Roman"/>
          <w:b/>
          <w:bCs/>
          <w:u w:val="single"/>
          <w:lang w:val="ru-RU"/>
        </w:rPr>
        <w:t xml:space="preserve"> </w:t>
      </w:r>
      <w:proofErr w:type="spellStart"/>
      <w:r w:rsidRPr="00DB5FEE">
        <w:rPr>
          <w:rFonts w:ascii="Times New Roman" w:hAnsi="Times New Roman"/>
          <w:b/>
          <w:bCs/>
          <w:u w:val="single"/>
          <w:lang w:val="ru-RU"/>
        </w:rPr>
        <w:t>підприємство</w:t>
      </w:r>
      <w:proofErr w:type="spellEnd"/>
      <w:r w:rsidRPr="00DB5FEE">
        <w:rPr>
          <w:rFonts w:ascii="Times New Roman" w:hAnsi="Times New Roman"/>
          <w:b/>
          <w:bCs/>
          <w:u w:val="single"/>
          <w:lang w:val="ru-RU"/>
        </w:rPr>
        <w:t xml:space="preserve"> </w:t>
      </w:r>
      <w:proofErr w:type="spellStart"/>
      <w:r w:rsidRPr="00DB5FEE">
        <w:rPr>
          <w:rFonts w:ascii="Times New Roman" w:hAnsi="Times New Roman"/>
          <w:b/>
          <w:bCs/>
          <w:u w:val="single"/>
          <w:lang w:val="ru-RU"/>
        </w:rPr>
        <w:t>водопровідно-каналізаційного</w:t>
      </w:r>
      <w:proofErr w:type="spellEnd"/>
      <w:r w:rsidRPr="00DB5FEE">
        <w:rPr>
          <w:rFonts w:ascii="Times New Roman" w:hAnsi="Times New Roman"/>
          <w:b/>
          <w:bCs/>
          <w:u w:val="single"/>
          <w:lang w:val="ru-RU"/>
        </w:rPr>
        <w:t xml:space="preserve"> </w:t>
      </w:r>
      <w:proofErr w:type="spellStart"/>
      <w:r w:rsidRPr="00DB5FEE">
        <w:rPr>
          <w:rFonts w:ascii="Times New Roman" w:hAnsi="Times New Roman"/>
          <w:b/>
          <w:bCs/>
          <w:u w:val="single"/>
          <w:lang w:val="ru-RU"/>
        </w:rPr>
        <w:t>господарства</w:t>
      </w:r>
      <w:proofErr w:type="spellEnd"/>
    </w:p>
    <w:p w14:paraId="7FA2E290" w14:textId="77777777" w:rsidR="00355573" w:rsidRDefault="00355573" w:rsidP="00355573">
      <w:pPr>
        <w:rPr>
          <w:lang w:val="ru-RU"/>
        </w:rPr>
      </w:pPr>
    </w:p>
    <w:tbl>
      <w:tblPr>
        <w:tblStyle w:val="a5"/>
        <w:tblW w:w="10745" w:type="dxa"/>
        <w:tblInd w:w="-856" w:type="dxa"/>
        <w:tblLayout w:type="fixed"/>
        <w:tblLook w:val="04A0" w:firstRow="1" w:lastRow="0" w:firstColumn="1" w:lastColumn="0" w:noHBand="0" w:noVBand="1"/>
      </w:tblPr>
      <w:tblGrid>
        <w:gridCol w:w="538"/>
        <w:gridCol w:w="1589"/>
        <w:gridCol w:w="1956"/>
        <w:gridCol w:w="1843"/>
        <w:gridCol w:w="1134"/>
        <w:gridCol w:w="850"/>
        <w:gridCol w:w="1276"/>
        <w:gridCol w:w="1559"/>
      </w:tblGrid>
      <w:tr w:rsidR="006752FE" w14:paraId="72D7C8CD" w14:textId="77777777" w:rsidTr="006752FE">
        <w:trPr>
          <w:trHeight w:val="855"/>
        </w:trPr>
        <w:tc>
          <w:tcPr>
            <w:tcW w:w="538" w:type="dxa"/>
          </w:tcPr>
          <w:p w14:paraId="26DAA7EC" w14:textId="77777777" w:rsidR="006752FE" w:rsidRDefault="006752FE" w:rsidP="00566060">
            <w:pPr>
              <w:jc w:val="center"/>
              <w:rPr>
                <w:rFonts w:ascii="Times New Roman" w:hAnsi="Times New Roman" w:cs="Times New Roman"/>
                <w:lang w:val="ru-RU"/>
              </w:rPr>
            </w:pPr>
            <w:r w:rsidRPr="008722C4">
              <w:rPr>
                <w:rFonts w:ascii="Times New Roman" w:hAnsi="Times New Roman"/>
                <w:b/>
                <w:szCs w:val="16"/>
              </w:rPr>
              <w:t>№ з/п</w:t>
            </w:r>
          </w:p>
        </w:tc>
        <w:tc>
          <w:tcPr>
            <w:tcW w:w="1589" w:type="dxa"/>
          </w:tcPr>
          <w:p w14:paraId="2D68DB15" w14:textId="77777777" w:rsidR="006752FE" w:rsidRPr="00163D8B" w:rsidRDefault="006752FE" w:rsidP="00566060">
            <w:pPr>
              <w:jc w:val="center"/>
              <w:rPr>
                <w:rFonts w:ascii="Times New Roman" w:hAnsi="Times New Roman" w:cs="Times New Roman"/>
                <w:b/>
                <w:szCs w:val="20"/>
              </w:rPr>
            </w:pPr>
            <w:proofErr w:type="spellStart"/>
            <w:r w:rsidRPr="00163D8B">
              <w:rPr>
                <w:rFonts w:ascii="Times New Roman" w:hAnsi="Times New Roman" w:cs="Times New Roman"/>
                <w:b/>
                <w:szCs w:val="20"/>
              </w:rPr>
              <w:t>Найменування</w:t>
            </w:r>
            <w:proofErr w:type="spellEnd"/>
            <w:r w:rsidRPr="00163D8B">
              <w:rPr>
                <w:rFonts w:ascii="Times New Roman" w:hAnsi="Times New Roman" w:cs="Times New Roman"/>
                <w:b/>
                <w:szCs w:val="20"/>
              </w:rPr>
              <w:t xml:space="preserve"> </w:t>
            </w:r>
            <w:proofErr w:type="spellStart"/>
            <w:r w:rsidRPr="00163D8B">
              <w:rPr>
                <w:rFonts w:ascii="Times New Roman" w:hAnsi="Times New Roman" w:cs="Times New Roman"/>
                <w:b/>
                <w:szCs w:val="20"/>
              </w:rPr>
              <w:t>об’єкту</w:t>
            </w:r>
            <w:proofErr w:type="spellEnd"/>
          </w:p>
          <w:p w14:paraId="2AA98002" w14:textId="77777777" w:rsidR="006752FE" w:rsidRPr="008722C4" w:rsidRDefault="006752FE" w:rsidP="00566060">
            <w:pPr>
              <w:jc w:val="center"/>
              <w:rPr>
                <w:rFonts w:ascii="Times New Roman" w:hAnsi="Times New Roman" w:cs="Times New Roman"/>
                <w:b/>
                <w:szCs w:val="16"/>
              </w:rPr>
            </w:pPr>
          </w:p>
        </w:tc>
        <w:tc>
          <w:tcPr>
            <w:tcW w:w="1956" w:type="dxa"/>
          </w:tcPr>
          <w:p w14:paraId="43A09C3A" w14:textId="77777777" w:rsidR="006752FE" w:rsidRDefault="006752FE" w:rsidP="00566060">
            <w:pPr>
              <w:jc w:val="center"/>
              <w:rPr>
                <w:rFonts w:ascii="Times New Roman" w:hAnsi="Times New Roman" w:cs="Times New Roman"/>
                <w:b/>
                <w:szCs w:val="16"/>
              </w:rPr>
            </w:pPr>
            <w:proofErr w:type="spellStart"/>
            <w:r w:rsidRPr="008722C4">
              <w:rPr>
                <w:rFonts w:ascii="Times New Roman" w:hAnsi="Times New Roman" w:cs="Times New Roman"/>
                <w:b/>
                <w:szCs w:val="16"/>
              </w:rPr>
              <w:t>Адреса</w:t>
            </w:r>
            <w:proofErr w:type="spellEnd"/>
            <w:r w:rsidRPr="008722C4">
              <w:rPr>
                <w:rFonts w:ascii="Times New Roman" w:hAnsi="Times New Roman" w:cs="Times New Roman"/>
                <w:b/>
                <w:szCs w:val="16"/>
              </w:rPr>
              <w:t xml:space="preserve"> </w:t>
            </w:r>
            <w:proofErr w:type="spellStart"/>
            <w:r w:rsidRPr="008722C4">
              <w:rPr>
                <w:rFonts w:ascii="Times New Roman" w:hAnsi="Times New Roman" w:cs="Times New Roman"/>
                <w:b/>
                <w:szCs w:val="16"/>
              </w:rPr>
              <w:t>розташування</w:t>
            </w:r>
            <w:proofErr w:type="spellEnd"/>
            <w:r w:rsidRPr="008722C4">
              <w:rPr>
                <w:rFonts w:ascii="Times New Roman" w:hAnsi="Times New Roman" w:cs="Times New Roman"/>
                <w:b/>
                <w:szCs w:val="16"/>
              </w:rPr>
              <w:t xml:space="preserve"> </w:t>
            </w:r>
            <w:proofErr w:type="spellStart"/>
            <w:r w:rsidRPr="008722C4">
              <w:rPr>
                <w:rFonts w:ascii="Times New Roman" w:hAnsi="Times New Roman" w:cs="Times New Roman"/>
                <w:b/>
                <w:szCs w:val="16"/>
              </w:rPr>
              <w:t>об’єкту</w:t>
            </w:r>
            <w:proofErr w:type="spellEnd"/>
          </w:p>
          <w:p w14:paraId="03962C33" w14:textId="77777777" w:rsidR="006752FE" w:rsidRDefault="006752FE" w:rsidP="00566060">
            <w:pPr>
              <w:jc w:val="center"/>
              <w:rPr>
                <w:rFonts w:ascii="Times New Roman" w:hAnsi="Times New Roman" w:cs="Times New Roman"/>
                <w:lang w:val="ru-RU"/>
              </w:rPr>
            </w:pPr>
          </w:p>
        </w:tc>
        <w:tc>
          <w:tcPr>
            <w:tcW w:w="1843" w:type="dxa"/>
          </w:tcPr>
          <w:p w14:paraId="78D18872" w14:textId="77777777" w:rsidR="006752FE" w:rsidRDefault="006752FE" w:rsidP="00566060">
            <w:pPr>
              <w:jc w:val="center"/>
              <w:rPr>
                <w:rFonts w:ascii="Times New Roman" w:hAnsi="Times New Roman" w:cs="Times New Roman"/>
                <w:lang w:val="ru-RU"/>
              </w:rPr>
            </w:pPr>
            <w:r w:rsidRPr="003457EA">
              <w:rPr>
                <w:rFonts w:ascii="Times New Roman" w:hAnsi="Times New Roman" w:cs="Times New Roman"/>
                <w:b/>
                <w:sz w:val="18"/>
                <w:szCs w:val="16"/>
                <w:lang w:val="ru-RU"/>
              </w:rPr>
              <w:t>Е</w:t>
            </w:r>
            <w:r w:rsidRPr="003457EA">
              <w:rPr>
                <w:rFonts w:ascii="Times New Roman" w:hAnsi="Times New Roman" w:cs="Times New Roman"/>
                <w:b/>
                <w:sz w:val="18"/>
                <w:szCs w:val="16"/>
              </w:rPr>
              <w:t>I</w:t>
            </w:r>
            <w:r w:rsidRPr="003457EA">
              <w:rPr>
                <w:rFonts w:ascii="Times New Roman" w:hAnsi="Times New Roman" w:cs="Times New Roman"/>
                <w:b/>
                <w:sz w:val="18"/>
                <w:szCs w:val="16"/>
                <w:lang w:val="ru-RU"/>
              </w:rPr>
              <w:t xml:space="preserve">С-код точки </w:t>
            </w:r>
            <w:proofErr w:type="spellStart"/>
            <w:r w:rsidRPr="003457EA">
              <w:rPr>
                <w:rFonts w:ascii="Times New Roman" w:hAnsi="Times New Roman" w:cs="Times New Roman"/>
                <w:b/>
                <w:sz w:val="18"/>
                <w:szCs w:val="16"/>
                <w:lang w:val="ru-RU"/>
              </w:rPr>
              <w:t>комерційного</w:t>
            </w:r>
            <w:proofErr w:type="spellEnd"/>
            <w:r w:rsidRPr="003457EA">
              <w:rPr>
                <w:rFonts w:ascii="Times New Roman" w:hAnsi="Times New Roman" w:cs="Times New Roman"/>
                <w:b/>
                <w:sz w:val="18"/>
                <w:szCs w:val="16"/>
                <w:lang w:val="ru-RU"/>
              </w:rPr>
              <w:t xml:space="preserve"> </w:t>
            </w:r>
            <w:proofErr w:type="spellStart"/>
            <w:proofErr w:type="gramStart"/>
            <w:r w:rsidRPr="003457EA">
              <w:rPr>
                <w:rFonts w:ascii="Times New Roman" w:hAnsi="Times New Roman" w:cs="Times New Roman"/>
                <w:b/>
                <w:sz w:val="18"/>
                <w:szCs w:val="16"/>
                <w:lang w:val="ru-RU"/>
              </w:rPr>
              <w:t>обл</w:t>
            </w:r>
            <w:proofErr w:type="gramEnd"/>
            <w:r w:rsidRPr="003457EA">
              <w:rPr>
                <w:rFonts w:ascii="Times New Roman" w:hAnsi="Times New Roman" w:cs="Times New Roman"/>
                <w:b/>
                <w:sz w:val="18"/>
                <w:szCs w:val="16"/>
                <w:lang w:val="ru-RU"/>
              </w:rPr>
              <w:t>іку</w:t>
            </w:r>
            <w:proofErr w:type="spellEnd"/>
          </w:p>
        </w:tc>
        <w:tc>
          <w:tcPr>
            <w:tcW w:w="1134" w:type="dxa"/>
          </w:tcPr>
          <w:p w14:paraId="196C8928" w14:textId="77777777" w:rsidR="006752FE" w:rsidRPr="005F6915" w:rsidRDefault="006752FE" w:rsidP="00566060">
            <w:pPr>
              <w:jc w:val="center"/>
              <w:rPr>
                <w:rFonts w:ascii="Times New Roman" w:hAnsi="Times New Roman" w:cs="Times New Roman"/>
                <w:b/>
                <w:lang w:val="ru-RU"/>
              </w:rPr>
            </w:pPr>
            <w:proofErr w:type="spellStart"/>
            <w:r w:rsidRPr="005F6915">
              <w:rPr>
                <w:rFonts w:ascii="Times New Roman" w:hAnsi="Times New Roman" w:cs="Times New Roman"/>
                <w:b/>
                <w:szCs w:val="16"/>
              </w:rPr>
              <w:t>Рівень</w:t>
            </w:r>
            <w:proofErr w:type="spellEnd"/>
            <w:r w:rsidRPr="005F6915">
              <w:rPr>
                <w:rFonts w:ascii="Times New Roman" w:hAnsi="Times New Roman" w:cs="Times New Roman"/>
                <w:b/>
                <w:szCs w:val="16"/>
              </w:rPr>
              <w:t xml:space="preserve"> </w:t>
            </w:r>
            <w:proofErr w:type="spellStart"/>
            <w:r w:rsidRPr="005F6915">
              <w:rPr>
                <w:rFonts w:ascii="Times New Roman" w:hAnsi="Times New Roman" w:cs="Times New Roman"/>
                <w:b/>
                <w:szCs w:val="16"/>
              </w:rPr>
              <w:t>напру</w:t>
            </w:r>
            <w:proofErr w:type="spellEnd"/>
            <w:r w:rsidRPr="005F6915">
              <w:rPr>
                <w:rFonts w:ascii="Times New Roman" w:hAnsi="Times New Roman" w:cs="Times New Roman"/>
                <w:b/>
                <w:szCs w:val="16"/>
                <w:lang w:val="uk-UA"/>
              </w:rPr>
              <w:t>г</w:t>
            </w:r>
            <w:r w:rsidRPr="005F6915">
              <w:rPr>
                <w:rFonts w:ascii="Times New Roman" w:hAnsi="Times New Roman" w:cs="Times New Roman"/>
                <w:b/>
                <w:szCs w:val="16"/>
              </w:rPr>
              <w:t xml:space="preserve">и </w:t>
            </w:r>
            <w:proofErr w:type="spellStart"/>
            <w:r w:rsidRPr="005F6915">
              <w:rPr>
                <w:rFonts w:ascii="Times New Roman" w:hAnsi="Times New Roman" w:cs="Times New Roman"/>
                <w:b/>
                <w:szCs w:val="16"/>
              </w:rPr>
              <w:t>кВ</w:t>
            </w:r>
            <w:proofErr w:type="spellEnd"/>
          </w:p>
        </w:tc>
        <w:tc>
          <w:tcPr>
            <w:tcW w:w="850" w:type="dxa"/>
          </w:tcPr>
          <w:p w14:paraId="73D6943A" w14:textId="77777777" w:rsidR="006752FE" w:rsidRPr="007A13C4" w:rsidRDefault="006752FE" w:rsidP="00566060">
            <w:pPr>
              <w:jc w:val="center"/>
              <w:rPr>
                <w:rFonts w:ascii="Times New Roman" w:hAnsi="Times New Roman" w:cs="Times New Roman"/>
                <w:b/>
                <w:lang w:val="ru-RU"/>
              </w:rPr>
            </w:pPr>
            <w:proofErr w:type="spellStart"/>
            <w:r w:rsidRPr="007A13C4">
              <w:rPr>
                <w:rFonts w:ascii="Times New Roman" w:hAnsi="Times New Roman" w:cs="Times New Roman"/>
                <w:b/>
                <w:szCs w:val="16"/>
              </w:rPr>
              <w:t>Група</w:t>
            </w:r>
            <w:proofErr w:type="spellEnd"/>
            <w:r w:rsidRPr="007A13C4">
              <w:rPr>
                <w:rFonts w:ascii="Times New Roman" w:hAnsi="Times New Roman" w:cs="Times New Roman"/>
                <w:b/>
                <w:szCs w:val="16"/>
              </w:rPr>
              <w:t xml:space="preserve"> </w:t>
            </w:r>
            <w:proofErr w:type="spellStart"/>
            <w:r w:rsidRPr="007A13C4">
              <w:rPr>
                <w:rFonts w:ascii="Times New Roman" w:hAnsi="Times New Roman" w:cs="Times New Roman"/>
                <w:b/>
                <w:szCs w:val="16"/>
              </w:rPr>
              <w:t>обліку</w:t>
            </w:r>
            <w:proofErr w:type="spellEnd"/>
            <w:r w:rsidRPr="007A13C4">
              <w:rPr>
                <w:rFonts w:ascii="Times New Roman" w:hAnsi="Times New Roman" w:cs="Times New Roman"/>
                <w:b/>
                <w:szCs w:val="16"/>
              </w:rPr>
              <w:t xml:space="preserve"> (А/Б)</w:t>
            </w:r>
          </w:p>
        </w:tc>
        <w:tc>
          <w:tcPr>
            <w:tcW w:w="1276" w:type="dxa"/>
          </w:tcPr>
          <w:p w14:paraId="0A9DC387" w14:textId="77777777" w:rsidR="006752FE" w:rsidRPr="006752FE" w:rsidRDefault="006752FE" w:rsidP="006752FE">
            <w:pPr>
              <w:jc w:val="center"/>
              <w:rPr>
                <w:rFonts w:ascii="Times New Roman" w:hAnsi="Times New Roman" w:cs="Times New Roman"/>
                <w:b/>
                <w:szCs w:val="16"/>
                <w:lang w:val="ru-RU"/>
              </w:rPr>
            </w:pPr>
            <w:proofErr w:type="spellStart"/>
            <w:r w:rsidRPr="006752FE">
              <w:rPr>
                <w:rFonts w:ascii="Times New Roman" w:hAnsi="Times New Roman" w:cs="Times New Roman"/>
                <w:b/>
                <w:szCs w:val="16"/>
                <w:lang w:val="ru-RU"/>
              </w:rPr>
              <w:t>Клас</w:t>
            </w:r>
            <w:proofErr w:type="spellEnd"/>
            <w:r w:rsidRPr="006752FE">
              <w:rPr>
                <w:rFonts w:ascii="Times New Roman" w:hAnsi="Times New Roman" w:cs="Times New Roman"/>
                <w:b/>
                <w:szCs w:val="16"/>
                <w:lang w:val="ru-RU"/>
              </w:rPr>
              <w:t xml:space="preserve"> </w:t>
            </w:r>
            <w:proofErr w:type="spellStart"/>
            <w:r w:rsidRPr="006752FE">
              <w:rPr>
                <w:rFonts w:ascii="Times New Roman" w:hAnsi="Times New Roman" w:cs="Times New Roman"/>
                <w:b/>
                <w:szCs w:val="16"/>
                <w:lang w:val="ru-RU"/>
              </w:rPr>
              <w:t>напруги</w:t>
            </w:r>
            <w:proofErr w:type="spellEnd"/>
          </w:p>
          <w:p w14:paraId="756DB609" w14:textId="6162D939" w:rsidR="006752FE" w:rsidRPr="00566060" w:rsidRDefault="006752FE" w:rsidP="006752FE">
            <w:pPr>
              <w:jc w:val="center"/>
              <w:rPr>
                <w:rFonts w:ascii="Times New Roman" w:hAnsi="Times New Roman" w:cs="Times New Roman"/>
                <w:b/>
                <w:szCs w:val="16"/>
                <w:lang w:val="ru-RU"/>
              </w:rPr>
            </w:pPr>
            <w:proofErr w:type="spellStart"/>
            <w:r w:rsidRPr="006752FE">
              <w:rPr>
                <w:rFonts w:ascii="Times New Roman" w:hAnsi="Times New Roman" w:cs="Times New Roman"/>
                <w:b/>
                <w:szCs w:val="16"/>
                <w:lang w:val="ru-RU"/>
              </w:rPr>
              <w:t>споживача</w:t>
            </w:r>
            <w:proofErr w:type="spellEnd"/>
          </w:p>
        </w:tc>
        <w:tc>
          <w:tcPr>
            <w:tcW w:w="1559" w:type="dxa"/>
          </w:tcPr>
          <w:p w14:paraId="43246710" w14:textId="05D91E57" w:rsidR="006752FE" w:rsidRPr="00566060" w:rsidRDefault="006752FE" w:rsidP="00566060">
            <w:pPr>
              <w:jc w:val="center"/>
              <w:rPr>
                <w:rFonts w:ascii="Times New Roman" w:hAnsi="Times New Roman" w:cs="Times New Roman"/>
                <w:b/>
                <w:szCs w:val="16"/>
                <w:lang w:val="ru-RU"/>
              </w:rPr>
            </w:pPr>
            <w:proofErr w:type="spellStart"/>
            <w:r w:rsidRPr="00566060">
              <w:rPr>
                <w:rFonts w:ascii="Times New Roman" w:hAnsi="Times New Roman" w:cs="Times New Roman"/>
                <w:b/>
                <w:szCs w:val="16"/>
                <w:lang w:val="ru-RU"/>
              </w:rPr>
              <w:t>Графі</w:t>
            </w:r>
            <w:proofErr w:type="gramStart"/>
            <w:r w:rsidRPr="00566060">
              <w:rPr>
                <w:rFonts w:ascii="Times New Roman" w:hAnsi="Times New Roman" w:cs="Times New Roman"/>
                <w:b/>
                <w:szCs w:val="16"/>
                <w:lang w:val="ru-RU"/>
              </w:rPr>
              <w:t>к</w:t>
            </w:r>
            <w:proofErr w:type="spellEnd"/>
            <w:proofErr w:type="gramEnd"/>
          </w:p>
          <w:p w14:paraId="0A0166F7" w14:textId="6692ADDF" w:rsidR="006752FE" w:rsidRPr="007A13C4" w:rsidRDefault="006752FE" w:rsidP="00566060">
            <w:pPr>
              <w:jc w:val="center"/>
              <w:rPr>
                <w:rFonts w:ascii="Times New Roman" w:hAnsi="Times New Roman" w:cs="Times New Roman"/>
                <w:b/>
                <w:lang w:val="ru-RU"/>
              </w:rPr>
            </w:pPr>
            <w:proofErr w:type="spellStart"/>
            <w:r w:rsidRPr="00566060">
              <w:rPr>
                <w:rFonts w:ascii="Times New Roman" w:hAnsi="Times New Roman" w:cs="Times New Roman"/>
                <w:b/>
                <w:szCs w:val="16"/>
                <w:lang w:val="ru-RU"/>
              </w:rPr>
              <w:t>постачання</w:t>
            </w:r>
            <w:proofErr w:type="spellEnd"/>
          </w:p>
        </w:tc>
      </w:tr>
      <w:tr w:rsidR="006752FE" w14:paraId="26EF269D" w14:textId="77777777" w:rsidTr="006752FE">
        <w:tc>
          <w:tcPr>
            <w:tcW w:w="538" w:type="dxa"/>
          </w:tcPr>
          <w:p w14:paraId="0E16CB32"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1</w:t>
            </w:r>
          </w:p>
        </w:tc>
        <w:tc>
          <w:tcPr>
            <w:tcW w:w="1589" w:type="dxa"/>
          </w:tcPr>
          <w:p w14:paraId="1B7DE81A"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Свердловина</w:t>
            </w:r>
            <w:proofErr w:type="spellEnd"/>
            <w:r w:rsidRPr="00574DF0">
              <w:rPr>
                <w:rFonts w:ascii="Times New Roman" w:hAnsi="Times New Roman" w:cs="Times New Roman"/>
                <w:sz w:val="18"/>
                <w:szCs w:val="16"/>
              </w:rPr>
              <w:t xml:space="preserve"> № 2а(2б)</w:t>
            </w:r>
          </w:p>
        </w:tc>
        <w:tc>
          <w:tcPr>
            <w:tcW w:w="1956" w:type="dxa"/>
          </w:tcPr>
          <w:p w14:paraId="483DE3FE"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вул.Ярослава</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Мудрого</w:t>
            </w:r>
            <w:proofErr w:type="spellEnd"/>
          </w:p>
        </w:tc>
        <w:tc>
          <w:tcPr>
            <w:tcW w:w="1843" w:type="dxa"/>
          </w:tcPr>
          <w:p w14:paraId="52D357B0"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62Z445291351447L</w:t>
            </w:r>
          </w:p>
        </w:tc>
        <w:tc>
          <w:tcPr>
            <w:tcW w:w="1134" w:type="dxa"/>
          </w:tcPr>
          <w:p w14:paraId="10D7D887"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439A6180"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0B91BFC7" w14:textId="53706486" w:rsidR="006752FE" w:rsidRPr="003379C5" w:rsidRDefault="003379C5" w:rsidP="00566060">
            <w:pPr>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1559" w:type="dxa"/>
          </w:tcPr>
          <w:p w14:paraId="2CAA895E"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256499CA"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218C85A1" w14:textId="1F6CAE88"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36E18F48" w14:textId="77777777" w:rsidTr="006752FE">
        <w:tc>
          <w:tcPr>
            <w:tcW w:w="538" w:type="dxa"/>
          </w:tcPr>
          <w:p w14:paraId="3FA9268F"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w:t>
            </w:r>
          </w:p>
        </w:tc>
        <w:tc>
          <w:tcPr>
            <w:tcW w:w="1589" w:type="dxa"/>
          </w:tcPr>
          <w:p w14:paraId="57390767"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Свердловина</w:t>
            </w:r>
            <w:proofErr w:type="spellEnd"/>
            <w:r w:rsidRPr="00574DF0">
              <w:rPr>
                <w:rFonts w:ascii="Times New Roman" w:hAnsi="Times New Roman" w:cs="Times New Roman"/>
                <w:sz w:val="18"/>
                <w:szCs w:val="16"/>
              </w:rPr>
              <w:t xml:space="preserve"> №3</w:t>
            </w:r>
          </w:p>
        </w:tc>
        <w:tc>
          <w:tcPr>
            <w:tcW w:w="1956" w:type="dxa"/>
          </w:tcPr>
          <w:p w14:paraId="41DDD0E3"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вул.Шевченка</w:t>
            </w:r>
            <w:proofErr w:type="spellEnd"/>
            <w:r w:rsidRPr="00574DF0">
              <w:rPr>
                <w:rFonts w:ascii="Times New Roman" w:hAnsi="Times New Roman" w:cs="Times New Roman"/>
                <w:sz w:val="18"/>
                <w:szCs w:val="16"/>
              </w:rPr>
              <w:t xml:space="preserve"> </w:t>
            </w:r>
          </w:p>
        </w:tc>
        <w:tc>
          <w:tcPr>
            <w:tcW w:w="1843" w:type="dxa"/>
          </w:tcPr>
          <w:p w14:paraId="1792519E"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62Z944380310959D</w:t>
            </w:r>
          </w:p>
        </w:tc>
        <w:tc>
          <w:tcPr>
            <w:tcW w:w="1134" w:type="dxa"/>
          </w:tcPr>
          <w:p w14:paraId="6351D7C3"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55CF4AFA"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7BCF2816" w14:textId="69A534BF"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19DBB2F1"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1C6C794E"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12969BBE" w14:textId="08767031"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284D3BF6" w14:textId="77777777" w:rsidTr="006752FE">
        <w:tc>
          <w:tcPr>
            <w:tcW w:w="538" w:type="dxa"/>
          </w:tcPr>
          <w:p w14:paraId="06428D09"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3</w:t>
            </w:r>
          </w:p>
        </w:tc>
        <w:tc>
          <w:tcPr>
            <w:tcW w:w="1589" w:type="dxa"/>
          </w:tcPr>
          <w:p w14:paraId="42293782"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Свердловина</w:t>
            </w:r>
            <w:proofErr w:type="spellEnd"/>
            <w:r w:rsidRPr="00574DF0">
              <w:rPr>
                <w:rFonts w:ascii="Times New Roman" w:hAnsi="Times New Roman" w:cs="Times New Roman"/>
                <w:sz w:val="18"/>
                <w:szCs w:val="16"/>
              </w:rPr>
              <w:t xml:space="preserve"> № 7</w:t>
            </w:r>
          </w:p>
        </w:tc>
        <w:tc>
          <w:tcPr>
            <w:tcW w:w="1956" w:type="dxa"/>
          </w:tcPr>
          <w:p w14:paraId="42435AA1"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вул.Грушевськог</w:t>
            </w:r>
            <w:proofErr w:type="spellEnd"/>
            <w:r w:rsidRPr="00574DF0">
              <w:rPr>
                <w:rFonts w:ascii="Times New Roman" w:hAnsi="Times New Roman" w:cs="Times New Roman"/>
                <w:sz w:val="18"/>
                <w:szCs w:val="16"/>
                <w:lang w:val="uk-UA"/>
              </w:rPr>
              <w:t>о</w:t>
            </w:r>
            <w:r w:rsidRPr="00574DF0">
              <w:rPr>
                <w:rFonts w:ascii="Times New Roman" w:hAnsi="Times New Roman" w:cs="Times New Roman"/>
                <w:sz w:val="18"/>
                <w:szCs w:val="16"/>
              </w:rPr>
              <w:t xml:space="preserve"> </w:t>
            </w:r>
          </w:p>
        </w:tc>
        <w:tc>
          <w:tcPr>
            <w:tcW w:w="1843" w:type="dxa"/>
          </w:tcPr>
          <w:p w14:paraId="5D4249CE"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62Z331512949998B</w:t>
            </w:r>
          </w:p>
        </w:tc>
        <w:tc>
          <w:tcPr>
            <w:tcW w:w="1134" w:type="dxa"/>
          </w:tcPr>
          <w:p w14:paraId="53164085"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17B6229C"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5817A3B0" w14:textId="01E56360"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1352E614"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6E5136EC"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44B67FAF" w14:textId="3CB4FBA3"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18BCF4C5" w14:textId="77777777" w:rsidTr="006752FE">
        <w:tc>
          <w:tcPr>
            <w:tcW w:w="538" w:type="dxa"/>
          </w:tcPr>
          <w:p w14:paraId="3602089C"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4</w:t>
            </w:r>
          </w:p>
        </w:tc>
        <w:tc>
          <w:tcPr>
            <w:tcW w:w="1589" w:type="dxa"/>
          </w:tcPr>
          <w:p w14:paraId="07112403"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Свердловина</w:t>
            </w:r>
            <w:proofErr w:type="spellEnd"/>
            <w:r w:rsidRPr="00574DF0">
              <w:rPr>
                <w:rFonts w:ascii="Times New Roman" w:hAnsi="Times New Roman" w:cs="Times New Roman"/>
                <w:sz w:val="18"/>
                <w:szCs w:val="16"/>
              </w:rPr>
              <w:t xml:space="preserve"> №8</w:t>
            </w:r>
          </w:p>
        </w:tc>
        <w:tc>
          <w:tcPr>
            <w:tcW w:w="1956" w:type="dxa"/>
          </w:tcPr>
          <w:p w14:paraId="379F4AAD"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вул.Грушевського</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біля</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лікарні</w:t>
            </w:r>
            <w:proofErr w:type="spellEnd"/>
            <w:r w:rsidRPr="00574DF0">
              <w:rPr>
                <w:rFonts w:ascii="Times New Roman" w:hAnsi="Times New Roman" w:cs="Times New Roman"/>
                <w:sz w:val="18"/>
                <w:szCs w:val="16"/>
              </w:rPr>
              <w:t xml:space="preserve">) </w:t>
            </w:r>
          </w:p>
        </w:tc>
        <w:tc>
          <w:tcPr>
            <w:tcW w:w="1843" w:type="dxa"/>
          </w:tcPr>
          <w:p w14:paraId="34688437"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62Z539096049217Y</w:t>
            </w:r>
          </w:p>
        </w:tc>
        <w:tc>
          <w:tcPr>
            <w:tcW w:w="1134" w:type="dxa"/>
          </w:tcPr>
          <w:p w14:paraId="28A50407"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5D985669"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075BA1BC" w14:textId="58220123"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0CE7C49F"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326ED05E"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51B7F19D" w14:textId="603C805C"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4B635839" w14:textId="77777777" w:rsidTr="006752FE">
        <w:tc>
          <w:tcPr>
            <w:tcW w:w="538" w:type="dxa"/>
          </w:tcPr>
          <w:p w14:paraId="2406F027"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5</w:t>
            </w:r>
          </w:p>
        </w:tc>
        <w:tc>
          <w:tcPr>
            <w:tcW w:w="1589" w:type="dxa"/>
          </w:tcPr>
          <w:p w14:paraId="3937BFB1"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ОС-2</w:t>
            </w:r>
          </w:p>
        </w:tc>
        <w:tc>
          <w:tcPr>
            <w:tcW w:w="1956" w:type="dxa"/>
          </w:tcPr>
          <w:p w14:paraId="2AC1B3A2"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м.Красилів</w:t>
            </w:r>
            <w:proofErr w:type="spellEnd"/>
          </w:p>
        </w:tc>
        <w:tc>
          <w:tcPr>
            <w:tcW w:w="1843" w:type="dxa"/>
          </w:tcPr>
          <w:p w14:paraId="15F4B8C6"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62Z972140096470U</w:t>
            </w:r>
          </w:p>
        </w:tc>
        <w:tc>
          <w:tcPr>
            <w:tcW w:w="1134" w:type="dxa"/>
          </w:tcPr>
          <w:p w14:paraId="68615154"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7879F5B4"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15031414" w14:textId="2B927C74"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25F5E4F9"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655DF48E"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5338F6DD" w14:textId="607BCC18"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5FBFBA22" w14:textId="77777777" w:rsidTr="006752FE">
        <w:tc>
          <w:tcPr>
            <w:tcW w:w="538" w:type="dxa"/>
          </w:tcPr>
          <w:p w14:paraId="3D3C57AD"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6</w:t>
            </w:r>
          </w:p>
        </w:tc>
        <w:tc>
          <w:tcPr>
            <w:tcW w:w="1589" w:type="dxa"/>
          </w:tcPr>
          <w:p w14:paraId="4EFC60F0"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Свердловина</w:t>
            </w:r>
            <w:proofErr w:type="spellEnd"/>
            <w:r w:rsidRPr="00574DF0">
              <w:rPr>
                <w:rFonts w:ascii="Times New Roman" w:hAnsi="Times New Roman" w:cs="Times New Roman"/>
                <w:sz w:val="18"/>
                <w:szCs w:val="16"/>
              </w:rPr>
              <w:t xml:space="preserve"> № 4(4а)</w:t>
            </w:r>
          </w:p>
        </w:tc>
        <w:tc>
          <w:tcPr>
            <w:tcW w:w="1956" w:type="dxa"/>
          </w:tcPr>
          <w:p w14:paraId="431FAFE7"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вул.Кошового</w:t>
            </w:r>
            <w:proofErr w:type="spellEnd"/>
            <w:r w:rsidRPr="00574DF0">
              <w:rPr>
                <w:rFonts w:ascii="Times New Roman" w:hAnsi="Times New Roman" w:cs="Times New Roman"/>
                <w:sz w:val="18"/>
                <w:szCs w:val="16"/>
              </w:rPr>
              <w:t xml:space="preserve"> </w:t>
            </w:r>
          </w:p>
        </w:tc>
        <w:tc>
          <w:tcPr>
            <w:tcW w:w="1843" w:type="dxa"/>
          </w:tcPr>
          <w:p w14:paraId="30818203"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62Z9691600803032</w:t>
            </w:r>
          </w:p>
        </w:tc>
        <w:tc>
          <w:tcPr>
            <w:tcW w:w="1134" w:type="dxa"/>
          </w:tcPr>
          <w:p w14:paraId="736575B1"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166107E1"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796E5B0A" w14:textId="2DBD255D"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3B91D8BA"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653420C6"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502CBF9D" w14:textId="1BDA3787"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22A93D2A" w14:textId="77777777" w:rsidTr="006752FE">
        <w:tc>
          <w:tcPr>
            <w:tcW w:w="538" w:type="dxa"/>
          </w:tcPr>
          <w:p w14:paraId="59548ADC"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7</w:t>
            </w:r>
          </w:p>
        </w:tc>
        <w:tc>
          <w:tcPr>
            <w:tcW w:w="1589" w:type="dxa"/>
          </w:tcPr>
          <w:p w14:paraId="1B5FF1F7"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КНС №2</w:t>
            </w:r>
          </w:p>
        </w:tc>
        <w:tc>
          <w:tcPr>
            <w:tcW w:w="1956" w:type="dxa"/>
          </w:tcPr>
          <w:p w14:paraId="4AD2549D"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вул.Центральна</w:t>
            </w:r>
            <w:proofErr w:type="spellEnd"/>
          </w:p>
        </w:tc>
        <w:tc>
          <w:tcPr>
            <w:tcW w:w="1843" w:type="dxa"/>
          </w:tcPr>
          <w:p w14:paraId="140ED18C"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62Z9027479174593</w:t>
            </w:r>
          </w:p>
        </w:tc>
        <w:tc>
          <w:tcPr>
            <w:tcW w:w="1134" w:type="dxa"/>
          </w:tcPr>
          <w:p w14:paraId="1789950C"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1427A5C9"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4C841509" w14:textId="4C4F359B"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6029ADA3"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39F72081"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06811FAF" w14:textId="58A6C9FB"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468AEF8C" w14:textId="77777777" w:rsidTr="006752FE">
        <w:tc>
          <w:tcPr>
            <w:tcW w:w="538" w:type="dxa"/>
          </w:tcPr>
          <w:p w14:paraId="519C3DC3"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8</w:t>
            </w:r>
          </w:p>
        </w:tc>
        <w:tc>
          <w:tcPr>
            <w:tcW w:w="1589" w:type="dxa"/>
          </w:tcPr>
          <w:p w14:paraId="71FA42F2"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ОС-1 ввод-2</w:t>
            </w:r>
          </w:p>
        </w:tc>
        <w:tc>
          <w:tcPr>
            <w:tcW w:w="1956" w:type="dxa"/>
          </w:tcPr>
          <w:p w14:paraId="28E72757"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с.Заставки</w:t>
            </w:r>
            <w:proofErr w:type="spellEnd"/>
          </w:p>
        </w:tc>
        <w:tc>
          <w:tcPr>
            <w:tcW w:w="1843" w:type="dxa"/>
          </w:tcPr>
          <w:p w14:paraId="2707998A"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62Z169442138827R</w:t>
            </w:r>
          </w:p>
        </w:tc>
        <w:tc>
          <w:tcPr>
            <w:tcW w:w="1134" w:type="dxa"/>
          </w:tcPr>
          <w:p w14:paraId="699A0E6F"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5628A738"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506800A8" w14:textId="15C84677"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305FAD17"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61802857"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5A388D20" w14:textId="0C987B68"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2E26C40C" w14:textId="77777777" w:rsidTr="006752FE">
        <w:tc>
          <w:tcPr>
            <w:tcW w:w="538" w:type="dxa"/>
          </w:tcPr>
          <w:p w14:paraId="5B14AF6A"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9</w:t>
            </w:r>
          </w:p>
        </w:tc>
        <w:tc>
          <w:tcPr>
            <w:tcW w:w="1589" w:type="dxa"/>
          </w:tcPr>
          <w:p w14:paraId="439A6261"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Машзавод</w:t>
            </w:r>
            <w:proofErr w:type="spellEnd"/>
            <w:r w:rsidRPr="00574DF0">
              <w:rPr>
                <w:rFonts w:ascii="Times New Roman" w:hAnsi="Times New Roman" w:cs="Times New Roman"/>
                <w:sz w:val="18"/>
                <w:szCs w:val="16"/>
              </w:rPr>
              <w:t>, ВНС-2</w:t>
            </w:r>
          </w:p>
        </w:tc>
        <w:tc>
          <w:tcPr>
            <w:tcW w:w="1956" w:type="dxa"/>
          </w:tcPr>
          <w:p w14:paraId="14BCFA28"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вул.Центральна</w:t>
            </w:r>
            <w:proofErr w:type="spellEnd"/>
            <w:r w:rsidRPr="00574DF0">
              <w:rPr>
                <w:rFonts w:ascii="Times New Roman" w:hAnsi="Times New Roman" w:cs="Times New Roman"/>
                <w:sz w:val="18"/>
                <w:szCs w:val="16"/>
              </w:rPr>
              <w:t xml:space="preserve"> </w:t>
            </w:r>
          </w:p>
        </w:tc>
        <w:tc>
          <w:tcPr>
            <w:tcW w:w="1843" w:type="dxa"/>
          </w:tcPr>
          <w:p w14:paraId="0E40E3D8"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62Z067375849885L</w:t>
            </w:r>
          </w:p>
        </w:tc>
        <w:tc>
          <w:tcPr>
            <w:tcW w:w="1134" w:type="dxa"/>
          </w:tcPr>
          <w:p w14:paraId="6A719515"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227128A3"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09114498" w14:textId="29E12438"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65782E17"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4E8D2004"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6B22B92C" w14:textId="1712165E"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2DB99380" w14:textId="77777777" w:rsidTr="006752FE">
        <w:tc>
          <w:tcPr>
            <w:tcW w:w="538" w:type="dxa"/>
          </w:tcPr>
          <w:p w14:paraId="203BCBF7"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10</w:t>
            </w:r>
          </w:p>
        </w:tc>
        <w:tc>
          <w:tcPr>
            <w:tcW w:w="1589" w:type="dxa"/>
          </w:tcPr>
          <w:p w14:paraId="310C80C6"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ВНС-2,ввод</w:t>
            </w:r>
          </w:p>
        </w:tc>
        <w:tc>
          <w:tcPr>
            <w:tcW w:w="1956" w:type="dxa"/>
          </w:tcPr>
          <w:p w14:paraId="47B4EEB1"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вул.Центральна</w:t>
            </w:r>
            <w:proofErr w:type="spellEnd"/>
            <w:r w:rsidRPr="00574DF0">
              <w:rPr>
                <w:rFonts w:ascii="Times New Roman" w:hAnsi="Times New Roman" w:cs="Times New Roman"/>
                <w:sz w:val="18"/>
                <w:szCs w:val="16"/>
              </w:rPr>
              <w:t xml:space="preserve"> </w:t>
            </w:r>
          </w:p>
        </w:tc>
        <w:tc>
          <w:tcPr>
            <w:tcW w:w="1843" w:type="dxa"/>
          </w:tcPr>
          <w:p w14:paraId="427C1F3A"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62Z078089978224В</w:t>
            </w:r>
          </w:p>
        </w:tc>
        <w:tc>
          <w:tcPr>
            <w:tcW w:w="1134" w:type="dxa"/>
          </w:tcPr>
          <w:p w14:paraId="2EC6C200"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1A0D40E3"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52821003" w14:textId="3D3751A9"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50800747"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5AA40C61"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66037558" w14:textId="627BBA0E"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63AEEB52" w14:textId="77777777" w:rsidTr="006752FE">
        <w:tc>
          <w:tcPr>
            <w:tcW w:w="538" w:type="dxa"/>
          </w:tcPr>
          <w:p w14:paraId="435C69DF"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11</w:t>
            </w:r>
          </w:p>
        </w:tc>
        <w:tc>
          <w:tcPr>
            <w:tcW w:w="1589" w:type="dxa"/>
          </w:tcPr>
          <w:p w14:paraId="4B5657B8"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КНС-2</w:t>
            </w:r>
          </w:p>
        </w:tc>
        <w:tc>
          <w:tcPr>
            <w:tcW w:w="1956" w:type="dxa"/>
          </w:tcPr>
          <w:p w14:paraId="4A70012A"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вул.Центральна</w:t>
            </w:r>
            <w:proofErr w:type="spellEnd"/>
            <w:r w:rsidRPr="00574DF0">
              <w:rPr>
                <w:rFonts w:ascii="Times New Roman" w:hAnsi="Times New Roman" w:cs="Times New Roman"/>
                <w:sz w:val="18"/>
                <w:szCs w:val="16"/>
              </w:rPr>
              <w:t xml:space="preserve"> </w:t>
            </w:r>
          </w:p>
        </w:tc>
        <w:tc>
          <w:tcPr>
            <w:tcW w:w="1843" w:type="dxa"/>
          </w:tcPr>
          <w:p w14:paraId="2A19CBCA"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62Z537936362216O</w:t>
            </w:r>
          </w:p>
        </w:tc>
        <w:tc>
          <w:tcPr>
            <w:tcW w:w="1134" w:type="dxa"/>
          </w:tcPr>
          <w:p w14:paraId="3AABD861"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6D98CC77"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261929B0" w14:textId="0E4487A8"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1C8DA0E8"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00629969"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14DFAAFA" w14:textId="61A3FC4D"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68479515" w14:textId="77777777" w:rsidTr="006752FE">
        <w:tc>
          <w:tcPr>
            <w:tcW w:w="538" w:type="dxa"/>
          </w:tcPr>
          <w:p w14:paraId="488692F6"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12</w:t>
            </w:r>
          </w:p>
        </w:tc>
        <w:tc>
          <w:tcPr>
            <w:tcW w:w="1589" w:type="dxa"/>
          </w:tcPr>
          <w:p w14:paraId="6DC0CFF7"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Свердловина</w:t>
            </w:r>
            <w:proofErr w:type="spellEnd"/>
            <w:r w:rsidRPr="00574DF0">
              <w:rPr>
                <w:rFonts w:ascii="Times New Roman" w:hAnsi="Times New Roman" w:cs="Times New Roman"/>
                <w:sz w:val="18"/>
                <w:szCs w:val="16"/>
              </w:rPr>
              <w:t xml:space="preserve"> №9</w:t>
            </w:r>
          </w:p>
        </w:tc>
        <w:tc>
          <w:tcPr>
            <w:tcW w:w="1956" w:type="dxa"/>
          </w:tcPr>
          <w:p w14:paraId="18F72674"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пров.Василя</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Стуса</w:t>
            </w:r>
            <w:proofErr w:type="spellEnd"/>
            <w:r w:rsidRPr="00574DF0">
              <w:rPr>
                <w:rFonts w:ascii="Times New Roman" w:hAnsi="Times New Roman" w:cs="Times New Roman"/>
                <w:sz w:val="18"/>
                <w:szCs w:val="16"/>
              </w:rPr>
              <w:t xml:space="preserve"> </w:t>
            </w:r>
          </w:p>
        </w:tc>
        <w:tc>
          <w:tcPr>
            <w:tcW w:w="1843" w:type="dxa"/>
          </w:tcPr>
          <w:p w14:paraId="564E0173"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62Z318314850694S</w:t>
            </w:r>
          </w:p>
        </w:tc>
        <w:tc>
          <w:tcPr>
            <w:tcW w:w="1134" w:type="dxa"/>
          </w:tcPr>
          <w:p w14:paraId="099A838E"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07B58BD9"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5ABEF9D0" w14:textId="7614E18A"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541EB53C"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391BAB85"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7955B682" w14:textId="758FD64B"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162E4513" w14:textId="77777777" w:rsidTr="006752FE">
        <w:tc>
          <w:tcPr>
            <w:tcW w:w="538" w:type="dxa"/>
          </w:tcPr>
          <w:p w14:paraId="1D2F2A36"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13</w:t>
            </w:r>
          </w:p>
        </w:tc>
        <w:tc>
          <w:tcPr>
            <w:tcW w:w="1589" w:type="dxa"/>
          </w:tcPr>
          <w:p w14:paraId="35731C74"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Свердловина № 10</w:t>
            </w:r>
          </w:p>
        </w:tc>
        <w:tc>
          <w:tcPr>
            <w:tcW w:w="1956" w:type="dxa"/>
          </w:tcPr>
          <w:p w14:paraId="1C1768E2"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вул.В.Стуса</w:t>
            </w:r>
            <w:proofErr w:type="spellEnd"/>
            <w:r w:rsidRPr="00574DF0">
              <w:rPr>
                <w:rFonts w:ascii="Times New Roman" w:hAnsi="Times New Roman" w:cs="Times New Roman"/>
                <w:sz w:val="18"/>
                <w:szCs w:val="16"/>
              </w:rPr>
              <w:t xml:space="preserve"> </w:t>
            </w:r>
          </w:p>
        </w:tc>
        <w:tc>
          <w:tcPr>
            <w:tcW w:w="1843" w:type="dxa"/>
          </w:tcPr>
          <w:p w14:paraId="528B76A3"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62Z5038734158552</w:t>
            </w:r>
          </w:p>
        </w:tc>
        <w:tc>
          <w:tcPr>
            <w:tcW w:w="1134" w:type="dxa"/>
          </w:tcPr>
          <w:p w14:paraId="4B531DEF"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4EB0480B"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0BD76278" w14:textId="1A1D5D1A"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346E81F5"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0E7C61A2"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3CF8219C" w14:textId="54BA3E38"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2D002E0D" w14:textId="77777777" w:rsidTr="006752FE">
        <w:tc>
          <w:tcPr>
            <w:tcW w:w="538" w:type="dxa"/>
          </w:tcPr>
          <w:p w14:paraId="081CB6DC"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14</w:t>
            </w:r>
          </w:p>
        </w:tc>
        <w:tc>
          <w:tcPr>
            <w:tcW w:w="1589" w:type="dxa"/>
          </w:tcPr>
          <w:p w14:paraId="509FB7F0"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Свердловина</w:t>
            </w:r>
            <w:proofErr w:type="spellEnd"/>
            <w:r w:rsidRPr="00574DF0">
              <w:rPr>
                <w:rFonts w:ascii="Times New Roman" w:hAnsi="Times New Roman" w:cs="Times New Roman"/>
                <w:sz w:val="18"/>
                <w:szCs w:val="16"/>
              </w:rPr>
              <w:t xml:space="preserve"> № 11</w:t>
            </w:r>
          </w:p>
        </w:tc>
        <w:tc>
          <w:tcPr>
            <w:tcW w:w="1956" w:type="dxa"/>
          </w:tcPr>
          <w:p w14:paraId="1A605DDD"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Вул.Центральна</w:t>
            </w:r>
            <w:proofErr w:type="spellEnd"/>
            <w:r w:rsidRPr="00574DF0">
              <w:rPr>
                <w:rFonts w:ascii="Times New Roman" w:hAnsi="Times New Roman" w:cs="Times New Roman"/>
                <w:sz w:val="18"/>
                <w:szCs w:val="16"/>
              </w:rPr>
              <w:t xml:space="preserve"> </w:t>
            </w:r>
          </w:p>
        </w:tc>
        <w:tc>
          <w:tcPr>
            <w:tcW w:w="1843" w:type="dxa"/>
          </w:tcPr>
          <w:p w14:paraId="0540DB5A"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62Z026725632611T</w:t>
            </w:r>
          </w:p>
        </w:tc>
        <w:tc>
          <w:tcPr>
            <w:tcW w:w="1134" w:type="dxa"/>
          </w:tcPr>
          <w:p w14:paraId="242BC012"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3D744B1B"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6E5AA397" w14:textId="73896C8F"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63DD0FC4"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32B2C2E5"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013A19E6" w14:textId="0EEBAC3A"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576D01FE" w14:textId="77777777" w:rsidTr="006752FE">
        <w:tc>
          <w:tcPr>
            <w:tcW w:w="538" w:type="dxa"/>
          </w:tcPr>
          <w:p w14:paraId="7AF3639D"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15</w:t>
            </w:r>
          </w:p>
        </w:tc>
        <w:tc>
          <w:tcPr>
            <w:tcW w:w="1589" w:type="dxa"/>
          </w:tcPr>
          <w:p w14:paraId="664180E5"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ГКНС</w:t>
            </w:r>
          </w:p>
        </w:tc>
        <w:tc>
          <w:tcPr>
            <w:tcW w:w="1956" w:type="dxa"/>
          </w:tcPr>
          <w:p w14:paraId="79FAC75A"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 xml:space="preserve">вул.Будівельна,6 </w:t>
            </w:r>
          </w:p>
        </w:tc>
        <w:tc>
          <w:tcPr>
            <w:tcW w:w="1843" w:type="dxa"/>
          </w:tcPr>
          <w:p w14:paraId="42DA18D3"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62Z0121968413928</w:t>
            </w:r>
          </w:p>
        </w:tc>
        <w:tc>
          <w:tcPr>
            <w:tcW w:w="1134" w:type="dxa"/>
          </w:tcPr>
          <w:p w14:paraId="43F73F67"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7F4829B5"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6CD7CFA9" w14:textId="7A169A0A"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290FBDA9"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5BEBC839"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380FF66A" w14:textId="7F6D1CA7"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0B889869" w14:textId="77777777" w:rsidTr="006752FE">
        <w:tc>
          <w:tcPr>
            <w:tcW w:w="538" w:type="dxa"/>
          </w:tcPr>
          <w:p w14:paraId="0BF2640A"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16</w:t>
            </w:r>
          </w:p>
        </w:tc>
        <w:tc>
          <w:tcPr>
            <w:tcW w:w="1589" w:type="dxa"/>
          </w:tcPr>
          <w:p w14:paraId="6CF48349"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КНС</w:t>
            </w:r>
          </w:p>
        </w:tc>
        <w:tc>
          <w:tcPr>
            <w:tcW w:w="1956" w:type="dxa"/>
          </w:tcPr>
          <w:p w14:paraId="7B5D7570"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Вул.І.Франка</w:t>
            </w:r>
            <w:proofErr w:type="spellEnd"/>
          </w:p>
        </w:tc>
        <w:tc>
          <w:tcPr>
            <w:tcW w:w="1843" w:type="dxa"/>
          </w:tcPr>
          <w:p w14:paraId="0464A4C1"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62Z711766124064W</w:t>
            </w:r>
          </w:p>
        </w:tc>
        <w:tc>
          <w:tcPr>
            <w:tcW w:w="1134" w:type="dxa"/>
          </w:tcPr>
          <w:p w14:paraId="24114280"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4530FFCB"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6002EBA5" w14:textId="502067A5"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1A4DB15E"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319A15CD"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24988DE7" w14:textId="7F432B37"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663D5E5C" w14:textId="77777777" w:rsidTr="006752FE">
        <w:tc>
          <w:tcPr>
            <w:tcW w:w="538" w:type="dxa"/>
          </w:tcPr>
          <w:p w14:paraId="124B9E2F"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lastRenderedPageBreak/>
              <w:t>17</w:t>
            </w:r>
          </w:p>
        </w:tc>
        <w:tc>
          <w:tcPr>
            <w:tcW w:w="1589" w:type="dxa"/>
          </w:tcPr>
          <w:p w14:paraId="7A0020BA"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 xml:space="preserve">КНС </w:t>
            </w:r>
            <w:proofErr w:type="spellStart"/>
            <w:r w:rsidRPr="00574DF0">
              <w:rPr>
                <w:rFonts w:ascii="Times New Roman" w:hAnsi="Times New Roman" w:cs="Times New Roman"/>
                <w:sz w:val="18"/>
                <w:szCs w:val="16"/>
              </w:rPr>
              <w:t>ввід</w:t>
            </w:r>
            <w:proofErr w:type="spellEnd"/>
            <w:r w:rsidRPr="00574DF0">
              <w:rPr>
                <w:rFonts w:ascii="Times New Roman" w:hAnsi="Times New Roman" w:cs="Times New Roman"/>
                <w:sz w:val="18"/>
                <w:szCs w:val="16"/>
              </w:rPr>
              <w:t xml:space="preserve"> 1</w:t>
            </w:r>
          </w:p>
        </w:tc>
        <w:tc>
          <w:tcPr>
            <w:tcW w:w="1956" w:type="dxa"/>
          </w:tcPr>
          <w:p w14:paraId="71F46D7D"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 xml:space="preserve">Вул.Котовського,3 </w:t>
            </w:r>
          </w:p>
        </w:tc>
        <w:tc>
          <w:tcPr>
            <w:tcW w:w="1843" w:type="dxa"/>
          </w:tcPr>
          <w:p w14:paraId="68C1FFF5"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62Z004728769778T</w:t>
            </w:r>
          </w:p>
        </w:tc>
        <w:tc>
          <w:tcPr>
            <w:tcW w:w="1134" w:type="dxa"/>
          </w:tcPr>
          <w:p w14:paraId="758542C0"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145EBD68"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6BC2C4F0" w14:textId="06350215"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31753AA5"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7957A601"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1DA5370B" w14:textId="32885AF1"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604E9025" w14:textId="77777777" w:rsidTr="006752FE">
        <w:tc>
          <w:tcPr>
            <w:tcW w:w="538" w:type="dxa"/>
          </w:tcPr>
          <w:p w14:paraId="5B59E68E"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18</w:t>
            </w:r>
          </w:p>
        </w:tc>
        <w:tc>
          <w:tcPr>
            <w:tcW w:w="1589" w:type="dxa"/>
          </w:tcPr>
          <w:p w14:paraId="22EECE73"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КНС</w:t>
            </w:r>
          </w:p>
        </w:tc>
        <w:tc>
          <w:tcPr>
            <w:tcW w:w="1956" w:type="dxa"/>
          </w:tcPr>
          <w:p w14:paraId="3E72C4BB"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Вул.Жовтнева</w:t>
            </w:r>
            <w:proofErr w:type="spellEnd"/>
          </w:p>
        </w:tc>
        <w:tc>
          <w:tcPr>
            <w:tcW w:w="1843" w:type="dxa"/>
          </w:tcPr>
          <w:p w14:paraId="062484AE"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w:t>
            </w:r>
            <w:r w:rsidRPr="00306B43">
              <w:rPr>
                <w:rFonts w:ascii="Times New Roman" w:hAnsi="Times New Roman" w:cs="Times New Roman"/>
                <w:sz w:val="18"/>
                <w:szCs w:val="18"/>
                <w:lang w:val="uk-UA"/>
              </w:rPr>
              <w:t>1</w:t>
            </w:r>
            <w:r w:rsidRPr="00306B43">
              <w:rPr>
                <w:rFonts w:ascii="Times New Roman" w:hAnsi="Times New Roman" w:cs="Times New Roman"/>
                <w:sz w:val="18"/>
                <w:szCs w:val="18"/>
              </w:rPr>
              <w:t>984629641233</w:t>
            </w:r>
          </w:p>
        </w:tc>
        <w:tc>
          <w:tcPr>
            <w:tcW w:w="1134" w:type="dxa"/>
          </w:tcPr>
          <w:p w14:paraId="4202AC73"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7B9E9C2E"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5EA06194" w14:textId="3A9D8AA3"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3C2788FC"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53BF0EFA"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6E80DA96" w14:textId="63AE6815"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3117A159" w14:textId="77777777" w:rsidTr="006752FE">
        <w:tc>
          <w:tcPr>
            <w:tcW w:w="538" w:type="dxa"/>
          </w:tcPr>
          <w:p w14:paraId="40FCCBC2"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19</w:t>
            </w:r>
          </w:p>
        </w:tc>
        <w:tc>
          <w:tcPr>
            <w:tcW w:w="1589" w:type="dxa"/>
          </w:tcPr>
          <w:p w14:paraId="3D21B608"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Насосна</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станція</w:t>
            </w:r>
            <w:proofErr w:type="spellEnd"/>
          </w:p>
        </w:tc>
        <w:tc>
          <w:tcPr>
            <w:tcW w:w="1956" w:type="dxa"/>
          </w:tcPr>
          <w:p w14:paraId="5151219A"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Пров.Таращанський</w:t>
            </w:r>
            <w:proofErr w:type="spellEnd"/>
            <w:r w:rsidRPr="00574DF0">
              <w:rPr>
                <w:rFonts w:ascii="Times New Roman" w:hAnsi="Times New Roman" w:cs="Times New Roman"/>
                <w:sz w:val="18"/>
                <w:szCs w:val="16"/>
              </w:rPr>
              <w:t xml:space="preserve"> </w:t>
            </w:r>
          </w:p>
        </w:tc>
        <w:tc>
          <w:tcPr>
            <w:tcW w:w="1843" w:type="dxa"/>
          </w:tcPr>
          <w:p w14:paraId="2D10A92E"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62Z8</w:t>
            </w:r>
            <w:r w:rsidRPr="00306B43">
              <w:rPr>
                <w:rFonts w:ascii="Times New Roman" w:hAnsi="Times New Roman" w:cs="Times New Roman"/>
                <w:sz w:val="18"/>
                <w:szCs w:val="18"/>
                <w:lang w:val="uk-UA"/>
              </w:rPr>
              <w:t>8</w:t>
            </w:r>
            <w:r w:rsidRPr="00306B43">
              <w:rPr>
                <w:rFonts w:ascii="Times New Roman" w:hAnsi="Times New Roman" w:cs="Times New Roman"/>
                <w:sz w:val="18"/>
                <w:szCs w:val="18"/>
              </w:rPr>
              <w:t>68331832326</w:t>
            </w:r>
          </w:p>
        </w:tc>
        <w:tc>
          <w:tcPr>
            <w:tcW w:w="1134" w:type="dxa"/>
          </w:tcPr>
          <w:p w14:paraId="73371097"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22846A9E"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40F16C1F" w14:textId="48DC7318"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6FDEC87C"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50BE38C1"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50D5B1ED" w14:textId="2C9419C2"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31922391" w14:textId="77777777" w:rsidTr="006752FE">
        <w:tc>
          <w:tcPr>
            <w:tcW w:w="538" w:type="dxa"/>
          </w:tcPr>
          <w:p w14:paraId="72959B69"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20</w:t>
            </w:r>
          </w:p>
        </w:tc>
        <w:tc>
          <w:tcPr>
            <w:tcW w:w="1589" w:type="dxa"/>
          </w:tcPr>
          <w:p w14:paraId="7078014E"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ОС-1</w:t>
            </w:r>
          </w:p>
        </w:tc>
        <w:tc>
          <w:tcPr>
            <w:tcW w:w="1956" w:type="dxa"/>
          </w:tcPr>
          <w:p w14:paraId="46D6F869"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с.Заставки</w:t>
            </w:r>
            <w:proofErr w:type="spellEnd"/>
          </w:p>
        </w:tc>
        <w:tc>
          <w:tcPr>
            <w:tcW w:w="1843" w:type="dxa"/>
          </w:tcPr>
          <w:p w14:paraId="0C154AEF"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62Z220700202872Y</w:t>
            </w:r>
          </w:p>
        </w:tc>
        <w:tc>
          <w:tcPr>
            <w:tcW w:w="1134" w:type="dxa"/>
          </w:tcPr>
          <w:p w14:paraId="27E86002"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18B7F483"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570E4BF0" w14:textId="4C383E6D"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2DE20B94"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53E2E603"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06101213" w14:textId="429ED23D"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6535EAF3" w14:textId="77777777" w:rsidTr="006752FE">
        <w:tc>
          <w:tcPr>
            <w:tcW w:w="538" w:type="dxa"/>
          </w:tcPr>
          <w:p w14:paraId="4E6B4226"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21</w:t>
            </w:r>
          </w:p>
        </w:tc>
        <w:tc>
          <w:tcPr>
            <w:tcW w:w="1589" w:type="dxa"/>
          </w:tcPr>
          <w:p w14:paraId="03D588CB"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ГКНС</w:t>
            </w:r>
          </w:p>
        </w:tc>
        <w:tc>
          <w:tcPr>
            <w:tcW w:w="1956" w:type="dxa"/>
          </w:tcPr>
          <w:p w14:paraId="31ED972F"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 xml:space="preserve">вул.Будівельна,6 </w:t>
            </w:r>
          </w:p>
        </w:tc>
        <w:tc>
          <w:tcPr>
            <w:tcW w:w="1843" w:type="dxa"/>
          </w:tcPr>
          <w:p w14:paraId="2745E857" w14:textId="77777777" w:rsidR="006752FE" w:rsidRPr="00306B43" w:rsidRDefault="006752FE" w:rsidP="00566060">
            <w:pPr>
              <w:rPr>
                <w:rFonts w:ascii="Times New Roman" w:hAnsi="Times New Roman" w:cs="Times New Roman"/>
                <w:sz w:val="18"/>
                <w:szCs w:val="18"/>
                <w:lang w:val="ru-RU"/>
              </w:rPr>
            </w:pPr>
            <w:r w:rsidRPr="00306B43">
              <w:rPr>
                <w:rFonts w:ascii="Times New Roman" w:hAnsi="Times New Roman" w:cs="Times New Roman"/>
                <w:sz w:val="18"/>
                <w:szCs w:val="18"/>
              </w:rPr>
              <w:t>62Z291837549451C</w:t>
            </w:r>
          </w:p>
        </w:tc>
        <w:tc>
          <w:tcPr>
            <w:tcW w:w="1134" w:type="dxa"/>
          </w:tcPr>
          <w:p w14:paraId="3FEF22E8" w14:textId="77777777" w:rsidR="006752FE" w:rsidRPr="00306B43" w:rsidRDefault="006752FE" w:rsidP="00566060">
            <w:pPr>
              <w:jc w:val="center"/>
              <w:rPr>
                <w:rFonts w:ascii="Times New Roman" w:hAnsi="Times New Roman" w:cs="Times New Roman"/>
                <w:sz w:val="18"/>
                <w:szCs w:val="18"/>
                <w:lang w:val="ru-RU"/>
              </w:rPr>
            </w:pPr>
            <w:r w:rsidRPr="00306B43">
              <w:rPr>
                <w:rFonts w:ascii="Times New Roman" w:hAnsi="Times New Roman" w:cs="Times New Roman"/>
                <w:sz w:val="18"/>
                <w:szCs w:val="18"/>
              </w:rPr>
              <w:t>0,4</w:t>
            </w:r>
          </w:p>
        </w:tc>
        <w:tc>
          <w:tcPr>
            <w:tcW w:w="850" w:type="dxa"/>
          </w:tcPr>
          <w:p w14:paraId="541AEBD5" w14:textId="77777777" w:rsidR="006752FE" w:rsidRPr="00306B43" w:rsidRDefault="006752FE" w:rsidP="00566060">
            <w:pPr>
              <w:jc w:val="center"/>
              <w:rPr>
                <w:rFonts w:ascii="Times New Roman" w:hAnsi="Times New Roman" w:cs="Times New Roman"/>
                <w:sz w:val="18"/>
                <w:szCs w:val="18"/>
                <w:lang w:val="ru-RU"/>
              </w:rPr>
            </w:pPr>
            <w:proofErr w:type="spellStart"/>
            <w:r w:rsidRPr="00306B43">
              <w:rPr>
                <w:rFonts w:ascii="Times New Roman" w:hAnsi="Times New Roman" w:cs="Times New Roman"/>
                <w:sz w:val="18"/>
                <w:szCs w:val="18"/>
              </w:rPr>
              <w:t>клас</w:t>
            </w:r>
            <w:proofErr w:type="spellEnd"/>
            <w:r w:rsidRPr="00306B43">
              <w:rPr>
                <w:rFonts w:ascii="Times New Roman" w:hAnsi="Times New Roman" w:cs="Times New Roman"/>
                <w:sz w:val="18"/>
                <w:szCs w:val="18"/>
              </w:rPr>
              <w:t xml:space="preserve"> Б</w:t>
            </w:r>
          </w:p>
        </w:tc>
        <w:tc>
          <w:tcPr>
            <w:tcW w:w="1276" w:type="dxa"/>
          </w:tcPr>
          <w:p w14:paraId="166219FC" w14:textId="24BFCC38"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71DA2C6C"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59E71ABA"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5D356A25" w14:textId="11F93634" w:rsidR="006752FE" w:rsidRPr="00306B43" w:rsidRDefault="00BA74F2" w:rsidP="00BA74F2">
            <w:pPr>
              <w:jc w:val="center"/>
              <w:rPr>
                <w:rFonts w:ascii="Times New Roman" w:hAnsi="Times New Roman" w:cs="Times New Roman"/>
                <w:sz w:val="18"/>
                <w:szCs w:val="18"/>
                <w:lang w:val="ru-RU"/>
              </w:rPr>
            </w:pPr>
            <w:r w:rsidRPr="00AD32E7">
              <w:rPr>
                <w:rFonts w:ascii="Times New Roman" w:hAnsi="Times New Roman" w:cs="Times New Roman"/>
                <w:sz w:val="18"/>
                <w:szCs w:val="18"/>
                <w:lang w:val="ru-RU"/>
              </w:rPr>
              <w:t>року</w:t>
            </w:r>
          </w:p>
        </w:tc>
      </w:tr>
      <w:tr w:rsidR="006752FE" w14:paraId="3BF37103" w14:textId="77777777" w:rsidTr="006752FE">
        <w:tc>
          <w:tcPr>
            <w:tcW w:w="538" w:type="dxa"/>
          </w:tcPr>
          <w:p w14:paraId="6083607D"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22</w:t>
            </w:r>
          </w:p>
        </w:tc>
        <w:tc>
          <w:tcPr>
            <w:tcW w:w="1589" w:type="dxa"/>
          </w:tcPr>
          <w:p w14:paraId="2B19910D"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артезіанська</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свердловина</w:t>
            </w:r>
            <w:proofErr w:type="spellEnd"/>
          </w:p>
        </w:tc>
        <w:tc>
          <w:tcPr>
            <w:tcW w:w="1956" w:type="dxa"/>
          </w:tcPr>
          <w:p w14:paraId="0EDE59F2"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вул.Перемоги</w:t>
            </w:r>
            <w:proofErr w:type="spellEnd"/>
            <w:r w:rsidRPr="00574DF0">
              <w:rPr>
                <w:rFonts w:ascii="Times New Roman" w:hAnsi="Times New Roman" w:cs="Times New Roman"/>
                <w:sz w:val="18"/>
                <w:szCs w:val="16"/>
              </w:rPr>
              <w:t xml:space="preserve"> </w:t>
            </w:r>
          </w:p>
        </w:tc>
        <w:tc>
          <w:tcPr>
            <w:tcW w:w="1843" w:type="dxa"/>
          </w:tcPr>
          <w:p w14:paraId="7C9EC113"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rPr>
              <w:t>62Z213032371873V</w:t>
            </w:r>
          </w:p>
        </w:tc>
        <w:tc>
          <w:tcPr>
            <w:tcW w:w="1134" w:type="dxa"/>
          </w:tcPr>
          <w:p w14:paraId="7161E5D8"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rPr>
              <w:t>0,4</w:t>
            </w:r>
          </w:p>
        </w:tc>
        <w:tc>
          <w:tcPr>
            <w:tcW w:w="850" w:type="dxa"/>
          </w:tcPr>
          <w:p w14:paraId="53BB8E9F" w14:textId="77777777" w:rsidR="006752FE" w:rsidRPr="00EF03EC" w:rsidRDefault="006752FE" w:rsidP="00566060">
            <w:pPr>
              <w:jc w:val="center"/>
              <w:rPr>
                <w:rFonts w:ascii="Times New Roman" w:hAnsi="Times New Roman" w:cs="Times New Roman"/>
                <w:lang w:val="ru-RU"/>
              </w:rPr>
            </w:pPr>
            <w:proofErr w:type="spellStart"/>
            <w:r w:rsidRPr="00EF03EC">
              <w:rPr>
                <w:rFonts w:ascii="Times New Roman" w:hAnsi="Times New Roman" w:cs="Times New Roman"/>
                <w:szCs w:val="16"/>
              </w:rPr>
              <w:t>клас</w:t>
            </w:r>
            <w:proofErr w:type="spellEnd"/>
            <w:r w:rsidRPr="00EF03EC">
              <w:rPr>
                <w:rFonts w:ascii="Times New Roman" w:hAnsi="Times New Roman" w:cs="Times New Roman"/>
                <w:szCs w:val="16"/>
              </w:rPr>
              <w:t xml:space="preserve"> Б</w:t>
            </w:r>
          </w:p>
        </w:tc>
        <w:tc>
          <w:tcPr>
            <w:tcW w:w="1276" w:type="dxa"/>
          </w:tcPr>
          <w:p w14:paraId="24EB8149" w14:textId="6D0A340B"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5F76B792"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686D39D9"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12A76C53" w14:textId="4151238E"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24C24334" w14:textId="77777777" w:rsidTr="006752FE">
        <w:tc>
          <w:tcPr>
            <w:tcW w:w="538" w:type="dxa"/>
          </w:tcPr>
          <w:p w14:paraId="05435729"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23</w:t>
            </w:r>
          </w:p>
        </w:tc>
        <w:tc>
          <w:tcPr>
            <w:tcW w:w="1589" w:type="dxa"/>
          </w:tcPr>
          <w:p w14:paraId="037375EC"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свердловина</w:t>
            </w:r>
            <w:proofErr w:type="spellEnd"/>
          </w:p>
        </w:tc>
        <w:tc>
          <w:tcPr>
            <w:tcW w:w="1956" w:type="dxa"/>
          </w:tcPr>
          <w:p w14:paraId="7F7F90C8"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вул</w:t>
            </w:r>
            <w:proofErr w:type="spellEnd"/>
            <w:r w:rsidRPr="00574DF0">
              <w:rPr>
                <w:rFonts w:ascii="Times New Roman" w:hAnsi="Times New Roman" w:cs="Times New Roman"/>
                <w:sz w:val="18"/>
                <w:szCs w:val="16"/>
              </w:rPr>
              <w:t>.</w:t>
            </w:r>
            <w:r>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Воскресенська</w:t>
            </w:r>
            <w:proofErr w:type="spellEnd"/>
            <w:r w:rsidRPr="00574DF0">
              <w:rPr>
                <w:rFonts w:ascii="Times New Roman" w:hAnsi="Times New Roman" w:cs="Times New Roman"/>
                <w:sz w:val="18"/>
                <w:szCs w:val="16"/>
              </w:rPr>
              <w:t xml:space="preserve"> </w:t>
            </w:r>
          </w:p>
        </w:tc>
        <w:tc>
          <w:tcPr>
            <w:tcW w:w="1843" w:type="dxa"/>
          </w:tcPr>
          <w:p w14:paraId="15005B6D"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rPr>
              <w:t>62Z729533426674J</w:t>
            </w:r>
          </w:p>
        </w:tc>
        <w:tc>
          <w:tcPr>
            <w:tcW w:w="1134" w:type="dxa"/>
          </w:tcPr>
          <w:p w14:paraId="49C032AC"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rPr>
              <w:t>0,4</w:t>
            </w:r>
          </w:p>
        </w:tc>
        <w:tc>
          <w:tcPr>
            <w:tcW w:w="850" w:type="dxa"/>
          </w:tcPr>
          <w:p w14:paraId="6D64D4A9" w14:textId="77777777" w:rsidR="006752FE" w:rsidRPr="00EF03EC" w:rsidRDefault="006752FE" w:rsidP="00566060">
            <w:pPr>
              <w:jc w:val="center"/>
              <w:rPr>
                <w:rFonts w:ascii="Times New Roman" w:hAnsi="Times New Roman" w:cs="Times New Roman"/>
                <w:lang w:val="ru-RU"/>
              </w:rPr>
            </w:pPr>
            <w:proofErr w:type="spellStart"/>
            <w:r w:rsidRPr="00EF03EC">
              <w:rPr>
                <w:rFonts w:ascii="Times New Roman" w:hAnsi="Times New Roman" w:cs="Times New Roman"/>
                <w:szCs w:val="16"/>
              </w:rPr>
              <w:t>клас</w:t>
            </w:r>
            <w:proofErr w:type="spellEnd"/>
            <w:r w:rsidRPr="00EF03EC">
              <w:rPr>
                <w:rFonts w:ascii="Times New Roman" w:hAnsi="Times New Roman" w:cs="Times New Roman"/>
                <w:szCs w:val="16"/>
              </w:rPr>
              <w:t xml:space="preserve"> Б</w:t>
            </w:r>
          </w:p>
        </w:tc>
        <w:tc>
          <w:tcPr>
            <w:tcW w:w="1276" w:type="dxa"/>
          </w:tcPr>
          <w:p w14:paraId="14CC2701" w14:textId="3B7B7093"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55A6ABBE"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761768F1"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2838C3F5" w14:textId="7B21EC58"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2822A62C" w14:textId="77777777" w:rsidTr="006752FE">
        <w:tc>
          <w:tcPr>
            <w:tcW w:w="538" w:type="dxa"/>
          </w:tcPr>
          <w:p w14:paraId="4B98FA61"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24</w:t>
            </w:r>
          </w:p>
        </w:tc>
        <w:tc>
          <w:tcPr>
            <w:tcW w:w="1589" w:type="dxa"/>
          </w:tcPr>
          <w:p w14:paraId="46CA48EF"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Свердловина</w:t>
            </w:r>
            <w:proofErr w:type="spellEnd"/>
            <w:r w:rsidRPr="00574DF0">
              <w:rPr>
                <w:rFonts w:ascii="Times New Roman" w:hAnsi="Times New Roman" w:cs="Times New Roman"/>
                <w:sz w:val="18"/>
                <w:szCs w:val="16"/>
              </w:rPr>
              <w:t xml:space="preserve"> № 26</w:t>
            </w:r>
          </w:p>
        </w:tc>
        <w:tc>
          <w:tcPr>
            <w:tcW w:w="1956" w:type="dxa"/>
          </w:tcPr>
          <w:p w14:paraId="595CCFAA"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За</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межами</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міста</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Красилова</w:t>
            </w:r>
            <w:proofErr w:type="spellEnd"/>
            <w:r w:rsidRPr="00574DF0">
              <w:rPr>
                <w:rFonts w:ascii="Times New Roman" w:hAnsi="Times New Roman" w:cs="Times New Roman"/>
                <w:sz w:val="18"/>
                <w:szCs w:val="16"/>
              </w:rPr>
              <w:t xml:space="preserve"> </w:t>
            </w:r>
          </w:p>
        </w:tc>
        <w:tc>
          <w:tcPr>
            <w:tcW w:w="1843" w:type="dxa"/>
          </w:tcPr>
          <w:p w14:paraId="4B12EAB9"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rPr>
              <w:t>62Z984658609587Y</w:t>
            </w:r>
          </w:p>
        </w:tc>
        <w:tc>
          <w:tcPr>
            <w:tcW w:w="1134" w:type="dxa"/>
          </w:tcPr>
          <w:p w14:paraId="2FC3A0D0"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rPr>
              <w:t>0,6</w:t>
            </w:r>
          </w:p>
        </w:tc>
        <w:tc>
          <w:tcPr>
            <w:tcW w:w="850" w:type="dxa"/>
          </w:tcPr>
          <w:p w14:paraId="7EFD0AB9" w14:textId="77777777" w:rsidR="006752FE" w:rsidRPr="00EF03EC" w:rsidRDefault="006752FE" w:rsidP="00566060">
            <w:pPr>
              <w:jc w:val="center"/>
              <w:rPr>
                <w:rFonts w:ascii="Times New Roman" w:hAnsi="Times New Roman" w:cs="Times New Roman"/>
                <w:lang w:val="ru-RU"/>
              </w:rPr>
            </w:pPr>
            <w:proofErr w:type="spellStart"/>
            <w:r w:rsidRPr="00EF03EC">
              <w:rPr>
                <w:rFonts w:ascii="Times New Roman" w:hAnsi="Times New Roman" w:cs="Times New Roman"/>
                <w:szCs w:val="16"/>
              </w:rPr>
              <w:t>клас</w:t>
            </w:r>
            <w:proofErr w:type="spellEnd"/>
            <w:r w:rsidRPr="00EF03EC">
              <w:rPr>
                <w:rFonts w:ascii="Times New Roman" w:hAnsi="Times New Roman" w:cs="Times New Roman"/>
                <w:szCs w:val="16"/>
              </w:rPr>
              <w:t xml:space="preserve"> Б</w:t>
            </w:r>
          </w:p>
        </w:tc>
        <w:tc>
          <w:tcPr>
            <w:tcW w:w="1276" w:type="dxa"/>
          </w:tcPr>
          <w:p w14:paraId="7BA80ED8" w14:textId="099A8482"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2247B4BC"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33ED5BFA"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0021B4D3" w14:textId="33EE4AD5"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3239C3D2" w14:textId="77777777" w:rsidTr="006752FE">
        <w:tc>
          <w:tcPr>
            <w:tcW w:w="538" w:type="dxa"/>
          </w:tcPr>
          <w:p w14:paraId="544D9D35"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25</w:t>
            </w:r>
          </w:p>
        </w:tc>
        <w:tc>
          <w:tcPr>
            <w:tcW w:w="1589" w:type="dxa"/>
          </w:tcPr>
          <w:p w14:paraId="4094DD76"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Свердловина</w:t>
            </w:r>
            <w:proofErr w:type="spellEnd"/>
            <w:r w:rsidRPr="00574DF0">
              <w:rPr>
                <w:rFonts w:ascii="Times New Roman" w:hAnsi="Times New Roman" w:cs="Times New Roman"/>
                <w:sz w:val="18"/>
                <w:szCs w:val="16"/>
              </w:rPr>
              <w:t xml:space="preserve"> № 26</w:t>
            </w:r>
          </w:p>
        </w:tc>
        <w:tc>
          <w:tcPr>
            <w:tcW w:w="1956" w:type="dxa"/>
          </w:tcPr>
          <w:p w14:paraId="2A00BE3A"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За</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межами</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міста</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Красилова</w:t>
            </w:r>
            <w:proofErr w:type="spellEnd"/>
            <w:r w:rsidRPr="00574DF0">
              <w:rPr>
                <w:rFonts w:ascii="Times New Roman" w:hAnsi="Times New Roman" w:cs="Times New Roman"/>
                <w:sz w:val="18"/>
                <w:szCs w:val="16"/>
              </w:rPr>
              <w:t xml:space="preserve"> </w:t>
            </w:r>
          </w:p>
        </w:tc>
        <w:tc>
          <w:tcPr>
            <w:tcW w:w="1843" w:type="dxa"/>
          </w:tcPr>
          <w:p w14:paraId="6AD3496A"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rPr>
              <w:t>62Z471038122717Y</w:t>
            </w:r>
          </w:p>
        </w:tc>
        <w:tc>
          <w:tcPr>
            <w:tcW w:w="1134" w:type="dxa"/>
          </w:tcPr>
          <w:p w14:paraId="46B4477E"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rPr>
              <w:t>0,6</w:t>
            </w:r>
          </w:p>
        </w:tc>
        <w:tc>
          <w:tcPr>
            <w:tcW w:w="850" w:type="dxa"/>
          </w:tcPr>
          <w:p w14:paraId="0D277A7A" w14:textId="77777777" w:rsidR="006752FE" w:rsidRPr="00EF03EC" w:rsidRDefault="006752FE" w:rsidP="00566060">
            <w:pPr>
              <w:jc w:val="center"/>
              <w:rPr>
                <w:rFonts w:ascii="Times New Roman" w:hAnsi="Times New Roman" w:cs="Times New Roman"/>
                <w:lang w:val="ru-RU"/>
              </w:rPr>
            </w:pPr>
            <w:proofErr w:type="spellStart"/>
            <w:r w:rsidRPr="00EF03EC">
              <w:rPr>
                <w:rFonts w:ascii="Times New Roman" w:hAnsi="Times New Roman" w:cs="Times New Roman"/>
                <w:szCs w:val="16"/>
              </w:rPr>
              <w:t>клас</w:t>
            </w:r>
            <w:proofErr w:type="spellEnd"/>
            <w:r w:rsidRPr="00EF03EC">
              <w:rPr>
                <w:rFonts w:ascii="Times New Roman" w:hAnsi="Times New Roman" w:cs="Times New Roman"/>
                <w:szCs w:val="16"/>
              </w:rPr>
              <w:t xml:space="preserve"> Б</w:t>
            </w:r>
          </w:p>
        </w:tc>
        <w:tc>
          <w:tcPr>
            <w:tcW w:w="1276" w:type="dxa"/>
          </w:tcPr>
          <w:p w14:paraId="52DBB0DA" w14:textId="07DA1F2F"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043D6FF7"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43FD0988"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0FD324DC" w14:textId="5D638617"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5E662109" w14:textId="77777777" w:rsidTr="006752FE">
        <w:tc>
          <w:tcPr>
            <w:tcW w:w="538" w:type="dxa"/>
          </w:tcPr>
          <w:p w14:paraId="6D1A1618"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26</w:t>
            </w:r>
          </w:p>
        </w:tc>
        <w:tc>
          <w:tcPr>
            <w:tcW w:w="1589" w:type="dxa"/>
          </w:tcPr>
          <w:p w14:paraId="1CCE8983"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 xml:space="preserve"> КНС</w:t>
            </w:r>
          </w:p>
        </w:tc>
        <w:tc>
          <w:tcPr>
            <w:tcW w:w="1956" w:type="dxa"/>
          </w:tcPr>
          <w:p w14:paraId="3A7E248E"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rPr>
              <w:t>Пров.Котовського,9 А</w:t>
            </w:r>
          </w:p>
        </w:tc>
        <w:tc>
          <w:tcPr>
            <w:tcW w:w="1843" w:type="dxa"/>
          </w:tcPr>
          <w:p w14:paraId="724679E9"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rPr>
              <w:t>62Z</w:t>
            </w:r>
            <w:r w:rsidRPr="00306B43">
              <w:rPr>
                <w:rFonts w:ascii="Times New Roman" w:hAnsi="Times New Roman" w:cs="Times New Roman"/>
                <w:szCs w:val="16"/>
                <w:lang w:val="uk-UA"/>
              </w:rPr>
              <w:t>047707379477А</w:t>
            </w:r>
          </w:p>
        </w:tc>
        <w:tc>
          <w:tcPr>
            <w:tcW w:w="1134" w:type="dxa"/>
          </w:tcPr>
          <w:p w14:paraId="14BFE253"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0,4</w:t>
            </w:r>
          </w:p>
        </w:tc>
        <w:tc>
          <w:tcPr>
            <w:tcW w:w="850" w:type="dxa"/>
          </w:tcPr>
          <w:p w14:paraId="205A353D"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Клас Б</w:t>
            </w:r>
          </w:p>
        </w:tc>
        <w:tc>
          <w:tcPr>
            <w:tcW w:w="1276" w:type="dxa"/>
          </w:tcPr>
          <w:p w14:paraId="4A24BE90" w14:textId="55EB0B24"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221804D0"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0E7D64A6"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3D7F7988" w14:textId="7B8AF9E9"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2D094D6E" w14:textId="77777777" w:rsidTr="006752FE">
        <w:tc>
          <w:tcPr>
            <w:tcW w:w="538" w:type="dxa"/>
          </w:tcPr>
          <w:p w14:paraId="0F0E2CD1"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27</w:t>
            </w:r>
          </w:p>
        </w:tc>
        <w:tc>
          <w:tcPr>
            <w:tcW w:w="1589" w:type="dxa"/>
          </w:tcPr>
          <w:p w14:paraId="2DD9F989"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lang w:val="uk-UA"/>
              </w:rPr>
              <w:t>Башня</w:t>
            </w:r>
            <w:proofErr w:type="spellEnd"/>
            <w:r w:rsidRPr="00574DF0">
              <w:rPr>
                <w:rFonts w:ascii="Times New Roman" w:hAnsi="Times New Roman" w:cs="Times New Roman"/>
                <w:sz w:val="18"/>
                <w:szCs w:val="16"/>
                <w:lang w:val="uk-UA"/>
              </w:rPr>
              <w:t xml:space="preserve"> (</w:t>
            </w:r>
            <w:proofErr w:type="spellStart"/>
            <w:r w:rsidRPr="00574DF0">
              <w:rPr>
                <w:rFonts w:ascii="Times New Roman" w:hAnsi="Times New Roman" w:cs="Times New Roman"/>
                <w:sz w:val="18"/>
                <w:szCs w:val="16"/>
                <w:lang w:val="uk-UA"/>
              </w:rPr>
              <w:t>пл</w:t>
            </w:r>
            <w:proofErr w:type="spellEnd"/>
            <w:r w:rsidRPr="00574DF0">
              <w:rPr>
                <w:rFonts w:ascii="Times New Roman" w:hAnsi="Times New Roman" w:cs="Times New Roman"/>
                <w:sz w:val="18"/>
                <w:szCs w:val="16"/>
                <w:lang w:val="uk-UA"/>
              </w:rPr>
              <w:t xml:space="preserve">)  </w:t>
            </w:r>
          </w:p>
        </w:tc>
        <w:tc>
          <w:tcPr>
            <w:tcW w:w="1956" w:type="dxa"/>
          </w:tcPr>
          <w:p w14:paraId="1E46CBAC"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с.Лагодинці</w:t>
            </w:r>
            <w:proofErr w:type="spellEnd"/>
            <w:r w:rsidRPr="00574DF0">
              <w:rPr>
                <w:rFonts w:ascii="Times New Roman" w:hAnsi="Times New Roman" w:cs="Times New Roman"/>
                <w:sz w:val="18"/>
                <w:szCs w:val="16"/>
              </w:rPr>
              <w:t>, вул.Подільська,15</w:t>
            </w:r>
          </w:p>
        </w:tc>
        <w:tc>
          <w:tcPr>
            <w:tcW w:w="1843" w:type="dxa"/>
          </w:tcPr>
          <w:p w14:paraId="2E1FD553"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lang w:val="uk-UA"/>
              </w:rPr>
              <w:t>62</w:t>
            </w:r>
            <w:r w:rsidRPr="00306B43">
              <w:rPr>
                <w:rFonts w:ascii="Times New Roman" w:hAnsi="Times New Roman" w:cs="Times New Roman"/>
                <w:szCs w:val="16"/>
              </w:rPr>
              <w:t>Z1847726590498</w:t>
            </w:r>
          </w:p>
        </w:tc>
        <w:tc>
          <w:tcPr>
            <w:tcW w:w="1134" w:type="dxa"/>
          </w:tcPr>
          <w:p w14:paraId="16478F0C"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0,38</w:t>
            </w:r>
          </w:p>
        </w:tc>
        <w:tc>
          <w:tcPr>
            <w:tcW w:w="850" w:type="dxa"/>
          </w:tcPr>
          <w:p w14:paraId="5247742F"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Клас Б</w:t>
            </w:r>
          </w:p>
        </w:tc>
        <w:tc>
          <w:tcPr>
            <w:tcW w:w="1276" w:type="dxa"/>
          </w:tcPr>
          <w:p w14:paraId="2EA86F94" w14:textId="35173F57"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77CB4A71"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4CF3D393"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4C5326EE" w14:textId="4108986D"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4B0FB07F" w14:textId="77777777" w:rsidTr="006752FE">
        <w:tc>
          <w:tcPr>
            <w:tcW w:w="538" w:type="dxa"/>
          </w:tcPr>
          <w:p w14:paraId="58EC4E0D"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28</w:t>
            </w:r>
          </w:p>
        </w:tc>
        <w:tc>
          <w:tcPr>
            <w:tcW w:w="1589" w:type="dxa"/>
          </w:tcPr>
          <w:p w14:paraId="7C7B216F"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 xml:space="preserve">Водонапірна </w:t>
            </w:r>
            <w:proofErr w:type="spellStart"/>
            <w:r w:rsidRPr="00574DF0">
              <w:rPr>
                <w:rFonts w:ascii="Times New Roman" w:hAnsi="Times New Roman" w:cs="Times New Roman"/>
                <w:sz w:val="18"/>
                <w:szCs w:val="16"/>
                <w:lang w:val="uk-UA"/>
              </w:rPr>
              <w:t>башня</w:t>
            </w:r>
            <w:proofErr w:type="spellEnd"/>
            <w:r w:rsidRPr="00574DF0">
              <w:rPr>
                <w:rFonts w:ascii="Times New Roman" w:hAnsi="Times New Roman" w:cs="Times New Roman"/>
                <w:sz w:val="18"/>
                <w:szCs w:val="16"/>
                <w:lang w:val="uk-UA"/>
              </w:rPr>
              <w:t xml:space="preserve"> (</w:t>
            </w:r>
            <w:proofErr w:type="spellStart"/>
            <w:r w:rsidRPr="00574DF0">
              <w:rPr>
                <w:rFonts w:ascii="Times New Roman" w:hAnsi="Times New Roman" w:cs="Times New Roman"/>
                <w:sz w:val="18"/>
                <w:szCs w:val="16"/>
                <w:lang w:val="uk-UA"/>
              </w:rPr>
              <w:t>пл</w:t>
            </w:r>
            <w:proofErr w:type="spellEnd"/>
            <w:r w:rsidRPr="00574DF0">
              <w:rPr>
                <w:rFonts w:ascii="Times New Roman" w:hAnsi="Times New Roman" w:cs="Times New Roman"/>
                <w:sz w:val="18"/>
                <w:szCs w:val="16"/>
                <w:lang w:val="uk-UA"/>
              </w:rPr>
              <w:t xml:space="preserve">) </w:t>
            </w:r>
          </w:p>
        </w:tc>
        <w:tc>
          <w:tcPr>
            <w:tcW w:w="1956" w:type="dxa"/>
          </w:tcPr>
          <w:p w14:paraId="1ABEA1ED"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с.Заставки</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вул.Польова</w:t>
            </w:r>
            <w:proofErr w:type="spellEnd"/>
          </w:p>
        </w:tc>
        <w:tc>
          <w:tcPr>
            <w:tcW w:w="1843" w:type="dxa"/>
          </w:tcPr>
          <w:p w14:paraId="02CF953F"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lang w:val="uk-UA"/>
              </w:rPr>
              <w:t>62</w:t>
            </w:r>
            <w:r w:rsidRPr="00306B43">
              <w:rPr>
                <w:rFonts w:ascii="Times New Roman" w:hAnsi="Times New Roman" w:cs="Times New Roman"/>
                <w:szCs w:val="16"/>
              </w:rPr>
              <w:t>Z3537744696641</w:t>
            </w:r>
          </w:p>
        </w:tc>
        <w:tc>
          <w:tcPr>
            <w:tcW w:w="1134" w:type="dxa"/>
          </w:tcPr>
          <w:p w14:paraId="709D419D"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0,38</w:t>
            </w:r>
          </w:p>
        </w:tc>
        <w:tc>
          <w:tcPr>
            <w:tcW w:w="850" w:type="dxa"/>
          </w:tcPr>
          <w:p w14:paraId="5BEB18ED"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Клас Б</w:t>
            </w:r>
          </w:p>
        </w:tc>
        <w:tc>
          <w:tcPr>
            <w:tcW w:w="1276" w:type="dxa"/>
          </w:tcPr>
          <w:p w14:paraId="763F47CE" w14:textId="57E5CF96" w:rsidR="006752FE" w:rsidRPr="00F956D7"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19C8A3F0"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4146009C"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4DA4EC72" w14:textId="35924A06"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634191ED" w14:textId="77777777" w:rsidTr="006752FE">
        <w:tc>
          <w:tcPr>
            <w:tcW w:w="538" w:type="dxa"/>
          </w:tcPr>
          <w:p w14:paraId="33F2E53C"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29</w:t>
            </w:r>
          </w:p>
        </w:tc>
        <w:tc>
          <w:tcPr>
            <w:tcW w:w="1589" w:type="dxa"/>
          </w:tcPr>
          <w:p w14:paraId="0850F442"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Артезіанська свердловина (пл.)</w:t>
            </w:r>
            <w:r w:rsidRPr="00574DF0">
              <w:rPr>
                <w:rFonts w:ascii="Times New Roman" w:hAnsi="Times New Roman" w:cs="Times New Roman"/>
                <w:sz w:val="18"/>
                <w:szCs w:val="16"/>
                <w:lang w:val="ru-RU"/>
              </w:rPr>
              <w:t xml:space="preserve"> </w:t>
            </w:r>
          </w:p>
        </w:tc>
        <w:tc>
          <w:tcPr>
            <w:tcW w:w="1956" w:type="dxa"/>
          </w:tcPr>
          <w:p w14:paraId="24B74A11"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lang w:val="ru-RU"/>
              </w:rPr>
              <w:t>с</w:t>
            </w:r>
            <w:proofErr w:type="gramStart"/>
            <w:r w:rsidRPr="00574DF0">
              <w:rPr>
                <w:rFonts w:ascii="Times New Roman" w:hAnsi="Times New Roman" w:cs="Times New Roman"/>
                <w:sz w:val="18"/>
                <w:szCs w:val="16"/>
                <w:lang w:val="ru-RU"/>
              </w:rPr>
              <w:t>.Я</w:t>
            </w:r>
            <w:proofErr w:type="gramEnd"/>
            <w:r w:rsidRPr="00574DF0">
              <w:rPr>
                <w:rFonts w:ascii="Times New Roman" w:hAnsi="Times New Roman" w:cs="Times New Roman"/>
                <w:sz w:val="18"/>
                <w:szCs w:val="16"/>
                <w:lang w:val="ru-RU"/>
              </w:rPr>
              <w:t>ворівці</w:t>
            </w:r>
            <w:proofErr w:type="spellEnd"/>
            <w:r w:rsidRPr="00574DF0">
              <w:rPr>
                <w:rFonts w:ascii="Times New Roman" w:hAnsi="Times New Roman" w:cs="Times New Roman"/>
                <w:sz w:val="18"/>
                <w:szCs w:val="16"/>
                <w:lang w:val="ru-RU"/>
              </w:rPr>
              <w:t xml:space="preserve">, </w:t>
            </w:r>
            <w:proofErr w:type="spellStart"/>
            <w:r w:rsidRPr="00574DF0">
              <w:rPr>
                <w:rFonts w:ascii="Times New Roman" w:hAnsi="Times New Roman" w:cs="Times New Roman"/>
                <w:sz w:val="18"/>
                <w:szCs w:val="16"/>
                <w:lang w:val="ru-RU"/>
              </w:rPr>
              <w:t>вул.Центральна</w:t>
            </w:r>
            <w:proofErr w:type="spellEnd"/>
            <w:r w:rsidRPr="00574DF0">
              <w:rPr>
                <w:rFonts w:ascii="Times New Roman" w:hAnsi="Times New Roman" w:cs="Times New Roman"/>
                <w:sz w:val="18"/>
                <w:szCs w:val="16"/>
                <w:lang w:val="ru-RU"/>
              </w:rPr>
              <w:t>, 1 А</w:t>
            </w:r>
          </w:p>
        </w:tc>
        <w:tc>
          <w:tcPr>
            <w:tcW w:w="1843" w:type="dxa"/>
          </w:tcPr>
          <w:p w14:paraId="0FC587A2"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lang w:val="uk-UA"/>
              </w:rPr>
              <w:t>62</w:t>
            </w:r>
            <w:r w:rsidRPr="00306B43">
              <w:rPr>
                <w:rFonts w:ascii="Times New Roman" w:hAnsi="Times New Roman" w:cs="Times New Roman"/>
                <w:szCs w:val="16"/>
              </w:rPr>
              <w:t>Z2102159222398</w:t>
            </w:r>
          </w:p>
        </w:tc>
        <w:tc>
          <w:tcPr>
            <w:tcW w:w="1134" w:type="dxa"/>
          </w:tcPr>
          <w:p w14:paraId="27F11C68"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0,38</w:t>
            </w:r>
          </w:p>
        </w:tc>
        <w:tc>
          <w:tcPr>
            <w:tcW w:w="850" w:type="dxa"/>
          </w:tcPr>
          <w:p w14:paraId="67DB915A"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Клас Б</w:t>
            </w:r>
          </w:p>
        </w:tc>
        <w:tc>
          <w:tcPr>
            <w:tcW w:w="1276" w:type="dxa"/>
          </w:tcPr>
          <w:p w14:paraId="0612494C" w14:textId="2659854F"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3C83D419"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286C9222"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361874B2" w14:textId="682EEE07"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699EE5B6" w14:textId="77777777" w:rsidTr="006752FE">
        <w:tc>
          <w:tcPr>
            <w:tcW w:w="538" w:type="dxa"/>
          </w:tcPr>
          <w:p w14:paraId="658812F4"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30</w:t>
            </w:r>
          </w:p>
        </w:tc>
        <w:tc>
          <w:tcPr>
            <w:tcW w:w="1589" w:type="dxa"/>
          </w:tcPr>
          <w:p w14:paraId="304BFD06"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 xml:space="preserve">Свердловина (ферма) (пл.) </w:t>
            </w:r>
          </w:p>
        </w:tc>
        <w:tc>
          <w:tcPr>
            <w:tcW w:w="1956" w:type="dxa"/>
          </w:tcPr>
          <w:p w14:paraId="6E36959C"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lang w:val="ru-RU"/>
              </w:rPr>
              <w:t>С.Кульчини</w:t>
            </w:r>
            <w:proofErr w:type="spellEnd"/>
            <w:r w:rsidRPr="00574DF0">
              <w:rPr>
                <w:rFonts w:ascii="Times New Roman" w:hAnsi="Times New Roman" w:cs="Times New Roman"/>
                <w:sz w:val="18"/>
                <w:szCs w:val="16"/>
                <w:lang w:val="ru-RU"/>
              </w:rPr>
              <w:t xml:space="preserve">, </w:t>
            </w:r>
            <w:proofErr w:type="spellStart"/>
            <w:r w:rsidRPr="00574DF0">
              <w:rPr>
                <w:rFonts w:ascii="Times New Roman" w:hAnsi="Times New Roman" w:cs="Times New Roman"/>
                <w:sz w:val="18"/>
                <w:szCs w:val="16"/>
                <w:lang w:val="ru-RU"/>
              </w:rPr>
              <w:t>вул</w:t>
            </w:r>
            <w:proofErr w:type="gramStart"/>
            <w:r w:rsidRPr="00574DF0">
              <w:rPr>
                <w:rFonts w:ascii="Times New Roman" w:hAnsi="Times New Roman" w:cs="Times New Roman"/>
                <w:sz w:val="18"/>
                <w:szCs w:val="16"/>
                <w:lang w:val="ru-RU"/>
              </w:rPr>
              <w:t>.С</w:t>
            </w:r>
            <w:proofErr w:type="gramEnd"/>
            <w:r w:rsidRPr="00574DF0">
              <w:rPr>
                <w:rFonts w:ascii="Times New Roman" w:hAnsi="Times New Roman" w:cs="Times New Roman"/>
                <w:sz w:val="18"/>
                <w:szCs w:val="16"/>
                <w:lang w:val="ru-RU"/>
              </w:rPr>
              <w:t>адова</w:t>
            </w:r>
            <w:proofErr w:type="spellEnd"/>
            <w:r w:rsidRPr="00574DF0">
              <w:rPr>
                <w:rFonts w:ascii="Times New Roman" w:hAnsi="Times New Roman" w:cs="Times New Roman"/>
                <w:sz w:val="18"/>
                <w:szCs w:val="16"/>
                <w:lang w:val="ru-RU"/>
              </w:rPr>
              <w:t>, б/н</w:t>
            </w:r>
          </w:p>
        </w:tc>
        <w:tc>
          <w:tcPr>
            <w:tcW w:w="1843" w:type="dxa"/>
          </w:tcPr>
          <w:p w14:paraId="5C05D131"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lang w:val="uk-UA"/>
              </w:rPr>
              <w:t>62</w:t>
            </w:r>
            <w:r w:rsidRPr="00306B43">
              <w:rPr>
                <w:rFonts w:ascii="Times New Roman" w:hAnsi="Times New Roman" w:cs="Times New Roman"/>
                <w:szCs w:val="16"/>
              </w:rPr>
              <w:t>Z4228016889726</w:t>
            </w:r>
          </w:p>
        </w:tc>
        <w:tc>
          <w:tcPr>
            <w:tcW w:w="1134" w:type="dxa"/>
          </w:tcPr>
          <w:p w14:paraId="66372C0D"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0,38</w:t>
            </w:r>
          </w:p>
        </w:tc>
        <w:tc>
          <w:tcPr>
            <w:tcW w:w="850" w:type="dxa"/>
          </w:tcPr>
          <w:p w14:paraId="6DA1D419"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Клас Б</w:t>
            </w:r>
          </w:p>
        </w:tc>
        <w:tc>
          <w:tcPr>
            <w:tcW w:w="1276" w:type="dxa"/>
          </w:tcPr>
          <w:p w14:paraId="404A175F" w14:textId="535BFD0B"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067B8F04"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4D2A3A3C"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24B9091A" w14:textId="6808E8F6"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5202375D" w14:textId="77777777" w:rsidTr="006752FE">
        <w:tc>
          <w:tcPr>
            <w:tcW w:w="538" w:type="dxa"/>
          </w:tcPr>
          <w:p w14:paraId="0FDF6AF6"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31</w:t>
            </w:r>
          </w:p>
        </w:tc>
        <w:tc>
          <w:tcPr>
            <w:tcW w:w="1589" w:type="dxa"/>
          </w:tcPr>
          <w:p w14:paraId="09170BCE"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Свердловина (пл.)</w:t>
            </w:r>
            <w:r w:rsidRPr="00574DF0">
              <w:rPr>
                <w:rFonts w:ascii="Times New Roman" w:hAnsi="Times New Roman" w:cs="Times New Roman"/>
                <w:sz w:val="18"/>
                <w:szCs w:val="16"/>
                <w:lang w:val="ru-RU"/>
              </w:rPr>
              <w:t xml:space="preserve">  </w:t>
            </w:r>
          </w:p>
        </w:tc>
        <w:tc>
          <w:tcPr>
            <w:tcW w:w="1956" w:type="dxa"/>
          </w:tcPr>
          <w:p w14:paraId="542C864C"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С.Кульчини</w:t>
            </w:r>
            <w:proofErr w:type="spellEnd"/>
            <w:r w:rsidRPr="00574DF0">
              <w:rPr>
                <w:rFonts w:ascii="Times New Roman" w:hAnsi="Times New Roman" w:cs="Times New Roman"/>
                <w:sz w:val="18"/>
                <w:szCs w:val="16"/>
              </w:rPr>
              <w:t>, вул.Польова,0</w:t>
            </w:r>
          </w:p>
        </w:tc>
        <w:tc>
          <w:tcPr>
            <w:tcW w:w="1843" w:type="dxa"/>
          </w:tcPr>
          <w:p w14:paraId="7C5BE6C1"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rPr>
              <w:t>62Z5705479938499</w:t>
            </w:r>
          </w:p>
        </w:tc>
        <w:tc>
          <w:tcPr>
            <w:tcW w:w="1134" w:type="dxa"/>
          </w:tcPr>
          <w:p w14:paraId="6CB0845B"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0,38</w:t>
            </w:r>
          </w:p>
        </w:tc>
        <w:tc>
          <w:tcPr>
            <w:tcW w:w="850" w:type="dxa"/>
          </w:tcPr>
          <w:p w14:paraId="4AD275D8"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Клас Б</w:t>
            </w:r>
          </w:p>
        </w:tc>
        <w:tc>
          <w:tcPr>
            <w:tcW w:w="1276" w:type="dxa"/>
          </w:tcPr>
          <w:p w14:paraId="51844289" w14:textId="0B076491"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38749BD7"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6C8B51F5"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1A2D2C1E" w14:textId="37D40F74"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67515722" w14:textId="77777777" w:rsidTr="006752FE">
        <w:tc>
          <w:tcPr>
            <w:tcW w:w="538" w:type="dxa"/>
          </w:tcPr>
          <w:p w14:paraId="3A12DB07"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32</w:t>
            </w:r>
          </w:p>
        </w:tc>
        <w:tc>
          <w:tcPr>
            <w:tcW w:w="1589" w:type="dxa"/>
          </w:tcPr>
          <w:p w14:paraId="00697922"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 xml:space="preserve">Водонапірна </w:t>
            </w:r>
            <w:proofErr w:type="spellStart"/>
            <w:r w:rsidRPr="00574DF0">
              <w:rPr>
                <w:rFonts w:ascii="Times New Roman" w:hAnsi="Times New Roman" w:cs="Times New Roman"/>
                <w:sz w:val="18"/>
                <w:szCs w:val="16"/>
                <w:lang w:val="uk-UA"/>
              </w:rPr>
              <w:t>башня</w:t>
            </w:r>
            <w:proofErr w:type="spellEnd"/>
            <w:r w:rsidRPr="00574DF0">
              <w:rPr>
                <w:rFonts w:ascii="Times New Roman" w:hAnsi="Times New Roman" w:cs="Times New Roman"/>
                <w:sz w:val="18"/>
                <w:szCs w:val="16"/>
                <w:lang w:val="uk-UA"/>
              </w:rPr>
              <w:t xml:space="preserve"> (</w:t>
            </w:r>
            <w:proofErr w:type="spellStart"/>
            <w:r w:rsidRPr="00574DF0">
              <w:rPr>
                <w:rFonts w:ascii="Times New Roman" w:hAnsi="Times New Roman" w:cs="Times New Roman"/>
                <w:sz w:val="18"/>
                <w:szCs w:val="16"/>
                <w:lang w:val="uk-UA"/>
              </w:rPr>
              <w:t>пл</w:t>
            </w:r>
            <w:proofErr w:type="spellEnd"/>
            <w:r w:rsidRPr="00574DF0">
              <w:rPr>
                <w:rFonts w:ascii="Times New Roman" w:hAnsi="Times New Roman" w:cs="Times New Roman"/>
                <w:sz w:val="18"/>
                <w:szCs w:val="16"/>
                <w:lang w:val="uk-UA"/>
              </w:rPr>
              <w:t>)</w:t>
            </w:r>
            <w:r w:rsidRPr="00574DF0">
              <w:rPr>
                <w:rFonts w:ascii="Times New Roman" w:hAnsi="Times New Roman" w:cs="Times New Roman"/>
                <w:sz w:val="18"/>
                <w:szCs w:val="16"/>
                <w:lang w:val="ru-RU"/>
              </w:rPr>
              <w:t xml:space="preserve"> </w:t>
            </w:r>
          </w:p>
        </w:tc>
        <w:tc>
          <w:tcPr>
            <w:tcW w:w="1956" w:type="dxa"/>
          </w:tcPr>
          <w:p w14:paraId="6958BBCE"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с.Заставки</w:t>
            </w:r>
            <w:proofErr w:type="spellEnd"/>
            <w:r w:rsidRPr="00574DF0">
              <w:rPr>
                <w:rFonts w:ascii="Times New Roman" w:hAnsi="Times New Roman" w:cs="Times New Roman"/>
                <w:sz w:val="18"/>
                <w:szCs w:val="16"/>
              </w:rPr>
              <w:t xml:space="preserve">, </w:t>
            </w:r>
            <w:proofErr w:type="spellStart"/>
            <w:r w:rsidRPr="00574DF0">
              <w:rPr>
                <w:rFonts w:ascii="Times New Roman" w:hAnsi="Times New Roman" w:cs="Times New Roman"/>
                <w:sz w:val="18"/>
                <w:szCs w:val="16"/>
              </w:rPr>
              <w:t>вул.Польова</w:t>
            </w:r>
            <w:proofErr w:type="spellEnd"/>
          </w:p>
        </w:tc>
        <w:tc>
          <w:tcPr>
            <w:tcW w:w="1843" w:type="dxa"/>
          </w:tcPr>
          <w:p w14:paraId="389ECF0A"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lang w:val="uk-UA"/>
              </w:rPr>
              <w:t>62</w:t>
            </w:r>
            <w:r w:rsidRPr="00306B43">
              <w:rPr>
                <w:rFonts w:ascii="Times New Roman" w:hAnsi="Times New Roman" w:cs="Times New Roman"/>
                <w:szCs w:val="16"/>
              </w:rPr>
              <w:t>Z3537744696641</w:t>
            </w:r>
          </w:p>
        </w:tc>
        <w:tc>
          <w:tcPr>
            <w:tcW w:w="1134" w:type="dxa"/>
          </w:tcPr>
          <w:p w14:paraId="3F798953"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0,38</w:t>
            </w:r>
          </w:p>
        </w:tc>
        <w:tc>
          <w:tcPr>
            <w:tcW w:w="850" w:type="dxa"/>
          </w:tcPr>
          <w:p w14:paraId="34961510"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Клас Б</w:t>
            </w:r>
          </w:p>
        </w:tc>
        <w:tc>
          <w:tcPr>
            <w:tcW w:w="1276" w:type="dxa"/>
          </w:tcPr>
          <w:p w14:paraId="5058A908" w14:textId="35A9D2C9"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04804785"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48446440"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72815972" w14:textId="02C6C82A"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7BEF11AB" w14:textId="77777777" w:rsidTr="006752FE">
        <w:tc>
          <w:tcPr>
            <w:tcW w:w="538" w:type="dxa"/>
          </w:tcPr>
          <w:p w14:paraId="3688A2C5"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33</w:t>
            </w:r>
          </w:p>
        </w:tc>
        <w:tc>
          <w:tcPr>
            <w:tcW w:w="1589" w:type="dxa"/>
          </w:tcPr>
          <w:p w14:paraId="32D93D3A"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 xml:space="preserve">Водонапірна </w:t>
            </w:r>
            <w:proofErr w:type="spellStart"/>
            <w:r w:rsidRPr="00574DF0">
              <w:rPr>
                <w:rFonts w:ascii="Times New Roman" w:hAnsi="Times New Roman" w:cs="Times New Roman"/>
                <w:sz w:val="18"/>
                <w:szCs w:val="16"/>
                <w:lang w:val="uk-UA"/>
              </w:rPr>
              <w:t>башня</w:t>
            </w:r>
            <w:proofErr w:type="spellEnd"/>
            <w:r w:rsidRPr="00574DF0">
              <w:rPr>
                <w:rFonts w:ascii="Times New Roman" w:hAnsi="Times New Roman" w:cs="Times New Roman"/>
                <w:sz w:val="18"/>
                <w:szCs w:val="16"/>
                <w:lang w:val="uk-UA"/>
              </w:rPr>
              <w:t xml:space="preserve"> </w:t>
            </w:r>
            <w:proofErr w:type="spellStart"/>
            <w:r w:rsidRPr="00574DF0">
              <w:rPr>
                <w:rFonts w:ascii="Times New Roman" w:hAnsi="Times New Roman" w:cs="Times New Roman"/>
                <w:sz w:val="18"/>
                <w:szCs w:val="16"/>
                <w:lang w:val="uk-UA"/>
              </w:rPr>
              <w:t>с.Кульчинки</w:t>
            </w:r>
            <w:proofErr w:type="spellEnd"/>
            <w:r w:rsidRPr="00574DF0">
              <w:rPr>
                <w:rFonts w:ascii="Times New Roman" w:hAnsi="Times New Roman" w:cs="Times New Roman"/>
                <w:sz w:val="18"/>
                <w:szCs w:val="16"/>
                <w:lang w:val="uk-UA"/>
              </w:rPr>
              <w:t xml:space="preserve"> (</w:t>
            </w:r>
            <w:proofErr w:type="spellStart"/>
            <w:r w:rsidRPr="00574DF0">
              <w:rPr>
                <w:rFonts w:ascii="Times New Roman" w:hAnsi="Times New Roman" w:cs="Times New Roman"/>
                <w:sz w:val="18"/>
                <w:szCs w:val="16"/>
                <w:lang w:val="uk-UA"/>
              </w:rPr>
              <w:t>пл</w:t>
            </w:r>
            <w:proofErr w:type="spellEnd"/>
            <w:r w:rsidRPr="00574DF0">
              <w:rPr>
                <w:rFonts w:ascii="Times New Roman" w:hAnsi="Times New Roman" w:cs="Times New Roman"/>
                <w:sz w:val="18"/>
                <w:szCs w:val="16"/>
                <w:lang w:val="uk-UA"/>
              </w:rPr>
              <w:t>)</w:t>
            </w:r>
          </w:p>
        </w:tc>
        <w:tc>
          <w:tcPr>
            <w:tcW w:w="1956" w:type="dxa"/>
          </w:tcPr>
          <w:p w14:paraId="530EB5DB" w14:textId="77777777" w:rsidR="006752FE" w:rsidRDefault="006752FE" w:rsidP="00566060">
            <w:pPr>
              <w:rPr>
                <w:rFonts w:ascii="Times New Roman" w:hAnsi="Times New Roman" w:cs="Times New Roman"/>
                <w:lang w:val="ru-RU"/>
              </w:rPr>
            </w:pPr>
            <w:proofErr w:type="spellStart"/>
            <w:r w:rsidRPr="00574DF0">
              <w:rPr>
                <w:rFonts w:ascii="Times New Roman" w:hAnsi="Times New Roman" w:cs="Times New Roman"/>
                <w:sz w:val="18"/>
                <w:szCs w:val="16"/>
              </w:rPr>
              <w:t>с.Кульчинки</w:t>
            </w:r>
            <w:proofErr w:type="spellEnd"/>
            <w:r w:rsidRPr="00574DF0">
              <w:rPr>
                <w:rFonts w:ascii="Times New Roman" w:hAnsi="Times New Roman" w:cs="Times New Roman"/>
                <w:sz w:val="18"/>
                <w:szCs w:val="16"/>
              </w:rPr>
              <w:t>, вул.Жовтнева,0</w:t>
            </w:r>
          </w:p>
        </w:tc>
        <w:tc>
          <w:tcPr>
            <w:tcW w:w="1843" w:type="dxa"/>
          </w:tcPr>
          <w:p w14:paraId="623094F9"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lang w:val="uk-UA"/>
              </w:rPr>
              <w:t>62</w:t>
            </w:r>
            <w:r w:rsidRPr="00306B43">
              <w:rPr>
                <w:rFonts w:ascii="Times New Roman" w:hAnsi="Times New Roman" w:cs="Times New Roman"/>
                <w:szCs w:val="16"/>
              </w:rPr>
              <w:t>Z</w:t>
            </w:r>
            <w:r w:rsidRPr="00306B43">
              <w:rPr>
                <w:rFonts w:ascii="Times New Roman" w:hAnsi="Times New Roman" w:cs="Times New Roman"/>
                <w:szCs w:val="16"/>
                <w:lang w:val="uk-UA"/>
              </w:rPr>
              <w:t>7748487254199</w:t>
            </w:r>
          </w:p>
        </w:tc>
        <w:tc>
          <w:tcPr>
            <w:tcW w:w="1134" w:type="dxa"/>
          </w:tcPr>
          <w:p w14:paraId="7CCFEC7F"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0,38</w:t>
            </w:r>
          </w:p>
        </w:tc>
        <w:tc>
          <w:tcPr>
            <w:tcW w:w="850" w:type="dxa"/>
          </w:tcPr>
          <w:p w14:paraId="4FB0AE62"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Клас Б</w:t>
            </w:r>
          </w:p>
        </w:tc>
        <w:tc>
          <w:tcPr>
            <w:tcW w:w="1276" w:type="dxa"/>
          </w:tcPr>
          <w:p w14:paraId="253CCBC5" w14:textId="4F084721"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10CA0D9F"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32794DBA"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61EA7DF5" w14:textId="72A79E8D"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r w:rsidR="006752FE" w14:paraId="595CFA76" w14:textId="77777777" w:rsidTr="006752FE">
        <w:tc>
          <w:tcPr>
            <w:tcW w:w="538" w:type="dxa"/>
          </w:tcPr>
          <w:p w14:paraId="1D85BC04" w14:textId="77777777" w:rsidR="006752FE" w:rsidRPr="00306B43" w:rsidRDefault="006752FE" w:rsidP="00566060">
            <w:pPr>
              <w:rPr>
                <w:rFonts w:ascii="Times New Roman" w:hAnsi="Times New Roman" w:cs="Times New Roman"/>
              </w:rPr>
            </w:pPr>
            <w:r w:rsidRPr="00306B43">
              <w:rPr>
                <w:rFonts w:ascii="Times New Roman" w:hAnsi="Times New Roman" w:cs="Times New Roman"/>
              </w:rPr>
              <w:t>34</w:t>
            </w:r>
          </w:p>
        </w:tc>
        <w:tc>
          <w:tcPr>
            <w:tcW w:w="1589" w:type="dxa"/>
          </w:tcPr>
          <w:p w14:paraId="2E8AB8B3"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Станція підвищення тиску(</w:t>
            </w:r>
            <w:proofErr w:type="spellStart"/>
            <w:r w:rsidRPr="00574DF0">
              <w:rPr>
                <w:rFonts w:ascii="Times New Roman" w:hAnsi="Times New Roman" w:cs="Times New Roman"/>
                <w:sz w:val="18"/>
                <w:szCs w:val="16"/>
                <w:lang w:val="uk-UA"/>
              </w:rPr>
              <w:t>пл</w:t>
            </w:r>
            <w:proofErr w:type="spellEnd"/>
            <w:r w:rsidRPr="00574DF0">
              <w:rPr>
                <w:rFonts w:ascii="Times New Roman" w:hAnsi="Times New Roman" w:cs="Times New Roman"/>
                <w:sz w:val="18"/>
                <w:szCs w:val="16"/>
                <w:lang w:val="uk-UA"/>
              </w:rPr>
              <w:t>)</w:t>
            </w:r>
          </w:p>
        </w:tc>
        <w:tc>
          <w:tcPr>
            <w:tcW w:w="1956" w:type="dxa"/>
          </w:tcPr>
          <w:p w14:paraId="1ADC7D4D" w14:textId="77777777" w:rsidR="006752FE" w:rsidRPr="00574DF0" w:rsidRDefault="006752FE" w:rsidP="00566060">
            <w:pPr>
              <w:rPr>
                <w:rFonts w:ascii="Times New Roman" w:hAnsi="Times New Roman" w:cs="Times New Roman"/>
                <w:sz w:val="18"/>
                <w:szCs w:val="16"/>
                <w:lang w:val="uk-UA"/>
              </w:rPr>
            </w:pPr>
            <w:r w:rsidRPr="00574DF0">
              <w:rPr>
                <w:rFonts w:ascii="Times New Roman" w:hAnsi="Times New Roman" w:cs="Times New Roman"/>
                <w:sz w:val="18"/>
                <w:szCs w:val="16"/>
                <w:lang w:val="uk-UA"/>
              </w:rPr>
              <w:t>м. Красилів,</w:t>
            </w:r>
          </w:p>
          <w:p w14:paraId="17BFB763" w14:textId="77777777" w:rsidR="006752FE" w:rsidRDefault="006752FE" w:rsidP="00566060">
            <w:pPr>
              <w:rPr>
                <w:rFonts w:ascii="Times New Roman" w:hAnsi="Times New Roman" w:cs="Times New Roman"/>
                <w:lang w:val="ru-RU"/>
              </w:rPr>
            </w:pPr>
            <w:r w:rsidRPr="00574DF0">
              <w:rPr>
                <w:rFonts w:ascii="Times New Roman" w:hAnsi="Times New Roman" w:cs="Times New Roman"/>
                <w:sz w:val="18"/>
                <w:szCs w:val="16"/>
                <w:lang w:val="uk-UA"/>
              </w:rPr>
              <w:t>вул. Яблунева, 70а</w:t>
            </w:r>
          </w:p>
        </w:tc>
        <w:tc>
          <w:tcPr>
            <w:tcW w:w="1843" w:type="dxa"/>
          </w:tcPr>
          <w:p w14:paraId="42279F75" w14:textId="77777777" w:rsidR="006752FE" w:rsidRPr="00306B43" w:rsidRDefault="006752FE" w:rsidP="00566060">
            <w:pPr>
              <w:rPr>
                <w:rFonts w:ascii="Times New Roman" w:hAnsi="Times New Roman" w:cs="Times New Roman"/>
                <w:lang w:val="ru-RU"/>
              </w:rPr>
            </w:pPr>
            <w:r w:rsidRPr="00306B43">
              <w:rPr>
                <w:rFonts w:ascii="Times New Roman" w:hAnsi="Times New Roman" w:cs="Times New Roman"/>
                <w:szCs w:val="16"/>
                <w:lang w:val="uk-UA"/>
              </w:rPr>
              <w:t>6</w:t>
            </w:r>
            <w:bookmarkStart w:id="0" w:name="_GoBack"/>
            <w:bookmarkEnd w:id="0"/>
            <w:r w:rsidRPr="00306B43">
              <w:rPr>
                <w:rFonts w:ascii="Times New Roman" w:hAnsi="Times New Roman" w:cs="Times New Roman"/>
                <w:szCs w:val="16"/>
                <w:lang w:val="uk-UA"/>
              </w:rPr>
              <w:t>2</w:t>
            </w:r>
            <w:r w:rsidRPr="00306B43">
              <w:rPr>
                <w:rFonts w:ascii="Times New Roman" w:hAnsi="Times New Roman" w:cs="Times New Roman"/>
                <w:szCs w:val="16"/>
              </w:rPr>
              <w:t>Z3020844668058</w:t>
            </w:r>
          </w:p>
        </w:tc>
        <w:tc>
          <w:tcPr>
            <w:tcW w:w="1134" w:type="dxa"/>
          </w:tcPr>
          <w:p w14:paraId="051D21AD"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0,38</w:t>
            </w:r>
          </w:p>
        </w:tc>
        <w:tc>
          <w:tcPr>
            <w:tcW w:w="850" w:type="dxa"/>
          </w:tcPr>
          <w:p w14:paraId="49A198FA" w14:textId="77777777" w:rsidR="006752FE" w:rsidRPr="00EF03EC" w:rsidRDefault="006752FE" w:rsidP="00566060">
            <w:pPr>
              <w:jc w:val="center"/>
              <w:rPr>
                <w:rFonts w:ascii="Times New Roman" w:hAnsi="Times New Roman" w:cs="Times New Roman"/>
                <w:lang w:val="ru-RU"/>
              </w:rPr>
            </w:pPr>
            <w:r w:rsidRPr="00EF03EC">
              <w:rPr>
                <w:rFonts w:ascii="Times New Roman" w:hAnsi="Times New Roman" w:cs="Times New Roman"/>
                <w:szCs w:val="16"/>
                <w:lang w:val="uk-UA"/>
              </w:rPr>
              <w:t>Клас Б</w:t>
            </w:r>
          </w:p>
        </w:tc>
        <w:tc>
          <w:tcPr>
            <w:tcW w:w="1276" w:type="dxa"/>
          </w:tcPr>
          <w:p w14:paraId="539D76D6" w14:textId="0B9D9C3A" w:rsidR="006752FE" w:rsidRPr="00566060" w:rsidRDefault="003379C5" w:rsidP="00566060">
            <w:pPr>
              <w:jc w:val="center"/>
              <w:rPr>
                <w:rFonts w:ascii="Times New Roman" w:hAnsi="Times New Roman" w:cs="Times New Roman"/>
                <w:sz w:val="18"/>
                <w:szCs w:val="18"/>
              </w:rPr>
            </w:pPr>
            <w:r>
              <w:rPr>
                <w:rFonts w:ascii="Times New Roman" w:hAnsi="Times New Roman" w:cs="Times New Roman"/>
                <w:sz w:val="18"/>
                <w:szCs w:val="18"/>
                <w:lang w:val="uk-UA"/>
              </w:rPr>
              <w:t>2</w:t>
            </w:r>
          </w:p>
        </w:tc>
        <w:tc>
          <w:tcPr>
            <w:tcW w:w="1559" w:type="dxa"/>
          </w:tcPr>
          <w:p w14:paraId="22EBC35D" w14:textId="77777777" w:rsidR="00BA74F2" w:rsidRPr="00AD32E7" w:rsidRDefault="00BA74F2" w:rsidP="00BA74F2">
            <w:pPr>
              <w:jc w:val="center"/>
              <w:rPr>
                <w:rFonts w:ascii="Times New Roman" w:hAnsi="Times New Roman" w:cs="Times New Roman"/>
                <w:sz w:val="18"/>
                <w:szCs w:val="18"/>
                <w:lang w:val="ru-RU"/>
              </w:rPr>
            </w:pPr>
            <w:proofErr w:type="spellStart"/>
            <w:r w:rsidRPr="00AD32E7">
              <w:rPr>
                <w:rFonts w:ascii="Times New Roman" w:hAnsi="Times New Roman" w:cs="Times New Roman"/>
                <w:sz w:val="18"/>
                <w:szCs w:val="18"/>
                <w:lang w:val="ru-RU"/>
              </w:rPr>
              <w:t>цілодобово</w:t>
            </w:r>
            <w:proofErr w:type="spellEnd"/>
            <w:r w:rsidRPr="00AD32E7">
              <w:rPr>
                <w:rFonts w:ascii="Times New Roman" w:hAnsi="Times New Roman" w:cs="Times New Roman"/>
                <w:sz w:val="18"/>
                <w:szCs w:val="18"/>
                <w:lang w:val="ru-RU"/>
              </w:rPr>
              <w:t>,</w:t>
            </w:r>
          </w:p>
          <w:p w14:paraId="49B282A7" w14:textId="77777777" w:rsidR="00BA74F2" w:rsidRPr="00AD32E7" w:rsidRDefault="00BA74F2" w:rsidP="00BA74F2">
            <w:pPr>
              <w:jc w:val="center"/>
              <w:rPr>
                <w:rFonts w:ascii="Times New Roman" w:hAnsi="Times New Roman" w:cs="Times New Roman"/>
                <w:sz w:val="18"/>
                <w:szCs w:val="18"/>
                <w:lang w:val="uk-UA"/>
              </w:rPr>
            </w:pPr>
            <w:r>
              <w:rPr>
                <w:rFonts w:ascii="Times New Roman" w:hAnsi="Times New Roman" w:cs="Times New Roman"/>
                <w:sz w:val="18"/>
                <w:szCs w:val="18"/>
                <w:lang w:val="uk-UA"/>
              </w:rPr>
              <w:t>до 30.06.2024</w:t>
            </w:r>
          </w:p>
          <w:p w14:paraId="7AD85C61" w14:textId="604B1F87" w:rsidR="006752FE" w:rsidRPr="00EF03EC" w:rsidRDefault="00BA74F2" w:rsidP="00BA74F2">
            <w:pPr>
              <w:jc w:val="center"/>
              <w:rPr>
                <w:rFonts w:ascii="Times New Roman" w:hAnsi="Times New Roman" w:cs="Times New Roman"/>
                <w:szCs w:val="20"/>
                <w:lang w:val="ru-RU"/>
              </w:rPr>
            </w:pPr>
            <w:r w:rsidRPr="00AD32E7">
              <w:rPr>
                <w:rFonts w:ascii="Times New Roman" w:hAnsi="Times New Roman" w:cs="Times New Roman"/>
                <w:sz w:val="18"/>
                <w:szCs w:val="18"/>
                <w:lang w:val="ru-RU"/>
              </w:rPr>
              <w:t>року</w:t>
            </w:r>
          </w:p>
        </w:tc>
      </w:tr>
    </w:tbl>
    <w:p w14:paraId="5F015935" w14:textId="77777777" w:rsidR="00355573" w:rsidRDefault="00355573" w:rsidP="00355573">
      <w:pPr>
        <w:contextualSpacing/>
        <w:rPr>
          <w:rFonts w:ascii="Times New Roman" w:hAnsi="Times New Roman" w:cs="Times New Roman"/>
          <w:b/>
          <w:bCs/>
          <w:lang w:val="uk-UA"/>
        </w:rPr>
      </w:pPr>
    </w:p>
    <w:p w14:paraId="7CECF88D" w14:textId="58084A7E" w:rsidR="00F20FD8" w:rsidRDefault="00F20FD8" w:rsidP="00F20FD8">
      <w:pPr>
        <w:jc w:val="both"/>
        <w:rPr>
          <w:rFonts w:ascii="Times New Roman" w:hAnsi="Times New Roman" w:cs="Times New Roman"/>
          <w:b/>
          <w:bCs/>
          <w:lang w:val="uk-UA"/>
        </w:rPr>
      </w:pPr>
      <w:r w:rsidRPr="005C794A">
        <w:rPr>
          <w:rFonts w:ascii="Times New Roman" w:eastAsia="Times New Roman" w:hAnsi="Times New Roman"/>
          <w:lang w:val="uk-UA"/>
        </w:rPr>
        <w:t xml:space="preserve">Найменування оператора системи розподілу (ОСР): </w:t>
      </w:r>
      <w:r w:rsidRPr="003457EA">
        <w:rPr>
          <w:rFonts w:ascii="Times New Roman" w:eastAsia="Times New Roman" w:hAnsi="Times New Roman"/>
          <w:b/>
          <w:lang w:val="uk-UA"/>
        </w:rPr>
        <w:t>АТ</w:t>
      </w:r>
      <w:r w:rsidR="008B50C8">
        <w:rPr>
          <w:rFonts w:ascii="Times New Roman" w:eastAsia="Times New Roman" w:hAnsi="Times New Roman"/>
          <w:b/>
          <w:lang w:val="uk-UA"/>
        </w:rPr>
        <w:t xml:space="preserve"> «</w:t>
      </w:r>
      <w:r w:rsidRPr="003457EA">
        <w:rPr>
          <w:rFonts w:ascii="Times New Roman" w:eastAsia="Times New Roman" w:hAnsi="Times New Roman"/>
          <w:b/>
          <w:lang w:val="uk-UA"/>
        </w:rPr>
        <w:t>Хмельницькобленерго»</w:t>
      </w:r>
    </w:p>
    <w:p w14:paraId="7E2F701D" w14:textId="50507367" w:rsidR="00F20FD8" w:rsidRDefault="00F20FD8" w:rsidP="00C83502">
      <w:pPr>
        <w:rPr>
          <w:lang w:val="uk-UA"/>
        </w:rPr>
      </w:pPr>
    </w:p>
    <w:p w14:paraId="6841A5C7" w14:textId="77777777" w:rsidR="008B50C8" w:rsidRPr="008B50C8" w:rsidRDefault="008B50C8" w:rsidP="008B50C8">
      <w:pPr>
        <w:autoSpaceDE w:val="0"/>
        <w:adjustRightInd w:val="0"/>
        <w:jc w:val="both"/>
        <w:rPr>
          <w:rFonts w:ascii="Times New Roman" w:hAnsi="Times New Roman" w:cs="Times New Roman"/>
          <w:b/>
          <w:bCs/>
          <w:i/>
          <w:iCs/>
          <w:lang w:val="uk-UA"/>
        </w:rPr>
      </w:pPr>
      <w:r w:rsidRPr="008B50C8">
        <w:rPr>
          <w:rFonts w:ascii="Times New Roman" w:hAnsi="Times New Roman" w:cs="Times New Roman"/>
          <w:b/>
          <w:bCs/>
          <w:lang w:val="uk-UA"/>
        </w:rPr>
        <w:t>*</w:t>
      </w:r>
      <w:r w:rsidRPr="008B50C8">
        <w:rPr>
          <w:rFonts w:ascii="Times New Roman" w:hAnsi="Times New Roman" w:cs="Times New Roman"/>
          <w:b/>
          <w:bCs/>
          <w:i/>
          <w:iCs/>
          <w:lang w:val="uk-UA"/>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14:paraId="3D02CCB0" w14:textId="77777777" w:rsidR="008B50C8" w:rsidRPr="008B50C8" w:rsidRDefault="008B50C8" w:rsidP="00566060">
      <w:pPr>
        <w:overflowPunct w:val="0"/>
        <w:autoSpaceDE w:val="0"/>
        <w:adjustRightInd w:val="0"/>
        <w:jc w:val="both"/>
        <w:rPr>
          <w:rFonts w:ascii="Times New Roman" w:hAnsi="Times New Roman" w:cs="Times New Roman"/>
          <w:b/>
          <w:bCs/>
          <w:color w:val="FF0000"/>
          <w:lang w:val="uk-UA"/>
        </w:rPr>
      </w:pPr>
      <w:r w:rsidRPr="008B50C8">
        <w:rPr>
          <w:rFonts w:ascii="Times New Roman" w:hAnsi="Times New Roman" w:cs="Times New Roman"/>
          <w:b/>
          <w:bCs/>
          <w:color w:val="FF0000"/>
          <w:lang w:val="uk-UA"/>
        </w:rPr>
        <w:tab/>
      </w:r>
    </w:p>
    <w:p w14:paraId="75193732" w14:textId="77777777" w:rsidR="008B50C8" w:rsidRPr="008B50C8" w:rsidRDefault="008B50C8" w:rsidP="008B50C8">
      <w:pPr>
        <w:overflowPunct w:val="0"/>
        <w:autoSpaceDE w:val="0"/>
        <w:adjustRightInd w:val="0"/>
        <w:jc w:val="both"/>
        <w:rPr>
          <w:rFonts w:ascii="Times New Roman" w:hAnsi="Times New Roman" w:cs="Times New Roman"/>
          <w:i/>
          <w:lang w:val="uk-UA"/>
        </w:rPr>
      </w:pPr>
      <w:r w:rsidRPr="008B50C8">
        <w:rPr>
          <w:rFonts w:ascii="Times New Roman" w:hAnsi="Times New Roman" w:cs="Times New Roman"/>
          <w:i/>
          <w:lang w:val="uk-UA"/>
        </w:rPr>
        <w:t>Уповноважена особа</w:t>
      </w:r>
      <w:r w:rsidRPr="008B50C8">
        <w:rPr>
          <w:rFonts w:ascii="Times New Roman" w:hAnsi="Times New Roman" w:cs="Times New Roman"/>
          <w:i/>
          <w:lang w:val="uk-UA"/>
        </w:rPr>
        <w:tab/>
      </w:r>
      <w:r w:rsidRPr="008B50C8">
        <w:rPr>
          <w:rFonts w:ascii="Times New Roman" w:hAnsi="Times New Roman" w:cs="Times New Roman"/>
          <w:i/>
          <w:lang w:val="uk-UA"/>
        </w:rPr>
        <w:tab/>
        <w:t xml:space="preserve">         _______________ </w:t>
      </w:r>
      <w:r w:rsidRPr="008B50C8">
        <w:rPr>
          <w:rFonts w:ascii="Times New Roman" w:hAnsi="Times New Roman" w:cs="Times New Roman"/>
          <w:i/>
          <w:lang w:val="uk-UA"/>
        </w:rPr>
        <w:tab/>
        <w:t xml:space="preserve">     ______________________</w:t>
      </w:r>
    </w:p>
    <w:p w14:paraId="63677E89" w14:textId="77777777" w:rsidR="008B50C8" w:rsidRPr="008B50C8" w:rsidRDefault="008B50C8" w:rsidP="008B50C8">
      <w:pPr>
        <w:overflowPunct w:val="0"/>
        <w:autoSpaceDE w:val="0"/>
        <w:adjustRightInd w:val="0"/>
        <w:ind w:firstLine="708"/>
        <w:jc w:val="both"/>
        <w:rPr>
          <w:rFonts w:ascii="Times New Roman" w:hAnsi="Times New Roman" w:cs="Times New Roman"/>
          <w:i/>
          <w:sz w:val="16"/>
          <w:szCs w:val="16"/>
          <w:lang w:val="uk-UA"/>
        </w:rPr>
      </w:pPr>
      <w:r w:rsidRPr="008B50C8">
        <w:rPr>
          <w:rFonts w:ascii="Times New Roman" w:hAnsi="Times New Roman" w:cs="Times New Roman"/>
          <w:i/>
          <w:lang w:val="uk-UA"/>
        </w:rPr>
        <w:tab/>
      </w:r>
      <w:r w:rsidRPr="008B50C8">
        <w:rPr>
          <w:rFonts w:ascii="Times New Roman" w:hAnsi="Times New Roman" w:cs="Times New Roman"/>
          <w:i/>
          <w:lang w:val="uk-UA"/>
        </w:rPr>
        <w:tab/>
      </w:r>
      <w:r w:rsidRPr="008B50C8">
        <w:rPr>
          <w:rFonts w:ascii="Times New Roman" w:hAnsi="Times New Roman" w:cs="Times New Roman"/>
          <w:i/>
          <w:lang w:val="uk-UA"/>
        </w:rPr>
        <w:tab/>
        <w:t xml:space="preserve">     </w:t>
      </w:r>
      <w:r w:rsidRPr="008B50C8">
        <w:rPr>
          <w:rFonts w:ascii="Times New Roman" w:hAnsi="Times New Roman" w:cs="Times New Roman"/>
          <w:i/>
          <w:lang w:val="uk-UA"/>
        </w:rPr>
        <w:tab/>
        <w:t xml:space="preserve">         </w:t>
      </w:r>
      <w:r w:rsidRPr="008B50C8">
        <w:rPr>
          <w:rFonts w:ascii="Times New Roman" w:hAnsi="Times New Roman" w:cs="Times New Roman"/>
          <w:i/>
          <w:sz w:val="16"/>
          <w:szCs w:val="16"/>
          <w:lang w:val="uk-UA"/>
        </w:rPr>
        <w:t xml:space="preserve">           (підпис)</w:t>
      </w:r>
      <w:r w:rsidRPr="008B50C8">
        <w:rPr>
          <w:rFonts w:ascii="Times New Roman" w:hAnsi="Times New Roman" w:cs="Times New Roman"/>
          <w:i/>
          <w:sz w:val="16"/>
          <w:szCs w:val="16"/>
          <w:lang w:val="uk-UA"/>
        </w:rPr>
        <w:tab/>
        <w:t xml:space="preserve">                                   (ініціали та прізвище)</w:t>
      </w:r>
    </w:p>
    <w:p w14:paraId="146E33E6" w14:textId="77777777" w:rsidR="008B50C8" w:rsidRPr="008B50C8" w:rsidRDefault="008B50C8" w:rsidP="008B50C8">
      <w:pPr>
        <w:overflowPunct w:val="0"/>
        <w:autoSpaceDE w:val="0"/>
        <w:adjustRightInd w:val="0"/>
        <w:jc w:val="both"/>
        <w:rPr>
          <w:rFonts w:ascii="Times New Roman" w:hAnsi="Times New Roman" w:cs="Times New Roman"/>
          <w:b/>
          <w:bCs/>
          <w:i/>
          <w:sz w:val="20"/>
          <w:szCs w:val="20"/>
          <w:lang w:val="uk-UA"/>
        </w:rPr>
      </w:pPr>
      <w:r w:rsidRPr="008B50C8">
        <w:rPr>
          <w:rFonts w:ascii="Times New Roman" w:hAnsi="Times New Roman" w:cs="Times New Roman"/>
          <w:i/>
          <w:lang w:val="uk-UA"/>
        </w:rPr>
        <w:t xml:space="preserve">                                 </w:t>
      </w:r>
      <w:r w:rsidRPr="008B50C8">
        <w:rPr>
          <w:rFonts w:ascii="Times New Roman" w:hAnsi="Times New Roman" w:cs="Times New Roman"/>
          <w:i/>
          <w:sz w:val="20"/>
          <w:szCs w:val="20"/>
          <w:lang w:val="uk-UA"/>
        </w:rPr>
        <w:t>М П</w:t>
      </w:r>
    </w:p>
    <w:p w14:paraId="3968102F" w14:textId="77777777" w:rsidR="008B50C8" w:rsidRPr="008B50C8" w:rsidRDefault="008B50C8" w:rsidP="00C83502">
      <w:pPr>
        <w:rPr>
          <w:rFonts w:ascii="Times New Roman" w:hAnsi="Times New Roman" w:cs="Times New Roman"/>
          <w:lang w:val="uk-UA"/>
        </w:rPr>
      </w:pPr>
    </w:p>
    <w:sectPr w:rsidR="008B50C8" w:rsidRPr="008B50C8" w:rsidSect="00587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9644A"/>
    <w:multiLevelType w:val="multilevel"/>
    <w:tmpl w:val="678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35"/>
    <w:rsid w:val="00075A91"/>
    <w:rsid w:val="00122B7F"/>
    <w:rsid w:val="003379C5"/>
    <w:rsid w:val="00355573"/>
    <w:rsid w:val="00566060"/>
    <w:rsid w:val="00587AB0"/>
    <w:rsid w:val="006752FE"/>
    <w:rsid w:val="008B50C8"/>
    <w:rsid w:val="009E12F9"/>
    <w:rsid w:val="00A008C6"/>
    <w:rsid w:val="00A11E35"/>
    <w:rsid w:val="00AA77DE"/>
    <w:rsid w:val="00BA74F2"/>
    <w:rsid w:val="00BE2765"/>
    <w:rsid w:val="00C50BBF"/>
    <w:rsid w:val="00C83502"/>
    <w:rsid w:val="00E04447"/>
    <w:rsid w:val="00F2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02"/>
    <w:pPr>
      <w:widowControl w:val="0"/>
      <w:suppressAutoHyphens/>
      <w:autoSpaceDN w:val="0"/>
      <w:spacing w:after="0" w:line="240" w:lineRule="auto"/>
      <w:textAlignment w:val="baseline"/>
    </w:pPr>
    <w:rPr>
      <w:rFonts w:ascii="Liberation Serif" w:eastAsia="Segoe UI" w:hAnsi="Liberation Serif" w:cs="Tahoma"/>
      <w:color w:val="000000"/>
      <w:kern w:val="3"/>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3502"/>
    <w:pPr>
      <w:spacing w:after="0" w:line="240" w:lineRule="auto"/>
    </w:pPr>
    <w:rPr>
      <w:rFonts w:ascii="Calibri" w:eastAsia="Calibri" w:hAnsi="Calibri" w:cs="Times New Roman"/>
      <w:sz w:val="22"/>
      <w:lang w:val="uk-UA"/>
    </w:rPr>
  </w:style>
  <w:style w:type="paragraph" w:customStyle="1" w:styleId="xfmc1">
    <w:name w:val="xfmc1"/>
    <w:basedOn w:val="a"/>
    <w:uiPriority w:val="99"/>
    <w:rsid w:val="00C83502"/>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character" w:customStyle="1" w:styleId="a4">
    <w:name w:val="Без интервала Знак"/>
    <w:link w:val="a3"/>
    <w:uiPriority w:val="1"/>
    <w:locked/>
    <w:rsid w:val="00C83502"/>
    <w:rPr>
      <w:rFonts w:ascii="Calibri" w:eastAsia="Calibri" w:hAnsi="Calibri" w:cs="Times New Roman"/>
      <w:sz w:val="22"/>
      <w:lang w:val="uk-UA"/>
    </w:rPr>
  </w:style>
  <w:style w:type="paragraph" w:customStyle="1" w:styleId="Standard">
    <w:name w:val="Standard"/>
    <w:rsid w:val="00C83502"/>
    <w:pPr>
      <w:widowControl w:val="0"/>
      <w:suppressAutoHyphens/>
      <w:autoSpaceDN w:val="0"/>
      <w:spacing w:after="0" w:line="240" w:lineRule="auto"/>
      <w:textAlignment w:val="baseline"/>
    </w:pPr>
    <w:rPr>
      <w:rFonts w:ascii="Liberation Serif" w:eastAsia="Segoe UI" w:hAnsi="Liberation Serif" w:cs="Tahoma"/>
      <w:color w:val="000000"/>
      <w:kern w:val="3"/>
      <w:szCs w:val="24"/>
      <w:lang w:val="en-US" w:eastAsia="zh-CN" w:bidi="hi-IN"/>
    </w:rPr>
  </w:style>
  <w:style w:type="table" w:styleId="a5">
    <w:name w:val="Table Grid"/>
    <w:basedOn w:val="a1"/>
    <w:uiPriority w:val="39"/>
    <w:rsid w:val="003555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87AB0"/>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02"/>
    <w:pPr>
      <w:widowControl w:val="0"/>
      <w:suppressAutoHyphens/>
      <w:autoSpaceDN w:val="0"/>
      <w:spacing w:after="0" w:line="240" w:lineRule="auto"/>
      <w:textAlignment w:val="baseline"/>
    </w:pPr>
    <w:rPr>
      <w:rFonts w:ascii="Liberation Serif" w:eastAsia="Segoe UI" w:hAnsi="Liberation Serif" w:cs="Tahoma"/>
      <w:color w:val="000000"/>
      <w:kern w:val="3"/>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3502"/>
    <w:pPr>
      <w:spacing w:after="0" w:line="240" w:lineRule="auto"/>
    </w:pPr>
    <w:rPr>
      <w:rFonts w:ascii="Calibri" w:eastAsia="Calibri" w:hAnsi="Calibri" w:cs="Times New Roman"/>
      <w:sz w:val="22"/>
      <w:lang w:val="uk-UA"/>
    </w:rPr>
  </w:style>
  <w:style w:type="paragraph" w:customStyle="1" w:styleId="xfmc1">
    <w:name w:val="xfmc1"/>
    <w:basedOn w:val="a"/>
    <w:uiPriority w:val="99"/>
    <w:rsid w:val="00C83502"/>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character" w:customStyle="1" w:styleId="a4">
    <w:name w:val="Без интервала Знак"/>
    <w:link w:val="a3"/>
    <w:uiPriority w:val="1"/>
    <w:locked/>
    <w:rsid w:val="00C83502"/>
    <w:rPr>
      <w:rFonts w:ascii="Calibri" w:eastAsia="Calibri" w:hAnsi="Calibri" w:cs="Times New Roman"/>
      <w:sz w:val="22"/>
      <w:lang w:val="uk-UA"/>
    </w:rPr>
  </w:style>
  <w:style w:type="paragraph" w:customStyle="1" w:styleId="Standard">
    <w:name w:val="Standard"/>
    <w:rsid w:val="00C83502"/>
    <w:pPr>
      <w:widowControl w:val="0"/>
      <w:suppressAutoHyphens/>
      <w:autoSpaceDN w:val="0"/>
      <w:spacing w:after="0" w:line="240" w:lineRule="auto"/>
      <w:textAlignment w:val="baseline"/>
    </w:pPr>
    <w:rPr>
      <w:rFonts w:ascii="Liberation Serif" w:eastAsia="Segoe UI" w:hAnsi="Liberation Serif" w:cs="Tahoma"/>
      <w:color w:val="000000"/>
      <w:kern w:val="3"/>
      <w:szCs w:val="24"/>
      <w:lang w:val="en-US" w:eastAsia="zh-CN" w:bidi="hi-IN"/>
    </w:rPr>
  </w:style>
  <w:style w:type="table" w:styleId="a5">
    <w:name w:val="Table Grid"/>
    <w:basedOn w:val="a1"/>
    <w:uiPriority w:val="39"/>
    <w:rsid w:val="003555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87AB0"/>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0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1410-F881-4ABB-8ED7-AAB7172A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5287</Words>
  <Characters>3014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krasvodokanal@ukr.net</cp:lastModifiedBy>
  <cp:revision>2</cp:revision>
  <dcterms:created xsi:type="dcterms:W3CDTF">2023-11-21T06:47:00Z</dcterms:created>
  <dcterms:modified xsi:type="dcterms:W3CDTF">2023-11-21T06:47:00Z</dcterms:modified>
</cp:coreProperties>
</file>