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6" w:type="dxa"/>
        <w:tblInd w:w="142" w:type="dxa"/>
        <w:tblLayout w:type="fixed"/>
        <w:tblLook w:val="0000" w:firstRow="0" w:lastRow="0" w:firstColumn="0" w:lastColumn="0" w:noHBand="0" w:noVBand="0"/>
      </w:tblPr>
      <w:tblGrid>
        <w:gridCol w:w="4928"/>
        <w:gridCol w:w="5068"/>
      </w:tblGrid>
      <w:tr w:rsidR="00151812" w:rsidRPr="009326D6" w14:paraId="7515A41D" w14:textId="77777777" w:rsidTr="00186DD9">
        <w:tc>
          <w:tcPr>
            <w:tcW w:w="4928" w:type="dxa"/>
          </w:tcPr>
          <w:p w14:paraId="252F8B21" w14:textId="77777777" w:rsidR="00A666BE" w:rsidRPr="0061218C" w:rsidRDefault="00222AA8" w:rsidP="00AE25DC">
            <w:pPr>
              <w:widowControl w:val="0"/>
              <w:autoSpaceDE w:val="0"/>
              <w:autoSpaceDN w:val="0"/>
              <w:adjustRightInd w:val="0"/>
              <w:ind w:right="380"/>
              <w:rPr>
                <w:b/>
                <w:bCs/>
                <w:color w:val="000000" w:themeColor="text1"/>
                <w:lang w:val="ru-RU"/>
              </w:rPr>
            </w:pPr>
            <w:r w:rsidRPr="0061218C">
              <w:rPr>
                <w:b/>
                <w:bCs/>
                <w:color w:val="000000" w:themeColor="text1"/>
                <w:sz w:val="22"/>
                <w:szCs w:val="22"/>
              </w:rPr>
              <w:t xml:space="preserve">    </w:t>
            </w:r>
          </w:p>
          <w:p w14:paraId="4428BA5E" w14:textId="1FA5EBB7" w:rsidR="00270BF1" w:rsidRPr="0061218C" w:rsidRDefault="00270BF1" w:rsidP="00A05B84">
            <w:pPr>
              <w:autoSpaceDE w:val="0"/>
              <w:autoSpaceDN w:val="0"/>
              <w:adjustRightInd w:val="0"/>
              <w:rPr>
                <w:b/>
                <w:bCs/>
                <w:color w:val="000000" w:themeColor="text1"/>
                <w:sz w:val="22"/>
                <w:szCs w:val="22"/>
              </w:rPr>
            </w:pPr>
          </w:p>
          <w:p w14:paraId="3AE329EB" w14:textId="77777777" w:rsidR="00270BF1" w:rsidRPr="0061218C" w:rsidRDefault="00270BF1" w:rsidP="00A666BE">
            <w:pPr>
              <w:autoSpaceDE w:val="0"/>
              <w:autoSpaceDN w:val="0"/>
              <w:adjustRightInd w:val="0"/>
              <w:jc w:val="center"/>
              <w:rPr>
                <w:b/>
                <w:bCs/>
                <w:color w:val="000000" w:themeColor="text1"/>
                <w:sz w:val="22"/>
                <w:szCs w:val="22"/>
              </w:rPr>
            </w:pPr>
          </w:p>
          <w:p w14:paraId="146C1535" w14:textId="77777777" w:rsidR="001C0A8A" w:rsidRDefault="001C0A8A" w:rsidP="00A666BE">
            <w:pPr>
              <w:autoSpaceDE w:val="0"/>
              <w:autoSpaceDN w:val="0"/>
              <w:adjustRightInd w:val="0"/>
              <w:jc w:val="center"/>
              <w:rPr>
                <w:b/>
                <w:bCs/>
                <w:color w:val="000000" w:themeColor="text1"/>
                <w:sz w:val="22"/>
                <w:szCs w:val="22"/>
              </w:rPr>
            </w:pPr>
          </w:p>
          <w:p w14:paraId="0482C466" w14:textId="77777777" w:rsidR="001C0A8A" w:rsidRDefault="001C0A8A" w:rsidP="00A666BE">
            <w:pPr>
              <w:autoSpaceDE w:val="0"/>
              <w:autoSpaceDN w:val="0"/>
              <w:adjustRightInd w:val="0"/>
              <w:jc w:val="center"/>
              <w:rPr>
                <w:b/>
                <w:bCs/>
                <w:color w:val="000000" w:themeColor="text1"/>
                <w:sz w:val="22"/>
                <w:szCs w:val="22"/>
              </w:rPr>
            </w:pPr>
          </w:p>
          <w:p w14:paraId="6C8F6906" w14:textId="77777777" w:rsidR="001C0A8A" w:rsidRDefault="001C0A8A" w:rsidP="00A666BE">
            <w:pPr>
              <w:autoSpaceDE w:val="0"/>
              <w:autoSpaceDN w:val="0"/>
              <w:adjustRightInd w:val="0"/>
              <w:jc w:val="center"/>
              <w:rPr>
                <w:b/>
                <w:bCs/>
                <w:color w:val="000000" w:themeColor="text1"/>
                <w:sz w:val="22"/>
                <w:szCs w:val="22"/>
              </w:rPr>
            </w:pPr>
          </w:p>
          <w:p w14:paraId="73030500" w14:textId="77777777" w:rsidR="001C0A8A" w:rsidRDefault="001C0A8A" w:rsidP="00A666BE">
            <w:pPr>
              <w:autoSpaceDE w:val="0"/>
              <w:autoSpaceDN w:val="0"/>
              <w:adjustRightInd w:val="0"/>
              <w:jc w:val="center"/>
              <w:rPr>
                <w:b/>
                <w:bCs/>
                <w:color w:val="000000" w:themeColor="text1"/>
                <w:sz w:val="22"/>
                <w:szCs w:val="22"/>
              </w:rPr>
            </w:pPr>
          </w:p>
          <w:p w14:paraId="20142742" w14:textId="77777777" w:rsidR="001C0A8A" w:rsidRDefault="001C0A8A" w:rsidP="00A666BE">
            <w:pPr>
              <w:autoSpaceDE w:val="0"/>
              <w:autoSpaceDN w:val="0"/>
              <w:adjustRightInd w:val="0"/>
              <w:jc w:val="center"/>
              <w:rPr>
                <w:b/>
                <w:bCs/>
                <w:color w:val="000000" w:themeColor="text1"/>
                <w:sz w:val="22"/>
                <w:szCs w:val="22"/>
              </w:rPr>
            </w:pPr>
          </w:p>
          <w:p w14:paraId="31C37486" w14:textId="55E3D2A0"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ДОГОВІР ПОСТАВКИ</w:t>
            </w:r>
            <w:r w:rsidR="00B97D0D" w:rsidRPr="009326D6">
              <w:rPr>
                <w:b/>
                <w:bCs/>
                <w:color w:val="000000" w:themeColor="text1"/>
                <w:sz w:val="22"/>
                <w:szCs w:val="22"/>
                <w:lang w:val="ru-RU"/>
              </w:rPr>
              <w:t xml:space="preserve"> </w:t>
            </w:r>
            <w:r w:rsidR="00B97D0D" w:rsidRPr="009326D6">
              <w:rPr>
                <w:b/>
                <w:bCs/>
                <w:color w:val="000000" w:themeColor="text1"/>
                <w:sz w:val="22"/>
                <w:szCs w:val="22"/>
              </w:rPr>
              <w:t>ТРУБНОЇ ПРОДУКЦІЇ</w:t>
            </w:r>
            <w:r w:rsidR="00E52800" w:rsidRPr="009326D6">
              <w:rPr>
                <w:b/>
                <w:bCs/>
                <w:color w:val="000000" w:themeColor="text1"/>
                <w:sz w:val="22"/>
                <w:szCs w:val="22"/>
              </w:rPr>
              <w:t xml:space="preserve"> (ГРАФІК</w:t>
            </w:r>
            <w:r w:rsidR="00D41149" w:rsidRPr="009326D6">
              <w:rPr>
                <w:b/>
                <w:bCs/>
                <w:color w:val="000000" w:themeColor="text1"/>
                <w:sz w:val="22"/>
                <w:szCs w:val="22"/>
              </w:rPr>
              <w:t xml:space="preserve"> ПОСТАВКИ</w:t>
            </w:r>
            <w:r w:rsidR="00E52800" w:rsidRPr="009326D6">
              <w:rPr>
                <w:b/>
                <w:bCs/>
                <w:color w:val="000000" w:themeColor="text1"/>
                <w:sz w:val="22"/>
                <w:szCs w:val="22"/>
              </w:rPr>
              <w:t>)</w:t>
            </w:r>
          </w:p>
          <w:p w14:paraId="325A167E" w14:textId="77777777" w:rsidR="00B97D0D" w:rsidRPr="009326D6" w:rsidRDefault="00B97D0D" w:rsidP="00A666BE">
            <w:pPr>
              <w:autoSpaceDE w:val="0"/>
              <w:autoSpaceDN w:val="0"/>
              <w:adjustRightInd w:val="0"/>
              <w:jc w:val="center"/>
              <w:rPr>
                <w:b/>
                <w:bCs/>
                <w:color w:val="000000" w:themeColor="text1"/>
              </w:rPr>
            </w:pPr>
          </w:p>
          <w:p w14:paraId="451DA322" w14:textId="77777777" w:rsidR="00A666BE" w:rsidRPr="009326D6" w:rsidRDefault="00A666BE" w:rsidP="00A666BE">
            <w:pPr>
              <w:widowControl w:val="0"/>
              <w:autoSpaceDE w:val="0"/>
              <w:autoSpaceDN w:val="0"/>
              <w:adjustRightInd w:val="0"/>
              <w:ind w:right="380"/>
              <w:rPr>
                <w:color w:val="000000" w:themeColor="text1"/>
              </w:rPr>
            </w:pPr>
          </w:p>
          <w:p w14:paraId="1D083482" w14:textId="77777777" w:rsidR="00A666BE" w:rsidRPr="009326D6" w:rsidRDefault="00E76B19" w:rsidP="00A666BE">
            <w:pPr>
              <w:widowControl w:val="0"/>
              <w:autoSpaceDE w:val="0"/>
              <w:autoSpaceDN w:val="0"/>
              <w:adjustRightInd w:val="0"/>
              <w:rPr>
                <w:color w:val="000000" w:themeColor="text1"/>
              </w:rPr>
            </w:pPr>
            <w:r w:rsidRPr="009326D6">
              <w:rPr>
                <w:color w:val="000000" w:themeColor="text1"/>
                <w:sz w:val="22"/>
                <w:szCs w:val="22"/>
              </w:rPr>
              <w:t>Київ</w:t>
            </w:r>
            <w:r w:rsidR="00A666BE" w:rsidRPr="009326D6">
              <w:rPr>
                <w:color w:val="000000" w:themeColor="text1"/>
                <w:sz w:val="22"/>
                <w:szCs w:val="22"/>
              </w:rPr>
              <w:t xml:space="preserve">, </w:t>
            </w:r>
            <w:r w:rsidRPr="009326D6">
              <w:rPr>
                <w:color w:val="000000" w:themeColor="text1"/>
                <w:sz w:val="22"/>
                <w:szCs w:val="22"/>
              </w:rPr>
              <w:t xml:space="preserve">Україна            </w:t>
            </w:r>
            <w:r w:rsidR="00A666BE" w:rsidRPr="009326D6">
              <w:rPr>
                <w:color w:val="000000" w:themeColor="text1"/>
                <w:sz w:val="22"/>
                <w:szCs w:val="22"/>
              </w:rPr>
              <w:t xml:space="preserve"> </w:t>
            </w:r>
            <w:r w:rsidRPr="009326D6">
              <w:rPr>
                <w:color w:val="000000" w:themeColor="text1"/>
                <w:sz w:val="22"/>
                <w:szCs w:val="22"/>
              </w:rPr>
              <w:t>"___"_________</w:t>
            </w:r>
            <w:r w:rsidR="00A666BE" w:rsidRPr="009326D6">
              <w:rPr>
                <w:color w:val="000000" w:themeColor="text1"/>
                <w:sz w:val="22"/>
                <w:szCs w:val="22"/>
              </w:rPr>
              <w:t>20</w:t>
            </w:r>
            <w:r w:rsidR="00EA6870" w:rsidRPr="009326D6">
              <w:rPr>
                <w:color w:val="000000" w:themeColor="text1"/>
                <w:sz w:val="22"/>
                <w:szCs w:val="22"/>
              </w:rPr>
              <w:t>_</w:t>
            </w:r>
            <w:r w:rsidRPr="009326D6">
              <w:rPr>
                <w:color w:val="000000" w:themeColor="text1"/>
                <w:sz w:val="22"/>
                <w:szCs w:val="22"/>
              </w:rPr>
              <w:t xml:space="preserve"> р</w:t>
            </w:r>
            <w:r w:rsidR="00A666BE" w:rsidRPr="009326D6">
              <w:rPr>
                <w:color w:val="000000" w:themeColor="text1"/>
                <w:sz w:val="22"/>
                <w:szCs w:val="22"/>
              </w:rPr>
              <w:t>.</w:t>
            </w:r>
          </w:p>
          <w:p w14:paraId="5ED31AF1" w14:textId="77777777" w:rsidR="00A666BE" w:rsidRPr="009326D6" w:rsidRDefault="00A666BE" w:rsidP="00A666BE">
            <w:pPr>
              <w:widowControl w:val="0"/>
              <w:autoSpaceDE w:val="0"/>
              <w:autoSpaceDN w:val="0"/>
              <w:adjustRightInd w:val="0"/>
              <w:ind w:right="380"/>
              <w:rPr>
                <w:color w:val="000000" w:themeColor="text1"/>
              </w:rPr>
            </w:pPr>
          </w:p>
          <w:p w14:paraId="232AAFE6" w14:textId="4E1ECFC3" w:rsidR="00270BF1" w:rsidRPr="009326D6" w:rsidRDefault="00270BF1" w:rsidP="00FC3F59">
            <w:pPr>
              <w:jc w:val="both"/>
              <w:rPr>
                <w:b/>
                <w:color w:val="000000" w:themeColor="text1"/>
                <w:sz w:val="22"/>
                <w:szCs w:val="22"/>
                <w:lang w:val="ru-RU"/>
              </w:rPr>
            </w:pPr>
          </w:p>
          <w:p w14:paraId="0F155D0F" w14:textId="77777777" w:rsidR="00270BF1" w:rsidRPr="009326D6" w:rsidRDefault="00270BF1" w:rsidP="00FC3F59">
            <w:pPr>
              <w:jc w:val="both"/>
              <w:rPr>
                <w:b/>
                <w:color w:val="000000" w:themeColor="text1"/>
                <w:sz w:val="22"/>
                <w:szCs w:val="22"/>
                <w:lang w:val="ru-RU"/>
              </w:rPr>
            </w:pPr>
          </w:p>
          <w:p w14:paraId="78EAA02C" w14:textId="37CBDEAF" w:rsidR="00222AA8" w:rsidRPr="009326D6" w:rsidRDefault="00DD1FE9" w:rsidP="00FC3F59">
            <w:pPr>
              <w:jc w:val="both"/>
              <w:rPr>
                <w:noProof/>
                <w:color w:val="000000" w:themeColor="text1"/>
                <w:lang w:val="ru-RU"/>
              </w:rPr>
            </w:pPr>
            <w:r w:rsidRPr="009326D6">
              <w:rPr>
                <w:b/>
                <w:color w:val="000000" w:themeColor="text1"/>
                <w:sz w:val="22"/>
                <w:szCs w:val="22"/>
                <w:lang w:val="ru-RU"/>
              </w:rPr>
              <w:t>_________________________________________________________________________</w:t>
            </w:r>
            <w:r w:rsidR="00A666BE" w:rsidRPr="009326D6">
              <w:rPr>
                <w:b/>
                <w:noProof/>
                <w:color w:val="000000" w:themeColor="text1"/>
                <w:sz w:val="22"/>
                <w:szCs w:val="22"/>
              </w:rPr>
              <w:t>,</w:t>
            </w:r>
            <w:r w:rsidR="00A666BE" w:rsidRPr="009326D6">
              <w:rPr>
                <w:noProof/>
                <w:color w:val="000000" w:themeColor="text1"/>
                <w:sz w:val="22"/>
                <w:szCs w:val="22"/>
              </w:rPr>
              <w:t xml:space="preserve"> далі – Постачальник, в особі </w:t>
            </w:r>
            <w:r w:rsidR="00FC3F59" w:rsidRPr="009326D6">
              <w:rPr>
                <w:noProof/>
                <w:color w:val="000000" w:themeColor="text1"/>
                <w:sz w:val="22"/>
                <w:szCs w:val="22"/>
              </w:rPr>
              <w:t>________________</w:t>
            </w:r>
            <w:r w:rsidR="0085109A" w:rsidRPr="009326D6">
              <w:rPr>
                <w:noProof/>
                <w:color w:val="000000" w:themeColor="text1"/>
                <w:sz w:val="22"/>
                <w:szCs w:val="22"/>
              </w:rPr>
              <w:t xml:space="preserve"> </w:t>
            </w:r>
            <w:r w:rsidR="00FC3F59" w:rsidRPr="009326D6">
              <w:rPr>
                <w:noProof/>
                <w:color w:val="000000" w:themeColor="text1"/>
                <w:sz w:val="22"/>
                <w:szCs w:val="22"/>
              </w:rPr>
              <w:t>______________</w:t>
            </w:r>
            <w:r w:rsidR="00A666BE" w:rsidRPr="009326D6">
              <w:rPr>
                <w:noProof/>
                <w:color w:val="000000" w:themeColor="text1"/>
                <w:sz w:val="22"/>
                <w:szCs w:val="22"/>
              </w:rPr>
              <w:t xml:space="preserve">, що діє на підставі </w:t>
            </w:r>
            <w:r w:rsidR="00FC3F59" w:rsidRPr="009326D6">
              <w:rPr>
                <w:noProof/>
                <w:color w:val="000000" w:themeColor="text1"/>
                <w:sz w:val="22"/>
                <w:szCs w:val="22"/>
              </w:rPr>
              <w:t>____________</w:t>
            </w:r>
            <w:r w:rsidR="00A666BE" w:rsidRPr="009326D6">
              <w:rPr>
                <w:noProof/>
                <w:color w:val="000000" w:themeColor="text1"/>
                <w:sz w:val="22"/>
                <w:szCs w:val="22"/>
              </w:rPr>
              <w:t>, з однієї сторони, та</w:t>
            </w:r>
          </w:p>
          <w:p w14:paraId="5C0FAF6B" w14:textId="2A4A69C1" w:rsidR="00A666BE" w:rsidRPr="009326D6" w:rsidRDefault="00A666BE" w:rsidP="00FC3F59">
            <w:pPr>
              <w:jc w:val="both"/>
              <w:rPr>
                <w:noProof/>
                <w:color w:val="000000" w:themeColor="text1"/>
                <w:sz w:val="22"/>
                <w:szCs w:val="22"/>
              </w:rPr>
            </w:pPr>
            <w:r w:rsidRPr="009326D6">
              <w:rPr>
                <w:noProof/>
                <w:color w:val="000000" w:themeColor="text1"/>
                <w:sz w:val="22"/>
                <w:szCs w:val="22"/>
              </w:rPr>
              <w:t xml:space="preserve"> </w:t>
            </w:r>
          </w:p>
          <w:p w14:paraId="03C7CBB6" w14:textId="77777777" w:rsidR="005E4896" w:rsidRPr="009326D6" w:rsidRDefault="005E4896" w:rsidP="00FC3F59">
            <w:pPr>
              <w:jc w:val="both"/>
              <w:rPr>
                <w:noProof/>
                <w:color w:val="000000" w:themeColor="text1"/>
              </w:rPr>
            </w:pPr>
          </w:p>
          <w:p w14:paraId="60C98A63" w14:textId="77777777" w:rsidR="00A666BE" w:rsidRPr="009326D6" w:rsidRDefault="0065136D" w:rsidP="00FC3F59">
            <w:pPr>
              <w:jc w:val="both"/>
              <w:rPr>
                <w:noProof/>
                <w:color w:val="000000" w:themeColor="text1"/>
              </w:rPr>
            </w:pPr>
            <w:r w:rsidRPr="009326D6">
              <w:rPr>
                <w:b/>
                <w:color w:val="000000" w:themeColor="text1"/>
                <w:sz w:val="22"/>
                <w:szCs w:val="22"/>
              </w:rPr>
              <w:t>А</w:t>
            </w:r>
            <w:r w:rsidR="00A666BE" w:rsidRPr="009326D6">
              <w:rPr>
                <w:b/>
                <w:color w:val="000000" w:themeColor="text1"/>
                <w:sz w:val="22"/>
                <w:szCs w:val="22"/>
              </w:rPr>
              <w:t>кціонерне товариство «Укргазвидобування»,</w:t>
            </w:r>
            <w:r w:rsidR="00A666BE" w:rsidRPr="009326D6">
              <w:rPr>
                <w:color w:val="000000" w:themeColor="text1"/>
                <w:sz w:val="22"/>
                <w:szCs w:val="22"/>
              </w:rPr>
              <w:t xml:space="preserve"> далі – Покупець</w:t>
            </w:r>
            <w:r w:rsidR="00A666BE" w:rsidRPr="009326D6">
              <w:rPr>
                <w:b/>
                <w:bCs/>
                <w:color w:val="000000" w:themeColor="text1"/>
                <w:sz w:val="22"/>
                <w:szCs w:val="22"/>
              </w:rPr>
              <w:t>,</w:t>
            </w:r>
            <w:r w:rsidR="00A666BE" w:rsidRPr="009326D6">
              <w:rPr>
                <w:color w:val="000000" w:themeColor="text1"/>
                <w:sz w:val="22"/>
                <w:szCs w:val="22"/>
              </w:rPr>
              <w:t xml:space="preserve"> в особі </w:t>
            </w:r>
            <w:r w:rsidR="00263144" w:rsidRPr="009326D6">
              <w:rPr>
                <w:color w:val="000000" w:themeColor="text1"/>
                <w:sz w:val="22"/>
                <w:szCs w:val="22"/>
              </w:rPr>
              <w:t>________________________________</w:t>
            </w:r>
            <w:r w:rsidR="0085109A" w:rsidRPr="009326D6">
              <w:rPr>
                <w:color w:val="000000" w:themeColor="text1"/>
                <w:sz w:val="22"/>
                <w:szCs w:val="22"/>
              </w:rPr>
              <w:t xml:space="preserve"> </w:t>
            </w:r>
            <w:r w:rsidR="00263144" w:rsidRPr="009326D6">
              <w:rPr>
                <w:color w:val="000000" w:themeColor="text1"/>
                <w:sz w:val="22"/>
                <w:szCs w:val="22"/>
              </w:rPr>
              <w:t>___________________</w:t>
            </w:r>
            <w:r w:rsidR="0085109A" w:rsidRPr="009326D6">
              <w:rPr>
                <w:color w:val="000000" w:themeColor="text1"/>
                <w:sz w:val="22"/>
                <w:szCs w:val="22"/>
              </w:rPr>
              <w:t xml:space="preserve">, що діє на підставі </w:t>
            </w:r>
            <w:r w:rsidR="00263144" w:rsidRPr="009326D6">
              <w:rPr>
                <w:color w:val="000000" w:themeColor="text1"/>
                <w:sz w:val="22"/>
                <w:szCs w:val="22"/>
                <w:lang w:val="ru-RU"/>
              </w:rPr>
              <w:t>_____________________________________</w:t>
            </w:r>
            <w:r w:rsidR="0085109A" w:rsidRPr="009326D6">
              <w:rPr>
                <w:color w:val="000000" w:themeColor="text1"/>
                <w:sz w:val="22"/>
                <w:szCs w:val="22"/>
              </w:rPr>
              <w:t>,</w:t>
            </w:r>
            <w:r w:rsidR="00A666BE" w:rsidRPr="009326D6">
              <w:rPr>
                <w:color w:val="000000" w:themeColor="text1"/>
                <w:sz w:val="22"/>
                <w:szCs w:val="22"/>
              </w:rPr>
              <w:t xml:space="preserve"> з іншої сторони,  разом іменовані</w:t>
            </w:r>
            <w:r w:rsidR="00A666BE" w:rsidRPr="009326D6">
              <w:rPr>
                <w:noProof/>
                <w:color w:val="000000" w:themeColor="text1"/>
                <w:sz w:val="22"/>
                <w:szCs w:val="22"/>
              </w:rPr>
              <w:t xml:space="preserve"> надалі  - Сторони,  </w:t>
            </w:r>
            <w:r w:rsidR="00A666BE" w:rsidRPr="009326D6">
              <w:rPr>
                <w:color w:val="000000" w:themeColor="text1"/>
                <w:sz w:val="22"/>
                <w:szCs w:val="22"/>
              </w:rPr>
              <w:t>уклали даний договір поставки</w:t>
            </w:r>
            <w:r w:rsidR="00441883" w:rsidRPr="009326D6">
              <w:rPr>
                <w:color w:val="000000" w:themeColor="text1"/>
                <w:sz w:val="22"/>
                <w:szCs w:val="22"/>
              </w:rPr>
              <w:t xml:space="preserve"> трубної продукції</w:t>
            </w:r>
            <w:r w:rsidR="00A666BE" w:rsidRPr="009326D6">
              <w:rPr>
                <w:color w:val="000000" w:themeColor="text1"/>
                <w:sz w:val="22"/>
                <w:szCs w:val="22"/>
              </w:rPr>
              <w:t>, далі – Договір</w:t>
            </w:r>
            <w:r w:rsidR="00FA71B1" w:rsidRPr="009326D6">
              <w:rPr>
                <w:color w:val="000000" w:themeColor="text1"/>
                <w:sz w:val="22"/>
                <w:szCs w:val="22"/>
                <w:lang w:val="ru-RU"/>
              </w:rPr>
              <w:t>,</w:t>
            </w:r>
            <w:r w:rsidR="00A666BE" w:rsidRPr="009326D6">
              <w:rPr>
                <w:color w:val="000000" w:themeColor="text1"/>
                <w:sz w:val="22"/>
                <w:szCs w:val="22"/>
              </w:rPr>
              <w:t xml:space="preserve"> про</w:t>
            </w:r>
            <w:r w:rsidR="00A666BE" w:rsidRPr="009326D6">
              <w:rPr>
                <w:i/>
                <w:iCs/>
                <w:color w:val="000000" w:themeColor="text1"/>
                <w:sz w:val="22"/>
                <w:szCs w:val="22"/>
              </w:rPr>
              <w:t xml:space="preserve"> </w:t>
            </w:r>
            <w:r w:rsidR="00A666BE" w:rsidRPr="009326D6">
              <w:rPr>
                <w:color w:val="000000" w:themeColor="text1"/>
                <w:sz w:val="22"/>
                <w:szCs w:val="22"/>
              </w:rPr>
              <w:t>наступне</w:t>
            </w:r>
            <w:r w:rsidR="00A666BE" w:rsidRPr="009326D6">
              <w:rPr>
                <w:noProof/>
                <w:color w:val="000000" w:themeColor="text1"/>
                <w:sz w:val="22"/>
                <w:szCs w:val="22"/>
              </w:rPr>
              <w:t>:</w:t>
            </w:r>
          </w:p>
          <w:p w14:paraId="2ECEF519" w14:textId="77777777" w:rsidR="00A666BE" w:rsidRPr="009326D6" w:rsidRDefault="00A666BE" w:rsidP="00A666BE">
            <w:pPr>
              <w:widowControl w:val="0"/>
              <w:autoSpaceDE w:val="0"/>
              <w:autoSpaceDN w:val="0"/>
              <w:adjustRightInd w:val="0"/>
              <w:ind w:right="380"/>
              <w:jc w:val="both"/>
              <w:rPr>
                <w:b/>
                <w:bCs/>
                <w:color w:val="000000" w:themeColor="text1"/>
              </w:rPr>
            </w:pPr>
          </w:p>
          <w:p w14:paraId="549D8098" w14:textId="77777777" w:rsidR="00A666BE" w:rsidRPr="009326D6" w:rsidRDefault="00A666BE" w:rsidP="00A666BE">
            <w:pPr>
              <w:widowControl w:val="0"/>
              <w:autoSpaceDE w:val="0"/>
              <w:autoSpaceDN w:val="0"/>
              <w:adjustRightInd w:val="0"/>
              <w:ind w:right="380"/>
              <w:jc w:val="both"/>
              <w:rPr>
                <w:b/>
                <w:bCs/>
                <w:color w:val="000000" w:themeColor="text1"/>
              </w:rPr>
            </w:pPr>
          </w:p>
        </w:tc>
        <w:tc>
          <w:tcPr>
            <w:tcW w:w="5068" w:type="dxa"/>
          </w:tcPr>
          <w:p w14:paraId="384E9046" w14:textId="77777777" w:rsidR="00642E72" w:rsidRPr="009326D6" w:rsidRDefault="00642E72" w:rsidP="00A666BE">
            <w:pPr>
              <w:autoSpaceDE w:val="0"/>
              <w:autoSpaceDN w:val="0"/>
              <w:adjustRightInd w:val="0"/>
              <w:jc w:val="center"/>
              <w:rPr>
                <w:b/>
                <w:bCs/>
                <w:color w:val="000000" w:themeColor="text1"/>
                <w:sz w:val="22"/>
                <w:szCs w:val="22"/>
              </w:rPr>
            </w:pPr>
          </w:p>
          <w:p w14:paraId="4D37CA4D" w14:textId="77777777" w:rsidR="00270BF1" w:rsidRPr="009326D6" w:rsidRDefault="00270BF1" w:rsidP="00A666BE">
            <w:pPr>
              <w:autoSpaceDE w:val="0"/>
              <w:autoSpaceDN w:val="0"/>
              <w:adjustRightInd w:val="0"/>
              <w:jc w:val="center"/>
              <w:rPr>
                <w:b/>
                <w:bCs/>
                <w:color w:val="000000" w:themeColor="text1"/>
                <w:sz w:val="22"/>
                <w:szCs w:val="22"/>
              </w:rPr>
            </w:pPr>
          </w:p>
          <w:p w14:paraId="51338120" w14:textId="441FA833" w:rsidR="001C0A8A" w:rsidRPr="0036149B" w:rsidRDefault="001C0A8A" w:rsidP="001C0A8A">
            <w:pPr>
              <w:pStyle w:val="Header"/>
              <w:jc w:val="right"/>
              <w:rPr>
                <w:sz w:val="20"/>
                <w:szCs w:val="20"/>
                <w:lang w:val="ru-RU"/>
              </w:rPr>
            </w:pPr>
            <w:r w:rsidRPr="009326D6">
              <w:rPr>
                <w:sz w:val="20"/>
                <w:szCs w:val="20"/>
              </w:rPr>
              <w:t>Додаток №</w:t>
            </w:r>
            <w:r w:rsidR="005A333D" w:rsidRPr="0036149B">
              <w:rPr>
                <w:sz w:val="20"/>
                <w:szCs w:val="20"/>
                <w:lang w:val="ru-RU"/>
              </w:rPr>
              <w:t>6</w:t>
            </w:r>
          </w:p>
          <w:p w14:paraId="3FED8F80" w14:textId="77777777" w:rsidR="001C0A8A" w:rsidRPr="009326D6" w:rsidRDefault="001C0A8A" w:rsidP="001C0A8A">
            <w:pPr>
              <w:pStyle w:val="Header"/>
              <w:jc w:val="right"/>
              <w:rPr>
                <w:sz w:val="20"/>
                <w:szCs w:val="20"/>
              </w:rPr>
            </w:pPr>
            <w:r w:rsidRPr="009326D6">
              <w:rPr>
                <w:sz w:val="20"/>
                <w:szCs w:val="20"/>
              </w:rPr>
              <w:t>Затверджено</w:t>
            </w:r>
          </w:p>
          <w:p w14:paraId="17A70A67" w14:textId="77777777" w:rsidR="001C0A8A" w:rsidRPr="009326D6" w:rsidRDefault="001C0A8A" w:rsidP="001C0A8A">
            <w:pPr>
              <w:pStyle w:val="Header"/>
              <w:jc w:val="right"/>
              <w:rPr>
                <w:sz w:val="20"/>
                <w:szCs w:val="20"/>
              </w:rPr>
            </w:pPr>
            <w:r w:rsidRPr="009326D6">
              <w:rPr>
                <w:sz w:val="20"/>
                <w:szCs w:val="20"/>
              </w:rPr>
              <w:t>наказ АТ «Укргазвидобування»</w:t>
            </w:r>
          </w:p>
          <w:p w14:paraId="7E46D048" w14:textId="77777777" w:rsidR="001C0A8A" w:rsidRPr="009326D6" w:rsidRDefault="001C0A8A" w:rsidP="001C0A8A">
            <w:pPr>
              <w:pStyle w:val="Header"/>
              <w:jc w:val="right"/>
            </w:pPr>
            <w:r w:rsidRPr="009326D6">
              <w:rPr>
                <w:sz w:val="20"/>
                <w:szCs w:val="20"/>
              </w:rPr>
              <w:t>від «___»______202__р. №______</w:t>
            </w:r>
          </w:p>
          <w:p w14:paraId="16F781C4" w14:textId="77777777" w:rsidR="00270BF1" w:rsidRPr="009326D6" w:rsidRDefault="00270BF1" w:rsidP="00A666BE">
            <w:pPr>
              <w:autoSpaceDE w:val="0"/>
              <w:autoSpaceDN w:val="0"/>
              <w:adjustRightInd w:val="0"/>
              <w:jc w:val="center"/>
              <w:rPr>
                <w:b/>
                <w:bCs/>
                <w:color w:val="000000" w:themeColor="text1"/>
                <w:sz w:val="22"/>
                <w:szCs w:val="22"/>
              </w:rPr>
            </w:pPr>
          </w:p>
          <w:p w14:paraId="42EE760C" w14:textId="77777777" w:rsidR="001C0A8A" w:rsidRPr="009326D6" w:rsidRDefault="001C0A8A" w:rsidP="00A666BE">
            <w:pPr>
              <w:autoSpaceDE w:val="0"/>
              <w:autoSpaceDN w:val="0"/>
              <w:adjustRightInd w:val="0"/>
              <w:jc w:val="center"/>
              <w:rPr>
                <w:b/>
                <w:bCs/>
                <w:color w:val="000000" w:themeColor="text1"/>
                <w:sz w:val="22"/>
                <w:szCs w:val="22"/>
              </w:rPr>
            </w:pPr>
          </w:p>
          <w:p w14:paraId="63B62DDA" w14:textId="1709F503" w:rsidR="00A666BE" w:rsidRPr="009326D6" w:rsidRDefault="00A666BE" w:rsidP="00A666BE">
            <w:pPr>
              <w:autoSpaceDE w:val="0"/>
              <w:autoSpaceDN w:val="0"/>
              <w:adjustRightInd w:val="0"/>
              <w:jc w:val="center"/>
              <w:rPr>
                <w:b/>
                <w:bCs/>
                <w:color w:val="000000" w:themeColor="text1"/>
                <w:lang w:val="en-US"/>
              </w:rPr>
            </w:pPr>
            <w:r w:rsidRPr="009326D6">
              <w:rPr>
                <w:b/>
                <w:bCs/>
                <w:color w:val="000000" w:themeColor="text1"/>
                <w:sz w:val="22"/>
                <w:szCs w:val="22"/>
              </w:rPr>
              <w:t>SUPPLY CONTRACT</w:t>
            </w:r>
            <w:r w:rsidR="00B97D0D" w:rsidRPr="009326D6">
              <w:rPr>
                <w:b/>
                <w:bCs/>
                <w:color w:val="000000" w:themeColor="text1"/>
                <w:sz w:val="22"/>
                <w:szCs w:val="22"/>
              </w:rPr>
              <w:t xml:space="preserve"> </w:t>
            </w:r>
            <w:r w:rsidR="00B97D0D" w:rsidRPr="009326D6">
              <w:rPr>
                <w:b/>
                <w:bCs/>
                <w:color w:val="000000" w:themeColor="text1"/>
                <w:sz w:val="22"/>
                <w:szCs w:val="22"/>
                <w:lang w:val="en-US"/>
              </w:rPr>
              <w:t>FOR TUBULAR PRODUCTS</w:t>
            </w:r>
            <w:r w:rsidR="00E52800" w:rsidRPr="009326D6">
              <w:rPr>
                <w:b/>
                <w:bCs/>
                <w:color w:val="000000" w:themeColor="text1"/>
                <w:sz w:val="22"/>
                <w:szCs w:val="22"/>
              </w:rPr>
              <w:t xml:space="preserve"> (</w:t>
            </w:r>
            <w:r w:rsidR="007F291C" w:rsidRPr="000E3D52">
              <w:rPr>
                <w:b/>
                <w:bCs/>
                <w:sz w:val="22"/>
                <w:szCs w:val="22"/>
                <w:lang w:val="en-US"/>
              </w:rPr>
              <w:t>DELIVERY SCHEDULE</w:t>
            </w:r>
            <w:r w:rsidR="00E52800" w:rsidRPr="009326D6">
              <w:rPr>
                <w:b/>
                <w:bCs/>
                <w:color w:val="000000" w:themeColor="text1"/>
                <w:sz w:val="22"/>
                <w:szCs w:val="22"/>
                <w:lang w:val="en-US"/>
              </w:rPr>
              <w:t>)</w:t>
            </w:r>
          </w:p>
          <w:p w14:paraId="5F09EFDE" w14:textId="77777777" w:rsidR="00B97D0D" w:rsidRPr="009326D6" w:rsidRDefault="00B97D0D" w:rsidP="00A666BE">
            <w:pPr>
              <w:autoSpaceDE w:val="0"/>
              <w:autoSpaceDN w:val="0"/>
              <w:adjustRightInd w:val="0"/>
              <w:jc w:val="center"/>
              <w:rPr>
                <w:b/>
                <w:bCs/>
                <w:color w:val="000000" w:themeColor="text1"/>
                <w:lang w:val="en-US"/>
              </w:rPr>
            </w:pPr>
          </w:p>
          <w:p w14:paraId="1B43F22A" w14:textId="77777777" w:rsidR="00A666BE" w:rsidRPr="009326D6" w:rsidRDefault="00A666BE" w:rsidP="00A666BE">
            <w:pPr>
              <w:widowControl w:val="0"/>
              <w:autoSpaceDE w:val="0"/>
              <w:autoSpaceDN w:val="0"/>
              <w:adjustRightInd w:val="0"/>
              <w:ind w:right="151"/>
              <w:jc w:val="center"/>
              <w:rPr>
                <w:b/>
                <w:bCs/>
                <w:color w:val="000000" w:themeColor="text1"/>
              </w:rPr>
            </w:pPr>
          </w:p>
          <w:p w14:paraId="18ADF8EC" w14:textId="77777777" w:rsidR="00A666BE" w:rsidRPr="009326D6" w:rsidRDefault="00E76B19" w:rsidP="00A666BE">
            <w:pPr>
              <w:widowControl w:val="0"/>
              <w:autoSpaceDE w:val="0"/>
              <w:autoSpaceDN w:val="0"/>
              <w:adjustRightInd w:val="0"/>
              <w:ind w:right="151"/>
              <w:jc w:val="both"/>
              <w:rPr>
                <w:color w:val="000000" w:themeColor="text1"/>
              </w:rPr>
            </w:pPr>
            <w:r w:rsidRPr="009326D6">
              <w:rPr>
                <w:color w:val="000000" w:themeColor="text1"/>
                <w:sz w:val="22"/>
                <w:szCs w:val="22"/>
              </w:rPr>
              <w:t>Kyiv,</w:t>
            </w:r>
            <w:r w:rsidR="00A666BE" w:rsidRPr="009326D6">
              <w:rPr>
                <w:color w:val="000000" w:themeColor="text1"/>
                <w:sz w:val="22"/>
                <w:szCs w:val="22"/>
              </w:rPr>
              <w:t>Ukraine</w:t>
            </w:r>
            <w:r w:rsidRPr="009326D6">
              <w:rPr>
                <w:color w:val="000000" w:themeColor="text1"/>
                <w:sz w:val="22"/>
                <w:szCs w:val="22"/>
              </w:rPr>
              <w:t xml:space="preserve">                     </w:t>
            </w:r>
            <w:r w:rsidR="00A666BE" w:rsidRPr="009326D6">
              <w:rPr>
                <w:color w:val="000000" w:themeColor="text1"/>
                <w:sz w:val="22"/>
                <w:szCs w:val="22"/>
              </w:rPr>
              <w:t>"___"</w:t>
            </w:r>
            <w:r w:rsidRPr="009326D6">
              <w:rPr>
                <w:color w:val="000000" w:themeColor="text1"/>
                <w:sz w:val="22"/>
                <w:szCs w:val="22"/>
              </w:rPr>
              <w:t>_________20</w:t>
            </w:r>
            <w:r w:rsidR="000E1381" w:rsidRPr="009326D6">
              <w:rPr>
                <w:color w:val="000000" w:themeColor="text1"/>
                <w:sz w:val="22"/>
                <w:szCs w:val="22"/>
              </w:rPr>
              <w:t>_</w:t>
            </w:r>
          </w:p>
          <w:p w14:paraId="76E06CDD" w14:textId="0F447C61" w:rsidR="00A666BE" w:rsidRPr="009326D6" w:rsidRDefault="00A666BE" w:rsidP="00A666BE">
            <w:pPr>
              <w:widowControl w:val="0"/>
              <w:autoSpaceDE w:val="0"/>
              <w:autoSpaceDN w:val="0"/>
              <w:adjustRightInd w:val="0"/>
              <w:ind w:right="151"/>
              <w:jc w:val="both"/>
              <w:rPr>
                <w:rFonts w:eastAsia="SimSun"/>
                <w:color w:val="000000" w:themeColor="text1"/>
              </w:rPr>
            </w:pPr>
          </w:p>
          <w:p w14:paraId="51644305" w14:textId="0E6BEFFC" w:rsidR="00270BF1" w:rsidRPr="009326D6" w:rsidRDefault="00270BF1" w:rsidP="00A666BE">
            <w:pPr>
              <w:widowControl w:val="0"/>
              <w:autoSpaceDE w:val="0"/>
              <w:autoSpaceDN w:val="0"/>
              <w:adjustRightInd w:val="0"/>
              <w:ind w:right="151"/>
              <w:jc w:val="both"/>
              <w:rPr>
                <w:rFonts w:eastAsia="SimSun"/>
                <w:color w:val="000000" w:themeColor="text1"/>
              </w:rPr>
            </w:pPr>
          </w:p>
          <w:p w14:paraId="5DE24FDE" w14:textId="77777777" w:rsidR="00270BF1" w:rsidRPr="009326D6" w:rsidRDefault="00270BF1" w:rsidP="00A666BE">
            <w:pPr>
              <w:widowControl w:val="0"/>
              <w:autoSpaceDE w:val="0"/>
              <w:autoSpaceDN w:val="0"/>
              <w:adjustRightInd w:val="0"/>
              <w:ind w:right="151"/>
              <w:jc w:val="both"/>
              <w:rPr>
                <w:rFonts w:eastAsia="SimSun"/>
                <w:color w:val="000000" w:themeColor="text1"/>
              </w:rPr>
            </w:pPr>
          </w:p>
          <w:p w14:paraId="1ABD5312" w14:textId="77777777" w:rsidR="00DD1FE9" w:rsidRPr="009326D6" w:rsidRDefault="00DD1FE9" w:rsidP="0024048D">
            <w:pPr>
              <w:widowControl w:val="0"/>
              <w:autoSpaceDE w:val="0"/>
              <w:autoSpaceDN w:val="0"/>
              <w:adjustRightInd w:val="0"/>
              <w:ind w:right="151"/>
              <w:jc w:val="both"/>
              <w:rPr>
                <w:rFonts w:eastAsia="SimSun"/>
                <w:color w:val="000000" w:themeColor="text1"/>
                <w:lang w:val="en-US"/>
              </w:rPr>
            </w:pPr>
            <w:r w:rsidRPr="009326D6">
              <w:rPr>
                <w:rFonts w:eastAsia="SimSun"/>
                <w:bCs/>
                <w:color w:val="000000" w:themeColor="text1"/>
                <w:sz w:val="22"/>
                <w:szCs w:val="22"/>
                <w:lang w:val="en-US"/>
              </w:rPr>
              <w:t>______________________________________________________________________</w:t>
            </w:r>
            <w:r w:rsidR="00FC3F59" w:rsidRPr="009326D6">
              <w:rPr>
                <w:rFonts w:eastAsia="SimSun"/>
                <w:b/>
                <w:bCs/>
                <w:color w:val="000000" w:themeColor="text1"/>
                <w:sz w:val="22"/>
                <w:szCs w:val="22"/>
                <w:lang w:val="en-US"/>
              </w:rPr>
              <w:t xml:space="preserve"> </w:t>
            </w:r>
            <w:r w:rsidR="00A666BE" w:rsidRPr="009326D6">
              <w:rPr>
                <w:rFonts w:eastAsia="SimSun"/>
                <w:color w:val="000000" w:themeColor="text1"/>
                <w:sz w:val="22"/>
                <w:szCs w:val="22"/>
              </w:rPr>
              <w:t xml:space="preserve">hereinafter referred to as the </w:t>
            </w:r>
            <w:r w:rsidR="00A666BE" w:rsidRPr="009326D6">
              <w:rPr>
                <w:rFonts w:eastAsia="SimSun"/>
                <w:bCs/>
                <w:color w:val="000000" w:themeColor="text1"/>
                <w:sz w:val="22"/>
                <w:szCs w:val="22"/>
              </w:rPr>
              <w:t>"Supplier"</w:t>
            </w:r>
            <w:r w:rsidR="00A666BE" w:rsidRPr="009326D6">
              <w:rPr>
                <w:rFonts w:eastAsia="SimSun"/>
                <w:color w:val="000000" w:themeColor="text1"/>
                <w:sz w:val="22"/>
                <w:szCs w:val="22"/>
              </w:rPr>
              <w:t xml:space="preserve">, represented by </w:t>
            </w:r>
            <w:r w:rsidR="00FC3F59" w:rsidRPr="009326D6">
              <w:rPr>
                <w:rFonts w:eastAsia="SimSun"/>
                <w:color w:val="000000" w:themeColor="text1"/>
                <w:sz w:val="22"/>
                <w:szCs w:val="22"/>
                <w:lang w:val="en-US"/>
              </w:rPr>
              <w:t>__________________________________</w:t>
            </w:r>
            <w:r w:rsidR="00A666BE" w:rsidRPr="009326D6">
              <w:rPr>
                <w:rFonts w:eastAsia="SimSun"/>
                <w:color w:val="000000" w:themeColor="text1"/>
                <w:sz w:val="22"/>
                <w:szCs w:val="22"/>
              </w:rPr>
              <w:t xml:space="preserve"> acting under </w:t>
            </w:r>
            <w:r w:rsidR="00FC3F59" w:rsidRPr="009326D6">
              <w:rPr>
                <w:rFonts w:eastAsia="SimSun"/>
                <w:color w:val="000000" w:themeColor="text1"/>
                <w:sz w:val="22"/>
                <w:szCs w:val="22"/>
                <w:lang w:val="en-US"/>
              </w:rPr>
              <w:t>______________</w:t>
            </w:r>
            <w:r w:rsidR="00A666BE" w:rsidRPr="009326D6">
              <w:rPr>
                <w:rFonts w:eastAsia="SimSun"/>
                <w:color w:val="000000" w:themeColor="text1"/>
                <w:sz w:val="22"/>
                <w:szCs w:val="22"/>
              </w:rPr>
              <w:t xml:space="preserve">, on one side, </w:t>
            </w:r>
          </w:p>
          <w:p w14:paraId="6C28ABE2" w14:textId="77777777" w:rsidR="00222AA8" w:rsidRPr="009326D6" w:rsidRDefault="00222AA8" w:rsidP="0024048D">
            <w:pPr>
              <w:widowControl w:val="0"/>
              <w:autoSpaceDE w:val="0"/>
              <w:autoSpaceDN w:val="0"/>
              <w:adjustRightInd w:val="0"/>
              <w:ind w:right="151"/>
              <w:jc w:val="both"/>
              <w:rPr>
                <w:rFonts w:eastAsia="SimSun"/>
                <w:color w:val="000000" w:themeColor="text1"/>
                <w:lang w:val="en-US"/>
              </w:rPr>
            </w:pPr>
          </w:p>
          <w:p w14:paraId="6F56EED7" w14:textId="7BE6082A" w:rsidR="00A666BE" w:rsidRPr="009326D6" w:rsidRDefault="0065136D" w:rsidP="004146D6">
            <w:pPr>
              <w:widowControl w:val="0"/>
              <w:autoSpaceDE w:val="0"/>
              <w:autoSpaceDN w:val="0"/>
              <w:adjustRightInd w:val="0"/>
              <w:ind w:right="151"/>
              <w:jc w:val="both"/>
              <w:rPr>
                <w:rFonts w:eastAsia="SimSun"/>
                <w:color w:val="000000" w:themeColor="text1"/>
              </w:rPr>
            </w:pPr>
            <w:r w:rsidRPr="009326D6">
              <w:rPr>
                <w:rFonts w:eastAsia="SimSun"/>
                <w:color w:val="000000" w:themeColor="text1"/>
                <w:sz w:val="22"/>
                <w:szCs w:val="22"/>
              </w:rPr>
              <w:t>and</w:t>
            </w:r>
            <w:r w:rsidR="00A666BE" w:rsidRPr="009326D6">
              <w:rPr>
                <w:rFonts w:eastAsia="SimSun"/>
                <w:b/>
                <w:color w:val="000000" w:themeColor="text1"/>
                <w:sz w:val="22"/>
                <w:szCs w:val="22"/>
              </w:rPr>
              <w:t xml:space="preserve"> Joint Stock Company “</w:t>
            </w:r>
            <w:r w:rsidR="00FC3F59" w:rsidRPr="009326D6">
              <w:rPr>
                <w:rFonts w:eastAsia="SimSun"/>
                <w:b/>
                <w:color w:val="000000" w:themeColor="text1"/>
                <w:sz w:val="22"/>
                <w:szCs w:val="22"/>
              </w:rPr>
              <w:t>Ukrga</w:t>
            </w:r>
            <w:r w:rsidR="00BA5A80" w:rsidRPr="009326D6">
              <w:rPr>
                <w:rFonts w:eastAsia="SimSun"/>
                <w:b/>
                <w:color w:val="000000" w:themeColor="text1"/>
                <w:sz w:val="22"/>
                <w:szCs w:val="22"/>
                <w:lang w:val="en-US"/>
              </w:rPr>
              <w:t>s</w:t>
            </w:r>
            <w:r w:rsidR="00FC3F59" w:rsidRPr="009326D6">
              <w:rPr>
                <w:rFonts w:eastAsia="SimSun"/>
                <w:b/>
                <w:color w:val="000000" w:themeColor="text1"/>
                <w:sz w:val="22"/>
                <w:szCs w:val="22"/>
              </w:rPr>
              <w:t>vydobuvanny</w:t>
            </w:r>
            <w:r w:rsidR="00A666BE" w:rsidRPr="009326D6">
              <w:rPr>
                <w:rFonts w:eastAsia="SimSun"/>
                <w:b/>
                <w:color w:val="000000" w:themeColor="text1"/>
                <w:sz w:val="22"/>
                <w:szCs w:val="22"/>
              </w:rPr>
              <w:t>a”,</w:t>
            </w:r>
            <w:r w:rsidR="00A666BE" w:rsidRPr="009326D6">
              <w:rPr>
                <w:rFonts w:eastAsia="SimSun"/>
                <w:color w:val="000000" w:themeColor="text1"/>
                <w:sz w:val="22"/>
                <w:szCs w:val="22"/>
              </w:rPr>
              <w:t xml:space="preserve"> </w:t>
            </w:r>
            <w:r w:rsidR="00A666BE" w:rsidRPr="009326D6">
              <w:rPr>
                <w:rFonts w:eastAsia="SimSun"/>
                <w:bCs/>
                <w:color w:val="000000" w:themeColor="text1"/>
                <w:sz w:val="22"/>
                <w:szCs w:val="22"/>
              </w:rPr>
              <w:t xml:space="preserve"> </w:t>
            </w:r>
            <w:r w:rsidR="00A666BE" w:rsidRPr="009326D6">
              <w:rPr>
                <w:rFonts w:eastAsia="SimSun"/>
                <w:color w:val="000000" w:themeColor="text1"/>
                <w:sz w:val="22"/>
                <w:szCs w:val="22"/>
              </w:rPr>
              <w:t xml:space="preserve">hereinafter referred to as the </w:t>
            </w:r>
            <w:r w:rsidR="00A666BE" w:rsidRPr="009326D6">
              <w:rPr>
                <w:rFonts w:eastAsia="SimSun"/>
                <w:bCs/>
                <w:color w:val="000000" w:themeColor="text1"/>
                <w:sz w:val="22"/>
                <w:szCs w:val="22"/>
              </w:rPr>
              <w:t>"Buyer"</w:t>
            </w:r>
            <w:r w:rsidR="00A666BE" w:rsidRPr="009326D6">
              <w:rPr>
                <w:rFonts w:eastAsia="SimSun"/>
                <w:color w:val="000000" w:themeColor="text1"/>
                <w:sz w:val="22"/>
                <w:szCs w:val="22"/>
              </w:rPr>
              <w:t xml:space="preserve">, represented by </w:t>
            </w:r>
            <w:r w:rsidR="00263144" w:rsidRPr="009326D6">
              <w:rPr>
                <w:color w:val="000000" w:themeColor="text1"/>
                <w:sz w:val="22"/>
                <w:szCs w:val="22"/>
                <w:lang w:val="en-US"/>
              </w:rPr>
              <w:t>_____________________________________________________________</w:t>
            </w:r>
            <w:r w:rsidR="0024048D" w:rsidRPr="009326D6">
              <w:rPr>
                <w:color w:val="000000" w:themeColor="text1"/>
                <w:sz w:val="22"/>
                <w:szCs w:val="22"/>
                <w:lang w:val="en-US"/>
              </w:rPr>
              <w:t xml:space="preserve">, acting under </w:t>
            </w:r>
            <w:r w:rsidR="00263144" w:rsidRPr="009326D6">
              <w:rPr>
                <w:color w:val="000000" w:themeColor="text1"/>
                <w:sz w:val="22"/>
                <w:szCs w:val="22"/>
                <w:lang w:val="en-US"/>
              </w:rPr>
              <w:t>______________________________________</w:t>
            </w:r>
            <w:r w:rsidR="0024048D" w:rsidRPr="009326D6">
              <w:rPr>
                <w:color w:val="000000" w:themeColor="text1"/>
                <w:sz w:val="22"/>
                <w:szCs w:val="22"/>
                <w:lang w:val="en-US"/>
              </w:rPr>
              <w:t>,</w:t>
            </w:r>
            <w:r w:rsidR="00A666BE" w:rsidRPr="009326D6">
              <w:rPr>
                <w:rFonts w:eastAsia="SimSun"/>
                <w:color w:val="000000" w:themeColor="text1"/>
                <w:sz w:val="22"/>
                <w:szCs w:val="22"/>
              </w:rPr>
              <w:t xml:space="preserve"> on the other side, together referred to hereinafter</w:t>
            </w:r>
            <w:r w:rsidR="003913FE" w:rsidRPr="009326D6">
              <w:rPr>
                <w:rFonts w:eastAsia="SimSun"/>
                <w:color w:val="000000" w:themeColor="text1"/>
                <w:sz w:val="22"/>
                <w:szCs w:val="22"/>
                <w:lang w:val="en-US"/>
              </w:rPr>
              <w:t xml:space="preserve"> -</w:t>
            </w:r>
            <w:r w:rsidR="00A666BE" w:rsidRPr="009326D6">
              <w:rPr>
                <w:rFonts w:eastAsia="SimSun"/>
                <w:color w:val="000000" w:themeColor="text1"/>
                <w:sz w:val="22"/>
                <w:szCs w:val="22"/>
              </w:rPr>
              <w:t xml:space="preserve"> the “Parties”, have concluded this </w:t>
            </w:r>
            <w:r w:rsidR="003913FE" w:rsidRPr="009326D6">
              <w:rPr>
                <w:rFonts w:eastAsia="SimSun"/>
                <w:color w:val="000000" w:themeColor="text1"/>
                <w:sz w:val="22"/>
                <w:szCs w:val="22"/>
                <w:lang w:val="en-US"/>
              </w:rPr>
              <w:t xml:space="preserve">Supply </w:t>
            </w:r>
            <w:r w:rsidR="00A666BE" w:rsidRPr="009326D6">
              <w:rPr>
                <w:rFonts w:eastAsia="SimSun"/>
                <w:color w:val="000000" w:themeColor="text1"/>
                <w:sz w:val="22"/>
                <w:szCs w:val="22"/>
              </w:rPr>
              <w:t>Contract</w:t>
            </w:r>
            <w:r w:rsidR="00441883" w:rsidRPr="009326D6">
              <w:rPr>
                <w:rFonts w:eastAsia="SimSun"/>
                <w:color w:val="000000" w:themeColor="text1"/>
                <w:sz w:val="22"/>
                <w:szCs w:val="22"/>
              </w:rPr>
              <w:t xml:space="preserve"> </w:t>
            </w:r>
            <w:r w:rsidR="00441883" w:rsidRPr="009326D6">
              <w:rPr>
                <w:rFonts w:eastAsia="SimSun"/>
                <w:color w:val="000000" w:themeColor="text1"/>
                <w:sz w:val="22"/>
                <w:szCs w:val="22"/>
                <w:lang w:val="en-US"/>
              </w:rPr>
              <w:t>for tubular products</w:t>
            </w:r>
            <w:r w:rsidR="00441883" w:rsidRPr="009326D6">
              <w:rPr>
                <w:rFonts w:eastAsia="SimSun"/>
                <w:color w:val="000000" w:themeColor="text1"/>
                <w:sz w:val="22"/>
                <w:szCs w:val="22"/>
              </w:rPr>
              <w:t>,</w:t>
            </w:r>
            <w:r w:rsidR="003913FE" w:rsidRPr="009326D6">
              <w:rPr>
                <w:rFonts w:eastAsia="SimSun"/>
                <w:color w:val="000000" w:themeColor="text1"/>
                <w:sz w:val="22"/>
                <w:szCs w:val="22"/>
                <w:lang w:val="en-US"/>
              </w:rPr>
              <w:t xml:space="preserve"> hereinafter – Contract,</w:t>
            </w:r>
            <w:r w:rsidR="00A666BE" w:rsidRPr="009326D6">
              <w:rPr>
                <w:rFonts w:eastAsia="SimSun"/>
                <w:color w:val="000000" w:themeColor="text1"/>
                <w:sz w:val="22"/>
                <w:szCs w:val="22"/>
              </w:rPr>
              <w:t xml:space="preserve"> as follows:</w:t>
            </w:r>
          </w:p>
        </w:tc>
      </w:tr>
      <w:tr w:rsidR="00151812" w:rsidRPr="009326D6" w14:paraId="3AE4D277" w14:textId="77777777" w:rsidTr="00186DD9">
        <w:tc>
          <w:tcPr>
            <w:tcW w:w="4928" w:type="dxa"/>
          </w:tcPr>
          <w:p w14:paraId="5A45F008" w14:textId="77777777" w:rsidR="00A666BE" w:rsidRPr="009326D6" w:rsidRDefault="00A666BE" w:rsidP="00F35DE0">
            <w:pPr>
              <w:numPr>
                <w:ilvl w:val="0"/>
                <w:numId w:val="3"/>
              </w:numPr>
              <w:autoSpaceDE w:val="0"/>
              <w:autoSpaceDN w:val="0"/>
              <w:adjustRightInd w:val="0"/>
              <w:jc w:val="center"/>
              <w:rPr>
                <w:b/>
                <w:bCs/>
                <w:color w:val="000000" w:themeColor="text1"/>
              </w:rPr>
            </w:pPr>
            <w:r w:rsidRPr="009326D6">
              <w:rPr>
                <w:b/>
                <w:bCs/>
                <w:color w:val="000000" w:themeColor="text1"/>
                <w:sz w:val="22"/>
                <w:szCs w:val="22"/>
              </w:rPr>
              <w:t>Предмет Договору</w:t>
            </w:r>
          </w:p>
          <w:p w14:paraId="48165AB7" w14:textId="77777777" w:rsidR="00A666BE" w:rsidRPr="009326D6" w:rsidRDefault="00A666BE" w:rsidP="00A666BE">
            <w:pPr>
              <w:autoSpaceDE w:val="0"/>
              <w:autoSpaceDN w:val="0"/>
              <w:adjustRightInd w:val="0"/>
              <w:ind w:left="1080"/>
              <w:rPr>
                <w:b/>
                <w:bCs/>
                <w:color w:val="000000" w:themeColor="text1"/>
              </w:rPr>
            </w:pPr>
          </w:p>
          <w:p w14:paraId="1CA30955" w14:textId="31D8BE84" w:rsidR="00A666BE" w:rsidRPr="009326D6" w:rsidRDefault="00A666BE" w:rsidP="00F35DE0">
            <w:pPr>
              <w:pStyle w:val="ListParagraph"/>
              <w:numPr>
                <w:ilvl w:val="1"/>
                <w:numId w:val="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Постачальник </w:t>
            </w:r>
            <w:r w:rsidR="00222FB3" w:rsidRPr="009326D6">
              <w:rPr>
                <w:rFonts w:ascii="Times New Roman" w:hAnsi="Times New Roman" w:cs="Times New Roman"/>
                <w:color w:val="000000" w:themeColor="text1"/>
                <w:sz w:val="22"/>
                <w:szCs w:val="22"/>
              </w:rPr>
              <w:t>зобов’язується поставити</w:t>
            </w:r>
            <w:r w:rsidRPr="009326D6">
              <w:rPr>
                <w:rFonts w:ascii="Times New Roman" w:hAnsi="Times New Roman" w:cs="Times New Roman"/>
                <w:color w:val="000000" w:themeColor="text1"/>
                <w:sz w:val="22"/>
                <w:szCs w:val="22"/>
              </w:rPr>
              <w:t xml:space="preserve"> Покупцеві </w:t>
            </w:r>
            <w:r w:rsidR="00FB67BD" w:rsidRPr="009326D6">
              <w:rPr>
                <w:rFonts w:ascii="Times New Roman" w:hAnsi="Times New Roman" w:cs="Times New Roman"/>
                <w:color w:val="000000" w:themeColor="text1"/>
                <w:sz w:val="22"/>
                <w:szCs w:val="22"/>
              </w:rPr>
              <w:t>________________</w:t>
            </w:r>
            <w:r w:rsidR="00B65627" w:rsidRPr="009326D6">
              <w:rPr>
                <w:rFonts w:ascii="Times New Roman" w:hAnsi="Times New Roman" w:cs="Times New Roman"/>
                <w:color w:val="000000" w:themeColor="text1"/>
                <w:sz w:val="22"/>
                <w:szCs w:val="22"/>
              </w:rPr>
              <w:t xml:space="preserve"> (да</w:t>
            </w:r>
            <w:r w:rsidR="00B65627" w:rsidRPr="009326D6">
              <w:rPr>
                <w:rFonts w:ascii="Times New Roman" w:hAnsi="Times New Roman" w:cs="Times New Roman"/>
                <w:color w:val="000000" w:themeColor="text1"/>
                <w:sz w:val="22"/>
                <w:szCs w:val="22"/>
                <w:lang w:val="uk-UA"/>
              </w:rPr>
              <w:t>лі – Т</w:t>
            </w:r>
            <w:r w:rsidR="00222FB3" w:rsidRPr="009326D6">
              <w:rPr>
                <w:rFonts w:ascii="Times New Roman" w:hAnsi="Times New Roman" w:cs="Times New Roman"/>
                <w:color w:val="000000" w:themeColor="text1"/>
                <w:sz w:val="22"/>
                <w:szCs w:val="22"/>
              </w:rPr>
              <w:t>овар</w:t>
            </w:r>
            <w:r w:rsidR="00B65627" w:rsidRPr="009326D6">
              <w:rPr>
                <w:rFonts w:ascii="Times New Roman" w:hAnsi="Times New Roman" w:cs="Times New Roman"/>
                <w:color w:val="000000" w:themeColor="text1"/>
                <w:sz w:val="22"/>
                <w:szCs w:val="22"/>
                <w:lang w:val="uk-UA"/>
              </w:rPr>
              <w:t>)</w:t>
            </w:r>
            <w:r w:rsidR="00222FB3" w:rsidRPr="009326D6">
              <w:rPr>
                <w:rFonts w:ascii="Times New Roman" w:hAnsi="Times New Roman" w:cs="Times New Roman"/>
                <w:color w:val="000000" w:themeColor="text1"/>
                <w:sz w:val="22"/>
                <w:szCs w:val="22"/>
              </w:rPr>
              <w:t>, зазначений</w:t>
            </w:r>
            <w:r w:rsidRPr="009326D6">
              <w:rPr>
                <w:rFonts w:ascii="Times New Roman" w:hAnsi="Times New Roman" w:cs="Times New Roman"/>
                <w:noProof/>
                <w:color w:val="000000" w:themeColor="text1"/>
                <w:sz w:val="22"/>
                <w:szCs w:val="22"/>
              </w:rPr>
              <w:t xml:space="preserve"> в специфікації/-ях</w:t>
            </w:r>
            <w:r w:rsidR="00B65627" w:rsidRPr="009326D6">
              <w:rPr>
                <w:rFonts w:ascii="Times New Roman" w:hAnsi="Times New Roman" w:cs="Times New Roman"/>
                <w:noProof/>
                <w:color w:val="000000" w:themeColor="text1"/>
                <w:sz w:val="22"/>
                <w:szCs w:val="22"/>
                <w:lang w:val="uk-UA"/>
              </w:rPr>
              <w:t>,</w:t>
            </w:r>
            <w:r w:rsidRPr="009326D6">
              <w:rPr>
                <w:rFonts w:ascii="Times New Roman" w:hAnsi="Times New Roman" w:cs="Times New Roman"/>
                <w:noProof/>
                <w:color w:val="000000" w:themeColor="text1"/>
                <w:sz w:val="22"/>
                <w:szCs w:val="22"/>
              </w:rPr>
              <w:t xml:space="preserve"> що додається/ються до Договору і є його невід'ємною/-ими частиною/-ами, а Покупець</w:t>
            </w:r>
            <w:r w:rsidRPr="009326D6">
              <w:rPr>
                <w:rFonts w:ascii="Times New Roman" w:hAnsi="Times New Roman" w:cs="Times New Roman"/>
                <w:color w:val="000000" w:themeColor="text1"/>
                <w:sz w:val="22"/>
                <w:szCs w:val="22"/>
              </w:rPr>
              <w:t xml:space="preserve"> - прийняти і оплатити такий Товар.</w:t>
            </w:r>
            <w:r w:rsidR="00E5240B" w:rsidRPr="009326D6">
              <w:rPr>
                <w:rFonts w:ascii="Times New Roman" w:hAnsi="Times New Roman" w:cs="Times New Roman"/>
                <w:color w:val="000000" w:themeColor="text1"/>
                <w:sz w:val="22"/>
                <w:szCs w:val="22"/>
                <w:lang w:val="uk-UA"/>
              </w:rPr>
              <w:t xml:space="preserve"> </w:t>
            </w:r>
            <w:r w:rsidR="00E5240B" w:rsidRPr="009326D6">
              <w:rPr>
                <w:rFonts w:ascii="Times New Roman" w:hAnsi="Times New Roman" w:cs="Times New Roman"/>
                <w:sz w:val="22"/>
                <w:szCs w:val="22"/>
                <w:lang w:val="uk-UA"/>
              </w:rPr>
              <w:t>Під поставкою Сторони розуміють передачу Товару Постачальником для прийняття Покупцем.</w:t>
            </w:r>
          </w:p>
          <w:p w14:paraId="4ABBF470" w14:textId="75320499" w:rsidR="00224C0D" w:rsidRPr="009326D6" w:rsidRDefault="00A666BE" w:rsidP="00F35DE0">
            <w:pPr>
              <w:pStyle w:val="ListParagraph"/>
              <w:numPr>
                <w:ilvl w:val="1"/>
                <w:numId w:val="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Найменування/асортимент Товару, одиниця виміру, кількість, ціна за одиницю Товару та загальна </w:t>
            </w:r>
            <w:r w:rsidR="0010346D" w:rsidRPr="009326D6">
              <w:rPr>
                <w:rFonts w:ascii="Times New Roman" w:hAnsi="Times New Roman" w:cs="Times New Roman"/>
                <w:color w:val="000000" w:themeColor="text1"/>
                <w:sz w:val="22"/>
                <w:szCs w:val="22"/>
                <w:lang w:val="uk-UA"/>
              </w:rPr>
              <w:t>вартість Товару</w:t>
            </w:r>
            <w:r w:rsidR="0010346D" w:rsidRPr="009326D6">
              <w:rPr>
                <w:rFonts w:ascii="Times New Roman" w:hAnsi="Times New Roman" w:cs="Times New Roman"/>
                <w:color w:val="000000" w:themeColor="text1"/>
                <w:sz w:val="22"/>
                <w:szCs w:val="22"/>
              </w:rPr>
              <w:t xml:space="preserve"> </w:t>
            </w:r>
            <w:r w:rsidRPr="009326D6">
              <w:rPr>
                <w:rFonts w:ascii="Times New Roman" w:hAnsi="Times New Roman" w:cs="Times New Roman"/>
                <w:color w:val="000000" w:themeColor="text1"/>
                <w:sz w:val="22"/>
                <w:szCs w:val="22"/>
              </w:rPr>
              <w:t xml:space="preserve">вказується у специфікації/-ях </w:t>
            </w:r>
            <w:r w:rsidRPr="009326D6">
              <w:rPr>
                <w:rFonts w:ascii="Times New Roman" w:hAnsi="Times New Roman" w:cs="Times New Roman"/>
                <w:noProof/>
                <w:color w:val="000000" w:themeColor="text1"/>
                <w:sz w:val="22"/>
                <w:szCs w:val="22"/>
              </w:rPr>
              <w:t>(далі – Специфікація/-ії)</w:t>
            </w:r>
            <w:r w:rsidR="00F34874" w:rsidRPr="009326D6">
              <w:rPr>
                <w:rFonts w:ascii="Times New Roman" w:hAnsi="Times New Roman" w:cs="Times New Roman"/>
                <w:noProof/>
                <w:color w:val="000000" w:themeColor="text1"/>
                <w:sz w:val="22"/>
                <w:szCs w:val="22"/>
                <w:lang w:val="uk-UA"/>
              </w:rPr>
              <w:t>, яка</w:t>
            </w:r>
            <w:r w:rsidR="0010346D" w:rsidRPr="009326D6">
              <w:rPr>
                <w:rFonts w:ascii="Times New Roman" w:hAnsi="Times New Roman" w:cs="Times New Roman"/>
                <w:noProof/>
                <w:color w:val="000000" w:themeColor="text1"/>
                <w:sz w:val="22"/>
                <w:szCs w:val="22"/>
                <w:lang w:val="uk-UA"/>
              </w:rPr>
              <w:t>/і</w:t>
            </w:r>
            <w:r w:rsidR="00F34874" w:rsidRPr="009326D6">
              <w:rPr>
                <w:rFonts w:ascii="Times New Roman" w:hAnsi="Times New Roman" w:cs="Times New Roman"/>
                <w:noProof/>
                <w:color w:val="000000" w:themeColor="text1"/>
                <w:sz w:val="22"/>
                <w:szCs w:val="22"/>
                <w:lang w:val="uk-UA"/>
              </w:rPr>
              <w:t xml:space="preserve"> є Додатком</w:t>
            </w:r>
            <w:r w:rsidR="00A80043" w:rsidRPr="009326D6">
              <w:rPr>
                <w:rFonts w:ascii="Times New Roman" w:hAnsi="Times New Roman" w:cs="Times New Roman"/>
                <w:noProof/>
                <w:color w:val="000000" w:themeColor="text1"/>
                <w:sz w:val="22"/>
                <w:szCs w:val="22"/>
                <w:lang w:val="uk-UA"/>
              </w:rPr>
              <w:t>/ми</w:t>
            </w:r>
            <w:r w:rsidR="00F34874" w:rsidRPr="009326D6">
              <w:rPr>
                <w:rFonts w:ascii="Times New Roman" w:hAnsi="Times New Roman" w:cs="Times New Roman"/>
                <w:noProof/>
                <w:color w:val="000000" w:themeColor="text1"/>
                <w:sz w:val="22"/>
                <w:szCs w:val="22"/>
                <w:lang w:val="uk-UA"/>
              </w:rPr>
              <w:t xml:space="preserve"> №</w:t>
            </w:r>
            <w:r w:rsidR="00A80043" w:rsidRPr="009326D6">
              <w:rPr>
                <w:rFonts w:ascii="Times New Roman" w:hAnsi="Times New Roman" w:cs="Times New Roman"/>
                <w:noProof/>
                <w:color w:val="000000" w:themeColor="text1"/>
                <w:sz w:val="22"/>
                <w:szCs w:val="22"/>
                <w:lang w:val="uk-UA"/>
              </w:rPr>
              <w:t>__</w:t>
            </w:r>
            <w:r w:rsidR="00F34874" w:rsidRPr="009326D6">
              <w:rPr>
                <w:rFonts w:ascii="Times New Roman" w:hAnsi="Times New Roman" w:cs="Times New Roman"/>
                <w:noProof/>
                <w:color w:val="000000" w:themeColor="text1"/>
                <w:sz w:val="22"/>
                <w:szCs w:val="22"/>
                <w:lang w:val="uk-UA"/>
              </w:rPr>
              <w:t xml:space="preserve"> до Договору та є </w:t>
            </w:r>
            <w:r w:rsidR="00D61D3D" w:rsidRPr="009326D6">
              <w:rPr>
                <w:rFonts w:ascii="Times New Roman" w:hAnsi="Times New Roman" w:cs="Times New Roman"/>
                <w:noProof/>
                <w:color w:val="000000" w:themeColor="text1"/>
                <w:sz w:val="22"/>
                <w:szCs w:val="22"/>
                <w:lang w:val="uk-UA"/>
              </w:rPr>
              <w:t xml:space="preserve">його </w:t>
            </w:r>
            <w:r w:rsidR="00F34874" w:rsidRPr="009326D6">
              <w:rPr>
                <w:rFonts w:ascii="Times New Roman" w:hAnsi="Times New Roman" w:cs="Times New Roman"/>
                <w:noProof/>
                <w:color w:val="000000" w:themeColor="text1"/>
                <w:sz w:val="22"/>
                <w:szCs w:val="22"/>
                <w:lang w:val="uk-UA"/>
              </w:rPr>
              <w:t>невід</w:t>
            </w:r>
            <w:r w:rsidR="007103AF" w:rsidRPr="009326D6">
              <w:rPr>
                <w:rFonts w:ascii="Times New Roman" w:hAnsi="Times New Roman" w:cs="Times New Roman"/>
                <w:noProof/>
                <w:color w:val="000000" w:themeColor="text1"/>
                <w:sz w:val="22"/>
                <w:szCs w:val="22"/>
              </w:rPr>
              <w:t>’</w:t>
            </w:r>
            <w:r w:rsidR="00F34874" w:rsidRPr="009326D6">
              <w:rPr>
                <w:rFonts w:ascii="Times New Roman" w:hAnsi="Times New Roman" w:cs="Times New Roman"/>
                <w:noProof/>
                <w:color w:val="000000" w:themeColor="text1"/>
                <w:sz w:val="22"/>
                <w:szCs w:val="22"/>
                <w:lang w:val="uk-UA"/>
              </w:rPr>
              <w:t>ємною ча</w:t>
            </w:r>
            <w:r w:rsidR="007103AF" w:rsidRPr="009326D6">
              <w:rPr>
                <w:rFonts w:ascii="Times New Roman" w:hAnsi="Times New Roman" w:cs="Times New Roman"/>
                <w:noProof/>
                <w:color w:val="000000" w:themeColor="text1"/>
                <w:sz w:val="22"/>
                <w:szCs w:val="22"/>
                <w:lang w:val="uk-UA"/>
              </w:rPr>
              <w:t>с</w:t>
            </w:r>
            <w:r w:rsidR="00F34874" w:rsidRPr="009326D6">
              <w:rPr>
                <w:rFonts w:ascii="Times New Roman" w:hAnsi="Times New Roman" w:cs="Times New Roman"/>
                <w:noProof/>
                <w:color w:val="000000" w:themeColor="text1"/>
                <w:sz w:val="22"/>
                <w:szCs w:val="22"/>
                <w:lang w:val="uk-UA"/>
              </w:rPr>
              <w:t>тиною</w:t>
            </w:r>
            <w:r w:rsidR="00A80043" w:rsidRPr="009326D6">
              <w:rPr>
                <w:rFonts w:ascii="Times New Roman" w:hAnsi="Times New Roman" w:cs="Times New Roman"/>
                <w:noProof/>
                <w:color w:val="000000" w:themeColor="text1"/>
                <w:sz w:val="22"/>
                <w:szCs w:val="22"/>
                <w:lang w:val="uk-UA"/>
              </w:rPr>
              <w:t>/ами</w:t>
            </w:r>
            <w:r w:rsidR="008C674F" w:rsidRPr="009326D6">
              <w:rPr>
                <w:rFonts w:ascii="Times New Roman" w:hAnsi="Times New Roman" w:cs="Times New Roman"/>
                <w:noProof/>
                <w:color w:val="000000" w:themeColor="text1"/>
                <w:sz w:val="22"/>
                <w:szCs w:val="22"/>
                <w:lang w:val="uk-UA"/>
              </w:rPr>
              <w:t>.</w:t>
            </w:r>
            <w:r w:rsidR="00A567A1" w:rsidRPr="009326D6">
              <w:rPr>
                <w:rFonts w:ascii="Times New Roman" w:hAnsi="Times New Roman" w:cs="Times New Roman"/>
                <w:noProof/>
                <w:color w:val="000000" w:themeColor="text1"/>
                <w:sz w:val="22"/>
                <w:szCs w:val="22"/>
                <w:lang w:val="uk-UA"/>
              </w:rPr>
              <w:t xml:space="preserve"> Строк поставки Товару визначається Графіком поставки Товару, який є Додатком №3 до Договору та є його невід’ємною частиною.</w:t>
            </w:r>
            <w:r w:rsidR="008C674F" w:rsidRPr="009326D6">
              <w:rPr>
                <w:rFonts w:ascii="Times New Roman" w:hAnsi="Times New Roman" w:cs="Times New Roman"/>
                <w:noProof/>
                <w:color w:val="000000" w:themeColor="text1"/>
                <w:sz w:val="22"/>
                <w:szCs w:val="22"/>
                <w:lang w:val="uk-UA"/>
              </w:rPr>
              <w:t xml:space="preserve"> </w:t>
            </w:r>
          </w:p>
          <w:p w14:paraId="6EA7D12B" w14:textId="76838CDA" w:rsidR="008A0E84" w:rsidRPr="009326D6" w:rsidRDefault="00A666BE" w:rsidP="004C34F7">
            <w:pPr>
              <w:pStyle w:val="ListParagraph"/>
              <w:numPr>
                <w:ilvl w:val="1"/>
                <w:numId w:val="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w:t>
            </w:r>
            <w:r w:rsidRPr="009326D6">
              <w:rPr>
                <w:rFonts w:ascii="Times New Roman" w:hAnsi="Times New Roman" w:cs="Times New Roman"/>
                <w:color w:val="000000" w:themeColor="text1"/>
                <w:sz w:val="22"/>
                <w:szCs w:val="22"/>
              </w:rPr>
              <w:lastRenderedPageBreak/>
              <w:t>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F804B50" w14:textId="77777777" w:rsidR="00A666BE" w:rsidRPr="009326D6" w:rsidRDefault="00A666BE" w:rsidP="00F35DE0">
            <w:pPr>
              <w:pStyle w:val="ListParagraph"/>
              <w:numPr>
                <w:ilvl w:val="1"/>
                <w:numId w:val="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A9CC661" w14:textId="77777777" w:rsidR="00270BF1" w:rsidRPr="009326D6" w:rsidRDefault="00270BF1" w:rsidP="00A666BE">
            <w:pPr>
              <w:widowControl w:val="0"/>
              <w:autoSpaceDE w:val="0"/>
              <w:autoSpaceDN w:val="0"/>
              <w:adjustRightInd w:val="0"/>
              <w:jc w:val="both"/>
              <w:rPr>
                <w:bCs/>
                <w:color w:val="000000" w:themeColor="text1"/>
              </w:rPr>
            </w:pPr>
          </w:p>
          <w:p w14:paraId="4EEFE41A" w14:textId="77777777" w:rsidR="00A666BE" w:rsidRPr="009326D6" w:rsidRDefault="0068735A" w:rsidP="00A666BE">
            <w:pPr>
              <w:autoSpaceDE w:val="0"/>
              <w:autoSpaceDN w:val="0"/>
              <w:adjustRightInd w:val="0"/>
              <w:jc w:val="center"/>
              <w:rPr>
                <w:b/>
                <w:bCs/>
                <w:color w:val="000000" w:themeColor="text1"/>
              </w:rPr>
            </w:pPr>
            <w:r w:rsidRPr="009326D6">
              <w:rPr>
                <w:b/>
                <w:bCs/>
                <w:color w:val="000000" w:themeColor="text1"/>
                <w:sz w:val="22"/>
                <w:szCs w:val="22"/>
              </w:rPr>
              <w:t>II</w:t>
            </w:r>
            <w:r w:rsidR="00A666BE" w:rsidRPr="009326D6">
              <w:rPr>
                <w:b/>
                <w:bCs/>
                <w:color w:val="000000" w:themeColor="text1"/>
                <w:sz w:val="22"/>
                <w:szCs w:val="22"/>
              </w:rPr>
              <w:t>. Якість Товару</w:t>
            </w:r>
          </w:p>
          <w:p w14:paraId="640E94A2" w14:textId="77777777" w:rsidR="00A666BE" w:rsidRPr="009326D6" w:rsidRDefault="00A666BE" w:rsidP="00A666BE">
            <w:pPr>
              <w:autoSpaceDE w:val="0"/>
              <w:autoSpaceDN w:val="0"/>
              <w:adjustRightInd w:val="0"/>
              <w:jc w:val="center"/>
              <w:rPr>
                <w:b/>
                <w:bCs/>
                <w:color w:val="000000" w:themeColor="text1"/>
              </w:rPr>
            </w:pPr>
          </w:p>
          <w:p w14:paraId="396D8839" w14:textId="74091EA7" w:rsidR="00DE5AA6" w:rsidRPr="009326D6" w:rsidRDefault="00A666BE" w:rsidP="004C34F7">
            <w:pPr>
              <w:pStyle w:val="ListParagraph"/>
              <w:numPr>
                <w:ilvl w:val="1"/>
                <w:numId w:val="5"/>
              </w:numPr>
              <w:ind w:left="0" w:firstLine="357"/>
              <w:jc w:val="both"/>
              <w:rPr>
                <w:rFonts w:ascii="Times New Roman" w:hAnsi="Times New Roman" w:cs="Times New Roman"/>
                <w:noProof/>
                <w:color w:val="000000" w:themeColor="text1"/>
                <w:sz w:val="22"/>
                <w:szCs w:val="22"/>
                <w:lang w:val="uk-UA"/>
              </w:rPr>
            </w:pPr>
            <w:r w:rsidRPr="009326D6">
              <w:rPr>
                <w:rFonts w:ascii="Times New Roman" w:hAnsi="Times New Roman" w:cs="Times New Roman"/>
                <w:color w:val="000000" w:themeColor="text1"/>
                <w:sz w:val="22"/>
                <w:szCs w:val="22"/>
              </w:rPr>
              <w:t xml:space="preserve"> Постачальни</w:t>
            </w:r>
            <w:r w:rsidR="00481857" w:rsidRPr="009326D6">
              <w:rPr>
                <w:rFonts w:ascii="Times New Roman" w:hAnsi="Times New Roman" w:cs="Times New Roman"/>
                <w:color w:val="000000" w:themeColor="text1"/>
                <w:sz w:val="22"/>
                <w:szCs w:val="22"/>
              </w:rPr>
              <w:t xml:space="preserve">к </w:t>
            </w:r>
            <w:r w:rsidR="00222FB3" w:rsidRPr="009326D6">
              <w:rPr>
                <w:rFonts w:ascii="Times New Roman" w:hAnsi="Times New Roman" w:cs="Times New Roman"/>
                <w:color w:val="000000" w:themeColor="text1"/>
                <w:sz w:val="22"/>
                <w:szCs w:val="22"/>
              </w:rPr>
              <w:t>повинен поставити</w:t>
            </w:r>
            <w:r w:rsidR="00EE07FE" w:rsidRPr="009326D6">
              <w:rPr>
                <w:rFonts w:ascii="Times New Roman" w:hAnsi="Times New Roman" w:cs="Times New Roman"/>
                <w:color w:val="000000" w:themeColor="text1"/>
                <w:sz w:val="22"/>
                <w:szCs w:val="22"/>
              </w:rPr>
              <w:t xml:space="preserve"> </w:t>
            </w:r>
            <w:r w:rsidR="00481857" w:rsidRPr="009326D6">
              <w:rPr>
                <w:rFonts w:ascii="Times New Roman" w:hAnsi="Times New Roman" w:cs="Times New Roman"/>
                <w:color w:val="000000" w:themeColor="text1"/>
                <w:sz w:val="22"/>
                <w:szCs w:val="22"/>
              </w:rPr>
              <w:t xml:space="preserve">Покупцю </w:t>
            </w:r>
            <w:r w:rsidRPr="009326D6">
              <w:rPr>
                <w:rFonts w:ascii="Times New Roman" w:hAnsi="Times New Roman" w:cs="Times New Roman"/>
                <w:color w:val="000000" w:themeColor="text1"/>
                <w:sz w:val="22"/>
                <w:szCs w:val="22"/>
              </w:rPr>
              <w:t>Товар</w:t>
            </w:r>
            <w:r w:rsidR="00481857" w:rsidRPr="009326D6">
              <w:rPr>
                <w:rFonts w:ascii="Times New Roman" w:hAnsi="Times New Roman" w:cs="Times New Roman"/>
                <w:color w:val="000000" w:themeColor="text1"/>
                <w:sz w:val="22"/>
                <w:szCs w:val="22"/>
              </w:rPr>
              <w:t>, передбачений цим Договором</w:t>
            </w:r>
            <w:r w:rsidR="00CB4923" w:rsidRPr="009326D6">
              <w:rPr>
                <w:rFonts w:ascii="Times New Roman" w:hAnsi="Times New Roman" w:cs="Times New Roman"/>
                <w:color w:val="000000" w:themeColor="text1"/>
                <w:sz w:val="22"/>
                <w:szCs w:val="22"/>
                <w:lang w:val="uk-UA"/>
              </w:rPr>
              <w:t xml:space="preserve"> (невідповідність Товару умовам Договору для цілей застосування розділу VII. Відповідальність Сторін прирівнюється до неналежної якості Товару)</w:t>
            </w:r>
            <w:r w:rsidR="00481857" w:rsidRPr="009326D6">
              <w:rPr>
                <w:rFonts w:ascii="Times New Roman" w:hAnsi="Times New Roman" w:cs="Times New Roman"/>
                <w:color w:val="000000" w:themeColor="text1"/>
                <w:sz w:val="22"/>
                <w:szCs w:val="22"/>
                <w:lang w:val="uk-UA"/>
              </w:rPr>
              <w:t xml:space="preserve">, якість </w:t>
            </w:r>
            <w:r w:rsidRPr="009326D6">
              <w:rPr>
                <w:rFonts w:ascii="Times New Roman" w:hAnsi="Times New Roman" w:cs="Times New Roman"/>
                <w:color w:val="000000" w:themeColor="text1"/>
                <w:sz w:val="22"/>
                <w:szCs w:val="22"/>
                <w:lang w:val="uk-UA"/>
              </w:rPr>
              <w:t xml:space="preserve">якого відповідає </w:t>
            </w:r>
            <w:r w:rsidRPr="009326D6">
              <w:rPr>
                <w:rFonts w:ascii="Times New Roman" w:hAnsi="Times New Roman" w:cs="Times New Roman"/>
                <w:noProof/>
                <w:color w:val="000000" w:themeColor="text1"/>
                <w:sz w:val="22"/>
                <w:szCs w:val="22"/>
                <w:lang w:val="uk-UA"/>
              </w:rPr>
              <w:t>сертифікатам якості</w:t>
            </w:r>
            <w:r w:rsidR="00DE272C" w:rsidRPr="009326D6">
              <w:rPr>
                <w:rFonts w:ascii="Times New Roman" w:hAnsi="Times New Roman" w:cs="Times New Roman"/>
                <w:noProof/>
                <w:color w:val="000000" w:themeColor="text1"/>
                <w:sz w:val="22"/>
                <w:szCs w:val="22"/>
                <w:lang w:val="uk-UA"/>
              </w:rPr>
              <w:t>/відповідності</w:t>
            </w:r>
            <w:r w:rsidRPr="009326D6">
              <w:rPr>
                <w:rFonts w:ascii="Times New Roman" w:hAnsi="Times New Roman" w:cs="Times New Roman"/>
                <w:noProof/>
                <w:color w:val="000000" w:themeColor="text1"/>
                <w:sz w:val="22"/>
                <w:szCs w:val="22"/>
                <w:lang w:val="uk-UA"/>
              </w:rPr>
              <w:t xml:space="preserve"> </w:t>
            </w:r>
            <w:r w:rsidR="00DE272C" w:rsidRPr="009326D6">
              <w:rPr>
                <w:rFonts w:ascii="Times New Roman" w:hAnsi="Times New Roman" w:cs="Times New Roman"/>
                <w:noProof/>
                <w:color w:val="000000" w:themeColor="text1"/>
                <w:sz w:val="22"/>
                <w:szCs w:val="22"/>
                <w:lang w:val="uk-UA"/>
              </w:rPr>
              <w:t>та/</w:t>
            </w:r>
            <w:r w:rsidRPr="009326D6">
              <w:rPr>
                <w:rFonts w:ascii="Times New Roman" w:hAnsi="Times New Roman" w:cs="Times New Roman"/>
                <w:noProof/>
                <w:color w:val="000000" w:themeColor="text1"/>
                <w:sz w:val="22"/>
                <w:szCs w:val="22"/>
                <w:lang w:val="uk-UA"/>
              </w:rPr>
              <w:t>або паспорт</w:t>
            </w:r>
            <w:r w:rsidR="00DE272C" w:rsidRPr="009326D6">
              <w:rPr>
                <w:rFonts w:ascii="Times New Roman" w:hAnsi="Times New Roman" w:cs="Times New Roman"/>
                <w:noProof/>
                <w:color w:val="000000" w:themeColor="text1"/>
                <w:sz w:val="22"/>
                <w:szCs w:val="22"/>
                <w:lang w:val="uk-UA"/>
              </w:rPr>
              <w:t>у/-</w:t>
            </w:r>
            <w:r w:rsidR="00B218A2" w:rsidRPr="009326D6">
              <w:rPr>
                <w:rFonts w:ascii="Times New Roman" w:hAnsi="Times New Roman" w:cs="Times New Roman"/>
                <w:noProof/>
                <w:color w:val="000000" w:themeColor="text1"/>
                <w:sz w:val="22"/>
                <w:szCs w:val="22"/>
                <w:lang w:val="uk-UA"/>
              </w:rPr>
              <w:t>а</w:t>
            </w:r>
            <w:r w:rsidRPr="009326D6">
              <w:rPr>
                <w:rFonts w:ascii="Times New Roman" w:hAnsi="Times New Roman" w:cs="Times New Roman"/>
                <w:noProof/>
                <w:color w:val="000000" w:themeColor="text1"/>
                <w:sz w:val="22"/>
                <w:szCs w:val="22"/>
                <w:lang w:val="uk-UA"/>
              </w:rPr>
              <w:t>м виробника, Держстандартам</w:t>
            </w:r>
            <w:r w:rsidR="00DE272C" w:rsidRPr="009326D6">
              <w:rPr>
                <w:rFonts w:ascii="Times New Roman" w:hAnsi="Times New Roman" w:cs="Times New Roman"/>
                <w:noProof/>
                <w:color w:val="000000" w:themeColor="text1"/>
                <w:sz w:val="22"/>
                <w:szCs w:val="22"/>
                <w:lang w:val="uk-UA"/>
              </w:rPr>
              <w:t xml:space="preserve"> (при необхідності)</w:t>
            </w:r>
            <w:r w:rsidRPr="009326D6">
              <w:rPr>
                <w:rFonts w:ascii="Times New Roman" w:hAnsi="Times New Roman" w:cs="Times New Roman"/>
                <w:noProof/>
                <w:color w:val="000000" w:themeColor="text1"/>
                <w:sz w:val="22"/>
                <w:szCs w:val="22"/>
                <w:lang w:val="uk-UA"/>
              </w:rPr>
              <w:t xml:space="preserve">, технічним або іншим </w:t>
            </w:r>
            <w:r w:rsidR="00DE272C" w:rsidRPr="009326D6">
              <w:rPr>
                <w:rFonts w:ascii="Times New Roman" w:hAnsi="Times New Roman" w:cs="Times New Roman"/>
                <w:noProof/>
                <w:color w:val="000000" w:themeColor="text1"/>
                <w:sz w:val="22"/>
                <w:szCs w:val="22"/>
                <w:lang w:val="uk-UA"/>
              </w:rPr>
              <w:t>вимогам/</w:t>
            </w:r>
            <w:r w:rsidRPr="009326D6">
              <w:rPr>
                <w:rFonts w:ascii="Times New Roman" w:hAnsi="Times New Roman" w:cs="Times New Roman"/>
                <w:noProof/>
                <w:color w:val="000000" w:themeColor="text1"/>
                <w:sz w:val="22"/>
                <w:szCs w:val="22"/>
                <w:lang w:val="uk-UA"/>
              </w:rPr>
              <w:t xml:space="preserve">умовам, які пред’являються до Товару даного виду та підтверджується </w:t>
            </w:r>
            <w:r w:rsidR="007943FF" w:rsidRPr="009326D6">
              <w:rPr>
                <w:rFonts w:ascii="Times New Roman" w:hAnsi="Times New Roman" w:cs="Times New Roman"/>
                <w:noProof/>
                <w:color w:val="000000" w:themeColor="text1"/>
                <w:sz w:val="22"/>
                <w:szCs w:val="22"/>
                <w:lang w:val="uk-UA"/>
              </w:rPr>
              <w:t xml:space="preserve">відповідними документами. </w:t>
            </w:r>
          </w:p>
          <w:p w14:paraId="3A0FC7AD" w14:textId="77777777" w:rsidR="00A666BE" w:rsidRPr="009326D6" w:rsidRDefault="00A666BE" w:rsidP="00F35DE0">
            <w:pPr>
              <w:pStyle w:val="ListParagraph"/>
              <w:numPr>
                <w:ilvl w:val="1"/>
                <w:numId w:val="5"/>
              </w:numPr>
              <w:ind w:left="0" w:firstLine="357"/>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Специфікації/-ях до цього Договору.</w:t>
            </w:r>
          </w:p>
          <w:p w14:paraId="0A6C10F1" w14:textId="3A1EC9E7" w:rsidR="00270BF1" w:rsidRPr="009326D6" w:rsidRDefault="00270BF1" w:rsidP="0027512B">
            <w:pPr>
              <w:jc w:val="both"/>
              <w:rPr>
                <w:bCs/>
                <w:color w:val="000000" w:themeColor="text1"/>
              </w:rPr>
            </w:pPr>
          </w:p>
        </w:tc>
        <w:tc>
          <w:tcPr>
            <w:tcW w:w="5068" w:type="dxa"/>
          </w:tcPr>
          <w:p w14:paraId="6ED29FE6" w14:textId="77777777" w:rsidR="00A666BE" w:rsidRPr="009326D6" w:rsidRDefault="0068735A" w:rsidP="00A666BE">
            <w:pPr>
              <w:widowControl w:val="0"/>
              <w:autoSpaceDE w:val="0"/>
              <w:autoSpaceDN w:val="0"/>
              <w:adjustRightInd w:val="0"/>
              <w:ind w:right="151"/>
              <w:jc w:val="center"/>
              <w:rPr>
                <w:b/>
                <w:bCs/>
                <w:color w:val="000000" w:themeColor="text1"/>
              </w:rPr>
            </w:pPr>
            <w:r w:rsidRPr="009326D6">
              <w:rPr>
                <w:b/>
                <w:bCs/>
                <w:color w:val="000000" w:themeColor="text1"/>
                <w:sz w:val="22"/>
                <w:szCs w:val="22"/>
              </w:rPr>
              <w:lastRenderedPageBreak/>
              <w:t>I</w:t>
            </w:r>
            <w:r w:rsidR="00A666BE" w:rsidRPr="009326D6">
              <w:rPr>
                <w:b/>
                <w:bCs/>
                <w:color w:val="000000" w:themeColor="text1"/>
                <w:sz w:val="22"/>
                <w:szCs w:val="22"/>
              </w:rPr>
              <w:t>. Subject of the Contract</w:t>
            </w:r>
          </w:p>
          <w:p w14:paraId="214D3D28" w14:textId="77777777" w:rsidR="00A666BE" w:rsidRPr="009326D6" w:rsidRDefault="00A666BE" w:rsidP="00A666BE">
            <w:pPr>
              <w:widowControl w:val="0"/>
              <w:autoSpaceDE w:val="0"/>
              <w:autoSpaceDN w:val="0"/>
              <w:adjustRightInd w:val="0"/>
              <w:ind w:right="151"/>
              <w:jc w:val="both"/>
              <w:rPr>
                <w:b/>
                <w:bCs/>
                <w:color w:val="000000" w:themeColor="text1"/>
              </w:rPr>
            </w:pPr>
          </w:p>
          <w:p w14:paraId="2B2FF216" w14:textId="0A44A632" w:rsidR="00A666BE" w:rsidRPr="009326D6" w:rsidRDefault="00A666BE" w:rsidP="00F35DE0">
            <w:pPr>
              <w:pStyle w:val="ListParagraph"/>
              <w:numPr>
                <w:ilvl w:val="1"/>
                <w:numId w:val="8"/>
              </w:numPr>
              <w:ind w:left="0" w:firstLine="357"/>
              <w:jc w:val="both"/>
              <w:rPr>
                <w:rFonts w:ascii="Times New Roman" w:hAnsi="Times New Roman" w:cs="Times New Roman"/>
                <w:bCs/>
                <w:color w:val="000000" w:themeColor="text1"/>
                <w:sz w:val="22"/>
                <w:szCs w:val="22"/>
                <w:lang w:val="en-US"/>
              </w:rPr>
            </w:pPr>
            <w:r w:rsidRPr="009326D6">
              <w:rPr>
                <w:rFonts w:ascii="Times New Roman" w:hAnsi="Times New Roman" w:cs="Times New Roman"/>
                <w:bCs/>
                <w:color w:val="000000" w:themeColor="text1"/>
                <w:sz w:val="22"/>
                <w:szCs w:val="22"/>
                <w:lang w:val="en-US"/>
              </w:rPr>
              <w:t xml:space="preserve">The Supplier shall supply to the Buyer, and the Buyer shall accept and pay for the </w:t>
            </w:r>
            <w:r w:rsidR="00FB67BD" w:rsidRPr="009326D6">
              <w:rPr>
                <w:rFonts w:ascii="Times New Roman" w:hAnsi="Times New Roman" w:cs="Times New Roman"/>
                <w:bCs/>
                <w:color w:val="000000" w:themeColor="text1"/>
                <w:sz w:val="22"/>
                <w:szCs w:val="22"/>
                <w:lang w:val="en-US"/>
              </w:rPr>
              <w:t>_____________________</w:t>
            </w:r>
            <w:r w:rsidR="00B65627" w:rsidRPr="009326D6">
              <w:rPr>
                <w:rFonts w:ascii="Times New Roman" w:hAnsi="Times New Roman" w:cs="Times New Roman"/>
                <w:bCs/>
                <w:color w:val="000000" w:themeColor="text1"/>
                <w:sz w:val="22"/>
                <w:szCs w:val="22"/>
                <w:lang w:val="en-US"/>
              </w:rPr>
              <w:t xml:space="preserve"> </w:t>
            </w:r>
            <w:r w:rsidR="00B65627" w:rsidRPr="009326D6">
              <w:rPr>
                <w:rFonts w:ascii="Times New Roman" w:hAnsi="Times New Roman" w:cs="Times New Roman"/>
                <w:bCs/>
                <w:color w:val="000000" w:themeColor="text1"/>
                <w:sz w:val="22"/>
                <w:szCs w:val="22"/>
                <w:lang w:val="uk-UA"/>
              </w:rPr>
              <w:t>(</w:t>
            </w:r>
            <w:r w:rsidR="00B65627" w:rsidRPr="009326D6">
              <w:rPr>
                <w:rFonts w:ascii="Times New Roman" w:hAnsi="Times New Roman" w:cs="Times New Roman"/>
                <w:bCs/>
                <w:color w:val="000000" w:themeColor="text1"/>
                <w:sz w:val="22"/>
                <w:szCs w:val="22"/>
                <w:lang w:val="en-US"/>
              </w:rPr>
              <w:t>here</w:t>
            </w:r>
            <w:r w:rsidR="003913FE" w:rsidRPr="009326D6">
              <w:rPr>
                <w:rFonts w:ascii="Times New Roman" w:hAnsi="Times New Roman" w:cs="Times New Roman"/>
                <w:bCs/>
                <w:color w:val="000000" w:themeColor="text1"/>
                <w:sz w:val="22"/>
                <w:szCs w:val="22"/>
                <w:lang w:val="en-US"/>
              </w:rPr>
              <w:t>in</w:t>
            </w:r>
            <w:r w:rsidR="00B65627" w:rsidRPr="009326D6">
              <w:rPr>
                <w:rFonts w:ascii="Times New Roman" w:hAnsi="Times New Roman" w:cs="Times New Roman"/>
                <w:bCs/>
                <w:color w:val="000000" w:themeColor="text1"/>
                <w:sz w:val="22"/>
                <w:szCs w:val="22"/>
                <w:lang w:val="en-US"/>
              </w:rPr>
              <w:t xml:space="preserve">after </w:t>
            </w:r>
            <w:r w:rsidR="003913FE" w:rsidRPr="009326D6">
              <w:rPr>
                <w:rFonts w:ascii="Times New Roman" w:hAnsi="Times New Roman" w:cs="Times New Roman"/>
                <w:bCs/>
                <w:color w:val="000000" w:themeColor="text1"/>
                <w:sz w:val="22"/>
                <w:szCs w:val="22"/>
                <w:lang w:val="en-US"/>
              </w:rPr>
              <w:t xml:space="preserve">- </w:t>
            </w:r>
            <w:r w:rsidR="00B65627" w:rsidRPr="009326D6">
              <w:rPr>
                <w:rFonts w:ascii="Times New Roman" w:hAnsi="Times New Roman" w:cs="Times New Roman"/>
                <w:bCs/>
                <w:color w:val="000000" w:themeColor="text1"/>
                <w:sz w:val="22"/>
                <w:szCs w:val="22"/>
                <w:lang w:val="en-US"/>
              </w:rPr>
              <w:t>The Goods)</w:t>
            </w:r>
            <w:r w:rsidRPr="009326D6">
              <w:rPr>
                <w:rFonts w:ascii="Times New Roman" w:hAnsi="Times New Roman" w:cs="Times New Roman"/>
                <w:bCs/>
                <w:color w:val="000000" w:themeColor="text1"/>
                <w:sz w:val="22"/>
                <w:szCs w:val="22"/>
                <w:lang w:val="en-US"/>
              </w:rPr>
              <w:t xml:space="preserve"> listed in the specification</w:t>
            </w:r>
            <w:r w:rsidR="00A84021" w:rsidRPr="009326D6">
              <w:rPr>
                <w:rFonts w:ascii="Times New Roman" w:hAnsi="Times New Roman" w:cs="Times New Roman"/>
                <w:bCs/>
                <w:color w:val="000000" w:themeColor="text1"/>
                <w:sz w:val="22"/>
                <w:szCs w:val="22"/>
                <w:lang w:val="en-US"/>
              </w:rPr>
              <w:t>/s</w:t>
            </w:r>
            <w:r w:rsidRPr="009326D6">
              <w:rPr>
                <w:rFonts w:ascii="Times New Roman" w:hAnsi="Times New Roman" w:cs="Times New Roman"/>
                <w:bCs/>
                <w:color w:val="000000" w:themeColor="text1"/>
                <w:sz w:val="22"/>
                <w:szCs w:val="22"/>
                <w:lang w:val="en-US"/>
              </w:rPr>
              <w:t xml:space="preserve">, which is attached hereto and is </w:t>
            </w:r>
            <w:r w:rsidR="00BD74CF" w:rsidRPr="009326D6">
              <w:rPr>
                <w:rFonts w:ascii="Times New Roman" w:hAnsi="Times New Roman" w:cs="Times New Roman"/>
                <w:bCs/>
                <w:color w:val="000000" w:themeColor="text1"/>
                <w:sz w:val="22"/>
                <w:szCs w:val="22"/>
                <w:lang w:val="en-US"/>
              </w:rPr>
              <w:t>considered</w:t>
            </w:r>
            <w:r w:rsidRPr="009326D6">
              <w:rPr>
                <w:rFonts w:ascii="Times New Roman" w:hAnsi="Times New Roman" w:cs="Times New Roman"/>
                <w:bCs/>
                <w:color w:val="000000" w:themeColor="text1"/>
                <w:sz w:val="22"/>
                <w:szCs w:val="22"/>
                <w:lang w:val="en-US"/>
              </w:rPr>
              <w:t xml:space="preserve"> its integral part.</w:t>
            </w:r>
            <w:r w:rsidR="0010346D" w:rsidRPr="009326D6">
              <w:rPr>
                <w:rFonts w:ascii="Times New Roman" w:hAnsi="Times New Roman" w:cs="Times New Roman"/>
                <w:bCs/>
                <w:color w:val="000000" w:themeColor="text1"/>
                <w:sz w:val="22"/>
                <w:szCs w:val="22"/>
                <w:lang w:val="uk-UA"/>
              </w:rPr>
              <w:t xml:space="preserve"> </w:t>
            </w:r>
            <w:r w:rsidR="0010346D" w:rsidRPr="009326D6">
              <w:rPr>
                <w:rFonts w:ascii="Times New Roman" w:hAnsi="Times New Roman" w:cs="Times New Roman"/>
                <w:bCs/>
                <w:sz w:val="22"/>
                <w:szCs w:val="22"/>
                <w:lang w:val="en-US"/>
              </w:rPr>
              <w:t>Under supply the Parties understand the transfer of the Goods by the Supplier for the acceptance by the Buyer.</w:t>
            </w:r>
          </w:p>
          <w:p w14:paraId="69670590" w14:textId="77777777" w:rsidR="00481857" w:rsidRPr="009326D6" w:rsidRDefault="00481857" w:rsidP="00481857">
            <w:pPr>
              <w:pStyle w:val="ListParagraph"/>
              <w:ind w:left="357"/>
              <w:jc w:val="both"/>
              <w:rPr>
                <w:rFonts w:ascii="Times New Roman" w:hAnsi="Times New Roman" w:cs="Times New Roman"/>
                <w:bCs/>
                <w:color w:val="000000" w:themeColor="text1"/>
                <w:sz w:val="22"/>
                <w:szCs w:val="22"/>
                <w:lang w:val="en-US"/>
              </w:rPr>
            </w:pPr>
          </w:p>
          <w:p w14:paraId="23AC9118" w14:textId="1AE76190" w:rsidR="00481857" w:rsidRPr="009326D6" w:rsidRDefault="00A666BE" w:rsidP="00F35DE0">
            <w:pPr>
              <w:pStyle w:val="ListParagraph"/>
              <w:numPr>
                <w:ilvl w:val="1"/>
                <w:numId w:val="8"/>
              </w:numPr>
              <w:ind w:left="0" w:firstLine="357"/>
              <w:jc w:val="both"/>
              <w:rPr>
                <w:rFonts w:ascii="Times New Roman" w:hAnsi="Times New Roman" w:cs="Times New Roman"/>
                <w:bCs/>
                <w:color w:val="000000" w:themeColor="text1"/>
                <w:sz w:val="22"/>
                <w:szCs w:val="22"/>
                <w:lang w:val="en-US"/>
              </w:rPr>
            </w:pPr>
            <w:r w:rsidRPr="009326D6">
              <w:rPr>
                <w:rFonts w:ascii="Times New Roman" w:hAnsi="Times New Roman" w:cs="Times New Roman"/>
                <w:bCs/>
                <w:color w:val="000000" w:themeColor="text1"/>
                <w:sz w:val="22"/>
                <w:szCs w:val="22"/>
                <w:lang w:val="en-US"/>
              </w:rPr>
              <w:t>The name (assortment) of the Goods, unit of measure, quantity, unit price and total value are indicated in the Contract specification</w:t>
            </w:r>
            <w:r w:rsidR="00AC6D97" w:rsidRPr="009326D6">
              <w:rPr>
                <w:rFonts w:ascii="Times New Roman" w:hAnsi="Times New Roman" w:cs="Times New Roman"/>
                <w:bCs/>
                <w:color w:val="000000" w:themeColor="text1"/>
                <w:sz w:val="22"/>
                <w:szCs w:val="22"/>
                <w:lang w:val="en-US"/>
              </w:rPr>
              <w:t>/</w:t>
            </w:r>
            <w:r w:rsidRPr="009326D6">
              <w:rPr>
                <w:rFonts w:ascii="Times New Roman" w:hAnsi="Times New Roman" w:cs="Times New Roman"/>
                <w:bCs/>
                <w:color w:val="000000" w:themeColor="text1"/>
                <w:sz w:val="22"/>
                <w:szCs w:val="22"/>
                <w:lang w:val="en-US"/>
              </w:rPr>
              <w:t>s (h</w:t>
            </w:r>
            <w:r w:rsidR="00BD74CF" w:rsidRPr="009326D6">
              <w:rPr>
                <w:rFonts w:ascii="Times New Roman" w:hAnsi="Times New Roman" w:cs="Times New Roman"/>
                <w:bCs/>
                <w:color w:val="000000" w:themeColor="text1"/>
                <w:sz w:val="22"/>
                <w:szCs w:val="22"/>
                <w:lang w:val="en-US"/>
              </w:rPr>
              <w:t xml:space="preserve">ereinafter the Specification/s), which is/are </w:t>
            </w:r>
            <w:r w:rsidR="005536D5" w:rsidRPr="009326D6">
              <w:rPr>
                <w:rFonts w:ascii="Times New Roman" w:hAnsi="Times New Roman" w:cs="Times New Roman"/>
                <w:bCs/>
                <w:color w:val="000000" w:themeColor="text1"/>
                <w:sz w:val="22"/>
                <w:szCs w:val="22"/>
                <w:lang w:val="en-US"/>
              </w:rPr>
              <w:t>the Appendix №</w:t>
            </w:r>
            <w:r w:rsidR="00A80043" w:rsidRPr="009326D6">
              <w:rPr>
                <w:rFonts w:ascii="Times New Roman" w:hAnsi="Times New Roman" w:cs="Times New Roman"/>
                <w:bCs/>
                <w:color w:val="000000" w:themeColor="text1"/>
                <w:sz w:val="22"/>
                <w:szCs w:val="22"/>
                <w:lang w:val="uk-UA"/>
              </w:rPr>
              <w:t>__</w:t>
            </w:r>
            <w:r w:rsidR="00BD74CF" w:rsidRPr="009326D6">
              <w:rPr>
                <w:rFonts w:ascii="Times New Roman" w:hAnsi="Times New Roman" w:cs="Times New Roman"/>
                <w:bCs/>
                <w:color w:val="000000" w:themeColor="text1"/>
                <w:sz w:val="22"/>
                <w:szCs w:val="22"/>
                <w:lang w:val="en-US"/>
              </w:rPr>
              <w:t xml:space="preserve"> to the Contract and is/are considered its integral part</w:t>
            </w:r>
            <w:r w:rsidR="00A80043" w:rsidRPr="009326D6">
              <w:rPr>
                <w:rFonts w:ascii="Times New Roman" w:hAnsi="Times New Roman" w:cs="Times New Roman"/>
                <w:bCs/>
                <w:color w:val="000000" w:themeColor="text1"/>
                <w:sz w:val="22"/>
                <w:szCs w:val="22"/>
                <w:lang w:val="uk-UA"/>
              </w:rPr>
              <w:t>/</w:t>
            </w:r>
            <w:r w:rsidR="00A80043" w:rsidRPr="009326D6">
              <w:rPr>
                <w:rFonts w:ascii="Times New Roman" w:hAnsi="Times New Roman" w:cs="Times New Roman"/>
                <w:bCs/>
                <w:color w:val="000000" w:themeColor="text1"/>
                <w:sz w:val="22"/>
                <w:szCs w:val="22"/>
                <w:lang w:val="en-US"/>
              </w:rPr>
              <w:t>-s</w:t>
            </w:r>
            <w:r w:rsidR="00BD74CF" w:rsidRPr="009326D6">
              <w:rPr>
                <w:rFonts w:ascii="Times New Roman" w:hAnsi="Times New Roman" w:cs="Times New Roman"/>
                <w:bCs/>
                <w:color w:val="000000" w:themeColor="text1"/>
                <w:sz w:val="22"/>
                <w:szCs w:val="22"/>
                <w:lang w:val="en-US"/>
              </w:rPr>
              <w:t xml:space="preserve">. </w:t>
            </w:r>
            <w:r w:rsidR="00A567A1" w:rsidRPr="009326D6">
              <w:rPr>
                <w:rFonts w:ascii="Times New Roman" w:hAnsi="Times New Roman" w:cs="Times New Roman"/>
                <w:bCs/>
                <w:color w:val="000000" w:themeColor="text1"/>
                <w:sz w:val="22"/>
                <w:szCs w:val="22"/>
                <w:lang w:val="en-US"/>
              </w:rPr>
              <w:t xml:space="preserve">The delivery period of the Goods is determined in the Delivery Scheduele, which is Appendix </w:t>
            </w:r>
            <w:r w:rsidR="00A567A1" w:rsidRPr="009326D6">
              <w:rPr>
                <w:rFonts w:ascii="Times New Roman" w:hAnsi="Times New Roman" w:cs="Times New Roman"/>
                <w:bCs/>
                <w:color w:val="000000" w:themeColor="text1"/>
                <w:sz w:val="22"/>
                <w:szCs w:val="22"/>
                <w:lang w:val="uk-UA"/>
              </w:rPr>
              <w:t>№</w:t>
            </w:r>
            <w:r w:rsidR="00A567A1" w:rsidRPr="009326D6">
              <w:rPr>
                <w:rFonts w:ascii="Times New Roman" w:hAnsi="Times New Roman" w:cs="Times New Roman"/>
                <w:bCs/>
                <w:color w:val="000000" w:themeColor="text1"/>
                <w:sz w:val="22"/>
                <w:szCs w:val="22"/>
                <w:lang w:val="en-US"/>
              </w:rPr>
              <w:t>3 to the Contract and is considered its integral part</w:t>
            </w:r>
            <w:r w:rsidR="00A567A1" w:rsidRPr="009326D6">
              <w:rPr>
                <w:rFonts w:ascii="Times New Roman" w:hAnsi="Times New Roman" w:cs="Times New Roman"/>
                <w:bCs/>
                <w:color w:val="000000" w:themeColor="text1"/>
                <w:sz w:val="22"/>
                <w:szCs w:val="22"/>
                <w:lang w:val="uk-UA"/>
              </w:rPr>
              <w:t>.</w:t>
            </w:r>
          </w:p>
          <w:p w14:paraId="3A723B04" w14:textId="77777777" w:rsidR="00481857" w:rsidRPr="009326D6" w:rsidRDefault="00A666BE" w:rsidP="00F35DE0">
            <w:pPr>
              <w:pStyle w:val="ListParagraph"/>
              <w:numPr>
                <w:ilvl w:val="1"/>
                <w:numId w:val="8"/>
              </w:numPr>
              <w:ind w:left="0" w:firstLine="357"/>
              <w:jc w:val="both"/>
              <w:rPr>
                <w:rFonts w:ascii="Times New Roman" w:hAnsi="Times New Roman" w:cs="Times New Roman"/>
                <w:bCs/>
                <w:color w:val="000000" w:themeColor="text1"/>
                <w:sz w:val="22"/>
                <w:szCs w:val="22"/>
                <w:lang w:val="en-US"/>
              </w:rPr>
            </w:pPr>
            <w:r w:rsidRPr="009326D6">
              <w:rPr>
                <w:rFonts w:ascii="Times New Roman" w:hAnsi="Times New Roman" w:cs="Times New Roman"/>
                <w:bCs/>
                <w:color w:val="000000" w:themeColor="text1"/>
                <w:sz w:val="22"/>
                <w:szCs w:val="22"/>
                <w:lang w:val="en-US"/>
              </w:rPr>
              <w:t>Supplier shall warrant that the Goods being the subject hereof belong to it by right of ownership or other property rights, which authorizes him to fully dispose of the Goods</w:t>
            </w:r>
            <w:r w:rsidR="00FC0A44" w:rsidRPr="009326D6">
              <w:rPr>
                <w:rFonts w:ascii="Times New Roman" w:hAnsi="Times New Roman" w:cs="Times New Roman"/>
                <w:bCs/>
                <w:color w:val="000000" w:themeColor="text1"/>
                <w:sz w:val="22"/>
                <w:szCs w:val="22"/>
                <w:lang w:val="en-US"/>
              </w:rPr>
              <w:t>. The Goods are new and have not been in use, are</w:t>
            </w:r>
            <w:r w:rsidRPr="009326D6">
              <w:rPr>
                <w:rFonts w:ascii="Times New Roman" w:hAnsi="Times New Roman" w:cs="Times New Roman"/>
                <w:bCs/>
                <w:color w:val="000000" w:themeColor="text1"/>
                <w:sz w:val="22"/>
                <w:szCs w:val="22"/>
                <w:lang w:val="en-US"/>
              </w:rPr>
              <w:t xml:space="preserve"> not forbidden, </w:t>
            </w:r>
            <w:r w:rsidR="00FC0A44" w:rsidRPr="009326D6">
              <w:rPr>
                <w:rFonts w:ascii="Times New Roman" w:hAnsi="Times New Roman" w:cs="Times New Roman"/>
                <w:bCs/>
                <w:color w:val="000000" w:themeColor="text1"/>
                <w:sz w:val="22"/>
                <w:szCs w:val="22"/>
                <w:lang w:val="en-US"/>
              </w:rPr>
              <w:t>are</w:t>
            </w:r>
            <w:r w:rsidRPr="009326D6">
              <w:rPr>
                <w:rFonts w:ascii="Times New Roman" w:hAnsi="Times New Roman" w:cs="Times New Roman"/>
                <w:bCs/>
                <w:color w:val="000000" w:themeColor="text1"/>
                <w:sz w:val="22"/>
                <w:szCs w:val="22"/>
                <w:lang w:val="en-US"/>
              </w:rPr>
              <w:t xml:space="preserve"> not under arrest, </w:t>
            </w:r>
            <w:r w:rsidR="00FC0A44" w:rsidRPr="009326D6">
              <w:rPr>
                <w:rFonts w:ascii="Times New Roman" w:hAnsi="Times New Roman" w:cs="Times New Roman"/>
                <w:bCs/>
                <w:color w:val="000000" w:themeColor="text1"/>
                <w:sz w:val="22"/>
                <w:szCs w:val="22"/>
                <w:lang w:val="en-US"/>
              </w:rPr>
              <w:t>are</w:t>
            </w:r>
            <w:r w:rsidRPr="009326D6">
              <w:rPr>
                <w:rFonts w:ascii="Times New Roman" w:hAnsi="Times New Roman" w:cs="Times New Roman"/>
                <w:bCs/>
                <w:color w:val="000000" w:themeColor="text1"/>
                <w:sz w:val="22"/>
                <w:szCs w:val="22"/>
                <w:lang w:val="en-US"/>
              </w:rPr>
              <w:t xml:space="preserve"> not subject to collateral and other means of enforcing the obligations to any physical or legal entities, public authorities and the State and </w:t>
            </w:r>
            <w:r w:rsidR="00FC0A44" w:rsidRPr="009326D6">
              <w:rPr>
                <w:rFonts w:ascii="Times New Roman" w:hAnsi="Times New Roman" w:cs="Times New Roman"/>
                <w:bCs/>
                <w:color w:val="000000" w:themeColor="text1"/>
                <w:sz w:val="22"/>
                <w:szCs w:val="22"/>
                <w:lang w:val="en-US"/>
              </w:rPr>
              <w:t>are</w:t>
            </w:r>
            <w:r w:rsidRPr="009326D6">
              <w:rPr>
                <w:rFonts w:ascii="Times New Roman" w:hAnsi="Times New Roman" w:cs="Times New Roman"/>
                <w:bCs/>
                <w:color w:val="000000" w:themeColor="text1"/>
                <w:sz w:val="22"/>
                <w:szCs w:val="22"/>
                <w:lang w:val="en-US"/>
              </w:rPr>
              <w:t xml:space="preserve"> not the subject of any other restriction under applicable legislation of </w:t>
            </w:r>
            <w:r w:rsidRPr="009326D6">
              <w:rPr>
                <w:rFonts w:ascii="Times New Roman" w:hAnsi="Times New Roman" w:cs="Times New Roman"/>
                <w:bCs/>
                <w:color w:val="000000" w:themeColor="text1"/>
                <w:sz w:val="22"/>
                <w:szCs w:val="22"/>
                <w:lang w:val="en-US"/>
              </w:rPr>
              <w:lastRenderedPageBreak/>
              <w:t>Ukraine.</w:t>
            </w:r>
          </w:p>
          <w:p w14:paraId="4B4ECEF6" w14:textId="77777777" w:rsidR="00481857" w:rsidRPr="009326D6" w:rsidRDefault="00481857" w:rsidP="00481857">
            <w:pPr>
              <w:pStyle w:val="ListParagraph"/>
              <w:rPr>
                <w:rFonts w:ascii="Times New Roman" w:hAnsi="Times New Roman" w:cs="Times New Roman"/>
                <w:bCs/>
                <w:color w:val="000000" w:themeColor="text1"/>
                <w:sz w:val="22"/>
                <w:szCs w:val="22"/>
                <w:lang w:val="en-US"/>
              </w:rPr>
            </w:pPr>
          </w:p>
          <w:p w14:paraId="060AA4C2" w14:textId="1A2E54D6" w:rsidR="008A0E84" w:rsidRPr="009326D6" w:rsidRDefault="008A0E84" w:rsidP="004C34F7">
            <w:pPr>
              <w:jc w:val="both"/>
              <w:rPr>
                <w:bCs/>
                <w:color w:val="000000" w:themeColor="text1"/>
                <w:sz w:val="22"/>
                <w:szCs w:val="22"/>
                <w:lang w:val="en-US"/>
              </w:rPr>
            </w:pPr>
          </w:p>
          <w:p w14:paraId="7E796623" w14:textId="77777777" w:rsidR="0008038E" w:rsidRPr="009326D6" w:rsidRDefault="0008038E" w:rsidP="004C34F7">
            <w:pPr>
              <w:jc w:val="both"/>
              <w:rPr>
                <w:bCs/>
                <w:color w:val="000000" w:themeColor="text1"/>
                <w:sz w:val="22"/>
                <w:szCs w:val="22"/>
                <w:lang w:val="en-US"/>
              </w:rPr>
            </w:pPr>
          </w:p>
          <w:p w14:paraId="246A6AC1" w14:textId="0A3E22FE" w:rsidR="00A666BE" w:rsidRPr="009326D6" w:rsidRDefault="00A666BE" w:rsidP="00F35DE0">
            <w:pPr>
              <w:pStyle w:val="ListParagraph"/>
              <w:numPr>
                <w:ilvl w:val="1"/>
                <w:numId w:val="8"/>
              </w:numPr>
              <w:ind w:left="0" w:firstLine="357"/>
              <w:jc w:val="both"/>
              <w:rPr>
                <w:rFonts w:ascii="Times New Roman" w:hAnsi="Times New Roman" w:cs="Times New Roman"/>
                <w:bCs/>
                <w:color w:val="000000" w:themeColor="text1"/>
                <w:sz w:val="22"/>
                <w:szCs w:val="22"/>
                <w:lang w:val="en-US"/>
              </w:rPr>
            </w:pPr>
            <w:r w:rsidRPr="009326D6">
              <w:rPr>
                <w:rFonts w:ascii="Times New Roman" w:hAnsi="Times New Roman" w:cs="Times New Roman"/>
                <w:bCs/>
                <w:color w:val="000000" w:themeColor="text1"/>
                <w:sz w:val="22"/>
                <w:szCs w:val="22"/>
                <w:lang w:val="en-US"/>
              </w:rPr>
              <w:t xml:space="preserve">The Supplier acknowledges that the signing and implementation hereof shall </w:t>
            </w:r>
            <w:r w:rsidR="00955134" w:rsidRPr="009326D6">
              <w:rPr>
                <w:rFonts w:ascii="Times New Roman" w:hAnsi="Times New Roman" w:cs="Times New Roman"/>
                <w:bCs/>
                <w:color w:val="000000" w:themeColor="text1"/>
                <w:sz w:val="22"/>
                <w:szCs w:val="22"/>
                <w:lang w:val="en-US"/>
              </w:rPr>
              <w:t xml:space="preserve">not </w:t>
            </w:r>
            <w:r w:rsidRPr="009326D6">
              <w:rPr>
                <w:rFonts w:ascii="Times New Roman" w:hAnsi="Times New Roman" w:cs="Times New Roman"/>
                <w:bCs/>
                <w:color w:val="000000" w:themeColor="text1"/>
                <w:sz w:val="22"/>
                <w:szCs w:val="22"/>
                <w:lang w:val="en-US"/>
              </w:rPr>
              <w:t xml:space="preserve">be inconsistent with the Law of Ukraine and shall comply with its requirements (in particular, obtaining all necessary permits and approvals). </w:t>
            </w:r>
            <w:r w:rsidR="00FC0A44" w:rsidRPr="009326D6">
              <w:rPr>
                <w:rFonts w:ascii="Times New Roman" w:hAnsi="Times New Roman" w:cs="Times New Roman"/>
                <w:bCs/>
                <w:color w:val="000000" w:themeColor="text1"/>
                <w:sz w:val="22"/>
                <w:szCs w:val="22"/>
                <w:lang w:val="en-US"/>
              </w:rPr>
              <w:t>The Supplier</w:t>
            </w:r>
            <w:r w:rsidRPr="009326D6">
              <w:rPr>
                <w:rFonts w:ascii="Times New Roman" w:hAnsi="Times New Roman" w:cs="Times New Roman"/>
                <w:bCs/>
                <w:color w:val="000000" w:themeColor="text1"/>
                <w:sz w:val="22"/>
                <w:szCs w:val="22"/>
                <w:lang w:val="en-US"/>
              </w:rPr>
              <w:t xml:space="preserve"> also acknowledges that the signing and implementation hereof shall not contradict the Supplier’s objectives.</w:t>
            </w:r>
          </w:p>
          <w:p w14:paraId="667D1A93" w14:textId="31EB991D" w:rsidR="008F0A10" w:rsidRPr="009326D6" w:rsidRDefault="008F0A10" w:rsidP="00A666BE">
            <w:pPr>
              <w:widowControl w:val="0"/>
              <w:autoSpaceDE w:val="0"/>
              <w:autoSpaceDN w:val="0"/>
              <w:adjustRightInd w:val="0"/>
              <w:ind w:right="151"/>
              <w:jc w:val="both"/>
              <w:rPr>
                <w:bCs/>
                <w:color w:val="000000" w:themeColor="text1"/>
              </w:rPr>
            </w:pPr>
          </w:p>
          <w:p w14:paraId="365DCD4B" w14:textId="47999554" w:rsidR="00672FE0" w:rsidRPr="009326D6" w:rsidRDefault="00672FE0" w:rsidP="00A666BE">
            <w:pPr>
              <w:widowControl w:val="0"/>
              <w:autoSpaceDE w:val="0"/>
              <w:autoSpaceDN w:val="0"/>
              <w:adjustRightInd w:val="0"/>
              <w:ind w:right="151"/>
              <w:jc w:val="both"/>
              <w:rPr>
                <w:bCs/>
                <w:color w:val="000000" w:themeColor="text1"/>
                <w:lang w:val="en-US"/>
              </w:rPr>
            </w:pPr>
          </w:p>
          <w:p w14:paraId="6A02A49C" w14:textId="5B734743" w:rsidR="00672FE0" w:rsidRPr="009326D6" w:rsidRDefault="00672FE0" w:rsidP="00A666BE">
            <w:pPr>
              <w:widowControl w:val="0"/>
              <w:autoSpaceDE w:val="0"/>
              <w:autoSpaceDN w:val="0"/>
              <w:adjustRightInd w:val="0"/>
              <w:ind w:right="151"/>
              <w:jc w:val="both"/>
              <w:rPr>
                <w:bCs/>
                <w:color w:val="000000" w:themeColor="text1"/>
              </w:rPr>
            </w:pPr>
          </w:p>
          <w:p w14:paraId="65BE2A39" w14:textId="77777777" w:rsidR="00672FE0" w:rsidRPr="009326D6" w:rsidRDefault="00672FE0" w:rsidP="00A666BE">
            <w:pPr>
              <w:widowControl w:val="0"/>
              <w:autoSpaceDE w:val="0"/>
              <w:autoSpaceDN w:val="0"/>
              <w:adjustRightInd w:val="0"/>
              <w:ind w:right="151"/>
              <w:jc w:val="both"/>
              <w:rPr>
                <w:bCs/>
                <w:color w:val="000000" w:themeColor="text1"/>
              </w:rPr>
            </w:pPr>
          </w:p>
          <w:p w14:paraId="0D09C5C2" w14:textId="77777777" w:rsidR="00A666BE" w:rsidRPr="009326D6" w:rsidRDefault="0068735A" w:rsidP="00A666BE">
            <w:pPr>
              <w:widowControl w:val="0"/>
              <w:autoSpaceDE w:val="0"/>
              <w:autoSpaceDN w:val="0"/>
              <w:adjustRightInd w:val="0"/>
              <w:ind w:right="151"/>
              <w:jc w:val="center"/>
              <w:rPr>
                <w:rFonts w:eastAsia="SimSun"/>
                <w:b/>
                <w:bCs/>
                <w:color w:val="000000" w:themeColor="text1"/>
                <w:kern w:val="1"/>
              </w:rPr>
            </w:pPr>
            <w:r w:rsidRPr="009326D6">
              <w:rPr>
                <w:rFonts w:eastAsia="SimSun"/>
                <w:b/>
                <w:bCs/>
                <w:color w:val="000000" w:themeColor="text1"/>
                <w:kern w:val="1"/>
                <w:sz w:val="22"/>
                <w:szCs w:val="22"/>
              </w:rPr>
              <w:t>II</w:t>
            </w:r>
            <w:r w:rsidR="00A666BE" w:rsidRPr="009326D6">
              <w:rPr>
                <w:rFonts w:eastAsia="SimSun"/>
                <w:b/>
                <w:bCs/>
                <w:color w:val="000000" w:themeColor="text1"/>
                <w:kern w:val="1"/>
                <w:sz w:val="22"/>
                <w:szCs w:val="22"/>
              </w:rPr>
              <w:t>. Quality</w:t>
            </w:r>
          </w:p>
          <w:p w14:paraId="4AF448A4" w14:textId="77777777" w:rsidR="00A666BE" w:rsidRPr="009326D6" w:rsidRDefault="00A666BE" w:rsidP="00A666BE">
            <w:pPr>
              <w:widowControl w:val="0"/>
              <w:autoSpaceDE w:val="0"/>
              <w:autoSpaceDN w:val="0"/>
              <w:adjustRightInd w:val="0"/>
              <w:ind w:right="151"/>
              <w:jc w:val="center"/>
              <w:rPr>
                <w:rFonts w:eastAsia="SimSun"/>
                <w:b/>
                <w:bCs/>
                <w:color w:val="000000" w:themeColor="text1"/>
                <w:kern w:val="1"/>
              </w:rPr>
            </w:pPr>
          </w:p>
          <w:p w14:paraId="18939904" w14:textId="5FD57B04" w:rsidR="00BC0637" w:rsidRPr="009326D6" w:rsidRDefault="00A666BE" w:rsidP="00F35DE0">
            <w:pPr>
              <w:pStyle w:val="ListParagraph"/>
              <w:numPr>
                <w:ilvl w:val="1"/>
                <w:numId w:val="6"/>
              </w:numPr>
              <w:ind w:left="0" w:firstLine="357"/>
              <w:jc w:val="both"/>
              <w:rPr>
                <w:rFonts w:ascii="Times New Roman" w:hAnsi="Times New Roman" w:cs="Times New Roman"/>
                <w:bCs/>
                <w:color w:val="000000" w:themeColor="text1"/>
                <w:sz w:val="22"/>
                <w:szCs w:val="22"/>
                <w:lang w:val="en-US"/>
              </w:rPr>
            </w:pPr>
            <w:r w:rsidRPr="009326D6">
              <w:rPr>
                <w:rFonts w:ascii="Times New Roman" w:hAnsi="Times New Roman" w:cs="Times New Roman"/>
                <w:bCs/>
                <w:color w:val="000000" w:themeColor="text1"/>
                <w:sz w:val="22"/>
                <w:szCs w:val="22"/>
                <w:lang w:val="en-US"/>
              </w:rPr>
              <w:t>The Supplier shall supply to the Buyer the Goods under this Contract</w:t>
            </w:r>
            <w:r w:rsidR="00CB4923" w:rsidRPr="009326D6">
              <w:rPr>
                <w:rFonts w:ascii="Times New Roman" w:hAnsi="Times New Roman" w:cs="Times New Roman"/>
                <w:bCs/>
                <w:color w:val="000000" w:themeColor="text1"/>
                <w:sz w:val="22"/>
                <w:szCs w:val="22"/>
                <w:lang w:val="uk-UA"/>
              </w:rPr>
              <w:t xml:space="preserve"> </w:t>
            </w:r>
            <w:r w:rsidR="00CB4923" w:rsidRPr="009326D6">
              <w:rPr>
                <w:rFonts w:ascii="Times New Roman" w:hAnsi="Times New Roman" w:cs="Times New Roman"/>
                <w:bCs/>
                <w:color w:val="000000" w:themeColor="text1"/>
                <w:sz w:val="22"/>
                <w:szCs w:val="22"/>
                <w:lang w:val="en-US"/>
              </w:rPr>
              <w:t xml:space="preserve">(for the purposes of application of Section VII The Parties liability, non-conformity of the Goods with the provisions of this Contract shall be treated as defective), </w:t>
            </w:r>
            <w:r w:rsidRPr="009326D6">
              <w:rPr>
                <w:rFonts w:ascii="Times New Roman" w:hAnsi="Times New Roman" w:cs="Times New Roman"/>
                <w:bCs/>
                <w:color w:val="000000" w:themeColor="text1"/>
                <w:sz w:val="22"/>
                <w:szCs w:val="22"/>
                <w:lang w:val="en-US"/>
              </w:rPr>
              <w:t>the quality of which meets the quality</w:t>
            </w:r>
            <w:r w:rsidR="008237D7" w:rsidRPr="009326D6">
              <w:rPr>
                <w:rFonts w:ascii="Times New Roman" w:hAnsi="Times New Roman" w:cs="Times New Roman"/>
                <w:bCs/>
                <w:color w:val="000000" w:themeColor="text1"/>
                <w:sz w:val="22"/>
                <w:szCs w:val="22"/>
                <w:lang w:val="uk-UA"/>
              </w:rPr>
              <w:t>/</w:t>
            </w:r>
            <w:r w:rsidR="008237D7" w:rsidRPr="009326D6">
              <w:rPr>
                <w:rFonts w:ascii="Times New Roman" w:hAnsi="Times New Roman" w:cs="Times New Roman"/>
                <w:bCs/>
                <w:color w:val="000000" w:themeColor="text1"/>
                <w:sz w:val="22"/>
                <w:szCs w:val="22"/>
                <w:lang w:val="en-US"/>
              </w:rPr>
              <w:t xml:space="preserve"> conformity</w:t>
            </w:r>
            <w:r w:rsidRPr="009326D6">
              <w:rPr>
                <w:rFonts w:ascii="Times New Roman" w:hAnsi="Times New Roman" w:cs="Times New Roman"/>
                <w:bCs/>
                <w:color w:val="000000" w:themeColor="text1"/>
                <w:sz w:val="22"/>
                <w:szCs w:val="22"/>
                <w:lang w:val="en-US"/>
              </w:rPr>
              <w:t xml:space="preserve"> of certificates or </w:t>
            </w:r>
            <w:r w:rsidR="008237D7" w:rsidRPr="009326D6">
              <w:rPr>
                <w:rFonts w:ascii="Times New Roman" w:hAnsi="Times New Roman" w:cs="Times New Roman"/>
                <w:bCs/>
                <w:color w:val="000000" w:themeColor="text1"/>
                <w:sz w:val="22"/>
                <w:szCs w:val="22"/>
                <w:lang w:val="en-US"/>
              </w:rPr>
              <w:t>passport/-s</w:t>
            </w:r>
            <w:r w:rsidRPr="009326D6">
              <w:rPr>
                <w:rFonts w:ascii="Times New Roman" w:hAnsi="Times New Roman" w:cs="Times New Roman"/>
                <w:bCs/>
                <w:color w:val="000000" w:themeColor="text1"/>
                <w:sz w:val="22"/>
                <w:szCs w:val="22"/>
                <w:lang w:val="en-US"/>
              </w:rPr>
              <w:t>, meets national standards</w:t>
            </w:r>
            <w:r w:rsidR="008237D7" w:rsidRPr="009326D6">
              <w:rPr>
                <w:rFonts w:ascii="Times New Roman" w:hAnsi="Times New Roman" w:cs="Times New Roman"/>
                <w:bCs/>
                <w:color w:val="000000" w:themeColor="text1"/>
                <w:sz w:val="22"/>
                <w:szCs w:val="22"/>
                <w:lang w:val="uk-UA"/>
              </w:rPr>
              <w:t xml:space="preserve"> </w:t>
            </w:r>
            <w:r w:rsidR="008237D7" w:rsidRPr="009326D6">
              <w:rPr>
                <w:rFonts w:ascii="Times New Roman" w:hAnsi="Times New Roman" w:cs="Times New Roman"/>
                <w:bCs/>
                <w:color w:val="000000" w:themeColor="text1"/>
                <w:sz w:val="22"/>
                <w:szCs w:val="22"/>
                <w:lang w:val="en-US"/>
              </w:rPr>
              <w:t>(if necessary)</w:t>
            </w:r>
            <w:r w:rsidRPr="009326D6">
              <w:rPr>
                <w:rFonts w:ascii="Times New Roman" w:hAnsi="Times New Roman" w:cs="Times New Roman"/>
                <w:bCs/>
                <w:color w:val="000000" w:themeColor="text1"/>
                <w:sz w:val="22"/>
                <w:szCs w:val="22"/>
                <w:lang w:val="en-US"/>
              </w:rPr>
              <w:t xml:space="preserve">, technical or other </w:t>
            </w:r>
            <w:r w:rsidR="00B1513E" w:rsidRPr="009326D6">
              <w:rPr>
                <w:rFonts w:ascii="Times New Roman" w:hAnsi="Times New Roman" w:cs="Times New Roman"/>
                <w:bCs/>
                <w:color w:val="000000" w:themeColor="text1"/>
                <w:sz w:val="22"/>
                <w:szCs w:val="22"/>
                <w:lang w:val="en-US"/>
              </w:rPr>
              <w:t>requirements/</w:t>
            </w:r>
            <w:r w:rsidRPr="009326D6">
              <w:rPr>
                <w:rFonts w:ascii="Times New Roman" w:hAnsi="Times New Roman" w:cs="Times New Roman"/>
                <w:bCs/>
                <w:color w:val="000000" w:themeColor="text1"/>
                <w:sz w:val="22"/>
                <w:szCs w:val="22"/>
                <w:lang w:val="en-US"/>
              </w:rPr>
              <w:t>conditions that are imposed on the given type of Goods and confirmed by relevant documents</w:t>
            </w:r>
            <w:r w:rsidR="0007535F" w:rsidRPr="009326D6">
              <w:rPr>
                <w:rFonts w:ascii="Times New Roman" w:hAnsi="Times New Roman" w:cs="Times New Roman"/>
                <w:bCs/>
                <w:color w:val="000000" w:themeColor="text1"/>
                <w:sz w:val="22"/>
                <w:szCs w:val="22"/>
                <w:lang w:val="en-US"/>
              </w:rPr>
              <w:t>.</w:t>
            </w:r>
          </w:p>
          <w:p w14:paraId="560DB7A3" w14:textId="1E8665AD" w:rsidR="00DE5AA6" w:rsidRPr="009326D6" w:rsidRDefault="00DE5AA6" w:rsidP="00D83185">
            <w:pPr>
              <w:jc w:val="both"/>
              <w:rPr>
                <w:bCs/>
                <w:color w:val="000000" w:themeColor="text1"/>
                <w:sz w:val="4"/>
                <w:szCs w:val="4"/>
                <w:lang w:val="en-US"/>
              </w:rPr>
            </w:pPr>
          </w:p>
          <w:p w14:paraId="1F7874EE" w14:textId="6B2A987D" w:rsidR="008A0E84" w:rsidRPr="009326D6" w:rsidRDefault="008A0E84" w:rsidP="00D83185">
            <w:pPr>
              <w:jc w:val="both"/>
              <w:rPr>
                <w:bCs/>
                <w:color w:val="000000" w:themeColor="text1"/>
                <w:sz w:val="4"/>
                <w:szCs w:val="4"/>
                <w:lang w:val="en-US"/>
              </w:rPr>
            </w:pPr>
          </w:p>
          <w:p w14:paraId="5C28DEEE" w14:textId="26FD437A" w:rsidR="008A0E84" w:rsidRPr="009326D6" w:rsidRDefault="008A0E84" w:rsidP="00D83185">
            <w:pPr>
              <w:jc w:val="both"/>
              <w:rPr>
                <w:bCs/>
                <w:color w:val="000000" w:themeColor="text1"/>
                <w:sz w:val="4"/>
                <w:szCs w:val="4"/>
                <w:lang w:val="en-US"/>
              </w:rPr>
            </w:pPr>
          </w:p>
          <w:p w14:paraId="674AC87F" w14:textId="77777777" w:rsidR="00A666BE" w:rsidRPr="009326D6" w:rsidRDefault="00A666BE" w:rsidP="00F35DE0">
            <w:pPr>
              <w:pStyle w:val="ListParagraph"/>
              <w:numPr>
                <w:ilvl w:val="1"/>
                <w:numId w:val="6"/>
              </w:numPr>
              <w:ind w:left="0" w:firstLine="357"/>
              <w:jc w:val="both"/>
              <w:rPr>
                <w:rFonts w:ascii="Times New Roman" w:hAnsi="Times New Roman" w:cs="Times New Roman"/>
                <w:bCs/>
                <w:color w:val="000000" w:themeColor="text1"/>
                <w:sz w:val="22"/>
                <w:szCs w:val="22"/>
                <w:lang w:val="en-US"/>
              </w:rPr>
            </w:pPr>
            <w:r w:rsidRPr="009326D6">
              <w:rPr>
                <w:rFonts w:ascii="Times New Roman" w:hAnsi="Times New Roman" w:cs="Times New Roman"/>
                <w:bCs/>
                <w:color w:val="000000" w:themeColor="text1"/>
                <w:sz w:val="22"/>
                <w:szCs w:val="22"/>
                <w:lang w:val="en-US"/>
              </w:rPr>
              <w:t xml:space="preserve">The supplier guarantees the quality and reliability of the Goods supplied within the warranty period. Goods warranty period must not be less than the manufacturer's warranty period. Warranty period </w:t>
            </w:r>
            <w:r w:rsidR="00912186" w:rsidRPr="009326D6">
              <w:rPr>
                <w:rFonts w:ascii="Times New Roman" w:hAnsi="Times New Roman" w:cs="Times New Roman"/>
                <w:bCs/>
                <w:color w:val="000000" w:themeColor="text1"/>
                <w:sz w:val="22"/>
                <w:szCs w:val="22"/>
                <w:lang w:val="en-US"/>
              </w:rPr>
              <w:t>for</w:t>
            </w:r>
            <w:r w:rsidRPr="009326D6">
              <w:rPr>
                <w:rFonts w:ascii="Times New Roman" w:hAnsi="Times New Roman" w:cs="Times New Roman"/>
                <w:bCs/>
                <w:color w:val="000000" w:themeColor="text1"/>
                <w:sz w:val="22"/>
                <w:szCs w:val="22"/>
                <w:lang w:val="en-US"/>
              </w:rPr>
              <w:t xml:space="preserve"> the Goods is established in the Specification/-s to this Contract.</w:t>
            </w:r>
          </w:p>
          <w:p w14:paraId="3AFA99A3" w14:textId="77777777" w:rsidR="00F35B9F" w:rsidRPr="009326D6" w:rsidRDefault="00F35B9F" w:rsidP="0027512B">
            <w:pPr>
              <w:jc w:val="both"/>
              <w:rPr>
                <w:bCs/>
                <w:color w:val="000000" w:themeColor="text1"/>
                <w:lang w:val="en-US"/>
              </w:rPr>
            </w:pPr>
          </w:p>
        </w:tc>
      </w:tr>
      <w:tr w:rsidR="00151812" w:rsidRPr="009326D6" w14:paraId="50716F29" w14:textId="77777777" w:rsidTr="00186DD9">
        <w:tc>
          <w:tcPr>
            <w:tcW w:w="4928" w:type="dxa"/>
          </w:tcPr>
          <w:p w14:paraId="776AE74F" w14:textId="77777777" w:rsidR="00A666BE" w:rsidRPr="009326D6" w:rsidRDefault="0068735A" w:rsidP="00A666BE">
            <w:pPr>
              <w:autoSpaceDE w:val="0"/>
              <w:autoSpaceDN w:val="0"/>
              <w:adjustRightInd w:val="0"/>
              <w:jc w:val="center"/>
              <w:rPr>
                <w:rFonts w:eastAsia="SimSun"/>
                <w:b/>
                <w:bCs/>
                <w:color w:val="000000" w:themeColor="text1"/>
                <w:kern w:val="1"/>
                <w:sz w:val="22"/>
                <w:szCs w:val="22"/>
                <w:lang w:val="en-US"/>
              </w:rPr>
            </w:pPr>
            <w:r w:rsidRPr="009326D6">
              <w:rPr>
                <w:rFonts w:eastAsia="SimSun"/>
                <w:b/>
                <w:bCs/>
                <w:color w:val="000000" w:themeColor="text1"/>
                <w:kern w:val="1"/>
                <w:sz w:val="22"/>
                <w:szCs w:val="22"/>
                <w:lang w:val="en-US"/>
              </w:rPr>
              <w:lastRenderedPageBreak/>
              <w:t>III</w:t>
            </w:r>
            <w:r w:rsidR="00A666BE" w:rsidRPr="009326D6">
              <w:rPr>
                <w:rFonts w:eastAsia="SimSun"/>
                <w:b/>
                <w:bCs/>
                <w:color w:val="000000" w:themeColor="text1"/>
                <w:kern w:val="1"/>
                <w:sz w:val="22"/>
                <w:szCs w:val="22"/>
                <w:lang w:val="en-US"/>
              </w:rPr>
              <w:t>. Ціна Договору</w:t>
            </w:r>
          </w:p>
          <w:p w14:paraId="5B38B7DC" w14:textId="77777777" w:rsidR="000B798D" w:rsidRPr="009326D6" w:rsidRDefault="000B798D" w:rsidP="000B798D">
            <w:pPr>
              <w:jc w:val="both"/>
              <w:rPr>
                <w:rFonts w:eastAsia="SimSun"/>
                <w:bCs/>
                <w:color w:val="000000" w:themeColor="text1"/>
                <w:kern w:val="1"/>
                <w:sz w:val="22"/>
                <w:szCs w:val="22"/>
                <w:lang w:val="en-US"/>
              </w:rPr>
            </w:pPr>
          </w:p>
          <w:p w14:paraId="520CC8C4" w14:textId="163A9C74" w:rsidR="00DE5AA6" w:rsidRPr="009326D6" w:rsidRDefault="00BC0637" w:rsidP="004C34F7">
            <w:pPr>
              <w:pStyle w:val="ListParagraph"/>
              <w:numPr>
                <w:ilvl w:val="1"/>
                <w:numId w:val="9"/>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xml:space="preserve"> </w:t>
            </w:r>
            <w:r w:rsidR="00A666BE" w:rsidRPr="009326D6">
              <w:rPr>
                <w:rFonts w:ascii="Times New Roman" w:eastAsia="SimSun" w:hAnsi="Times New Roman" w:cs="Times New Roman"/>
                <w:bCs/>
                <w:color w:val="000000" w:themeColor="text1"/>
                <w:kern w:val="1"/>
                <w:sz w:val="22"/>
                <w:szCs w:val="22"/>
              </w:rPr>
              <w:t xml:space="preserve">Ціна </w:t>
            </w:r>
            <w:r w:rsidR="00935CEA" w:rsidRPr="009326D6">
              <w:rPr>
                <w:rFonts w:ascii="Times New Roman" w:eastAsia="SimSun" w:hAnsi="Times New Roman" w:cs="Times New Roman"/>
                <w:bCs/>
                <w:color w:val="000000" w:themeColor="text1"/>
                <w:kern w:val="1"/>
                <w:sz w:val="22"/>
                <w:szCs w:val="22"/>
                <w:lang w:val="uk-UA"/>
              </w:rPr>
              <w:t>Товару</w:t>
            </w:r>
            <w:r w:rsidR="00A666BE" w:rsidRPr="009326D6">
              <w:rPr>
                <w:rFonts w:ascii="Times New Roman" w:eastAsia="SimSun" w:hAnsi="Times New Roman" w:cs="Times New Roman"/>
                <w:bCs/>
                <w:color w:val="000000" w:themeColor="text1"/>
                <w:kern w:val="1"/>
                <w:sz w:val="22"/>
                <w:szCs w:val="22"/>
              </w:rPr>
              <w:t xml:space="preserve"> вказується в Специфікації/-ях в гривнях з урахуванням ПДВ (</w:t>
            </w:r>
            <w:r w:rsidR="006E05B5" w:rsidRPr="009326D6">
              <w:rPr>
                <w:rFonts w:ascii="Times New Roman" w:eastAsia="SimSun" w:hAnsi="Times New Roman" w:cs="Times New Roman"/>
                <w:bCs/>
                <w:color w:val="000000" w:themeColor="text1"/>
                <w:kern w:val="1"/>
                <w:sz w:val="22"/>
                <w:szCs w:val="22"/>
                <w:lang w:val="uk-UA"/>
              </w:rPr>
              <w:t>застосовується якщо Постачальник є резидентом</w:t>
            </w:r>
            <w:r w:rsidR="00C208E7" w:rsidRPr="009326D6">
              <w:rPr>
                <w:rFonts w:ascii="Times New Roman" w:eastAsia="SimSun" w:hAnsi="Times New Roman" w:cs="Times New Roman"/>
                <w:bCs/>
                <w:color w:val="000000" w:themeColor="text1"/>
                <w:kern w:val="1"/>
                <w:sz w:val="22"/>
                <w:szCs w:val="22"/>
                <w:lang w:val="uk-UA"/>
              </w:rPr>
              <w:t xml:space="preserve"> України</w:t>
            </w:r>
            <w:r w:rsidR="009673D7" w:rsidRPr="009326D6">
              <w:rPr>
                <w:rFonts w:ascii="Times New Roman" w:eastAsia="SimSun" w:hAnsi="Times New Roman" w:cs="Times New Roman"/>
                <w:bCs/>
                <w:color w:val="000000" w:themeColor="text1"/>
                <w:kern w:val="1"/>
                <w:sz w:val="22"/>
                <w:szCs w:val="22"/>
                <w:lang w:val="uk-UA"/>
              </w:rPr>
              <w:t>,</w:t>
            </w:r>
            <w:r w:rsidR="002E738C" w:rsidRPr="009326D6">
              <w:rPr>
                <w:rFonts w:ascii="Times New Roman" w:eastAsia="SimSun" w:hAnsi="Times New Roman" w:cs="Times New Roman"/>
                <w:bCs/>
                <w:color w:val="000000" w:themeColor="text1"/>
                <w:kern w:val="1"/>
                <w:sz w:val="22"/>
                <w:szCs w:val="22"/>
                <w:lang w:val="uk-UA"/>
              </w:rPr>
              <w:t xml:space="preserve"> </w:t>
            </w:r>
            <w:r w:rsidR="006E05B5" w:rsidRPr="009326D6">
              <w:rPr>
                <w:rFonts w:ascii="Times New Roman" w:eastAsia="SimSun" w:hAnsi="Times New Roman" w:cs="Times New Roman"/>
                <w:bCs/>
                <w:color w:val="000000" w:themeColor="text1"/>
                <w:kern w:val="1"/>
                <w:sz w:val="22"/>
                <w:szCs w:val="22"/>
                <w:lang w:val="uk-UA"/>
              </w:rPr>
              <w:t xml:space="preserve">платником </w:t>
            </w:r>
            <w:r w:rsidR="002E738C" w:rsidRPr="009326D6">
              <w:rPr>
                <w:rFonts w:ascii="Times New Roman" w:eastAsia="SimSun" w:hAnsi="Times New Roman" w:cs="Times New Roman"/>
                <w:bCs/>
                <w:color w:val="000000" w:themeColor="text1"/>
                <w:kern w:val="1"/>
                <w:sz w:val="22"/>
                <w:szCs w:val="22"/>
                <w:lang w:val="uk-UA"/>
              </w:rPr>
              <w:t>ПДВ</w:t>
            </w:r>
            <w:r w:rsidR="00A666BE" w:rsidRPr="009326D6">
              <w:rPr>
                <w:rFonts w:ascii="Times New Roman" w:eastAsia="SimSun" w:hAnsi="Times New Roman" w:cs="Times New Roman"/>
                <w:bCs/>
                <w:color w:val="000000" w:themeColor="text1"/>
                <w:kern w:val="1"/>
                <w:sz w:val="22"/>
                <w:szCs w:val="22"/>
              </w:rPr>
              <w:t>) або в іно</w:t>
            </w:r>
            <w:r w:rsidRPr="009326D6">
              <w:rPr>
                <w:rFonts w:ascii="Times New Roman" w:eastAsia="SimSun" w:hAnsi="Times New Roman" w:cs="Times New Roman"/>
                <w:bCs/>
                <w:color w:val="000000" w:themeColor="text1"/>
                <w:kern w:val="1"/>
                <w:sz w:val="22"/>
                <w:szCs w:val="22"/>
              </w:rPr>
              <w:t>земній валюті</w:t>
            </w:r>
            <w:r w:rsidR="002E738C" w:rsidRPr="009326D6">
              <w:rPr>
                <w:rFonts w:ascii="Times New Roman" w:eastAsia="SimSun" w:hAnsi="Times New Roman" w:cs="Times New Roman"/>
                <w:bCs/>
                <w:color w:val="000000" w:themeColor="text1"/>
                <w:kern w:val="1"/>
                <w:sz w:val="22"/>
                <w:szCs w:val="22"/>
                <w:lang w:val="uk-UA"/>
              </w:rPr>
              <w:t xml:space="preserve"> без урахування ПДВ</w:t>
            </w:r>
            <w:r w:rsidRPr="009326D6">
              <w:rPr>
                <w:rFonts w:ascii="Times New Roman" w:eastAsia="SimSun" w:hAnsi="Times New Roman" w:cs="Times New Roman"/>
                <w:bCs/>
                <w:color w:val="000000" w:themeColor="text1"/>
                <w:kern w:val="1"/>
                <w:sz w:val="22"/>
                <w:szCs w:val="22"/>
              </w:rPr>
              <w:t xml:space="preserve"> (</w:t>
            </w:r>
            <w:r w:rsidR="006E05B5" w:rsidRPr="009326D6">
              <w:rPr>
                <w:rFonts w:ascii="Times New Roman" w:eastAsia="SimSun" w:hAnsi="Times New Roman" w:cs="Times New Roman"/>
                <w:bCs/>
                <w:color w:val="000000" w:themeColor="text1"/>
                <w:kern w:val="1"/>
                <w:sz w:val="22"/>
                <w:szCs w:val="22"/>
              </w:rPr>
              <w:t xml:space="preserve">застосовується, якщо Постачальник </w:t>
            </w:r>
            <w:r w:rsidR="007F3932" w:rsidRPr="009326D6">
              <w:rPr>
                <w:rFonts w:ascii="Times New Roman" w:eastAsia="SimSun" w:hAnsi="Times New Roman" w:cs="Times New Roman"/>
                <w:bCs/>
                <w:color w:val="000000" w:themeColor="text1"/>
                <w:kern w:val="1"/>
                <w:sz w:val="22"/>
                <w:szCs w:val="22"/>
                <w:lang w:val="uk-UA"/>
              </w:rPr>
              <w:t>є не</w:t>
            </w:r>
            <w:r w:rsidR="007F3932" w:rsidRPr="009326D6">
              <w:rPr>
                <w:rFonts w:ascii="Times New Roman" w:eastAsia="SimSun" w:hAnsi="Times New Roman" w:cs="Times New Roman"/>
                <w:bCs/>
                <w:color w:val="000000" w:themeColor="text1"/>
                <w:kern w:val="1"/>
                <w:sz w:val="22"/>
                <w:szCs w:val="22"/>
              </w:rPr>
              <w:t>резидентом</w:t>
            </w:r>
            <w:r w:rsidR="007F3932" w:rsidRPr="009326D6">
              <w:rPr>
                <w:rFonts w:ascii="Times New Roman" w:eastAsia="SimSun" w:hAnsi="Times New Roman" w:cs="Times New Roman"/>
                <w:bCs/>
                <w:kern w:val="1"/>
                <w:sz w:val="22"/>
                <w:szCs w:val="22"/>
                <w:lang w:val="uk-UA"/>
              </w:rPr>
              <w:t xml:space="preserve"> відповідно до чинного законодавства</w:t>
            </w:r>
            <w:r w:rsidR="007F3932" w:rsidRPr="009326D6">
              <w:rPr>
                <w:rFonts w:ascii="Times New Roman" w:eastAsia="SimSun" w:hAnsi="Times New Roman" w:cs="Times New Roman"/>
                <w:bCs/>
                <w:color w:val="000000" w:themeColor="text1"/>
                <w:kern w:val="1"/>
                <w:sz w:val="22"/>
                <w:szCs w:val="22"/>
                <w:lang w:val="uk-UA"/>
              </w:rPr>
              <w:t xml:space="preserve"> України</w:t>
            </w:r>
            <w:r w:rsidR="007F3932" w:rsidRPr="009326D6">
              <w:rPr>
                <w:rFonts w:ascii="Times New Roman" w:eastAsia="SimSun" w:hAnsi="Times New Roman" w:cs="Times New Roman"/>
                <w:bCs/>
                <w:kern w:val="1"/>
                <w:sz w:val="22"/>
                <w:szCs w:val="22"/>
                <w:lang w:val="uk-UA"/>
              </w:rPr>
              <w:t xml:space="preserve"> – далі нерезидент в Україні</w:t>
            </w:r>
            <w:r w:rsidR="007F3932" w:rsidRPr="009326D6">
              <w:rPr>
                <w:rFonts w:ascii="Times New Roman" w:eastAsia="SimSun" w:hAnsi="Times New Roman" w:cs="Times New Roman"/>
                <w:bCs/>
                <w:color w:val="000000" w:themeColor="text1"/>
                <w:kern w:val="1"/>
                <w:sz w:val="22"/>
                <w:szCs w:val="22"/>
              </w:rPr>
              <w:t>)</w:t>
            </w:r>
            <w:r w:rsidRPr="009326D6">
              <w:rPr>
                <w:rFonts w:ascii="Times New Roman" w:eastAsia="SimSun" w:hAnsi="Times New Roman" w:cs="Times New Roman"/>
                <w:bCs/>
                <w:color w:val="000000" w:themeColor="text1"/>
                <w:kern w:val="1"/>
                <w:sz w:val="22"/>
                <w:szCs w:val="22"/>
              </w:rPr>
              <w:t>.</w:t>
            </w:r>
          </w:p>
          <w:p w14:paraId="4F7EEBD5" w14:textId="3F370A7B" w:rsidR="00A666BE" w:rsidRPr="009326D6" w:rsidRDefault="00A666BE" w:rsidP="00F35DE0">
            <w:pPr>
              <w:pStyle w:val="ListParagraph"/>
              <w:numPr>
                <w:ilvl w:val="1"/>
                <w:numId w:val="9"/>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xml:space="preserve">Загальна </w:t>
            </w:r>
            <w:r w:rsidR="00011259" w:rsidRPr="009326D6">
              <w:rPr>
                <w:rFonts w:ascii="Times New Roman" w:eastAsia="SimSun" w:hAnsi="Times New Roman" w:cs="Times New Roman"/>
                <w:bCs/>
                <w:color w:val="000000" w:themeColor="text1"/>
                <w:kern w:val="1"/>
                <w:sz w:val="22"/>
                <w:szCs w:val="22"/>
                <w:lang w:val="uk-UA"/>
              </w:rPr>
              <w:t xml:space="preserve">ціна </w:t>
            </w:r>
            <w:r w:rsidRPr="009326D6">
              <w:rPr>
                <w:rFonts w:ascii="Times New Roman" w:eastAsia="SimSun" w:hAnsi="Times New Roman" w:cs="Times New Roman"/>
                <w:bCs/>
                <w:color w:val="000000" w:themeColor="text1"/>
                <w:kern w:val="1"/>
                <w:sz w:val="22"/>
                <w:szCs w:val="22"/>
              </w:rPr>
              <w:t>Договору визначається загальною вартістю Товару, вказаного в  Специфікації/-ях до цього Договору</w:t>
            </w:r>
            <w:r w:rsidR="007F3932" w:rsidRPr="009326D6">
              <w:rPr>
                <w:rFonts w:ascii="Times New Roman" w:eastAsia="SimSun" w:hAnsi="Times New Roman" w:cs="Times New Roman"/>
                <w:bCs/>
                <w:color w:val="000000" w:themeColor="text1"/>
                <w:kern w:val="1"/>
                <w:sz w:val="22"/>
                <w:szCs w:val="22"/>
                <w:lang w:val="uk-UA"/>
              </w:rPr>
              <w:t xml:space="preserve"> та становить до __________________ (включно)</w:t>
            </w:r>
            <w:r w:rsidRPr="009326D6">
              <w:rPr>
                <w:rFonts w:ascii="Times New Roman" w:eastAsia="SimSun" w:hAnsi="Times New Roman" w:cs="Times New Roman"/>
                <w:bCs/>
                <w:color w:val="000000" w:themeColor="text1"/>
                <w:kern w:val="1"/>
                <w:sz w:val="22"/>
                <w:szCs w:val="22"/>
              </w:rPr>
              <w:t>.</w:t>
            </w:r>
          </w:p>
          <w:p w14:paraId="532A220B" w14:textId="77777777" w:rsidR="00977646" w:rsidRPr="009326D6" w:rsidRDefault="00977646" w:rsidP="00977646">
            <w:pPr>
              <w:pStyle w:val="ListParagraph"/>
              <w:ind w:left="360"/>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У вартість Товару включаються:</w:t>
            </w:r>
          </w:p>
          <w:p w14:paraId="1268EDC5" w14:textId="0A0474B4" w:rsidR="00222AA8" w:rsidRPr="009326D6" w:rsidRDefault="00977646" w:rsidP="00162270">
            <w:pPr>
              <w:pStyle w:val="ListParagraph"/>
              <w:ind w:left="360"/>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митні витрати, понесені П</w:t>
            </w:r>
            <w:r w:rsidR="00DF24BF" w:rsidRPr="009326D6">
              <w:rPr>
                <w:rFonts w:ascii="Times New Roman" w:eastAsia="SimSun" w:hAnsi="Times New Roman" w:cs="Times New Roman"/>
                <w:bCs/>
                <w:color w:val="000000" w:themeColor="text1"/>
                <w:kern w:val="1"/>
                <w:sz w:val="22"/>
                <w:szCs w:val="22"/>
                <w:lang w:val="uk-UA"/>
              </w:rPr>
              <w:t>остачальником</w:t>
            </w:r>
            <w:r w:rsidRPr="009326D6">
              <w:rPr>
                <w:rFonts w:ascii="Times New Roman" w:eastAsia="SimSun" w:hAnsi="Times New Roman" w:cs="Times New Roman"/>
                <w:bCs/>
                <w:color w:val="000000" w:themeColor="text1"/>
                <w:kern w:val="1"/>
                <w:sz w:val="22"/>
                <w:szCs w:val="22"/>
              </w:rPr>
              <w:t xml:space="preserve"> при митному оформленні Товару у пункті відправки (застосовується, якщо Постачальник є </w:t>
            </w:r>
            <w:r w:rsidR="00A53857" w:rsidRPr="009326D6">
              <w:rPr>
                <w:rFonts w:ascii="Times New Roman" w:eastAsia="SimSun" w:hAnsi="Times New Roman" w:cs="Times New Roman"/>
                <w:bCs/>
                <w:color w:val="000000" w:themeColor="text1"/>
                <w:kern w:val="1"/>
                <w:sz w:val="22"/>
                <w:szCs w:val="22"/>
                <w:lang w:val="uk-UA"/>
              </w:rPr>
              <w:t>не</w:t>
            </w:r>
            <w:r w:rsidRPr="009326D6">
              <w:rPr>
                <w:rFonts w:ascii="Times New Roman" w:eastAsia="SimSun" w:hAnsi="Times New Roman" w:cs="Times New Roman"/>
                <w:bCs/>
                <w:color w:val="000000" w:themeColor="text1"/>
                <w:kern w:val="1"/>
                <w:sz w:val="22"/>
                <w:szCs w:val="22"/>
              </w:rPr>
              <w:t xml:space="preserve">резидентом </w:t>
            </w:r>
            <w:r w:rsidR="0016750D" w:rsidRPr="009326D6">
              <w:rPr>
                <w:rFonts w:ascii="Times New Roman" w:eastAsia="SimSun" w:hAnsi="Times New Roman" w:cs="Times New Roman"/>
                <w:bCs/>
                <w:color w:val="000000" w:themeColor="text1"/>
                <w:kern w:val="1"/>
                <w:sz w:val="22"/>
                <w:szCs w:val="22"/>
                <w:lang w:val="uk-UA"/>
              </w:rPr>
              <w:t xml:space="preserve">в </w:t>
            </w:r>
            <w:r w:rsidR="0016750D" w:rsidRPr="009326D6">
              <w:rPr>
                <w:rFonts w:ascii="Times New Roman" w:eastAsia="SimSun" w:hAnsi="Times New Roman" w:cs="Times New Roman"/>
                <w:bCs/>
                <w:color w:val="000000" w:themeColor="text1"/>
                <w:kern w:val="1"/>
                <w:sz w:val="22"/>
                <w:szCs w:val="22"/>
              </w:rPr>
              <w:t>Україн</w:t>
            </w:r>
            <w:r w:rsidR="0016750D" w:rsidRPr="009326D6">
              <w:rPr>
                <w:rFonts w:ascii="Times New Roman" w:eastAsia="SimSun" w:hAnsi="Times New Roman" w:cs="Times New Roman"/>
                <w:bCs/>
                <w:color w:val="000000" w:themeColor="text1"/>
                <w:kern w:val="1"/>
                <w:sz w:val="22"/>
                <w:szCs w:val="22"/>
                <w:lang w:val="uk-UA"/>
              </w:rPr>
              <w:t>і</w:t>
            </w:r>
            <w:r w:rsidRPr="009326D6">
              <w:rPr>
                <w:rFonts w:ascii="Times New Roman" w:eastAsia="SimSun" w:hAnsi="Times New Roman" w:cs="Times New Roman"/>
                <w:bCs/>
                <w:color w:val="000000" w:themeColor="text1"/>
                <w:kern w:val="1"/>
                <w:sz w:val="22"/>
                <w:szCs w:val="22"/>
              </w:rPr>
              <w:t>);</w:t>
            </w:r>
          </w:p>
          <w:p w14:paraId="5E765603" w14:textId="77777777" w:rsidR="00977646" w:rsidRPr="009326D6" w:rsidRDefault="00977646" w:rsidP="00977646">
            <w:pPr>
              <w:pStyle w:val="ListParagraph"/>
              <w:ind w:left="360"/>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витрати на пакування та навантаження;</w:t>
            </w:r>
          </w:p>
          <w:p w14:paraId="7CCE9ACF" w14:textId="77777777" w:rsidR="00977646" w:rsidRPr="009326D6" w:rsidRDefault="00977646" w:rsidP="00977646">
            <w:pPr>
              <w:pStyle w:val="ListParagraph"/>
              <w:ind w:left="360"/>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xml:space="preserve">-   транспортні витрати відповідно до умов поставки, що зазначені у Специфікації / -ях до  даного Договору; </w:t>
            </w:r>
          </w:p>
          <w:p w14:paraId="1D1602B8" w14:textId="77777777" w:rsidR="00044A96" w:rsidRPr="009326D6" w:rsidRDefault="00977646" w:rsidP="00044A96">
            <w:pPr>
              <w:pStyle w:val="ListParagraph"/>
              <w:ind w:left="360"/>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xml:space="preserve">- витрати на отримання дозвільної </w:t>
            </w:r>
            <w:r w:rsidRPr="009326D6">
              <w:rPr>
                <w:rFonts w:ascii="Times New Roman" w:eastAsia="SimSun" w:hAnsi="Times New Roman" w:cs="Times New Roman"/>
                <w:bCs/>
                <w:color w:val="000000" w:themeColor="text1"/>
                <w:kern w:val="1"/>
                <w:sz w:val="22"/>
                <w:szCs w:val="22"/>
              </w:rPr>
              <w:lastRenderedPageBreak/>
              <w:t>документації (у випадку, якщо така вимагається);</w:t>
            </w:r>
          </w:p>
          <w:p w14:paraId="707308B5" w14:textId="0E7C4F3F" w:rsidR="00157028" w:rsidRPr="009326D6" w:rsidRDefault="00977646" w:rsidP="001215AC">
            <w:pPr>
              <w:jc w:val="both"/>
              <w:rPr>
                <w:rFonts w:eastAsia="SimSun"/>
                <w:bCs/>
                <w:color w:val="000000" w:themeColor="text1"/>
                <w:kern w:val="1"/>
                <w:sz w:val="22"/>
                <w:szCs w:val="22"/>
              </w:rPr>
            </w:pPr>
            <w:r w:rsidRPr="009326D6">
              <w:rPr>
                <w:rFonts w:eastAsia="SimSun"/>
                <w:bCs/>
                <w:color w:val="000000" w:themeColor="text1"/>
                <w:kern w:val="1"/>
                <w:sz w:val="22"/>
                <w:szCs w:val="22"/>
              </w:rPr>
              <w:t>- витрати пов’язані з отриманням сертифікату походження Товару</w:t>
            </w:r>
            <w:r w:rsidR="000158EE" w:rsidRPr="009326D6">
              <w:rPr>
                <w:color w:val="000000" w:themeColor="text1"/>
                <w:sz w:val="22"/>
                <w:szCs w:val="22"/>
              </w:rPr>
              <w:t xml:space="preserve"> </w:t>
            </w:r>
            <w:r w:rsidR="000158EE" w:rsidRPr="009326D6">
              <w:rPr>
                <w:rFonts w:eastAsia="SimSun"/>
                <w:bCs/>
                <w:color w:val="000000" w:themeColor="text1"/>
                <w:kern w:val="1"/>
                <w:sz w:val="22"/>
                <w:szCs w:val="22"/>
              </w:rPr>
              <w:t xml:space="preserve">(застосовується, якщо Постачальник </w:t>
            </w:r>
            <w:r w:rsidR="00C208E7" w:rsidRPr="009326D6">
              <w:rPr>
                <w:rFonts w:eastAsia="SimSun"/>
                <w:bCs/>
                <w:color w:val="000000" w:themeColor="text1"/>
                <w:kern w:val="1"/>
                <w:sz w:val="22"/>
                <w:szCs w:val="22"/>
              </w:rPr>
              <w:t xml:space="preserve"> </w:t>
            </w:r>
            <w:r w:rsidR="000F448C" w:rsidRPr="009326D6">
              <w:rPr>
                <w:rFonts w:eastAsia="SimSun"/>
                <w:bCs/>
                <w:color w:val="000000" w:themeColor="text1"/>
                <w:kern w:val="1"/>
                <w:sz w:val="22"/>
                <w:szCs w:val="22"/>
              </w:rPr>
              <w:t xml:space="preserve">є </w:t>
            </w:r>
            <w:r w:rsidR="000158EE" w:rsidRPr="009326D6">
              <w:rPr>
                <w:rFonts w:eastAsia="SimSun"/>
                <w:bCs/>
                <w:color w:val="000000" w:themeColor="text1"/>
                <w:kern w:val="1"/>
                <w:sz w:val="22"/>
                <w:szCs w:val="22"/>
              </w:rPr>
              <w:t xml:space="preserve">  </w:t>
            </w:r>
            <w:r w:rsidR="00094EC3" w:rsidRPr="009326D6">
              <w:rPr>
                <w:rFonts w:eastAsia="SimSun"/>
                <w:bCs/>
                <w:color w:val="000000" w:themeColor="text1"/>
                <w:kern w:val="1"/>
                <w:sz w:val="22"/>
                <w:szCs w:val="22"/>
                <w:lang w:val="ru-RU"/>
              </w:rPr>
              <w:t>не</w:t>
            </w:r>
            <w:r w:rsidR="000158EE" w:rsidRPr="009326D6">
              <w:rPr>
                <w:rFonts w:eastAsia="SimSun"/>
                <w:bCs/>
                <w:color w:val="000000" w:themeColor="text1"/>
                <w:kern w:val="1"/>
                <w:sz w:val="22"/>
                <w:szCs w:val="22"/>
              </w:rPr>
              <w:t xml:space="preserve">резидентом </w:t>
            </w:r>
            <w:r w:rsidR="0016750D" w:rsidRPr="009326D6">
              <w:rPr>
                <w:rFonts w:eastAsia="SimSun"/>
                <w:bCs/>
                <w:color w:val="000000" w:themeColor="text1"/>
                <w:kern w:val="1"/>
                <w:sz w:val="22"/>
                <w:szCs w:val="22"/>
              </w:rPr>
              <w:t>в Україні</w:t>
            </w:r>
            <w:r w:rsidR="000158EE" w:rsidRPr="009326D6">
              <w:rPr>
                <w:rFonts w:eastAsia="SimSun"/>
                <w:bCs/>
                <w:color w:val="000000" w:themeColor="text1"/>
                <w:kern w:val="1"/>
                <w:sz w:val="22"/>
                <w:szCs w:val="22"/>
              </w:rPr>
              <w:t>)</w:t>
            </w:r>
            <w:r w:rsidR="00157028" w:rsidRPr="009326D6">
              <w:rPr>
                <w:rFonts w:eastAsia="SimSun"/>
                <w:bCs/>
                <w:color w:val="000000" w:themeColor="text1"/>
                <w:kern w:val="1"/>
                <w:sz w:val="22"/>
                <w:szCs w:val="22"/>
              </w:rPr>
              <w:t>;</w:t>
            </w:r>
          </w:p>
          <w:p w14:paraId="11C54E47" w14:textId="12B487D3" w:rsidR="004D1E26" w:rsidRPr="009326D6" w:rsidRDefault="00157028" w:rsidP="001215AC">
            <w:pPr>
              <w:jc w:val="both"/>
              <w:rPr>
                <w:rFonts w:eastAsia="SimSun"/>
                <w:bCs/>
                <w:color w:val="000000" w:themeColor="text1"/>
                <w:kern w:val="1"/>
                <w:sz w:val="22"/>
                <w:szCs w:val="22"/>
              </w:rPr>
            </w:pPr>
            <w:r w:rsidRPr="009326D6">
              <w:rPr>
                <w:rFonts w:eastAsia="SimSun"/>
                <w:bCs/>
                <w:color w:val="000000" w:themeColor="text1"/>
                <w:kern w:val="1"/>
                <w:sz w:val="22"/>
                <w:szCs w:val="22"/>
              </w:rPr>
              <w:t xml:space="preserve">- витрати пов’язані з </w:t>
            </w:r>
            <w:r w:rsidR="004D1E26" w:rsidRPr="009326D6">
              <w:rPr>
                <w:rFonts w:eastAsia="SimSun"/>
                <w:bCs/>
                <w:color w:val="000000" w:themeColor="text1"/>
                <w:kern w:val="1"/>
                <w:sz w:val="22"/>
                <w:szCs w:val="22"/>
              </w:rPr>
              <w:t xml:space="preserve">проведенням </w:t>
            </w:r>
            <w:r w:rsidRPr="009326D6">
              <w:rPr>
                <w:rFonts w:eastAsia="SimSun"/>
                <w:bCs/>
                <w:color w:val="000000" w:themeColor="text1"/>
                <w:kern w:val="1"/>
                <w:sz w:val="22"/>
                <w:szCs w:val="22"/>
              </w:rPr>
              <w:t>інспекці</w:t>
            </w:r>
            <w:r w:rsidR="004D1E26" w:rsidRPr="009326D6">
              <w:rPr>
                <w:rFonts w:eastAsia="SimSun"/>
                <w:bCs/>
                <w:color w:val="000000" w:themeColor="text1"/>
                <w:kern w:val="1"/>
                <w:sz w:val="22"/>
                <w:szCs w:val="22"/>
              </w:rPr>
              <w:t>ї</w:t>
            </w:r>
            <w:r w:rsidRPr="009326D6">
              <w:rPr>
                <w:rFonts w:eastAsia="SimSun"/>
                <w:bCs/>
                <w:color w:val="000000" w:themeColor="text1"/>
                <w:kern w:val="1"/>
                <w:sz w:val="22"/>
                <w:szCs w:val="22"/>
              </w:rPr>
              <w:t xml:space="preserve"> </w:t>
            </w:r>
            <w:r w:rsidR="004D1E26" w:rsidRPr="009326D6">
              <w:rPr>
                <w:rFonts w:eastAsia="SimSun"/>
                <w:bCs/>
                <w:color w:val="000000" w:themeColor="text1"/>
                <w:kern w:val="1"/>
                <w:sz w:val="22"/>
                <w:szCs w:val="22"/>
                <w:lang w:val="ru-RU"/>
              </w:rPr>
              <w:t>процесу виробництва</w:t>
            </w:r>
            <w:r w:rsidR="004D1E26" w:rsidRPr="009326D6">
              <w:rPr>
                <w:rFonts w:eastAsia="SimSun"/>
                <w:bCs/>
                <w:color w:val="000000" w:themeColor="text1"/>
                <w:kern w:val="1"/>
                <w:sz w:val="22"/>
                <w:szCs w:val="22"/>
              </w:rPr>
              <w:t xml:space="preserve"> та </w:t>
            </w:r>
            <w:r w:rsidRPr="009326D6">
              <w:rPr>
                <w:rFonts w:eastAsia="SimSun"/>
                <w:bCs/>
                <w:color w:val="000000" w:themeColor="text1"/>
                <w:kern w:val="1"/>
                <w:sz w:val="22"/>
                <w:szCs w:val="22"/>
              </w:rPr>
              <w:t xml:space="preserve">якості </w:t>
            </w:r>
            <w:r w:rsidR="004E43A1" w:rsidRPr="009326D6">
              <w:rPr>
                <w:rFonts w:eastAsia="SimSun"/>
                <w:bCs/>
                <w:color w:val="000000" w:themeColor="text1"/>
                <w:kern w:val="1"/>
                <w:sz w:val="22"/>
                <w:szCs w:val="22"/>
              </w:rPr>
              <w:t>Т</w:t>
            </w:r>
            <w:r w:rsidRPr="009326D6">
              <w:rPr>
                <w:rFonts w:eastAsia="SimSun"/>
                <w:bCs/>
                <w:color w:val="000000" w:themeColor="text1"/>
                <w:kern w:val="1"/>
                <w:sz w:val="22"/>
                <w:szCs w:val="22"/>
              </w:rPr>
              <w:t>овару</w:t>
            </w:r>
            <w:r w:rsidR="00D913C6" w:rsidRPr="009326D6">
              <w:rPr>
                <w:rFonts w:eastAsia="SimSun"/>
                <w:bCs/>
                <w:color w:val="000000" w:themeColor="text1"/>
                <w:kern w:val="1"/>
                <w:sz w:val="22"/>
                <w:szCs w:val="22"/>
                <w:lang w:val="ru-RU"/>
              </w:rPr>
              <w:t xml:space="preserve"> </w:t>
            </w:r>
            <w:r w:rsidRPr="009326D6">
              <w:rPr>
                <w:rFonts w:eastAsia="SimSun"/>
                <w:bCs/>
                <w:color w:val="000000" w:themeColor="text1"/>
                <w:kern w:val="1"/>
                <w:sz w:val="22"/>
                <w:szCs w:val="22"/>
              </w:rPr>
              <w:t>(застосовується у випадку, якщо така інспекція проводиться за рахунок Постачальника)</w:t>
            </w:r>
            <w:r w:rsidR="004D1E26" w:rsidRPr="009326D6">
              <w:rPr>
                <w:rFonts w:eastAsia="SimSun"/>
                <w:bCs/>
                <w:color w:val="000000" w:themeColor="text1"/>
                <w:kern w:val="1"/>
                <w:sz w:val="22"/>
                <w:szCs w:val="22"/>
              </w:rPr>
              <w:t>.</w:t>
            </w:r>
          </w:p>
          <w:p w14:paraId="08220CFB" w14:textId="32CB6E83" w:rsidR="0056701F" w:rsidRPr="009326D6" w:rsidRDefault="0056701F" w:rsidP="001215AC">
            <w:pPr>
              <w:jc w:val="both"/>
              <w:rPr>
                <w:rFonts w:eastAsia="SimSun"/>
                <w:bCs/>
                <w:color w:val="000000" w:themeColor="text1"/>
                <w:kern w:val="1"/>
                <w:sz w:val="22"/>
                <w:szCs w:val="22"/>
              </w:rPr>
            </w:pPr>
          </w:p>
          <w:p w14:paraId="16285F53" w14:textId="764D0C4F" w:rsidR="008F6B5E" w:rsidRPr="009326D6" w:rsidRDefault="00441883" w:rsidP="0036149B">
            <w:pPr>
              <w:jc w:val="both"/>
              <w:rPr>
                <w:rFonts w:eastAsia="SimSun"/>
                <w:bCs/>
                <w:color w:val="000000" w:themeColor="text1"/>
                <w:kern w:val="1"/>
                <w:sz w:val="22"/>
                <w:szCs w:val="22"/>
              </w:rPr>
            </w:pPr>
            <w:r w:rsidRPr="009326D6">
              <w:rPr>
                <w:rFonts w:eastAsia="SimSun"/>
                <w:bCs/>
                <w:color w:val="000000" w:themeColor="text1"/>
                <w:kern w:val="1"/>
                <w:sz w:val="22"/>
                <w:szCs w:val="22"/>
              </w:rPr>
              <w:t xml:space="preserve">        </w:t>
            </w:r>
            <w:r w:rsidR="008F6B5E" w:rsidRPr="009326D6">
              <w:rPr>
                <w:rFonts w:eastAsia="SimSun"/>
                <w:bCs/>
                <w:color w:val="000000" w:themeColor="text1"/>
                <w:kern w:val="1"/>
                <w:sz w:val="22"/>
                <w:szCs w:val="22"/>
              </w:rPr>
              <w:t>3.2.</w:t>
            </w:r>
            <w:r w:rsidR="0036149B">
              <w:rPr>
                <w:rFonts w:eastAsia="SimSun"/>
                <w:bCs/>
                <w:color w:val="000000" w:themeColor="text1"/>
                <w:kern w:val="1"/>
                <w:sz w:val="22"/>
                <w:szCs w:val="22"/>
              </w:rPr>
              <w:t>1</w:t>
            </w:r>
            <w:r w:rsidR="008F6B5E" w:rsidRPr="009326D6">
              <w:rPr>
                <w:rFonts w:eastAsia="SimSun"/>
                <w:bCs/>
                <w:color w:val="000000" w:themeColor="text1"/>
                <w:kern w:val="1"/>
                <w:sz w:val="22"/>
                <w:szCs w:val="22"/>
              </w:rPr>
              <w:t>.</w:t>
            </w:r>
            <w:r w:rsidR="008F6B5E" w:rsidRPr="009326D6">
              <w:rPr>
                <w:color w:val="000000" w:themeColor="text1"/>
                <w:sz w:val="22"/>
                <w:szCs w:val="22"/>
                <w:shd w:val="clear" w:color="auto" w:fill="FFFFFF"/>
              </w:rPr>
              <w:t xml:space="preserve">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шляхом укладання додаткової угоди до Договору.</w:t>
            </w:r>
          </w:p>
          <w:p w14:paraId="280139C8" w14:textId="79CD8EFE" w:rsidR="0036149B" w:rsidRDefault="0036149B" w:rsidP="008C6065">
            <w:pPr>
              <w:jc w:val="both"/>
              <w:rPr>
                <w:rFonts w:eastAsia="SimSun"/>
                <w:color w:val="000000" w:themeColor="text1"/>
                <w:sz w:val="22"/>
                <w:szCs w:val="22"/>
              </w:rPr>
            </w:pPr>
          </w:p>
          <w:p w14:paraId="0ED7B35C" w14:textId="040883D4" w:rsidR="009326D6" w:rsidRPr="009326D6" w:rsidRDefault="009326D6" w:rsidP="008C6065">
            <w:pPr>
              <w:jc w:val="both"/>
              <w:rPr>
                <w:rFonts w:eastAsia="SimSun"/>
                <w:color w:val="000000" w:themeColor="text1"/>
                <w:sz w:val="22"/>
                <w:szCs w:val="22"/>
              </w:rPr>
            </w:pPr>
          </w:p>
          <w:p w14:paraId="5B3F81DD" w14:textId="64F1FC23" w:rsidR="00CD7936" w:rsidRPr="009326D6" w:rsidRDefault="008619E9" w:rsidP="00CD7936">
            <w:pPr>
              <w:jc w:val="both"/>
              <w:rPr>
                <w:noProof/>
                <w:color w:val="000000" w:themeColor="text1"/>
                <w:sz w:val="22"/>
                <w:szCs w:val="22"/>
                <w:lang w:val="ru-RU"/>
              </w:rPr>
            </w:pPr>
            <w:r w:rsidRPr="009326D6">
              <w:rPr>
                <w:noProof/>
                <w:color w:val="000000" w:themeColor="text1"/>
                <w:sz w:val="22"/>
                <w:szCs w:val="22"/>
              </w:rPr>
              <w:t xml:space="preserve">        </w:t>
            </w:r>
            <w:r w:rsidR="00CD7936" w:rsidRPr="009326D6">
              <w:rPr>
                <w:noProof/>
                <w:color w:val="000000" w:themeColor="text1"/>
                <w:sz w:val="22"/>
                <w:szCs w:val="22"/>
              </w:rPr>
              <w:t xml:space="preserve">3.3. Ціна за одиницю Товару та загальна ціна Договору може бути змінена (за умови, якщо Договором передбачена  оплата за Товар протягом </w:t>
            </w:r>
            <w:r w:rsidR="0036149B">
              <w:rPr>
                <w:noProof/>
                <w:color w:val="000000" w:themeColor="text1"/>
                <w:sz w:val="22"/>
                <w:szCs w:val="22"/>
              </w:rPr>
              <w:t>3</w:t>
            </w:r>
            <w:r w:rsidR="00441883" w:rsidRPr="009326D6">
              <w:rPr>
                <w:noProof/>
                <w:color w:val="000000" w:themeColor="text1"/>
                <w:sz w:val="22"/>
                <w:szCs w:val="22"/>
              </w:rPr>
              <w:t xml:space="preserve">0 </w:t>
            </w:r>
            <w:r w:rsidR="00CD7936" w:rsidRPr="009326D6">
              <w:rPr>
                <w:noProof/>
                <w:color w:val="000000" w:themeColor="text1"/>
                <w:sz w:val="22"/>
                <w:szCs w:val="22"/>
              </w:rPr>
              <w:t xml:space="preserve">календарних днів або більше </w:t>
            </w:r>
            <w:r w:rsidR="00CD7936" w:rsidRPr="009326D6">
              <w:rPr>
                <w:color w:val="000000" w:themeColor="text1"/>
                <w:sz w:val="22"/>
                <w:szCs w:val="22"/>
              </w:rPr>
              <w:t xml:space="preserve"> по факту </w:t>
            </w:r>
            <w:r w:rsidR="00EF07A2" w:rsidRPr="009326D6">
              <w:rPr>
                <w:color w:val="000000" w:themeColor="text1"/>
                <w:sz w:val="22"/>
                <w:szCs w:val="22"/>
              </w:rPr>
              <w:t xml:space="preserve">прийняття Товару </w:t>
            </w:r>
            <w:r w:rsidR="00CD7936" w:rsidRPr="009326D6">
              <w:rPr>
                <w:color w:val="000000" w:themeColor="text1"/>
                <w:sz w:val="22"/>
                <w:szCs w:val="22"/>
              </w:rPr>
              <w:t xml:space="preserve">– стандартні умови оплати) </w:t>
            </w:r>
            <w:r w:rsidR="00CD7936" w:rsidRPr="009326D6">
              <w:rPr>
                <w:noProof/>
                <w:color w:val="000000" w:themeColor="text1"/>
                <w:sz w:val="22"/>
                <w:szCs w:val="22"/>
              </w:rPr>
              <w:t>при застосуванні пункту 3.</w:t>
            </w:r>
            <w:r w:rsidR="00CD7936" w:rsidRPr="009326D6">
              <w:rPr>
                <w:noProof/>
                <w:color w:val="000000" w:themeColor="text1"/>
                <w:sz w:val="22"/>
                <w:szCs w:val="22"/>
                <w:lang w:val="ru-RU"/>
              </w:rPr>
              <w:t>4</w:t>
            </w:r>
            <w:r w:rsidR="00CD7936" w:rsidRPr="009326D6">
              <w:rPr>
                <w:noProof/>
                <w:color w:val="000000" w:themeColor="text1"/>
                <w:sz w:val="22"/>
                <w:szCs w:val="22"/>
              </w:rPr>
              <w:t xml:space="preserve">  Договору</w:t>
            </w:r>
            <w:r w:rsidR="00322841" w:rsidRPr="009326D6">
              <w:rPr>
                <w:noProof/>
                <w:color w:val="000000" w:themeColor="text1"/>
                <w:sz w:val="22"/>
                <w:szCs w:val="22"/>
              </w:rPr>
              <w:t>.</w:t>
            </w:r>
          </w:p>
          <w:p w14:paraId="158B28D5" w14:textId="23A0DA4C" w:rsidR="00CD7936" w:rsidRPr="009326D6" w:rsidRDefault="00CD7936" w:rsidP="00CD7936">
            <w:pPr>
              <w:jc w:val="both"/>
              <w:rPr>
                <w:noProof/>
                <w:color w:val="000000" w:themeColor="text1"/>
                <w:sz w:val="22"/>
                <w:szCs w:val="22"/>
              </w:rPr>
            </w:pPr>
            <w:r w:rsidRPr="009326D6">
              <w:rPr>
                <w:noProof/>
                <w:color w:val="000000" w:themeColor="text1"/>
                <w:sz w:val="22"/>
                <w:szCs w:val="22"/>
              </w:rPr>
              <w:t xml:space="preserve">3.4. Умови зменшення вартості  </w:t>
            </w:r>
            <w:r w:rsidR="00EF07A2" w:rsidRPr="009326D6">
              <w:rPr>
                <w:noProof/>
                <w:color w:val="000000" w:themeColor="text1"/>
                <w:sz w:val="22"/>
                <w:szCs w:val="22"/>
              </w:rPr>
              <w:t xml:space="preserve">прийнятого </w:t>
            </w:r>
            <w:r w:rsidRPr="009326D6">
              <w:rPr>
                <w:noProof/>
                <w:color w:val="000000" w:themeColor="text1"/>
                <w:sz w:val="22"/>
                <w:szCs w:val="22"/>
              </w:rPr>
              <w:t>та неоплаченого Товару з застосуванням формули дисконтування вартості Товару.</w:t>
            </w:r>
          </w:p>
          <w:p w14:paraId="16AA2CDA" w14:textId="218CF5D9" w:rsidR="00CD7936" w:rsidRPr="009326D6" w:rsidRDefault="00CD7936" w:rsidP="00CD7936">
            <w:pPr>
              <w:jc w:val="both"/>
              <w:rPr>
                <w:noProof/>
                <w:color w:val="000000" w:themeColor="text1"/>
                <w:sz w:val="22"/>
                <w:szCs w:val="22"/>
              </w:rPr>
            </w:pPr>
            <w:r w:rsidRPr="009326D6">
              <w:rPr>
                <w:noProof/>
                <w:color w:val="000000" w:themeColor="text1"/>
                <w:sz w:val="22"/>
                <w:szCs w:val="22"/>
              </w:rPr>
              <w:t xml:space="preserve">3.4.1. </w:t>
            </w:r>
            <w:r w:rsidRPr="009326D6">
              <w:rPr>
                <w:color w:val="000000" w:themeColor="text1"/>
                <w:sz w:val="22"/>
                <w:szCs w:val="22"/>
              </w:rPr>
              <w:t>У разі, якщо Постачальник бажає зменшити строки оплати,  визначені цим Договором</w:t>
            </w:r>
            <w:r w:rsidRPr="009326D6">
              <w:rPr>
                <w:noProof/>
                <w:color w:val="000000" w:themeColor="text1"/>
                <w:sz w:val="22"/>
                <w:szCs w:val="22"/>
              </w:rPr>
              <w:t xml:space="preserve"> (застосовується лише у разі оплати за Товар по  факту </w:t>
            </w:r>
            <w:r w:rsidR="00EF07A2" w:rsidRPr="009326D6">
              <w:rPr>
                <w:noProof/>
                <w:color w:val="000000" w:themeColor="text1"/>
                <w:sz w:val="22"/>
                <w:szCs w:val="22"/>
              </w:rPr>
              <w:t xml:space="preserve">прийняття </w:t>
            </w:r>
            <w:r w:rsidRPr="009326D6">
              <w:rPr>
                <w:noProof/>
                <w:color w:val="000000" w:themeColor="text1"/>
                <w:sz w:val="22"/>
                <w:szCs w:val="22"/>
              </w:rPr>
              <w:t xml:space="preserve">протягом </w:t>
            </w:r>
            <w:r w:rsidR="0036149B">
              <w:rPr>
                <w:noProof/>
                <w:color w:val="000000" w:themeColor="text1"/>
                <w:sz w:val="22"/>
                <w:szCs w:val="22"/>
              </w:rPr>
              <w:t>3</w:t>
            </w:r>
            <w:r w:rsidR="00441883" w:rsidRPr="009326D6">
              <w:rPr>
                <w:noProof/>
                <w:color w:val="000000" w:themeColor="text1"/>
                <w:sz w:val="22"/>
                <w:szCs w:val="22"/>
              </w:rPr>
              <w:t xml:space="preserve">0 </w:t>
            </w:r>
            <w:r w:rsidRPr="009326D6">
              <w:rPr>
                <w:noProof/>
                <w:color w:val="000000" w:themeColor="text1"/>
                <w:sz w:val="22"/>
                <w:szCs w:val="22"/>
              </w:rPr>
              <w:t>календарних днів або більше)</w:t>
            </w:r>
            <w:r w:rsidRPr="009326D6">
              <w:rPr>
                <w:color w:val="000000" w:themeColor="text1"/>
                <w:sz w:val="22"/>
                <w:szCs w:val="22"/>
              </w:rPr>
              <w:t xml:space="preserve">, він  письмово звертається до Покупця з пропозицією зменшити строки оплати за Договором з одночасним зменшенням вартості </w:t>
            </w:r>
            <w:r w:rsidR="00EF07A2" w:rsidRPr="009326D6">
              <w:rPr>
                <w:color w:val="000000" w:themeColor="text1"/>
                <w:sz w:val="22"/>
                <w:szCs w:val="22"/>
              </w:rPr>
              <w:t>прийнятого</w:t>
            </w:r>
            <w:r w:rsidRPr="009326D6">
              <w:rPr>
                <w:color w:val="000000" w:themeColor="text1"/>
                <w:sz w:val="22"/>
                <w:szCs w:val="22"/>
              </w:rPr>
              <w:t>, але не оплаченого Товару, відповідно до формули дисконтування вартості Товару, вказаної у п. 3.</w:t>
            </w:r>
            <w:r w:rsidRPr="009326D6">
              <w:rPr>
                <w:color w:val="000000" w:themeColor="text1"/>
                <w:sz w:val="22"/>
                <w:szCs w:val="22"/>
                <w:lang w:val="ru-RU"/>
              </w:rPr>
              <w:t>4</w:t>
            </w:r>
            <w:r w:rsidRPr="009326D6">
              <w:rPr>
                <w:color w:val="000000" w:themeColor="text1"/>
                <w:sz w:val="22"/>
                <w:szCs w:val="22"/>
              </w:rPr>
              <w:t>.2 Договору</w:t>
            </w:r>
            <w:r w:rsidRPr="009326D6">
              <w:rPr>
                <w:noProof/>
                <w:color w:val="000000" w:themeColor="text1"/>
                <w:sz w:val="22"/>
                <w:szCs w:val="22"/>
              </w:rPr>
              <w:t>.</w:t>
            </w:r>
          </w:p>
          <w:p w14:paraId="198766E3" w14:textId="77777777" w:rsidR="00CD7936" w:rsidRPr="009326D6" w:rsidRDefault="00CD7936" w:rsidP="00CD7936">
            <w:pPr>
              <w:jc w:val="both"/>
              <w:rPr>
                <w:noProof/>
                <w:color w:val="000000" w:themeColor="text1"/>
                <w:sz w:val="22"/>
                <w:szCs w:val="22"/>
              </w:rPr>
            </w:pPr>
          </w:p>
          <w:p w14:paraId="7A82D513" w14:textId="77777777" w:rsidR="00CD7936" w:rsidRPr="009326D6" w:rsidRDefault="00CD7936" w:rsidP="00CD7936">
            <w:pPr>
              <w:jc w:val="both"/>
              <w:rPr>
                <w:noProof/>
                <w:color w:val="000000" w:themeColor="text1"/>
                <w:sz w:val="22"/>
                <w:szCs w:val="22"/>
              </w:rPr>
            </w:pPr>
            <w:r w:rsidRPr="009326D6">
              <w:rPr>
                <w:noProof/>
                <w:color w:val="000000" w:themeColor="text1"/>
                <w:sz w:val="22"/>
                <w:szCs w:val="22"/>
              </w:rPr>
              <w:t>3.4.2. Формула дисконтування вартості Товару:</w:t>
            </w:r>
          </w:p>
          <w:p w14:paraId="0835261A" w14:textId="615A8C54" w:rsidR="00CD7936" w:rsidRPr="009326D6" w:rsidRDefault="00CD7936" w:rsidP="00CD7936">
            <w:pPr>
              <w:jc w:val="both"/>
              <w:rPr>
                <w:noProof/>
                <w:color w:val="000000" w:themeColor="text1"/>
                <w:sz w:val="22"/>
                <w:szCs w:val="22"/>
              </w:rPr>
            </w:pPr>
            <w:r w:rsidRPr="009326D6">
              <w:rPr>
                <w:noProof/>
                <w:color w:val="000000" w:themeColor="text1"/>
                <w:sz w:val="22"/>
                <w:szCs w:val="22"/>
              </w:rPr>
              <w:t>Σ вартість фактична = Σ вартість за Договором × (1 – r/360 × (t¹ - t²)), де:</w:t>
            </w:r>
          </w:p>
          <w:p w14:paraId="7A037202" w14:textId="77777777" w:rsidR="00CD7936" w:rsidRPr="009326D6" w:rsidRDefault="00CD7936" w:rsidP="00CD7936">
            <w:pPr>
              <w:jc w:val="both"/>
              <w:rPr>
                <w:noProof/>
                <w:color w:val="000000" w:themeColor="text1"/>
                <w:sz w:val="22"/>
                <w:szCs w:val="22"/>
              </w:rPr>
            </w:pPr>
            <w:r w:rsidRPr="009326D6">
              <w:rPr>
                <w:noProof/>
                <w:color w:val="000000" w:themeColor="text1"/>
                <w:sz w:val="22"/>
                <w:szCs w:val="22"/>
              </w:rPr>
              <w:t>Σ вартість фактична – фактична вартість товарів, що оплачується окремим платежем, грн.;</w:t>
            </w:r>
          </w:p>
          <w:p w14:paraId="7139AA43" w14:textId="06268CE7" w:rsidR="00CD7936" w:rsidRPr="009326D6" w:rsidRDefault="00CD7936" w:rsidP="00CD7936">
            <w:pPr>
              <w:jc w:val="both"/>
              <w:rPr>
                <w:noProof/>
                <w:color w:val="000000" w:themeColor="text1"/>
                <w:sz w:val="22"/>
                <w:szCs w:val="22"/>
              </w:rPr>
            </w:pPr>
            <w:r w:rsidRPr="009326D6">
              <w:rPr>
                <w:noProof/>
                <w:color w:val="000000" w:themeColor="text1"/>
                <w:sz w:val="22"/>
                <w:szCs w:val="22"/>
              </w:rPr>
              <w:t>Σ вартість за Договором - вартість товарів, яка визначена у Договорі;</w:t>
            </w:r>
          </w:p>
          <w:p w14:paraId="4C45D023" w14:textId="77777777" w:rsidR="00CD7936" w:rsidRPr="009326D6" w:rsidRDefault="00CD7936" w:rsidP="00CD7936">
            <w:pPr>
              <w:jc w:val="both"/>
              <w:rPr>
                <w:noProof/>
                <w:color w:val="000000" w:themeColor="text1"/>
                <w:sz w:val="22"/>
                <w:szCs w:val="22"/>
              </w:rPr>
            </w:pPr>
          </w:p>
          <w:p w14:paraId="2D4EBC09" w14:textId="77777777" w:rsidR="00CD7936" w:rsidRPr="009326D6" w:rsidRDefault="00CD7936" w:rsidP="00CD7936">
            <w:pPr>
              <w:jc w:val="both"/>
              <w:rPr>
                <w:noProof/>
                <w:color w:val="000000" w:themeColor="text1"/>
                <w:sz w:val="22"/>
                <w:szCs w:val="22"/>
              </w:rPr>
            </w:pPr>
            <w:r w:rsidRPr="009326D6">
              <w:rPr>
                <w:noProof/>
                <w:color w:val="000000" w:themeColor="text1"/>
                <w:sz w:val="22"/>
                <w:szCs w:val="22"/>
              </w:rPr>
              <w:t>t¹ - строки оплати, визначені у Договорі (стандартні умови оплати), в календарних днях*;</w:t>
            </w:r>
          </w:p>
          <w:p w14:paraId="49651403" w14:textId="0486A0D3" w:rsidR="008A0E84" w:rsidRPr="009326D6" w:rsidRDefault="00CD7936" w:rsidP="00CD7936">
            <w:pPr>
              <w:jc w:val="both"/>
              <w:rPr>
                <w:noProof/>
                <w:color w:val="000000" w:themeColor="text1"/>
                <w:sz w:val="22"/>
                <w:szCs w:val="22"/>
              </w:rPr>
            </w:pPr>
            <w:r w:rsidRPr="009326D6">
              <w:rPr>
                <w:noProof/>
                <w:color w:val="000000" w:themeColor="text1"/>
                <w:sz w:val="22"/>
                <w:szCs w:val="22"/>
              </w:rPr>
              <w:t>t² - строк фактичної оплати (зменшені стандартні строки, які узгоджені Сторонами), в календарних днях*;</w:t>
            </w:r>
          </w:p>
          <w:p w14:paraId="2777C892" w14:textId="5750166E" w:rsidR="00CD7936" w:rsidRPr="009326D6" w:rsidRDefault="00CD7936" w:rsidP="00CD7936">
            <w:pPr>
              <w:jc w:val="both"/>
              <w:rPr>
                <w:noProof/>
                <w:color w:val="000000" w:themeColor="text1"/>
                <w:sz w:val="22"/>
                <w:szCs w:val="22"/>
              </w:rPr>
            </w:pPr>
            <w:r w:rsidRPr="009326D6">
              <w:rPr>
                <w:noProof/>
                <w:color w:val="000000" w:themeColor="text1"/>
                <w:sz w:val="22"/>
                <w:szCs w:val="22"/>
              </w:rPr>
              <w:t>r – облікова ставка НБУ (на дату коригування вартості), збільшена на відповідний відсоток річних згідно з нижченаведеною формулою.</w:t>
            </w:r>
          </w:p>
          <w:p w14:paraId="36794B8F" w14:textId="66547F5E" w:rsidR="00270BF1" w:rsidRPr="009326D6" w:rsidRDefault="00270BF1" w:rsidP="00CD7936">
            <w:pPr>
              <w:jc w:val="both"/>
              <w:rPr>
                <w:noProof/>
                <w:color w:val="000000" w:themeColor="text1"/>
                <w:sz w:val="22"/>
                <w:szCs w:val="22"/>
              </w:rPr>
            </w:pPr>
          </w:p>
          <w:tbl>
            <w:tblPr>
              <w:tblStyle w:val="TableGrid"/>
              <w:tblW w:w="0" w:type="auto"/>
              <w:tblLayout w:type="fixed"/>
              <w:tblLook w:val="04A0" w:firstRow="1" w:lastRow="0" w:firstColumn="1" w:lastColumn="0" w:noHBand="0" w:noVBand="1"/>
            </w:tblPr>
            <w:tblGrid>
              <w:gridCol w:w="1703"/>
              <w:gridCol w:w="2833"/>
            </w:tblGrid>
            <w:tr w:rsidR="00151812" w:rsidRPr="009326D6" w14:paraId="56C46F7E" w14:textId="77777777" w:rsidTr="008619E9">
              <w:tc>
                <w:tcPr>
                  <w:tcW w:w="1703" w:type="dxa"/>
                </w:tcPr>
                <w:p w14:paraId="39565325" w14:textId="77777777" w:rsidR="00CD7936" w:rsidRPr="009326D6" w:rsidRDefault="00CD7936" w:rsidP="008619E9">
                  <w:pPr>
                    <w:jc w:val="both"/>
                    <w:rPr>
                      <w:color w:val="000000" w:themeColor="text1"/>
                      <w:sz w:val="22"/>
                      <w:szCs w:val="22"/>
                    </w:rPr>
                  </w:pPr>
                  <w:r w:rsidRPr="009326D6">
                    <w:rPr>
                      <w:b/>
                      <w:bCs/>
                      <w:color w:val="000000" w:themeColor="text1"/>
                      <w:sz w:val="22"/>
                      <w:szCs w:val="22"/>
                    </w:rPr>
                    <w:t>t1 - t2</w:t>
                  </w:r>
                </w:p>
              </w:tc>
              <w:tc>
                <w:tcPr>
                  <w:tcW w:w="2833" w:type="dxa"/>
                </w:tcPr>
                <w:p w14:paraId="3FC07E92" w14:textId="77777777" w:rsidR="00CD7936" w:rsidRPr="009326D6" w:rsidRDefault="00CD7936" w:rsidP="008619E9">
                  <w:pPr>
                    <w:jc w:val="both"/>
                    <w:rPr>
                      <w:color w:val="000000" w:themeColor="text1"/>
                      <w:sz w:val="22"/>
                      <w:szCs w:val="22"/>
                    </w:rPr>
                  </w:pPr>
                  <w:r w:rsidRPr="009326D6">
                    <w:rPr>
                      <w:b/>
                      <w:bCs/>
                      <w:color w:val="000000" w:themeColor="text1"/>
                      <w:sz w:val="22"/>
                      <w:szCs w:val="22"/>
                      <w:lang w:val="en-US"/>
                    </w:rPr>
                    <w:t>r</w:t>
                  </w:r>
                </w:p>
              </w:tc>
            </w:tr>
            <w:tr w:rsidR="00151812" w:rsidRPr="009326D6" w14:paraId="54FDD8F4" w14:textId="77777777" w:rsidTr="008619E9">
              <w:tc>
                <w:tcPr>
                  <w:tcW w:w="1703" w:type="dxa"/>
                </w:tcPr>
                <w:p w14:paraId="48F6276A" w14:textId="65FB5C98" w:rsidR="00CD7936" w:rsidRPr="009326D6" w:rsidRDefault="00CD7936" w:rsidP="0036149B">
                  <w:pPr>
                    <w:jc w:val="both"/>
                    <w:rPr>
                      <w:b/>
                      <w:bCs/>
                      <w:color w:val="000000" w:themeColor="text1"/>
                      <w:sz w:val="22"/>
                      <w:szCs w:val="22"/>
                    </w:rPr>
                  </w:pPr>
                  <w:r w:rsidRPr="009326D6">
                    <w:rPr>
                      <w:color w:val="000000" w:themeColor="text1"/>
                      <w:sz w:val="22"/>
                      <w:szCs w:val="22"/>
                    </w:rPr>
                    <w:t xml:space="preserve">від </w:t>
                  </w:r>
                  <w:r w:rsidR="0036149B">
                    <w:rPr>
                      <w:color w:val="000000" w:themeColor="text1"/>
                      <w:sz w:val="22"/>
                      <w:szCs w:val="22"/>
                    </w:rPr>
                    <w:t>30</w:t>
                  </w:r>
                  <w:r w:rsidR="00441883" w:rsidRPr="009326D6">
                    <w:rPr>
                      <w:color w:val="000000" w:themeColor="text1"/>
                      <w:sz w:val="22"/>
                      <w:szCs w:val="22"/>
                    </w:rPr>
                    <w:t xml:space="preserve"> </w:t>
                  </w:r>
                  <w:r w:rsidRPr="009326D6">
                    <w:rPr>
                      <w:color w:val="000000" w:themeColor="text1"/>
                      <w:sz w:val="22"/>
                      <w:szCs w:val="22"/>
                    </w:rPr>
                    <w:t xml:space="preserve">до </w:t>
                  </w:r>
                  <w:r w:rsidR="0036149B">
                    <w:rPr>
                      <w:color w:val="000000" w:themeColor="text1"/>
                      <w:sz w:val="22"/>
                      <w:szCs w:val="22"/>
                    </w:rPr>
                    <w:t>15</w:t>
                  </w:r>
                  <w:r w:rsidR="00441883" w:rsidRPr="009326D6">
                    <w:rPr>
                      <w:color w:val="000000" w:themeColor="text1"/>
                      <w:sz w:val="22"/>
                      <w:szCs w:val="22"/>
                    </w:rPr>
                    <w:t xml:space="preserve"> </w:t>
                  </w:r>
                  <w:r w:rsidRPr="009326D6">
                    <w:rPr>
                      <w:color w:val="000000" w:themeColor="text1"/>
                      <w:sz w:val="22"/>
                      <w:szCs w:val="22"/>
                    </w:rPr>
                    <w:t>календарних днів</w:t>
                  </w:r>
                </w:p>
              </w:tc>
              <w:tc>
                <w:tcPr>
                  <w:tcW w:w="2833" w:type="dxa"/>
                </w:tcPr>
                <w:p w14:paraId="2652E3E7" w14:textId="77777777" w:rsidR="00CD7936" w:rsidRPr="009326D6" w:rsidRDefault="00CD7936" w:rsidP="008619E9">
                  <w:pPr>
                    <w:jc w:val="both"/>
                    <w:rPr>
                      <w:b/>
                      <w:bCs/>
                      <w:color w:val="000000" w:themeColor="text1"/>
                      <w:sz w:val="22"/>
                      <w:szCs w:val="22"/>
                    </w:rPr>
                  </w:pPr>
                  <w:r w:rsidRPr="009326D6">
                    <w:rPr>
                      <w:color w:val="000000" w:themeColor="text1"/>
                      <w:sz w:val="22"/>
                      <w:szCs w:val="22"/>
                    </w:rPr>
                    <w:t>облікова ставка НБУ + 10%</w:t>
                  </w:r>
                </w:p>
              </w:tc>
            </w:tr>
            <w:tr w:rsidR="00151812" w:rsidRPr="009326D6" w14:paraId="03D14A63" w14:textId="77777777" w:rsidTr="008619E9">
              <w:tc>
                <w:tcPr>
                  <w:tcW w:w="1703" w:type="dxa"/>
                </w:tcPr>
                <w:p w14:paraId="2978DFC9" w14:textId="14A1CD59" w:rsidR="00CD7936" w:rsidRPr="009326D6" w:rsidRDefault="00CD7936" w:rsidP="0036149B">
                  <w:pPr>
                    <w:rPr>
                      <w:color w:val="000000" w:themeColor="text1"/>
                      <w:sz w:val="22"/>
                      <w:szCs w:val="22"/>
                    </w:rPr>
                  </w:pPr>
                  <w:r w:rsidRPr="009326D6">
                    <w:rPr>
                      <w:color w:val="000000" w:themeColor="text1"/>
                      <w:sz w:val="22"/>
                      <w:szCs w:val="22"/>
                    </w:rPr>
                    <w:lastRenderedPageBreak/>
                    <w:t xml:space="preserve">від </w:t>
                  </w:r>
                  <w:r w:rsidR="0036149B">
                    <w:rPr>
                      <w:color w:val="000000" w:themeColor="text1"/>
                      <w:sz w:val="22"/>
                      <w:szCs w:val="22"/>
                    </w:rPr>
                    <w:t>14</w:t>
                  </w:r>
                  <w:r w:rsidR="00441883" w:rsidRPr="009326D6">
                    <w:rPr>
                      <w:color w:val="000000" w:themeColor="text1"/>
                      <w:sz w:val="22"/>
                      <w:szCs w:val="22"/>
                    </w:rPr>
                    <w:t xml:space="preserve"> </w:t>
                  </w:r>
                  <w:r w:rsidRPr="009326D6">
                    <w:rPr>
                      <w:color w:val="000000" w:themeColor="text1"/>
                      <w:sz w:val="22"/>
                      <w:szCs w:val="22"/>
                    </w:rPr>
                    <w:t>до 0 календарних днів</w:t>
                  </w:r>
                </w:p>
              </w:tc>
              <w:tc>
                <w:tcPr>
                  <w:tcW w:w="2833" w:type="dxa"/>
                </w:tcPr>
                <w:p w14:paraId="1D2DDF03" w14:textId="77777777" w:rsidR="00CD7936" w:rsidRPr="009326D6" w:rsidRDefault="00CD7936" w:rsidP="008619E9">
                  <w:pPr>
                    <w:jc w:val="both"/>
                    <w:rPr>
                      <w:color w:val="000000" w:themeColor="text1"/>
                      <w:sz w:val="22"/>
                      <w:szCs w:val="22"/>
                    </w:rPr>
                  </w:pPr>
                  <w:r w:rsidRPr="009326D6">
                    <w:rPr>
                      <w:color w:val="000000" w:themeColor="text1"/>
                      <w:sz w:val="22"/>
                      <w:szCs w:val="22"/>
                    </w:rPr>
                    <w:t>облікова ставка НБУ + 4%</w:t>
                  </w:r>
                </w:p>
              </w:tc>
            </w:tr>
          </w:tbl>
          <w:p w14:paraId="456668D5" w14:textId="20AEF896" w:rsidR="00CD7936" w:rsidRDefault="00CD7936" w:rsidP="004C34F7">
            <w:pPr>
              <w:tabs>
                <w:tab w:val="left" w:pos="720"/>
              </w:tabs>
              <w:ind w:left="720"/>
              <w:jc w:val="both"/>
              <w:rPr>
                <w:i/>
                <w:color w:val="000000" w:themeColor="text1"/>
                <w:sz w:val="18"/>
                <w:szCs w:val="18"/>
                <w:lang w:val="ru-RU"/>
              </w:rPr>
            </w:pPr>
            <w:r w:rsidRPr="004367B5">
              <w:rPr>
                <w:i/>
                <w:color w:val="000000" w:themeColor="text1"/>
                <w:sz w:val="18"/>
                <w:szCs w:val="18"/>
              </w:rPr>
              <w:t xml:space="preserve">*Якщо у Договорі строки оплати визначені в банківських днях чи інших не календарних днях, строки оплати </w:t>
            </w:r>
            <w:r w:rsidRPr="004367B5">
              <w:rPr>
                <w:i/>
                <w:color w:val="000000" w:themeColor="text1"/>
                <w:sz w:val="18"/>
                <w:szCs w:val="18"/>
                <w:lang w:val="en-US"/>
              </w:rPr>
              <w:t>t</w:t>
            </w:r>
            <w:r w:rsidRPr="004367B5">
              <w:rPr>
                <w:i/>
                <w:color w:val="000000" w:themeColor="text1"/>
                <w:sz w:val="18"/>
                <w:szCs w:val="18"/>
                <w:lang w:val="ru-RU"/>
              </w:rPr>
              <w:t xml:space="preserve">¹, </w:t>
            </w:r>
            <w:r w:rsidRPr="004367B5">
              <w:rPr>
                <w:i/>
                <w:color w:val="000000" w:themeColor="text1"/>
                <w:sz w:val="18"/>
                <w:szCs w:val="18"/>
                <w:lang w:val="en-US"/>
              </w:rPr>
              <w:t>t</w:t>
            </w:r>
            <w:r w:rsidRPr="004367B5">
              <w:rPr>
                <w:i/>
                <w:color w:val="000000" w:themeColor="text1"/>
                <w:sz w:val="18"/>
                <w:szCs w:val="18"/>
                <w:lang w:val="ru-RU"/>
              </w:rPr>
              <w:t>² визначаються виходячи із перерахунку таких днів у календарні дні.</w:t>
            </w:r>
          </w:p>
          <w:p w14:paraId="73835A02" w14:textId="77777777" w:rsidR="004367B5" w:rsidRPr="004367B5" w:rsidRDefault="004367B5" w:rsidP="004C34F7">
            <w:pPr>
              <w:tabs>
                <w:tab w:val="left" w:pos="720"/>
              </w:tabs>
              <w:ind w:left="720"/>
              <w:jc w:val="both"/>
              <w:rPr>
                <w:i/>
                <w:color w:val="000000" w:themeColor="text1"/>
                <w:sz w:val="18"/>
                <w:szCs w:val="18"/>
                <w:lang w:val="ru-RU"/>
              </w:rPr>
            </w:pPr>
          </w:p>
          <w:p w14:paraId="4FA110B2" w14:textId="2E7B5999" w:rsidR="00B248B9" w:rsidRPr="009326D6" w:rsidRDefault="00CD7936" w:rsidP="00CD7936">
            <w:pPr>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 xml:space="preserve">3.4.3. </w:t>
            </w:r>
            <w:r w:rsidRPr="009326D6">
              <w:rPr>
                <w:color w:val="000000" w:themeColor="text1"/>
                <w:sz w:val="22"/>
                <w:szCs w:val="22"/>
              </w:rPr>
              <w:t>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w:t>
            </w:r>
            <w:r w:rsidRPr="009326D6">
              <w:rPr>
                <w:color w:val="000000" w:themeColor="text1"/>
                <w:sz w:val="22"/>
                <w:szCs w:val="22"/>
                <w:lang w:val="ru-RU"/>
              </w:rPr>
              <w:t>4</w:t>
            </w:r>
            <w:r w:rsidRPr="009326D6">
              <w:rPr>
                <w:color w:val="000000" w:themeColor="text1"/>
                <w:sz w:val="22"/>
                <w:szCs w:val="22"/>
              </w:rPr>
              <w:t xml:space="preserve">.2 Договору, повідомляє Постачальника про свою згоду застосування вказаного механізму, шляхом направлення письмової відповіді на адресу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w:t>
            </w:r>
          </w:p>
          <w:p w14:paraId="710A6543" w14:textId="37F28009" w:rsidR="00CD7936" w:rsidRPr="009326D6" w:rsidRDefault="00CD7936" w:rsidP="00CD7936">
            <w:pPr>
              <w:jc w:val="both"/>
              <w:rPr>
                <w:noProof/>
                <w:color w:val="000000" w:themeColor="text1"/>
                <w:sz w:val="22"/>
                <w:szCs w:val="22"/>
                <w:lang w:val="ru-RU"/>
              </w:rPr>
            </w:pPr>
            <w:r w:rsidRPr="009326D6">
              <w:rPr>
                <w:rFonts w:eastAsia="SimSun"/>
                <w:bCs/>
                <w:color w:val="000000" w:themeColor="text1"/>
                <w:kern w:val="1"/>
                <w:sz w:val="22"/>
                <w:szCs w:val="22"/>
                <w:lang w:val="ru-RU"/>
              </w:rPr>
              <w:t xml:space="preserve">3.4.4. </w:t>
            </w:r>
            <w:r w:rsidRPr="009326D6">
              <w:rPr>
                <w:color w:val="000000" w:themeColor="text1"/>
                <w:sz w:val="22"/>
                <w:szCs w:val="22"/>
              </w:rPr>
              <w:t xml:space="preserve">У разі якщо Покупець погоджується із пропозицією Постачальника про застосування формули дисконтування вартості Товару та зменшення строків оплати, </w:t>
            </w:r>
            <w:r w:rsidRPr="009326D6">
              <w:rPr>
                <w:noProof/>
                <w:color w:val="000000" w:themeColor="text1"/>
                <w:sz w:val="22"/>
                <w:szCs w:val="22"/>
              </w:rPr>
              <w:t xml:space="preserve">вартість  </w:t>
            </w:r>
            <w:r w:rsidR="00FF4125" w:rsidRPr="009326D6">
              <w:rPr>
                <w:noProof/>
                <w:color w:val="000000" w:themeColor="text1"/>
                <w:sz w:val="22"/>
                <w:szCs w:val="22"/>
              </w:rPr>
              <w:t xml:space="preserve">прийнятого </w:t>
            </w:r>
            <w:r w:rsidRPr="009326D6">
              <w:rPr>
                <w:noProof/>
                <w:color w:val="000000" w:themeColor="text1"/>
                <w:sz w:val="22"/>
                <w:szCs w:val="22"/>
              </w:rPr>
              <w:t>але не оплаченого Товару</w:t>
            </w:r>
            <w:r w:rsidRPr="009326D6">
              <w:rPr>
                <w:color w:val="000000" w:themeColor="text1"/>
                <w:sz w:val="22"/>
                <w:szCs w:val="22"/>
              </w:rPr>
              <w:t xml:space="preserve"> та відповідно загальна </w:t>
            </w:r>
            <w:r w:rsidRPr="009326D6">
              <w:rPr>
                <w:noProof/>
                <w:color w:val="000000" w:themeColor="text1"/>
                <w:sz w:val="22"/>
                <w:szCs w:val="22"/>
              </w:rPr>
              <w:t xml:space="preserve">ціна Договору  змінюються з урахуванням формули дисконтування вартості Товару. У такому випадку зміна вартості </w:t>
            </w:r>
            <w:r w:rsidR="00FF4125" w:rsidRPr="009326D6">
              <w:rPr>
                <w:noProof/>
                <w:color w:val="000000" w:themeColor="text1"/>
                <w:sz w:val="22"/>
                <w:szCs w:val="22"/>
              </w:rPr>
              <w:t xml:space="preserve">прийнятого </w:t>
            </w:r>
            <w:r w:rsidRPr="009326D6">
              <w:rPr>
                <w:noProof/>
                <w:color w:val="000000" w:themeColor="text1"/>
                <w:sz w:val="22"/>
                <w:szCs w:val="22"/>
              </w:rPr>
              <w:t xml:space="preserve">але не оплаченого Товару, </w:t>
            </w:r>
            <w:r w:rsidR="00D61D3D" w:rsidRPr="009326D6">
              <w:rPr>
                <w:noProof/>
                <w:color w:val="000000" w:themeColor="text1"/>
                <w:sz w:val="22"/>
                <w:szCs w:val="22"/>
              </w:rPr>
              <w:t xml:space="preserve">розрахованої </w:t>
            </w:r>
            <w:r w:rsidRPr="009326D6">
              <w:rPr>
                <w:noProof/>
                <w:color w:val="000000" w:themeColor="text1"/>
                <w:sz w:val="22"/>
                <w:szCs w:val="22"/>
              </w:rPr>
              <w:t>за формулою</w:t>
            </w:r>
            <w:r w:rsidRPr="009326D6">
              <w:rPr>
                <w:color w:val="000000" w:themeColor="text1"/>
                <w:sz w:val="22"/>
                <w:szCs w:val="22"/>
              </w:rPr>
              <w:t xml:space="preserve"> дисконтування вартості Товару</w:t>
            </w:r>
            <w:r w:rsidRPr="009326D6">
              <w:rPr>
                <w:noProof/>
                <w:color w:val="000000" w:themeColor="text1"/>
                <w:sz w:val="22"/>
                <w:szCs w:val="22"/>
              </w:rPr>
              <w:t>, проводиться на підставі відповідних коригуючих первинних документів, підписаних Сторонами  (актів коригування вартості Товару та рахунків на оплату (інвойсів) з новою ціною,  тощо)</w:t>
            </w:r>
          </w:p>
          <w:p w14:paraId="36DBAB0F" w14:textId="77777777" w:rsidR="00CD7936" w:rsidRPr="009326D6" w:rsidRDefault="00CD7936" w:rsidP="00CD7936">
            <w:pPr>
              <w:jc w:val="both"/>
              <w:rPr>
                <w:rFonts w:eastAsia="SimSun"/>
                <w:bCs/>
                <w:color w:val="000000" w:themeColor="text1"/>
                <w:kern w:val="1"/>
                <w:sz w:val="22"/>
                <w:szCs w:val="22"/>
                <w:lang w:val="ru-RU"/>
              </w:rPr>
            </w:pPr>
          </w:p>
          <w:p w14:paraId="01054BF1" w14:textId="694ED292" w:rsidR="00CD7936" w:rsidRDefault="00CD7936" w:rsidP="00CD7936">
            <w:pPr>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 xml:space="preserve">3.5.  Пункти 3.3 та 3.4 цього Договору не можуть бути </w:t>
            </w:r>
            <w:r w:rsidR="004367B5" w:rsidRPr="009326D6">
              <w:rPr>
                <w:rFonts w:eastAsia="SimSun"/>
                <w:bCs/>
                <w:color w:val="000000" w:themeColor="text1"/>
                <w:kern w:val="1"/>
                <w:sz w:val="22"/>
                <w:szCs w:val="22"/>
                <w:lang w:val="ru-RU"/>
              </w:rPr>
              <w:t>застосовані на</w:t>
            </w:r>
            <w:r w:rsidRPr="009326D6">
              <w:rPr>
                <w:rFonts w:eastAsia="SimSun"/>
                <w:bCs/>
                <w:color w:val="000000" w:themeColor="text1"/>
                <w:kern w:val="1"/>
                <w:sz w:val="22"/>
                <w:szCs w:val="22"/>
                <w:lang w:val="ru-RU"/>
              </w:rPr>
              <w:t xml:space="preserve"> вже </w:t>
            </w:r>
            <w:r w:rsidR="00FF4125" w:rsidRPr="009326D6">
              <w:rPr>
                <w:rFonts w:eastAsia="SimSun"/>
                <w:bCs/>
                <w:color w:val="000000" w:themeColor="text1"/>
                <w:kern w:val="1"/>
                <w:sz w:val="22"/>
                <w:szCs w:val="22"/>
                <w:lang w:val="ru-RU"/>
              </w:rPr>
              <w:t xml:space="preserve">прийняті </w:t>
            </w:r>
            <w:r w:rsidRPr="009326D6">
              <w:rPr>
                <w:rFonts w:eastAsia="SimSun"/>
                <w:bCs/>
                <w:color w:val="000000" w:themeColor="text1"/>
                <w:kern w:val="1"/>
                <w:sz w:val="22"/>
                <w:szCs w:val="22"/>
                <w:lang w:val="ru-RU"/>
              </w:rPr>
              <w:t xml:space="preserve">та оплачені Товари. </w:t>
            </w:r>
          </w:p>
          <w:p w14:paraId="42388092" w14:textId="77777777" w:rsidR="009326D6" w:rsidRPr="009326D6" w:rsidRDefault="009326D6" w:rsidP="00CD7936">
            <w:pPr>
              <w:jc w:val="both"/>
              <w:rPr>
                <w:rFonts w:eastAsia="SimSun"/>
                <w:bCs/>
                <w:color w:val="000000" w:themeColor="text1"/>
                <w:kern w:val="1"/>
                <w:sz w:val="22"/>
                <w:szCs w:val="22"/>
                <w:lang w:val="ru-RU"/>
              </w:rPr>
            </w:pPr>
          </w:p>
          <w:p w14:paraId="433EFA99" w14:textId="6FA6478E" w:rsidR="00CD7936" w:rsidRPr="009326D6" w:rsidRDefault="00AC1312" w:rsidP="00CD7936">
            <w:pPr>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3.6. Зміна вартості Товарів</w:t>
            </w:r>
            <w:r w:rsidR="00CD7936" w:rsidRPr="009326D6">
              <w:rPr>
                <w:rFonts w:eastAsia="SimSun"/>
                <w:bCs/>
                <w:color w:val="000000" w:themeColor="text1"/>
                <w:kern w:val="1"/>
                <w:sz w:val="22"/>
                <w:szCs w:val="22"/>
                <w:lang w:val="ru-RU"/>
              </w:rPr>
              <w:t xml:space="preserve"> та загальної ціни Договору у зв’язку із застосуванням формули дисконтування вартості Товару, не впливає та не зменшує розмір забезпечення виконання зобов’язань по Договору, встановленого п. 10.2 цього Договору</w:t>
            </w:r>
            <w:r w:rsidR="00A8483B" w:rsidRPr="009326D6">
              <w:rPr>
                <w:rFonts w:eastAsia="SimSun"/>
                <w:bCs/>
                <w:color w:val="000000" w:themeColor="text1"/>
                <w:kern w:val="1"/>
                <w:sz w:val="22"/>
                <w:szCs w:val="22"/>
                <w:lang w:val="ru-RU"/>
              </w:rPr>
              <w:t>.</w:t>
            </w:r>
          </w:p>
          <w:p w14:paraId="220829F1" w14:textId="77777777" w:rsidR="00672FE0" w:rsidRPr="009326D6" w:rsidRDefault="00672FE0" w:rsidP="00CD7936">
            <w:pPr>
              <w:jc w:val="both"/>
              <w:rPr>
                <w:rFonts w:eastAsia="SimSun"/>
                <w:bCs/>
                <w:color w:val="000000" w:themeColor="text1"/>
                <w:kern w:val="1"/>
                <w:sz w:val="22"/>
                <w:szCs w:val="22"/>
                <w:lang w:val="ru-RU"/>
              </w:rPr>
            </w:pPr>
          </w:p>
          <w:p w14:paraId="1307E328" w14:textId="77777777" w:rsidR="00A666BE" w:rsidRPr="009326D6" w:rsidRDefault="0068735A" w:rsidP="00A36343">
            <w:pPr>
              <w:autoSpaceDE w:val="0"/>
              <w:autoSpaceDN w:val="0"/>
              <w:adjustRightInd w:val="0"/>
              <w:jc w:val="center"/>
              <w:rPr>
                <w:rFonts w:eastAsia="SimSun"/>
                <w:b/>
                <w:bCs/>
                <w:color w:val="000000" w:themeColor="text1"/>
                <w:kern w:val="1"/>
                <w:sz w:val="22"/>
                <w:szCs w:val="22"/>
                <w:lang w:val="ru-RU"/>
              </w:rPr>
            </w:pPr>
            <w:r w:rsidRPr="009326D6">
              <w:rPr>
                <w:rFonts w:eastAsia="SimSun"/>
                <w:b/>
                <w:bCs/>
                <w:color w:val="000000" w:themeColor="text1"/>
                <w:kern w:val="1"/>
                <w:sz w:val="22"/>
                <w:szCs w:val="22"/>
                <w:lang w:val="en-US"/>
              </w:rPr>
              <w:t>I</w:t>
            </w:r>
            <w:r w:rsidR="00481857" w:rsidRPr="009326D6">
              <w:rPr>
                <w:rFonts w:eastAsia="SimSun"/>
                <w:b/>
                <w:bCs/>
                <w:color w:val="000000" w:themeColor="text1"/>
                <w:kern w:val="1"/>
                <w:sz w:val="22"/>
                <w:szCs w:val="22"/>
                <w:lang w:val="en-US"/>
              </w:rPr>
              <w:t>V</w:t>
            </w:r>
            <w:r w:rsidR="00A666BE" w:rsidRPr="009326D6">
              <w:rPr>
                <w:rFonts w:eastAsia="SimSun"/>
                <w:b/>
                <w:bCs/>
                <w:color w:val="000000" w:themeColor="text1"/>
                <w:kern w:val="1"/>
                <w:sz w:val="22"/>
                <w:szCs w:val="22"/>
                <w:lang w:val="ru-RU"/>
              </w:rPr>
              <w:t>. Порядок здійснення оплати</w:t>
            </w:r>
          </w:p>
          <w:p w14:paraId="30A21F44" w14:textId="77777777" w:rsidR="00283F83" w:rsidRPr="009326D6" w:rsidRDefault="00283F83" w:rsidP="00A36343">
            <w:pPr>
              <w:autoSpaceDE w:val="0"/>
              <w:autoSpaceDN w:val="0"/>
              <w:adjustRightInd w:val="0"/>
              <w:jc w:val="center"/>
              <w:rPr>
                <w:rFonts w:eastAsia="SimSun"/>
                <w:b/>
                <w:bCs/>
                <w:color w:val="000000" w:themeColor="text1"/>
                <w:kern w:val="1"/>
                <w:sz w:val="22"/>
                <w:szCs w:val="22"/>
                <w:lang w:val="ru-RU"/>
              </w:rPr>
            </w:pPr>
          </w:p>
          <w:p w14:paraId="56965436" w14:textId="77777777" w:rsidR="00A51865" w:rsidRPr="009326D6" w:rsidRDefault="00A51865" w:rsidP="00A51865">
            <w:pPr>
              <w:pStyle w:val="ParagraphStyle"/>
              <w:jc w:val="both"/>
              <w:rPr>
                <w:rFonts w:ascii="Times New Roman" w:eastAsia="SimSun" w:hAnsi="Times New Roman"/>
                <w:bCs/>
                <w:color w:val="000000" w:themeColor="text1"/>
                <w:kern w:val="1"/>
                <w:sz w:val="22"/>
                <w:szCs w:val="22"/>
              </w:rPr>
            </w:pPr>
            <w:r w:rsidRPr="009326D6">
              <w:rPr>
                <w:rFonts w:ascii="Times New Roman" w:eastAsia="SimSun" w:hAnsi="Times New Roman"/>
                <w:bCs/>
                <w:color w:val="000000" w:themeColor="text1"/>
                <w:kern w:val="1"/>
                <w:sz w:val="22"/>
                <w:szCs w:val="22"/>
              </w:rPr>
              <w:t>4.1. Розрахунки проводяться шляхом:</w:t>
            </w:r>
          </w:p>
          <w:p w14:paraId="602973A8" w14:textId="03276AAB" w:rsidR="00656F47" w:rsidRPr="009326D6" w:rsidRDefault="00310E9B" w:rsidP="00A51865">
            <w:pPr>
              <w:pStyle w:val="ParagraphStyle"/>
              <w:jc w:val="both"/>
              <w:rPr>
                <w:rFonts w:ascii="Times New Roman" w:eastAsia="SimSun" w:hAnsi="Times New Roman"/>
                <w:bCs/>
                <w:color w:val="000000" w:themeColor="text1"/>
                <w:kern w:val="1"/>
                <w:sz w:val="22"/>
                <w:szCs w:val="22"/>
                <w:lang w:val="uk-UA"/>
              </w:rPr>
            </w:pPr>
            <w:r w:rsidRPr="009326D6">
              <w:rPr>
                <w:rFonts w:ascii="Times New Roman" w:eastAsia="SimSun" w:hAnsi="Times New Roman"/>
                <w:bCs/>
                <w:color w:val="000000" w:themeColor="text1"/>
                <w:kern w:val="1"/>
                <w:sz w:val="22"/>
                <w:szCs w:val="22"/>
                <w:lang w:val="uk-UA"/>
              </w:rPr>
              <w:t xml:space="preserve">- </w:t>
            </w:r>
            <w:r w:rsidR="00205B1E" w:rsidRPr="009326D6">
              <w:rPr>
                <w:rFonts w:ascii="Times New Roman" w:eastAsia="SimSun" w:hAnsi="Times New Roman"/>
                <w:bCs/>
                <w:color w:val="000000" w:themeColor="text1"/>
                <w:kern w:val="1"/>
                <w:sz w:val="22"/>
                <w:szCs w:val="22"/>
              </w:rPr>
              <w:t xml:space="preserve"> оплати Покупцем </w:t>
            </w:r>
            <w:r w:rsidR="00AE0F01" w:rsidRPr="009326D6">
              <w:rPr>
                <w:rFonts w:ascii="Times New Roman" w:eastAsia="SimSun" w:hAnsi="Times New Roman"/>
                <w:bCs/>
                <w:color w:val="000000" w:themeColor="text1"/>
                <w:kern w:val="1"/>
                <w:sz w:val="22"/>
                <w:szCs w:val="22"/>
                <w:lang w:val="uk-UA"/>
              </w:rPr>
              <w:t>з дати підписання</w:t>
            </w:r>
            <w:r w:rsidR="00205B1E" w:rsidRPr="009326D6">
              <w:rPr>
                <w:rFonts w:ascii="Times New Roman" w:eastAsia="SimSun" w:hAnsi="Times New Roman"/>
                <w:bCs/>
                <w:color w:val="000000" w:themeColor="text1"/>
                <w:kern w:val="1"/>
                <w:sz w:val="22"/>
                <w:szCs w:val="22"/>
              </w:rPr>
              <w:t xml:space="preserve"> Сторонами акту приймання-передачі Товару або видаткової накладної</w:t>
            </w:r>
            <w:r w:rsidR="00AE0F01" w:rsidRPr="009326D6">
              <w:rPr>
                <w:rFonts w:ascii="Times New Roman" w:eastAsia="SimSun" w:hAnsi="Times New Roman"/>
                <w:bCs/>
                <w:color w:val="000000" w:themeColor="text1"/>
                <w:kern w:val="1"/>
                <w:sz w:val="22"/>
                <w:szCs w:val="22"/>
                <w:lang w:val="uk-UA"/>
              </w:rPr>
              <w:t xml:space="preserve"> </w:t>
            </w:r>
            <w:r w:rsidR="00AE0F01" w:rsidRPr="009326D6">
              <w:rPr>
                <w:rFonts w:ascii="Times New Roman" w:eastAsia="SimSun" w:hAnsi="Times New Roman"/>
                <w:bCs/>
                <w:color w:val="000000" w:themeColor="text1"/>
                <w:kern w:val="1"/>
                <w:sz w:val="22"/>
                <w:szCs w:val="22"/>
              </w:rPr>
              <w:t>та пред’явлення Постачальником рахунку на оплату (інвойсу)</w:t>
            </w:r>
            <w:r w:rsidR="00205B1E" w:rsidRPr="009326D6">
              <w:rPr>
                <w:rFonts w:ascii="Times New Roman" w:eastAsia="SimSun" w:hAnsi="Times New Roman"/>
                <w:bCs/>
                <w:color w:val="000000" w:themeColor="text1"/>
                <w:kern w:val="1"/>
                <w:sz w:val="22"/>
                <w:szCs w:val="22"/>
              </w:rPr>
              <w:t>, шляхом перерахування на рахунок Постачальника, на умовах зазначених у Специфікації/-ях</w:t>
            </w:r>
            <w:r w:rsidR="00BD7D83" w:rsidRPr="009326D6">
              <w:rPr>
                <w:rFonts w:ascii="Times New Roman" w:eastAsia="SimSun" w:hAnsi="Times New Roman"/>
                <w:bCs/>
                <w:color w:val="000000" w:themeColor="text1"/>
                <w:kern w:val="1"/>
                <w:sz w:val="22"/>
                <w:szCs w:val="22"/>
                <w:lang w:val="uk-UA"/>
              </w:rPr>
              <w:t>,</w:t>
            </w:r>
            <w:r w:rsidR="00205B1E" w:rsidRPr="009326D6">
              <w:rPr>
                <w:rFonts w:ascii="Times New Roman" w:eastAsia="SimSun" w:hAnsi="Times New Roman"/>
                <w:bCs/>
                <w:color w:val="000000" w:themeColor="text1"/>
                <w:kern w:val="1"/>
                <w:sz w:val="22"/>
                <w:szCs w:val="22"/>
              </w:rPr>
              <w:t xml:space="preserve"> </w:t>
            </w:r>
            <w:r w:rsidR="00205B1E" w:rsidRPr="009326D6">
              <w:rPr>
                <w:rFonts w:ascii="Times New Roman" w:eastAsia="SimSun" w:hAnsi="Times New Roman"/>
                <w:bCs/>
                <w:i/>
                <w:color w:val="000000" w:themeColor="text1"/>
                <w:kern w:val="1"/>
                <w:sz w:val="22"/>
                <w:szCs w:val="22"/>
              </w:rPr>
              <w:t>або  з урахуванням умов, перед</w:t>
            </w:r>
            <w:r w:rsidR="0036746F" w:rsidRPr="009326D6">
              <w:rPr>
                <w:rFonts w:ascii="Times New Roman" w:eastAsia="SimSun" w:hAnsi="Times New Roman"/>
                <w:bCs/>
                <w:i/>
                <w:color w:val="000000" w:themeColor="text1"/>
                <w:kern w:val="1"/>
                <w:sz w:val="22"/>
                <w:szCs w:val="22"/>
              </w:rPr>
              <w:t>бачених п. 3.</w:t>
            </w:r>
            <w:r w:rsidR="0036746F" w:rsidRPr="009326D6">
              <w:rPr>
                <w:rFonts w:ascii="Times New Roman" w:eastAsia="SimSun" w:hAnsi="Times New Roman"/>
                <w:bCs/>
                <w:i/>
                <w:color w:val="000000" w:themeColor="text1"/>
                <w:kern w:val="1"/>
                <w:sz w:val="22"/>
                <w:szCs w:val="22"/>
                <w:lang w:val="uk-UA"/>
              </w:rPr>
              <w:t>4</w:t>
            </w:r>
            <w:r w:rsidR="00205B1E" w:rsidRPr="009326D6">
              <w:rPr>
                <w:rFonts w:ascii="Times New Roman" w:eastAsia="SimSun" w:hAnsi="Times New Roman"/>
                <w:bCs/>
                <w:i/>
                <w:color w:val="000000" w:themeColor="text1"/>
                <w:kern w:val="1"/>
                <w:sz w:val="22"/>
                <w:szCs w:val="22"/>
              </w:rPr>
              <w:t>. цього Договору</w:t>
            </w:r>
            <w:r w:rsidR="00205B1E" w:rsidRPr="009326D6">
              <w:rPr>
                <w:rFonts w:ascii="Times New Roman" w:eastAsia="SimSun" w:hAnsi="Times New Roman"/>
                <w:bCs/>
                <w:color w:val="000000" w:themeColor="text1"/>
                <w:kern w:val="1"/>
                <w:sz w:val="22"/>
                <w:szCs w:val="22"/>
              </w:rPr>
              <w:t>.</w:t>
            </w:r>
          </w:p>
          <w:p w14:paraId="3146DE48" w14:textId="77777777" w:rsidR="00BC791C" w:rsidRPr="009326D6" w:rsidRDefault="00BC791C" w:rsidP="00A51865">
            <w:pPr>
              <w:pStyle w:val="ParagraphStyle"/>
              <w:jc w:val="both"/>
              <w:rPr>
                <w:rFonts w:ascii="Times New Roman" w:eastAsia="SimSun" w:hAnsi="Times New Roman"/>
                <w:bCs/>
                <w:color w:val="000000" w:themeColor="text1"/>
                <w:kern w:val="1"/>
                <w:sz w:val="22"/>
                <w:szCs w:val="22"/>
              </w:rPr>
            </w:pPr>
          </w:p>
          <w:p w14:paraId="45EB6945" w14:textId="7BD2E167" w:rsidR="00A51865" w:rsidRPr="009326D6" w:rsidRDefault="00A51865" w:rsidP="00A51865">
            <w:pPr>
              <w:pStyle w:val="ParagraphStyle"/>
              <w:jc w:val="both"/>
              <w:rPr>
                <w:rFonts w:ascii="Times New Roman" w:eastAsia="SimSun" w:hAnsi="Times New Roman"/>
                <w:bCs/>
                <w:color w:val="000000" w:themeColor="text1"/>
                <w:kern w:val="1"/>
                <w:sz w:val="22"/>
                <w:szCs w:val="22"/>
              </w:rPr>
            </w:pPr>
            <w:r w:rsidRPr="009326D6">
              <w:rPr>
                <w:rFonts w:ascii="Times New Roman" w:eastAsia="SimSun" w:hAnsi="Times New Roman"/>
                <w:bCs/>
                <w:color w:val="000000" w:themeColor="text1"/>
                <w:kern w:val="1"/>
                <w:sz w:val="22"/>
                <w:szCs w:val="22"/>
              </w:rPr>
              <w:lastRenderedPageBreak/>
              <w:t>4.</w:t>
            </w:r>
            <w:r w:rsidR="004367B5">
              <w:rPr>
                <w:rFonts w:ascii="Times New Roman" w:eastAsia="SimSun" w:hAnsi="Times New Roman"/>
                <w:bCs/>
                <w:color w:val="000000" w:themeColor="text1"/>
                <w:kern w:val="1"/>
                <w:sz w:val="22"/>
                <w:szCs w:val="22"/>
                <w:lang w:val="uk-UA"/>
              </w:rPr>
              <w:t>2</w:t>
            </w:r>
            <w:r w:rsidRPr="009326D6">
              <w:rPr>
                <w:rFonts w:ascii="Times New Roman" w:eastAsia="SimSun" w:hAnsi="Times New Roman"/>
                <w:bCs/>
                <w:color w:val="000000" w:themeColor="text1"/>
                <w:kern w:val="1"/>
                <w:sz w:val="22"/>
                <w:szCs w:val="22"/>
              </w:rPr>
              <w:t xml:space="preserve">. До рахунка додаються: підписаний уповноваженими представниками Сторін </w:t>
            </w:r>
            <w:r w:rsidR="00F71976" w:rsidRPr="009326D6">
              <w:rPr>
                <w:rFonts w:ascii="Times New Roman" w:eastAsia="SimSun" w:hAnsi="Times New Roman"/>
                <w:bCs/>
                <w:color w:val="000000" w:themeColor="text1"/>
                <w:kern w:val="1"/>
                <w:sz w:val="22"/>
                <w:szCs w:val="22"/>
                <w:lang w:val="uk-UA"/>
              </w:rPr>
              <w:t>а</w:t>
            </w:r>
            <w:r w:rsidRPr="009326D6">
              <w:rPr>
                <w:rFonts w:ascii="Times New Roman" w:eastAsia="SimSun" w:hAnsi="Times New Roman"/>
                <w:bCs/>
                <w:color w:val="000000" w:themeColor="text1"/>
                <w:kern w:val="1"/>
                <w:sz w:val="22"/>
                <w:szCs w:val="22"/>
              </w:rPr>
              <w:t xml:space="preserve">кт приймання-передачі </w:t>
            </w:r>
            <w:r w:rsidR="003D3F36">
              <w:rPr>
                <w:rFonts w:ascii="Times New Roman" w:eastAsia="SimSun" w:hAnsi="Times New Roman"/>
                <w:bCs/>
                <w:color w:val="000000" w:themeColor="text1"/>
                <w:kern w:val="1"/>
                <w:sz w:val="22"/>
                <w:szCs w:val="22"/>
              </w:rPr>
              <w:t xml:space="preserve">Товару або видаткова накладна. </w:t>
            </w:r>
          </w:p>
          <w:p w14:paraId="73324618" w14:textId="49737214" w:rsidR="006913DF" w:rsidRPr="009326D6" w:rsidRDefault="006913DF" w:rsidP="00A51865">
            <w:pPr>
              <w:pStyle w:val="ParagraphStyle"/>
              <w:jc w:val="both"/>
              <w:rPr>
                <w:rFonts w:ascii="Times New Roman" w:eastAsia="SimSun" w:hAnsi="Times New Roman"/>
                <w:bCs/>
                <w:color w:val="000000" w:themeColor="text1"/>
                <w:kern w:val="1"/>
                <w:sz w:val="22"/>
                <w:szCs w:val="22"/>
              </w:rPr>
            </w:pPr>
            <w:r w:rsidRPr="009326D6">
              <w:rPr>
                <w:rFonts w:ascii="Times New Roman" w:eastAsia="SimSun" w:hAnsi="Times New Roman"/>
                <w:bCs/>
                <w:color w:val="000000" w:themeColor="text1"/>
                <w:kern w:val="1"/>
                <w:sz w:val="22"/>
                <w:szCs w:val="22"/>
              </w:rPr>
              <w:t xml:space="preserve">Покупець не здійснює оплату за </w:t>
            </w:r>
            <w:r w:rsidR="00572812" w:rsidRPr="009326D6">
              <w:rPr>
                <w:rFonts w:ascii="Times New Roman" w:eastAsia="SimSun" w:hAnsi="Times New Roman"/>
                <w:bCs/>
                <w:color w:val="000000" w:themeColor="text1"/>
                <w:kern w:val="1"/>
                <w:sz w:val="22"/>
                <w:szCs w:val="22"/>
                <w:lang w:val="uk-UA"/>
              </w:rPr>
              <w:t>прийнятий</w:t>
            </w:r>
            <w:r w:rsidR="00572812" w:rsidRPr="009326D6">
              <w:rPr>
                <w:rFonts w:ascii="Times New Roman" w:eastAsia="SimSun" w:hAnsi="Times New Roman"/>
                <w:bCs/>
                <w:color w:val="000000" w:themeColor="text1"/>
                <w:kern w:val="1"/>
                <w:sz w:val="22"/>
                <w:szCs w:val="22"/>
              </w:rPr>
              <w:t xml:space="preserve"> </w:t>
            </w:r>
            <w:r w:rsidRPr="009326D6">
              <w:rPr>
                <w:rFonts w:ascii="Times New Roman" w:eastAsia="SimSun" w:hAnsi="Times New Roman"/>
                <w:bCs/>
                <w:color w:val="000000" w:themeColor="text1"/>
                <w:kern w:val="1"/>
                <w:sz w:val="22"/>
                <w:szCs w:val="22"/>
              </w:rPr>
              <w:t>Товар, та така несплата не є порушенням строку оплати зі сторони Покупця у випадку ненадання Постачальником рахунку на оплату (інвойсу) чи його  неналежного  оформлення.</w:t>
            </w:r>
          </w:p>
          <w:p w14:paraId="2DD5012D" w14:textId="6C3867F9" w:rsidR="00DE5AA6" w:rsidRPr="009326D6" w:rsidRDefault="00A51865" w:rsidP="00A51865">
            <w:pPr>
              <w:pStyle w:val="ParagraphStyle"/>
              <w:jc w:val="both"/>
              <w:rPr>
                <w:rFonts w:ascii="Times New Roman" w:eastAsia="SimSun" w:hAnsi="Times New Roman"/>
                <w:bCs/>
                <w:i/>
                <w:color w:val="000000" w:themeColor="text1"/>
                <w:kern w:val="1"/>
                <w:sz w:val="22"/>
                <w:szCs w:val="22"/>
              </w:rPr>
            </w:pPr>
            <w:r w:rsidRPr="009326D6">
              <w:rPr>
                <w:rFonts w:ascii="Times New Roman" w:eastAsia="SimSun" w:hAnsi="Times New Roman"/>
                <w:bCs/>
                <w:i/>
                <w:color w:val="000000" w:themeColor="text1"/>
                <w:kern w:val="1"/>
                <w:sz w:val="22"/>
                <w:szCs w:val="22"/>
              </w:rPr>
              <w:t xml:space="preserve"> </w:t>
            </w:r>
          </w:p>
          <w:p w14:paraId="6F01F77B" w14:textId="381E4EC9" w:rsidR="00986B1D" w:rsidRPr="009326D6" w:rsidRDefault="00986B1D" w:rsidP="00986B1D">
            <w:pPr>
              <w:pStyle w:val="ListParagraph"/>
              <w:ind w:left="0" w:firstLine="174"/>
              <w:jc w:val="both"/>
              <w:rPr>
                <w:rFonts w:ascii="Times New Roman" w:eastAsia="SimSun" w:hAnsi="Times New Roman" w:cs="Times New Roman"/>
                <w:bCs/>
                <w:color w:val="000000" w:themeColor="text1"/>
                <w:kern w:val="1"/>
                <w:sz w:val="22"/>
                <w:szCs w:val="22"/>
                <w:lang w:val="uk-UA"/>
              </w:rPr>
            </w:pPr>
            <w:r w:rsidRPr="009326D6">
              <w:rPr>
                <w:rFonts w:ascii="Times New Roman" w:hAnsi="Times New Roman" w:cs="Times New Roman"/>
                <w:noProof/>
                <w:color w:val="000000" w:themeColor="text1"/>
                <w:sz w:val="22"/>
                <w:szCs w:val="22"/>
                <w:lang w:val="uk-UA"/>
              </w:rPr>
              <w:t>4.</w:t>
            </w:r>
            <w:r w:rsidR="003D3F36">
              <w:rPr>
                <w:rFonts w:ascii="Times New Roman" w:hAnsi="Times New Roman" w:cs="Times New Roman"/>
                <w:noProof/>
                <w:color w:val="000000" w:themeColor="text1"/>
                <w:sz w:val="22"/>
                <w:szCs w:val="22"/>
                <w:lang w:val="uk-UA"/>
              </w:rPr>
              <w:t>3</w:t>
            </w:r>
            <w:r w:rsidRPr="009326D6">
              <w:rPr>
                <w:rFonts w:ascii="Times New Roman" w:hAnsi="Times New Roman" w:cs="Times New Roman"/>
                <w:noProof/>
                <w:color w:val="000000" w:themeColor="text1"/>
                <w:sz w:val="22"/>
                <w:szCs w:val="22"/>
                <w:lang w:val="uk-UA"/>
              </w:rPr>
              <w:t xml:space="preserve">. </w:t>
            </w:r>
            <w:r w:rsidRPr="009326D6">
              <w:rPr>
                <w:rFonts w:ascii="Times New Roman" w:hAnsi="Times New Roman" w:cs="Times New Roman"/>
                <w:color w:val="000000" w:themeColor="text1"/>
                <w:sz w:val="22"/>
                <w:szCs w:val="22"/>
                <w:lang w:val="uk-UA"/>
              </w:rPr>
              <w:t>Постачальник зобов’язаний  в документі, на підставі якого здійснюється оплата, вказувати номер замовлення з системи SAP, у випадку надання такого номеру замовлення Покупцем.  Номер такого замовлення є десятизначним та починається з 45.</w:t>
            </w:r>
          </w:p>
          <w:p w14:paraId="0B965D0C" w14:textId="77777777" w:rsidR="00A06292" w:rsidRPr="009326D6" w:rsidRDefault="00A06292" w:rsidP="00672FE0">
            <w:pPr>
              <w:jc w:val="both"/>
              <w:rPr>
                <w:rFonts w:eastAsia="SimSun"/>
                <w:bCs/>
                <w:color w:val="000000" w:themeColor="text1"/>
                <w:kern w:val="1"/>
                <w:sz w:val="22"/>
                <w:szCs w:val="22"/>
              </w:rPr>
            </w:pPr>
          </w:p>
          <w:p w14:paraId="00F605AA" w14:textId="77777777" w:rsidR="00A666BE" w:rsidRPr="009326D6" w:rsidRDefault="00A666BE" w:rsidP="00A36343">
            <w:pPr>
              <w:autoSpaceDE w:val="0"/>
              <w:autoSpaceDN w:val="0"/>
              <w:adjustRightInd w:val="0"/>
              <w:jc w:val="center"/>
              <w:rPr>
                <w:rFonts w:eastAsia="SimSun"/>
                <w:b/>
                <w:bCs/>
                <w:color w:val="000000" w:themeColor="text1"/>
                <w:kern w:val="1"/>
                <w:sz w:val="22"/>
                <w:szCs w:val="22"/>
              </w:rPr>
            </w:pPr>
            <w:r w:rsidRPr="009326D6">
              <w:rPr>
                <w:rFonts w:eastAsia="SimSun"/>
                <w:b/>
                <w:bCs/>
                <w:color w:val="000000" w:themeColor="text1"/>
                <w:kern w:val="1"/>
                <w:sz w:val="22"/>
                <w:szCs w:val="22"/>
                <w:lang w:val="en-US"/>
              </w:rPr>
              <w:t>V</w:t>
            </w:r>
            <w:r w:rsidRPr="009326D6">
              <w:rPr>
                <w:rFonts w:eastAsia="SimSun"/>
                <w:b/>
                <w:bCs/>
                <w:color w:val="000000" w:themeColor="text1"/>
                <w:kern w:val="1"/>
                <w:sz w:val="22"/>
                <w:szCs w:val="22"/>
              </w:rPr>
              <w:t>. Поставка Товару</w:t>
            </w:r>
          </w:p>
          <w:p w14:paraId="7943F8D6" w14:textId="77777777" w:rsidR="00A36343" w:rsidRPr="009326D6" w:rsidRDefault="00A36343" w:rsidP="00A36343">
            <w:pPr>
              <w:autoSpaceDE w:val="0"/>
              <w:autoSpaceDN w:val="0"/>
              <w:adjustRightInd w:val="0"/>
              <w:jc w:val="center"/>
              <w:rPr>
                <w:rFonts w:eastAsia="SimSun"/>
                <w:b/>
                <w:bCs/>
                <w:color w:val="000000" w:themeColor="text1"/>
                <w:kern w:val="1"/>
                <w:sz w:val="22"/>
                <w:szCs w:val="22"/>
              </w:rPr>
            </w:pPr>
          </w:p>
          <w:p w14:paraId="2D4178C4" w14:textId="043801E1" w:rsidR="00256EA1" w:rsidRPr="009326D6" w:rsidRDefault="00E52800" w:rsidP="00F35DE0">
            <w:pPr>
              <w:pStyle w:val="ListParagraph"/>
              <w:numPr>
                <w:ilvl w:val="1"/>
                <w:numId w:val="10"/>
              </w:numPr>
              <w:ind w:left="33" w:firstLine="425"/>
              <w:jc w:val="both"/>
              <w:rPr>
                <w:rFonts w:ascii="Times New Roman" w:eastAsia="SimSun" w:hAnsi="Times New Roman" w:cs="Times New Roman"/>
                <w:bCs/>
                <w:color w:val="000000" w:themeColor="text1"/>
                <w:kern w:val="1"/>
                <w:sz w:val="22"/>
                <w:szCs w:val="22"/>
                <w:lang w:val="uk-UA"/>
              </w:rPr>
            </w:pPr>
            <w:r w:rsidRPr="009326D6">
              <w:rPr>
                <w:rFonts w:ascii="Times New Roman" w:eastAsia="SimSun" w:hAnsi="Times New Roman" w:cs="Times New Roman"/>
                <w:bCs/>
                <w:color w:val="000000" w:themeColor="text1"/>
                <w:kern w:val="1"/>
                <w:sz w:val="22"/>
                <w:szCs w:val="22"/>
                <w:lang w:val="uk-UA"/>
              </w:rPr>
              <w:t>Строк поставки, умови та місце поставки Товару, інформація про вантажовідправників і вантажоотримувачів вказується в Специфікації/-ях  та Графіку поставки до цього Договору.</w:t>
            </w:r>
            <w:r w:rsidR="00E21D5F" w:rsidRPr="009326D6">
              <w:rPr>
                <w:rFonts w:ascii="Times New Roman" w:eastAsia="SimSun" w:hAnsi="Times New Roman" w:cs="Times New Roman"/>
                <w:bCs/>
                <w:color w:val="000000" w:themeColor="text1"/>
                <w:kern w:val="1"/>
                <w:sz w:val="22"/>
                <w:szCs w:val="22"/>
                <w:lang w:val="uk-UA"/>
              </w:rPr>
              <w:t xml:space="preserve"> </w:t>
            </w:r>
            <w:r w:rsidR="00E21D5F" w:rsidRPr="009326D6">
              <w:rPr>
                <w:rFonts w:ascii="Times New Roman" w:eastAsia="SimSun" w:hAnsi="Times New Roman" w:cs="Times New Roman"/>
                <w:bCs/>
                <w:kern w:val="1"/>
                <w:sz w:val="22"/>
                <w:szCs w:val="22"/>
                <w:lang w:val="uk-UA"/>
              </w:rPr>
              <w:t>Здійснення поставки Товару не потребує будь-яких додаткових погоджень, крім тих, що передбачені Договором.</w:t>
            </w:r>
          </w:p>
          <w:p w14:paraId="09BDABE6" w14:textId="5B7BB134" w:rsidR="000E0A2D" w:rsidRPr="009326D6" w:rsidRDefault="009E563C" w:rsidP="004365C0">
            <w:pPr>
              <w:pStyle w:val="ListParagraph"/>
              <w:numPr>
                <w:ilvl w:val="1"/>
                <w:numId w:val="10"/>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lang w:val="uk-UA"/>
              </w:rPr>
              <w:t xml:space="preserve"> </w:t>
            </w:r>
            <w:r w:rsidR="00A666BE" w:rsidRPr="009326D6">
              <w:rPr>
                <w:rFonts w:ascii="Times New Roman" w:eastAsia="SimSun" w:hAnsi="Times New Roman" w:cs="Times New Roman"/>
                <w:bCs/>
                <w:color w:val="000000" w:themeColor="text1"/>
                <w:kern w:val="1"/>
                <w:sz w:val="22"/>
                <w:szCs w:val="22"/>
              </w:rPr>
              <w:t xml:space="preserve">Датою </w:t>
            </w:r>
            <w:r w:rsidR="009F6706" w:rsidRPr="009326D6">
              <w:rPr>
                <w:rFonts w:ascii="Times New Roman" w:eastAsia="SimSun" w:hAnsi="Times New Roman" w:cs="Times New Roman"/>
                <w:bCs/>
                <w:color w:val="000000" w:themeColor="text1"/>
                <w:kern w:val="1"/>
                <w:sz w:val="22"/>
                <w:szCs w:val="22"/>
                <w:lang w:val="uk-UA"/>
              </w:rPr>
              <w:t>прийняття</w:t>
            </w:r>
            <w:r w:rsidR="009F6706" w:rsidRPr="009326D6">
              <w:rPr>
                <w:rFonts w:ascii="Times New Roman" w:eastAsia="SimSun" w:hAnsi="Times New Roman" w:cs="Times New Roman"/>
                <w:bCs/>
                <w:color w:val="000000" w:themeColor="text1"/>
                <w:kern w:val="1"/>
                <w:sz w:val="22"/>
                <w:szCs w:val="22"/>
              </w:rPr>
              <w:t xml:space="preserve"> </w:t>
            </w:r>
            <w:r w:rsidR="00A666BE" w:rsidRPr="009326D6">
              <w:rPr>
                <w:rFonts w:ascii="Times New Roman" w:eastAsia="SimSun" w:hAnsi="Times New Roman" w:cs="Times New Roman"/>
                <w:bCs/>
                <w:color w:val="000000" w:themeColor="text1"/>
                <w:kern w:val="1"/>
                <w:sz w:val="22"/>
                <w:szCs w:val="22"/>
              </w:rPr>
              <w:t>Товару є дата підписання уповно</w:t>
            </w:r>
            <w:r w:rsidR="00625CB8" w:rsidRPr="009326D6">
              <w:rPr>
                <w:rFonts w:ascii="Times New Roman" w:eastAsia="SimSun" w:hAnsi="Times New Roman" w:cs="Times New Roman"/>
                <w:bCs/>
                <w:color w:val="000000" w:themeColor="text1"/>
                <w:kern w:val="1"/>
                <w:sz w:val="22"/>
                <w:szCs w:val="22"/>
              </w:rPr>
              <w:t xml:space="preserve">важеними представниками Сторін </w:t>
            </w:r>
            <w:r w:rsidR="00563F0E" w:rsidRPr="009326D6">
              <w:rPr>
                <w:rFonts w:ascii="Times New Roman" w:eastAsia="SimSun" w:hAnsi="Times New Roman" w:cs="Times New Roman"/>
                <w:bCs/>
                <w:color w:val="000000" w:themeColor="text1"/>
                <w:kern w:val="1"/>
                <w:sz w:val="22"/>
                <w:szCs w:val="22"/>
                <w:lang w:val="uk-UA"/>
              </w:rPr>
              <w:t>а</w:t>
            </w:r>
            <w:r w:rsidR="00A666BE" w:rsidRPr="009326D6">
              <w:rPr>
                <w:rFonts w:ascii="Times New Roman" w:eastAsia="SimSun" w:hAnsi="Times New Roman" w:cs="Times New Roman"/>
                <w:bCs/>
                <w:color w:val="000000" w:themeColor="text1"/>
                <w:kern w:val="1"/>
                <w:sz w:val="22"/>
                <w:szCs w:val="22"/>
              </w:rPr>
              <w:t>кту приймання–передачі Товару</w:t>
            </w:r>
            <w:r w:rsidR="006A03C5" w:rsidRPr="009326D6">
              <w:rPr>
                <w:rFonts w:ascii="Times New Roman" w:eastAsia="SimSun" w:hAnsi="Times New Roman" w:cs="Times New Roman"/>
                <w:bCs/>
                <w:color w:val="000000" w:themeColor="text1"/>
                <w:kern w:val="1"/>
                <w:sz w:val="22"/>
                <w:szCs w:val="22"/>
                <w:lang w:val="uk-UA"/>
              </w:rPr>
              <w:t xml:space="preserve">, форма якого наведена в Додатку № </w:t>
            </w:r>
            <w:r w:rsidR="00500232" w:rsidRPr="009326D6">
              <w:rPr>
                <w:rFonts w:ascii="Times New Roman" w:eastAsia="SimSun" w:hAnsi="Times New Roman" w:cs="Times New Roman"/>
                <w:bCs/>
                <w:color w:val="000000" w:themeColor="text1"/>
                <w:kern w:val="1"/>
                <w:sz w:val="22"/>
                <w:szCs w:val="22"/>
                <w:lang w:val="uk-UA"/>
              </w:rPr>
              <w:t>4</w:t>
            </w:r>
            <w:r w:rsidR="006A03C5" w:rsidRPr="009326D6">
              <w:rPr>
                <w:rFonts w:ascii="Times New Roman" w:eastAsia="SimSun" w:hAnsi="Times New Roman" w:cs="Times New Roman"/>
                <w:bCs/>
                <w:color w:val="000000" w:themeColor="text1"/>
                <w:kern w:val="1"/>
                <w:sz w:val="22"/>
                <w:szCs w:val="22"/>
                <w:lang w:val="uk-UA"/>
              </w:rPr>
              <w:t xml:space="preserve"> до цього Договору, який є його невід</w:t>
            </w:r>
            <w:r w:rsidR="00EA1680" w:rsidRPr="009326D6">
              <w:rPr>
                <w:rFonts w:ascii="Times New Roman" w:eastAsia="SimSun" w:hAnsi="Times New Roman" w:cs="Times New Roman"/>
                <w:bCs/>
                <w:color w:val="000000" w:themeColor="text1"/>
                <w:kern w:val="1"/>
                <w:sz w:val="22"/>
                <w:szCs w:val="22"/>
                <w:lang w:val="uk-UA"/>
              </w:rPr>
              <w:t>’</w:t>
            </w:r>
            <w:r w:rsidR="006A03C5" w:rsidRPr="009326D6">
              <w:rPr>
                <w:rFonts w:ascii="Times New Roman" w:eastAsia="SimSun" w:hAnsi="Times New Roman" w:cs="Times New Roman"/>
                <w:bCs/>
                <w:color w:val="000000" w:themeColor="text1"/>
                <w:kern w:val="1"/>
                <w:sz w:val="22"/>
                <w:szCs w:val="22"/>
                <w:lang w:val="uk-UA"/>
              </w:rPr>
              <w:t>ємною частиною (для</w:t>
            </w:r>
            <w:r w:rsidR="000B457C" w:rsidRPr="009326D6">
              <w:rPr>
                <w:rFonts w:ascii="Times New Roman" w:eastAsia="SimSun" w:hAnsi="Times New Roman" w:cs="Times New Roman"/>
                <w:bCs/>
                <w:color w:val="000000" w:themeColor="text1"/>
                <w:kern w:val="1"/>
                <w:sz w:val="22"/>
                <w:szCs w:val="22"/>
                <w:lang w:val="uk-UA"/>
              </w:rPr>
              <w:t xml:space="preserve"> Пост</w:t>
            </w:r>
            <w:r w:rsidR="00C208E7" w:rsidRPr="009326D6">
              <w:rPr>
                <w:rFonts w:ascii="Times New Roman" w:eastAsia="SimSun" w:hAnsi="Times New Roman" w:cs="Times New Roman"/>
                <w:bCs/>
                <w:color w:val="000000" w:themeColor="text1"/>
                <w:kern w:val="1"/>
                <w:sz w:val="22"/>
                <w:szCs w:val="22"/>
                <w:lang w:val="uk-UA"/>
              </w:rPr>
              <w:t>ачальників, що</w:t>
            </w:r>
            <w:r w:rsidR="006A03C5" w:rsidRPr="009326D6">
              <w:rPr>
                <w:rFonts w:ascii="Times New Roman" w:eastAsia="SimSun" w:hAnsi="Times New Roman" w:cs="Times New Roman"/>
                <w:bCs/>
                <w:color w:val="000000" w:themeColor="text1"/>
                <w:kern w:val="1"/>
                <w:sz w:val="22"/>
                <w:szCs w:val="22"/>
                <w:lang w:val="uk-UA"/>
              </w:rPr>
              <w:t xml:space="preserve"> </w:t>
            </w:r>
            <w:r w:rsidR="00C208E7" w:rsidRPr="009326D6">
              <w:rPr>
                <w:rFonts w:ascii="Times New Roman" w:eastAsia="SimSun" w:hAnsi="Times New Roman" w:cs="Times New Roman"/>
                <w:bCs/>
                <w:color w:val="000000" w:themeColor="text1"/>
                <w:kern w:val="1"/>
                <w:sz w:val="22"/>
                <w:szCs w:val="22"/>
                <w:lang w:val="uk-UA"/>
              </w:rPr>
              <w:t xml:space="preserve">є </w:t>
            </w:r>
            <w:r w:rsidR="009F6706" w:rsidRPr="009326D6">
              <w:rPr>
                <w:rFonts w:ascii="Times New Roman" w:eastAsia="SimSun" w:hAnsi="Times New Roman" w:cs="Times New Roman"/>
                <w:bCs/>
                <w:color w:val="000000" w:themeColor="text1"/>
                <w:kern w:val="1"/>
                <w:sz w:val="22"/>
                <w:szCs w:val="22"/>
                <w:lang w:val="uk-UA"/>
              </w:rPr>
              <w:t>не</w:t>
            </w:r>
            <w:r w:rsidR="006A03C5" w:rsidRPr="009326D6">
              <w:rPr>
                <w:rFonts w:ascii="Times New Roman" w:eastAsia="SimSun" w:hAnsi="Times New Roman" w:cs="Times New Roman"/>
                <w:bCs/>
                <w:color w:val="000000" w:themeColor="text1"/>
                <w:kern w:val="1"/>
                <w:sz w:val="22"/>
                <w:szCs w:val="22"/>
                <w:lang w:val="uk-UA"/>
              </w:rPr>
              <w:t>резидент</w:t>
            </w:r>
            <w:r w:rsidR="00C208E7" w:rsidRPr="009326D6">
              <w:rPr>
                <w:rFonts w:ascii="Times New Roman" w:eastAsia="SimSun" w:hAnsi="Times New Roman" w:cs="Times New Roman"/>
                <w:bCs/>
                <w:color w:val="000000" w:themeColor="text1"/>
                <w:kern w:val="1"/>
                <w:sz w:val="22"/>
                <w:szCs w:val="22"/>
                <w:lang w:val="uk-UA"/>
              </w:rPr>
              <w:t xml:space="preserve">ами </w:t>
            </w:r>
            <w:r w:rsidR="009F6706" w:rsidRPr="009326D6">
              <w:rPr>
                <w:rFonts w:ascii="Times New Roman" w:eastAsia="SimSun" w:hAnsi="Times New Roman" w:cs="Times New Roman"/>
                <w:bCs/>
                <w:color w:val="000000" w:themeColor="text1"/>
                <w:kern w:val="1"/>
                <w:sz w:val="22"/>
                <w:szCs w:val="22"/>
                <w:lang w:val="uk-UA"/>
              </w:rPr>
              <w:t xml:space="preserve">в </w:t>
            </w:r>
            <w:r w:rsidR="00C208E7" w:rsidRPr="009326D6">
              <w:rPr>
                <w:rFonts w:ascii="Times New Roman" w:eastAsia="SimSun" w:hAnsi="Times New Roman" w:cs="Times New Roman"/>
                <w:bCs/>
                <w:color w:val="000000" w:themeColor="text1"/>
                <w:kern w:val="1"/>
                <w:sz w:val="22"/>
                <w:szCs w:val="22"/>
                <w:lang w:val="uk-UA"/>
              </w:rPr>
              <w:t>Україн</w:t>
            </w:r>
            <w:r w:rsidR="009F6706" w:rsidRPr="009326D6">
              <w:rPr>
                <w:rFonts w:ascii="Times New Roman" w:eastAsia="SimSun" w:hAnsi="Times New Roman" w:cs="Times New Roman"/>
                <w:bCs/>
                <w:color w:val="000000" w:themeColor="text1"/>
                <w:kern w:val="1"/>
                <w:sz w:val="22"/>
                <w:szCs w:val="22"/>
                <w:lang w:val="uk-UA"/>
              </w:rPr>
              <w:t>і</w:t>
            </w:r>
            <w:r w:rsidR="006A03C5" w:rsidRPr="009326D6">
              <w:rPr>
                <w:rFonts w:ascii="Times New Roman" w:eastAsia="SimSun" w:hAnsi="Times New Roman" w:cs="Times New Roman"/>
                <w:bCs/>
                <w:color w:val="000000" w:themeColor="text1"/>
                <w:kern w:val="1"/>
                <w:sz w:val="22"/>
                <w:szCs w:val="22"/>
                <w:lang w:val="uk-UA"/>
              </w:rPr>
              <w:t xml:space="preserve">)  </w:t>
            </w:r>
            <w:r w:rsidR="00A666BE" w:rsidRPr="009326D6">
              <w:rPr>
                <w:rFonts w:ascii="Times New Roman" w:eastAsia="SimSun" w:hAnsi="Times New Roman" w:cs="Times New Roman"/>
                <w:bCs/>
                <w:color w:val="000000" w:themeColor="text1"/>
                <w:kern w:val="1"/>
                <w:sz w:val="22"/>
                <w:szCs w:val="22"/>
              </w:rPr>
              <w:t xml:space="preserve"> або видаткової накладної. </w:t>
            </w:r>
            <w:r w:rsidR="005B431C" w:rsidRPr="009326D6">
              <w:rPr>
                <w:rFonts w:ascii="Times New Roman" w:eastAsia="SimSun" w:hAnsi="Times New Roman" w:cs="Times New Roman"/>
                <w:bCs/>
                <w:kern w:val="1"/>
                <w:sz w:val="22"/>
                <w:szCs w:val="22"/>
                <w:lang w:val="uk-UA"/>
              </w:rPr>
              <w:t>Датою передачі Постачальником Товару для прийняття Покупцем є дата прибуття Товару до місця поставки зазначена у відповідному товаро-транспортному документі або дата підписання Сторонами акту приймання-передачі Товару, якщо Покупець за допомогою товаротранспортних документів не може визначити дату їх передачі для прийняття.</w:t>
            </w:r>
            <w:r w:rsidR="005B431C" w:rsidRPr="009326D6">
              <w:rPr>
                <w:rFonts w:ascii="Times New Roman" w:eastAsia="SimSun" w:hAnsi="Times New Roman" w:cs="Times New Roman"/>
                <w:bCs/>
                <w:color w:val="000000" w:themeColor="text1"/>
                <w:kern w:val="1"/>
                <w:sz w:val="22"/>
                <w:szCs w:val="22"/>
              </w:rPr>
              <w:t xml:space="preserve"> </w:t>
            </w:r>
            <w:r w:rsidR="00A666BE" w:rsidRPr="009326D6">
              <w:rPr>
                <w:rFonts w:ascii="Times New Roman" w:eastAsia="SimSun" w:hAnsi="Times New Roman" w:cs="Times New Roman"/>
                <w:bCs/>
                <w:color w:val="000000" w:themeColor="text1"/>
                <w:kern w:val="1"/>
                <w:sz w:val="22"/>
                <w:szCs w:val="22"/>
              </w:rPr>
              <w:t>Право власності на Товар</w:t>
            </w:r>
            <w:r w:rsidR="005B431C" w:rsidRPr="009326D6">
              <w:rPr>
                <w:rFonts w:ascii="Times New Roman" w:eastAsia="SimSun" w:hAnsi="Times New Roman" w:cs="Times New Roman"/>
                <w:bCs/>
                <w:color w:val="000000" w:themeColor="text1"/>
                <w:kern w:val="1"/>
                <w:sz w:val="22"/>
                <w:szCs w:val="22"/>
                <w:lang w:val="uk-UA"/>
              </w:rPr>
              <w:t xml:space="preserve">, </w:t>
            </w:r>
            <w:r w:rsidR="005B431C" w:rsidRPr="009326D6">
              <w:rPr>
                <w:rFonts w:ascii="Times New Roman" w:eastAsia="SimSun" w:hAnsi="Times New Roman" w:cs="Times New Roman"/>
                <w:bCs/>
                <w:kern w:val="1"/>
                <w:sz w:val="22"/>
                <w:szCs w:val="22"/>
                <w:lang w:val="uk-UA"/>
              </w:rPr>
              <w:t>ризик випадкового знищення/пошкодження</w:t>
            </w:r>
            <w:r w:rsidR="00A666BE" w:rsidRPr="009326D6">
              <w:rPr>
                <w:rFonts w:ascii="Times New Roman" w:eastAsia="SimSun" w:hAnsi="Times New Roman" w:cs="Times New Roman"/>
                <w:bCs/>
                <w:color w:val="000000" w:themeColor="text1"/>
                <w:kern w:val="1"/>
                <w:sz w:val="22"/>
                <w:szCs w:val="22"/>
              </w:rPr>
              <w:t xml:space="preserve"> переходить від Постачальника до Покупця з дати підписання </w:t>
            </w:r>
            <w:r w:rsidR="00625CB8" w:rsidRPr="009326D6">
              <w:rPr>
                <w:rFonts w:ascii="Times New Roman" w:eastAsia="SimSun" w:hAnsi="Times New Roman" w:cs="Times New Roman"/>
                <w:bCs/>
                <w:color w:val="000000" w:themeColor="text1"/>
                <w:kern w:val="1"/>
                <w:sz w:val="22"/>
                <w:szCs w:val="22"/>
              </w:rPr>
              <w:t xml:space="preserve">Сторонами </w:t>
            </w:r>
            <w:r w:rsidR="00563F0E" w:rsidRPr="009326D6">
              <w:rPr>
                <w:rFonts w:ascii="Times New Roman" w:eastAsia="SimSun" w:hAnsi="Times New Roman" w:cs="Times New Roman"/>
                <w:bCs/>
                <w:color w:val="000000" w:themeColor="text1"/>
                <w:kern w:val="1"/>
                <w:sz w:val="22"/>
                <w:szCs w:val="22"/>
                <w:lang w:val="uk-UA"/>
              </w:rPr>
              <w:t>а</w:t>
            </w:r>
            <w:r w:rsidR="00222FB3" w:rsidRPr="009326D6">
              <w:rPr>
                <w:rFonts w:ascii="Times New Roman" w:eastAsia="SimSun" w:hAnsi="Times New Roman" w:cs="Times New Roman"/>
                <w:bCs/>
                <w:color w:val="000000" w:themeColor="text1"/>
                <w:kern w:val="1"/>
                <w:sz w:val="22"/>
                <w:szCs w:val="22"/>
              </w:rPr>
              <w:t>кту</w:t>
            </w:r>
            <w:r w:rsidR="00A666BE" w:rsidRPr="009326D6">
              <w:rPr>
                <w:rFonts w:ascii="Times New Roman" w:eastAsia="SimSun" w:hAnsi="Times New Roman" w:cs="Times New Roman"/>
                <w:bCs/>
                <w:color w:val="000000" w:themeColor="text1"/>
                <w:kern w:val="1"/>
                <w:sz w:val="22"/>
                <w:szCs w:val="22"/>
              </w:rPr>
              <w:t xml:space="preserve"> приймання–передачі Товару або видаткової накладної.</w:t>
            </w:r>
            <w:r w:rsidR="00CF6CD5" w:rsidRPr="009326D6">
              <w:rPr>
                <w:rFonts w:ascii="Times New Roman" w:eastAsia="SimSun" w:hAnsi="Times New Roman" w:cs="Times New Roman"/>
                <w:bCs/>
                <w:color w:val="000000" w:themeColor="text1"/>
                <w:kern w:val="1"/>
                <w:sz w:val="22"/>
                <w:szCs w:val="22"/>
                <w:lang w:val="uk-UA"/>
              </w:rPr>
              <w:t xml:space="preserve"> </w:t>
            </w:r>
            <w:r w:rsidR="00FA3CFC" w:rsidRPr="009326D6">
              <w:rPr>
                <w:rFonts w:ascii="Times New Roman" w:eastAsia="SimSun" w:hAnsi="Times New Roman" w:cs="Times New Roman"/>
                <w:bCs/>
                <w:color w:val="000000" w:themeColor="text1"/>
                <w:kern w:val="1"/>
                <w:sz w:val="22"/>
                <w:szCs w:val="22"/>
              </w:rPr>
              <w:t>(</w:t>
            </w:r>
            <w:r w:rsidR="00703733" w:rsidRPr="009326D6">
              <w:rPr>
                <w:rFonts w:ascii="Times New Roman" w:eastAsia="SimSun" w:hAnsi="Times New Roman" w:cs="Times New Roman"/>
                <w:bCs/>
                <w:color w:val="000000" w:themeColor="text1"/>
                <w:kern w:val="1"/>
                <w:sz w:val="22"/>
                <w:szCs w:val="22"/>
                <w:lang w:val="uk-UA"/>
              </w:rPr>
              <w:t>при наявності двух дат, датою підписання а</w:t>
            </w:r>
            <w:r w:rsidR="00703733" w:rsidRPr="009326D6">
              <w:rPr>
                <w:rFonts w:ascii="Times New Roman" w:eastAsia="SimSun" w:hAnsi="Times New Roman" w:cs="Times New Roman"/>
                <w:bCs/>
                <w:color w:val="000000" w:themeColor="text1"/>
                <w:kern w:val="1"/>
                <w:sz w:val="22"/>
                <w:szCs w:val="22"/>
              </w:rPr>
              <w:t>кту приймання–передачі Товару або видаткової накладної</w:t>
            </w:r>
            <w:r w:rsidR="00703733" w:rsidRPr="009326D6">
              <w:rPr>
                <w:rFonts w:ascii="Times New Roman" w:eastAsia="SimSun" w:hAnsi="Times New Roman" w:cs="Times New Roman"/>
                <w:bCs/>
                <w:color w:val="000000" w:themeColor="text1"/>
                <w:kern w:val="1"/>
                <w:sz w:val="22"/>
                <w:szCs w:val="22"/>
                <w:lang w:val="uk-UA"/>
              </w:rPr>
              <w:t xml:space="preserve"> вважається дата підписання Покупцем).</w:t>
            </w:r>
          </w:p>
          <w:p w14:paraId="766F20E7" w14:textId="184C585E" w:rsidR="00E52800" w:rsidRPr="009326D6" w:rsidRDefault="005B431C" w:rsidP="009326D6">
            <w:pPr>
              <w:pStyle w:val="ListParagraph"/>
              <w:numPr>
                <w:ilvl w:val="1"/>
                <w:numId w:val="10"/>
              </w:numPr>
              <w:ind w:left="38" w:hanging="38"/>
              <w:jc w:val="both"/>
              <w:rPr>
                <w:rFonts w:ascii="Times New Roman" w:eastAsia="SimSun" w:hAnsi="Times New Roman" w:cs="Times New Roman"/>
                <w:bCs/>
                <w:vanish/>
                <w:color w:val="000000" w:themeColor="text1"/>
                <w:kern w:val="1"/>
                <w:sz w:val="22"/>
                <w:szCs w:val="22"/>
              </w:rPr>
            </w:pPr>
            <w:r w:rsidRPr="009326D6">
              <w:rPr>
                <w:rFonts w:ascii="Times New Roman" w:eastAsia="SimSun" w:hAnsi="Times New Roman" w:cs="Times New Roman"/>
                <w:bCs/>
                <w:kern w:val="1"/>
                <w:sz w:val="22"/>
                <w:szCs w:val="22"/>
              </w:rPr>
              <w:t>У випадку, якщо Покупець виявить помилки</w:t>
            </w:r>
            <w:r w:rsidRPr="009326D6">
              <w:rPr>
                <w:rFonts w:ascii="Times New Roman" w:eastAsia="SimSun" w:hAnsi="Times New Roman" w:cs="Times New Roman"/>
                <w:bCs/>
                <w:kern w:val="1"/>
                <w:sz w:val="22"/>
                <w:szCs w:val="22"/>
                <w:lang w:val="uk-UA"/>
              </w:rPr>
              <w:t xml:space="preserve"> </w:t>
            </w:r>
            <w:r w:rsidRPr="009326D6">
              <w:rPr>
                <w:rFonts w:ascii="Times New Roman" w:eastAsia="SimSun" w:hAnsi="Times New Roman" w:cs="Times New Roman"/>
                <w:bCs/>
                <w:kern w:val="1"/>
                <w:sz w:val="22"/>
                <w:szCs w:val="22"/>
              </w:rPr>
              <w:t>в документах, що передбачені п. 5.5., 5.6.1.-5.6.4. та/або відсутність одного з документів,</w:t>
            </w:r>
            <w:r w:rsidRPr="009326D6">
              <w:rPr>
                <w:rFonts w:ascii="Times New Roman" w:eastAsia="SimSun" w:hAnsi="Times New Roman" w:cs="Times New Roman"/>
                <w:bCs/>
                <w:kern w:val="1"/>
                <w:sz w:val="22"/>
                <w:szCs w:val="22"/>
                <w:lang w:val="uk-UA"/>
              </w:rPr>
              <w:t xml:space="preserve"> </w:t>
            </w:r>
            <w:r w:rsidRPr="009326D6">
              <w:rPr>
                <w:rFonts w:ascii="Times New Roman" w:eastAsia="SimSun" w:hAnsi="Times New Roman" w:cs="Times New Roman"/>
                <w:bCs/>
                <w:kern w:val="1"/>
                <w:sz w:val="22"/>
                <w:szCs w:val="22"/>
              </w:rPr>
              <w:t>передбачених п. 5.5., 5.6.1.-5.6.4., Постачальник зобовязаний виправити такі помилки та/або надати відстуній документ/-ти. (застосовується якщо Постачальник є нерезидентом в Україні)</w:t>
            </w:r>
            <w:r w:rsidR="008C4755" w:rsidRPr="009326D6">
              <w:rPr>
                <w:rFonts w:ascii="Times New Roman" w:eastAsia="SimSun" w:hAnsi="Times New Roman" w:cs="Times New Roman"/>
                <w:bCs/>
                <w:kern w:val="1"/>
                <w:sz w:val="22"/>
                <w:szCs w:val="22"/>
                <w:lang w:val="uk-UA"/>
              </w:rPr>
              <w:t>.</w:t>
            </w:r>
            <w:r w:rsidRPr="009326D6">
              <w:rPr>
                <w:rFonts w:ascii="Times New Roman" w:eastAsia="SimSun" w:hAnsi="Times New Roman" w:cs="Times New Roman"/>
                <w:bCs/>
                <w:kern w:val="1"/>
                <w:sz w:val="22"/>
                <w:szCs w:val="22"/>
              </w:rPr>
              <w:t xml:space="preserve"> Строк поставки не буде подовжено на час виправлення помилок та/або надання відсутніх</w:t>
            </w:r>
            <w:r w:rsidRPr="009326D6">
              <w:rPr>
                <w:rFonts w:ascii="Times New Roman" w:eastAsia="SimSun" w:hAnsi="Times New Roman" w:cs="Times New Roman"/>
                <w:bCs/>
                <w:kern w:val="1"/>
                <w:sz w:val="22"/>
                <w:szCs w:val="22"/>
                <w:lang w:val="uk-UA"/>
              </w:rPr>
              <w:t xml:space="preserve"> </w:t>
            </w:r>
            <w:r w:rsidRPr="009326D6">
              <w:rPr>
                <w:rFonts w:ascii="Times New Roman" w:eastAsia="SimSun" w:hAnsi="Times New Roman" w:cs="Times New Roman"/>
                <w:bCs/>
                <w:kern w:val="1"/>
                <w:sz w:val="22"/>
                <w:szCs w:val="22"/>
              </w:rPr>
              <w:t>документів</w:t>
            </w:r>
            <w:r w:rsidRPr="009326D6">
              <w:rPr>
                <w:rFonts w:ascii="Times New Roman" w:eastAsia="SimSun" w:hAnsi="Times New Roman" w:cs="Times New Roman"/>
                <w:bCs/>
                <w:kern w:val="1"/>
                <w:sz w:val="22"/>
                <w:szCs w:val="22"/>
                <w:lang w:val="uk-UA"/>
              </w:rPr>
              <w:t xml:space="preserve">. </w:t>
            </w:r>
          </w:p>
          <w:p w14:paraId="3183297A" w14:textId="77777777" w:rsidR="000C4EB8" w:rsidRPr="009326D6" w:rsidRDefault="000C4EB8" w:rsidP="009326D6">
            <w:pPr>
              <w:pStyle w:val="ListParagraph"/>
              <w:numPr>
                <w:ilvl w:val="2"/>
                <w:numId w:val="10"/>
              </w:numPr>
              <w:ind w:left="38" w:hanging="38"/>
              <w:jc w:val="both"/>
              <w:rPr>
                <w:rFonts w:ascii="Times New Roman" w:eastAsia="SimSun" w:hAnsi="Times New Roman" w:cs="Times New Roman"/>
                <w:bCs/>
                <w:color w:val="000000" w:themeColor="text1"/>
                <w:kern w:val="1"/>
                <w:sz w:val="22"/>
                <w:szCs w:val="22"/>
              </w:rPr>
            </w:pPr>
          </w:p>
          <w:p w14:paraId="45C34DB5" w14:textId="4198C22A" w:rsidR="00A666BE" w:rsidRPr="009326D6" w:rsidRDefault="000C4EB8" w:rsidP="009326D6">
            <w:pPr>
              <w:pStyle w:val="ListParagraph"/>
              <w:ind w:left="38" w:hanging="38"/>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lang w:val="uk-UA"/>
              </w:rPr>
              <w:t xml:space="preserve">5.3.1. </w:t>
            </w:r>
            <w:r w:rsidR="00A666BE" w:rsidRPr="009326D6">
              <w:rPr>
                <w:rFonts w:ascii="Times New Roman" w:eastAsia="SimSun" w:hAnsi="Times New Roman" w:cs="Times New Roman"/>
                <w:bCs/>
                <w:color w:val="000000" w:themeColor="text1"/>
                <w:kern w:val="1"/>
                <w:sz w:val="22"/>
                <w:szCs w:val="22"/>
              </w:rPr>
              <w:t xml:space="preserve">За вимогою Покупця або вантажоотримувача Постачальник зобов'язаний </w:t>
            </w:r>
            <w:r w:rsidR="00A666BE" w:rsidRPr="009326D6">
              <w:rPr>
                <w:rFonts w:ascii="Times New Roman" w:eastAsia="SimSun" w:hAnsi="Times New Roman" w:cs="Times New Roman"/>
                <w:bCs/>
                <w:color w:val="000000" w:themeColor="text1"/>
                <w:kern w:val="1"/>
                <w:sz w:val="22"/>
                <w:szCs w:val="22"/>
              </w:rPr>
              <w:lastRenderedPageBreak/>
              <w:t>відвантажувати Товар в присутності уповноваж</w:t>
            </w:r>
            <w:r w:rsidR="00890184" w:rsidRPr="009326D6">
              <w:rPr>
                <w:rFonts w:ascii="Times New Roman" w:eastAsia="SimSun" w:hAnsi="Times New Roman" w:cs="Times New Roman"/>
                <w:bCs/>
                <w:color w:val="000000" w:themeColor="text1"/>
                <w:kern w:val="1"/>
                <w:sz w:val="22"/>
                <w:szCs w:val="22"/>
                <w:lang w:val="uk-UA"/>
              </w:rPr>
              <w:t>е</w:t>
            </w:r>
            <w:r w:rsidR="00A666BE" w:rsidRPr="009326D6">
              <w:rPr>
                <w:rFonts w:ascii="Times New Roman" w:eastAsia="SimSun" w:hAnsi="Times New Roman" w:cs="Times New Roman"/>
                <w:bCs/>
                <w:color w:val="000000" w:themeColor="text1"/>
                <w:kern w:val="1"/>
                <w:sz w:val="22"/>
                <w:szCs w:val="22"/>
              </w:rPr>
              <w:t>них представників Покупця.</w:t>
            </w:r>
          </w:p>
          <w:p w14:paraId="73865E5A" w14:textId="0F34E282" w:rsidR="00DE5AA6" w:rsidRPr="009326D6" w:rsidRDefault="006A51B8" w:rsidP="004C34F7">
            <w:pPr>
              <w:pStyle w:val="ListParagraph"/>
              <w:numPr>
                <w:ilvl w:val="2"/>
                <w:numId w:val="10"/>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lang w:val="uk-UA"/>
              </w:rPr>
              <w:t xml:space="preserve">У випадку якщо умови поставки належать до ІНКОТЕРМС </w:t>
            </w:r>
            <w:r w:rsidR="00A52C3A" w:rsidRPr="009326D6">
              <w:rPr>
                <w:rFonts w:ascii="Times New Roman" w:eastAsia="SimSun" w:hAnsi="Times New Roman" w:cs="Times New Roman"/>
                <w:bCs/>
                <w:color w:val="000000" w:themeColor="text1"/>
                <w:kern w:val="1"/>
                <w:sz w:val="22"/>
                <w:szCs w:val="22"/>
              </w:rPr>
              <w:t xml:space="preserve">2010 </w:t>
            </w:r>
            <w:r w:rsidRPr="009326D6">
              <w:rPr>
                <w:rFonts w:ascii="Times New Roman" w:eastAsia="SimSun" w:hAnsi="Times New Roman" w:cs="Times New Roman"/>
                <w:bCs/>
                <w:color w:val="000000" w:themeColor="text1"/>
                <w:kern w:val="1"/>
                <w:sz w:val="22"/>
                <w:szCs w:val="22"/>
                <w:lang w:val="uk-UA"/>
              </w:rPr>
              <w:t>груп «</w:t>
            </w:r>
            <w:r w:rsidRPr="009326D6">
              <w:rPr>
                <w:rFonts w:ascii="Times New Roman" w:eastAsia="SimSun" w:hAnsi="Times New Roman" w:cs="Times New Roman"/>
                <w:bCs/>
                <w:color w:val="000000" w:themeColor="text1"/>
                <w:kern w:val="1"/>
                <w:sz w:val="22"/>
                <w:szCs w:val="22"/>
                <w:lang w:val="en-US"/>
              </w:rPr>
              <w:t>D</w:t>
            </w:r>
            <w:r w:rsidRPr="009326D6">
              <w:rPr>
                <w:rFonts w:ascii="Times New Roman" w:eastAsia="SimSun" w:hAnsi="Times New Roman" w:cs="Times New Roman"/>
                <w:bCs/>
                <w:color w:val="000000" w:themeColor="text1"/>
                <w:kern w:val="1"/>
                <w:sz w:val="22"/>
                <w:szCs w:val="22"/>
              </w:rPr>
              <w:t xml:space="preserve">» та </w:t>
            </w:r>
            <w:r w:rsidRPr="009326D6">
              <w:rPr>
                <w:rFonts w:ascii="Times New Roman" w:eastAsia="SimSun" w:hAnsi="Times New Roman" w:cs="Times New Roman"/>
                <w:bCs/>
                <w:color w:val="000000" w:themeColor="text1"/>
                <w:kern w:val="1"/>
                <w:sz w:val="22"/>
                <w:szCs w:val="22"/>
                <w:lang w:val="uk-UA"/>
              </w:rPr>
              <w:t>«С»</w:t>
            </w:r>
            <w:r w:rsidR="007224D1" w:rsidRPr="009326D6">
              <w:rPr>
                <w:rFonts w:ascii="Times New Roman" w:eastAsia="SimSun" w:hAnsi="Times New Roman" w:cs="Times New Roman"/>
                <w:bCs/>
                <w:color w:val="000000" w:themeColor="text1"/>
                <w:kern w:val="1"/>
                <w:sz w:val="22"/>
                <w:szCs w:val="22"/>
                <w:lang w:val="uk-UA"/>
              </w:rPr>
              <w:t xml:space="preserve">, </w:t>
            </w:r>
            <w:r w:rsidR="00E609DB" w:rsidRPr="009326D6">
              <w:rPr>
                <w:rFonts w:ascii="Times New Roman" w:eastAsia="SimSun" w:hAnsi="Times New Roman" w:cs="Times New Roman"/>
                <w:bCs/>
                <w:kern w:val="1"/>
                <w:sz w:val="22"/>
                <w:szCs w:val="22"/>
                <w:lang w:val="uk-UA"/>
              </w:rPr>
              <w:t>не пізніше ніж</w:t>
            </w:r>
            <w:r w:rsidR="00E609DB" w:rsidRPr="009326D6">
              <w:rPr>
                <w:rFonts w:ascii="Times New Roman" w:eastAsia="SimSun" w:hAnsi="Times New Roman" w:cs="Times New Roman"/>
                <w:bCs/>
                <w:color w:val="000000" w:themeColor="text1"/>
                <w:kern w:val="1"/>
                <w:sz w:val="22"/>
                <w:szCs w:val="22"/>
                <w:lang w:val="uk-UA"/>
              </w:rPr>
              <w:t xml:space="preserve"> </w:t>
            </w:r>
            <w:r w:rsidR="007224D1" w:rsidRPr="009326D6">
              <w:rPr>
                <w:rFonts w:ascii="Times New Roman" w:eastAsia="SimSun" w:hAnsi="Times New Roman" w:cs="Times New Roman"/>
                <w:bCs/>
                <w:color w:val="000000" w:themeColor="text1"/>
                <w:kern w:val="1"/>
                <w:sz w:val="22"/>
                <w:szCs w:val="22"/>
                <w:lang w:val="uk-UA"/>
              </w:rPr>
              <w:t>з</w:t>
            </w:r>
            <w:r w:rsidR="00927381" w:rsidRPr="009326D6">
              <w:rPr>
                <w:rFonts w:ascii="Times New Roman" w:eastAsia="SimSun" w:hAnsi="Times New Roman" w:cs="Times New Roman"/>
                <w:bCs/>
                <w:color w:val="000000" w:themeColor="text1"/>
                <w:kern w:val="1"/>
                <w:sz w:val="22"/>
                <w:szCs w:val="22"/>
              </w:rPr>
              <w:t>а 2 робочі дні до відвантаження Товару Постачальник надає інформацію Покупцю про пункт прикордонного переходу з Україною транспортними засобами з відвантаженим Товаром.</w:t>
            </w:r>
            <w:r w:rsidR="00A52C3A" w:rsidRPr="009326D6">
              <w:rPr>
                <w:rFonts w:ascii="Times New Roman" w:eastAsia="SimSun" w:hAnsi="Times New Roman" w:cs="Times New Roman"/>
                <w:bCs/>
                <w:color w:val="000000" w:themeColor="text1"/>
                <w:kern w:val="1"/>
                <w:sz w:val="22"/>
                <w:szCs w:val="22"/>
              </w:rPr>
              <w:t xml:space="preserve"> (</w:t>
            </w:r>
            <w:r w:rsidR="00A72A91" w:rsidRPr="009326D6">
              <w:rPr>
                <w:rFonts w:ascii="Times New Roman" w:eastAsia="SimSun" w:hAnsi="Times New Roman" w:cs="Times New Roman"/>
                <w:bCs/>
                <w:color w:val="000000" w:themeColor="text1"/>
                <w:kern w:val="1"/>
                <w:sz w:val="22"/>
                <w:szCs w:val="22"/>
                <w:lang w:val="uk-UA"/>
              </w:rPr>
              <w:t xml:space="preserve">застосовується, якщо Постачальник є </w:t>
            </w:r>
            <w:r w:rsidR="00E609DB" w:rsidRPr="009326D6">
              <w:rPr>
                <w:rFonts w:ascii="Times New Roman" w:eastAsia="SimSun" w:hAnsi="Times New Roman" w:cs="Times New Roman"/>
                <w:bCs/>
                <w:color w:val="000000" w:themeColor="text1"/>
                <w:kern w:val="1"/>
                <w:sz w:val="22"/>
                <w:szCs w:val="22"/>
                <w:lang w:val="uk-UA"/>
              </w:rPr>
              <w:t>не</w:t>
            </w:r>
            <w:r w:rsidR="00A52C3A" w:rsidRPr="009326D6">
              <w:rPr>
                <w:rFonts w:ascii="Times New Roman" w:eastAsia="SimSun" w:hAnsi="Times New Roman" w:cs="Times New Roman"/>
                <w:bCs/>
                <w:color w:val="000000" w:themeColor="text1"/>
                <w:kern w:val="1"/>
                <w:sz w:val="22"/>
                <w:szCs w:val="22"/>
              </w:rPr>
              <w:t>резидент</w:t>
            </w:r>
            <w:r w:rsidR="00A72A91" w:rsidRPr="009326D6">
              <w:rPr>
                <w:rFonts w:ascii="Times New Roman" w:eastAsia="SimSun" w:hAnsi="Times New Roman" w:cs="Times New Roman"/>
                <w:bCs/>
                <w:color w:val="000000" w:themeColor="text1"/>
                <w:kern w:val="1"/>
                <w:sz w:val="22"/>
                <w:szCs w:val="22"/>
                <w:lang w:val="uk-UA"/>
              </w:rPr>
              <w:t xml:space="preserve">ом </w:t>
            </w:r>
            <w:r w:rsidR="00E609DB" w:rsidRPr="009326D6">
              <w:rPr>
                <w:rFonts w:ascii="Times New Roman" w:eastAsia="SimSun" w:hAnsi="Times New Roman" w:cs="Times New Roman"/>
                <w:bCs/>
                <w:color w:val="000000" w:themeColor="text1"/>
                <w:kern w:val="1"/>
                <w:sz w:val="22"/>
                <w:szCs w:val="22"/>
                <w:lang w:val="uk-UA"/>
              </w:rPr>
              <w:t>в Україні</w:t>
            </w:r>
            <w:r w:rsidR="00A52C3A" w:rsidRPr="009326D6">
              <w:rPr>
                <w:rFonts w:ascii="Times New Roman" w:eastAsia="SimSun" w:hAnsi="Times New Roman" w:cs="Times New Roman"/>
                <w:bCs/>
                <w:color w:val="000000" w:themeColor="text1"/>
                <w:kern w:val="1"/>
                <w:sz w:val="22"/>
                <w:szCs w:val="22"/>
              </w:rPr>
              <w:t xml:space="preserve">) </w:t>
            </w:r>
          </w:p>
          <w:p w14:paraId="6D13582D" w14:textId="7AE23CA3" w:rsidR="0050428A" w:rsidRPr="009326D6" w:rsidRDefault="003C27B1" w:rsidP="0050428A">
            <w:pPr>
              <w:pStyle w:val="ListParagraph"/>
              <w:numPr>
                <w:ilvl w:val="2"/>
                <w:numId w:val="10"/>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xml:space="preserve">Адреса місця митного оформлення Товару в Україні, буде повідомлена Покупцем Постачальнику додатково, шляхом надсилання </w:t>
            </w:r>
            <w:r w:rsidR="00C22A3E" w:rsidRPr="009326D6">
              <w:rPr>
                <w:rFonts w:ascii="Times New Roman" w:eastAsia="SimSun" w:hAnsi="Times New Roman" w:cs="Times New Roman"/>
                <w:bCs/>
                <w:kern w:val="1"/>
                <w:sz w:val="22"/>
                <w:szCs w:val="22"/>
                <w:lang w:val="uk-UA"/>
              </w:rPr>
              <w:t xml:space="preserve">повідомлення на електронну адресу/-си, вказані у розділі </w:t>
            </w:r>
            <w:r w:rsidR="00C22A3E" w:rsidRPr="009326D6">
              <w:rPr>
                <w:rFonts w:ascii="Times New Roman" w:eastAsia="SimSun" w:hAnsi="Times New Roman" w:cs="Times New Roman"/>
                <w:bCs/>
                <w:kern w:val="1"/>
                <w:sz w:val="22"/>
                <w:szCs w:val="22"/>
                <w:lang w:val="en-US"/>
              </w:rPr>
              <w:t>XIV</w:t>
            </w:r>
            <w:r w:rsidR="00C22A3E" w:rsidRPr="009326D6">
              <w:rPr>
                <w:rFonts w:ascii="Times New Roman" w:eastAsia="SimSun" w:hAnsi="Times New Roman" w:cs="Times New Roman"/>
                <w:bCs/>
                <w:kern w:val="1"/>
                <w:sz w:val="22"/>
                <w:szCs w:val="22"/>
              </w:rPr>
              <w:t xml:space="preserve"> </w:t>
            </w:r>
            <w:r w:rsidR="00C22A3E" w:rsidRPr="009326D6">
              <w:rPr>
                <w:rFonts w:ascii="Times New Roman" w:eastAsia="SimSun" w:hAnsi="Times New Roman" w:cs="Times New Roman"/>
                <w:bCs/>
                <w:kern w:val="1"/>
                <w:sz w:val="22"/>
                <w:szCs w:val="22"/>
                <w:lang w:val="uk-UA"/>
              </w:rPr>
              <w:t>цього Договору</w:t>
            </w:r>
            <w:r w:rsidRPr="009326D6">
              <w:rPr>
                <w:rFonts w:ascii="Times New Roman" w:eastAsia="SimSun" w:hAnsi="Times New Roman" w:cs="Times New Roman"/>
                <w:bCs/>
                <w:color w:val="000000" w:themeColor="text1"/>
                <w:kern w:val="1"/>
                <w:sz w:val="22"/>
                <w:szCs w:val="22"/>
              </w:rPr>
              <w:t xml:space="preserve">. Постачальник, зобов'язується </w:t>
            </w:r>
            <w:r w:rsidR="00B87691" w:rsidRPr="009326D6">
              <w:rPr>
                <w:rFonts w:ascii="Times New Roman" w:eastAsia="SimSun" w:hAnsi="Times New Roman" w:cs="Times New Roman"/>
                <w:bCs/>
                <w:color w:val="000000" w:themeColor="text1"/>
                <w:kern w:val="1"/>
                <w:sz w:val="22"/>
                <w:szCs w:val="22"/>
              </w:rPr>
              <w:t>доставити Товар у місце митного оформлення Товару</w:t>
            </w:r>
            <w:r w:rsidR="00A52C3A" w:rsidRPr="009326D6">
              <w:rPr>
                <w:rFonts w:ascii="Times New Roman" w:eastAsia="SimSun" w:hAnsi="Times New Roman" w:cs="Times New Roman"/>
                <w:bCs/>
                <w:color w:val="000000" w:themeColor="text1"/>
                <w:kern w:val="1"/>
                <w:sz w:val="22"/>
                <w:szCs w:val="22"/>
              </w:rPr>
              <w:t>, вказане</w:t>
            </w:r>
            <w:r w:rsidR="00B87691" w:rsidRPr="009326D6">
              <w:rPr>
                <w:rFonts w:ascii="Times New Roman" w:eastAsia="SimSun" w:hAnsi="Times New Roman" w:cs="Times New Roman"/>
                <w:bCs/>
                <w:color w:val="000000" w:themeColor="text1"/>
                <w:kern w:val="1"/>
                <w:sz w:val="22"/>
                <w:szCs w:val="22"/>
              </w:rPr>
              <w:t xml:space="preserve"> Покупцем. Після закінчення митного оформлення Товару, Постачальник має поставити оформлений Товар на адресу</w:t>
            </w:r>
            <w:r w:rsidR="006D387E" w:rsidRPr="009326D6">
              <w:rPr>
                <w:rFonts w:ascii="Times New Roman" w:eastAsia="SimSun" w:hAnsi="Times New Roman" w:cs="Times New Roman"/>
                <w:bCs/>
                <w:color w:val="000000" w:themeColor="text1"/>
                <w:kern w:val="1"/>
                <w:sz w:val="22"/>
                <w:szCs w:val="22"/>
              </w:rPr>
              <w:t xml:space="preserve"> (м</w:t>
            </w:r>
            <w:r w:rsidR="006D387E" w:rsidRPr="009326D6">
              <w:rPr>
                <w:rFonts w:ascii="Times New Roman" w:eastAsia="SimSun" w:hAnsi="Times New Roman" w:cs="Times New Roman"/>
                <w:bCs/>
                <w:color w:val="000000" w:themeColor="text1"/>
                <w:kern w:val="1"/>
                <w:sz w:val="22"/>
                <w:szCs w:val="22"/>
                <w:lang w:val="uk-UA"/>
              </w:rPr>
              <w:t>ісце поставки</w:t>
            </w:r>
            <w:r w:rsidR="001053A4" w:rsidRPr="009326D6">
              <w:rPr>
                <w:rFonts w:ascii="Times New Roman" w:eastAsia="SimSun" w:hAnsi="Times New Roman" w:cs="Times New Roman"/>
                <w:bCs/>
                <w:color w:val="000000" w:themeColor="text1"/>
                <w:kern w:val="1"/>
                <w:sz w:val="22"/>
                <w:szCs w:val="22"/>
                <w:lang w:val="uk-UA"/>
              </w:rPr>
              <w:t xml:space="preserve">), </w:t>
            </w:r>
            <w:r w:rsidR="001053A4" w:rsidRPr="009326D6">
              <w:rPr>
                <w:rFonts w:ascii="Times New Roman" w:eastAsia="SimSun" w:hAnsi="Times New Roman" w:cs="Times New Roman"/>
                <w:bCs/>
                <w:color w:val="000000" w:themeColor="text1"/>
                <w:kern w:val="1"/>
                <w:sz w:val="22"/>
                <w:szCs w:val="22"/>
              </w:rPr>
              <w:t>зазначену</w:t>
            </w:r>
            <w:r w:rsidR="00B87691" w:rsidRPr="009326D6">
              <w:rPr>
                <w:rFonts w:ascii="Times New Roman" w:eastAsia="SimSun" w:hAnsi="Times New Roman" w:cs="Times New Roman"/>
                <w:bCs/>
                <w:color w:val="000000" w:themeColor="text1"/>
                <w:kern w:val="1"/>
                <w:sz w:val="22"/>
                <w:szCs w:val="22"/>
              </w:rPr>
              <w:t xml:space="preserve"> у Специфікації/-ях даного Договору.</w:t>
            </w:r>
          </w:p>
          <w:p w14:paraId="7345756B" w14:textId="4866646C" w:rsidR="00F35570" w:rsidRPr="009326D6" w:rsidRDefault="00F268E6" w:rsidP="004C34F7">
            <w:pPr>
              <w:pStyle w:val="ListParagraph"/>
              <w:numPr>
                <w:ilvl w:val="2"/>
                <w:numId w:val="10"/>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У випадку поставки Товару в пакувальному матеріалі з деревини, таке пакування підлягає карантинному контролю, як супровідний матеріал із деревини для Товару, повинен бути очищений від кори, термічно оброблений та обеззаражений, а також промарков</w:t>
            </w:r>
            <w:r w:rsidR="00A95A4A" w:rsidRPr="009326D6">
              <w:rPr>
                <w:rFonts w:ascii="Times New Roman" w:eastAsia="SimSun" w:hAnsi="Times New Roman" w:cs="Times New Roman"/>
                <w:bCs/>
                <w:color w:val="000000" w:themeColor="text1"/>
                <w:kern w:val="1"/>
                <w:sz w:val="22"/>
                <w:szCs w:val="22"/>
              </w:rPr>
              <w:t>аний з двох протилежних сторін  відповідно</w:t>
            </w:r>
            <w:r w:rsidRPr="009326D6">
              <w:rPr>
                <w:rFonts w:ascii="Times New Roman" w:eastAsia="SimSun" w:hAnsi="Times New Roman" w:cs="Times New Roman"/>
                <w:bCs/>
                <w:color w:val="000000" w:themeColor="text1"/>
                <w:kern w:val="1"/>
                <w:sz w:val="22"/>
                <w:szCs w:val="22"/>
              </w:rPr>
              <w:t xml:space="preserve"> до Фітосанітарного стандарту </w:t>
            </w:r>
            <w:r w:rsidRPr="009326D6">
              <w:rPr>
                <w:rFonts w:ascii="Times New Roman" w:eastAsia="SimSun" w:hAnsi="Times New Roman" w:cs="Times New Roman"/>
                <w:bCs/>
                <w:color w:val="000000" w:themeColor="text1"/>
                <w:kern w:val="1"/>
                <w:sz w:val="22"/>
                <w:szCs w:val="22"/>
                <w:lang w:val="en-US"/>
              </w:rPr>
              <w:t>ISPM</w:t>
            </w:r>
            <w:r w:rsidRPr="009326D6">
              <w:rPr>
                <w:rFonts w:ascii="Times New Roman" w:eastAsia="SimSun" w:hAnsi="Times New Roman" w:cs="Times New Roman"/>
                <w:bCs/>
                <w:color w:val="000000" w:themeColor="text1"/>
                <w:kern w:val="1"/>
                <w:sz w:val="22"/>
                <w:szCs w:val="22"/>
              </w:rPr>
              <w:t xml:space="preserve"> 15 (відмічений знаком </w:t>
            </w:r>
            <w:r w:rsidR="00901405" w:rsidRPr="009326D6">
              <w:rPr>
                <w:rFonts w:ascii="Times New Roman" w:eastAsia="SimSun" w:hAnsi="Times New Roman" w:cs="Times New Roman"/>
                <w:bCs/>
                <w:color w:val="000000" w:themeColor="text1"/>
                <w:kern w:val="1"/>
                <w:sz w:val="22"/>
                <w:szCs w:val="22"/>
                <w:lang w:val="en-US"/>
              </w:rPr>
              <w:t>IPPC</w:t>
            </w:r>
            <w:r w:rsidRPr="009326D6">
              <w:rPr>
                <w:rFonts w:ascii="Times New Roman" w:eastAsia="SimSun" w:hAnsi="Times New Roman" w:cs="Times New Roman"/>
                <w:bCs/>
                <w:color w:val="000000" w:themeColor="text1"/>
                <w:kern w:val="1"/>
                <w:sz w:val="22"/>
                <w:szCs w:val="22"/>
              </w:rPr>
              <w:t>).</w:t>
            </w:r>
            <w:r w:rsidR="00924145" w:rsidRPr="009326D6">
              <w:rPr>
                <w:rFonts w:ascii="Times New Roman" w:eastAsia="SimSun" w:hAnsi="Times New Roman" w:cs="Times New Roman"/>
                <w:bCs/>
                <w:color w:val="000000" w:themeColor="text1"/>
                <w:kern w:val="1"/>
                <w:sz w:val="22"/>
                <w:szCs w:val="22"/>
              </w:rPr>
              <w:t xml:space="preserve"> (для </w:t>
            </w:r>
            <w:r w:rsidR="00C208E7" w:rsidRPr="009326D6">
              <w:rPr>
                <w:rFonts w:ascii="Times New Roman" w:eastAsia="SimSun" w:hAnsi="Times New Roman" w:cs="Times New Roman"/>
                <w:bCs/>
                <w:color w:val="000000" w:themeColor="text1"/>
                <w:kern w:val="1"/>
                <w:sz w:val="22"/>
                <w:szCs w:val="22"/>
                <w:lang w:val="uk-UA"/>
              </w:rPr>
              <w:t xml:space="preserve">Постачальника, що  є </w:t>
            </w:r>
            <w:r w:rsidR="005E096B" w:rsidRPr="009326D6">
              <w:rPr>
                <w:rFonts w:ascii="Times New Roman" w:eastAsia="SimSun" w:hAnsi="Times New Roman" w:cs="Times New Roman"/>
                <w:bCs/>
                <w:color w:val="000000" w:themeColor="text1"/>
                <w:kern w:val="1"/>
                <w:sz w:val="22"/>
                <w:szCs w:val="22"/>
                <w:lang w:val="uk-UA"/>
              </w:rPr>
              <w:t>не</w:t>
            </w:r>
            <w:r w:rsidR="00924145" w:rsidRPr="009326D6">
              <w:rPr>
                <w:rFonts w:ascii="Times New Roman" w:eastAsia="SimSun" w:hAnsi="Times New Roman" w:cs="Times New Roman"/>
                <w:bCs/>
                <w:color w:val="000000" w:themeColor="text1"/>
                <w:kern w:val="1"/>
                <w:sz w:val="22"/>
                <w:szCs w:val="22"/>
              </w:rPr>
              <w:t>резидент</w:t>
            </w:r>
            <w:r w:rsidR="00C208E7" w:rsidRPr="009326D6">
              <w:rPr>
                <w:rFonts w:ascii="Times New Roman" w:eastAsia="SimSun" w:hAnsi="Times New Roman" w:cs="Times New Roman"/>
                <w:bCs/>
                <w:color w:val="000000" w:themeColor="text1"/>
                <w:kern w:val="1"/>
                <w:sz w:val="22"/>
                <w:szCs w:val="22"/>
                <w:lang w:val="uk-UA"/>
              </w:rPr>
              <w:t xml:space="preserve">ом </w:t>
            </w:r>
            <w:r w:rsidR="005E096B" w:rsidRPr="009326D6">
              <w:rPr>
                <w:rFonts w:ascii="Times New Roman" w:eastAsia="SimSun" w:hAnsi="Times New Roman" w:cs="Times New Roman"/>
                <w:bCs/>
                <w:color w:val="000000" w:themeColor="text1"/>
                <w:kern w:val="1"/>
                <w:sz w:val="22"/>
                <w:szCs w:val="22"/>
                <w:lang w:val="uk-UA"/>
              </w:rPr>
              <w:t xml:space="preserve">в </w:t>
            </w:r>
            <w:r w:rsidR="00C208E7" w:rsidRPr="009326D6">
              <w:rPr>
                <w:rFonts w:ascii="Times New Roman" w:eastAsia="SimSun" w:hAnsi="Times New Roman" w:cs="Times New Roman"/>
                <w:bCs/>
                <w:color w:val="000000" w:themeColor="text1"/>
                <w:kern w:val="1"/>
                <w:sz w:val="22"/>
                <w:szCs w:val="22"/>
                <w:lang w:val="uk-UA"/>
              </w:rPr>
              <w:t>Україн</w:t>
            </w:r>
            <w:r w:rsidR="005E096B" w:rsidRPr="009326D6">
              <w:rPr>
                <w:rFonts w:ascii="Times New Roman" w:eastAsia="SimSun" w:hAnsi="Times New Roman" w:cs="Times New Roman"/>
                <w:bCs/>
                <w:color w:val="000000" w:themeColor="text1"/>
                <w:kern w:val="1"/>
                <w:sz w:val="22"/>
                <w:szCs w:val="22"/>
                <w:lang w:val="uk-UA"/>
              </w:rPr>
              <w:t>і</w:t>
            </w:r>
            <w:r w:rsidR="00924145" w:rsidRPr="009326D6">
              <w:rPr>
                <w:rFonts w:ascii="Times New Roman" w:eastAsia="SimSun" w:hAnsi="Times New Roman" w:cs="Times New Roman"/>
                <w:bCs/>
                <w:color w:val="000000" w:themeColor="text1"/>
                <w:kern w:val="1"/>
                <w:sz w:val="22"/>
                <w:szCs w:val="22"/>
                <w:lang w:val="uk-UA"/>
              </w:rPr>
              <w:t xml:space="preserve">) </w:t>
            </w:r>
          </w:p>
          <w:p w14:paraId="4AB68068" w14:textId="5B166053" w:rsidR="00F268E6" w:rsidRPr="009326D6" w:rsidRDefault="00320846" w:rsidP="00F35DE0">
            <w:pPr>
              <w:pStyle w:val="ListParagraph"/>
              <w:numPr>
                <w:ilvl w:val="2"/>
                <w:numId w:val="10"/>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Супровідні документи, щ</w:t>
            </w:r>
            <w:r w:rsidR="00EA7D29" w:rsidRPr="009326D6">
              <w:rPr>
                <w:rFonts w:ascii="Times New Roman" w:eastAsia="SimSun" w:hAnsi="Times New Roman" w:cs="Times New Roman"/>
                <w:bCs/>
                <w:color w:val="000000" w:themeColor="text1"/>
                <w:kern w:val="1"/>
                <w:sz w:val="22"/>
                <w:szCs w:val="22"/>
              </w:rPr>
              <w:t xml:space="preserve">о стосуються цього Договору: інвойси, пакувальні листи, відвантажувальні документи, технічна документація повинні бути </w:t>
            </w:r>
            <w:r w:rsidR="00A95A4A" w:rsidRPr="009326D6">
              <w:rPr>
                <w:rFonts w:ascii="Times New Roman" w:eastAsia="SimSun" w:hAnsi="Times New Roman" w:cs="Times New Roman"/>
                <w:bCs/>
                <w:color w:val="000000" w:themeColor="text1"/>
                <w:kern w:val="1"/>
                <w:sz w:val="22"/>
                <w:szCs w:val="22"/>
                <w:lang w:val="uk-UA"/>
              </w:rPr>
              <w:t>надані Постачальником</w:t>
            </w:r>
            <w:r w:rsidR="00EA7D29" w:rsidRPr="009326D6">
              <w:rPr>
                <w:rFonts w:ascii="Times New Roman" w:eastAsia="SimSun" w:hAnsi="Times New Roman" w:cs="Times New Roman"/>
                <w:bCs/>
                <w:color w:val="000000" w:themeColor="text1"/>
                <w:kern w:val="1"/>
                <w:sz w:val="22"/>
                <w:szCs w:val="22"/>
              </w:rPr>
              <w:t xml:space="preserve"> </w:t>
            </w:r>
            <w:r w:rsidR="00256CD2" w:rsidRPr="009326D6">
              <w:rPr>
                <w:rFonts w:ascii="Times New Roman" w:eastAsia="SimSun" w:hAnsi="Times New Roman" w:cs="Times New Roman"/>
                <w:bCs/>
                <w:color w:val="000000" w:themeColor="text1"/>
                <w:kern w:val="1"/>
                <w:sz w:val="22"/>
                <w:szCs w:val="22"/>
                <w:lang w:val="uk-UA"/>
              </w:rPr>
              <w:t xml:space="preserve">українською або </w:t>
            </w:r>
            <w:r w:rsidR="00EA7D29" w:rsidRPr="009326D6">
              <w:rPr>
                <w:rFonts w:ascii="Times New Roman" w:eastAsia="SimSun" w:hAnsi="Times New Roman" w:cs="Times New Roman"/>
                <w:bCs/>
                <w:color w:val="000000" w:themeColor="text1"/>
                <w:kern w:val="1"/>
                <w:sz w:val="22"/>
                <w:szCs w:val="22"/>
              </w:rPr>
              <w:t>ан</w:t>
            </w:r>
            <w:r w:rsidR="000D4EA7" w:rsidRPr="009326D6">
              <w:rPr>
                <w:rFonts w:ascii="Times New Roman" w:eastAsia="SimSun" w:hAnsi="Times New Roman" w:cs="Times New Roman"/>
                <w:bCs/>
                <w:color w:val="000000" w:themeColor="text1"/>
                <w:kern w:val="1"/>
                <w:sz w:val="22"/>
                <w:szCs w:val="22"/>
              </w:rPr>
              <w:t xml:space="preserve">глійською та українською мовами </w:t>
            </w:r>
            <w:r w:rsidR="00FD7DB1" w:rsidRPr="009326D6">
              <w:rPr>
                <w:rFonts w:ascii="Times New Roman" w:eastAsia="SimSun" w:hAnsi="Times New Roman" w:cs="Times New Roman"/>
                <w:bCs/>
                <w:color w:val="000000" w:themeColor="text1"/>
                <w:kern w:val="1"/>
                <w:sz w:val="22"/>
                <w:szCs w:val="22"/>
              </w:rPr>
              <w:t>–</w:t>
            </w:r>
            <w:r w:rsidR="000D4EA7" w:rsidRPr="009326D6">
              <w:rPr>
                <w:rFonts w:ascii="Times New Roman" w:eastAsia="SimSun" w:hAnsi="Times New Roman" w:cs="Times New Roman"/>
                <w:bCs/>
                <w:color w:val="000000" w:themeColor="text1"/>
                <w:kern w:val="1"/>
                <w:sz w:val="22"/>
                <w:szCs w:val="22"/>
                <w:lang w:val="uk-UA"/>
              </w:rPr>
              <w:t xml:space="preserve"> </w:t>
            </w:r>
            <w:r w:rsidR="00FD7DB1" w:rsidRPr="009326D6">
              <w:rPr>
                <w:rFonts w:ascii="Times New Roman" w:eastAsia="SimSun" w:hAnsi="Times New Roman" w:cs="Times New Roman"/>
                <w:bCs/>
                <w:color w:val="000000" w:themeColor="text1"/>
                <w:kern w:val="1"/>
                <w:sz w:val="22"/>
                <w:szCs w:val="22"/>
                <w:lang w:val="uk-UA"/>
              </w:rPr>
              <w:t>(</w:t>
            </w:r>
            <w:r w:rsidR="00256CD2" w:rsidRPr="009326D6">
              <w:rPr>
                <w:rFonts w:ascii="Times New Roman" w:eastAsia="SimSun" w:hAnsi="Times New Roman" w:cs="Times New Roman"/>
                <w:bCs/>
                <w:color w:val="000000" w:themeColor="text1"/>
                <w:kern w:val="1"/>
                <w:sz w:val="22"/>
                <w:szCs w:val="22"/>
                <w:lang w:val="uk-UA"/>
              </w:rPr>
              <w:t>застосовується, якщо Постачальник є нерезидентом в Україні</w:t>
            </w:r>
            <w:r w:rsidR="00FD7DB1" w:rsidRPr="009326D6">
              <w:rPr>
                <w:rFonts w:ascii="Times New Roman" w:eastAsia="SimSun" w:hAnsi="Times New Roman" w:cs="Times New Roman"/>
                <w:bCs/>
                <w:color w:val="000000" w:themeColor="text1"/>
                <w:kern w:val="1"/>
                <w:sz w:val="22"/>
                <w:szCs w:val="22"/>
                <w:lang w:val="uk-UA"/>
              </w:rPr>
              <w:t>)</w:t>
            </w:r>
            <w:r w:rsidR="000D4EA7" w:rsidRPr="009326D6">
              <w:rPr>
                <w:rFonts w:ascii="Times New Roman" w:eastAsia="SimSun" w:hAnsi="Times New Roman" w:cs="Times New Roman"/>
                <w:bCs/>
                <w:color w:val="000000" w:themeColor="text1"/>
                <w:kern w:val="1"/>
                <w:sz w:val="22"/>
                <w:szCs w:val="22"/>
              </w:rPr>
              <w:t xml:space="preserve">, </w:t>
            </w:r>
            <w:r w:rsidR="000D4EA7" w:rsidRPr="009326D6">
              <w:rPr>
                <w:rFonts w:ascii="Times New Roman" w:eastAsia="SimSun" w:hAnsi="Times New Roman" w:cs="Times New Roman"/>
                <w:bCs/>
                <w:color w:val="000000" w:themeColor="text1"/>
                <w:kern w:val="1"/>
                <w:sz w:val="22"/>
                <w:szCs w:val="22"/>
                <w:lang w:val="uk-UA"/>
              </w:rPr>
              <w:t>українською</w:t>
            </w:r>
            <w:r w:rsidR="00FD7DB1" w:rsidRPr="009326D6">
              <w:rPr>
                <w:rFonts w:ascii="Times New Roman" w:eastAsia="SimSun" w:hAnsi="Times New Roman" w:cs="Times New Roman"/>
                <w:bCs/>
                <w:color w:val="000000" w:themeColor="text1"/>
                <w:kern w:val="1"/>
                <w:sz w:val="22"/>
                <w:szCs w:val="22"/>
                <w:lang w:val="uk-UA"/>
              </w:rPr>
              <w:t xml:space="preserve"> - </w:t>
            </w:r>
            <w:r w:rsidR="000D4EA7" w:rsidRPr="009326D6">
              <w:rPr>
                <w:rFonts w:ascii="Times New Roman" w:eastAsia="SimSun" w:hAnsi="Times New Roman" w:cs="Times New Roman"/>
                <w:bCs/>
                <w:color w:val="000000" w:themeColor="text1"/>
                <w:kern w:val="1"/>
                <w:sz w:val="22"/>
                <w:szCs w:val="22"/>
                <w:lang w:val="uk-UA"/>
              </w:rPr>
              <w:t xml:space="preserve"> </w:t>
            </w:r>
            <w:r w:rsidR="00FD7DB1" w:rsidRPr="009326D6">
              <w:rPr>
                <w:rFonts w:ascii="Times New Roman" w:eastAsia="SimSun" w:hAnsi="Times New Roman" w:cs="Times New Roman"/>
                <w:bCs/>
                <w:color w:val="000000" w:themeColor="text1"/>
                <w:kern w:val="1"/>
                <w:sz w:val="22"/>
                <w:szCs w:val="22"/>
                <w:lang w:val="uk-UA"/>
              </w:rPr>
              <w:t>(</w:t>
            </w:r>
            <w:r w:rsidR="000D4EA7" w:rsidRPr="009326D6">
              <w:rPr>
                <w:rFonts w:ascii="Times New Roman" w:eastAsia="SimSun" w:hAnsi="Times New Roman" w:cs="Times New Roman"/>
                <w:bCs/>
                <w:color w:val="000000" w:themeColor="text1"/>
                <w:kern w:val="1"/>
                <w:sz w:val="22"/>
                <w:szCs w:val="22"/>
                <w:lang w:val="uk-UA"/>
              </w:rPr>
              <w:t>для</w:t>
            </w:r>
            <w:r w:rsidR="00C208E7" w:rsidRPr="009326D6">
              <w:rPr>
                <w:rFonts w:ascii="Times New Roman" w:eastAsia="SimSun" w:hAnsi="Times New Roman" w:cs="Times New Roman"/>
                <w:bCs/>
                <w:color w:val="000000" w:themeColor="text1"/>
                <w:kern w:val="1"/>
                <w:sz w:val="22"/>
                <w:szCs w:val="22"/>
                <w:lang w:val="uk-UA"/>
              </w:rPr>
              <w:t xml:space="preserve"> Постачальників -</w:t>
            </w:r>
            <w:r w:rsidR="000D4EA7" w:rsidRPr="009326D6">
              <w:rPr>
                <w:rFonts w:ascii="Times New Roman" w:eastAsia="SimSun" w:hAnsi="Times New Roman" w:cs="Times New Roman"/>
                <w:bCs/>
                <w:color w:val="000000" w:themeColor="text1"/>
                <w:kern w:val="1"/>
                <w:sz w:val="22"/>
                <w:szCs w:val="22"/>
                <w:lang w:val="uk-UA"/>
              </w:rPr>
              <w:t xml:space="preserve"> резидентів</w:t>
            </w:r>
            <w:r w:rsidR="00C208E7" w:rsidRPr="009326D6">
              <w:rPr>
                <w:rFonts w:ascii="Times New Roman" w:eastAsia="SimSun" w:hAnsi="Times New Roman" w:cs="Times New Roman"/>
                <w:bCs/>
                <w:color w:val="000000" w:themeColor="text1"/>
                <w:kern w:val="1"/>
                <w:sz w:val="22"/>
                <w:szCs w:val="22"/>
                <w:lang w:val="uk-UA"/>
              </w:rPr>
              <w:t xml:space="preserve"> України</w:t>
            </w:r>
            <w:r w:rsidR="00FD7DB1" w:rsidRPr="009326D6">
              <w:rPr>
                <w:rFonts w:ascii="Times New Roman" w:eastAsia="SimSun" w:hAnsi="Times New Roman" w:cs="Times New Roman"/>
                <w:bCs/>
                <w:color w:val="000000" w:themeColor="text1"/>
                <w:kern w:val="1"/>
                <w:sz w:val="22"/>
                <w:szCs w:val="22"/>
                <w:lang w:val="uk-UA"/>
              </w:rPr>
              <w:t>).</w:t>
            </w:r>
            <w:r w:rsidR="000D4EA7" w:rsidRPr="009326D6">
              <w:rPr>
                <w:rFonts w:ascii="Times New Roman" w:eastAsia="SimSun" w:hAnsi="Times New Roman" w:cs="Times New Roman"/>
                <w:bCs/>
                <w:color w:val="000000" w:themeColor="text1"/>
                <w:kern w:val="1"/>
                <w:sz w:val="22"/>
                <w:szCs w:val="22"/>
                <w:lang w:val="uk-UA"/>
              </w:rPr>
              <w:t xml:space="preserve"> </w:t>
            </w:r>
          </w:p>
          <w:p w14:paraId="4C5E2F98" w14:textId="5EEE9854" w:rsidR="00F35570" w:rsidRPr="009326D6" w:rsidRDefault="00901405" w:rsidP="004C34F7">
            <w:pPr>
              <w:ind w:firstLine="315"/>
              <w:jc w:val="both"/>
              <w:rPr>
                <w:rFonts w:eastAsia="SimSun"/>
                <w:bCs/>
                <w:color w:val="000000" w:themeColor="text1"/>
                <w:kern w:val="1"/>
                <w:sz w:val="22"/>
                <w:szCs w:val="22"/>
              </w:rPr>
            </w:pPr>
            <w:r w:rsidRPr="009326D6">
              <w:rPr>
                <w:rFonts w:eastAsia="SimSun"/>
                <w:bCs/>
                <w:color w:val="000000" w:themeColor="text1"/>
                <w:kern w:val="1"/>
                <w:sz w:val="22"/>
                <w:szCs w:val="22"/>
                <w:lang w:val="ru-RU"/>
              </w:rPr>
              <w:t xml:space="preserve">5.4. </w:t>
            </w:r>
            <w:r w:rsidR="00A666BE" w:rsidRPr="009326D6">
              <w:rPr>
                <w:rFonts w:eastAsia="SimSun"/>
                <w:bCs/>
                <w:color w:val="000000" w:themeColor="text1"/>
                <w:kern w:val="1"/>
                <w:sz w:val="22"/>
                <w:szCs w:val="22"/>
              </w:rPr>
              <w:t xml:space="preserve">Протягом </w:t>
            </w:r>
            <w:r w:rsidR="00850566" w:rsidRPr="009326D6">
              <w:rPr>
                <w:rFonts w:eastAsia="SimSun"/>
                <w:bCs/>
                <w:color w:val="000000" w:themeColor="text1"/>
                <w:kern w:val="1"/>
                <w:sz w:val="22"/>
                <w:szCs w:val="22"/>
              </w:rPr>
              <w:t>24</w:t>
            </w:r>
            <w:r w:rsidR="00A666BE" w:rsidRPr="009326D6">
              <w:rPr>
                <w:rFonts w:eastAsia="SimSun"/>
                <w:bCs/>
                <w:color w:val="000000" w:themeColor="text1"/>
                <w:kern w:val="1"/>
                <w:sz w:val="22"/>
                <w:szCs w:val="22"/>
              </w:rPr>
              <w:t xml:space="preserve"> годин після закінчення відвантаження Постачальник повідомляє про </w:t>
            </w:r>
            <w:r w:rsidR="0032739B" w:rsidRPr="009326D6">
              <w:rPr>
                <w:rFonts w:eastAsia="SimSun"/>
                <w:bCs/>
                <w:color w:val="000000" w:themeColor="text1"/>
                <w:kern w:val="1"/>
                <w:sz w:val="22"/>
                <w:szCs w:val="22"/>
              </w:rPr>
              <w:t xml:space="preserve">відвантаження </w:t>
            </w:r>
            <w:r w:rsidR="00A666BE" w:rsidRPr="009326D6">
              <w:rPr>
                <w:rFonts w:eastAsia="SimSun"/>
                <w:bCs/>
                <w:color w:val="000000" w:themeColor="text1"/>
                <w:kern w:val="1"/>
                <w:sz w:val="22"/>
                <w:szCs w:val="22"/>
              </w:rPr>
              <w:t>Покупця</w:t>
            </w:r>
            <w:r w:rsidR="00971C33" w:rsidRPr="009326D6">
              <w:rPr>
                <w:rFonts w:eastAsia="SimSun"/>
                <w:bCs/>
                <w:color w:val="000000" w:themeColor="text1"/>
                <w:kern w:val="1"/>
                <w:sz w:val="22"/>
                <w:szCs w:val="22"/>
              </w:rPr>
              <w:t xml:space="preserve"> </w:t>
            </w:r>
            <w:r w:rsidR="00971C33" w:rsidRPr="009326D6">
              <w:rPr>
                <w:rFonts w:eastAsia="SimSun"/>
                <w:bCs/>
                <w:kern w:val="1"/>
                <w:sz w:val="22"/>
                <w:szCs w:val="22"/>
              </w:rPr>
              <w:t xml:space="preserve">шляхом направлення копій документів, зазначених у пунктах 5.5., 5.6. цього Договору на електронну адресу ______ </w:t>
            </w:r>
            <w:r w:rsidR="00971C33" w:rsidRPr="009326D6">
              <w:rPr>
                <w:rFonts w:eastAsia="SimSun"/>
                <w:bCs/>
                <w:color w:val="000000" w:themeColor="text1"/>
                <w:kern w:val="1"/>
                <w:sz w:val="22"/>
                <w:szCs w:val="22"/>
                <w:lang w:val="ru-RU"/>
              </w:rPr>
              <w:t xml:space="preserve"> </w:t>
            </w:r>
            <w:r w:rsidR="00A666BE" w:rsidRPr="009326D6">
              <w:rPr>
                <w:rFonts w:eastAsia="SimSun"/>
                <w:bCs/>
                <w:color w:val="000000" w:themeColor="text1"/>
                <w:kern w:val="1"/>
                <w:sz w:val="22"/>
                <w:szCs w:val="22"/>
              </w:rPr>
              <w:t>.</w:t>
            </w:r>
            <w:r w:rsidR="0031341B" w:rsidRPr="009326D6">
              <w:rPr>
                <w:rFonts w:eastAsia="SimSun"/>
                <w:bCs/>
                <w:color w:val="000000" w:themeColor="text1"/>
                <w:kern w:val="1"/>
                <w:sz w:val="22"/>
                <w:szCs w:val="22"/>
                <w:lang w:val="ru-RU"/>
              </w:rPr>
              <w:t xml:space="preserve"> (</w:t>
            </w:r>
            <w:r w:rsidR="0031341B" w:rsidRPr="009326D6">
              <w:rPr>
                <w:rFonts w:eastAsia="SimSun"/>
                <w:bCs/>
                <w:color w:val="000000" w:themeColor="text1"/>
                <w:kern w:val="1"/>
                <w:sz w:val="22"/>
                <w:szCs w:val="22"/>
              </w:rPr>
              <w:t xml:space="preserve">застосовується якщо Постачальник є </w:t>
            </w:r>
            <w:r w:rsidR="00971C33" w:rsidRPr="009326D6">
              <w:rPr>
                <w:rFonts w:eastAsia="SimSun"/>
                <w:bCs/>
                <w:color w:val="000000" w:themeColor="text1"/>
                <w:kern w:val="1"/>
                <w:sz w:val="22"/>
                <w:szCs w:val="22"/>
              </w:rPr>
              <w:t>не</w:t>
            </w:r>
            <w:r w:rsidR="0031341B" w:rsidRPr="009326D6">
              <w:rPr>
                <w:rFonts w:eastAsia="SimSun"/>
                <w:bCs/>
                <w:color w:val="000000" w:themeColor="text1"/>
                <w:kern w:val="1"/>
                <w:sz w:val="22"/>
                <w:szCs w:val="22"/>
              </w:rPr>
              <w:t>резидентом</w:t>
            </w:r>
            <w:r w:rsidR="00C208E7" w:rsidRPr="009326D6">
              <w:rPr>
                <w:rFonts w:eastAsia="SimSun"/>
                <w:bCs/>
                <w:color w:val="000000" w:themeColor="text1"/>
                <w:kern w:val="1"/>
                <w:sz w:val="22"/>
                <w:szCs w:val="22"/>
              </w:rPr>
              <w:t xml:space="preserve"> </w:t>
            </w:r>
            <w:r w:rsidR="00971C33" w:rsidRPr="009326D6">
              <w:rPr>
                <w:rFonts w:eastAsia="SimSun"/>
                <w:bCs/>
                <w:color w:val="000000" w:themeColor="text1"/>
                <w:kern w:val="1"/>
                <w:sz w:val="22"/>
                <w:szCs w:val="22"/>
              </w:rPr>
              <w:t>в Україні</w:t>
            </w:r>
            <w:r w:rsidR="0031341B" w:rsidRPr="009326D6">
              <w:rPr>
                <w:rFonts w:eastAsia="SimSun"/>
                <w:bCs/>
                <w:color w:val="000000" w:themeColor="text1"/>
                <w:kern w:val="1"/>
                <w:sz w:val="22"/>
                <w:szCs w:val="22"/>
              </w:rPr>
              <w:t>)</w:t>
            </w:r>
          </w:p>
          <w:p w14:paraId="5363B467" w14:textId="2AE2C28F" w:rsidR="00F35570" w:rsidRPr="009326D6" w:rsidRDefault="005D07DE" w:rsidP="004C34F7">
            <w:pPr>
              <w:pStyle w:val="ListParagraph"/>
              <w:numPr>
                <w:ilvl w:val="2"/>
                <w:numId w:val="7"/>
              </w:numPr>
              <w:ind w:left="0" w:firstLine="357"/>
              <w:jc w:val="both"/>
              <w:rPr>
                <w:rFonts w:ascii="Times New Roman" w:eastAsia="SimSun" w:hAnsi="Times New Roman" w:cs="Times New Roman"/>
                <w:bCs/>
                <w:color w:val="000000" w:themeColor="text1"/>
                <w:kern w:val="1"/>
                <w:sz w:val="22"/>
                <w:szCs w:val="22"/>
                <w:lang w:val="uk-UA"/>
              </w:rPr>
            </w:pPr>
            <w:r w:rsidRPr="009326D6">
              <w:rPr>
                <w:rFonts w:ascii="Times New Roman" w:eastAsia="SimSun" w:hAnsi="Times New Roman" w:cs="Times New Roman"/>
                <w:bCs/>
                <w:color w:val="000000" w:themeColor="text1"/>
                <w:kern w:val="1"/>
                <w:sz w:val="22"/>
                <w:szCs w:val="22"/>
              </w:rPr>
              <w:t xml:space="preserve">За ______ календарних днів до дати здійснення поставки </w:t>
            </w:r>
            <w:r w:rsidR="003236A5" w:rsidRPr="009326D6">
              <w:rPr>
                <w:rFonts w:ascii="Times New Roman" w:eastAsia="SimSun" w:hAnsi="Times New Roman" w:cs="Times New Roman"/>
                <w:bCs/>
                <w:color w:val="000000" w:themeColor="text1"/>
                <w:kern w:val="1"/>
                <w:sz w:val="22"/>
                <w:szCs w:val="22"/>
              </w:rPr>
              <w:t xml:space="preserve">Постачальник надсилає </w:t>
            </w:r>
            <w:r w:rsidR="003A61A6" w:rsidRPr="009326D6">
              <w:rPr>
                <w:rFonts w:ascii="Times New Roman" w:eastAsia="SimSun" w:hAnsi="Times New Roman" w:cs="Times New Roman"/>
                <w:bCs/>
                <w:color w:val="000000" w:themeColor="text1"/>
                <w:kern w:val="1"/>
                <w:sz w:val="22"/>
                <w:szCs w:val="22"/>
              </w:rPr>
              <w:t xml:space="preserve">на </w:t>
            </w:r>
            <w:r w:rsidRPr="009326D6">
              <w:rPr>
                <w:rFonts w:ascii="Times New Roman" w:eastAsia="SimSun" w:hAnsi="Times New Roman" w:cs="Times New Roman"/>
                <w:bCs/>
                <w:color w:val="000000" w:themeColor="text1"/>
                <w:kern w:val="1"/>
                <w:sz w:val="22"/>
                <w:szCs w:val="22"/>
              </w:rPr>
              <w:t xml:space="preserve">e-mail Покупця лист з інформацією щодо планової/-х дати/-т, </w:t>
            </w:r>
            <w:r w:rsidR="00061309" w:rsidRPr="009326D6">
              <w:rPr>
                <w:rFonts w:ascii="Times New Roman" w:eastAsia="SimSun" w:hAnsi="Times New Roman" w:cs="Times New Roman"/>
                <w:bCs/>
                <w:color w:val="000000" w:themeColor="text1"/>
                <w:kern w:val="1"/>
                <w:sz w:val="22"/>
                <w:szCs w:val="22"/>
                <w:lang w:val="uk-UA"/>
              </w:rPr>
              <w:t>п</w:t>
            </w:r>
            <w:r w:rsidRPr="009326D6">
              <w:rPr>
                <w:rFonts w:ascii="Times New Roman" w:eastAsia="SimSun" w:hAnsi="Times New Roman" w:cs="Times New Roman"/>
                <w:bCs/>
                <w:color w:val="000000" w:themeColor="text1"/>
                <w:kern w:val="1"/>
                <w:sz w:val="22"/>
                <w:szCs w:val="22"/>
              </w:rPr>
              <w:t xml:space="preserve">оставки Товару за Договором (із зазначенням кількості Товару, планових дат </w:t>
            </w:r>
            <w:r w:rsidR="00061309" w:rsidRPr="009326D6">
              <w:rPr>
                <w:rFonts w:ascii="Times New Roman" w:eastAsia="SimSun" w:hAnsi="Times New Roman" w:cs="Times New Roman"/>
                <w:bCs/>
                <w:color w:val="000000" w:themeColor="text1"/>
                <w:kern w:val="1"/>
                <w:sz w:val="22"/>
                <w:szCs w:val="22"/>
                <w:lang w:val="uk-UA"/>
              </w:rPr>
              <w:t>п</w:t>
            </w:r>
            <w:r w:rsidRPr="009326D6">
              <w:rPr>
                <w:rFonts w:ascii="Times New Roman" w:eastAsia="SimSun" w:hAnsi="Times New Roman" w:cs="Times New Roman"/>
                <w:bCs/>
                <w:color w:val="000000" w:themeColor="text1"/>
                <w:kern w:val="1"/>
                <w:sz w:val="22"/>
                <w:szCs w:val="22"/>
              </w:rPr>
              <w:t xml:space="preserve">оставки, вантажоотримувача). У разі постачання Товару партіями, зазначений інформаційний лист </w:t>
            </w:r>
            <w:r w:rsidRPr="009326D6">
              <w:rPr>
                <w:rFonts w:ascii="Times New Roman" w:eastAsia="SimSun" w:hAnsi="Times New Roman" w:cs="Times New Roman"/>
                <w:bCs/>
                <w:color w:val="000000" w:themeColor="text1"/>
                <w:kern w:val="1"/>
                <w:sz w:val="22"/>
                <w:szCs w:val="22"/>
                <w:lang w:val="uk-UA"/>
              </w:rPr>
              <w:t>повинен містити вищезазначену інформацію щодо кожної партії</w:t>
            </w:r>
            <w:r w:rsidR="00CE38E6" w:rsidRPr="009326D6">
              <w:rPr>
                <w:rFonts w:ascii="Times New Roman" w:eastAsia="SimSun" w:hAnsi="Times New Roman" w:cs="Times New Roman"/>
                <w:bCs/>
                <w:color w:val="000000" w:themeColor="text1"/>
                <w:kern w:val="1"/>
                <w:sz w:val="22"/>
                <w:szCs w:val="22"/>
                <w:lang w:val="uk-UA"/>
              </w:rPr>
              <w:t>,</w:t>
            </w:r>
            <w:r w:rsidRPr="009326D6">
              <w:rPr>
                <w:rFonts w:ascii="Times New Roman" w:eastAsia="SimSun" w:hAnsi="Times New Roman" w:cs="Times New Roman"/>
                <w:bCs/>
                <w:color w:val="000000" w:themeColor="text1"/>
                <w:kern w:val="1"/>
                <w:sz w:val="22"/>
                <w:szCs w:val="22"/>
                <w:lang w:val="uk-UA"/>
              </w:rPr>
              <w:t xml:space="preserve"> </w:t>
            </w:r>
            <w:r w:rsidRPr="009326D6">
              <w:rPr>
                <w:rFonts w:ascii="Times New Roman" w:eastAsia="SimSun" w:hAnsi="Times New Roman" w:cs="Times New Roman"/>
                <w:bCs/>
                <w:color w:val="000000" w:themeColor="text1"/>
                <w:kern w:val="1"/>
                <w:sz w:val="22"/>
                <w:szCs w:val="22"/>
              </w:rPr>
              <w:t xml:space="preserve">надсилається Постачальником на кожну партію Товару. </w:t>
            </w:r>
            <w:r w:rsidR="00CC3D52" w:rsidRPr="009326D6">
              <w:rPr>
                <w:rFonts w:ascii="Times New Roman" w:eastAsia="SimSun" w:hAnsi="Times New Roman" w:cs="Times New Roman"/>
                <w:bCs/>
                <w:color w:val="000000" w:themeColor="text1"/>
                <w:kern w:val="1"/>
                <w:sz w:val="22"/>
                <w:szCs w:val="22"/>
                <w:lang w:val="uk-UA"/>
              </w:rPr>
              <w:t>(</w:t>
            </w:r>
            <w:r w:rsidR="00F86D6B" w:rsidRPr="009326D6">
              <w:rPr>
                <w:rFonts w:ascii="Times New Roman" w:eastAsia="SimSun" w:hAnsi="Times New Roman" w:cs="Times New Roman"/>
                <w:bCs/>
                <w:color w:val="000000" w:themeColor="text1"/>
                <w:kern w:val="1"/>
                <w:sz w:val="22"/>
                <w:szCs w:val="22"/>
              </w:rPr>
              <w:t>застосовується якщо Постачальник є резидентом  Україн</w:t>
            </w:r>
            <w:r w:rsidR="00F86D6B" w:rsidRPr="009326D6">
              <w:rPr>
                <w:rFonts w:ascii="Times New Roman" w:eastAsia="SimSun" w:hAnsi="Times New Roman" w:cs="Times New Roman"/>
                <w:bCs/>
                <w:color w:val="000000" w:themeColor="text1"/>
                <w:kern w:val="1"/>
                <w:sz w:val="22"/>
                <w:szCs w:val="22"/>
                <w:lang w:val="uk-UA"/>
              </w:rPr>
              <w:t>и</w:t>
            </w:r>
            <w:r w:rsidR="003E1534" w:rsidRPr="009326D6">
              <w:rPr>
                <w:rFonts w:ascii="Times New Roman" w:eastAsia="SimSun" w:hAnsi="Times New Roman" w:cs="Times New Roman"/>
                <w:bCs/>
                <w:color w:val="000000" w:themeColor="text1"/>
                <w:kern w:val="1"/>
                <w:sz w:val="22"/>
                <w:szCs w:val="22"/>
                <w:lang w:val="uk-UA"/>
              </w:rPr>
              <w:t>)</w:t>
            </w:r>
          </w:p>
          <w:p w14:paraId="3FBC3679" w14:textId="56D7C106" w:rsidR="00A37BA7" w:rsidRPr="009326D6" w:rsidRDefault="00A37BA7" w:rsidP="00F35DE0">
            <w:pPr>
              <w:pStyle w:val="ListParagraph"/>
              <w:numPr>
                <w:ilvl w:val="1"/>
                <w:numId w:val="7"/>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Постачальник</w:t>
            </w:r>
            <w:r w:rsidRPr="009326D6">
              <w:rPr>
                <w:rFonts w:ascii="Times New Roman" w:eastAsia="SimSun" w:hAnsi="Times New Roman" w:cs="Times New Roman"/>
                <w:bCs/>
                <w:color w:val="000000" w:themeColor="text1"/>
                <w:kern w:val="2"/>
                <w:sz w:val="22"/>
                <w:szCs w:val="22"/>
              </w:rPr>
              <w:t xml:space="preserve"> </w:t>
            </w:r>
            <w:r w:rsidRPr="009326D6">
              <w:rPr>
                <w:rFonts w:ascii="Times New Roman" w:eastAsia="SimSun" w:hAnsi="Times New Roman" w:cs="Times New Roman"/>
                <w:bCs/>
                <w:color w:val="000000" w:themeColor="text1"/>
                <w:kern w:val="1"/>
                <w:sz w:val="22"/>
                <w:szCs w:val="22"/>
              </w:rPr>
              <w:t xml:space="preserve">зобов’язаний забезпечити Товар  наступними </w:t>
            </w:r>
            <w:r w:rsidR="000267B0" w:rsidRPr="009326D6">
              <w:rPr>
                <w:rFonts w:ascii="Times New Roman" w:eastAsia="SimSun" w:hAnsi="Times New Roman" w:cs="Times New Roman"/>
                <w:bCs/>
                <w:color w:val="000000" w:themeColor="text1"/>
                <w:kern w:val="1"/>
                <w:sz w:val="22"/>
                <w:szCs w:val="22"/>
                <w:lang w:val="uk-UA"/>
              </w:rPr>
              <w:t>товаросупровідними</w:t>
            </w:r>
            <w:r w:rsidR="000267B0" w:rsidRPr="009326D6">
              <w:rPr>
                <w:rFonts w:ascii="Times New Roman" w:eastAsia="SimSun" w:hAnsi="Times New Roman" w:cs="Times New Roman"/>
                <w:bCs/>
                <w:color w:val="000000" w:themeColor="text1"/>
                <w:kern w:val="1"/>
                <w:sz w:val="22"/>
                <w:szCs w:val="22"/>
              </w:rPr>
              <w:t xml:space="preserve">  </w:t>
            </w:r>
            <w:r w:rsidRPr="009326D6">
              <w:rPr>
                <w:rFonts w:ascii="Times New Roman" w:eastAsia="SimSun" w:hAnsi="Times New Roman" w:cs="Times New Roman"/>
                <w:bCs/>
                <w:color w:val="000000" w:themeColor="text1"/>
                <w:kern w:val="1"/>
                <w:sz w:val="22"/>
                <w:szCs w:val="22"/>
              </w:rPr>
              <w:lastRenderedPageBreak/>
              <w:t>документами* (в рамках кожної поставки</w:t>
            </w:r>
            <w:r w:rsidR="00587077" w:rsidRPr="009326D6">
              <w:rPr>
                <w:rFonts w:ascii="Times New Roman" w:eastAsia="SimSun" w:hAnsi="Times New Roman" w:cs="Times New Roman"/>
                <w:bCs/>
                <w:color w:val="000000" w:themeColor="text1"/>
                <w:kern w:val="1"/>
                <w:sz w:val="22"/>
                <w:szCs w:val="22"/>
                <w:lang w:val="uk-UA"/>
              </w:rPr>
              <w:t>. Такі документи повинні бути надані Постачальником Покупцю одночасно із здійсненням поставки Товару</w:t>
            </w:r>
            <w:r w:rsidR="00D40FAF" w:rsidRPr="009326D6">
              <w:rPr>
                <w:rFonts w:ascii="Times New Roman" w:eastAsia="SimSun" w:hAnsi="Times New Roman" w:cs="Times New Roman"/>
                <w:bCs/>
                <w:color w:val="000000" w:themeColor="text1"/>
                <w:kern w:val="1"/>
                <w:sz w:val="22"/>
                <w:szCs w:val="22"/>
                <w:lang w:val="uk-UA"/>
              </w:rPr>
              <w:t>.</w:t>
            </w:r>
            <w:r w:rsidRPr="009326D6">
              <w:rPr>
                <w:rFonts w:ascii="Times New Roman" w:eastAsia="SimSun" w:hAnsi="Times New Roman" w:cs="Times New Roman"/>
                <w:bCs/>
                <w:color w:val="000000" w:themeColor="text1"/>
                <w:kern w:val="1"/>
                <w:sz w:val="22"/>
                <w:szCs w:val="22"/>
              </w:rPr>
              <w:t>):</w:t>
            </w:r>
          </w:p>
          <w:p w14:paraId="56C33F3F" w14:textId="7D46645C" w:rsidR="00A37BA7" w:rsidRPr="009326D6" w:rsidRDefault="00A37BA7" w:rsidP="00F35DE0">
            <w:pPr>
              <w:numPr>
                <w:ilvl w:val="0"/>
                <w:numId w:val="1"/>
              </w:numPr>
              <w:shd w:val="clear" w:color="auto" w:fill="FFFFFF"/>
              <w:tabs>
                <w:tab w:val="num" w:pos="993"/>
              </w:tabs>
              <w:autoSpaceDN w:val="0"/>
              <w:ind w:left="0" w:firstLine="567"/>
              <w:jc w:val="both"/>
              <w:rPr>
                <w:color w:val="000000" w:themeColor="text1"/>
                <w:sz w:val="22"/>
                <w:szCs w:val="22"/>
              </w:rPr>
            </w:pPr>
            <w:r w:rsidRPr="009326D6">
              <w:rPr>
                <w:color w:val="000000" w:themeColor="text1"/>
                <w:sz w:val="22"/>
                <w:szCs w:val="22"/>
              </w:rPr>
              <w:t xml:space="preserve">сертифікат якості та/або паспорт виробника та/або інструкція з експлуатації </w:t>
            </w:r>
            <w:r w:rsidR="000267B0" w:rsidRPr="009326D6">
              <w:rPr>
                <w:color w:val="000000" w:themeColor="text1"/>
                <w:sz w:val="22"/>
                <w:szCs w:val="22"/>
              </w:rPr>
              <w:t>та/або аналогічний за змістом документ, погоджений Покупцем для включення в перелік п. 5.5. Договору до укладання Договору</w:t>
            </w:r>
            <w:r w:rsidR="000267B0" w:rsidRPr="009326D6">
              <w:rPr>
                <w:i/>
                <w:color w:val="000000" w:themeColor="text1"/>
                <w:sz w:val="22"/>
                <w:szCs w:val="22"/>
              </w:rPr>
              <w:t xml:space="preserve"> </w:t>
            </w:r>
            <w:r w:rsidRPr="009326D6">
              <w:rPr>
                <w:i/>
                <w:color w:val="000000" w:themeColor="text1"/>
                <w:sz w:val="22"/>
                <w:szCs w:val="22"/>
              </w:rPr>
              <w:t xml:space="preserve">(зазначається в Договорі один з перерахованих або декілька документів на вибір Покупця. У випадку наявності в </w:t>
            </w:r>
            <w:r w:rsidR="0090700C" w:rsidRPr="009326D6">
              <w:rPr>
                <w:i/>
                <w:color w:val="000000" w:themeColor="text1"/>
                <w:sz w:val="22"/>
                <w:szCs w:val="22"/>
              </w:rPr>
              <w:t>Д</w:t>
            </w:r>
            <w:r w:rsidRPr="009326D6">
              <w:rPr>
                <w:i/>
                <w:color w:val="000000" w:themeColor="text1"/>
                <w:sz w:val="22"/>
                <w:szCs w:val="22"/>
              </w:rPr>
              <w:t>оговорі більше ніж однієї товарної позиції, необхідно зазначити</w:t>
            </w:r>
            <w:r w:rsidR="0090700C" w:rsidRPr="009326D6">
              <w:rPr>
                <w:i/>
                <w:color w:val="000000" w:themeColor="text1"/>
                <w:sz w:val="22"/>
                <w:szCs w:val="22"/>
              </w:rPr>
              <w:t>,</w:t>
            </w:r>
            <w:r w:rsidRPr="009326D6">
              <w:rPr>
                <w:i/>
                <w:color w:val="000000" w:themeColor="text1"/>
                <w:sz w:val="22"/>
                <w:szCs w:val="22"/>
              </w:rPr>
              <w:t xml:space="preserve"> на яку товарну позицію які саме документи вимагаються </w:t>
            </w:r>
            <w:r w:rsidRPr="009326D6">
              <w:rPr>
                <w:color w:val="000000" w:themeColor="text1"/>
                <w:sz w:val="22"/>
                <w:szCs w:val="22"/>
              </w:rPr>
              <w:t>);</w:t>
            </w:r>
          </w:p>
          <w:p w14:paraId="1B5E3B84" w14:textId="1401C5DA" w:rsidR="00A37BA7" w:rsidRPr="009326D6" w:rsidRDefault="00A37BA7" w:rsidP="00A37BA7">
            <w:pPr>
              <w:shd w:val="clear" w:color="auto" w:fill="FFFFFF"/>
              <w:tabs>
                <w:tab w:val="num" w:pos="993"/>
              </w:tabs>
              <w:autoSpaceDN w:val="0"/>
              <w:spacing w:line="256" w:lineRule="auto"/>
              <w:ind w:left="567"/>
              <w:jc w:val="both"/>
              <w:rPr>
                <w:rFonts w:eastAsia="SimSun"/>
                <w:bCs/>
                <w:color w:val="000000" w:themeColor="text1"/>
                <w:kern w:val="2"/>
                <w:sz w:val="22"/>
                <w:szCs w:val="22"/>
              </w:rPr>
            </w:pPr>
          </w:p>
          <w:p w14:paraId="230FF4C5" w14:textId="362DE25D" w:rsidR="00E952D8" w:rsidRPr="009326D6" w:rsidRDefault="00E952D8" w:rsidP="00A37BA7">
            <w:pPr>
              <w:shd w:val="clear" w:color="auto" w:fill="FFFFFF"/>
              <w:tabs>
                <w:tab w:val="num" w:pos="993"/>
              </w:tabs>
              <w:autoSpaceDN w:val="0"/>
              <w:spacing w:line="256" w:lineRule="auto"/>
              <w:ind w:left="567"/>
              <w:jc w:val="both"/>
              <w:rPr>
                <w:rFonts w:eastAsia="SimSun"/>
                <w:bCs/>
                <w:color w:val="000000" w:themeColor="text1"/>
                <w:kern w:val="2"/>
                <w:sz w:val="22"/>
                <w:szCs w:val="22"/>
              </w:rPr>
            </w:pPr>
          </w:p>
          <w:p w14:paraId="1951D77D" w14:textId="77777777" w:rsidR="00E952D8" w:rsidRPr="009326D6" w:rsidRDefault="00E952D8" w:rsidP="00A37BA7">
            <w:pPr>
              <w:shd w:val="clear" w:color="auto" w:fill="FFFFFF"/>
              <w:tabs>
                <w:tab w:val="num" w:pos="993"/>
              </w:tabs>
              <w:autoSpaceDN w:val="0"/>
              <w:spacing w:line="256" w:lineRule="auto"/>
              <w:ind w:left="567"/>
              <w:jc w:val="both"/>
              <w:rPr>
                <w:rFonts w:eastAsia="SimSun"/>
                <w:bCs/>
                <w:color w:val="000000" w:themeColor="text1"/>
                <w:kern w:val="2"/>
                <w:sz w:val="22"/>
                <w:szCs w:val="22"/>
              </w:rPr>
            </w:pPr>
          </w:p>
          <w:p w14:paraId="091DF273" w14:textId="1B276F0F" w:rsidR="00A37BA7" w:rsidRPr="009326D6" w:rsidRDefault="00A37BA7" w:rsidP="00F35DE0">
            <w:pPr>
              <w:numPr>
                <w:ilvl w:val="0"/>
                <w:numId w:val="1"/>
              </w:numPr>
              <w:shd w:val="clear" w:color="auto" w:fill="FFFFFF"/>
              <w:tabs>
                <w:tab w:val="num" w:pos="993"/>
              </w:tabs>
              <w:autoSpaceDN w:val="0"/>
              <w:spacing w:line="256" w:lineRule="auto"/>
              <w:ind w:left="0" w:firstLine="567"/>
              <w:jc w:val="both"/>
              <w:rPr>
                <w:rFonts w:eastAsia="SimSun"/>
                <w:bCs/>
                <w:color w:val="000000" w:themeColor="text1"/>
                <w:kern w:val="2"/>
                <w:sz w:val="22"/>
                <w:szCs w:val="22"/>
                <w:lang w:val="en-US"/>
              </w:rPr>
            </w:pPr>
            <w:r w:rsidRPr="009326D6">
              <w:rPr>
                <w:rFonts w:eastAsia="SimSun"/>
                <w:bCs/>
                <w:color w:val="000000" w:themeColor="text1"/>
                <w:kern w:val="2"/>
                <w:sz w:val="22"/>
                <w:szCs w:val="22"/>
              </w:rPr>
              <w:t xml:space="preserve">відвантажувальна специфікація (акт завантаження) або пакувальний лист на кожну транспорну одиницю з обов'язковим зазначенням ваги нетто-брутто </w:t>
            </w:r>
            <w:r w:rsidR="00233D57" w:rsidRPr="009326D6">
              <w:rPr>
                <w:rFonts w:eastAsia="SimSun"/>
                <w:bCs/>
                <w:color w:val="000000" w:themeColor="text1"/>
                <w:kern w:val="1"/>
                <w:sz w:val="22"/>
                <w:szCs w:val="22"/>
              </w:rPr>
              <w:t>по кожній товарній позиції у відповідності до Специфікації/-й,  кількості пакувальних місць і виду упаковки, габаритів (ДхШхВ, мм) по кожній товарній позиції відповідно</w:t>
            </w:r>
            <w:r w:rsidR="00B56463" w:rsidRPr="009326D6">
              <w:rPr>
                <w:rFonts w:eastAsia="SimSun"/>
                <w:bCs/>
                <w:color w:val="000000" w:themeColor="text1"/>
                <w:kern w:val="1"/>
                <w:sz w:val="22"/>
                <w:szCs w:val="22"/>
              </w:rPr>
              <w:t xml:space="preserve"> </w:t>
            </w:r>
            <w:r w:rsidR="00233D57" w:rsidRPr="009326D6">
              <w:rPr>
                <w:rFonts w:eastAsia="SimSun"/>
                <w:bCs/>
                <w:color w:val="000000" w:themeColor="text1"/>
                <w:kern w:val="1"/>
                <w:sz w:val="22"/>
                <w:szCs w:val="22"/>
              </w:rPr>
              <w:t xml:space="preserve">до Специфікації/-й, враховуючи первинне пакування (у разі наявності такого пакування) </w:t>
            </w:r>
            <w:r w:rsidRPr="009326D6">
              <w:rPr>
                <w:rFonts w:eastAsia="SimSun"/>
                <w:bCs/>
                <w:color w:val="000000" w:themeColor="text1"/>
                <w:kern w:val="2"/>
                <w:sz w:val="22"/>
                <w:szCs w:val="22"/>
              </w:rPr>
              <w:t xml:space="preserve">(за вимогою </w:t>
            </w:r>
            <w:r w:rsidRPr="009326D6">
              <w:rPr>
                <w:rFonts w:eastAsia="SimSun"/>
                <w:bCs/>
                <w:color w:val="000000" w:themeColor="text1"/>
                <w:kern w:val="2"/>
                <w:sz w:val="22"/>
                <w:szCs w:val="22"/>
                <w:lang w:val="en-US"/>
              </w:rPr>
              <w:t xml:space="preserve">Покупця) – </w:t>
            </w:r>
            <w:r w:rsidRPr="009326D6">
              <w:rPr>
                <w:rFonts w:eastAsia="SimSun"/>
                <w:bCs/>
                <w:color w:val="000000" w:themeColor="text1"/>
                <w:kern w:val="2"/>
                <w:sz w:val="22"/>
                <w:szCs w:val="22"/>
                <w:lang w:val="ru-RU"/>
              </w:rPr>
              <w:t>_______</w:t>
            </w:r>
            <w:r w:rsidRPr="009326D6">
              <w:rPr>
                <w:rFonts w:eastAsia="SimSun"/>
                <w:bCs/>
                <w:color w:val="000000" w:themeColor="text1"/>
                <w:kern w:val="2"/>
                <w:sz w:val="22"/>
                <w:szCs w:val="22"/>
                <w:lang w:val="en-US"/>
              </w:rPr>
              <w:t xml:space="preserve"> оригінали;</w:t>
            </w:r>
          </w:p>
          <w:p w14:paraId="5CEAE1CB" w14:textId="3870FB07" w:rsidR="00A37BA7" w:rsidRPr="009326D6" w:rsidRDefault="00A37BA7" w:rsidP="00F35DE0">
            <w:pPr>
              <w:numPr>
                <w:ilvl w:val="0"/>
                <w:numId w:val="1"/>
              </w:numPr>
              <w:shd w:val="clear" w:color="auto" w:fill="FFFFFF"/>
              <w:tabs>
                <w:tab w:val="num" w:pos="993"/>
              </w:tabs>
              <w:autoSpaceDN w:val="0"/>
              <w:spacing w:line="256" w:lineRule="auto"/>
              <w:ind w:left="0" w:firstLine="567"/>
              <w:jc w:val="both"/>
              <w:rPr>
                <w:rFonts w:eastAsia="SimSun"/>
                <w:bCs/>
                <w:color w:val="000000" w:themeColor="text1"/>
                <w:kern w:val="2"/>
                <w:sz w:val="22"/>
                <w:szCs w:val="22"/>
                <w:lang w:val="ru-RU"/>
              </w:rPr>
            </w:pPr>
            <w:r w:rsidRPr="009326D6">
              <w:rPr>
                <w:rFonts w:eastAsia="SimSun"/>
                <w:bCs/>
                <w:color w:val="000000" w:themeColor="text1"/>
                <w:kern w:val="2"/>
                <w:sz w:val="22"/>
                <w:szCs w:val="22"/>
                <w:lang w:val="ru-RU"/>
              </w:rPr>
              <w:t>сертифікат походження (</w:t>
            </w:r>
            <w:r w:rsidRPr="009326D6">
              <w:rPr>
                <w:rFonts w:eastAsia="SimSun"/>
                <w:bCs/>
                <w:i/>
                <w:color w:val="000000" w:themeColor="text1"/>
                <w:kern w:val="2"/>
                <w:sz w:val="22"/>
                <w:szCs w:val="22"/>
                <w:lang w:val="ru-RU"/>
              </w:rPr>
              <w:t xml:space="preserve">застосовується, якщо Постачальник </w:t>
            </w:r>
            <w:r w:rsidRPr="009326D6">
              <w:rPr>
                <w:rFonts w:eastAsia="SimSun"/>
                <w:bCs/>
                <w:i/>
                <w:color w:val="000000" w:themeColor="text1"/>
                <w:kern w:val="2"/>
                <w:sz w:val="22"/>
                <w:szCs w:val="22"/>
              </w:rPr>
              <w:t xml:space="preserve">є </w:t>
            </w:r>
            <w:r w:rsidRPr="009326D6">
              <w:rPr>
                <w:rFonts w:eastAsia="SimSun"/>
                <w:bCs/>
                <w:i/>
                <w:color w:val="000000" w:themeColor="text1"/>
                <w:kern w:val="2"/>
                <w:sz w:val="22"/>
                <w:szCs w:val="22"/>
                <w:lang w:val="ru-RU"/>
              </w:rPr>
              <w:t xml:space="preserve">  </w:t>
            </w:r>
            <w:r w:rsidR="008E0731" w:rsidRPr="009326D6">
              <w:rPr>
                <w:rFonts w:eastAsia="SimSun"/>
                <w:bCs/>
                <w:i/>
                <w:color w:val="000000" w:themeColor="text1"/>
                <w:kern w:val="2"/>
                <w:sz w:val="22"/>
                <w:szCs w:val="22"/>
              </w:rPr>
              <w:t>не</w:t>
            </w:r>
            <w:r w:rsidRPr="009326D6">
              <w:rPr>
                <w:rFonts w:eastAsia="SimSun"/>
                <w:bCs/>
                <w:i/>
                <w:color w:val="000000" w:themeColor="text1"/>
                <w:kern w:val="2"/>
                <w:sz w:val="22"/>
                <w:szCs w:val="22"/>
                <w:lang w:val="ru-RU"/>
              </w:rPr>
              <w:t>резидентом</w:t>
            </w:r>
            <w:r w:rsidR="0090700C" w:rsidRPr="009326D6">
              <w:rPr>
                <w:rFonts w:eastAsia="SimSun"/>
                <w:bCs/>
                <w:color w:val="000000" w:themeColor="text1"/>
                <w:kern w:val="2"/>
                <w:sz w:val="22"/>
                <w:szCs w:val="22"/>
                <w:lang w:val="ru-RU"/>
              </w:rPr>
              <w:t xml:space="preserve"> </w:t>
            </w:r>
            <w:r w:rsidR="008E0731" w:rsidRPr="009326D6">
              <w:rPr>
                <w:rFonts w:eastAsia="SimSun"/>
                <w:bCs/>
                <w:color w:val="000000" w:themeColor="text1"/>
                <w:kern w:val="2"/>
                <w:sz w:val="22"/>
                <w:szCs w:val="22"/>
                <w:lang w:val="ru-RU"/>
              </w:rPr>
              <w:t xml:space="preserve">в </w:t>
            </w:r>
            <w:r w:rsidR="008E0731" w:rsidRPr="009326D6">
              <w:rPr>
                <w:rFonts w:eastAsia="SimSun"/>
                <w:bCs/>
                <w:i/>
                <w:color w:val="000000" w:themeColor="text1"/>
                <w:kern w:val="2"/>
                <w:sz w:val="22"/>
                <w:szCs w:val="22"/>
                <w:lang w:val="ru-RU"/>
              </w:rPr>
              <w:t>Україні</w:t>
            </w:r>
            <w:r w:rsidRPr="009326D6">
              <w:rPr>
                <w:rFonts w:eastAsia="SimSun"/>
                <w:bCs/>
                <w:color w:val="000000" w:themeColor="text1"/>
                <w:kern w:val="2"/>
                <w:sz w:val="22"/>
                <w:szCs w:val="22"/>
                <w:lang w:val="ru-RU"/>
              </w:rPr>
              <w:t>), виданий компетентним органом країни-відправлення – _________оригінал та _____ копії;</w:t>
            </w:r>
          </w:p>
          <w:p w14:paraId="39E5158B" w14:textId="4D9C8488" w:rsidR="00A37BA7" w:rsidRPr="009326D6" w:rsidRDefault="00A37BA7" w:rsidP="00F35DE0">
            <w:pPr>
              <w:numPr>
                <w:ilvl w:val="0"/>
                <w:numId w:val="1"/>
              </w:numPr>
              <w:shd w:val="clear" w:color="auto" w:fill="FFFFFF"/>
              <w:tabs>
                <w:tab w:val="num" w:pos="993"/>
              </w:tabs>
              <w:autoSpaceDN w:val="0"/>
              <w:ind w:left="0" w:firstLine="567"/>
              <w:jc w:val="both"/>
              <w:rPr>
                <w:rFonts w:eastAsia="SimSun"/>
                <w:bCs/>
                <w:i/>
                <w:color w:val="000000" w:themeColor="text1"/>
                <w:kern w:val="1"/>
                <w:sz w:val="22"/>
                <w:szCs w:val="22"/>
                <w:lang w:val="ru-RU"/>
              </w:rPr>
            </w:pPr>
            <w:r w:rsidRPr="009326D6">
              <w:rPr>
                <w:rFonts w:eastAsia="SimSun"/>
                <w:bCs/>
                <w:color w:val="000000" w:themeColor="text1"/>
                <w:kern w:val="1"/>
                <w:sz w:val="22"/>
                <w:szCs w:val="22"/>
                <w:lang w:val="ru-RU"/>
              </w:rPr>
              <w:t>сертифікат</w:t>
            </w:r>
            <w:r w:rsidR="008E0731" w:rsidRPr="009326D6">
              <w:rPr>
                <w:rFonts w:eastAsia="SimSun"/>
                <w:bCs/>
                <w:color w:val="000000" w:themeColor="text1"/>
                <w:kern w:val="1"/>
                <w:sz w:val="22"/>
                <w:szCs w:val="22"/>
                <w:lang w:val="ru-RU"/>
              </w:rPr>
              <w:t>/декларація</w:t>
            </w:r>
            <w:r w:rsidRPr="009326D6">
              <w:rPr>
                <w:rFonts w:eastAsia="SimSun"/>
                <w:bCs/>
                <w:color w:val="000000" w:themeColor="text1"/>
                <w:kern w:val="1"/>
                <w:sz w:val="22"/>
                <w:szCs w:val="22"/>
                <w:lang w:val="ru-RU"/>
              </w:rPr>
              <w:t xml:space="preserve"> відповідності (</w:t>
            </w:r>
            <w:r w:rsidRPr="009326D6">
              <w:rPr>
                <w:rFonts w:eastAsia="SimSun"/>
                <w:bCs/>
                <w:i/>
                <w:color w:val="000000" w:themeColor="text1"/>
                <w:kern w:val="1"/>
                <w:sz w:val="22"/>
                <w:szCs w:val="22"/>
              </w:rPr>
              <w:t xml:space="preserve">зазначається в Договорі </w:t>
            </w:r>
            <w:r w:rsidRPr="009326D6">
              <w:rPr>
                <w:rFonts w:eastAsia="SimSun"/>
                <w:bCs/>
                <w:i/>
                <w:color w:val="000000" w:themeColor="text1"/>
                <w:kern w:val="1"/>
                <w:sz w:val="22"/>
                <w:szCs w:val="22"/>
                <w:lang w:val="ru-RU"/>
              </w:rPr>
              <w:t>за вимогою Покупця, з обов</w:t>
            </w:r>
            <w:r w:rsidR="0090700C" w:rsidRPr="009326D6">
              <w:rPr>
                <w:rFonts w:eastAsia="SimSun"/>
                <w:bCs/>
                <w:i/>
                <w:color w:val="000000" w:themeColor="text1"/>
                <w:kern w:val="1"/>
                <w:sz w:val="22"/>
                <w:szCs w:val="22"/>
                <w:lang w:val="ru-RU"/>
              </w:rPr>
              <w:t>'</w:t>
            </w:r>
            <w:r w:rsidRPr="009326D6">
              <w:rPr>
                <w:rFonts w:eastAsia="SimSun"/>
                <w:bCs/>
                <w:i/>
                <w:color w:val="000000" w:themeColor="text1"/>
                <w:kern w:val="1"/>
                <w:sz w:val="22"/>
                <w:szCs w:val="22"/>
                <w:lang w:val="ru-RU"/>
              </w:rPr>
              <w:t>язковим посиланням на стандарти/норми</w:t>
            </w:r>
            <w:r w:rsidR="005842FD" w:rsidRPr="009326D6">
              <w:rPr>
                <w:rFonts w:eastAsia="SimSun"/>
                <w:bCs/>
                <w:i/>
                <w:color w:val="000000" w:themeColor="text1"/>
                <w:kern w:val="1"/>
                <w:sz w:val="22"/>
                <w:szCs w:val="22"/>
                <w:lang w:val="ru-RU"/>
              </w:rPr>
              <w:t>/</w:t>
            </w:r>
            <w:r w:rsidR="00FA57A1" w:rsidRPr="009326D6">
              <w:rPr>
                <w:rFonts w:eastAsia="SimSun"/>
                <w:bCs/>
                <w:i/>
                <w:color w:val="000000" w:themeColor="text1"/>
                <w:kern w:val="1"/>
                <w:sz w:val="22"/>
                <w:szCs w:val="22"/>
              </w:rPr>
              <w:t xml:space="preserve"> п</w:t>
            </w:r>
            <w:r w:rsidR="005842FD" w:rsidRPr="009326D6">
              <w:rPr>
                <w:rFonts w:eastAsia="SimSun"/>
                <w:bCs/>
                <w:i/>
                <w:color w:val="000000" w:themeColor="text1"/>
                <w:kern w:val="1"/>
                <w:sz w:val="22"/>
                <w:szCs w:val="22"/>
              </w:rPr>
              <w:t>останови</w:t>
            </w:r>
            <w:r w:rsidRPr="009326D6">
              <w:rPr>
                <w:rFonts w:eastAsia="SimSun"/>
                <w:bCs/>
                <w:i/>
                <w:color w:val="000000" w:themeColor="text1"/>
                <w:kern w:val="1"/>
                <w:sz w:val="22"/>
                <w:szCs w:val="22"/>
                <w:lang w:val="ru-RU"/>
              </w:rPr>
              <w:t xml:space="preserve">, на підтвердження яких видається такий </w:t>
            </w:r>
            <w:r w:rsidR="005842FD" w:rsidRPr="009326D6">
              <w:rPr>
                <w:rFonts w:eastAsia="SimSun"/>
                <w:bCs/>
                <w:i/>
                <w:color w:val="000000" w:themeColor="text1"/>
                <w:kern w:val="1"/>
                <w:sz w:val="22"/>
                <w:szCs w:val="22"/>
                <w:lang w:val="ru-RU"/>
              </w:rPr>
              <w:t>документ</w:t>
            </w:r>
            <w:r w:rsidRPr="009326D6">
              <w:rPr>
                <w:rFonts w:eastAsia="SimSun"/>
                <w:bCs/>
                <w:i/>
                <w:color w:val="000000" w:themeColor="text1"/>
                <w:kern w:val="1"/>
                <w:sz w:val="22"/>
                <w:szCs w:val="22"/>
                <w:lang w:val="ru-RU"/>
              </w:rPr>
              <w:t>);</w:t>
            </w:r>
          </w:p>
          <w:p w14:paraId="24784572" w14:textId="7782C262" w:rsidR="00A37BA7" w:rsidRPr="009326D6" w:rsidRDefault="00A37BA7" w:rsidP="00F35DE0">
            <w:pPr>
              <w:numPr>
                <w:ilvl w:val="0"/>
                <w:numId w:val="1"/>
              </w:numPr>
              <w:shd w:val="clear" w:color="auto" w:fill="FFFFFF"/>
              <w:tabs>
                <w:tab w:val="num" w:pos="993"/>
              </w:tabs>
              <w:autoSpaceDN w:val="0"/>
              <w:spacing w:line="256" w:lineRule="auto"/>
              <w:ind w:left="0" w:firstLine="567"/>
              <w:jc w:val="both"/>
              <w:rPr>
                <w:rFonts w:eastAsia="SimSun"/>
                <w:bCs/>
                <w:color w:val="000000" w:themeColor="text1"/>
                <w:kern w:val="2"/>
                <w:sz w:val="22"/>
                <w:szCs w:val="22"/>
                <w:lang w:val="ru-RU"/>
              </w:rPr>
            </w:pPr>
            <w:r w:rsidRPr="009326D6">
              <w:rPr>
                <w:rFonts w:eastAsia="SimSun"/>
                <w:bCs/>
                <w:color w:val="000000" w:themeColor="text1"/>
                <w:kern w:val="2"/>
                <w:sz w:val="22"/>
                <w:szCs w:val="22"/>
                <w:lang w:val="ru-RU"/>
              </w:rPr>
              <w:t xml:space="preserve">інвойс із обов'язковим вказанням країни походження (застосовується, якщо Постачальник </w:t>
            </w:r>
            <w:r w:rsidR="00ED29F5" w:rsidRPr="009326D6">
              <w:rPr>
                <w:rFonts w:eastAsia="SimSun"/>
                <w:bCs/>
                <w:color w:val="000000" w:themeColor="text1"/>
                <w:kern w:val="2"/>
                <w:sz w:val="22"/>
                <w:szCs w:val="22"/>
                <w:lang w:val="ru-RU"/>
              </w:rPr>
              <w:t xml:space="preserve">не </w:t>
            </w:r>
            <w:r w:rsidRPr="009326D6">
              <w:rPr>
                <w:rFonts w:eastAsia="SimSun"/>
                <w:bCs/>
                <w:color w:val="000000" w:themeColor="text1"/>
                <w:kern w:val="2"/>
                <w:sz w:val="22"/>
                <w:szCs w:val="22"/>
              </w:rPr>
              <w:t xml:space="preserve">є </w:t>
            </w:r>
            <w:r w:rsidRPr="009326D6">
              <w:rPr>
                <w:rFonts w:eastAsia="SimSun"/>
                <w:bCs/>
                <w:color w:val="000000" w:themeColor="text1"/>
                <w:kern w:val="2"/>
                <w:sz w:val="22"/>
                <w:szCs w:val="22"/>
                <w:lang w:val="ru-RU"/>
              </w:rPr>
              <w:t xml:space="preserve">  резидентом</w:t>
            </w:r>
            <w:r w:rsidR="0090700C" w:rsidRPr="009326D6">
              <w:rPr>
                <w:rFonts w:eastAsia="SimSun"/>
                <w:bCs/>
                <w:color w:val="000000" w:themeColor="text1"/>
                <w:kern w:val="2"/>
                <w:sz w:val="22"/>
                <w:szCs w:val="22"/>
                <w:lang w:val="ru-RU"/>
              </w:rPr>
              <w:t xml:space="preserve"> Укр</w:t>
            </w:r>
            <w:r w:rsidR="00A72A91" w:rsidRPr="009326D6">
              <w:rPr>
                <w:rFonts w:eastAsia="SimSun"/>
                <w:bCs/>
                <w:color w:val="000000" w:themeColor="text1"/>
                <w:kern w:val="2"/>
                <w:sz w:val="22"/>
                <w:szCs w:val="22"/>
                <w:lang w:val="ru-RU"/>
              </w:rPr>
              <w:t>а</w:t>
            </w:r>
            <w:r w:rsidR="0090700C" w:rsidRPr="009326D6">
              <w:rPr>
                <w:rFonts w:eastAsia="SimSun"/>
                <w:bCs/>
                <w:color w:val="000000" w:themeColor="text1"/>
                <w:kern w:val="2"/>
                <w:sz w:val="22"/>
                <w:szCs w:val="22"/>
                <w:lang w:val="ru-RU"/>
              </w:rPr>
              <w:t>їни</w:t>
            </w:r>
            <w:r w:rsidRPr="009326D6">
              <w:rPr>
                <w:rFonts w:eastAsia="SimSun"/>
                <w:bCs/>
                <w:color w:val="000000" w:themeColor="text1"/>
                <w:kern w:val="2"/>
                <w:sz w:val="22"/>
                <w:szCs w:val="22"/>
                <w:lang w:val="ru-RU"/>
              </w:rPr>
              <w:t xml:space="preserve">) – 5 оригіналів; </w:t>
            </w:r>
          </w:p>
          <w:p w14:paraId="350CF8FC" w14:textId="7CD31165" w:rsidR="00A37BA7" w:rsidRPr="009326D6" w:rsidRDefault="00A37BA7" w:rsidP="00F35DE0">
            <w:pPr>
              <w:numPr>
                <w:ilvl w:val="0"/>
                <w:numId w:val="1"/>
              </w:numPr>
              <w:shd w:val="clear" w:color="auto" w:fill="FFFFFF"/>
              <w:tabs>
                <w:tab w:val="num" w:pos="993"/>
              </w:tabs>
              <w:autoSpaceDN w:val="0"/>
              <w:spacing w:line="256" w:lineRule="auto"/>
              <w:ind w:left="0" w:firstLine="567"/>
              <w:jc w:val="both"/>
              <w:rPr>
                <w:rFonts w:eastAsia="SimSun"/>
                <w:bCs/>
                <w:color w:val="000000" w:themeColor="text1"/>
                <w:kern w:val="2"/>
                <w:sz w:val="22"/>
                <w:szCs w:val="22"/>
                <w:lang w:val="ru-RU"/>
              </w:rPr>
            </w:pPr>
            <w:r w:rsidRPr="009326D6">
              <w:rPr>
                <w:rFonts w:eastAsia="SimSun"/>
                <w:bCs/>
                <w:color w:val="000000" w:themeColor="text1"/>
                <w:kern w:val="2"/>
                <w:sz w:val="22"/>
                <w:szCs w:val="22"/>
                <w:lang w:val="ru-RU"/>
              </w:rPr>
              <w:t xml:space="preserve">експортну декларацію країни відправлення (застосовується, якщо Постачальник </w:t>
            </w:r>
            <w:r w:rsidRPr="009326D6">
              <w:rPr>
                <w:rFonts w:eastAsia="SimSun"/>
                <w:bCs/>
                <w:color w:val="000000" w:themeColor="text1"/>
                <w:kern w:val="2"/>
                <w:sz w:val="22"/>
                <w:szCs w:val="22"/>
              </w:rPr>
              <w:t xml:space="preserve">є </w:t>
            </w:r>
            <w:r w:rsidRPr="009326D6">
              <w:rPr>
                <w:rFonts w:eastAsia="SimSun"/>
                <w:bCs/>
                <w:color w:val="000000" w:themeColor="text1"/>
                <w:kern w:val="2"/>
                <w:sz w:val="22"/>
                <w:szCs w:val="22"/>
                <w:lang w:val="ru-RU"/>
              </w:rPr>
              <w:t xml:space="preserve">  </w:t>
            </w:r>
            <w:r w:rsidR="005842FD" w:rsidRPr="009326D6">
              <w:rPr>
                <w:rFonts w:eastAsia="SimSun"/>
                <w:bCs/>
                <w:color w:val="000000" w:themeColor="text1"/>
                <w:kern w:val="2"/>
                <w:sz w:val="22"/>
                <w:szCs w:val="22"/>
                <w:lang w:val="ru-RU"/>
              </w:rPr>
              <w:t>не</w:t>
            </w:r>
            <w:r w:rsidRPr="009326D6">
              <w:rPr>
                <w:rFonts w:eastAsia="SimSun"/>
                <w:bCs/>
                <w:color w:val="000000" w:themeColor="text1"/>
                <w:kern w:val="2"/>
                <w:sz w:val="22"/>
                <w:szCs w:val="22"/>
                <w:lang w:val="ru-RU"/>
              </w:rPr>
              <w:t>резидентом</w:t>
            </w:r>
            <w:r w:rsidR="0090700C" w:rsidRPr="009326D6">
              <w:rPr>
                <w:rFonts w:eastAsia="SimSun"/>
                <w:bCs/>
                <w:color w:val="000000" w:themeColor="text1"/>
                <w:kern w:val="2"/>
                <w:sz w:val="22"/>
                <w:szCs w:val="22"/>
                <w:lang w:val="ru-RU"/>
              </w:rPr>
              <w:t xml:space="preserve"> </w:t>
            </w:r>
            <w:r w:rsidR="005842FD" w:rsidRPr="009326D6">
              <w:rPr>
                <w:rFonts w:eastAsia="SimSun"/>
                <w:bCs/>
                <w:color w:val="000000" w:themeColor="text1"/>
                <w:kern w:val="2"/>
                <w:sz w:val="22"/>
                <w:szCs w:val="22"/>
                <w:lang w:val="ru-RU"/>
              </w:rPr>
              <w:t xml:space="preserve">в </w:t>
            </w:r>
            <w:r w:rsidR="0090700C" w:rsidRPr="009326D6">
              <w:rPr>
                <w:rFonts w:eastAsia="SimSun"/>
                <w:bCs/>
                <w:color w:val="000000" w:themeColor="text1"/>
                <w:kern w:val="2"/>
                <w:sz w:val="22"/>
                <w:szCs w:val="22"/>
                <w:lang w:val="ru-RU"/>
              </w:rPr>
              <w:t>Україн</w:t>
            </w:r>
            <w:r w:rsidR="005842FD" w:rsidRPr="009326D6">
              <w:rPr>
                <w:rFonts w:eastAsia="SimSun"/>
                <w:bCs/>
                <w:color w:val="000000" w:themeColor="text1"/>
                <w:kern w:val="2"/>
                <w:sz w:val="22"/>
                <w:szCs w:val="22"/>
                <w:lang w:val="ru-RU"/>
              </w:rPr>
              <w:t>і</w:t>
            </w:r>
            <w:r w:rsidRPr="009326D6">
              <w:rPr>
                <w:rFonts w:eastAsia="SimSun"/>
                <w:bCs/>
                <w:color w:val="000000" w:themeColor="text1"/>
                <w:kern w:val="2"/>
                <w:sz w:val="22"/>
                <w:szCs w:val="22"/>
                <w:lang w:val="ru-RU"/>
              </w:rPr>
              <w:t>) – 1 копію;</w:t>
            </w:r>
          </w:p>
          <w:p w14:paraId="4DB8BBD4" w14:textId="484F494D" w:rsidR="00A37BA7" w:rsidRPr="009326D6" w:rsidRDefault="00A37BA7" w:rsidP="00F35DE0">
            <w:pPr>
              <w:numPr>
                <w:ilvl w:val="0"/>
                <w:numId w:val="1"/>
              </w:numPr>
              <w:shd w:val="clear" w:color="auto" w:fill="FFFFFF"/>
              <w:tabs>
                <w:tab w:val="num" w:pos="993"/>
              </w:tabs>
              <w:autoSpaceDN w:val="0"/>
              <w:ind w:left="0" w:firstLine="567"/>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 xml:space="preserve">інші документи, на вимогу митних органів України та/або на вимогу Покупця, у разі проведення митного оформлення Товару Покупцем (застосовується, якщо Постачальник є   </w:t>
            </w:r>
            <w:r w:rsidR="0079705D" w:rsidRPr="009326D6">
              <w:rPr>
                <w:rFonts w:eastAsia="SimSun"/>
                <w:bCs/>
                <w:color w:val="000000" w:themeColor="text1"/>
                <w:kern w:val="1"/>
                <w:sz w:val="22"/>
                <w:szCs w:val="22"/>
                <w:lang w:val="ru-RU"/>
              </w:rPr>
              <w:t>не</w:t>
            </w:r>
            <w:r w:rsidRPr="009326D6">
              <w:rPr>
                <w:rFonts w:eastAsia="SimSun"/>
                <w:bCs/>
                <w:color w:val="000000" w:themeColor="text1"/>
                <w:kern w:val="1"/>
                <w:sz w:val="22"/>
                <w:szCs w:val="22"/>
                <w:lang w:val="ru-RU"/>
              </w:rPr>
              <w:t>резидентом</w:t>
            </w:r>
            <w:r w:rsidR="0090700C" w:rsidRPr="009326D6">
              <w:rPr>
                <w:rFonts w:eastAsia="SimSun"/>
                <w:bCs/>
                <w:color w:val="000000" w:themeColor="text1"/>
                <w:kern w:val="1"/>
                <w:sz w:val="22"/>
                <w:szCs w:val="22"/>
                <w:lang w:val="ru-RU"/>
              </w:rPr>
              <w:t xml:space="preserve"> </w:t>
            </w:r>
            <w:r w:rsidR="0079705D" w:rsidRPr="009326D6">
              <w:rPr>
                <w:rFonts w:eastAsia="SimSun"/>
                <w:bCs/>
                <w:color w:val="000000" w:themeColor="text1"/>
                <w:kern w:val="1"/>
                <w:sz w:val="22"/>
                <w:szCs w:val="22"/>
                <w:lang w:val="ru-RU"/>
              </w:rPr>
              <w:t xml:space="preserve">в </w:t>
            </w:r>
            <w:r w:rsidR="0090700C" w:rsidRPr="009326D6">
              <w:rPr>
                <w:rFonts w:eastAsia="SimSun"/>
                <w:bCs/>
                <w:color w:val="000000" w:themeColor="text1"/>
                <w:kern w:val="1"/>
                <w:sz w:val="22"/>
                <w:szCs w:val="22"/>
                <w:lang w:val="ru-RU"/>
              </w:rPr>
              <w:t>України</w:t>
            </w:r>
            <w:r w:rsidRPr="009326D6">
              <w:rPr>
                <w:rFonts w:eastAsia="SimSun"/>
                <w:bCs/>
                <w:color w:val="000000" w:themeColor="text1"/>
                <w:kern w:val="1"/>
                <w:sz w:val="22"/>
                <w:szCs w:val="22"/>
                <w:lang w:val="ru-RU"/>
              </w:rPr>
              <w:t xml:space="preserve">), зокрема але не виключно, </w:t>
            </w:r>
            <w:r w:rsidRPr="009326D6">
              <w:rPr>
                <w:rFonts w:eastAsia="SimSun"/>
                <w:bCs/>
                <w:color w:val="000000" w:themeColor="text1"/>
                <w:kern w:val="1"/>
                <w:sz w:val="22"/>
                <w:szCs w:val="22"/>
              </w:rPr>
              <w:t>для підтвердження митної вартості Товару та/або країни походження</w:t>
            </w:r>
            <w:r w:rsidRPr="009326D6">
              <w:rPr>
                <w:rFonts w:eastAsia="SimSun"/>
                <w:bCs/>
                <w:color w:val="000000" w:themeColor="text1"/>
                <w:kern w:val="1"/>
                <w:sz w:val="22"/>
                <w:szCs w:val="22"/>
                <w:lang w:val="ru-RU"/>
              </w:rPr>
              <w:t>.</w:t>
            </w:r>
          </w:p>
          <w:p w14:paraId="4C13893C" w14:textId="77777777" w:rsidR="00A06292" w:rsidRPr="009326D6" w:rsidRDefault="00A06292" w:rsidP="00A06292">
            <w:pPr>
              <w:shd w:val="clear" w:color="auto" w:fill="FFFFFF"/>
              <w:tabs>
                <w:tab w:val="num" w:pos="993"/>
              </w:tabs>
              <w:autoSpaceDN w:val="0"/>
              <w:ind w:left="567"/>
              <w:jc w:val="both"/>
              <w:rPr>
                <w:rFonts w:eastAsia="SimSun"/>
                <w:bCs/>
                <w:color w:val="000000" w:themeColor="text1"/>
                <w:kern w:val="1"/>
                <w:sz w:val="22"/>
                <w:szCs w:val="22"/>
                <w:lang w:val="ru-RU"/>
              </w:rPr>
            </w:pPr>
          </w:p>
          <w:p w14:paraId="430A9D84" w14:textId="4A540CAC" w:rsidR="00A37BA7" w:rsidRPr="009326D6" w:rsidRDefault="00A37BA7" w:rsidP="00A37BA7">
            <w:pPr>
              <w:shd w:val="clear" w:color="auto" w:fill="FFFFFF"/>
              <w:tabs>
                <w:tab w:val="num" w:pos="993"/>
              </w:tabs>
              <w:autoSpaceDN w:val="0"/>
              <w:jc w:val="both"/>
              <w:rPr>
                <w:rFonts w:eastAsia="SimSun"/>
                <w:bCs/>
                <w:i/>
                <w:color w:val="000000" w:themeColor="text1"/>
                <w:kern w:val="1"/>
                <w:sz w:val="22"/>
                <w:szCs w:val="22"/>
                <w:lang w:val="ru-RU"/>
              </w:rPr>
            </w:pPr>
            <w:r w:rsidRPr="009326D6">
              <w:rPr>
                <w:rFonts w:eastAsia="SimSun"/>
                <w:bCs/>
                <w:color w:val="000000" w:themeColor="text1"/>
                <w:kern w:val="1"/>
                <w:sz w:val="22"/>
                <w:szCs w:val="22"/>
                <w:lang w:val="ru-RU"/>
              </w:rPr>
              <w:t xml:space="preserve">* </w:t>
            </w:r>
            <w:r w:rsidRPr="009326D6">
              <w:rPr>
                <w:rFonts w:eastAsia="SimSun"/>
                <w:bCs/>
                <w:i/>
                <w:color w:val="000000" w:themeColor="text1"/>
                <w:kern w:val="1"/>
                <w:sz w:val="22"/>
                <w:szCs w:val="22"/>
                <w:lang w:val="ru-RU"/>
              </w:rPr>
              <w:t>На етапі укладання Договору</w:t>
            </w:r>
            <w:r w:rsidRPr="009326D6">
              <w:rPr>
                <w:rFonts w:eastAsia="SimSun"/>
                <w:bCs/>
                <w:color w:val="000000" w:themeColor="text1"/>
                <w:kern w:val="1"/>
                <w:sz w:val="22"/>
                <w:szCs w:val="22"/>
                <w:lang w:val="ru-RU"/>
              </w:rPr>
              <w:t xml:space="preserve">, </w:t>
            </w:r>
            <w:r w:rsidRPr="009326D6">
              <w:rPr>
                <w:rFonts w:eastAsia="SimSun"/>
                <w:bCs/>
                <w:i/>
                <w:color w:val="000000" w:themeColor="text1"/>
                <w:kern w:val="1"/>
                <w:sz w:val="22"/>
                <w:szCs w:val="22"/>
                <w:lang w:val="ru-RU"/>
              </w:rPr>
              <w:t xml:space="preserve">Покупець має право доповнити вищезазначений перелік, іншими документами, необхідними для виконання даного Договору (за умови, що такі документи були передбачені документацією процедури закупівлі, за результатамия якої укладається </w:t>
            </w:r>
            <w:r w:rsidR="0090700C" w:rsidRPr="009326D6">
              <w:rPr>
                <w:rFonts w:eastAsia="SimSun"/>
                <w:bCs/>
                <w:i/>
                <w:color w:val="000000" w:themeColor="text1"/>
                <w:kern w:val="1"/>
                <w:sz w:val="22"/>
                <w:szCs w:val="22"/>
                <w:lang w:val="ru-RU"/>
              </w:rPr>
              <w:t>Д</w:t>
            </w:r>
            <w:r w:rsidRPr="009326D6">
              <w:rPr>
                <w:rFonts w:eastAsia="SimSun"/>
                <w:bCs/>
                <w:i/>
                <w:color w:val="000000" w:themeColor="text1"/>
                <w:kern w:val="1"/>
                <w:sz w:val="22"/>
                <w:szCs w:val="22"/>
                <w:lang w:val="ru-RU"/>
              </w:rPr>
              <w:t xml:space="preserve">оговір). При </w:t>
            </w:r>
            <w:r w:rsidRPr="009326D6">
              <w:rPr>
                <w:rFonts w:eastAsia="SimSun"/>
                <w:bCs/>
                <w:i/>
                <w:color w:val="000000" w:themeColor="text1"/>
                <w:kern w:val="1"/>
                <w:sz w:val="22"/>
                <w:szCs w:val="22"/>
                <w:lang w:val="ru-RU"/>
              </w:rPr>
              <w:lastRenderedPageBreak/>
              <w:t>доповненні такого переліку мають чітко зазначатися вимоги до документа, к-сті примірників, суб</w:t>
            </w:r>
            <w:r w:rsidR="0090700C" w:rsidRPr="009326D6">
              <w:rPr>
                <w:rFonts w:eastAsia="SimSun"/>
                <w:bCs/>
                <w:i/>
                <w:color w:val="000000" w:themeColor="text1"/>
                <w:kern w:val="1"/>
                <w:sz w:val="22"/>
                <w:szCs w:val="22"/>
                <w:lang w:val="ru-RU"/>
              </w:rPr>
              <w:t>'</w:t>
            </w:r>
            <w:r w:rsidRPr="009326D6">
              <w:rPr>
                <w:rFonts w:eastAsia="SimSun"/>
                <w:bCs/>
                <w:i/>
                <w:color w:val="000000" w:themeColor="text1"/>
                <w:kern w:val="1"/>
                <w:sz w:val="22"/>
                <w:szCs w:val="22"/>
                <w:lang w:val="ru-RU"/>
              </w:rPr>
              <w:t xml:space="preserve">єкту, що його видав. </w:t>
            </w:r>
          </w:p>
          <w:p w14:paraId="0949A134" w14:textId="10A0EEFE" w:rsidR="00A37BA7" w:rsidRPr="009326D6" w:rsidRDefault="00A37BA7" w:rsidP="00A37BA7">
            <w:pPr>
              <w:shd w:val="clear" w:color="auto" w:fill="FFFFFF"/>
              <w:tabs>
                <w:tab w:val="num" w:pos="993"/>
              </w:tabs>
              <w:autoSpaceDN w:val="0"/>
              <w:jc w:val="both"/>
              <w:rPr>
                <w:rFonts w:eastAsia="SimSun"/>
                <w:bCs/>
                <w:i/>
                <w:color w:val="000000" w:themeColor="text1"/>
                <w:kern w:val="1"/>
                <w:sz w:val="22"/>
                <w:szCs w:val="22"/>
                <w:lang w:val="ru-RU"/>
              </w:rPr>
            </w:pPr>
            <w:r w:rsidRPr="009326D6">
              <w:rPr>
                <w:rFonts w:eastAsia="SimSun"/>
                <w:bCs/>
                <w:i/>
                <w:color w:val="000000" w:themeColor="text1"/>
                <w:kern w:val="1"/>
                <w:sz w:val="22"/>
                <w:szCs w:val="22"/>
                <w:lang w:val="ru-RU"/>
              </w:rPr>
              <w:t>П</w:t>
            </w:r>
            <w:r w:rsidR="0090700C" w:rsidRPr="009326D6">
              <w:rPr>
                <w:rFonts w:eastAsia="SimSun"/>
                <w:bCs/>
                <w:i/>
                <w:color w:val="000000" w:themeColor="text1"/>
                <w:kern w:val="1"/>
                <w:sz w:val="22"/>
                <w:szCs w:val="22"/>
                <w:lang w:val="ru-RU"/>
              </w:rPr>
              <w:t>ісля</w:t>
            </w:r>
            <w:r w:rsidRPr="009326D6">
              <w:rPr>
                <w:rFonts w:eastAsia="SimSun"/>
                <w:bCs/>
                <w:i/>
                <w:color w:val="000000" w:themeColor="text1"/>
                <w:kern w:val="1"/>
                <w:sz w:val="22"/>
                <w:szCs w:val="22"/>
                <w:lang w:val="ru-RU"/>
              </w:rPr>
              <w:t xml:space="preserve"> укладанн</w:t>
            </w:r>
            <w:r w:rsidR="0090700C" w:rsidRPr="009326D6">
              <w:rPr>
                <w:rFonts w:eastAsia="SimSun"/>
                <w:bCs/>
                <w:i/>
                <w:color w:val="000000" w:themeColor="text1"/>
                <w:kern w:val="1"/>
                <w:sz w:val="22"/>
                <w:szCs w:val="22"/>
                <w:lang w:val="ru-RU"/>
              </w:rPr>
              <w:t>я</w:t>
            </w:r>
            <w:r w:rsidRPr="009326D6">
              <w:rPr>
                <w:rFonts w:eastAsia="SimSun"/>
                <w:bCs/>
                <w:i/>
                <w:color w:val="000000" w:themeColor="text1"/>
                <w:kern w:val="1"/>
                <w:sz w:val="22"/>
                <w:szCs w:val="22"/>
                <w:lang w:val="ru-RU"/>
              </w:rPr>
              <w:t xml:space="preserve"> Договору такий перелік товаро-супровідних документів є вичерпним. Його зміна чи доповнення можливе лише шляхом укладання Додаткової угоди.   </w:t>
            </w:r>
          </w:p>
          <w:p w14:paraId="2BE5AA8F" w14:textId="2BD7B16A" w:rsidR="004C34F7" w:rsidRPr="009326D6" w:rsidRDefault="004C34F7" w:rsidP="00A37BA7">
            <w:pPr>
              <w:jc w:val="both"/>
              <w:rPr>
                <w:rFonts w:eastAsia="SimSun"/>
                <w:bCs/>
                <w:color w:val="000000" w:themeColor="text1"/>
                <w:kern w:val="1"/>
                <w:sz w:val="22"/>
                <w:szCs w:val="22"/>
              </w:rPr>
            </w:pPr>
          </w:p>
          <w:p w14:paraId="31AFF7F5" w14:textId="0A0AD13D" w:rsidR="00A666BE" w:rsidRPr="009326D6" w:rsidRDefault="00A666BE" w:rsidP="00F35DE0">
            <w:pPr>
              <w:pStyle w:val="ListParagraph"/>
              <w:numPr>
                <w:ilvl w:val="1"/>
                <w:numId w:val="7"/>
              </w:numPr>
              <w:shd w:val="clear" w:color="auto" w:fill="FFFFFF"/>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Постачальник зобов</w:t>
            </w:r>
            <w:r w:rsidR="00C24E3C" w:rsidRPr="009326D6">
              <w:rPr>
                <w:rFonts w:ascii="Times New Roman" w:eastAsia="SimSun" w:hAnsi="Times New Roman" w:cs="Times New Roman"/>
                <w:bCs/>
                <w:color w:val="000000" w:themeColor="text1"/>
                <w:kern w:val="1"/>
                <w:sz w:val="22"/>
                <w:szCs w:val="22"/>
              </w:rPr>
              <w:t>'</w:t>
            </w:r>
            <w:r w:rsidRPr="009326D6">
              <w:rPr>
                <w:rFonts w:ascii="Times New Roman" w:eastAsia="SimSun" w:hAnsi="Times New Roman" w:cs="Times New Roman"/>
                <w:bCs/>
                <w:color w:val="000000" w:themeColor="text1"/>
                <w:kern w:val="1"/>
                <w:sz w:val="22"/>
                <w:szCs w:val="22"/>
              </w:rPr>
              <w:t>язаний надати Покупцю додатково до</w:t>
            </w:r>
            <w:r w:rsidR="00E77DBC" w:rsidRPr="009326D6">
              <w:rPr>
                <w:rFonts w:ascii="Times New Roman" w:eastAsia="SimSun" w:hAnsi="Times New Roman" w:cs="Times New Roman"/>
                <w:bCs/>
                <w:color w:val="000000" w:themeColor="text1"/>
                <w:kern w:val="1"/>
                <w:sz w:val="22"/>
                <w:szCs w:val="22"/>
              </w:rPr>
              <w:t xml:space="preserve"> документів, зазначених у п. 5.5.</w:t>
            </w:r>
            <w:r w:rsidRPr="009326D6">
              <w:rPr>
                <w:rFonts w:ascii="Times New Roman" w:eastAsia="SimSun" w:hAnsi="Times New Roman" w:cs="Times New Roman"/>
                <w:bCs/>
                <w:color w:val="000000" w:themeColor="text1"/>
                <w:kern w:val="1"/>
                <w:sz w:val="22"/>
                <w:szCs w:val="22"/>
              </w:rPr>
              <w:t xml:space="preserve"> даного Договору, наступні </w:t>
            </w:r>
            <w:r w:rsidR="0040738F" w:rsidRPr="009326D6">
              <w:rPr>
                <w:rFonts w:ascii="Times New Roman" w:eastAsia="SimSun" w:hAnsi="Times New Roman" w:cs="Times New Roman"/>
                <w:bCs/>
                <w:color w:val="000000" w:themeColor="text1"/>
                <w:kern w:val="1"/>
                <w:sz w:val="22"/>
                <w:szCs w:val="22"/>
                <w:lang w:val="uk-UA"/>
              </w:rPr>
              <w:t>товаросупровідні</w:t>
            </w:r>
            <w:r w:rsidR="0040738F" w:rsidRPr="009326D6">
              <w:rPr>
                <w:rFonts w:ascii="Times New Roman" w:eastAsia="SimSun" w:hAnsi="Times New Roman" w:cs="Times New Roman"/>
                <w:bCs/>
                <w:color w:val="000000" w:themeColor="text1"/>
                <w:kern w:val="1"/>
                <w:sz w:val="22"/>
                <w:szCs w:val="22"/>
              </w:rPr>
              <w:t xml:space="preserve"> </w:t>
            </w:r>
            <w:r w:rsidRPr="009326D6">
              <w:rPr>
                <w:rFonts w:ascii="Times New Roman" w:eastAsia="SimSun" w:hAnsi="Times New Roman" w:cs="Times New Roman"/>
                <w:bCs/>
                <w:color w:val="000000" w:themeColor="text1"/>
                <w:kern w:val="1"/>
                <w:sz w:val="22"/>
                <w:szCs w:val="22"/>
              </w:rPr>
              <w:t>документи:</w:t>
            </w:r>
          </w:p>
          <w:p w14:paraId="46C84E51" w14:textId="6BEF3FA6" w:rsidR="00F35570" w:rsidRPr="009326D6" w:rsidRDefault="00F35570" w:rsidP="005A6CB6">
            <w:pPr>
              <w:pStyle w:val="ListParagraph"/>
              <w:shd w:val="clear" w:color="auto" w:fill="FFFFFF"/>
              <w:ind w:left="357"/>
              <w:jc w:val="both"/>
              <w:rPr>
                <w:rFonts w:ascii="Times New Roman" w:eastAsia="SimSun" w:hAnsi="Times New Roman" w:cs="Times New Roman"/>
                <w:bCs/>
                <w:color w:val="000000" w:themeColor="text1"/>
                <w:kern w:val="1"/>
                <w:sz w:val="22"/>
                <w:szCs w:val="22"/>
              </w:rPr>
            </w:pPr>
          </w:p>
          <w:p w14:paraId="0D714AE0" w14:textId="77777777" w:rsidR="00A666BE" w:rsidRPr="009326D6" w:rsidRDefault="00734ED3" w:rsidP="00790C2F">
            <w:pPr>
              <w:ind w:firstLine="357"/>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5.6</w:t>
            </w:r>
            <w:r w:rsidR="00A666BE" w:rsidRPr="009326D6">
              <w:rPr>
                <w:rFonts w:eastAsia="SimSun"/>
                <w:bCs/>
                <w:color w:val="000000" w:themeColor="text1"/>
                <w:kern w:val="1"/>
                <w:sz w:val="22"/>
                <w:szCs w:val="22"/>
                <w:lang w:val="ru-RU"/>
              </w:rPr>
              <w:t xml:space="preserve">.1. При здійсненні перевезення Товару залізничним транспортом: </w:t>
            </w:r>
          </w:p>
          <w:p w14:paraId="4E5237DC" w14:textId="24BBE152" w:rsidR="00A666BE" w:rsidRPr="009326D6" w:rsidRDefault="00E40380" w:rsidP="00A666BE">
            <w:pPr>
              <w:widowControl w:val="0"/>
              <w:tabs>
                <w:tab w:val="left" w:pos="2880"/>
                <w:tab w:val="center" w:pos="4677"/>
                <w:tab w:val="right" w:pos="9355"/>
              </w:tabs>
              <w:autoSpaceDE w:val="0"/>
              <w:autoSpaceDN w:val="0"/>
              <w:adjustRightInd w:val="0"/>
              <w:rPr>
                <w:rFonts w:eastAsia="SimSun"/>
                <w:bCs/>
                <w:color w:val="000000" w:themeColor="text1"/>
                <w:kern w:val="1"/>
                <w:sz w:val="22"/>
                <w:szCs w:val="22"/>
                <w:lang w:val="ru-RU"/>
              </w:rPr>
            </w:pPr>
            <w:r w:rsidRPr="009326D6">
              <w:rPr>
                <w:rFonts w:eastAsia="SimSun"/>
                <w:b/>
                <w:bCs/>
                <w:color w:val="000000" w:themeColor="text1"/>
                <w:kern w:val="1"/>
                <w:sz w:val="22"/>
                <w:szCs w:val="22"/>
              </w:rPr>
              <w:t>Д</w:t>
            </w:r>
            <w:r w:rsidR="00A666BE" w:rsidRPr="009326D6">
              <w:rPr>
                <w:rFonts w:eastAsia="SimSun"/>
                <w:b/>
                <w:bCs/>
                <w:color w:val="000000" w:themeColor="text1"/>
                <w:kern w:val="1"/>
                <w:sz w:val="22"/>
                <w:szCs w:val="22"/>
                <w:lang w:val="ru-RU"/>
              </w:rPr>
              <w:t xml:space="preserve">ля </w:t>
            </w:r>
            <w:r w:rsidR="00C208E7" w:rsidRPr="009326D6">
              <w:rPr>
                <w:rFonts w:eastAsia="SimSun"/>
                <w:b/>
                <w:bCs/>
                <w:color w:val="000000" w:themeColor="text1"/>
                <w:kern w:val="1"/>
                <w:sz w:val="22"/>
                <w:szCs w:val="22"/>
                <w:lang w:val="ru-RU"/>
              </w:rPr>
              <w:t xml:space="preserve">Постачальника </w:t>
            </w:r>
            <w:r w:rsidR="00CF08FB" w:rsidRPr="009326D6">
              <w:rPr>
                <w:rFonts w:eastAsia="SimSun"/>
                <w:b/>
                <w:bCs/>
                <w:color w:val="000000" w:themeColor="text1"/>
                <w:kern w:val="1"/>
                <w:sz w:val="22"/>
                <w:szCs w:val="22"/>
                <w:lang w:val="ru-RU"/>
              </w:rPr>
              <w:t>–</w:t>
            </w:r>
            <w:r w:rsidR="00C208E7" w:rsidRPr="009326D6">
              <w:rPr>
                <w:rFonts w:eastAsia="SimSun"/>
                <w:b/>
                <w:bCs/>
                <w:color w:val="000000" w:themeColor="text1"/>
                <w:kern w:val="1"/>
                <w:sz w:val="22"/>
                <w:szCs w:val="22"/>
                <w:lang w:val="ru-RU"/>
              </w:rPr>
              <w:t xml:space="preserve"> </w:t>
            </w:r>
            <w:r w:rsidR="00A666BE" w:rsidRPr="009326D6">
              <w:rPr>
                <w:rFonts w:eastAsia="SimSun"/>
                <w:b/>
                <w:bCs/>
                <w:color w:val="000000" w:themeColor="text1"/>
                <w:kern w:val="1"/>
                <w:sz w:val="22"/>
                <w:szCs w:val="22"/>
                <w:lang w:val="ru-RU"/>
              </w:rPr>
              <w:t>резидента</w:t>
            </w:r>
            <w:r w:rsidR="00CF08FB" w:rsidRPr="009326D6">
              <w:rPr>
                <w:rFonts w:eastAsia="SimSun"/>
                <w:b/>
                <w:bCs/>
                <w:color w:val="000000" w:themeColor="text1"/>
                <w:kern w:val="1"/>
                <w:sz w:val="22"/>
                <w:szCs w:val="22"/>
                <w:lang w:val="ru-RU"/>
              </w:rPr>
              <w:t xml:space="preserve"> України</w:t>
            </w:r>
            <w:r w:rsidR="00A666BE" w:rsidRPr="009326D6">
              <w:rPr>
                <w:rFonts w:eastAsia="SimSun"/>
                <w:bCs/>
                <w:color w:val="000000" w:themeColor="text1"/>
                <w:kern w:val="1"/>
                <w:sz w:val="22"/>
                <w:szCs w:val="22"/>
                <w:lang w:val="ru-RU"/>
              </w:rPr>
              <w:t>:  оригінал  акту приймання–передачі товару</w:t>
            </w:r>
            <w:r w:rsidR="00606928" w:rsidRPr="009326D6">
              <w:rPr>
                <w:rFonts w:eastAsia="SimSun"/>
                <w:bCs/>
                <w:color w:val="000000" w:themeColor="text1"/>
                <w:kern w:val="1"/>
                <w:sz w:val="22"/>
                <w:szCs w:val="22"/>
                <w:lang w:val="ru-RU"/>
              </w:rPr>
              <w:t>/видаткової накладної</w:t>
            </w:r>
            <w:r w:rsidR="00A666BE" w:rsidRPr="009326D6">
              <w:rPr>
                <w:rFonts w:eastAsia="SimSun"/>
                <w:bCs/>
                <w:color w:val="000000" w:themeColor="text1"/>
                <w:kern w:val="1"/>
                <w:sz w:val="22"/>
                <w:szCs w:val="22"/>
                <w:lang w:val="ru-RU"/>
              </w:rPr>
              <w:t xml:space="preserve"> та залізничної накладної, </w:t>
            </w:r>
          </w:p>
          <w:p w14:paraId="4335CD83" w14:textId="355BF363" w:rsidR="00B17986" w:rsidRPr="009326D6" w:rsidRDefault="00A666BE" w:rsidP="00F734AE">
            <w:pPr>
              <w:jc w:val="both"/>
              <w:rPr>
                <w:rFonts w:eastAsia="SimSun"/>
                <w:bCs/>
                <w:color w:val="000000" w:themeColor="text1"/>
                <w:kern w:val="1"/>
                <w:sz w:val="22"/>
                <w:szCs w:val="22"/>
                <w:lang w:val="ru-RU"/>
              </w:rPr>
            </w:pPr>
            <w:r w:rsidRPr="009326D6">
              <w:rPr>
                <w:rFonts w:eastAsia="SimSun"/>
                <w:b/>
                <w:bCs/>
                <w:color w:val="000000" w:themeColor="text1"/>
                <w:kern w:val="1"/>
                <w:sz w:val="22"/>
                <w:szCs w:val="22"/>
                <w:lang w:val="ru-RU"/>
              </w:rPr>
              <w:t xml:space="preserve">для </w:t>
            </w:r>
            <w:r w:rsidR="00C208E7" w:rsidRPr="009326D6">
              <w:rPr>
                <w:rFonts w:eastAsia="SimSun"/>
                <w:b/>
                <w:bCs/>
                <w:color w:val="000000" w:themeColor="text1"/>
                <w:kern w:val="1"/>
                <w:sz w:val="22"/>
                <w:szCs w:val="22"/>
                <w:lang w:val="ru-RU"/>
              </w:rPr>
              <w:t xml:space="preserve">Постачальника, що є </w:t>
            </w:r>
            <w:r w:rsidR="00606928" w:rsidRPr="009326D6">
              <w:rPr>
                <w:rFonts w:eastAsia="SimSun"/>
                <w:b/>
                <w:bCs/>
                <w:color w:val="000000" w:themeColor="text1"/>
                <w:kern w:val="1"/>
                <w:sz w:val="22"/>
                <w:szCs w:val="22"/>
                <w:lang w:val="ru-RU"/>
              </w:rPr>
              <w:t>не</w:t>
            </w:r>
            <w:r w:rsidRPr="009326D6">
              <w:rPr>
                <w:rFonts w:eastAsia="SimSun"/>
                <w:b/>
                <w:bCs/>
                <w:color w:val="000000" w:themeColor="text1"/>
                <w:kern w:val="1"/>
                <w:sz w:val="22"/>
                <w:szCs w:val="22"/>
                <w:lang w:val="ru-RU"/>
              </w:rPr>
              <w:t>резидент</w:t>
            </w:r>
            <w:r w:rsidR="00C208E7" w:rsidRPr="009326D6">
              <w:rPr>
                <w:rFonts w:eastAsia="SimSun"/>
                <w:b/>
                <w:bCs/>
                <w:color w:val="000000" w:themeColor="text1"/>
                <w:kern w:val="1"/>
                <w:sz w:val="22"/>
                <w:szCs w:val="22"/>
                <w:lang w:val="ru-RU"/>
              </w:rPr>
              <w:t xml:space="preserve">ом </w:t>
            </w:r>
            <w:r w:rsidR="00606928" w:rsidRPr="009326D6">
              <w:rPr>
                <w:rFonts w:eastAsia="SimSun"/>
                <w:b/>
                <w:bCs/>
                <w:color w:val="000000" w:themeColor="text1"/>
                <w:kern w:val="1"/>
                <w:sz w:val="22"/>
                <w:szCs w:val="22"/>
                <w:lang w:val="ru-RU"/>
              </w:rPr>
              <w:t xml:space="preserve">в </w:t>
            </w:r>
            <w:r w:rsidR="00C208E7" w:rsidRPr="009326D6">
              <w:rPr>
                <w:rFonts w:eastAsia="SimSun"/>
                <w:b/>
                <w:bCs/>
                <w:color w:val="000000" w:themeColor="text1"/>
                <w:kern w:val="1"/>
                <w:sz w:val="22"/>
                <w:szCs w:val="22"/>
                <w:lang w:val="ru-RU"/>
              </w:rPr>
              <w:t>Україн</w:t>
            </w:r>
            <w:r w:rsidR="00606928" w:rsidRPr="009326D6">
              <w:rPr>
                <w:rFonts w:eastAsia="SimSun"/>
                <w:b/>
                <w:bCs/>
                <w:color w:val="000000" w:themeColor="text1"/>
                <w:kern w:val="1"/>
                <w:sz w:val="22"/>
                <w:szCs w:val="22"/>
                <w:lang w:val="ru-RU"/>
              </w:rPr>
              <w:t>і</w:t>
            </w:r>
            <w:r w:rsidRPr="009326D6">
              <w:rPr>
                <w:rFonts w:eastAsia="SimSun"/>
                <w:bCs/>
                <w:color w:val="000000" w:themeColor="text1"/>
                <w:kern w:val="1"/>
                <w:sz w:val="22"/>
                <w:szCs w:val="22"/>
                <w:lang w:val="ru-RU"/>
              </w:rPr>
              <w:t xml:space="preserve">: оригінали акту приймання–передачі товару та залізничної накладної. </w:t>
            </w:r>
          </w:p>
          <w:p w14:paraId="0219E539" w14:textId="77777777" w:rsidR="00F35570" w:rsidRPr="009326D6" w:rsidRDefault="00F35570" w:rsidP="00F734AE">
            <w:pPr>
              <w:jc w:val="both"/>
              <w:rPr>
                <w:rFonts w:eastAsia="SimSun"/>
                <w:bCs/>
                <w:color w:val="000000" w:themeColor="text1"/>
                <w:kern w:val="1"/>
                <w:sz w:val="22"/>
                <w:szCs w:val="22"/>
                <w:lang w:val="ru-RU"/>
              </w:rPr>
            </w:pPr>
          </w:p>
          <w:p w14:paraId="367B6BE3" w14:textId="77777777" w:rsidR="00A666BE" w:rsidRPr="009326D6" w:rsidRDefault="00734ED3" w:rsidP="00790C2F">
            <w:pPr>
              <w:ind w:firstLine="357"/>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5.6</w:t>
            </w:r>
            <w:r w:rsidR="00A666BE" w:rsidRPr="009326D6">
              <w:rPr>
                <w:rFonts w:eastAsia="SimSun"/>
                <w:bCs/>
                <w:color w:val="000000" w:themeColor="text1"/>
                <w:kern w:val="1"/>
                <w:sz w:val="22"/>
                <w:szCs w:val="22"/>
                <w:lang w:val="ru-RU"/>
              </w:rPr>
              <w:t>.2. При здійсненні перевезення Товару автотранспортом:</w:t>
            </w:r>
          </w:p>
          <w:p w14:paraId="37E6B571" w14:textId="0F4AB51E" w:rsidR="00790C2F" w:rsidRPr="009326D6" w:rsidRDefault="00E40380" w:rsidP="00F734AE">
            <w:pPr>
              <w:jc w:val="both"/>
              <w:rPr>
                <w:rFonts w:eastAsia="SimSun"/>
                <w:bCs/>
                <w:color w:val="000000" w:themeColor="text1"/>
                <w:kern w:val="1"/>
                <w:sz w:val="22"/>
                <w:szCs w:val="22"/>
                <w:lang w:val="ru-RU"/>
              </w:rPr>
            </w:pPr>
            <w:r w:rsidRPr="009326D6">
              <w:rPr>
                <w:rFonts w:eastAsia="SimSun"/>
                <w:b/>
                <w:bCs/>
                <w:color w:val="000000" w:themeColor="text1"/>
                <w:kern w:val="1"/>
                <w:sz w:val="22"/>
                <w:szCs w:val="22"/>
                <w:lang w:val="ru-RU"/>
              </w:rPr>
              <w:t>Д</w:t>
            </w:r>
            <w:r w:rsidR="00A666BE" w:rsidRPr="009326D6">
              <w:rPr>
                <w:rFonts w:eastAsia="SimSun"/>
                <w:b/>
                <w:bCs/>
                <w:color w:val="000000" w:themeColor="text1"/>
                <w:kern w:val="1"/>
                <w:sz w:val="22"/>
                <w:szCs w:val="22"/>
                <w:lang w:val="ru-RU"/>
              </w:rPr>
              <w:t xml:space="preserve">ля </w:t>
            </w:r>
            <w:r w:rsidR="00C208E7" w:rsidRPr="009326D6">
              <w:rPr>
                <w:rFonts w:eastAsia="SimSun"/>
                <w:b/>
                <w:bCs/>
                <w:color w:val="000000" w:themeColor="text1"/>
                <w:kern w:val="1"/>
                <w:sz w:val="22"/>
                <w:szCs w:val="22"/>
                <w:lang w:val="ru-RU"/>
              </w:rPr>
              <w:t>Постачальника-</w:t>
            </w:r>
            <w:r w:rsidR="00A666BE" w:rsidRPr="009326D6">
              <w:rPr>
                <w:rFonts w:eastAsia="SimSun"/>
                <w:b/>
                <w:bCs/>
                <w:color w:val="000000" w:themeColor="text1"/>
                <w:kern w:val="1"/>
                <w:sz w:val="22"/>
                <w:szCs w:val="22"/>
                <w:lang w:val="ru-RU"/>
              </w:rPr>
              <w:t>резидента</w:t>
            </w:r>
            <w:r w:rsidR="00C208E7" w:rsidRPr="009326D6">
              <w:rPr>
                <w:rFonts w:eastAsia="SimSun"/>
                <w:b/>
                <w:bCs/>
                <w:color w:val="000000" w:themeColor="text1"/>
                <w:kern w:val="1"/>
                <w:sz w:val="22"/>
                <w:szCs w:val="22"/>
                <w:lang w:val="ru-RU"/>
              </w:rPr>
              <w:t xml:space="preserve"> України</w:t>
            </w:r>
            <w:r w:rsidR="00A666BE" w:rsidRPr="009326D6">
              <w:rPr>
                <w:rFonts w:eastAsia="SimSun"/>
                <w:bCs/>
                <w:color w:val="000000" w:themeColor="text1"/>
                <w:kern w:val="1"/>
                <w:sz w:val="22"/>
                <w:szCs w:val="22"/>
                <w:lang w:val="ru-RU"/>
              </w:rPr>
              <w:t>: оригінал акту приймання–передачі товару</w:t>
            </w:r>
            <w:r w:rsidR="00F91FD6" w:rsidRPr="009326D6">
              <w:rPr>
                <w:rFonts w:eastAsia="SimSun"/>
                <w:bCs/>
                <w:color w:val="000000" w:themeColor="text1"/>
                <w:kern w:val="1"/>
                <w:sz w:val="22"/>
                <w:szCs w:val="22"/>
                <w:lang w:val="ru-RU"/>
              </w:rPr>
              <w:t>/</w:t>
            </w:r>
            <w:r w:rsidR="00A666BE" w:rsidRPr="009326D6">
              <w:rPr>
                <w:rFonts w:eastAsia="SimSun"/>
                <w:bCs/>
                <w:color w:val="000000" w:themeColor="text1"/>
                <w:kern w:val="1"/>
                <w:sz w:val="22"/>
                <w:szCs w:val="22"/>
                <w:lang w:val="ru-RU"/>
              </w:rPr>
              <w:t xml:space="preserve"> видаткової накладної, примірник товарно-транспортної накладної (ф.№1-ТН),</w:t>
            </w:r>
          </w:p>
          <w:p w14:paraId="28CB6F97" w14:textId="7C7125AF" w:rsidR="00B17986" w:rsidRPr="009326D6" w:rsidRDefault="00A666BE" w:rsidP="00B17986">
            <w:pPr>
              <w:ind w:firstLine="357"/>
              <w:jc w:val="both"/>
              <w:rPr>
                <w:rFonts w:eastAsia="SimSun"/>
                <w:bCs/>
                <w:color w:val="000000" w:themeColor="text1"/>
                <w:kern w:val="1"/>
                <w:sz w:val="22"/>
                <w:szCs w:val="22"/>
                <w:lang w:val="ru-RU"/>
              </w:rPr>
            </w:pPr>
            <w:r w:rsidRPr="009326D6">
              <w:rPr>
                <w:rFonts w:eastAsia="SimSun"/>
                <w:b/>
                <w:bCs/>
                <w:color w:val="000000" w:themeColor="text1"/>
                <w:kern w:val="1"/>
                <w:sz w:val="22"/>
                <w:szCs w:val="22"/>
                <w:lang w:val="ru-RU"/>
              </w:rPr>
              <w:t xml:space="preserve">для </w:t>
            </w:r>
            <w:r w:rsidR="00C208E7" w:rsidRPr="009326D6">
              <w:rPr>
                <w:rFonts w:eastAsia="SimSun"/>
                <w:b/>
                <w:bCs/>
                <w:color w:val="000000" w:themeColor="text1"/>
                <w:kern w:val="1"/>
                <w:sz w:val="22"/>
                <w:szCs w:val="22"/>
                <w:lang w:val="ru-RU"/>
              </w:rPr>
              <w:t xml:space="preserve">Постачальника, що є </w:t>
            </w:r>
            <w:r w:rsidR="00F91FD6" w:rsidRPr="009326D6">
              <w:rPr>
                <w:rFonts w:eastAsia="SimSun"/>
                <w:b/>
                <w:bCs/>
                <w:color w:val="000000" w:themeColor="text1"/>
                <w:kern w:val="1"/>
                <w:sz w:val="22"/>
                <w:szCs w:val="22"/>
                <w:lang w:val="ru-RU"/>
              </w:rPr>
              <w:t>не</w:t>
            </w:r>
            <w:r w:rsidRPr="009326D6">
              <w:rPr>
                <w:rFonts w:eastAsia="SimSun"/>
                <w:b/>
                <w:bCs/>
                <w:color w:val="000000" w:themeColor="text1"/>
                <w:kern w:val="1"/>
                <w:sz w:val="22"/>
                <w:szCs w:val="22"/>
                <w:lang w:val="ru-RU"/>
              </w:rPr>
              <w:t>резидент</w:t>
            </w:r>
            <w:r w:rsidR="00C208E7" w:rsidRPr="009326D6">
              <w:rPr>
                <w:rFonts w:eastAsia="SimSun"/>
                <w:b/>
                <w:bCs/>
                <w:color w:val="000000" w:themeColor="text1"/>
                <w:kern w:val="1"/>
                <w:sz w:val="22"/>
                <w:szCs w:val="22"/>
                <w:lang w:val="ru-RU"/>
              </w:rPr>
              <w:t xml:space="preserve">ом </w:t>
            </w:r>
            <w:r w:rsidR="00F91FD6" w:rsidRPr="009326D6">
              <w:rPr>
                <w:rFonts w:eastAsia="SimSun"/>
                <w:b/>
                <w:bCs/>
                <w:color w:val="000000" w:themeColor="text1"/>
                <w:kern w:val="1"/>
                <w:sz w:val="22"/>
                <w:szCs w:val="22"/>
                <w:lang w:val="ru-RU"/>
              </w:rPr>
              <w:t>в Україн</w:t>
            </w:r>
            <w:r w:rsidR="00F91FD6" w:rsidRPr="009326D6">
              <w:rPr>
                <w:rFonts w:eastAsia="SimSun"/>
                <w:b/>
                <w:bCs/>
                <w:color w:val="000000" w:themeColor="text1"/>
                <w:kern w:val="1"/>
                <w:sz w:val="22"/>
                <w:szCs w:val="22"/>
              </w:rPr>
              <w:t>і</w:t>
            </w:r>
            <w:r w:rsidRPr="009326D6">
              <w:rPr>
                <w:rFonts w:eastAsia="SimSun"/>
                <w:b/>
                <w:bCs/>
                <w:color w:val="000000" w:themeColor="text1"/>
                <w:kern w:val="1"/>
                <w:sz w:val="22"/>
                <w:szCs w:val="22"/>
                <w:lang w:val="ru-RU"/>
              </w:rPr>
              <w:t>:</w:t>
            </w:r>
            <w:r w:rsidRPr="009326D6">
              <w:rPr>
                <w:rFonts w:eastAsia="SimSun"/>
                <w:bCs/>
                <w:color w:val="000000" w:themeColor="text1"/>
                <w:kern w:val="1"/>
                <w:sz w:val="22"/>
                <w:szCs w:val="22"/>
                <w:lang w:val="ru-RU"/>
              </w:rPr>
              <w:t xml:space="preserve"> оригінали акту приймання–передачі товару та міжнародної автомобільної накладної (СМ</w:t>
            </w:r>
            <w:r w:rsidRPr="009326D6">
              <w:rPr>
                <w:rFonts w:eastAsia="SimSun"/>
                <w:bCs/>
                <w:color w:val="000000" w:themeColor="text1"/>
                <w:kern w:val="1"/>
                <w:sz w:val="22"/>
                <w:szCs w:val="22"/>
                <w:lang w:val="en-US"/>
              </w:rPr>
              <w:t>R</w:t>
            </w:r>
            <w:r w:rsidR="00F91FD6" w:rsidRPr="009326D6">
              <w:rPr>
                <w:rFonts w:eastAsia="SimSun"/>
                <w:bCs/>
                <w:color w:val="000000" w:themeColor="text1"/>
                <w:kern w:val="1"/>
                <w:sz w:val="22"/>
                <w:szCs w:val="22"/>
                <w:lang w:val="ru-RU"/>
              </w:rPr>
              <w:t>)/ примірник товарно-транспортної накладної (ф.№1-ТН).</w:t>
            </w:r>
            <w:r w:rsidRPr="009326D6">
              <w:rPr>
                <w:rFonts w:eastAsia="SimSun"/>
                <w:bCs/>
                <w:color w:val="000000" w:themeColor="text1"/>
                <w:kern w:val="1"/>
                <w:sz w:val="22"/>
                <w:szCs w:val="22"/>
                <w:lang w:val="ru-RU"/>
              </w:rPr>
              <w:t xml:space="preserve"> </w:t>
            </w:r>
          </w:p>
          <w:p w14:paraId="1F84CEE5" w14:textId="77777777" w:rsidR="00F35570" w:rsidRPr="009326D6" w:rsidRDefault="00F35570" w:rsidP="00B17986">
            <w:pPr>
              <w:ind w:firstLine="357"/>
              <w:jc w:val="both"/>
              <w:rPr>
                <w:rFonts w:eastAsia="SimSun"/>
                <w:bCs/>
                <w:color w:val="000000" w:themeColor="text1"/>
                <w:kern w:val="1"/>
                <w:sz w:val="22"/>
                <w:szCs w:val="22"/>
                <w:lang w:val="ru-RU"/>
              </w:rPr>
            </w:pPr>
          </w:p>
          <w:p w14:paraId="4501F544" w14:textId="77777777" w:rsidR="004023FA" w:rsidRPr="009326D6" w:rsidRDefault="00734ED3" w:rsidP="004023FA">
            <w:pPr>
              <w:ind w:firstLine="357"/>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5.6</w:t>
            </w:r>
            <w:r w:rsidR="00A666BE" w:rsidRPr="009326D6">
              <w:rPr>
                <w:rFonts w:eastAsia="SimSun"/>
                <w:bCs/>
                <w:color w:val="000000" w:themeColor="text1"/>
                <w:kern w:val="1"/>
                <w:sz w:val="22"/>
                <w:szCs w:val="22"/>
                <w:lang w:val="ru-RU"/>
              </w:rPr>
              <w:t>.3. При здійсненні перевезення Товару авіатранспортом:</w:t>
            </w:r>
          </w:p>
          <w:p w14:paraId="772B15E1" w14:textId="62ADCE6A" w:rsidR="004023FA" w:rsidRPr="009326D6" w:rsidRDefault="00E40380" w:rsidP="00862F8F">
            <w:pPr>
              <w:jc w:val="both"/>
              <w:rPr>
                <w:rFonts w:eastAsia="SimSun"/>
                <w:bCs/>
                <w:color w:val="000000" w:themeColor="text1"/>
                <w:kern w:val="1"/>
                <w:sz w:val="22"/>
                <w:szCs w:val="22"/>
                <w:lang w:val="ru-RU"/>
              </w:rPr>
            </w:pPr>
            <w:r w:rsidRPr="009326D6">
              <w:rPr>
                <w:rFonts w:eastAsia="SimSun"/>
                <w:b/>
                <w:bCs/>
                <w:color w:val="000000" w:themeColor="text1"/>
                <w:kern w:val="1"/>
                <w:sz w:val="22"/>
                <w:szCs w:val="22"/>
                <w:lang w:val="ru-RU"/>
              </w:rPr>
              <w:t>Д</w:t>
            </w:r>
            <w:r w:rsidR="00A666BE" w:rsidRPr="009326D6">
              <w:rPr>
                <w:rFonts w:eastAsia="SimSun"/>
                <w:b/>
                <w:bCs/>
                <w:color w:val="000000" w:themeColor="text1"/>
                <w:kern w:val="1"/>
                <w:sz w:val="22"/>
                <w:szCs w:val="22"/>
                <w:lang w:val="ru-RU"/>
              </w:rPr>
              <w:t xml:space="preserve">ля </w:t>
            </w:r>
            <w:r w:rsidR="00C208E7" w:rsidRPr="009326D6">
              <w:rPr>
                <w:rFonts w:eastAsia="SimSun"/>
                <w:b/>
                <w:bCs/>
                <w:color w:val="000000" w:themeColor="text1"/>
                <w:kern w:val="1"/>
                <w:sz w:val="22"/>
                <w:szCs w:val="22"/>
                <w:lang w:val="ru-RU"/>
              </w:rPr>
              <w:t>Постачальника-</w:t>
            </w:r>
            <w:r w:rsidR="00A666BE" w:rsidRPr="009326D6">
              <w:rPr>
                <w:rFonts w:eastAsia="SimSun"/>
                <w:b/>
                <w:bCs/>
                <w:color w:val="000000" w:themeColor="text1"/>
                <w:kern w:val="1"/>
                <w:sz w:val="22"/>
                <w:szCs w:val="22"/>
                <w:lang w:val="ru-RU"/>
              </w:rPr>
              <w:t>резидента</w:t>
            </w:r>
            <w:r w:rsidR="00C208E7" w:rsidRPr="009326D6">
              <w:rPr>
                <w:rFonts w:eastAsia="SimSun"/>
                <w:b/>
                <w:bCs/>
                <w:color w:val="000000" w:themeColor="text1"/>
                <w:kern w:val="1"/>
                <w:sz w:val="22"/>
                <w:szCs w:val="22"/>
                <w:lang w:val="ru-RU"/>
              </w:rPr>
              <w:t xml:space="preserve"> України</w:t>
            </w:r>
            <w:r w:rsidR="00A666BE" w:rsidRPr="009326D6">
              <w:rPr>
                <w:rFonts w:eastAsia="SimSun"/>
                <w:bCs/>
                <w:color w:val="000000" w:themeColor="text1"/>
                <w:kern w:val="1"/>
                <w:sz w:val="22"/>
                <w:szCs w:val="22"/>
                <w:lang w:val="ru-RU"/>
              </w:rPr>
              <w:t xml:space="preserve">: оригінал </w:t>
            </w:r>
            <w:r w:rsidR="00DA22E5" w:rsidRPr="009326D6">
              <w:rPr>
                <w:rFonts w:eastAsia="SimSun"/>
                <w:bCs/>
                <w:color w:val="000000" w:themeColor="text1"/>
                <w:kern w:val="1"/>
                <w:sz w:val="22"/>
                <w:szCs w:val="22"/>
                <w:lang w:val="ru-RU"/>
              </w:rPr>
              <w:t>а</w:t>
            </w:r>
            <w:r w:rsidR="00A666BE" w:rsidRPr="009326D6">
              <w:rPr>
                <w:rFonts w:eastAsia="SimSun"/>
                <w:bCs/>
                <w:color w:val="000000" w:themeColor="text1"/>
                <w:kern w:val="1"/>
                <w:sz w:val="22"/>
                <w:szCs w:val="22"/>
                <w:lang w:val="ru-RU"/>
              </w:rPr>
              <w:t>кту приймання–передачі товару</w:t>
            </w:r>
            <w:r w:rsidR="009C2EBA" w:rsidRPr="009326D6">
              <w:rPr>
                <w:rFonts w:eastAsia="SimSun"/>
                <w:bCs/>
                <w:color w:val="000000" w:themeColor="text1"/>
                <w:kern w:val="1"/>
                <w:sz w:val="22"/>
                <w:szCs w:val="22"/>
                <w:lang w:val="ru-RU"/>
              </w:rPr>
              <w:t>/видаткової накладної</w:t>
            </w:r>
            <w:r w:rsidR="00A666BE" w:rsidRPr="009326D6">
              <w:rPr>
                <w:rFonts w:eastAsia="SimSun"/>
                <w:bCs/>
                <w:color w:val="000000" w:themeColor="text1"/>
                <w:kern w:val="1"/>
                <w:sz w:val="22"/>
                <w:szCs w:val="22"/>
                <w:lang w:val="ru-RU"/>
              </w:rPr>
              <w:t xml:space="preserve"> та </w:t>
            </w:r>
            <w:r w:rsidR="004023FA" w:rsidRPr="009326D6">
              <w:rPr>
                <w:rFonts w:eastAsia="SimSun"/>
                <w:bCs/>
                <w:color w:val="000000" w:themeColor="text1"/>
                <w:kern w:val="1"/>
                <w:sz w:val="22"/>
                <w:szCs w:val="22"/>
                <w:lang w:val="ru-RU"/>
              </w:rPr>
              <w:t>авіаційної вантажної накладної.</w:t>
            </w:r>
          </w:p>
          <w:p w14:paraId="73D050EB" w14:textId="74138E9B" w:rsidR="00F35570" w:rsidRPr="009326D6" w:rsidRDefault="008E55FF" w:rsidP="00862F8F">
            <w:pPr>
              <w:jc w:val="both"/>
              <w:rPr>
                <w:rFonts w:eastAsia="SimSun"/>
                <w:bCs/>
                <w:color w:val="000000" w:themeColor="text1"/>
                <w:kern w:val="1"/>
                <w:sz w:val="22"/>
                <w:szCs w:val="22"/>
                <w:lang w:val="ru-RU"/>
              </w:rPr>
            </w:pPr>
            <w:r w:rsidRPr="009326D6">
              <w:rPr>
                <w:rFonts w:eastAsia="SimSun"/>
                <w:b/>
                <w:bCs/>
                <w:color w:val="000000" w:themeColor="text1"/>
                <w:kern w:val="1"/>
                <w:sz w:val="22"/>
                <w:szCs w:val="22"/>
                <w:lang w:val="ru-RU"/>
              </w:rPr>
              <w:t>д</w:t>
            </w:r>
            <w:r w:rsidR="00A666BE" w:rsidRPr="009326D6">
              <w:rPr>
                <w:rFonts w:eastAsia="SimSun"/>
                <w:b/>
                <w:bCs/>
                <w:color w:val="000000" w:themeColor="text1"/>
                <w:kern w:val="1"/>
                <w:sz w:val="22"/>
                <w:szCs w:val="22"/>
                <w:lang w:val="ru-RU"/>
              </w:rPr>
              <w:t>ля</w:t>
            </w:r>
            <w:r w:rsidR="00C208E7" w:rsidRPr="009326D6">
              <w:rPr>
                <w:rFonts w:eastAsia="SimSun"/>
                <w:b/>
                <w:bCs/>
                <w:color w:val="000000" w:themeColor="text1"/>
                <w:kern w:val="1"/>
                <w:sz w:val="22"/>
                <w:szCs w:val="22"/>
                <w:lang w:val="ru-RU"/>
              </w:rPr>
              <w:t xml:space="preserve"> Постачальника, що</w:t>
            </w:r>
            <w:r w:rsidR="00A666BE" w:rsidRPr="009326D6">
              <w:rPr>
                <w:rFonts w:eastAsia="SimSun"/>
                <w:b/>
                <w:bCs/>
                <w:color w:val="000000" w:themeColor="text1"/>
                <w:kern w:val="1"/>
                <w:sz w:val="22"/>
                <w:szCs w:val="22"/>
                <w:lang w:val="ru-RU"/>
              </w:rPr>
              <w:t xml:space="preserve"> </w:t>
            </w:r>
            <w:r w:rsidR="00C208E7" w:rsidRPr="009326D6">
              <w:rPr>
                <w:rFonts w:eastAsia="SimSun"/>
                <w:b/>
                <w:bCs/>
                <w:color w:val="000000" w:themeColor="text1"/>
                <w:kern w:val="1"/>
                <w:sz w:val="22"/>
                <w:szCs w:val="22"/>
                <w:lang w:val="ru-RU"/>
              </w:rPr>
              <w:t xml:space="preserve">є </w:t>
            </w:r>
            <w:r w:rsidR="009C2EBA" w:rsidRPr="009326D6">
              <w:rPr>
                <w:rFonts w:eastAsia="SimSun"/>
                <w:b/>
                <w:bCs/>
                <w:color w:val="000000" w:themeColor="text1"/>
                <w:kern w:val="1"/>
                <w:sz w:val="22"/>
                <w:szCs w:val="22"/>
                <w:lang w:val="ru-RU"/>
              </w:rPr>
              <w:t>не</w:t>
            </w:r>
            <w:r w:rsidR="00A666BE" w:rsidRPr="009326D6">
              <w:rPr>
                <w:rFonts w:eastAsia="SimSun"/>
                <w:b/>
                <w:bCs/>
                <w:color w:val="000000" w:themeColor="text1"/>
                <w:kern w:val="1"/>
                <w:sz w:val="22"/>
                <w:szCs w:val="22"/>
                <w:lang w:val="ru-RU"/>
              </w:rPr>
              <w:t>резидент</w:t>
            </w:r>
            <w:r w:rsidR="00C208E7" w:rsidRPr="009326D6">
              <w:rPr>
                <w:rFonts w:eastAsia="SimSun"/>
                <w:b/>
                <w:bCs/>
                <w:color w:val="000000" w:themeColor="text1"/>
                <w:kern w:val="1"/>
                <w:sz w:val="22"/>
                <w:szCs w:val="22"/>
                <w:lang w:val="ru-RU"/>
              </w:rPr>
              <w:t xml:space="preserve">ом </w:t>
            </w:r>
            <w:r w:rsidR="009C2EBA" w:rsidRPr="009326D6">
              <w:rPr>
                <w:rFonts w:eastAsia="SimSun"/>
                <w:b/>
                <w:bCs/>
                <w:color w:val="000000" w:themeColor="text1"/>
                <w:kern w:val="1"/>
                <w:sz w:val="22"/>
                <w:szCs w:val="22"/>
                <w:lang w:val="ru-RU"/>
              </w:rPr>
              <w:t>в Україні</w:t>
            </w:r>
            <w:r w:rsidR="00A666BE" w:rsidRPr="009326D6">
              <w:rPr>
                <w:rFonts w:eastAsia="SimSun"/>
                <w:bCs/>
                <w:color w:val="000000" w:themeColor="text1"/>
                <w:kern w:val="1"/>
                <w:sz w:val="22"/>
                <w:szCs w:val="22"/>
                <w:lang w:val="ru-RU"/>
              </w:rPr>
              <w:t xml:space="preserve">: оригінали </w:t>
            </w:r>
            <w:r w:rsidR="00DA22E5" w:rsidRPr="009326D6">
              <w:rPr>
                <w:rFonts w:eastAsia="SimSun"/>
                <w:bCs/>
                <w:color w:val="000000" w:themeColor="text1"/>
                <w:kern w:val="1"/>
                <w:sz w:val="22"/>
                <w:szCs w:val="22"/>
                <w:lang w:val="ru-RU"/>
              </w:rPr>
              <w:t>а</w:t>
            </w:r>
            <w:r w:rsidR="00A666BE" w:rsidRPr="009326D6">
              <w:rPr>
                <w:rFonts w:eastAsia="SimSun"/>
                <w:bCs/>
                <w:color w:val="000000" w:themeColor="text1"/>
                <w:kern w:val="1"/>
                <w:sz w:val="22"/>
                <w:szCs w:val="22"/>
                <w:lang w:val="ru-RU"/>
              </w:rPr>
              <w:t>кту приймання–передачі Товару та авіаційної ван</w:t>
            </w:r>
            <w:r w:rsidR="004023FA" w:rsidRPr="009326D6">
              <w:rPr>
                <w:rFonts w:eastAsia="SimSun"/>
                <w:bCs/>
                <w:color w:val="000000" w:themeColor="text1"/>
                <w:kern w:val="1"/>
                <w:sz w:val="22"/>
                <w:szCs w:val="22"/>
                <w:lang w:val="ru-RU"/>
              </w:rPr>
              <w:t>тажної накладної (</w:t>
            </w:r>
            <w:r w:rsidR="004023FA" w:rsidRPr="009326D6">
              <w:rPr>
                <w:rFonts w:eastAsia="SimSun"/>
                <w:bCs/>
                <w:color w:val="000000" w:themeColor="text1"/>
                <w:kern w:val="1"/>
                <w:sz w:val="22"/>
                <w:szCs w:val="22"/>
                <w:lang w:val="en-US"/>
              </w:rPr>
              <w:t>Air</w:t>
            </w:r>
            <w:r w:rsidR="004023FA" w:rsidRPr="009326D6">
              <w:rPr>
                <w:rFonts w:eastAsia="SimSun"/>
                <w:bCs/>
                <w:color w:val="000000" w:themeColor="text1"/>
                <w:kern w:val="1"/>
                <w:sz w:val="22"/>
                <w:szCs w:val="22"/>
                <w:lang w:val="ru-RU"/>
              </w:rPr>
              <w:t xml:space="preserve"> </w:t>
            </w:r>
            <w:r w:rsidR="004023FA" w:rsidRPr="009326D6">
              <w:rPr>
                <w:rFonts w:eastAsia="SimSun"/>
                <w:bCs/>
                <w:color w:val="000000" w:themeColor="text1"/>
                <w:kern w:val="1"/>
                <w:sz w:val="22"/>
                <w:szCs w:val="22"/>
                <w:lang w:val="en-US"/>
              </w:rPr>
              <w:t>Waybill</w:t>
            </w:r>
            <w:r w:rsidR="004023FA" w:rsidRPr="009326D6">
              <w:rPr>
                <w:rFonts w:eastAsia="SimSun"/>
                <w:bCs/>
                <w:color w:val="000000" w:themeColor="text1"/>
                <w:kern w:val="1"/>
                <w:sz w:val="22"/>
                <w:szCs w:val="22"/>
                <w:lang w:val="ru-RU"/>
              </w:rPr>
              <w:t>).</w:t>
            </w:r>
          </w:p>
          <w:p w14:paraId="243C8A97" w14:textId="77777777" w:rsidR="00A06292" w:rsidRPr="009326D6" w:rsidRDefault="00A06292" w:rsidP="00862F8F">
            <w:pPr>
              <w:jc w:val="both"/>
              <w:rPr>
                <w:rFonts w:eastAsia="SimSun"/>
                <w:bCs/>
                <w:color w:val="000000" w:themeColor="text1"/>
                <w:kern w:val="1"/>
                <w:sz w:val="22"/>
                <w:szCs w:val="22"/>
                <w:lang w:val="ru-RU"/>
              </w:rPr>
            </w:pPr>
          </w:p>
          <w:p w14:paraId="19BD494D" w14:textId="77777777" w:rsidR="00D56531" w:rsidRPr="009326D6" w:rsidRDefault="00D56531" w:rsidP="00451432">
            <w:pPr>
              <w:ind w:left="60" w:firstLine="255"/>
              <w:jc w:val="both"/>
              <w:rPr>
                <w:color w:val="000000" w:themeColor="text1"/>
                <w:sz w:val="22"/>
                <w:szCs w:val="22"/>
              </w:rPr>
            </w:pPr>
            <w:r w:rsidRPr="009326D6">
              <w:rPr>
                <w:color w:val="000000" w:themeColor="text1"/>
                <w:sz w:val="22"/>
                <w:szCs w:val="22"/>
              </w:rPr>
              <w:t>5.6.4. При здійсненні перевезення Товару водними видами транспорту:</w:t>
            </w:r>
          </w:p>
          <w:p w14:paraId="0DB1C141" w14:textId="1BB980CA" w:rsidR="00D56531" w:rsidRPr="009326D6" w:rsidRDefault="005B48FF" w:rsidP="00862F8F">
            <w:pPr>
              <w:ind w:left="60"/>
              <w:jc w:val="both"/>
              <w:rPr>
                <w:color w:val="000000" w:themeColor="text1"/>
                <w:sz w:val="22"/>
                <w:szCs w:val="22"/>
              </w:rPr>
            </w:pPr>
            <w:r w:rsidRPr="009326D6">
              <w:rPr>
                <w:b/>
                <w:noProof/>
                <w:color w:val="000000" w:themeColor="text1"/>
                <w:sz w:val="22"/>
                <w:szCs w:val="22"/>
              </w:rPr>
              <w:t>Д</w:t>
            </w:r>
            <w:r w:rsidR="00D56531" w:rsidRPr="009326D6">
              <w:rPr>
                <w:b/>
                <w:noProof/>
                <w:color w:val="000000" w:themeColor="text1"/>
                <w:sz w:val="22"/>
                <w:szCs w:val="22"/>
              </w:rPr>
              <w:t xml:space="preserve">ля </w:t>
            </w:r>
            <w:r w:rsidR="00C208E7" w:rsidRPr="009326D6">
              <w:rPr>
                <w:b/>
                <w:noProof/>
                <w:color w:val="000000" w:themeColor="text1"/>
                <w:sz w:val="22"/>
                <w:szCs w:val="22"/>
              </w:rPr>
              <w:t xml:space="preserve">Постачальника – </w:t>
            </w:r>
            <w:r w:rsidR="00D56531" w:rsidRPr="009326D6">
              <w:rPr>
                <w:b/>
                <w:color w:val="000000" w:themeColor="text1"/>
                <w:sz w:val="22"/>
                <w:szCs w:val="22"/>
              </w:rPr>
              <w:t>резидента</w:t>
            </w:r>
            <w:r w:rsidR="00C208E7" w:rsidRPr="009326D6">
              <w:rPr>
                <w:b/>
                <w:color w:val="000000" w:themeColor="text1"/>
                <w:sz w:val="22"/>
                <w:szCs w:val="22"/>
              </w:rPr>
              <w:t xml:space="preserve"> України</w:t>
            </w:r>
            <w:r w:rsidR="00D56531" w:rsidRPr="009326D6">
              <w:rPr>
                <w:color w:val="000000" w:themeColor="text1"/>
                <w:sz w:val="22"/>
                <w:szCs w:val="22"/>
              </w:rPr>
              <w:t xml:space="preserve">: оригінал  </w:t>
            </w:r>
            <w:r w:rsidR="00DA22E5" w:rsidRPr="009326D6">
              <w:rPr>
                <w:color w:val="000000" w:themeColor="text1"/>
                <w:sz w:val="22"/>
                <w:szCs w:val="22"/>
              </w:rPr>
              <w:t>а</w:t>
            </w:r>
            <w:r w:rsidR="00D56531" w:rsidRPr="009326D6">
              <w:rPr>
                <w:color w:val="000000" w:themeColor="text1"/>
                <w:sz w:val="22"/>
                <w:szCs w:val="22"/>
              </w:rPr>
              <w:t xml:space="preserve">кту </w:t>
            </w:r>
            <w:r w:rsidR="00D56531" w:rsidRPr="009326D6">
              <w:rPr>
                <w:noProof/>
                <w:color w:val="000000" w:themeColor="text1"/>
                <w:sz w:val="22"/>
                <w:szCs w:val="22"/>
              </w:rPr>
              <w:t>приймання</w:t>
            </w:r>
            <w:r w:rsidR="00D56531" w:rsidRPr="009326D6">
              <w:rPr>
                <w:color w:val="000000" w:themeColor="text1"/>
                <w:sz w:val="22"/>
                <w:szCs w:val="22"/>
              </w:rPr>
              <w:t>–передачі товару</w:t>
            </w:r>
            <w:r w:rsidR="009C2EBA" w:rsidRPr="009326D6">
              <w:rPr>
                <w:color w:val="000000" w:themeColor="text1"/>
                <w:sz w:val="22"/>
                <w:szCs w:val="22"/>
              </w:rPr>
              <w:t>/видаткової накладної</w:t>
            </w:r>
            <w:r w:rsidR="00D56531" w:rsidRPr="009326D6">
              <w:rPr>
                <w:color w:val="000000" w:themeColor="text1"/>
                <w:sz w:val="22"/>
                <w:szCs w:val="22"/>
              </w:rPr>
              <w:t xml:space="preserve"> та коносамент</w:t>
            </w:r>
            <w:r w:rsidR="009C2EBA" w:rsidRPr="009326D6">
              <w:rPr>
                <w:color w:val="000000" w:themeColor="text1"/>
                <w:sz w:val="22"/>
                <w:szCs w:val="22"/>
              </w:rPr>
              <w:t>/копію коносаменту</w:t>
            </w:r>
            <w:r w:rsidR="00D56531" w:rsidRPr="009326D6">
              <w:rPr>
                <w:color w:val="000000" w:themeColor="text1"/>
                <w:sz w:val="22"/>
                <w:szCs w:val="22"/>
              </w:rPr>
              <w:t>.</w:t>
            </w:r>
          </w:p>
          <w:p w14:paraId="61178006" w14:textId="736530B1" w:rsidR="00A04162" w:rsidRPr="009326D6" w:rsidRDefault="00D56531" w:rsidP="005B48FF">
            <w:pPr>
              <w:ind w:left="60"/>
              <w:jc w:val="both"/>
              <w:rPr>
                <w:color w:val="000000" w:themeColor="text1"/>
                <w:sz w:val="22"/>
                <w:szCs w:val="22"/>
              </w:rPr>
            </w:pPr>
            <w:r w:rsidRPr="009326D6">
              <w:rPr>
                <w:b/>
                <w:color w:val="000000" w:themeColor="text1"/>
                <w:sz w:val="22"/>
                <w:szCs w:val="22"/>
              </w:rPr>
              <w:t xml:space="preserve">для </w:t>
            </w:r>
            <w:r w:rsidR="00C208E7" w:rsidRPr="009326D6">
              <w:rPr>
                <w:b/>
                <w:color w:val="000000" w:themeColor="text1"/>
                <w:sz w:val="22"/>
                <w:szCs w:val="22"/>
              </w:rPr>
              <w:t xml:space="preserve">Постачальника, що є </w:t>
            </w:r>
            <w:r w:rsidR="009C2EBA" w:rsidRPr="009326D6">
              <w:rPr>
                <w:b/>
                <w:color w:val="000000" w:themeColor="text1"/>
                <w:sz w:val="22"/>
                <w:szCs w:val="22"/>
              </w:rPr>
              <w:t>не</w:t>
            </w:r>
            <w:r w:rsidRPr="009326D6">
              <w:rPr>
                <w:b/>
                <w:color w:val="000000" w:themeColor="text1"/>
                <w:sz w:val="22"/>
                <w:szCs w:val="22"/>
              </w:rPr>
              <w:t>резидент</w:t>
            </w:r>
            <w:r w:rsidR="00C208E7" w:rsidRPr="009326D6">
              <w:rPr>
                <w:b/>
                <w:color w:val="000000" w:themeColor="text1"/>
                <w:sz w:val="22"/>
                <w:szCs w:val="22"/>
              </w:rPr>
              <w:t xml:space="preserve">ом </w:t>
            </w:r>
            <w:r w:rsidR="009C2EBA" w:rsidRPr="009326D6">
              <w:rPr>
                <w:b/>
                <w:color w:val="000000" w:themeColor="text1"/>
                <w:sz w:val="22"/>
                <w:szCs w:val="22"/>
              </w:rPr>
              <w:t>в Україні</w:t>
            </w:r>
            <w:r w:rsidRPr="009326D6">
              <w:rPr>
                <w:color w:val="000000" w:themeColor="text1"/>
                <w:sz w:val="22"/>
                <w:szCs w:val="22"/>
              </w:rPr>
              <w:t xml:space="preserve">: оригінали </w:t>
            </w:r>
            <w:r w:rsidR="00DA22E5" w:rsidRPr="009326D6">
              <w:rPr>
                <w:color w:val="000000" w:themeColor="text1"/>
                <w:sz w:val="22"/>
                <w:szCs w:val="22"/>
              </w:rPr>
              <w:t>а</w:t>
            </w:r>
            <w:r w:rsidRPr="009326D6">
              <w:rPr>
                <w:color w:val="000000" w:themeColor="text1"/>
                <w:sz w:val="22"/>
                <w:szCs w:val="22"/>
              </w:rPr>
              <w:t xml:space="preserve">кту </w:t>
            </w:r>
            <w:r w:rsidRPr="009326D6">
              <w:rPr>
                <w:noProof/>
                <w:color w:val="000000" w:themeColor="text1"/>
                <w:sz w:val="22"/>
                <w:szCs w:val="22"/>
              </w:rPr>
              <w:t>приймання</w:t>
            </w:r>
            <w:r w:rsidRPr="009326D6">
              <w:rPr>
                <w:color w:val="000000" w:themeColor="text1"/>
                <w:sz w:val="22"/>
                <w:szCs w:val="22"/>
              </w:rPr>
              <w:t>–передачі Товару та коносамент (</w:t>
            </w:r>
            <w:r w:rsidRPr="009326D6">
              <w:rPr>
                <w:color w:val="000000" w:themeColor="text1"/>
                <w:sz w:val="22"/>
                <w:szCs w:val="22"/>
                <w:lang w:val="en-US"/>
              </w:rPr>
              <w:t>Bill</w:t>
            </w:r>
            <w:r w:rsidRPr="009326D6">
              <w:rPr>
                <w:color w:val="000000" w:themeColor="text1"/>
                <w:sz w:val="22"/>
                <w:szCs w:val="22"/>
                <w:lang w:val="ru-RU"/>
              </w:rPr>
              <w:t xml:space="preserve"> </w:t>
            </w:r>
            <w:r w:rsidRPr="009326D6">
              <w:rPr>
                <w:color w:val="000000" w:themeColor="text1"/>
                <w:sz w:val="22"/>
                <w:szCs w:val="22"/>
                <w:lang w:val="en-US"/>
              </w:rPr>
              <w:t>of</w:t>
            </w:r>
            <w:r w:rsidRPr="009326D6">
              <w:rPr>
                <w:color w:val="000000" w:themeColor="text1"/>
                <w:sz w:val="22"/>
                <w:szCs w:val="22"/>
                <w:lang w:val="ru-RU"/>
              </w:rPr>
              <w:t xml:space="preserve"> </w:t>
            </w:r>
            <w:r w:rsidRPr="009326D6">
              <w:rPr>
                <w:color w:val="000000" w:themeColor="text1"/>
                <w:sz w:val="22"/>
                <w:szCs w:val="22"/>
                <w:lang w:val="en-US"/>
              </w:rPr>
              <w:t>lading</w:t>
            </w:r>
            <w:r w:rsidRPr="009326D6">
              <w:rPr>
                <w:color w:val="000000" w:themeColor="text1"/>
                <w:sz w:val="22"/>
                <w:szCs w:val="22"/>
              </w:rPr>
              <w:t>)</w:t>
            </w:r>
            <w:r w:rsidR="00BD376A" w:rsidRPr="009326D6">
              <w:rPr>
                <w:color w:val="000000" w:themeColor="text1"/>
                <w:sz w:val="22"/>
                <w:szCs w:val="22"/>
              </w:rPr>
              <w:t xml:space="preserve"> /копію коносаменту</w:t>
            </w:r>
            <w:r w:rsidRPr="009326D6">
              <w:rPr>
                <w:color w:val="000000" w:themeColor="text1"/>
                <w:sz w:val="22"/>
                <w:szCs w:val="22"/>
              </w:rPr>
              <w:t>.</w:t>
            </w:r>
          </w:p>
          <w:p w14:paraId="1356B9C0" w14:textId="77777777" w:rsidR="00A04162" w:rsidRPr="009326D6" w:rsidRDefault="00A04162" w:rsidP="00862F8F">
            <w:pPr>
              <w:ind w:left="60"/>
              <w:jc w:val="both"/>
              <w:rPr>
                <w:color w:val="000000" w:themeColor="text1"/>
                <w:sz w:val="22"/>
                <w:szCs w:val="22"/>
              </w:rPr>
            </w:pPr>
          </w:p>
          <w:p w14:paraId="1744FE61" w14:textId="2AC98AEC" w:rsidR="00BD376A" w:rsidRPr="009326D6" w:rsidRDefault="00BD376A" w:rsidP="00BD376A">
            <w:pPr>
              <w:ind w:left="60"/>
              <w:jc w:val="both"/>
              <w:rPr>
                <w:color w:val="000000" w:themeColor="text1"/>
                <w:sz w:val="22"/>
                <w:szCs w:val="22"/>
              </w:rPr>
            </w:pPr>
            <w:r w:rsidRPr="009326D6">
              <w:rPr>
                <w:rFonts w:eastAsia="SimSun"/>
                <w:b/>
                <w:bCs/>
                <w:color w:val="000000" w:themeColor="text1"/>
                <w:kern w:val="1"/>
                <w:sz w:val="22"/>
                <w:szCs w:val="22"/>
                <w:lang w:val="ru-RU"/>
              </w:rPr>
              <w:t xml:space="preserve">      </w:t>
            </w:r>
            <w:r w:rsidR="00FA57A1" w:rsidRPr="009326D6">
              <w:rPr>
                <w:rFonts w:eastAsia="SimSun"/>
                <w:b/>
                <w:bCs/>
                <w:color w:val="000000" w:themeColor="text1"/>
                <w:kern w:val="1"/>
                <w:sz w:val="22"/>
                <w:szCs w:val="22"/>
              </w:rPr>
              <w:t>5.6.5.</w:t>
            </w:r>
            <w:r w:rsidRPr="009326D6">
              <w:rPr>
                <w:rFonts w:eastAsia="SimSun"/>
                <w:b/>
                <w:bCs/>
                <w:color w:val="000000" w:themeColor="text1"/>
                <w:kern w:val="1"/>
                <w:sz w:val="22"/>
                <w:szCs w:val="22"/>
                <w:lang w:val="ru-RU"/>
              </w:rPr>
              <w:t xml:space="preserve"> </w:t>
            </w:r>
            <w:r w:rsidRPr="009326D6">
              <w:rPr>
                <w:rFonts w:eastAsia="SimSun"/>
                <w:bCs/>
                <w:color w:val="000000" w:themeColor="text1"/>
                <w:kern w:val="1"/>
                <w:sz w:val="22"/>
                <w:szCs w:val="22"/>
                <w:lang w:val="ru-RU"/>
              </w:rPr>
              <w:t xml:space="preserve">У випадку поставки Товару із застосуванням двох чи більше видів транспорту, Постачальник, який є нерезидентом в Україні, </w:t>
            </w:r>
            <w:r w:rsidRPr="009326D6">
              <w:rPr>
                <w:rFonts w:eastAsia="SimSun"/>
                <w:bCs/>
                <w:color w:val="000000" w:themeColor="text1"/>
                <w:kern w:val="1"/>
                <w:sz w:val="22"/>
                <w:szCs w:val="22"/>
                <w:lang w:val="ru-RU"/>
              </w:rPr>
              <w:lastRenderedPageBreak/>
              <w:t>повинен надати транспортну накладну, на основі якої Товар перетинає митний кордон України та усі послідуючі транспортні накладні.</w:t>
            </w:r>
          </w:p>
          <w:p w14:paraId="3985BD8D" w14:textId="77777777" w:rsidR="00F35570" w:rsidRPr="009326D6" w:rsidRDefault="00F35570" w:rsidP="006F2B4F">
            <w:pPr>
              <w:ind w:firstLine="357"/>
              <w:jc w:val="both"/>
              <w:rPr>
                <w:rFonts w:eastAsia="SimSun"/>
                <w:bCs/>
                <w:color w:val="000000" w:themeColor="text1"/>
                <w:kern w:val="1"/>
                <w:sz w:val="22"/>
                <w:szCs w:val="22"/>
                <w:lang w:val="ru-RU"/>
              </w:rPr>
            </w:pPr>
          </w:p>
          <w:p w14:paraId="5AC5A8DB" w14:textId="77777777" w:rsidR="00A666BE" w:rsidRPr="009326D6" w:rsidRDefault="00B43D75" w:rsidP="004023FA">
            <w:pPr>
              <w:ind w:firstLine="357"/>
              <w:jc w:val="both"/>
              <w:rPr>
                <w:rFonts w:eastAsia="SimSun"/>
                <w:bCs/>
                <w:color w:val="000000" w:themeColor="text1"/>
                <w:kern w:val="1"/>
                <w:sz w:val="22"/>
                <w:szCs w:val="22"/>
                <w:lang w:val="ru-RU"/>
              </w:rPr>
            </w:pPr>
            <w:r w:rsidRPr="009326D6">
              <w:rPr>
                <w:rFonts w:eastAsia="SimSun"/>
                <w:bCs/>
                <w:color w:val="000000" w:themeColor="text1"/>
                <w:kern w:val="1"/>
                <w:sz w:val="22"/>
                <w:szCs w:val="22"/>
              </w:rPr>
              <w:t xml:space="preserve">5.7. </w:t>
            </w:r>
            <w:r w:rsidR="00A666BE" w:rsidRPr="009326D6">
              <w:rPr>
                <w:rFonts w:eastAsia="SimSun"/>
                <w:bCs/>
                <w:color w:val="000000" w:themeColor="text1"/>
                <w:kern w:val="1"/>
                <w:sz w:val="22"/>
                <w:szCs w:val="22"/>
                <w:lang w:val="ru-RU"/>
              </w:rPr>
              <w:t xml:space="preserve">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w:t>
            </w:r>
            <w:r w:rsidR="003D25AC" w:rsidRPr="009326D6">
              <w:rPr>
                <w:rFonts w:eastAsia="SimSun"/>
                <w:bCs/>
                <w:color w:val="000000" w:themeColor="text1"/>
                <w:kern w:val="1"/>
                <w:sz w:val="22"/>
                <w:szCs w:val="22"/>
                <w:lang w:val="ru-RU"/>
              </w:rPr>
              <w:t>Україні, чинних</w:t>
            </w:r>
            <w:r w:rsidR="00A666BE" w:rsidRPr="009326D6">
              <w:rPr>
                <w:rFonts w:eastAsia="SimSun"/>
                <w:bCs/>
                <w:color w:val="000000" w:themeColor="text1"/>
                <w:kern w:val="1"/>
                <w:sz w:val="22"/>
                <w:szCs w:val="22"/>
                <w:lang w:val="ru-RU"/>
              </w:rPr>
              <w:t xml:space="preserve"> на день складання товарно-транспортної накладної.</w:t>
            </w:r>
          </w:p>
          <w:p w14:paraId="6BEBC335" w14:textId="46A41E68" w:rsidR="00A666BE" w:rsidRPr="009326D6" w:rsidRDefault="00A666BE" w:rsidP="004023FA">
            <w:pPr>
              <w:ind w:firstLine="357"/>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Відправлення вказаних документів</w:t>
            </w:r>
            <w:r w:rsidR="00EA095B" w:rsidRPr="009326D6">
              <w:rPr>
                <w:rFonts w:eastAsia="SimSun"/>
                <w:bCs/>
                <w:color w:val="000000" w:themeColor="text1"/>
                <w:kern w:val="1"/>
                <w:sz w:val="22"/>
                <w:szCs w:val="22"/>
                <w:lang w:val="ru-RU"/>
              </w:rPr>
              <w:t xml:space="preserve">: </w:t>
            </w:r>
            <w:r w:rsidR="001417BC" w:rsidRPr="009326D6">
              <w:rPr>
                <w:rFonts w:eastAsia="SimSun"/>
                <w:bCs/>
                <w:color w:val="000000" w:themeColor="text1"/>
                <w:kern w:val="1"/>
                <w:sz w:val="22"/>
                <w:szCs w:val="22"/>
                <w:lang w:val="ru-RU"/>
              </w:rPr>
              <w:t>акт приймання передач</w:t>
            </w:r>
            <w:r w:rsidR="003D25AC" w:rsidRPr="009326D6">
              <w:rPr>
                <w:rFonts w:eastAsia="SimSun"/>
                <w:bCs/>
                <w:color w:val="000000" w:themeColor="text1"/>
                <w:kern w:val="1"/>
                <w:sz w:val="22"/>
                <w:szCs w:val="22"/>
              </w:rPr>
              <w:t>і Товару</w:t>
            </w:r>
            <w:r w:rsidR="001417BC" w:rsidRPr="009326D6">
              <w:rPr>
                <w:rFonts w:eastAsia="SimSun"/>
                <w:bCs/>
                <w:color w:val="000000" w:themeColor="text1"/>
                <w:kern w:val="1"/>
                <w:sz w:val="22"/>
                <w:szCs w:val="22"/>
                <w:lang w:val="ru-RU"/>
              </w:rPr>
              <w:t>/видаткова накладна, рахунок фактура</w:t>
            </w:r>
            <w:r w:rsidR="00EA095B" w:rsidRPr="009326D6">
              <w:rPr>
                <w:rFonts w:eastAsia="SimSun"/>
                <w:bCs/>
                <w:color w:val="000000" w:themeColor="text1"/>
                <w:kern w:val="1"/>
                <w:sz w:val="22"/>
                <w:szCs w:val="22"/>
                <w:lang w:val="ru-RU"/>
              </w:rPr>
              <w:t xml:space="preserve">/інвойс  </w:t>
            </w:r>
            <w:r w:rsidR="001417BC" w:rsidRPr="009326D6">
              <w:rPr>
                <w:rFonts w:eastAsia="SimSun"/>
                <w:bCs/>
                <w:color w:val="000000" w:themeColor="text1"/>
                <w:kern w:val="1"/>
                <w:sz w:val="22"/>
                <w:szCs w:val="22"/>
                <w:lang w:val="ru-RU"/>
              </w:rPr>
              <w:t xml:space="preserve"> </w:t>
            </w:r>
            <w:r w:rsidRPr="009326D6">
              <w:rPr>
                <w:rFonts w:eastAsia="SimSun"/>
                <w:bCs/>
                <w:color w:val="000000" w:themeColor="text1"/>
                <w:kern w:val="1"/>
                <w:sz w:val="22"/>
                <w:szCs w:val="22"/>
                <w:lang w:val="ru-RU"/>
              </w:rPr>
              <w:t xml:space="preserve"> здійснюється Постачальником  протягом 2-х (двох) робочих днів з дати </w:t>
            </w:r>
            <w:r w:rsidR="00EA095B" w:rsidRPr="009326D6">
              <w:rPr>
                <w:rFonts w:eastAsia="SimSun"/>
                <w:bCs/>
                <w:color w:val="000000" w:themeColor="text1"/>
                <w:kern w:val="1"/>
                <w:sz w:val="22"/>
                <w:szCs w:val="22"/>
                <w:lang w:val="ru-RU"/>
              </w:rPr>
              <w:t>відвантаження Товару</w:t>
            </w:r>
            <w:r w:rsidRPr="009326D6">
              <w:rPr>
                <w:rFonts w:eastAsia="SimSun"/>
                <w:bCs/>
                <w:color w:val="000000" w:themeColor="text1"/>
                <w:kern w:val="1"/>
                <w:sz w:val="22"/>
                <w:szCs w:val="22"/>
                <w:lang w:val="ru-RU"/>
              </w:rPr>
              <w:t>, нарочним або рекомендованим листом кур’єрською поштою, але у будь-якому разі не пізніше 5-го числа місяця, наступного за місяцем</w:t>
            </w:r>
            <w:r w:rsidR="00EA095B" w:rsidRPr="009326D6">
              <w:rPr>
                <w:rFonts w:eastAsia="SimSun"/>
                <w:bCs/>
                <w:color w:val="000000" w:themeColor="text1"/>
                <w:kern w:val="1"/>
                <w:sz w:val="22"/>
                <w:szCs w:val="22"/>
                <w:lang w:val="ru-RU"/>
              </w:rPr>
              <w:t>,</w:t>
            </w:r>
            <w:r w:rsidRPr="009326D6">
              <w:rPr>
                <w:rFonts w:eastAsia="SimSun"/>
                <w:bCs/>
                <w:color w:val="000000" w:themeColor="text1"/>
                <w:kern w:val="1"/>
                <w:sz w:val="22"/>
                <w:szCs w:val="22"/>
                <w:lang w:val="ru-RU"/>
              </w:rPr>
              <w:t xml:space="preserve"> </w:t>
            </w:r>
            <w:r w:rsidR="00EA095B" w:rsidRPr="009326D6">
              <w:rPr>
                <w:rFonts w:eastAsia="SimSun"/>
                <w:bCs/>
                <w:kern w:val="1"/>
                <w:sz w:val="22"/>
                <w:szCs w:val="22"/>
                <w:lang w:val="ru-RU"/>
              </w:rPr>
              <w:t>в якому був відвантажений Товар</w:t>
            </w:r>
            <w:r w:rsidRPr="009326D6">
              <w:rPr>
                <w:rFonts w:eastAsia="SimSun"/>
                <w:bCs/>
                <w:color w:val="000000" w:themeColor="text1"/>
                <w:kern w:val="1"/>
                <w:sz w:val="22"/>
                <w:szCs w:val="22"/>
                <w:lang w:val="ru-RU"/>
              </w:rPr>
              <w:t>.</w:t>
            </w:r>
            <w:r w:rsidR="003D25AC" w:rsidRPr="009326D6">
              <w:rPr>
                <w:rFonts w:eastAsia="SimSun"/>
                <w:bCs/>
                <w:color w:val="000000" w:themeColor="text1"/>
                <w:kern w:val="1"/>
                <w:sz w:val="22"/>
                <w:szCs w:val="22"/>
                <w:lang w:val="ru-RU"/>
              </w:rPr>
              <w:t xml:space="preserve"> (застосовується якщо Постачальник є резидентом</w:t>
            </w:r>
            <w:r w:rsidR="00C208E7" w:rsidRPr="009326D6">
              <w:rPr>
                <w:rFonts w:eastAsia="SimSun"/>
                <w:bCs/>
                <w:color w:val="000000" w:themeColor="text1"/>
                <w:kern w:val="1"/>
                <w:sz w:val="22"/>
                <w:szCs w:val="22"/>
                <w:lang w:val="ru-RU"/>
              </w:rPr>
              <w:t xml:space="preserve"> України</w:t>
            </w:r>
            <w:r w:rsidR="003D25AC" w:rsidRPr="009326D6">
              <w:rPr>
                <w:rFonts w:eastAsia="SimSun"/>
                <w:bCs/>
                <w:color w:val="000000" w:themeColor="text1"/>
                <w:kern w:val="1"/>
                <w:sz w:val="22"/>
                <w:szCs w:val="22"/>
                <w:lang w:val="ru-RU"/>
              </w:rPr>
              <w:t>)</w:t>
            </w:r>
            <w:r w:rsidR="007F6AFD" w:rsidRPr="009326D6">
              <w:rPr>
                <w:rFonts w:eastAsia="SimSun"/>
                <w:bCs/>
                <w:color w:val="000000" w:themeColor="text1"/>
                <w:kern w:val="1"/>
                <w:sz w:val="22"/>
                <w:szCs w:val="22"/>
                <w:lang w:val="ru-RU"/>
              </w:rPr>
              <w:t>.</w:t>
            </w:r>
            <w:r w:rsidRPr="009326D6">
              <w:rPr>
                <w:rFonts w:eastAsia="SimSun"/>
                <w:bCs/>
                <w:color w:val="000000" w:themeColor="text1"/>
                <w:kern w:val="1"/>
                <w:sz w:val="22"/>
                <w:szCs w:val="22"/>
                <w:lang w:val="ru-RU"/>
              </w:rPr>
              <w:t xml:space="preserve"> </w:t>
            </w:r>
          </w:p>
          <w:p w14:paraId="4EACA670" w14:textId="77777777" w:rsidR="00F35570" w:rsidRPr="009326D6" w:rsidRDefault="00F35570" w:rsidP="004023FA">
            <w:pPr>
              <w:ind w:firstLine="357"/>
              <w:jc w:val="both"/>
              <w:rPr>
                <w:rFonts w:eastAsia="SimSun"/>
                <w:bCs/>
                <w:color w:val="000000" w:themeColor="text1"/>
                <w:kern w:val="1"/>
                <w:sz w:val="22"/>
                <w:szCs w:val="22"/>
                <w:lang w:val="ru-RU"/>
              </w:rPr>
            </w:pPr>
          </w:p>
          <w:p w14:paraId="5079FCF7" w14:textId="77777777" w:rsidR="00A6292E" w:rsidRPr="009326D6" w:rsidRDefault="00A666BE" w:rsidP="00F35DE0">
            <w:pPr>
              <w:pStyle w:val="ListParagraph"/>
              <w:numPr>
                <w:ilvl w:val="1"/>
                <w:numId w:val="37"/>
              </w:numPr>
              <w:ind w:left="0" w:firstLine="315"/>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По прибуттю Товару в кінцевий пункт призначення його приймання проводиться безпосередньо вантажоотримувачем</w:t>
            </w:r>
            <w:r w:rsidR="004F3A0B" w:rsidRPr="009326D6">
              <w:rPr>
                <w:rFonts w:ascii="Times New Roman" w:eastAsia="SimSun" w:hAnsi="Times New Roman" w:cs="Times New Roman"/>
                <w:bCs/>
                <w:color w:val="000000" w:themeColor="text1"/>
                <w:kern w:val="1"/>
                <w:sz w:val="22"/>
                <w:szCs w:val="22"/>
                <w:lang w:val="uk-UA"/>
              </w:rPr>
              <w:t xml:space="preserve"> Покупця</w:t>
            </w:r>
            <w:r w:rsidRPr="009326D6">
              <w:rPr>
                <w:rFonts w:ascii="Times New Roman" w:eastAsia="SimSun" w:hAnsi="Times New Roman" w:cs="Times New Roman"/>
                <w:bCs/>
                <w:color w:val="000000" w:themeColor="text1"/>
                <w:kern w:val="1"/>
                <w:sz w:val="22"/>
                <w:szCs w:val="22"/>
              </w:rPr>
              <w:t>.</w:t>
            </w:r>
          </w:p>
          <w:p w14:paraId="72EA673E" w14:textId="77777777" w:rsidR="00F35570" w:rsidRPr="009326D6" w:rsidRDefault="00F35570" w:rsidP="005A6CB6">
            <w:pPr>
              <w:pStyle w:val="ListParagraph"/>
              <w:ind w:left="315"/>
              <w:jc w:val="both"/>
              <w:rPr>
                <w:rFonts w:ascii="Times New Roman" w:eastAsia="SimSun" w:hAnsi="Times New Roman" w:cs="Times New Roman"/>
                <w:bCs/>
                <w:color w:val="000000" w:themeColor="text1"/>
                <w:kern w:val="1"/>
                <w:sz w:val="22"/>
                <w:szCs w:val="22"/>
              </w:rPr>
            </w:pPr>
          </w:p>
          <w:p w14:paraId="633967F8" w14:textId="31FB5B9D" w:rsidR="00F35570" w:rsidRPr="009326D6" w:rsidRDefault="008E4BF4" w:rsidP="004C34F7">
            <w:pPr>
              <w:pStyle w:val="ListParagraph"/>
              <w:numPr>
                <w:ilvl w:val="1"/>
                <w:numId w:val="37"/>
              </w:numPr>
              <w:ind w:left="0" w:firstLine="357"/>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lang w:val="uk-UA"/>
              </w:rPr>
              <w:t>Прийняття</w:t>
            </w:r>
            <w:r w:rsidR="003F1BD4" w:rsidRPr="009326D6">
              <w:rPr>
                <w:rFonts w:ascii="Times New Roman" w:eastAsia="SimSun" w:hAnsi="Times New Roman" w:cs="Times New Roman"/>
                <w:bCs/>
                <w:color w:val="000000" w:themeColor="text1"/>
                <w:kern w:val="1"/>
                <w:sz w:val="22"/>
                <w:szCs w:val="22"/>
                <w:lang w:val="uk-UA"/>
              </w:rPr>
              <w:t xml:space="preserve"> </w:t>
            </w:r>
            <w:r w:rsidR="00EA0EC6" w:rsidRPr="009326D6">
              <w:rPr>
                <w:rFonts w:ascii="Times New Roman" w:eastAsia="SimSun" w:hAnsi="Times New Roman" w:cs="Times New Roman"/>
                <w:bCs/>
                <w:color w:val="000000" w:themeColor="text1"/>
                <w:kern w:val="1"/>
                <w:sz w:val="22"/>
                <w:szCs w:val="22"/>
              </w:rPr>
              <w:t xml:space="preserve">Товару проводиться шляхом підписання </w:t>
            </w:r>
            <w:r w:rsidR="003132F9" w:rsidRPr="009326D6">
              <w:rPr>
                <w:rFonts w:ascii="Times New Roman" w:eastAsia="SimSun" w:hAnsi="Times New Roman" w:cs="Times New Roman"/>
                <w:bCs/>
                <w:color w:val="000000" w:themeColor="text1"/>
                <w:kern w:val="1"/>
                <w:sz w:val="22"/>
                <w:szCs w:val="22"/>
              </w:rPr>
              <w:t>уповноваженими представ</w:t>
            </w:r>
            <w:r w:rsidR="00EA0EC6" w:rsidRPr="009326D6">
              <w:rPr>
                <w:rFonts w:ascii="Times New Roman" w:eastAsia="SimSun" w:hAnsi="Times New Roman" w:cs="Times New Roman"/>
                <w:bCs/>
                <w:color w:val="000000" w:themeColor="text1"/>
                <w:kern w:val="1"/>
                <w:sz w:val="22"/>
                <w:szCs w:val="22"/>
              </w:rPr>
              <w:t>ник</w:t>
            </w:r>
            <w:r w:rsidR="003132F9" w:rsidRPr="009326D6">
              <w:rPr>
                <w:rFonts w:ascii="Times New Roman" w:eastAsia="SimSun" w:hAnsi="Times New Roman" w:cs="Times New Roman"/>
                <w:bCs/>
                <w:color w:val="000000" w:themeColor="text1"/>
                <w:kern w:val="1"/>
                <w:sz w:val="22"/>
                <w:szCs w:val="22"/>
                <w:lang w:val="en-US"/>
              </w:rPr>
              <w:t>a</w:t>
            </w:r>
            <w:r w:rsidR="00EA0EC6" w:rsidRPr="009326D6">
              <w:rPr>
                <w:rFonts w:ascii="Times New Roman" w:eastAsia="SimSun" w:hAnsi="Times New Roman" w:cs="Times New Roman"/>
                <w:bCs/>
                <w:color w:val="000000" w:themeColor="text1"/>
                <w:kern w:val="1"/>
                <w:sz w:val="22"/>
                <w:szCs w:val="22"/>
              </w:rPr>
              <w:t>ми  Сторін акту/актів при</w:t>
            </w:r>
            <w:r w:rsidR="00890184" w:rsidRPr="009326D6">
              <w:rPr>
                <w:rFonts w:ascii="Times New Roman" w:eastAsia="SimSun" w:hAnsi="Times New Roman" w:cs="Times New Roman"/>
                <w:bCs/>
                <w:color w:val="000000" w:themeColor="text1"/>
                <w:kern w:val="1"/>
                <w:sz w:val="22"/>
                <w:szCs w:val="22"/>
                <w:lang w:val="uk-UA"/>
              </w:rPr>
              <w:t>й</w:t>
            </w:r>
            <w:r w:rsidR="00EA0EC6" w:rsidRPr="009326D6">
              <w:rPr>
                <w:rFonts w:ascii="Times New Roman" w:eastAsia="SimSun" w:hAnsi="Times New Roman" w:cs="Times New Roman"/>
                <w:bCs/>
                <w:color w:val="000000" w:themeColor="text1"/>
                <w:kern w:val="1"/>
                <w:sz w:val="22"/>
                <w:szCs w:val="22"/>
              </w:rPr>
              <w:t xml:space="preserve">мання-передачі </w:t>
            </w:r>
            <w:r w:rsidR="00DA22E5" w:rsidRPr="009326D6">
              <w:rPr>
                <w:rFonts w:ascii="Times New Roman" w:eastAsia="SimSun" w:hAnsi="Times New Roman" w:cs="Times New Roman"/>
                <w:bCs/>
                <w:color w:val="000000" w:themeColor="text1"/>
                <w:kern w:val="1"/>
                <w:sz w:val="22"/>
                <w:szCs w:val="22"/>
                <w:lang w:val="uk-UA"/>
              </w:rPr>
              <w:t>Т</w:t>
            </w:r>
            <w:r w:rsidR="00EA0EC6" w:rsidRPr="009326D6">
              <w:rPr>
                <w:rFonts w:ascii="Times New Roman" w:eastAsia="SimSun" w:hAnsi="Times New Roman" w:cs="Times New Roman"/>
                <w:bCs/>
                <w:color w:val="000000" w:themeColor="text1"/>
                <w:kern w:val="1"/>
                <w:sz w:val="22"/>
                <w:szCs w:val="22"/>
              </w:rPr>
              <w:t>овару</w:t>
            </w:r>
            <w:r w:rsidR="00881B28" w:rsidRPr="009326D6">
              <w:rPr>
                <w:rFonts w:ascii="Times New Roman" w:eastAsia="SimSun" w:hAnsi="Times New Roman" w:cs="Times New Roman"/>
                <w:bCs/>
                <w:color w:val="000000" w:themeColor="text1"/>
                <w:kern w:val="1"/>
                <w:sz w:val="22"/>
                <w:szCs w:val="22"/>
              </w:rPr>
              <w:t xml:space="preserve"> або видатково</w:t>
            </w:r>
            <w:r w:rsidR="00881B28" w:rsidRPr="009326D6">
              <w:rPr>
                <w:rFonts w:ascii="Times New Roman" w:eastAsia="SimSun" w:hAnsi="Times New Roman" w:cs="Times New Roman"/>
                <w:bCs/>
                <w:color w:val="000000" w:themeColor="text1"/>
                <w:kern w:val="1"/>
                <w:sz w:val="22"/>
                <w:szCs w:val="22"/>
                <w:lang w:val="uk-UA"/>
              </w:rPr>
              <w:t>ї/видаткових накладної/накладних</w:t>
            </w:r>
            <w:r w:rsidR="00EA0EC6" w:rsidRPr="009326D6">
              <w:rPr>
                <w:rFonts w:ascii="Times New Roman" w:eastAsia="SimSun" w:hAnsi="Times New Roman" w:cs="Times New Roman"/>
                <w:bCs/>
                <w:color w:val="000000" w:themeColor="text1"/>
                <w:kern w:val="1"/>
                <w:sz w:val="22"/>
                <w:szCs w:val="22"/>
              </w:rPr>
              <w:t>. У випадку виявлення недоліків Товару або товаросупровідної документації, Покупець має право не підписувати акт/акти прийманн</w:t>
            </w:r>
            <w:r w:rsidR="007F6AFD" w:rsidRPr="009326D6">
              <w:rPr>
                <w:rFonts w:ascii="Times New Roman" w:eastAsia="SimSun" w:hAnsi="Times New Roman" w:cs="Times New Roman"/>
                <w:bCs/>
                <w:color w:val="000000" w:themeColor="text1"/>
                <w:kern w:val="1"/>
                <w:sz w:val="22"/>
                <w:szCs w:val="22"/>
                <w:lang w:val="uk-UA"/>
              </w:rPr>
              <w:t>я</w:t>
            </w:r>
            <w:r w:rsidR="00EA0EC6" w:rsidRPr="009326D6">
              <w:rPr>
                <w:rFonts w:ascii="Times New Roman" w:eastAsia="SimSun" w:hAnsi="Times New Roman" w:cs="Times New Roman"/>
                <w:bCs/>
                <w:color w:val="000000" w:themeColor="text1"/>
                <w:kern w:val="1"/>
                <w:sz w:val="22"/>
                <w:szCs w:val="22"/>
              </w:rPr>
              <w:t xml:space="preserve">-передачі Товару </w:t>
            </w:r>
            <w:r w:rsidR="00881B28" w:rsidRPr="009326D6">
              <w:rPr>
                <w:rFonts w:ascii="Times New Roman" w:eastAsia="SimSun" w:hAnsi="Times New Roman" w:cs="Times New Roman"/>
                <w:bCs/>
                <w:color w:val="000000" w:themeColor="text1"/>
                <w:kern w:val="1"/>
                <w:sz w:val="22"/>
                <w:szCs w:val="22"/>
                <w:lang w:val="uk-UA"/>
              </w:rPr>
              <w:t xml:space="preserve">або видаткову /видаткові накладну/накладні </w:t>
            </w:r>
            <w:r w:rsidR="00EA0EC6" w:rsidRPr="009326D6">
              <w:rPr>
                <w:rFonts w:ascii="Times New Roman" w:eastAsia="SimSun" w:hAnsi="Times New Roman" w:cs="Times New Roman"/>
                <w:bCs/>
                <w:color w:val="000000" w:themeColor="text1"/>
                <w:kern w:val="1"/>
                <w:sz w:val="22"/>
                <w:szCs w:val="22"/>
              </w:rPr>
              <w:t>до усунення виявлених недоліків, а Постачальник зобов</w:t>
            </w:r>
            <w:r w:rsidR="00890184" w:rsidRPr="009326D6">
              <w:rPr>
                <w:rFonts w:ascii="Times New Roman" w:eastAsia="SimSun" w:hAnsi="Times New Roman" w:cs="Times New Roman"/>
                <w:bCs/>
                <w:color w:val="000000" w:themeColor="text1"/>
                <w:kern w:val="1"/>
                <w:sz w:val="22"/>
                <w:szCs w:val="22"/>
                <w:lang w:val="uk-UA"/>
              </w:rPr>
              <w:t>’</w:t>
            </w:r>
            <w:r w:rsidR="00EA0EC6" w:rsidRPr="009326D6">
              <w:rPr>
                <w:rFonts w:ascii="Times New Roman" w:eastAsia="SimSun" w:hAnsi="Times New Roman" w:cs="Times New Roman"/>
                <w:bCs/>
                <w:color w:val="000000" w:themeColor="text1"/>
                <w:kern w:val="1"/>
                <w:sz w:val="22"/>
                <w:szCs w:val="22"/>
              </w:rPr>
              <w:t xml:space="preserve">язаний усунути недоліки та оплатити документально-підтверджені витрати Покупця, спричинені такими недоліками. </w:t>
            </w:r>
            <w:r w:rsidRPr="009326D6">
              <w:rPr>
                <w:rFonts w:ascii="Times New Roman" w:eastAsia="SimSun" w:hAnsi="Times New Roman" w:cs="Times New Roman"/>
                <w:bCs/>
                <w:color w:val="000000" w:themeColor="text1"/>
                <w:kern w:val="1"/>
                <w:sz w:val="22"/>
                <w:szCs w:val="22"/>
                <w:lang w:val="uk-UA"/>
              </w:rPr>
              <w:t>Поставка Товару з недоліками вважається поставкою неякісного Товару.</w:t>
            </w:r>
          </w:p>
          <w:p w14:paraId="2DF5966B" w14:textId="77777777" w:rsidR="000752EC" w:rsidRPr="009326D6" w:rsidRDefault="00EC5EE1" w:rsidP="000752EC">
            <w:pPr>
              <w:spacing w:line="256" w:lineRule="auto"/>
              <w:jc w:val="both"/>
              <w:rPr>
                <w:rFonts w:eastAsia="SimSun"/>
                <w:bCs/>
                <w:color w:val="000000" w:themeColor="text1"/>
                <w:kern w:val="2"/>
                <w:sz w:val="22"/>
                <w:szCs w:val="22"/>
                <w:lang w:val="ru-RU"/>
              </w:rPr>
            </w:pPr>
            <w:r w:rsidRPr="009326D6">
              <w:rPr>
                <w:rFonts w:eastAsia="SimSun"/>
                <w:bCs/>
                <w:color w:val="000000" w:themeColor="text1"/>
                <w:kern w:val="1"/>
                <w:sz w:val="22"/>
                <w:szCs w:val="22"/>
                <w:lang w:val="ru-RU"/>
              </w:rPr>
              <w:t xml:space="preserve">5.10 </w:t>
            </w:r>
            <w:r w:rsidR="000752EC" w:rsidRPr="009326D6">
              <w:rPr>
                <w:rFonts w:eastAsia="SimSun"/>
                <w:bCs/>
                <w:color w:val="000000" w:themeColor="text1"/>
                <w:kern w:val="2"/>
                <w:sz w:val="22"/>
                <w:szCs w:val="22"/>
                <w:lang w:val="ru-RU"/>
              </w:rPr>
              <w:t xml:space="preserve">Підписанням цього Договору Постачальник підтверджує, що він з Порядком приймання товарно-матеріальних цінностей під час виконання договорів в АТ «Укргазвидобування», який встановлює приймання товарно-матеріальних цінностей/ Товарів по кількості та якості (далі – Порядок) і розміщений на офіційному сайті АТ «Укргазвидобування» - </w:t>
            </w:r>
            <w:hyperlink r:id="rId8" w:history="1">
              <w:r w:rsidR="000752EC" w:rsidRPr="009326D6">
                <w:rPr>
                  <w:rStyle w:val="Hyperlink"/>
                  <w:rFonts w:eastAsia="SimSun"/>
                  <w:bCs/>
                  <w:color w:val="000000" w:themeColor="text1"/>
                  <w:kern w:val="2"/>
                  <w:sz w:val="22"/>
                  <w:szCs w:val="22"/>
                  <w:lang w:val="ru-RU"/>
                </w:rPr>
                <w:t>http://ugv.com.ua/</w:t>
              </w:r>
            </w:hyperlink>
            <w:r w:rsidR="000752EC" w:rsidRPr="009326D6">
              <w:rPr>
                <w:rFonts w:eastAsia="SimSun"/>
                <w:bCs/>
                <w:color w:val="000000" w:themeColor="text1"/>
                <w:kern w:val="2"/>
                <w:sz w:val="22"/>
                <w:szCs w:val="22"/>
                <w:lang w:val="ru-RU"/>
              </w:rPr>
              <w:t xml:space="preserve">, </w:t>
            </w:r>
          </w:p>
          <w:p w14:paraId="419847E9" w14:textId="77777777" w:rsidR="000752EC" w:rsidRPr="009326D6" w:rsidRDefault="000752EC" w:rsidP="000752EC">
            <w:pPr>
              <w:spacing w:line="256" w:lineRule="auto"/>
              <w:jc w:val="both"/>
              <w:rPr>
                <w:rFonts w:eastAsia="SimSun"/>
                <w:bCs/>
                <w:color w:val="000000" w:themeColor="text1"/>
                <w:kern w:val="2"/>
                <w:sz w:val="22"/>
                <w:szCs w:val="22"/>
                <w:lang w:val="ru-RU"/>
              </w:rPr>
            </w:pPr>
            <w:r w:rsidRPr="009326D6">
              <w:rPr>
                <w:rFonts w:eastAsia="SimSun"/>
                <w:bCs/>
                <w:color w:val="000000" w:themeColor="text1"/>
                <w:kern w:val="2"/>
                <w:sz w:val="22"/>
                <w:szCs w:val="22"/>
                <w:lang w:val="ru-RU"/>
              </w:rPr>
              <w:t xml:space="preserve">(за посиланням: http://ugv.com.ua/uk/page/docs?count=6 у розділі Закупівлі - Нормативні документи), ознайомлений, та зобов’язується дотримуватись вимог цього Порядку. </w:t>
            </w:r>
          </w:p>
          <w:p w14:paraId="0A0B8299" w14:textId="77777777" w:rsidR="000752EC" w:rsidRPr="009326D6" w:rsidRDefault="000752EC" w:rsidP="000752EC">
            <w:pPr>
              <w:spacing w:line="256" w:lineRule="auto"/>
              <w:jc w:val="both"/>
              <w:rPr>
                <w:rFonts w:eastAsia="SimSun"/>
                <w:bCs/>
                <w:color w:val="000000" w:themeColor="text1"/>
                <w:kern w:val="2"/>
                <w:sz w:val="22"/>
                <w:szCs w:val="22"/>
                <w:lang w:val="ru-RU"/>
              </w:rPr>
            </w:pPr>
            <w:r w:rsidRPr="009326D6">
              <w:rPr>
                <w:rFonts w:eastAsia="SimSun"/>
                <w:bCs/>
                <w:color w:val="000000" w:themeColor="text1"/>
                <w:kern w:val="2"/>
                <w:sz w:val="22"/>
                <w:szCs w:val="22"/>
                <w:lang w:val="ru-RU"/>
              </w:rPr>
              <w:t>Сторони Договору цим Порядком встановлюють окремий порядок приймання-передачі Товарів по кількості та якості. *</w:t>
            </w:r>
          </w:p>
          <w:p w14:paraId="769DEFF6" w14:textId="77777777" w:rsidR="000752EC" w:rsidRPr="009326D6" w:rsidRDefault="000752EC" w:rsidP="000752EC">
            <w:pPr>
              <w:spacing w:line="256" w:lineRule="auto"/>
              <w:jc w:val="both"/>
              <w:rPr>
                <w:rFonts w:eastAsia="SimSun"/>
                <w:bCs/>
                <w:color w:val="000000" w:themeColor="text1"/>
                <w:kern w:val="2"/>
                <w:sz w:val="22"/>
                <w:szCs w:val="22"/>
                <w:lang w:val="ru-RU"/>
              </w:rPr>
            </w:pPr>
            <w:r w:rsidRPr="009326D6">
              <w:rPr>
                <w:rFonts w:eastAsia="SimSun"/>
                <w:bCs/>
                <w:color w:val="000000" w:themeColor="text1"/>
                <w:kern w:val="2"/>
                <w:sz w:val="22"/>
                <w:szCs w:val="22"/>
                <w:lang w:val="ru-RU"/>
              </w:rPr>
              <w:t>*</w:t>
            </w:r>
            <w:r w:rsidRPr="009326D6">
              <w:rPr>
                <w:rFonts w:eastAsia="SimSun"/>
                <w:bCs/>
                <w:i/>
                <w:color w:val="000000" w:themeColor="text1"/>
                <w:kern w:val="2"/>
                <w:sz w:val="22"/>
                <w:szCs w:val="22"/>
                <w:lang w:val="ru-RU"/>
              </w:rPr>
              <w:t xml:space="preserve">Порядок є обов’язковим для виконання Покупцем та Постачальником під час приймання товарно-матеріальних цінностей (далі - ТМЦ) по кількості </w:t>
            </w:r>
            <w:r w:rsidRPr="009326D6">
              <w:rPr>
                <w:rFonts w:eastAsia="SimSun"/>
                <w:bCs/>
                <w:i/>
                <w:color w:val="000000" w:themeColor="text1"/>
                <w:kern w:val="2"/>
                <w:sz w:val="22"/>
                <w:szCs w:val="22"/>
                <w:lang w:val="ru-RU"/>
              </w:rPr>
              <w:lastRenderedPageBreak/>
              <w:t>та якості за  договорами, по яких здійснюється закупівля ТМЦ на умовах поставки груп «D» та «С» ІНКОТЕРМС 2010, на умовах поставки груп «D» та «С» ІНКОТЕРМС 2020, а у випадках незастосування правил ІНКОТЕРМС – якщо місцем поставки  ТМЦ є склад Покупця</w:t>
            </w:r>
            <w:r w:rsidRPr="009326D6">
              <w:rPr>
                <w:rFonts w:eastAsia="SimSun"/>
                <w:bCs/>
                <w:color w:val="000000" w:themeColor="text1"/>
                <w:kern w:val="2"/>
                <w:sz w:val="22"/>
                <w:szCs w:val="22"/>
                <w:lang w:val="ru-RU"/>
              </w:rPr>
              <w:t xml:space="preserve">.  </w:t>
            </w:r>
          </w:p>
          <w:p w14:paraId="4C5E9271" w14:textId="77777777" w:rsidR="000752EC" w:rsidRPr="009326D6" w:rsidRDefault="000752EC" w:rsidP="00364B75">
            <w:pPr>
              <w:ind w:firstLine="315"/>
              <w:jc w:val="both"/>
              <w:rPr>
                <w:rFonts w:eastAsia="SimSun"/>
                <w:bCs/>
                <w:color w:val="000000" w:themeColor="text1"/>
                <w:kern w:val="2"/>
                <w:sz w:val="22"/>
                <w:szCs w:val="22"/>
                <w:lang w:val="ru-RU"/>
              </w:rPr>
            </w:pPr>
          </w:p>
          <w:p w14:paraId="780D1F45" w14:textId="3E473239" w:rsidR="004023FA" w:rsidRPr="009326D6" w:rsidRDefault="00190E3E" w:rsidP="00364B75">
            <w:pPr>
              <w:ind w:firstLine="315"/>
              <w:jc w:val="both"/>
              <w:rPr>
                <w:rFonts w:eastAsia="SimSun"/>
                <w:bCs/>
                <w:color w:val="000000" w:themeColor="text1"/>
                <w:kern w:val="1"/>
                <w:sz w:val="22"/>
                <w:szCs w:val="22"/>
              </w:rPr>
            </w:pPr>
            <w:r w:rsidRPr="009326D6">
              <w:rPr>
                <w:rFonts w:eastAsia="SimSun"/>
                <w:bCs/>
                <w:color w:val="000000" w:themeColor="text1"/>
                <w:kern w:val="1"/>
                <w:sz w:val="22"/>
                <w:szCs w:val="22"/>
                <w:lang w:val="ru-RU"/>
              </w:rPr>
              <w:t>5.</w:t>
            </w:r>
            <w:r w:rsidR="00EC5EE1" w:rsidRPr="009326D6">
              <w:rPr>
                <w:rFonts w:eastAsia="SimSun"/>
                <w:bCs/>
                <w:color w:val="000000" w:themeColor="text1"/>
                <w:kern w:val="1"/>
                <w:sz w:val="22"/>
                <w:szCs w:val="22"/>
                <w:lang w:val="ru-RU"/>
              </w:rPr>
              <w:t xml:space="preserve">11. </w:t>
            </w:r>
            <w:r w:rsidR="00A666BE" w:rsidRPr="009326D6">
              <w:rPr>
                <w:rFonts w:eastAsia="SimSun"/>
                <w:bCs/>
                <w:color w:val="000000" w:themeColor="text1"/>
                <w:kern w:val="1"/>
                <w:sz w:val="22"/>
                <w:szCs w:val="22"/>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A758A16" w14:textId="77777777" w:rsidR="00DE5AA6" w:rsidRPr="009326D6" w:rsidRDefault="00DE5AA6" w:rsidP="00EC5EE1">
            <w:pPr>
              <w:jc w:val="both"/>
              <w:rPr>
                <w:rFonts w:eastAsia="SimSun"/>
                <w:bCs/>
                <w:color w:val="000000" w:themeColor="text1"/>
                <w:kern w:val="1"/>
                <w:sz w:val="22"/>
                <w:szCs w:val="22"/>
              </w:rPr>
            </w:pPr>
          </w:p>
          <w:p w14:paraId="66242589" w14:textId="4619A3F6" w:rsidR="00F35570" w:rsidRPr="009326D6" w:rsidRDefault="00EC5EE1" w:rsidP="004C34F7">
            <w:pPr>
              <w:ind w:firstLine="315"/>
              <w:jc w:val="both"/>
              <w:rPr>
                <w:rFonts w:eastAsia="SimSun"/>
                <w:bCs/>
                <w:color w:val="000000" w:themeColor="text1"/>
                <w:kern w:val="1"/>
                <w:sz w:val="22"/>
                <w:szCs w:val="22"/>
              </w:rPr>
            </w:pPr>
            <w:r w:rsidRPr="009326D6">
              <w:rPr>
                <w:rFonts w:eastAsia="SimSun"/>
                <w:bCs/>
                <w:color w:val="000000" w:themeColor="text1"/>
                <w:kern w:val="1"/>
                <w:sz w:val="22"/>
                <w:szCs w:val="22"/>
                <w:lang w:val="ru-RU"/>
              </w:rPr>
              <w:t xml:space="preserve">5.12. </w:t>
            </w:r>
            <w:r w:rsidR="00A666BE" w:rsidRPr="009326D6">
              <w:rPr>
                <w:rFonts w:eastAsia="SimSun"/>
                <w:bCs/>
                <w:color w:val="000000" w:themeColor="text1"/>
                <w:kern w:val="1"/>
                <w:sz w:val="22"/>
                <w:szCs w:val="22"/>
              </w:rPr>
              <w:t>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0B3EE6E" w14:textId="77777777" w:rsidR="009C5251" w:rsidRPr="009326D6" w:rsidRDefault="009C5251" w:rsidP="004C34F7">
            <w:pPr>
              <w:ind w:firstLine="315"/>
              <w:jc w:val="both"/>
              <w:rPr>
                <w:rFonts w:eastAsia="SimSun"/>
                <w:bCs/>
                <w:color w:val="000000" w:themeColor="text1"/>
                <w:kern w:val="1"/>
                <w:sz w:val="22"/>
                <w:szCs w:val="22"/>
              </w:rPr>
            </w:pPr>
          </w:p>
          <w:p w14:paraId="6A255C45" w14:textId="71CED889" w:rsidR="00F35570" w:rsidRPr="009326D6" w:rsidRDefault="00EC5EE1" w:rsidP="004C34F7">
            <w:pPr>
              <w:ind w:firstLine="315"/>
              <w:jc w:val="both"/>
              <w:rPr>
                <w:rFonts w:eastAsia="SimSun"/>
                <w:bCs/>
                <w:color w:val="000000" w:themeColor="text1"/>
                <w:kern w:val="1"/>
                <w:sz w:val="22"/>
                <w:szCs w:val="22"/>
              </w:rPr>
            </w:pPr>
            <w:r w:rsidRPr="009326D6">
              <w:rPr>
                <w:rFonts w:eastAsia="SimSun"/>
                <w:bCs/>
                <w:color w:val="000000" w:themeColor="text1"/>
                <w:kern w:val="1"/>
                <w:sz w:val="22"/>
                <w:szCs w:val="22"/>
                <w:lang w:val="ru-RU"/>
              </w:rPr>
              <w:t xml:space="preserve">5.13. </w:t>
            </w:r>
            <w:r w:rsidR="00A666BE" w:rsidRPr="009326D6">
              <w:rPr>
                <w:rFonts w:eastAsia="SimSun"/>
                <w:bCs/>
                <w:color w:val="000000" w:themeColor="text1"/>
                <w:kern w:val="1"/>
                <w:sz w:val="22"/>
                <w:szCs w:val="22"/>
              </w:rPr>
              <w:t xml:space="preserve">Вантажовідправником Товару за цим Договором є Постачальник або завод-виробник, або уповноважена (залучена) ними особа, про що зазначається у Специфікації/-ях. </w:t>
            </w:r>
          </w:p>
          <w:p w14:paraId="2755F329" w14:textId="77777777" w:rsidR="009C5251" w:rsidRPr="009326D6" w:rsidRDefault="009C5251" w:rsidP="004C34F7">
            <w:pPr>
              <w:ind w:firstLine="315"/>
              <w:jc w:val="both"/>
              <w:rPr>
                <w:rFonts w:eastAsia="SimSun"/>
                <w:bCs/>
                <w:color w:val="000000" w:themeColor="text1"/>
                <w:kern w:val="1"/>
                <w:sz w:val="22"/>
                <w:szCs w:val="22"/>
              </w:rPr>
            </w:pPr>
          </w:p>
          <w:p w14:paraId="75FCEAEE" w14:textId="17889820" w:rsidR="00F35570" w:rsidRPr="009326D6" w:rsidRDefault="00EC5EE1" w:rsidP="004C34F7">
            <w:pPr>
              <w:ind w:firstLine="315"/>
              <w:jc w:val="both"/>
              <w:rPr>
                <w:rFonts w:eastAsia="SimSun"/>
                <w:bCs/>
                <w:color w:val="000000" w:themeColor="text1"/>
                <w:kern w:val="1"/>
                <w:sz w:val="22"/>
                <w:szCs w:val="22"/>
              </w:rPr>
            </w:pPr>
            <w:r w:rsidRPr="009326D6">
              <w:rPr>
                <w:rFonts w:eastAsia="SimSun"/>
                <w:bCs/>
                <w:color w:val="000000" w:themeColor="text1"/>
                <w:kern w:val="1"/>
                <w:sz w:val="22"/>
                <w:szCs w:val="22"/>
                <w:lang w:val="ru-RU"/>
              </w:rPr>
              <w:t xml:space="preserve">5.14. </w:t>
            </w:r>
            <w:r w:rsidR="00A666BE" w:rsidRPr="009326D6">
              <w:rPr>
                <w:rFonts w:eastAsia="SimSun"/>
                <w:bCs/>
                <w:color w:val="000000" w:themeColor="text1"/>
                <w:kern w:val="1"/>
                <w:sz w:val="22"/>
                <w:szCs w:val="22"/>
              </w:rPr>
              <w:t>Упаковка і маркування Товару повинні відповідати встановленим правилам, стандартам і технічним умовам.</w:t>
            </w:r>
          </w:p>
          <w:p w14:paraId="02CDA792" w14:textId="12DB2827" w:rsidR="00966C43" w:rsidRPr="009326D6" w:rsidRDefault="00966C43" w:rsidP="00966C43">
            <w:pPr>
              <w:jc w:val="both"/>
              <w:rPr>
                <w:color w:val="000000" w:themeColor="text1"/>
                <w:sz w:val="22"/>
                <w:szCs w:val="22"/>
              </w:rPr>
            </w:pPr>
            <w:r w:rsidRPr="009326D6">
              <w:rPr>
                <w:noProof/>
                <w:color w:val="000000" w:themeColor="text1"/>
                <w:sz w:val="22"/>
                <w:szCs w:val="22"/>
                <w:lang w:val="ru-RU"/>
              </w:rPr>
              <w:t xml:space="preserve">    </w:t>
            </w:r>
            <w:r w:rsidRPr="009326D6">
              <w:rPr>
                <w:noProof/>
                <w:color w:val="000000" w:themeColor="text1"/>
                <w:sz w:val="22"/>
                <w:szCs w:val="22"/>
              </w:rPr>
              <w:t>5.1</w:t>
            </w:r>
            <w:r w:rsidRPr="009326D6">
              <w:rPr>
                <w:noProof/>
                <w:color w:val="000000" w:themeColor="text1"/>
                <w:sz w:val="22"/>
                <w:szCs w:val="22"/>
                <w:lang w:val="ru-RU"/>
              </w:rPr>
              <w:t>4</w:t>
            </w:r>
            <w:r w:rsidRPr="009326D6">
              <w:rPr>
                <w:noProof/>
                <w:color w:val="000000" w:themeColor="text1"/>
                <w:sz w:val="22"/>
                <w:szCs w:val="22"/>
              </w:rPr>
              <w:t xml:space="preserve">.1. </w:t>
            </w:r>
            <w:r w:rsidRPr="009326D6">
              <w:rPr>
                <w:color w:val="000000" w:themeColor="text1"/>
                <w:sz w:val="22"/>
                <w:szCs w:val="22"/>
              </w:rPr>
              <w:t>Маркування</w:t>
            </w:r>
            <w:r w:rsidR="006E15AC" w:rsidRPr="009326D6">
              <w:rPr>
                <w:color w:val="000000" w:themeColor="text1"/>
                <w:sz w:val="22"/>
                <w:szCs w:val="22"/>
              </w:rPr>
              <w:t xml:space="preserve"> упаковки</w:t>
            </w:r>
            <w:r w:rsidRPr="009326D6">
              <w:rPr>
                <w:color w:val="000000" w:themeColor="text1"/>
                <w:sz w:val="22"/>
                <w:szCs w:val="22"/>
              </w:rPr>
              <w:t xml:space="preserve"> Товару повинно включати наступну інформацію на англійській </w:t>
            </w:r>
            <w:r w:rsidR="006E15AC" w:rsidRPr="009326D6">
              <w:rPr>
                <w:color w:val="000000" w:themeColor="text1"/>
                <w:sz w:val="22"/>
                <w:szCs w:val="22"/>
              </w:rPr>
              <w:t>(</w:t>
            </w:r>
            <w:r w:rsidR="006E15AC" w:rsidRPr="009326D6">
              <w:rPr>
                <w:rFonts w:eastAsia="SimSun"/>
                <w:bCs/>
                <w:color w:val="000000" w:themeColor="text1"/>
                <w:kern w:val="1"/>
                <w:sz w:val="22"/>
                <w:szCs w:val="22"/>
              </w:rPr>
              <w:t>якщо</w:t>
            </w:r>
            <w:r w:rsidR="006E15AC" w:rsidRPr="009326D6">
              <w:rPr>
                <w:rFonts w:eastAsia="SimSun"/>
                <w:bCs/>
                <w:color w:val="000000" w:themeColor="text1"/>
                <w:kern w:val="1"/>
                <w:sz w:val="22"/>
                <w:szCs w:val="22"/>
                <w:lang w:val="ru-RU"/>
              </w:rPr>
              <w:t xml:space="preserve"> </w:t>
            </w:r>
            <w:r w:rsidR="006E15AC" w:rsidRPr="009326D6">
              <w:rPr>
                <w:rFonts w:eastAsia="SimSun"/>
                <w:bCs/>
                <w:color w:val="000000" w:themeColor="text1"/>
                <w:kern w:val="1"/>
                <w:sz w:val="22"/>
                <w:szCs w:val="22"/>
              </w:rPr>
              <w:t>Постачальник</w:t>
            </w:r>
            <w:r w:rsidR="006E15AC" w:rsidRPr="009326D6">
              <w:rPr>
                <w:rFonts w:eastAsia="SimSun"/>
                <w:bCs/>
                <w:color w:val="000000" w:themeColor="text1"/>
                <w:kern w:val="1"/>
                <w:sz w:val="22"/>
                <w:szCs w:val="22"/>
                <w:lang w:val="ru-RU"/>
              </w:rPr>
              <w:t xml:space="preserve"> </w:t>
            </w:r>
            <w:r w:rsidR="006E15AC" w:rsidRPr="009326D6">
              <w:rPr>
                <w:rFonts w:eastAsia="SimSun"/>
                <w:bCs/>
                <w:color w:val="000000" w:themeColor="text1"/>
                <w:kern w:val="1"/>
                <w:sz w:val="22"/>
                <w:szCs w:val="22"/>
              </w:rPr>
              <w:t xml:space="preserve">є </w:t>
            </w:r>
            <w:r w:rsidR="006E15AC" w:rsidRPr="009326D6">
              <w:rPr>
                <w:rFonts w:eastAsia="SimSun"/>
                <w:bCs/>
                <w:color w:val="000000" w:themeColor="text1"/>
                <w:kern w:val="1"/>
                <w:sz w:val="22"/>
                <w:szCs w:val="22"/>
                <w:lang w:val="ru-RU"/>
              </w:rPr>
              <w:t>не</w:t>
            </w:r>
            <w:r w:rsidR="006E15AC" w:rsidRPr="009326D6">
              <w:rPr>
                <w:rFonts w:eastAsia="SimSun"/>
                <w:bCs/>
                <w:color w:val="000000" w:themeColor="text1"/>
                <w:kern w:val="1"/>
                <w:sz w:val="22"/>
                <w:szCs w:val="22"/>
              </w:rPr>
              <w:t>резидентом в Україні</w:t>
            </w:r>
            <w:r w:rsidR="006E15AC" w:rsidRPr="009326D6">
              <w:rPr>
                <w:color w:val="000000" w:themeColor="text1"/>
                <w:sz w:val="22"/>
                <w:szCs w:val="22"/>
              </w:rPr>
              <w:t xml:space="preserve">) </w:t>
            </w:r>
            <w:r w:rsidRPr="009326D6">
              <w:rPr>
                <w:color w:val="000000" w:themeColor="text1"/>
                <w:sz w:val="22"/>
                <w:szCs w:val="22"/>
              </w:rPr>
              <w:t>та українській мові:</w:t>
            </w:r>
          </w:p>
          <w:p w14:paraId="26A2504D" w14:textId="77777777" w:rsidR="00966C43" w:rsidRPr="009326D6" w:rsidRDefault="00966C43" w:rsidP="00F35DE0">
            <w:pPr>
              <w:numPr>
                <w:ilvl w:val="0"/>
                <w:numId w:val="29"/>
              </w:numPr>
              <w:jc w:val="both"/>
              <w:rPr>
                <w:color w:val="000000" w:themeColor="text1"/>
                <w:kern w:val="1"/>
                <w:sz w:val="22"/>
                <w:szCs w:val="22"/>
              </w:rPr>
            </w:pPr>
            <w:r w:rsidRPr="009326D6">
              <w:rPr>
                <w:color w:val="000000" w:themeColor="text1"/>
                <w:kern w:val="1"/>
                <w:sz w:val="22"/>
                <w:szCs w:val="22"/>
              </w:rPr>
              <w:t>Постачальник / Вантажовідправник</w:t>
            </w:r>
          </w:p>
          <w:p w14:paraId="3BEF5FA9" w14:textId="77777777" w:rsidR="00966C43" w:rsidRPr="009326D6" w:rsidRDefault="00966C43" w:rsidP="00F35DE0">
            <w:pPr>
              <w:numPr>
                <w:ilvl w:val="0"/>
                <w:numId w:val="29"/>
              </w:numPr>
              <w:jc w:val="both"/>
              <w:rPr>
                <w:color w:val="000000" w:themeColor="text1"/>
                <w:kern w:val="1"/>
                <w:sz w:val="22"/>
                <w:szCs w:val="22"/>
              </w:rPr>
            </w:pPr>
            <w:r w:rsidRPr="009326D6">
              <w:rPr>
                <w:color w:val="000000" w:themeColor="text1"/>
                <w:kern w:val="1"/>
                <w:sz w:val="22"/>
                <w:szCs w:val="22"/>
              </w:rPr>
              <w:t>Покупець / Вантажоотримувач</w:t>
            </w:r>
          </w:p>
          <w:p w14:paraId="69359E06" w14:textId="77777777" w:rsidR="00966C43" w:rsidRPr="009326D6" w:rsidRDefault="00966C43" w:rsidP="00F35DE0">
            <w:pPr>
              <w:numPr>
                <w:ilvl w:val="0"/>
                <w:numId w:val="29"/>
              </w:numPr>
              <w:jc w:val="both"/>
              <w:rPr>
                <w:color w:val="000000" w:themeColor="text1"/>
                <w:kern w:val="1"/>
                <w:sz w:val="22"/>
                <w:szCs w:val="22"/>
              </w:rPr>
            </w:pPr>
            <w:r w:rsidRPr="009326D6">
              <w:rPr>
                <w:color w:val="000000" w:themeColor="text1"/>
                <w:kern w:val="1"/>
                <w:sz w:val="22"/>
                <w:szCs w:val="22"/>
              </w:rPr>
              <w:t>Договір</w:t>
            </w:r>
          </w:p>
          <w:p w14:paraId="48FC3EE5" w14:textId="77777777" w:rsidR="00966C43" w:rsidRPr="009326D6" w:rsidRDefault="00966C43" w:rsidP="00F35DE0">
            <w:pPr>
              <w:numPr>
                <w:ilvl w:val="0"/>
                <w:numId w:val="29"/>
              </w:numPr>
              <w:jc w:val="both"/>
              <w:rPr>
                <w:color w:val="000000" w:themeColor="text1"/>
                <w:kern w:val="1"/>
                <w:sz w:val="22"/>
                <w:szCs w:val="22"/>
              </w:rPr>
            </w:pPr>
            <w:r w:rsidRPr="009326D6">
              <w:rPr>
                <w:color w:val="000000" w:themeColor="text1"/>
                <w:kern w:val="1"/>
                <w:sz w:val="22"/>
                <w:szCs w:val="22"/>
              </w:rPr>
              <w:t>Номер місця</w:t>
            </w:r>
          </w:p>
          <w:p w14:paraId="1005B48E" w14:textId="77777777" w:rsidR="00966C43" w:rsidRPr="009326D6" w:rsidRDefault="00966C43" w:rsidP="00F35DE0">
            <w:pPr>
              <w:numPr>
                <w:ilvl w:val="0"/>
                <w:numId w:val="29"/>
              </w:numPr>
              <w:jc w:val="both"/>
              <w:rPr>
                <w:color w:val="000000" w:themeColor="text1"/>
                <w:kern w:val="1"/>
                <w:sz w:val="22"/>
                <w:szCs w:val="22"/>
              </w:rPr>
            </w:pPr>
            <w:r w:rsidRPr="009326D6">
              <w:rPr>
                <w:color w:val="000000" w:themeColor="text1"/>
                <w:kern w:val="1"/>
                <w:sz w:val="22"/>
                <w:szCs w:val="22"/>
              </w:rPr>
              <w:t>Вага брутто / нетто</w:t>
            </w:r>
          </w:p>
          <w:p w14:paraId="19E4E505" w14:textId="6A6BBBA8" w:rsidR="001568BF" w:rsidRPr="009326D6" w:rsidRDefault="00966C43" w:rsidP="00F35DE0">
            <w:pPr>
              <w:numPr>
                <w:ilvl w:val="0"/>
                <w:numId w:val="29"/>
              </w:numPr>
              <w:jc w:val="both"/>
              <w:rPr>
                <w:color w:val="000000" w:themeColor="text1"/>
                <w:kern w:val="1"/>
                <w:sz w:val="22"/>
                <w:szCs w:val="22"/>
              </w:rPr>
            </w:pPr>
            <w:r w:rsidRPr="009326D6">
              <w:rPr>
                <w:color w:val="000000" w:themeColor="text1"/>
                <w:kern w:val="1"/>
                <w:sz w:val="22"/>
                <w:szCs w:val="22"/>
              </w:rPr>
              <w:t>Низ/верх/центр тяжіння (де необхідно)</w:t>
            </w:r>
            <w:r w:rsidR="00B31E02" w:rsidRPr="009326D6">
              <w:rPr>
                <w:color w:val="000000" w:themeColor="text1"/>
                <w:kern w:val="1"/>
                <w:sz w:val="22"/>
                <w:szCs w:val="22"/>
                <w:lang w:val="ru-RU"/>
              </w:rPr>
              <w:t xml:space="preserve"> </w:t>
            </w:r>
          </w:p>
          <w:p w14:paraId="420B0A2D" w14:textId="77777777" w:rsidR="00726814" w:rsidRPr="009326D6" w:rsidRDefault="00726814" w:rsidP="00726814">
            <w:pPr>
              <w:ind w:left="720"/>
              <w:jc w:val="both"/>
              <w:rPr>
                <w:color w:val="000000" w:themeColor="text1"/>
                <w:kern w:val="1"/>
                <w:sz w:val="22"/>
                <w:szCs w:val="22"/>
              </w:rPr>
            </w:pPr>
          </w:p>
          <w:p w14:paraId="7D32AA48" w14:textId="77777777" w:rsidR="00966C43" w:rsidRPr="009326D6" w:rsidRDefault="00EC5EE1" w:rsidP="00364B75">
            <w:pPr>
              <w:ind w:firstLine="174"/>
              <w:jc w:val="both"/>
              <w:rPr>
                <w:rFonts w:eastAsia="SimSun"/>
                <w:bCs/>
                <w:color w:val="000000" w:themeColor="text1"/>
                <w:kern w:val="1"/>
                <w:sz w:val="22"/>
                <w:szCs w:val="22"/>
              </w:rPr>
            </w:pPr>
            <w:r w:rsidRPr="009326D6">
              <w:rPr>
                <w:rFonts w:eastAsia="SimSun"/>
                <w:bCs/>
                <w:color w:val="000000" w:themeColor="text1"/>
                <w:kern w:val="1"/>
                <w:sz w:val="22"/>
                <w:szCs w:val="22"/>
                <w:lang w:val="ru-RU"/>
              </w:rPr>
              <w:t xml:space="preserve">5.15. </w:t>
            </w:r>
            <w:r w:rsidR="00A666BE" w:rsidRPr="009326D6">
              <w:rPr>
                <w:rFonts w:eastAsia="SimSun"/>
                <w:bCs/>
                <w:color w:val="000000" w:themeColor="text1"/>
                <w:kern w:val="1"/>
                <w:sz w:val="22"/>
                <w:szCs w:val="22"/>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1BBB9893" w14:textId="77777777" w:rsidR="00420909" w:rsidRPr="009326D6" w:rsidRDefault="00420909" w:rsidP="00EC5EE1">
            <w:pPr>
              <w:jc w:val="both"/>
              <w:rPr>
                <w:rFonts w:eastAsia="SimSun"/>
                <w:bCs/>
                <w:color w:val="000000" w:themeColor="text1"/>
                <w:kern w:val="1"/>
                <w:sz w:val="22"/>
                <w:szCs w:val="22"/>
              </w:rPr>
            </w:pPr>
          </w:p>
          <w:p w14:paraId="4E34D907" w14:textId="0604AD62" w:rsidR="00F35570" w:rsidRPr="009326D6" w:rsidRDefault="00EC5EE1" w:rsidP="004C34F7">
            <w:pPr>
              <w:ind w:firstLine="174"/>
              <w:jc w:val="both"/>
              <w:rPr>
                <w:rFonts w:eastAsia="SimSun"/>
                <w:bCs/>
                <w:color w:val="000000" w:themeColor="text1"/>
                <w:kern w:val="1"/>
                <w:sz w:val="22"/>
                <w:szCs w:val="22"/>
              </w:rPr>
            </w:pPr>
            <w:r w:rsidRPr="009326D6">
              <w:rPr>
                <w:rFonts w:eastAsia="SimSun"/>
                <w:bCs/>
                <w:color w:val="000000" w:themeColor="text1"/>
                <w:kern w:val="1"/>
                <w:sz w:val="22"/>
                <w:szCs w:val="22"/>
                <w:lang w:val="ru-RU"/>
              </w:rPr>
              <w:t xml:space="preserve">5.16. </w:t>
            </w:r>
            <w:r w:rsidR="00A666BE" w:rsidRPr="009326D6">
              <w:rPr>
                <w:rFonts w:eastAsia="SimSun"/>
                <w:bCs/>
                <w:color w:val="000000" w:themeColor="text1"/>
                <w:kern w:val="1"/>
                <w:sz w:val="22"/>
                <w:szCs w:val="22"/>
              </w:rPr>
              <w:t xml:space="preserve">Порядок і строки повернення тари, умови розрахунків за </w:t>
            </w:r>
            <w:r w:rsidR="006A00F7" w:rsidRPr="009326D6">
              <w:rPr>
                <w:rFonts w:eastAsia="SimSun"/>
                <w:bCs/>
                <w:color w:val="000000" w:themeColor="text1"/>
                <w:kern w:val="1"/>
                <w:sz w:val="22"/>
                <w:szCs w:val="22"/>
              </w:rPr>
              <w:t>тару обумовлюються</w:t>
            </w:r>
            <w:r w:rsidR="00A666BE" w:rsidRPr="009326D6">
              <w:rPr>
                <w:rFonts w:eastAsia="SimSun"/>
                <w:bCs/>
                <w:color w:val="000000" w:themeColor="text1"/>
                <w:kern w:val="1"/>
                <w:sz w:val="22"/>
                <w:szCs w:val="22"/>
              </w:rPr>
              <w:t xml:space="preserve"> у Специфікації/-ях.</w:t>
            </w:r>
          </w:p>
          <w:p w14:paraId="526CAB5C" w14:textId="2C7FF2FD" w:rsidR="00420909" w:rsidRPr="009326D6" w:rsidRDefault="00EC5EE1" w:rsidP="00256EA1">
            <w:pPr>
              <w:ind w:firstLine="174"/>
              <w:jc w:val="both"/>
              <w:rPr>
                <w:rFonts w:eastAsia="SimSun"/>
                <w:bCs/>
                <w:color w:val="000000" w:themeColor="text1"/>
                <w:kern w:val="1"/>
                <w:sz w:val="22"/>
                <w:szCs w:val="22"/>
              </w:rPr>
            </w:pPr>
            <w:r w:rsidRPr="009326D6">
              <w:rPr>
                <w:rFonts w:eastAsia="SimSun"/>
                <w:bCs/>
                <w:color w:val="000000" w:themeColor="text1"/>
                <w:kern w:val="1"/>
                <w:sz w:val="22"/>
                <w:szCs w:val="22"/>
                <w:lang w:val="ru-RU"/>
              </w:rPr>
              <w:t xml:space="preserve">5.17. </w:t>
            </w:r>
            <w:r w:rsidR="005D123C" w:rsidRPr="009326D6">
              <w:rPr>
                <w:rFonts w:eastAsia="SimSun"/>
                <w:bCs/>
                <w:color w:val="000000" w:themeColor="text1"/>
                <w:kern w:val="1"/>
                <w:sz w:val="22"/>
                <w:szCs w:val="22"/>
              </w:rPr>
              <w:t xml:space="preserve">У випадку якщо Товар є негабаритним вантажем, то Постачальник організовує дозвіл на транспортування негабаритного вантажу </w:t>
            </w:r>
            <w:r w:rsidR="001053A4" w:rsidRPr="009326D6">
              <w:rPr>
                <w:rFonts w:eastAsia="SimSun"/>
                <w:bCs/>
                <w:color w:val="000000" w:themeColor="text1"/>
                <w:kern w:val="1"/>
                <w:sz w:val="22"/>
                <w:szCs w:val="22"/>
              </w:rPr>
              <w:t>до пункта</w:t>
            </w:r>
            <w:r w:rsidR="005D123C" w:rsidRPr="009326D6">
              <w:rPr>
                <w:rFonts w:eastAsia="SimSun"/>
                <w:bCs/>
                <w:color w:val="000000" w:themeColor="text1"/>
                <w:kern w:val="1"/>
                <w:sz w:val="22"/>
                <w:szCs w:val="22"/>
              </w:rPr>
              <w:t xml:space="preserve"> призначення за свій рахунок і своїми силами.</w:t>
            </w:r>
          </w:p>
          <w:p w14:paraId="2DF6BEAA" w14:textId="2EDB678C" w:rsidR="006A00F7" w:rsidRPr="009326D6" w:rsidRDefault="006A00F7" w:rsidP="00F35DE0">
            <w:pPr>
              <w:pStyle w:val="ListParagraph"/>
              <w:numPr>
                <w:ilvl w:val="1"/>
                <w:numId w:val="35"/>
              </w:numPr>
              <w:ind w:left="36" w:firstLine="425"/>
              <w:jc w:val="both"/>
              <w:rPr>
                <w:rFonts w:ascii="Times New Roman" w:eastAsia="SimSun" w:hAnsi="Times New Roman" w:cs="Times New Roman"/>
                <w:bCs/>
                <w:color w:val="000000" w:themeColor="text1"/>
                <w:kern w:val="1"/>
                <w:sz w:val="22"/>
                <w:szCs w:val="22"/>
              </w:rPr>
            </w:pPr>
            <w:r w:rsidRPr="009326D6">
              <w:rPr>
                <w:rFonts w:ascii="Times New Roman" w:eastAsia="SimSun" w:hAnsi="Times New Roman" w:cs="Times New Roman"/>
                <w:bCs/>
                <w:color w:val="000000" w:themeColor="text1"/>
                <w:kern w:val="1"/>
                <w:sz w:val="22"/>
                <w:szCs w:val="22"/>
              </w:rPr>
              <w:t xml:space="preserve">За ___________ календарних днів до планової дати поставки Товару Постачальник зобов’язаний направити на e-mail Покупця  </w:t>
            </w:r>
            <w:hyperlink r:id="rId9" w:history="1">
              <w:r w:rsidRPr="009326D6">
                <w:rPr>
                  <w:rFonts w:ascii="Times New Roman" w:eastAsia="SimSun" w:hAnsi="Times New Roman" w:cs="Times New Roman"/>
                  <w:bCs/>
                  <w:color w:val="000000" w:themeColor="text1"/>
                  <w:kern w:val="1"/>
                  <w:sz w:val="22"/>
                  <w:szCs w:val="22"/>
                </w:rPr>
                <w:t>_______________________</w:t>
              </w:r>
            </w:hyperlink>
            <w:r w:rsidRPr="009326D6">
              <w:rPr>
                <w:rFonts w:ascii="Times New Roman" w:eastAsia="SimSun" w:hAnsi="Times New Roman" w:cs="Times New Roman"/>
                <w:bCs/>
                <w:color w:val="000000" w:themeColor="text1"/>
                <w:kern w:val="1"/>
                <w:sz w:val="22"/>
                <w:szCs w:val="22"/>
              </w:rPr>
              <w:t xml:space="preserve">  скановану копію технічного опису на Товар на фірмовому </w:t>
            </w:r>
            <w:r w:rsidRPr="009326D6">
              <w:rPr>
                <w:rFonts w:ascii="Times New Roman" w:eastAsia="SimSun" w:hAnsi="Times New Roman" w:cs="Times New Roman"/>
                <w:bCs/>
                <w:color w:val="000000" w:themeColor="text1"/>
                <w:kern w:val="1"/>
                <w:sz w:val="22"/>
                <w:szCs w:val="22"/>
              </w:rPr>
              <w:lastRenderedPageBreak/>
              <w:t xml:space="preserve">бланку Постачальника та скріплений підписом та печаткою </w:t>
            </w:r>
            <w:r w:rsidR="00FD7DB1" w:rsidRPr="009326D6">
              <w:rPr>
                <w:rFonts w:ascii="Times New Roman" w:eastAsia="SimSun" w:hAnsi="Times New Roman" w:cs="Times New Roman"/>
                <w:bCs/>
                <w:color w:val="000000" w:themeColor="text1"/>
                <w:kern w:val="1"/>
                <w:sz w:val="22"/>
                <w:szCs w:val="22"/>
                <w:lang w:val="uk-UA"/>
              </w:rPr>
              <w:t xml:space="preserve">(за наявності) </w:t>
            </w:r>
            <w:r w:rsidRPr="009326D6">
              <w:rPr>
                <w:rFonts w:ascii="Times New Roman" w:eastAsia="SimSun" w:hAnsi="Times New Roman" w:cs="Times New Roman"/>
                <w:bCs/>
                <w:color w:val="000000" w:themeColor="text1"/>
                <w:kern w:val="1"/>
                <w:sz w:val="22"/>
                <w:szCs w:val="22"/>
              </w:rPr>
              <w:t>Постачальника, а також коп</w:t>
            </w:r>
            <w:r w:rsidRPr="009326D6">
              <w:rPr>
                <w:rFonts w:ascii="Times New Roman" w:eastAsia="SimSun" w:hAnsi="Times New Roman" w:cs="Times New Roman"/>
                <w:bCs/>
                <w:color w:val="000000" w:themeColor="text1"/>
                <w:kern w:val="1"/>
                <w:sz w:val="22"/>
                <w:szCs w:val="22"/>
                <w:lang w:val="uk-UA"/>
              </w:rPr>
              <w:t>і</w:t>
            </w:r>
            <w:r w:rsidRPr="009326D6">
              <w:rPr>
                <w:rFonts w:ascii="Times New Roman" w:eastAsia="SimSun" w:hAnsi="Times New Roman" w:cs="Times New Roman"/>
                <w:bCs/>
                <w:color w:val="000000" w:themeColor="text1"/>
                <w:kern w:val="1"/>
                <w:sz w:val="22"/>
                <w:szCs w:val="22"/>
              </w:rPr>
              <w:t>ю сертифікату якос</w:t>
            </w:r>
            <w:r w:rsidRPr="009326D6">
              <w:rPr>
                <w:rFonts w:ascii="Times New Roman" w:eastAsia="SimSun" w:hAnsi="Times New Roman" w:cs="Times New Roman"/>
                <w:bCs/>
                <w:color w:val="000000" w:themeColor="text1"/>
                <w:kern w:val="1"/>
                <w:sz w:val="22"/>
                <w:szCs w:val="22"/>
                <w:lang w:val="uk-UA"/>
              </w:rPr>
              <w:t>ті/технічного паспорту</w:t>
            </w:r>
            <w:r w:rsidRPr="009326D6">
              <w:rPr>
                <w:rFonts w:ascii="Times New Roman" w:eastAsia="SimSun" w:hAnsi="Times New Roman" w:cs="Times New Roman"/>
                <w:bCs/>
                <w:color w:val="000000" w:themeColor="text1"/>
                <w:kern w:val="1"/>
                <w:sz w:val="22"/>
                <w:szCs w:val="22"/>
              </w:rPr>
              <w:t xml:space="preserve"> на </w:t>
            </w:r>
            <w:r w:rsidR="005402FC" w:rsidRPr="009326D6">
              <w:rPr>
                <w:rFonts w:ascii="Times New Roman" w:eastAsia="SimSun" w:hAnsi="Times New Roman" w:cs="Times New Roman"/>
                <w:bCs/>
                <w:color w:val="000000" w:themeColor="text1"/>
                <w:kern w:val="1"/>
                <w:sz w:val="22"/>
                <w:szCs w:val="22"/>
              </w:rPr>
              <w:t>Товар (якщо такий сертифікат якості /технічний паспорт на Товар перед</w:t>
            </w:r>
            <w:r w:rsidR="000E13AB" w:rsidRPr="009326D6">
              <w:rPr>
                <w:rFonts w:ascii="Times New Roman" w:eastAsia="SimSun" w:hAnsi="Times New Roman" w:cs="Times New Roman"/>
                <w:bCs/>
                <w:color w:val="000000" w:themeColor="text1"/>
                <w:kern w:val="1"/>
                <w:sz w:val="22"/>
                <w:szCs w:val="22"/>
                <w:lang w:val="uk-UA"/>
              </w:rPr>
              <w:t>ба</w:t>
            </w:r>
            <w:r w:rsidR="005402FC" w:rsidRPr="009326D6">
              <w:rPr>
                <w:rFonts w:ascii="Times New Roman" w:eastAsia="SimSun" w:hAnsi="Times New Roman" w:cs="Times New Roman"/>
                <w:bCs/>
                <w:color w:val="000000" w:themeColor="text1"/>
                <w:kern w:val="1"/>
                <w:sz w:val="22"/>
                <w:szCs w:val="22"/>
              </w:rPr>
              <w:t>чені п. 5.5. даного Договору).</w:t>
            </w:r>
            <w:r w:rsidRPr="009326D6">
              <w:rPr>
                <w:rFonts w:ascii="Times New Roman" w:eastAsia="SimSun" w:hAnsi="Times New Roman" w:cs="Times New Roman"/>
                <w:bCs/>
                <w:color w:val="000000" w:themeColor="text1"/>
                <w:kern w:val="1"/>
                <w:sz w:val="22"/>
                <w:szCs w:val="22"/>
              </w:rPr>
              <w:t xml:space="preserve"> Такий технічний опис має містити технічні характеристики Товару, фото, опис принципу роботи та сфери застосування, матері</w:t>
            </w:r>
            <w:r w:rsidR="00032B5F" w:rsidRPr="009326D6">
              <w:rPr>
                <w:rFonts w:ascii="Times New Roman" w:eastAsia="SimSun" w:hAnsi="Times New Roman" w:cs="Times New Roman"/>
                <w:bCs/>
                <w:color w:val="000000" w:themeColor="text1"/>
                <w:kern w:val="1"/>
                <w:sz w:val="22"/>
                <w:szCs w:val="22"/>
                <w:lang w:val="uk-UA"/>
              </w:rPr>
              <w:t>а</w:t>
            </w:r>
            <w:r w:rsidRPr="009326D6">
              <w:rPr>
                <w:rFonts w:ascii="Times New Roman" w:eastAsia="SimSun" w:hAnsi="Times New Roman" w:cs="Times New Roman"/>
                <w:bCs/>
                <w:color w:val="000000" w:themeColor="text1"/>
                <w:kern w:val="1"/>
                <w:sz w:val="22"/>
                <w:szCs w:val="22"/>
              </w:rPr>
              <w:t xml:space="preserve">лу виготовлення, країну виробництва та найменування компанії-виробника. Технічний опис надається на українській або російській мові.   (застосовується якщо Постачальник є </w:t>
            </w:r>
            <w:r w:rsidR="005402FC" w:rsidRPr="009326D6">
              <w:rPr>
                <w:rFonts w:ascii="Times New Roman" w:eastAsia="SimSun" w:hAnsi="Times New Roman" w:cs="Times New Roman"/>
                <w:bCs/>
                <w:color w:val="000000" w:themeColor="text1"/>
                <w:kern w:val="1"/>
                <w:sz w:val="22"/>
                <w:szCs w:val="22"/>
                <w:lang w:val="uk-UA"/>
              </w:rPr>
              <w:t>не</w:t>
            </w:r>
            <w:r w:rsidRPr="009326D6">
              <w:rPr>
                <w:rFonts w:ascii="Times New Roman" w:eastAsia="SimSun" w:hAnsi="Times New Roman" w:cs="Times New Roman"/>
                <w:bCs/>
                <w:color w:val="000000" w:themeColor="text1"/>
                <w:kern w:val="1"/>
                <w:sz w:val="22"/>
                <w:szCs w:val="22"/>
              </w:rPr>
              <w:t>резидентом</w:t>
            </w:r>
            <w:r w:rsidR="00C208E7" w:rsidRPr="009326D6">
              <w:rPr>
                <w:rFonts w:ascii="Times New Roman" w:eastAsia="SimSun" w:hAnsi="Times New Roman" w:cs="Times New Roman"/>
                <w:bCs/>
                <w:color w:val="000000" w:themeColor="text1"/>
                <w:kern w:val="1"/>
                <w:sz w:val="22"/>
                <w:szCs w:val="22"/>
                <w:lang w:val="uk-UA"/>
              </w:rPr>
              <w:t xml:space="preserve"> </w:t>
            </w:r>
            <w:r w:rsidR="005402FC" w:rsidRPr="009326D6">
              <w:rPr>
                <w:rFonts w:ascii="Times New Roman" w:eastAsia="SimSun" w:hAnsi="Times New Roman" w:cs="Times New Roman"/>
                <w:bCs/>
                <w:color w:val="000000" w:themeColor="text1"/>
                <w:kern w:val="1"/>
                <w:sz w:val="22"/>
                <w:szCs w:val="22"/>
                <w:lang w:val="uk-UA"/>
              </w:rPr>
              <w:t xml:space="preserve">в </w:t>
            </w:r>
            <w:r w:rsidR="00C208E7" w:rsidRPr="009326D6">
              <w:rPr>
                <w:rFonts w:ascii="Times New Roman" w:eastAsia="SimSun" w:hAnsi="Times New Roman" w:cs="Times New Roman"/>
                <w:bCs/>
                <w:color w:val="000000" w:themeColor="text1"/>
                <w:kern w:val="1"/>
                <w:sz w:val="22"/>
                <w:szCs w:val="22"/>
                <w:lang w:val="uk-UA"/>
              </w:rPr>
              <w:t>Україн</w:t>
            </w:r>
            <w:r w:rsidR="005402FC" w:rsidRPr="009326D6">
              <w:rPr>
                <w:rFonts w:ascii="Times New Roman" w:eastAsia="SimSun" w:hAnsi="Times New Roman" w:cs="Times New Roman"/>
                <w:bCs/>
                <w:color w:val="000000" w:themeColor="text1"/>
                <w:kern w:val="1"/>
                <w:sz w:val="22"/>
                <w:szCs w:val="22"/>
                <w:lang w:val="uk-UA"/>
              </w:rPr>
              <w:t>і</w:t>
            </w:r>
            <w:r w:rsidRPr="009326D6">
              <w:rPr>
                <w:rFonts w:ascii="Times New Roman" w:eastAsia="SimSun" w:hAnsi="Times New Roman" w:cs="Times New Roman"/>
                <w:bCs/>
                <w:color w:val="000000" w:themeColor="text1"/>
                <w:kern w:val="1"/>
                <w:sz w:val="22"/>
                <w:szCs w:val="22"/>
              </w:rPr>
              <w:t xml:space="preserve">). </w:t>
            </w:r>
          </w:p>
          <w:p w14:paraId="2BC7AFBB" w14:textId="75502299" w:rsidR="00F35570" w:rsidRPr="009326D6" w:rsidRDefault="006A00F7" w:rsidP="00822646">
            <w:pPr>
              <w:widowControl w:val="0"/>
              <w:autoSpaceDE w:val="0"/>
              <w:autoSpaceDN w:val="0"/>
              <w:adjustRightInd w:val="0"/>
              <w:ind w:right="72"/>
              <w:jc w:val="both"/>
              <w:rPr>
                <w:rFonts w:eastAsia="SimSun"/>
                <w:bCs/>
                <w:color w:val="000000" w:themeColor="text1"/>
                <w:kern w:val="1"/>
                <w:sz w:val="22"/>
                <w:szCs w:val="22"/>
                <w:lang w:val="ru-RU"/>
              </w:rPr>
            </w:pPr>
            <w:r w:rsidRPr="009326D6">
              <w:rPr>
                <w:rFonts w:eastAsia="SimSun"/>
                <w:bCs/>
                <w:color w:val="000000" w:themeColor="text1"/>
                <w:kern w:val="1"/>
                <w:sz w:val="22"/>
                <w:szCs w:val="22"/>
                <w:lang w:val="ru-RU"/>
              </w:rPr>
              <w:t>У випадку, якщо наданого технічного опису буде не достатньо, Постачальник має надати додаткову інформацію та/або документи на запит від Покупця.</w:t>
            </w:r>
          </w:p>
          <w:p w14:paraId="26AD5541" w14:textId="0E49BC18" w:rsidR="00F35570" w:rsidRPr="009326D6" w:rsidRDefault="00F9241D" w:rsidP="00451432">
            <w:pPr>
              <w:ind w:left="32" w:firstLine="287"/>
              <w:jc w:val="both"/>
              <w:rPr>
                <w:color w:val="000000" w:themeColor="text1"/>
                <w:kern w:val="1"/>
                <w:sz w:val="22"/>
                <w:szCs w:val="22"/>
                <w:lang w:val="ru-RU"/>
              </w:rPr>
            </w:pPr>
            <w:r w:rsidRPr="009326D6">
              <w:rPr>
                <w:color w:val="000000" w:themeColor="text1"/>
                <w:kern w:val="1"/>
                <w:sz w:val="22"/>
                <w:szCs w:val="22"/>
                <w:lang w:val="ru-RU"/>
              </w:rPr>
              <w:t xml:space="preserve">5.19. </w:t>
            </w:r>
            <w:r w:rsidR="001C766F" w:rsidRPr="009326D6">
              <w:rPr>
                <w:noProof/>
                <w:sz w:val="22"/>
                <w:szCs w:val="22"/>
              </w:rPr>
              <w:t xml:space="preserve">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001C766F" w:rsidRPr="009326D6">
              <w:rPr>
                <w:sz w:val="22"/>
                <w:szCs w:val="22"/>
              </w:rPr>
              <w:t>Покупець</w:t>
            </w:r>
            <w:r w:rsidR="001C766F" w:rsidRPr="009326D6">
              <w:rPr>
                <w:noProof/>
                <w:sz w:val="22"/>
                <w:szCs w:val="22"/>
              </w:rPr>
              <w:t xml:space="preserve"> має право реалізувати Товар для відшкодування понесених своїх збитків.</w:t>
            </w:r>
          </w:p>
          <w:p w14:paraId="62AC5A8E" w14:textId="3D1730CA" w:rsidR="00F35570" w:rsidRPr="009326D6" w:rsidRDefault="00F35570" w:rsidP="00451432">
            <w:pPr>
              <w:ind w:left="32" w:firstLine="287"/>
              <w:jc w:val="both"/>
              <w:rPr>
                <w:rFonts w:eastAsia="SimSun"/>
                <w:bCs/>
                <w:color w:val="000000" w:themeColor="text1"/>
                <w:kern w:val="1"/>
                <w:sz w:val="22"/>
                <w:szCs w:val="22"/>
              </w:rPr>
            </w:pPr>
          </w:p>
          <w:p w14:paraId="091ADF6B" w14:textId="77777777" w:rsidR="009E516C" w:rsidRPr="009326D6" w:rsidRDefault="009E516C" w:rsidP="009E516C">
            <w:pPr>
              <w:autoSpaceDE w:val="0"/>
              <w:autoSpaceDN w:val="0"/>
              <w:adjustRightInd w:val="0"/>
              <w:jc w:val="center"/>
              <w:rPr>
                <w:b/>
                <w:bCs/>
                <w:color w:val="000000" w:themeColor="text1"/>
                <w:sz w:val="22"/>
                <w:szCs w:val="22"/>
              </w:rPr>
            </w:pPr>
            <w:r w:rsidRPr="009326D6">
              <w:rPr>
                <w:b/>
                <w:bCs/>
                <w:color w:val="000000" w:themeColor="text1"/>
                <w:sz w:val="22"/>
                <w:szCs w:val="22"/>
              </w:rPr>
              <w:t>VI. Права та обов'язки Сторін</w:t>
            </w:r>
          </w:p>
          <w:p w14:paraId="66F9B993" w14:textId="77777777" w:rsidR="009E516C" w:rsidRPr="009326D6" w:rsidRDefault="009E516C" w:rsidP="009E516C">
            <w:pPr>
              <w:autoSpaceDE w:val="0"/>
              <w:autoSpaceDN w:val="0"/>
              <w:adjustRightInd w:val="0"/>
              <w:jc w:val="center"/>
              <w:rPr>
                <w:b/>
                <w:bCs/>
                <w:color w:val="000000" w:themeColor="text1"/>
                <w:sz w:val="22"/>
                <w:szCs w:val="22"/>
              </w:rPr>
            </w:pPr>
          </w:p>
          <w:p w14:paraId="155134F7" w14:textId="77777777" w:rsidR="009E516C" w:rsidRPr="009326D6" w:rsidRDefault="009E516C" w:rsidP="00F35DE0">
            <w:pPr>
              <w:pStyle w:val="ListParagraph"/>
              <w:numPr>
                <w:ilvl w:val="1"/>
                <w:numId w:val="11"/>
              </w:numPr>
              <w:ind w:left="0" w:firstLine="357"/>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Покупець зобов'язаний:</w:t>
            </w:r>
          </w:p>
          <w:p w14:paraId="6769A52B" w14:textId="3DC19E30"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Своєчасно та в повному обсязі сплачувати за </w:t>
            </w:r>
            <w:r w:rsidR="00E118D3" w:rsidRPr="009326D6">
              <w:rPr>
                <w:rFonts w:ascii="Times New Roman" w:hAnsi="Times New Roman" w:cs="Times New Roman"/>
                <w:color w:val="000000" w:themeColor="text1"/>
                <w:sz w:val="22"/>
                <w:szCs w:val="22"/>
                <w:lang w:val="uk-UA"/>
              </w:rPr>
              <w:t>прийнятий</w:t>
            </w:r>
            <w:r w:rsidR="00E118D3" w:rsidRPr="009326D6">
              <w:rPr>
                <w:rFonts w:ascii="Times New Roman" w:hAnsi="Times New Roman" w:cs="Times New Roman"/>
                <w:color w:val="000000" w:themeColor="text1"/>
                <w:sz w:val="22"/>
                <w:szCs w:val="22"/>
              </w:rPr>
              <w:t xml:space="preserve"> </w:t>
            </w:r>
            <w:r w:rsidRPr="009326D6">
              <w:rPr>
                <w:rFonts w:ascii="Times New Roman" w:hAnsi="Times New Roman" w:cs="Times New Roman"/>
                <w:color w:val="000000" w:themeColor="text1"/>
                <w:sz w:val="22"/>
                <w:szCs w:val="22"/>
              </w:rPr>
              <w:t>Товар</w:t>
            </w:r>
            <w:r w:rsidR="00E118D3" w:rsidRPr="009326D6">
              <w:rPr>
                <w:rFonts w:ascii="Times New Roman" w:hAnsi="Times New Roman" w:cs="Times New Roman"/>
                <w:color w:val="000000" w:themeColor="text1"/>
                <w:sz w:val="22"/>
                <w:szCs w:val="22"/>
                <w:lang w:val="uk-UA"/>
              </w:rPr>
              <w:t xml:space="preserve"> у разі відсутності зауважень</w:t>
            </w:r>
            <w:r w:rsidRPr="009326D6">
              <w:rPr>
                <w:rFonts w:ascii="Times New Roman" w:hAnsi="Times New Roman" w:cs="Times New Roman"/>
                <w:color w:val="000000" w:themeColor="text1"/>
                <w:sz w:val="22"/>
                <w:szCs w:val="22"/>
              </w:rPr>
              <w:t xml:space="preserve">. </w:t>
            </w:r>
          </w:p>
          <w:p w14:paraId="5AF260B9" w14:textId="77777777"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Приймати поставлений Товар, у разі відсутності зауважень, згідно з актом приймання-передачі </w:t>
            </w:r>
            <w:r w:rsidRPr="009326D6">
              <w:rPr>
                <w:rFonts w:ascii="Times New Roman" w:hAnsi="Times New Roman" w:cs="Times New Roman"/>
                <w:color w:val="000000" w:themeColor="text1"/>
                <w:sz w:val="22"/>
                <w:szCs w:val="22"/>
                <w:lang w:val="uk-UA"/>
              </w:rPr>
              <w:t>Т</w:t>
            </w:r>
            <w:r w:rsidRPr="009326D6">
              <w:rPr>
                <w:rFonts w:ascii="Times New Roman" w:hAnsi="Times New Roman" w:cs="Times New Roman"/>
                <w:color w:val="000000" w:themeColor="text1"/>
                <w:sz w:val="22"/>
                <w:szCs w:val="22"/>
              </w:rPr>
              <w:t>овару або видатковою накладною.</w:t>
            </w:r>
          </w:p>
          <w:p w14:paraId="1F758DF3" w14:textId="77777777" w:rsidR="009E516C" w:rsidRPr="009326D6" w:rsidRDefault="009E516C" w:rsidP="009E516C">
            <w:pPr>
              <w:pStyle w:val="ListParagraph"/>
              <w:rPr>
                <w:rFonts w:ascii="Times New Roman" w:hAnsi="Times New Roman" w:cs="Times New Roman"/>
                <w:color w:val="000000" w:themeColor="text1"/>
                <w:sz w:val="22"/>
                <w:szCs w:val="22"/>
              </w:rPr>
            </w:pPr>
          </w:p>
          <w:p w14:paraId="7BD3569A" w14:textId="77777777" w:rsidR="009E516C" w:rsidRPr="009326D6" w:rsidRDefault="009E516C" w:rsidP="00F35DE0">
            <w:pPr>
              <w:pStyle w:val="ListParagraph"/>
              <w:numPr>
                <w:ilvl w:val="1"/>
                <w:numId w:val="11"/>
              </w:numPr>
              <w:ind w:left="0" w:firstLine="357"/>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Покупець має право:</w:t>
            </w:r>
          </w:p>
          <w:p w14:paraId="75AE3C0A" w14:textId="77777777" w:rsidR="009E516C" w:rsidRPr="009326D6" w:rsidRDefault="009E516C" w:rsidP="009E516C">
            <w:pPr>
              <w:pStyle w:val="ListParagraph"/>
              <w:ind w:left="357"/>
              <w:rPr>
                <w:rFonts w:ascii="Times New Roman" w:hAnsi="Times New Roman" w:cs="Times New Roman"/>
                <w:color w:val="000000" w:themeColor="text1"/>
                <w:sz w:val="22"/>
                <w:szCs w:val="22"/>
              </w:rPr>
            </w:pPr>
          </w:p>
          <w:p w14:paraId="384253A1" w14:textId="0A6027F4"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Достроково розірвати цей Договір </w:t>
            </w:r>
            <w:r w:rsidR="00DF13D5" w:rsidRPr="009326D6">
              <w:rPr>
                <w:rFonts w:ascii="Times New Roman" w:hAnsi="Times New Roman" w:cs="Times New Roman"/>
                <w:color w:val="000000" w:themeColor="text1"/>
                <w:sz w:val="22"/>
                <w:szCs w:val="22"/>
                <w:lang w:val="uk-UA"/>
              </w:rPr>
              <w:t>в односторонньому порядку</w:t>
            </w:r>
            <w:r w:rsidR="00DF13D5" w:rsidRPr="009326D6">
              <w:rPr>
                <w:rFonts w:ascii="Times New Roman" w:hAnsi="Times New Roman" w:cs="Times New Roman"/>
                <w:color w:val="000000" w:themeColor="text1"/>
                <w:sz w:val="22"/>
                <w:szCs w:val="22"/>
              </w:rPr>
              <w:t xml:space="preserve"> </w:t>
            </w:r>
            <w:r w:rsidRPr="009326D6">
              <w:rPr>
                <w:rFonts w:ascii="Times New Roman" w:hAnsi="Times New Roman" w:cs="Times New Roman"/>
                <w:color w:val="000000" w:themeColor="text1"/>
                <w:sz w:val="22"/>
                <w:szCs w:val="22"/>
              </w:rPr>
              <w:t>у разі невиконання чи неналежного виконання зобов'язань Постачальником</w:t>
            </w:r>
            <w:r w:rsidR="00DF13D5" w:rsidRPr="009326D6">
              <w:rPr>
                <w:rFonts w:ascii="Times New Roman" w:hAnsi="Times New Roman" w:cs="Times New Roman"/>
                <w:color w:val="000000" w:themeColor="text1"/>
                <w:sz w:val="22"/>
                <w:szCs w:val="22"/>
                <w:lang w:val="uk-UA"/>
              </w:rPr>
              <w:t>.</w:t>
            </w:r>
            <w:r w:rsidRPr="009326D6">
              <w:rPr>
                <w:rFonts w:ascii="Times New Roman" w:hAnsi="Times New Roman" w:cs="Times New Roman"/>
                <w:color w:val="000000" w:themeColor="text1"/>
                <w:sz w:val="22"/>
                <w:szCs w:val="22"/>
              </w:rPr>
              <w:t xml:space="preserve"> </w:t>
            </w:r>
            <w:r w:rsidR="00DF13D5" w:rsidRPr="009326D6">
              <w:rPr>
                <w:rFonts w:ascii="Times New Roman" w:hAnsi="Times New Roman" w:cs="Times New Roman"/>
                <w:sz w:val="22"/>
                <w:szCs w:val="22"/>
              </w:rPr>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w:t>
            </w:r>
            <w:r w:rsidR="00186D00" w:rsidRPr="009326D6">
              <w:rPr>
                <w:rFonts w:ascii="Times New Roman" w:hAnsi="Times New Roman" w:cs="Times New Roman"/>
                <w:sz w:val="22"/>
                <w:szCs w:val="22"/>
                <w:lang w:val="uk-UA"/>
              </w:rPr>
              <w:t xml:space="preserve"> </w:t>
            </w:r>
            <w:r w:rsidR="00DF13D5" w:rsidRPr="009326D6">
              <w:rPr>
                <w:rFonts w:ascii="Times New Roman" w:hAnsi="Times New Roman" w:cs="Times New Roman"/>
                <w:sz w:val="22"/>
                <w:szCs w:val="22"/>
              </w:rPr>
              <w:t>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DF13D5" w:rsidRPr="009326D6">
              <w:rPr>
                <w:rFonts w:ascii="Times New Roman" w:hAnsi="Times New Roman" w:cs="Times New Roman"/>
                <w:color w:val="000000" w:themeColor="text1"/>
                <w:sz w:val="22"/>
                <w:szCs w:val="22"/>
              </w:rPr>
              <w:t>.</w:t>
            </w:r>
          </w:p>
          <w:p w14:paraId="638F150A" w14:textId="77777777" w:rsidR="009E516C" w:rsidRPr="009326D6" w:rsidRDefault="009E516C" w:rsidP="009E516C">
            <w:pPr>
              <w:pStyle w:val="ListParagraph"/>
              <w:ind w:left="357"/>
              <w:jc w:val="both"/>
              <w:rPr>
                <w:rFonts w:ascii="Times New Roman" w:hAnsi="Times New Roman" w:cs="Times New Roman"/>
                <w:color w:val="000000" w:themeColor="text1"/>
                <w:sz w:val="22"/>
                <w:szCs w:val="22"/>
              </w:rPr>
            </w:pPr>
          </w:p>
          <w:p w14:paraId="0326FA67" w14:textId="77777777"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Контролювати поставку Товару у строки, встановлені цим Договором.</w:t>
            </w:r>
          </w:p>
          <w:p w14:paraId="0960E5C3" w14:textId="77777777" w:rsidR="009E516C" w:rsidRPr="009326D6" w:rsidRDefault="009E516C" w:rsidP="009E516C">
            <w:pPr>
              <w:jc w:val="both"/>
              <w:rPr>
                <w:color w:val="000000" w:themeColor="text1"/>
                <w:sz w:val="22"/>
                <w:szCs w:val="22"/>
              </w:rPr>
            </w:pPr>
          </w:p>
          <w:p w14:paraId="740D6EC0" w14:textId="2A264556"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Зменшувати обсяг закупівлі Товару та загальну </w:t>
            </w:r>
            <w:r w:rsidR="00DA1D83" w:rsidRPr="009326D6">
              <w:rPr>
                <w:rFonts w:ascii="Times New Roman" w:hAnsi="Times New Roman" w:cs="Times New Roman"/>
                <w:color w:val="000000" w:themeColor="text1"/>
                <w:sz w:val="22"/>
                <w:szCs w:val="22"/>
                <w:lang w:val="uk-UA"/>
              </w:rPr>
              <w:t>ціну</w:t>
            </w:r>
            <w:r w:rsidR="00161002">
              <w:rPr>
                <w:rFonts w:ascii="Times New Roman" w:hAnsi="Times New Roman" w:cs="Times New Roman"/>
                <w:color w:val="000000" w:themeColor="text1"/>
                <w:sz w:val="22"/>
                <w:szCs w:val="22"/>
              </w:rPr>
              <w:t xml:space="preserve"> цього Договору</w:t>
            </w:r>
            <w:r w:rsidR="00DA1D83" w:rsidRPr="009326D6">
              <w:rPr>
                <w:rFonts w:ascii="Times New Roman" w:hAnsi="Times New Roman" w:cs="Times New Roman"/>
                <w:color w:val="000000" w:themeColor="text1"/>
                <w:sz w:val="22"/>
                <w:szCs w:val="22"/>
                <w:lang w:val="uk-UA"/>
              </w:rPr>
              <w:t>,</w:t>
            </w:r>
            <w:r w:rsidR="00DA1D83" w:rsidRPr="009326D6">
              <w:rPr>
                <w:rFonts w:ascii="Times New Roman" w:hAnsi="Times New Roman" w:cs="Times New Roman"/>
                <w:color w:val="000000" w:themeColor="text1"/>
                <w:sz w:val="22"/>
                <w:szCs w:val="22"/>
              </w:rPr>
              <w:t xml:space="preserve"> </w:t>
            </w:r>
            <w:r w:rsidR="00DA1D83" w:rsidRPr="009326D6">
              <w:rPr>
                <w:rFonts w:ascii="Times New Roman" w:hAnsi="Times New Roman" w:cs="Times New Roman"/>
                <w:color w:val="000000" w:themeColor="text1"/>
                <w:sz w:val="22"/>
                <w:szCs w:val="22"/>
                <w:lang w:val="uk-UA"/>
              </w:rPr>
              <w:t xml:space="preserve">зокрема </w:t>
            </w:r>
            <w:r w:rsidR="00DA1D83" w:rsidRPr="009326D6">
              <w:rPr>
                <w:rFonts w:ascii="Times New Roman" w:hAnsi="Times New Roman" w:cs="Times New Roman"/>
                <w:color w:val="000000" w:themeColor="text1"/>
                <w:sz w:val="22"/>
                <w:szCs w:val="22"/>
                <w:lang w:val="uk-UA"/>
              </w:rPr>
              <w:lastRenderedPageBreak/>
              <w:t xml:space="preserve">з урахуванням фактичного обсягу </w:t>
            </w:r>
            <w:r w:rsidR="00DA1D83" w:rsidRPr="009326D6">
              <w:rPr>
                <w:rFonts w:ascii="Times New Roman" w:hAnsi="Times New Roman" w:cs="Times New Roman"/>
                <w:color w:val="000000" w:themeColor="text1"/>
                <w:sz w:val="22"/>
                <w:szCs w:val="22"/>
              </w:rPr>
              <w:t>видатків</w:t>
            </w:r>
            <w:r w:rsidR="00DA1D83" w:rsidRPr="009326D6">
              <w:rPr>
                <w:rFonts w:ascii="Times New Roman" w:hAnsi="Times New Roman" w:cs="Times New Roman"/>
                <w:color w:val="000000" w:themeColor="text1"/>
                <w:sz w:val="22"/>
                <w:szCs w:val="22"/>
                <w:lang w:val="uk-UA"/>
              </w:rPr>
              <w:t xml:space="preserve"> Покупця</w:t>
            </w:r>
            <w:r w:rsidRPr="009326D6">
              <w:rPr>
                <w:rFonts w:ascii="Times New Roman" w:hAnsi="Times New Roman" w:cs="Times New Roman"/>
                <w:color w:val="000000" w:themeColor="text1"/>
                <w:sz w:val="22"/>
                <w:szCs w:val="22"/>
              </w:rPr>
              <w:t xml:space="preserve">. У такому разі Сторони вносять відповідні зміни до цього Договору.  </w:t>
            </w:r>
          </w:p>
          <w:p w14:paraId="47E18B70" w14:textId="523039A9"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32AF2A4B" w14:textId="4DBAA48F"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Відмовитися від Товару, який не поставлений в строк, вказаний у Специфікації\ях</w:t>
            </w:r>
            <w:r w:rsidRPr="009326D6">
              <w:rPr>
                <w:rFonts w:ascii="Times New Roman" w:hAnsi="Times New Roman" w:cs="Times New Roman"/>
                <w:color w:val="000000" w:themeColor="text1"/>
                <w:sz w:val="22"/>
                <w:szCs w:val="22"/>
                <w:lang w:val="uk-UA"/>
              </w:rPr>
              <w:t xml:space="preserve">. </w:t>
            </w:r>
          </w:p>
          <w:p w14:paraId="0C47EE4D" w14:textId="77777777" w:rsidR="00726814" w:rsidRPr="009326D6" w:rsidRDefault="00726814" w:rsidP="00726814">
            <w:pPr>
              <w:pStyle w:val="ListParagraph"/>
              <w:ind w:left="357"/>
              <w:jc w:val="both"/>
              <w:rPr>
                <w:rFonts w:ascii="Times New Roman" w:hAnsi="Times New Roman" w:cs="Times New Roman"/>
                <w:color w:val="000000" w:themeColor="text1"/>
                <w:sz w:val="22"/>
                <w:szCs w:val="22"/>
              </w:rPr>
            </w:pPr>
          </w:p>
          <w:p w14:paraId="5017C4BC" w14:textId="77777777" w:rsidR="00DC4B12" w:rsidRPr="009326D6" w:rsidRDefault="00DC4B12" w:rsidP="009E516C">
            <w:pPr>
              <w:jc w:val="both"/>
              <w:rPr>
                <w:color w:val="000000" w:themeColor="text1"/>
                <w:sz w:val="22"/>
                <w:szCs w:val="22"/>
              </w:rPr>
            </w:pPr>
          </w:p>
          <w:p w14:paraId="79FDF013" w14:textId="77777777" w:rsidR="009E516C" w:rsidRPr="009326D6" w:rsidRDefault="009E516C" w:rsidP="00F35DE0">
            <w:pPr>
              <w:pStyle w:val="ListParagraph"/>
              <w:numPr>
                <w:ilvl w:val="1"/>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Постачальник зобов'язаний:</w:t>
            </w:r>
          </w:p>
          <w:p w14:paraId="1DF002F7" w14:textId="77777777" w:rsidR="009E516C" w:rsidRPr="009326D6" w:rsidRDefault="009E516C" w:rsidP="009E516C">
            <w:pPr>
              <w:pStyle w:val="ListParagraph"/>
              <w:ind w:left="357"/>
              <w:jc w:val="both"/>
              <w:rPr>
                <w:rFonts w:ascii="Times New Roman" w:hAnsi="Times New Roman" w:cs="Times New Roman"/>
                <w:color w:val="000000" w:themeColor="text1"/>
                <w:sz w:val="22"/>
                <w:szCs w:val="22"/>
              </w:rPr>
            </w:pPr>
          </w:p>
          <w:p w14:paraId="1BAE6D2A" w14:textId="77777777"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Забезпечити поставку Товару у строки, встановлені цим Договором</w:t>
            </w:r>
            <w:r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rPr>
              <w:t xml:space="preserve"> </w:t>
            </w:r>
          </w:p>
          <w:p w14:paraId="0D9E96EA" w14:textId="77777777" w:rsidR="009E516C" w:rsidRPr="009326D6" w:rsidRDefault="009E516C" w:rsidP="00B035C0">
            <w:pPr>
              <w:jc w:val="both"/>
              <w:rPr>
                <w:color w:val="000000" w:themeColor="text1"/>
                <w:sz w:val="22"/>
                <w:szCs w:val="22"/>
              </w:rPr>
            </w:pPr>
          </w:p>
          <w:p w14:paraId="419CEEB0" w14:textId="580381FB" w:rsidR="009E516C"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Забезпечити поставку Товару, якість якого </w:t>
            </w:r>
            <w:r w:rsidRPr="009326D6">
              <w:rPr>
                <w:rFonts w:ascii="Times New Roman" w:hAnsi="Times New Roman" w:cs="Times New Roman"/>
                <w:color w:val="000000" w:themeColor="text1"/>
                <w:sz w:val="22"/>
                <w:szCs w:val="22"/>
                <w:lang w:val="uk-UA"/>
              </w:rPr>
              <w:t>в</w:t>
            </w:r>
            <w:r w:rsidRPr="009326D6">
              <w:rPr>
                <w:rFonts w:ascii="Times New Roman" w:hAnsi="Times New Roman" w:cs="Times New Roman"/>
                <w:color w:val="000000" w:themeColor="text1"/>
                <w:sz w:val="22"/>
                <w:szCs w:val="22"/>
              </w:rPr>
              <w:t>ідповідає умовам, установленим розділом II цього Договору.</w:t>
            </w:r>
          </w:p>
          <w:p w14:paraId="199E5899" w14:textId="619359BB" w:rsidR="009C5251" w:rsidRPr="009326D6" w:rsidRDefault="009C5251" w:rsidP="009C5251">
            <w:pPr>
              <w:jc w:val="both"/>
              <w:rPr>
                <w:color w:val="000000" w:themeColor="text1"/>
                <w:sz w:val="22"/>
                <w:szCs w:val="22"/>
              </w:rPr>
            </w:pPr>
          </w:p>
          <w:p w14:paraId="2233CEB5" w14:textId="4BA20C01" w:rsidR="00B035C0" w:rsidRPr="009326D6" w:rsidRDefault="009E516C"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Зареєструвати податкову накладну в електронній формі в строки, встановлені чинним законодавством України (</w:t>
            </w:r>
            <w:r w:rsidR="00864C8A" w:rsidRPr="009326D6">
              <w:rPr>
                <w:rFonts w:ascii="Times New Roman" w:hAnsi="Times New Roman" w:cs="Times New Roman"/>
                <w:color w:val="000000" w:themeColor="text1"/>
                <w:sz w:val="22"/>
                <w:szCs w:val="22"/>
                <w:lang w:val="uk-UA"/>
              </w:rPr>
              <w:t>з</w:t>
            </w:r>
            <w:r w:rsidR="00864C8A" w:rsidRPr="009326D6">
              <w:rPr>
                <w:rFonts w:ascii="Times New Roman" w:hAnsi="Times New Roman" w:cs="Times New Roman"/>
                <w:color w:val="000000" w:themeColor="text1"/>
                <w:sz w:val="22"/>
                <w:szCs w:val="22"/>
              </w:rPr>
              <w:t>астосовується, якщо Постачальник є</w:t>
            </w:r>
            <w:r w:rsidR="00284760"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lang w:val="uk-UA"/>
              </w:rPr>
              <w:t>резидент</w:t>
            </w:r>
            <w:r w:rsidR="00864C8A" w:rsidRPr="009326D6">
              <w:rPr>
                <w:rFonts w:ascii="Times New Roman" w:hAnsi="Times New Roman" w:cs="Times New Roman"/>
                <w:color w:val="000000" w:themeColor="text1"/>
                <w:sz w:val="22"/>
                <w:szCs w:val="22"/>
                <w:lang w:val="uk-UA"/>
              </w:rPr>
              <w:t>ом</w:t>
            </w:r>
            <w:r w:rsidR="004517A0" w:rsidRPr="009326D6">
              <w:rPr>
                <w:rFonts w:ascii="Times New Roman" w:hAnsi="Times New Roman" w:cs="Times New Roman"/>
                <w:color w:val="000000" w:themeColor="text1"/>
                <w:sz w:val="22"/>
                <w:szCs w:val="22"/>
                <w:lang w:val="uk-UA"/>
              </w:rPr>
              <w:t xml:space="preserve"> України</w:t>
            </w:r>
            <w:r w:rsidR="00284760" w:rsidRPr="009326D6">
              <w:rPr>
                <w:rFonts w:ascii="Times New Roman" w:hAnsi="Times New Roman" w:cs="Times New Roman"/>
                <w:color w:val="000000" w:themeColor="text1"/>
                <w:sz w:val="22"/>
                <w:szCs w:val="22"/>
                <w:lang w:val="uk-UA"/>
              </w:rPr>
              <w:t>, платником ПДВ</w:t>
            </w:r>
            <w:r w:rsidRPr="009326D6">
              <w:rPr>
                <w:rFonts w:ascii="Times New Roman" w:hAnsi="Times New Roman" w:cs="Times New Roman"/>
                <w:color w:val="000000" w:themeColor="text1"/>
                <w:sz w:val="22"/>
                <w:szCs w:val="22"/>
                <w:lang w:val="uk-UA"/>
              </w:rPr>
              <w:t xml:space="preserve">). </w:t>
            </w:r>
          </w:p>
          <w:p w14:paraId="22B35323" w14:textId="095B1C25" w:rsidR="009C5251" w:rsidRPr="009326D6" w:rsidRDefault="009C5251" w:rsidP="009C5251">
            <w:pPr>
              <w:jc w:val="both"/>
              <w:rPr>
                <w:color w:val="000000" w:themeColor="text1"/>
                <w:sz w:val="22"/>
                <w:szCs w:val="22"/>
              </w:rPr>
            </w:pPr>
          </w:p>
          <w:p w14:paraId="2244A5E2" w14:textId="3F4445D1" w:rsidR="00B035C0" w:rsidRPr="009326D6" w:rsidRDefault="00B035C0"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Своєчасно повідомляти Покупця про зміну електронної адреси. </w:t>
            </w:r>
          </w:p>
          <w:p w14:paraId="3937387F" w14:textId="717644A1" w:rsidR="009C5251" w:rsidRPr="009326D6" w:rsidRDefault="009C5251" w:rsidP="009C5251">
            <w:pPr>
              <w:jc w:val="both"/>
              <w:rPr>
                <w:color w:val="000000" w:themeColor="text1"/>
                <w:sz w:val="22"/>
                <w:szCs w:val="22"/>
              </w:rPr>
            </w:pPr>
          </w:p>
          <w:p w14:paraId="65CEF1CB" w14:textId="5120FB09" w:rsidR="00E16CFA" w:rsidRPr="009326D6" w:rsidRDefault="00B035C0" w:rsidP="00E16CFA">
            <w:pPr>
              <w:pStyle w:val="ListParagraph"/>
              <w:numPr>
                <w:ilvl w:val="2"/>
                <w:numId w:val="11"/>
              </w:numPr>
              <w:ind w:left="0" w:firstLine="176"/>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lang w:val="uk-UA"/>
              </w:rPr>
              <w:t xml:space="preserve">Протягом </w:t>
            </w:r>
            <w:r w:rsidR="00186D00" w:rsidRPr="009326D6">
              <w:rPr>
                <w:rFonts w:ascii="Times New Roman" w:hAnsi="Times New Roman" w:cs="Times New Roman"/>
                <w:color w:val="000000" w:themeColor="text1"/>
                <w:sz w:val="22"/>
                <w:szCs w:val="22"/>
                <w:lang w:val="uk-UA"/>
              </w:rPr>
              <w:t xml:space="preserve">30 </w:t>
            </w:r>
            <w:r w:rsidRPr="009326D6">
              <w:rPr>
                <w:rFonts w:ascii="Times New Roman" w:hAnsi="Times New Roman" w:cs="Times New Roman"/>
                <w:color w:val="000000" w:themeColor="text1"/>
                <w:sz w:val="22"/>
                <w:szCs w:val="22"/>
                <w:lang w:val="uk-UA"/>
              </w:rPr>
              <w:t>календарних днів з дати підписання даного Договору, Постачальник зобов'язується надати Покупцю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w:t>
            </w:r>
            <w:r w:rsidR="00E16CFA" w:rsidRPr="009326D6">
              <w:rPr>
                <w:rFonts w:ascii="Times New Roman" w:hAnsi="Times New Roman" w:cs="Times New Roman"/>
                <w:sz w:val="22"/>
                <w:szCs w:val="22"/>
                <w:lang w:val="uk-UA"/>
              </w:rPr>
              <w:t>/апостильована</w:t>
            </w:r>
            <w:r w:rsidRPr="009326D6">
              <w:rPr>
                <w:rFonts w:ascii="Times New Roman" w:hAnsi="Times New Roman" w:cs="Times New Roman"/>
                <w:color w:val="000000" w:themeColor="text1"/>
                <w:sz w:val="22"/>
                <w:szCs w:val="22"/>
                <w:lang w:val="uk-UA"/>
              </w:rPr>
              <w:t>, перекладена згідно з законодавством України. (</w:t>
            </w:r>
            <w:r w:rsidR="00864C8A" w:rsidRPr="009326D6">
              <w:rPr>
                <w:rFonts w:ascii="Times New Roman" w:hAnsi="Times New Roman" w:cs="Times New Roman"/>
                <w:color w:val="000000" w:themeColor="text1"/>
                <w:sz w:val="22"/>
                <w:szCs w:val="22"/>
                <w:lang w:val="uk-UA"/>
              </w:rPr>
              <w:t xml:space="preserve">застосовується, якщо Постачальник </w:t>
            </w:r>
            <w:r w:rsidR="00E16CFA" w:rsidRPr="009326D6">
              <w:rPr>
                <w:rFonts w:ascii="Times New Roman" w:eastAsia="SimSun" w:hAnsi="Times New Roman" w:cs="Times New Roman"/>
                <w:bCs/>
                <w:color w:val="000000" w:themeColor="text1"/>
                <w:kern w:val="1"/>
                <w:sz w:val="22"/>
                <w:szCs w:val="22"/>
                <w:lang w:val="uk-UA"/>
              </w:rPr>
              <w:t>є не</w:t>
            </w:r>
            <w:r w:rsidR="00E16CFA" w:rsidRPr="009326D6">
              <w:rPr>
                <w:rFonts w:ascii="Times New Roman" w:eastAsia="SimSun" w:hAnsi="Times New Roman" w:cs="Times New Roman"/>
                <w:bCs/>
                <w:color w:val="000000" w:themeColor="text1"/>
                <w:kern w:val="1"/>
                <w:sz w:val="22"/>
                <w:szCs w:val="22"/>
              </w:rPr>
              <w:t>резидентом</w:t>
            </w:r>
            <w:r w:rsidR="00E16CFA" w:rsidRPr="009326D6">
              <w:rPr>
                <w:rFonts w:ascii="Times New Roman" w:eastAsia="SimSun" w:hAnsi="Times New Roman" w:cs="Times New Roman"/>
                <w:bCs/>
                <w:color w:val="000000" w:themeColor="text1"/>
                <w:kern w:val="1"/>
                <w:sz w:val="22"/>
                <w:szCs w:val="22"/>
                <w:lang w:val="uk-UA"/>
              </w:rPr>
              <w:t xml:space="preserve"> в Україні</w:t>
            </w:r>
            <w:r w:rsidR="00E16CFA" w:rsidRPr="009326D6">
              <w:rPr>
                <w:rFonts w:ascii="Times New Roman" w:eastAsia="SimSun" w:hAnsi="Times New Roman" w:cs="Times New Roman"/>
                <w:bCs/>
                <w:color w:val="000000" w:themeColor="text1"/>
                <w:kern w:val="1"/>
                <w:sz w:val="22"/>
                <w:szCs w:val="22"/>
              </w:rPr>
              <w:t>)</w:t>
            </w:r>
            <w:r w:rsidR="00E16CFA" w:rsidRPr="009326D6">
              <w:rPr>
                <w:rFonts w:ascii="Times New Roman" w:eastAsia="SimSun" w:hAnsi="Times New Roman" w:cs="Times New Roman"/>
                <w:bCs/>
                <w:color w:val="000000" w:themeColor="text1"/>
                <w:kern w:val="1"/>
                <w:sz w:val="22"/>
                <w:szCs w:val="22"/>
                <w:lang w:val="uk-UA"/>
              </w:rPr>
              <w:t xml:space="preserve">. </w:t>
            </w:r>
            <w:r w:rsidR="00E16CFA" w:rsidRPr="009326D6">
              <w:rPr>
                <w:rFonts w:ascii="Times New Roman" w:eastAsia="SimSun" w:hAnsi="Times New Roman" w:cs="Times New Roman"/>
                <w:bCs/>
                <w:kern w:val="1"/>
                <w:sz w:val="22"/>
                <w:szCs w:val="22"/>
                <w:lang w:val="uk-UA"/>
              </w:rPr>
              <w:t>Така довідка надається Постачальником кожного календарного року, в якому Покупець здійснює платежі Постачальнику.</w:t>
            </w:r>
          </w:p>
          <w:p w14:paraId="129F693D" w14:textId="77777777" w:rsidR="00CA4CD8" w:rsidRPr="009326D6" w:rsidRDefault="00CA4CD8" w:rsidP="00CA4CD8">
            <w:pPr>
              <w:pStyle w:val="ListParagraph"/>
              <w:numPr>
                <w:ilvl w:val="2"/>
                <w:numId w:val="11"/>
              </w:numPr>
              <w:ind w:left="0" w:firstLine="0"/>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 xml:space="preserve">У випадку, якщо відповідно до чинного законодавства України для проходження процедури митного оформлення необхідно провести сертифікацію Товару, та\або отримати експертні висновки на Товар на письмову вимогу Покупця в 5 (п`яти) денний строк від  дня пред’явлення  вимоги Покупцем, компенсувати Покупцю вартість  такої сертифікації Товару. </w:t>
            </w:r>
          </w:p>
          <w:p w14:paraId="08950EEC" w14:textId="77777777" w:rsidR="00CA4CD8" w:rsidRPr="009326D6" w:rsidRDefault="00CA4CD8" w:rsidP="00CA4CD8">
            <w:pPr>
              <w:jc w:val="both"/>
              <w:rPr>
                <w:sz w:val="22"/>
                <w:szCs w:val="22"/>
              </w:rPr>
            </w:pPr>
            <w:r w:rsidRPr="009326D6">
              <w:rPr>
                <w:sz w:val="22"/>
                <w:szCs w:val="22"/>
              </w:rPr>
              <w:t>(застосовується, якщо Постачальник  є нерезидентом в Україні).</w:t>
            </w:r>
          </w:p>
          <w:p w14:paraId="5940C731" w14:textId="2FB7AB0E" w:rsidR="00EB48F4" w:rsidRPr="009326D6" w:rsidRDefault="00EB48F4" w:rsidP="00F35DE0">
            <w:pPr>
              <w:pStyle w:val="ListParagraph"/>
              <w:numPr>
                <w:ilvl w:val="2"/>
                <w:numId w:val="11"/>
              </w:numPr>
              <w:ind w:left="0" w:firstLine="357"/>
              <w:jc w:val="both"/>
              <w:rPr>
                <w:rFonts w:ascii="Times New Roman" w:hAnsi="Times New Roman" w:cs="Times New Roman"/>
                <w:color w:val="000000" w:themeColor="text1"/>
                <w:sz w:val="22"/>
                <w:szCs w:val="22"/>
                <w:lang w:val="uk-UA"/>
              </w:rPr>
            </w:pPr>
            <w:r w:rsidRPr="009326D6">
              <w:rPr>
                <w:rFonts w:ascii="Times New Roman" w:hAnsi="Times New Roman" w:cs="Times New Roman"/>
                <w:noProof/>
                <w:sz w:val="22"/>
                <w:szCs w:val="22"/>
              </w:rPr>
              <w:t>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w:t>
            </w:r>
            <w:r w:rsidRPr="009326D6">
              <w:rPr>
                <w:rFonts w:ascii="Times New Roman" w:hAnsi="Times New Roman" w:cs="Times New Roman"/>
                <w:noProof/>
                <w:sz w:val="22"/>
                <w:szCs w:val="22"/>
                <w:lang w:val="uk-UA"/>
              </w:rPr>
              <w:t xml:space="preserve"> прибуття. </w:t>
            </w:r>
            <w:r w:rsidR="009505A8" w:rsidRPr="009326D6">
              <w:rPr>
                <w:rFonts w:ascii="Times New Roman" w:hAnsi="Times New Roman" w:cs="Times New Roman"/>
                <w:noProof/>
                <w:sz w:val="22"/>
                <w:szCs w:val="22"/>
              </w:rPr>
              <w:t xml:space="preserve">Строки подачі загальної декларації прибуття визначаються </w:t>
            </w:r>
            <w:r w:rsidR="009505A8" w:rsidRPr="009326D6">
              <w:rPr>
                <w:rFonts w:ascii="Times New Roman" w:hAnsi="Times New Roman" w:cs="Times New Roman"/>
                <w:noProof/>
                <w:sz w:val="22"/>
                <w:szCs w:val="22"/>
              </w:rPr>
              <w:lastRenderedPageBreak/>
              <w:t>відповідно до діючого законодавства України</w:t>
            </w:r>
            <w:r w:rsidR="009505A8" w:rsidRPr="009326D6">
              <w:rPr>
                <w:rFonts w:ascii="Times New Roman" w:hAnsi="Times New Roman" w:cs="Times New Roman"/>
                <w:noProof/>
                <w:sz w:val="22"/>
                <w:szCs w:val="22"/>
                <w:lang w:val="uk-UA"/>
              </w:rPr>
              <w:t xml:space="preserve">. </w:t>
            </w:r>
          </w:p>
          <w:p w14:paraId="1A7FFD6F" w14:textId="5C4A2CBD" w:rsidR="00B035C0" w:rsidRPr="009326D6" w:rsidRDefault="00B035C0" w:rsidP="00F35DE0">
            <w:pPr>
              <w:pStyle w:val="ListParagraph"/>
              <w:numPr>
                <w:ilvl w:val="2"/>
                <w:numId w:val="11"/>
              </w:numPr>
              <w:ind w:left="0" w:firstLine="357"/>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uk-UA"/>
              </w:rPr>
              <w:t>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Товару ставки дисконтування (п. 3.4.2 цього Договору), надати Покупцю рахунок на оплату (інвойс) та</w:t>
            </w:r>
            <w:r w:rsidRPr="009326D6">
              <w:rPr>
                <w:rFonts w:ascii="Times New Roman" w:hAnsi="Times New Roman" w:cs="Times New Roman"/>
                <w:noProof/>
                <w:color w:val="000000" w:themeColor="text1"/>
                <w:sz w:val="22"/>
                <w:szCs w:val="22"/>
                <w:lang w:val="uk-UA"/>
              </w:rPr>
              <w:t xml:space="preserve"> коригуючі первинні документи</w:t>
            </w:r>
            <w:r w:rsidRPr="009326D6">
              <w:rPr>
                <w:rFonts w:ascii="Times New Roman" w:hAnsi="Times New Roman" w:cs="Times New Roman"/>
                <w:color w:val="000000" w:themeColor="text1"/>
                <w:sz w:val="22"/>
                <w:szCs w:val="22"/>
                <w:lang w:val="uk-UA" w:eastAsia="uk-UA"/>
              </w:rPr>
              <w:t xml:space="preserve"> (</w:t>
            </w:r>
            <w:r w:rsidRPr="009326D6">
              <w:rPr>
                <w:rFonts w:ascii="Times New Roman" w:hAnsi="Times New Roman" w:cs="Times New Roman"/>
                <w:noProof/>
                <w:color w:val="000000" w:themeColor="text1"/>
                <w:sz w:val="22"/>
                <w:szCs w:val="22"/>
                <w:lang w:val="uk-UA"/>
              </w:rPr>
              <w:t>акти коригування вартості  Товару, та рахунки на оплату (інвойси) з новою ціною, тощо).</w:t>
            </w:r>
          </w:p>
          <w:p w14:paraId="632FFD08" w14:textId="2EEF6110" w:rsidR="009C5251" w:rsidRPr="009326D6" w:rsidRDefault="009C5251" w:rsidP="009C5251">
            <w:pPr>
              <w:jc w:val="both"/>
              <w:rPr>
                <w:color w:val="000000" w:themeColor="text1"/>
                <w:sz w:val="22"/>
                <w:szCs w:val="22"/>
              </w:rPr>
            </w:pPr>
          </w:p>
          <w:p w14:paraId="1EEE51CB" w14:textId="6578DA71" w:rsidR="00B035C0" w:rsidRPr="009326D6" w:rsidRDefault="00B035C0" w:rsidP="00F35DE0">
            <w:pPr>
              <w:pStyle w:val="ListParagraph"/>
              <w:numPr>
                <w:ilvl w:val="2"/>
                <w:numId w:val="11"/>
              </w:numPr>
              <w:ind w:left="0" w:firstLine="357"/>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uk-UA"/>
              </w:rPr>
              <w:t>П</w:t>
            </w:r>
            <w:r w:rsidRPr="009326D6">
              <w:rPr>
                <w:rFonts w:ascii="Times New Roman" w:hAnsi="Times New Roman" w:cs="Times New Roman"/>
                <w:color w:val="000000" w:themeColor="text1"/>
                <w:sz w:val="22"/>
                <w:szCs w:val="22"/>
                <w:lang w:val="uk-UA" w:eastAsia="uk-UA"/>
              </w:rPr>
              <w:t xml:space="preserve">ротягом 3 робочих днів після складання </w:t>
            </w:r>
            <w:r w:rsidRPr="009326D6">
              <w:rPr>
                <w:rFonts w:ascii="Times New Roman" w:hAnsi="Times New Roman" w:cs="Times New Roman"/>
                <w:noProof/>
                <w:color w:val="000000" w:themeColor="text1"/>
                <w:sz w:val="22"/>
                <w:szCs w:val="22"/>
                <w:lang w:val="uk-UA"/>
              </w:rPr>
              <w:t>коригуючих первинних документів</w:t>
            </w:r>
            <w:r w:rsidRPr="009326D6">
              <w:rPr>
                <w:rFonts w:ascii="Times New Roman" w:hAnsi="Times New Roman" w:cs="Times New Roman"/>
                <w:color w:val="000000" w:themeColor="text1"/>
                <w:sz w:val="22"/>
                <w:szCs w:val="22"/>
                <w:lang w:val="uk-UA" w:eastAsia="uk-UA"/>
              </w:rPr>
              <w:t xml:space="preserve"> (</w:t>
            </w:r>
            <w:r w:rsidRPr="009326D6">
              <w:rPr>
                <w:rFonts w:ascii="Times New Roman" w:hAnsi="Times New Roman" w:cs="Times New Roman"/>
                <w:noProof/>
                <w:color w:val="000000" w:themeColor="text1"/>
                <w:sz w:val="22"/>
                <w:szCs w:val="22"/>
                <w:lang w:val="uk-UA"/>
              </w:rPr>
              <w:t>актів коригування вартості Товару та рахунків на оплату (інвойсів) з новою ціною, тощо)</w:t>
            </w:r>
            <w:r w:rsidRPr="009326D6">
              <w:rPr>
                <w:rFonts w:ascii="Times New Roman" w:hAnsi="Times New Roman" w:cs="Times New Roman"/>
                <w:color w:val="000000" w:themeColor="text1"/>
                <w:sz w:val="22"/>
                <w:szCs w:val="22"/>
                <w:lang w:val="uk-UA" w:eastAsia="uk-UA"/>
              </w:rPr>
              <w:t xml:space="preserve"> надати Покупцю</w:t>
            </w:r>
            <w:r w:rsidRPr="009326D6">
              <w:rPr>
                <w:rFonts w:ascii="Times New Roman" w:hAnsi="Times New Roman" w:cs="Times New Roman"/>
                <w:color w:val="000000" w:themeColor="text1"/>
                <w:sz w:val="22"/>
                <w:szCs w:val="22"/>
                <w:lang w:val="uk-UA"/>
              </w:rPr>
              <w:t xml:space="preserve"> розрахунок коригування кількісних і вартісних показників до податкової накладної в електронній формі, </w:t>
            </w:r>
            <w:r w:rsidRPr="009326D6">
              <w:rPr>
                <w:rFonts w:ascii="Times New Roman" w:hAnsi="Times New Roman" w:cs="Times New Roman"/>
                <w:color w:val="000000" w:themeColor="text1"/>
                <w:sz w:val="22"/>
                <w:szCs w:val="22"/>
                <w:lang w:val="fr-FR"/>
              </w:rPr>
              <w:t> </w:t>
            </w:r>
            <w:r w:rsidRPr="009326D6">
              <w:rPr>
                <w:rFonts w:ascii="Times New Roman" w:hAnsi="Times New Roman" w:cs="Times New Roman"/>
                <w:color w:val="000000" w:themeColor="text1"/>
                <w:sz w:val="22"/>
                <w:szCs w:val="22"/>
                <w:lang w:val="uk-UA"/>
              </w:rPr>
              <w:t>встановленій чинним законодавством України.</w:t>
            </w:r>
          </w:p>
          <w:p w14:paraId="25147C03" w14:textId="77777777" w:rsidR="001C2CB1" w:rsidRPr="009326D6" w:rsidRDefault="001C2CB1" w:rsidP="004C34F7">
            <w:pPr>
              <w:ind w:firstLine="284"/>
              <w:jc w:val="both"/>
              <w:rPr>
                <w:i/>
                <w:color w:val="000000" w:themeColor="text1"/>
                <w:sz w:val="22"/>
                <w:szCs w:val="22"/>
              </w:rPr>
            </w:pPr>
          </w:p>
          <w:p w14:paraId="6140307A" w14:textId="77777777" w:rsidR="002D7139" w:rsidRPr="009326D6" w:rsidRDefault="002D7139" w:rsidP="002D7139">
            <w:pPr>
              <w:jc w:val="both"/>
              <w:rPr>
                <w:noProof/>
                <w:sz w:val="22"/>
                <w:szCs w:val="22"/>
              </w:rPr>
            </w:pPr>
            <w:r w:rsidRPr="0036149B">
              <w:rPr>
                <w:color w:val="000000" w:themeColor="text1"/>
                <w:sz w:val="22"/>
                <w:szCs w:val="22"/>
                <w:lang w:val="ru-RU"/>
              </w:rPr>
              <w:t xml:space="preserve">6.3.10. </w:t>
            </w:r>
            <w:r w:rsidRPr="009326D6">
              <w:rPr>
                <w:noProof/>
                <w:sz w:val="22"/>
                <w:szCs w:val="22"/>
              </w:rPr>
              <w:t xml:space="preserve">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 прибуття.  </w:t>
            </w:r>
          </w:p>
          <w:p w14:paraId="7690A3B1" w14:textId="77777777" w:rsidR="002D7139" w:rsidRPr="009326D6" w:rsidRDefault="002D7139" w:rsidP="002D7139">
            <w:pPr>
              <w:jc w:val="both"/>
              <w:rPr>
                <w:noProof/>
                <w:sz w:val="22"/>
                <w:szCs w:val="22"/>
                <w:lang w:val="en-US"/>
              </w:rPr>
            </w:pPr>
            <w:r w:rsidRPr="009326D6">
              <w:rPr>
                <w:noProof/>
                <w:sz w:val="22"/>
                <w:szCs w:val="22"/>
              </w:rPr>
              <w:t xml:space="preserve">Строки подачі загальної декларації прибуття визначаються відповідно до діючого законодавства України. </w:t>
            </w:r>
            <w:r w:rsidRPr="009326D6">
              <w:rPr>
                <w:bCs/>
                <w:noProof/>
                <w:sz w:val="22"/>
                <w:szCs w:val="22"/>
              </w:rPr>
              <w:t>(застосовується, якщо Постачальник є нерезидентом в Україні)</w:t>
            </w:r>
            <w:r w:rsidRPr="009326D6">
              <w:rPr>
                <w:bCs/>
                <w:noProof/>
                <w:sz w:val="22"/>
                <w:szCs w:val="22"/>
                <w:lang w:val="en-US"/>
              </w:rPr>
              <w:t>.</w:t>
            </w:r>
          </w:p>
          <w:p w14:paraId="6DB99D6F" w14:textId="1C617131" w:rsidR="006877ED" w:rsidRPr="009326D6" w:rsidRDefault="006877ED" w:rsidP="006877ED">
            <w:pPr>
              <w:pStyle w:val="ListParagraph"/>
              <w:ind w:left="357"/>
              <w:jc w:val="both"/>
              <w:rPr>
                <w:rFonts w:ascii="Times New Roman" w:hAnsi="Times New Roman" w:cs="Times New Roman"/>
                <w:color w:val="000000" w:themeColor="text1"/>
                <w:sz w:val="22"/>
                <w:szCs w:val="22"/>
                <w:lang w:val="en-US"/>
              </w:rPr>
            </w:pPr>
          </w:p>
          <w:p w14:paraId="39C6D6CD" w14:textId="3E869F26" w:rsidR="00256EA1" w:rsidRPr="009326D6" w:rsidRDefault="00256EA1" w:rsidP="00F35DE0">
            <w:pPr>
              <w:pStyle w:val="ListParagraph"/>
              <w:numPr>
                <w:ilvl w:val="1"/>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Постачальник має право:</w:t>
            </w:r>
          </w:p>
          <w:p w14:paraId="4D944BCC" w14:textId="77777777" w:rsidR="009C5251" w:rsidRPr="009326D6" w:rsidRDefault="009C5251" w:rsidP="009C5251">
            <w:pPr>
              <w:pStyle w:val="ListParagraph"/>
              <w:ind w:left="357"/>
              <w:jc w:val="both"/>
              <w:rPr>
                <w:rFonts w:ascii="Times New Roman" w:hAnsi="Times New Roman" w:cs="Times New Roman"/>
                <w:color w:val="000000" w:themeColor="text1"/>
                <w:sz w:val="22"/>
                <w:szCs w:val="22"/>
              </w:rPr>
            </w:pPr>
          </w:p>
          <w:p w14:paraId="1C2B38B6" w14:textId="0D7B232D" w:rsidR="00256EA1" w:rsidRPr="009326D6" w:rsidRDefault="00256EA1" w:rsidP="00F35DE0">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Своєчасно та в повному обсязі отримувати плату за </w:t>
            </w:r>
            <w:r w:rsidR="0008568A" w:rsidRPr="009326D6">
              <w:rPr>
                <w:rFonts w:ascii="Times New Roman" w:hAnsi="Times New Roman" w:cs="Times New Roman"/>
                <w:color w:val="000000" w:themeColor="text1"/>
                <w:sz w:val="22"/>
                <w:szCs w:val="22"/>
                <w:lang w:val="uk-UA"/>
              </w:rPr>
              <w:t>прийнятий</w:t>
            </w:r>
            <w:r w:rsidR="0008568A" w:rsidRPr="009326D6">
              <w:rPr>
                <w:rFonts w:ascii="Times New Roman" w:hAnsi="Times New Roman" w:cs="Times New Roman"/>
                <w:color w:val="000000" w:themeColor="text1"/>
                <w:sz w:val="22"/>
                <w:szCs w:val="22"/>
              </w:rPr>
              <w:t xml:space="preserve"> </w:t>
            </w:r>
            <w:r w:rsidRPr="009326D6">
              <w:rPr>
                <w:rFonts w:ascii="Times New Roman" w:hAnsi="Times New Roman" w:cs="Times New Roman"/>
                <w:color w:val="000000" w:themeColor="text1"/>
                <w:sz w:val="22"/>
                <w:szCs w:val="22"/>
              </w:rPr>
              <w:t>Товар.</w:t>
            </w:r>
          </w:p>
          <w:p w14:paraId="44FD6594" w14:textId="77777777" w:rsidR="009C5251" w:rsidRPr="009326D6" w:rsidRDefault="009C5251" w:rsidP="009C5251">
            <w:pPr>
              <w:pStyle w:val="ListParagraph"/>
              <w:ind w:left="357"/>
              <w:jc w:val="both"/>
              <w:rPr>
                <w:rFonts w:ascii="Times New Roman" w:hAnsi="Times New Roman" w:cs="Times New Roman"/>
                <w:color w:val="000000" w:themeColor="text1"/>
                <w:sz w:val="22"/>
                <w:szCs w:val="22"/>
              </w:rPr>
            </w:pPr>
          </w:p>
          <w:p w14:paraId="3C142F98" w14:textId="2660A683" w:rsidR="0069637E" w:rsidRPr="009326D6" w:rsidRDefault="00256EA1" w:rsidP="00AC6EAB">
            <w:pPr>
              <w:pStyle w:val="ListParagraph"/>
              <w:numPr>
                <w:ilvl w:val="2"/>
                <w:numId w:val="1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На дострокову поставку Товару за письмовим погодженням Покупця. </w:t>
            </w:r>
          </w:p>
          <w:p w14:paraId="1E5A359C" w14:textId="77777777" w:rsidR="00BC22AA" w:rsidRPr="009326D6" w:rsidRDefault="00BC22AA" w:rsidP="00AB4BA0">
            <w:pPr>
              <w:pStyle w:val="ListParagraph"/>
              <w:rPr>
                <w:rFonts w:ascii="Times New Roman" w:hAnsi="Times New Roman" w:cs="Times New Roman"/>
                <w:color w:val="000000" w:themeColor="text1"/>
                <w:sz w:val="22"/>
                <w:szCs w:val="22"/>
              </w:rPr>
            </w:pPr>
          </w:p>
          <w:p w14:paraId="32FAE158" w14:textId="6F48F96D" w:rsidR="00BC22AA" w:rsidRPr="009326D6" w:rsidRDefault="00BC22AA" w:rsidP="00BC22AA">
            <w:pPr>
              <w:pStyle w:val="ListParagraph"/>
              <w:numPr>
                <w:ilvl w:val="1"/>
                <w:numId w:val="11"/>
              </w:numPr>
              <w:ind w:left="31" w:firstLine="0"/>
              <w:jc w:val="both"/>
              <w:rPr>
                <w:rFonts w:ascii="Times New Roman" w:hAnsi="Times New Roman" w:cs="Times New Roman"/>
                <w:sz w:val="22"/>
                <w:szCs w:val="22"/>
              </w:rPr>
            </w:pPr>
            <w:r w:rsidRPr="009326D6">
              <w:rPr>
                <w:rFonts w:ascii="Times New Roman" w:hAnsi="Times New Roman" w:cs="Times New Roman"/>
                <w:sz w:val="22"/>
                <w:szCs w:val="22"/>
              </w:rPr>
              <w:t>Якщо</w:t>
            </w:r>
            <w:r w:rsidRPr="009326D6">
              <w:rPr>
                <w:rFonts w:ascii="Times New Roman" w:hAnsi="Times New Roman" w:cs="Times New Roman"/>
                <w:sz w:val="22"/>
                <w:szCs w:val="22"/>
                <w:lang w:val="uk-UA"/>
              </w:rPr>
              <w:t xml:space="preserve">, </w:t>
            </w:r>
            <w:r w:rsidRPr="009326D6">
              <w:rPr>
                <w:rFonts w:ascii="Times New Roman" w:hAnsi="Times New Roman" w:cs="Times New Roman"/>
                <w:sz w:val="22"/>
                <w:szCs w:val="22"/>
              </w:rPr>
              <w:t>протягом гарантійного строку</w:t>
            </w:r>
            <w:r w:rsidRPr="009326D6">
              <w:rPr>
                <w:rFonts w:ascii="Times New Roman" w:hAnsi="Times New Roman" w:cs="Times New Roman"/>
                <w:sz w:val="22"/>
                <w:szCs w:val="22"/>
                <w:lang w:val="uk-UA"/>
              </w:rPr>
              <w:t xml:space="preserve"> Покупцем </w:t>
            </w:r>
            <w:r w:rsidRPr="009326D6">
              <w:rPr>
                <w:rFonts w:ascii="Times New Roman" w:hAnsi="Times New Roman" w:cs="Times New Roman"/>
                <w:sz w:val="22"/>
                <w:szCs w:val="22"/>
              </w:rPr>
              <w:t xml:space="preserve">будуть виявлені дефекти або невідповідність якості Товару, обумовленої Договором, </w:t>
            </w:r>
            <w:r w:rsidRPr="009326D6">
              <w:rPr>
                <w:rFonts w:ascii="Times New Roman" w:hAnsi="Times New Roman" w:cs="Times New Roman"/>
                <w:noProof/>
                <w:sz w:val="22"/>
                <w:szCs w:val="22"/>
              </w:rPr>
              <w:t>Постачальник</w:t>
            </w:r>
            <w:r w:rsidRPr="009326D6">
              <w:rPr>
                <w:rFonts w:ascii="Times New Roman" w:hAnsi="Times New Roman" w:cs="Times New Roman"/>
                <w:sz w:val="22"/>
                <w:szCs w:val="22"/>
              </w:rPr>
              <w:t xml:space="preserve"> зобов'язаний (на вибір Покупця):</w:t>
            </w:r>
          </w:p>
          <w:p w14:paraId="5DA3C96E" w14:textId="48011F75" w:rsidR="00BC22AA" w:rsidRPr="009326D6" w:rsidRDefault="00BC22AA" w:rsidP="00BC22AA">
            <w:pPr>
              <w:pStyle w:val="ListParagraph"/>
              <w:numPr>
                <w:ilvl w:val="0"/>
                <w:numId w:val="43"/>
              </w:numPr>
              <w:ind w:left="29" w:firstLine="31"/>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 xml:space="preserve">або за свій рахунок усунути дефекти Товару за його місцезнаходженням у строк, погоджений Сторонами, а якщо такий строк не буде погоджено –протягом 20 календарних днів з дня отримання повідомлення від вантажоотримувача чи Покупця про дефекти або невідповідність якості Товару ; </w:t>
            </w:r>
          </w:p>
          <w:p w14:paraId="6F736058" w14:textId="77777777" w:rsidR="00BC22AA" w:rsidRPr="009326D6" w:rsidRDefault="00BC22AA" w:rsidP="00BC22AA">
            <w:pPr>
              <w:pStyle w:val="ListParagraph"/>
              <w:numPr>
                <w:ilvl w:val="0"/>
                <w:numId w:val="43"/>
              </w:numPr>
              <w:ind w:left="29" w:firstLine="31"/>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або замінити неякісний Товар на Товар належної якості протягом 20 календарних днів з дня отримання повідомлення від вантажоотримувача чи Покупця про дефекти або невідповідність якості Товару, якщо інший строк письмово не узгоджений Сторонами;</w:t>
            </w:r>
          </w:p>
          <w:p w14:paraId="21BDCCBE" w14:textId="77777777" w:rsidR="00BC22AA" w:rsidRPr="009326D6" w:rsidRDefault="00BC22AA" w:rsidP="00BC22AA">
            <w:pPr>
              <w:pStyle w:val="ListParagraph"/>
              <w:numPr>
                <w:ilvl w:val="0"/>
                <w:numId w:val="43"/>
              </w:numPr>
              <w:ind w:left="29" w:firstLine="31"/>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 xml:space="preserve">або повернути Покупцю сплачені за Товар неналежної якості кошти при частковій відмові Покупця від Договору (в частині відмови від </w:t>
            </w:r>
            <w:r w:rsidRPr="009326D6">
              <w:rPr>
                <w:rFonts w:ascii="Times New Roman" w:hAnsi="Times New Roman" w:cs="Times New Roman"/>
                <w:sz w:val="22"/>
                <w:szCs w:val="22"/>
                <w:lang w:val="uk-UA"/>
              </w:rPr>
              <w:lastRenderedPageBreak/>
              <w:t xml:space="preserve">неякісного Товару) протягом семи днів з дати отримання від Покупця повідомлення про часткову відмову від Договору. В такому разі </w:t>
            </w:r>
            <w:r w:rsidRPr="009326D6">
              <w:rPr>
                <w:rFonts w:ascii="Times New Roman" w:hAnsi="Times New Roman" w:cs="Times New Roman"/>
                <w:sz w:val="22"/>
                <w:szCs w:val="22"/>
              </w:rPr>
              <w:t>Постачальник</w:t>
            </w:r>
            <w:r w:rsidRPr="009326D6">
              <w:rPr>
                <w:rFonts w:ascii="Times New Roman" w:hAnsi="Times New Roman" w:cs="Times New Roman"/>
                <w:sz w:val="22"/>
                <w:szCs w:val="22"/>
                <w:lang w:val="uk-UA"/>
              </w:rPr>
              <w:t xml:space="preserve"> також зобов’язаний  вивезти неякісний Товар з його місцезнаходження протягом 20 днів з дня отримання повідомлення про часткову відмову від Договору.</w:t>
            </w:r>
          </w:p>
          <w:p w14:paraId="0964589D" w14:textId="77777777" w:rsidR="00BC22AA" w:rsidRPr="009326D6" w:rsidRDefault="00BC22AA" w:rsidP="00BC22AA">
            <w:pPr>
              <w:ind w:left="60"/>
              <w:jc w:val="both"/>
              <w:rPr>
                <w:sz w:val="22"/>
                <w:szCs w:val="22"/>
              </w:rPr>
            </w:pPr>
            <w:r w:rsidRPr="009326D6">
              <w:rPr>
                <w:sz w:val="22"/>
                <w:szCs w:val="22"/>
              </w:rPr>
              <w:t xml:space="preserve"> У разі невивезення неякісного Товару, підписанням цього Договору Постачальник доручає Покупцю розпорядитися Товаром на власний розсуд.</w:t>
            </w:r>
          </w:p>
          <w:p w14:paraId="69A82C5D" w14:textId="77777777" w:rsidR="00BC22AA" w:rsidRPr="009326D6" w:rsidRDefault="00BC22AA" w:rsidP="00BC22AA">
            <w:pPr>
              <w:pStyle w:val="ListParagraph"/>
              <w:ind w:left="29"/>
              <w:jc w:val="both"/>
              <w:rPr>
                <w:rFonts w:ascii="Times New Roman" w:hAnsi="Times New Roman" w:cs="Times New Roman"/>
                <w:sz w:val="22"/>
                <w:szCs w:val="22"/>
              </w:rPr>
            </w:pPr>
            <w:r w:rsidRPr="009326D6">
              <w:rPr>
                <w:rFonts w:ascii="Times New Roman" w:hAnsi="Times New Roman" w:cs="Times New Roman"/>
                <w:sz w:val="22"/>
                <w:szCs w:val="22"/>
              </w:rPr>
              <w:t xml:space="preserve"> Вивезення неякісного товару Сторони оформлюють актом повернення Товару, який підписується уповноваженими представниками</w:t>
            </w:r>
            <w:r w:rsidRPr="009326D6">
              <w:rPr>
                <w:rFonts w:ascii="Times New Roman" w:hAnsi="Times New Roman" w:cs="Times New Roman"/>
                <w:sz w:val="22"/>
                <w:szCs w:val="22"/>
                <w:lang w:val="uk-UA"/>
              </w:rPr>
              <w:t xml:space="preserve"> </w:t>
            </w:r>
            <w:r w:rsidRPr="009326D6">
              <w:rPr>
                <w:rFonts w:ascii="Times New Roman" w:hAnsi="Times New Roman" w:cs="Times New Roman"/>
                <w:sz w:val="22"/>
                <w:szCs w:val="22"/>
              </w:rPr>
              <w:t>Сторін.</w:t>
            </w:r>
          </w:p>
          <w:p w14:paraId="73BAE7DD" w14:textId="77777777" w:rsidR="00BC22AA" w:rsidRPr="009326D6" w:rsidRDefault="00BC22AA" w:rsidP="00BC22AA">
            <w:pPr>
              <w:pStyle w:val="ListParagraph"/>
              <w:ind w:left="29"/>
              <w:jc w:val="both"/>
              <w:rPr>
                <w:rFonts w:ascii="Times New Roman" w:hAnsi="Times New Roman" w:cs="Times New Roman"/>
                <w:sz w:val="22"/>
                <w:szCs w:val="22"/>
              </w:rPr>
            </w:pPr>
          </w:p>
          <w:p w14:paraId="645E01B1" w14:textId="77777777" w:rsidR="00BC22AA" w:rsidRPr="009326D6" w:rsidRDefault="00BC22AA" w:rsidP="00BC22AA">
            <w:pPr>
              <w:pStyle w:val="ListParagraph"/>
              <w:ind w:left="29"/>
              <w:jc w:val="both"/>
              <w:rPr>
                <w:rFonts w:ascii="Times New Roman" w:hAnsi="Times New Roman" w:cs="Times New Roman"/>
                <w:noProof/>
                <w:sz w:val="22"/>
                <w:szCs w:val="22"/>
              </w:rPr>
            </w:pPr>
            <w:r w:rsidRPr="009326D6">
              <w:rPr>
                <w:rFonts w:ascii="Times New Roman" w:hAnsi="Times New Roman" w:cs="Times New Roman"/>
                <w:sz w:val="22"/>
                <w:szCs w:val="22"/>
                <w:lang w:val="uk-UA"/>
              </w:rPr>
              <w:t>При розпорядженні Покупцем Товаром на власний розсуд,  Покупець</w:t>
            </w:r>
            <w:r w:rsidRPr="009326D6">
              <w:rPr>
                <w:rFonts w:ascii="Times New Roman" w:hAnsi="Times New Roman" w:cs="Times New Roman"/>
                <w:noProof/>
                <w:sz w:val="22"/>
                <w:szCs w:val="22"/>
                <w:lang w:val="uk-UA"/>
              </w:rPr>
              <w:t xml:space="preserve"> має право:</w:t>
            </w:r>
          </w:p>
          <w:p w14:paraId="0573DF9C" w14:textId="77777777" w:rsidR="00BC22AA" w:rsidRPr="009326D6" w:rsidRDefault="00BC22AA" w:rsidP="00BC22AA">
            <w:pPr>
              <w:pStyle w:val="ListParagraph"/>
              <w:ind w:left="29"/>
              <w:jc w:val="both"/>
              <w:rPr>
                <w:rFonts w:ascii="Times New Roman" w:hAnsi="Times New Roman" w:cs="Times New Roman"/>
                <w:sz w:val="22"/>
                <w:szCs w:val="22"/>
                <w:lang w:val="uk-UA"/>
              </w:rPr>
            </w:pPr>
          </w:p>
          <w:p w14:paraId="49562443" w14:textId="77777777" w:rsidR="00BC22AA" w:rsidRPr="009326D6" w:rsidRDefault="00BC22AA" w:rsidP="00BC22AA">
            <w:pPr>
              <w:pStyle w:val="ListParagraph"/>
              <w:ind w:left="29"/>
              <w:jc w:val="both"/>
              <w:rPr>
                <w:rFonts w:ascii="Times New Roman" w:hAnsi="Times New Roman" w:cs="Times New Roman"/>
                <w:noProof/>
                <w:sz w:val="22"/>
                <w:szCs w:val="22"/>
              </w:rPr>
            </w:pPr>
            <w:r w:rsidRPr="009326D6">
              <w:rPr>
                <w:rFonts w:ascii="Times New Roman" w:hAnsi="Times New Roman" w:cs="Times New Roman"/>
                <w:sz w:val="22"/>
                <w:szCs w:val="22"/>
                <w:lang w:val="uk-UA"/>
              </w:rPr>
              <w:t>-</w:t>
            </w:r>
            <w:r w:rsidRPr="009326D6">
              <w:rPr>
                <w:rFonts w:ascii="Times New Roman" w:hAnsi="Times New Roman" w:cs="Times New Roman"/>
                <w:noProof/>
                <w:sz w:val="22"/>
                <w:szCs w:val="22"/>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08B9E7D9" w14:textId="77777777" w:rsidR="00BC22AA" w:rsidRPr="009326D6" w:rsidRDefault="00BC22AA" w:rsidP="00BC22AA">
            <w:pPr>
              <w:pStyle w:val="ListParagraph"/>
              <w:ind w:left="29" w:firstLine="391"/>
              <w:jc w:val="both"/>
              <w:rPr>
                <w:rFonts w:ascii="Times New Roman" w:hAnsi="Times New Roman" w:cs="Times New Roman"/>
                <w:noProof/>
                <w:sz w:val="22"/>
                <w:szCs w:val="22"/>
              </w:rPr>
            </w:pPr>
            <w:r w:rsidRPr="009326D6">
              <w:rPr>
                <w:rFonts w:ascii="Times New Roman" w:hAnsi="Times New Roman" w:cs="Times New Roman"/>
                <w:sz w:val="22"/>
                <w:szCs w:val="22"/>
                <w:lang w:val="uk-UA"/>
              </w:rPr>
              <w:t>-</w:t>
            </w:r>
            <w:r w:rsidRPr="009326D6">
              <w:rPr>
                <w:rFonts w:ascii="Times New Roman" w:hAnsi="Times New Roman" w:cs="Times New Roman"/>
                <w:noProof/>
                <w:sz w:val="22"/>
                <w:szCs w:val="22"/>
                <w:lang w:val="uk-UA"/>
              </w:rPr>
              <w:t xml:space="preserve"> утилізувати Товар, а </w:t>
            </w:r>
            <w:r w:rsidRPr="009326D6">
              <w:rPr>
                <w:rFonts w:ascii="Times New Roman" w:hAnsi="Times New Roman" w:cs="Times New Roman"/>
                <w:sz w:val="22"/>
                <w:szCs w:val="22"/>
                <w:lang w:val="uk-UA"/>
              </w:rPr>
              <w:t>Постачальник зобовязується відшкодувати Покупцю збитки, понесені Покупцем на утилізацію, на підставі підтверджуючих докум</w:t>
            </w:r>
            <w:r w:rsidRPr="009326D6">
              <w:rPr>
                <w:rFonts w:ascii="Times New Roman" w:hAnsi="Times New Roman" w:cs="Times New Roman"/>
                <w:sz w:val="22"/>
                <w:szCs w:val="22"/>
                <w:lang w:val="en-US"/>
              </w:rPr>
              <w:t>e</w:t>
            </w:r>
            <w:r w:rsidRPr="009326D6">
              <w:rPr>
                <w:rFonts w:ascii="Times New Roman" w:hAnsi="Times New Roman" w:cs="Times New Roman"/>
                <w:sz w:val="22"/>
                <w:szCs w:val="22"/>
                <w:lang w:val="uk-UA"/>
              </w:rPr>
              <w:t>нтів</w:t>
            </w:r>
            <w:r w:rsidRPr="009326D6">
              <w:rPr>
                <w:rFonts w:ascii="Times New Roman" w:hAnsi="Times New Roman" w:cs="Times New Roman"/>
                <w:noProof/>
                <w:sz w:val="22"/>
                <w:szCs w:val="22"/>
                <w:lang w:val="uk-UA"/>
              </w:rPr>
              <w:t>.</w:t>
            </w:r>
          </w:p>
          <w:p w14:paraId="5F002A93" w14:textId="77777777" w:rsidR="00BC22AA" w:rsidRPr="009326D6" w:rsidRDefault="00BC22AA" w:rsidP="00BC22AA">
            <w:pPr>
              <w:ind w:left="29" w:firstLine="391"/>
              <w:jc w:val="both"/>
              <w:rPr>
                <w:sz w:val="22"/>
                <w:szCs w:val="22"/>
              </w:rPr>
            </w:pPr>
            <w:r w:rsidRPr="009326D6">
              <w:rPr>
                <w:sz w:val="22"/>
                <w:szCs w:val="22"/>
              </w:rPr>
              <w:t>- розпорядитися Товаром в інший, незаборонений з</w:t>
            </w:r>
            <w:r w:rsidRPr="009326D6">
              <w:rPr>
                <w:sz w:val="22"/>
                <w:szCs w:val="22"/>
                <w:lang w:val="ru-RU"/>
              </w:rPr>
              <w:t>а</w:t>
            </w:r>
            <w:r w:rsidRPr="009326D6">
              <w:rPr>
                <w:sz w:val="22"/>
                <w:szCs w:val="22"/>
              </w:rPr>
              <w:t>конода</w:t>
            </w:r>
            <w:r w:rsidRPr="009326D6">
              <w:rPr>
                <w:sz w:val="22"/>
                <w:szCs w:val="22"/>
                <w:lang w:val="ru-RU"/>
              </w:rPr>
              <w:t>в</w:t>
            </w:r>
            <w:r w:rsidRPr="009326D6">
              <w:rPr>
                <w:sz w:val="22"/>
                <w:szCs w:val="22"/>
              </w:rPr>
              <w:t xml:space="preserve">ством спосіб. </w:t>
            </w:r>
          </w:p>
          <w:p w14:paraId="246E32D4" w14:textId="77777777" w:rsidR="00BC22AA" w:rsidRPr="009326D6" w:rsidRDefault="00BC22AA" w:rsidP="00BC22AA">
            <w:pPr>
              <w:pStyle w:val="ListParagraph"/>
              <w:ind w:left="29" w:firstLine="504"/>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Покупець має право самостійно або з залученням інших  осіб усунути виявлені недоліки/доукомплектувати Товар, а Постачальник зобов’язаний сплатити суму, що дорівнює документально підтвердженим витратам Покупця + 10% адміністративних витрат.</w:t>
            </w:r>
          </w:p>
          <w:p w14:paraId="64E0C7B4" w14:textId="164011E3" w:rsidR="00BC22AA" w:rsidRPr="009326D6" w:rsidRDefault="00BC22AA" w:rsidP="00AB4BA0">
            <w:pPr>
              <w:pStyle w:val="ListParagraph"/>
              <w:ind w:left="357"/>
              <w:jc w:val="both"/>
              <w:rPr>
                <w:rFonts w:ascii="Times New Roman" w:hAnsi="Times New Roman" w:cs="Times New Roman"/>
                <w:color w:val="000000" w:themeColor="text1"/>
                <w:sz w:val="22"/>
                <w:szCs w:val="22"/>
                <w:lang w:val="uk-UA"/>
              </w:rPr>
            </w:pPr>
          </w:p>
          <w:p w14:paraId="31FF9E15" w14:textId="32F35517" w:rsidR="006877ED" w:rsidRPr="009326D6" w:rsidRDefault="006877ED" w:rsidP="00AC6EAB">
            <w:pPr>
              <w:jc w:val="both"/>
              <w:rPr>
                <w:rFonts w:eastAsia="SimSun"/>
                <w:bCs/>
                <w:color w:val="000000" w:themeColor="text1"/>
                <w:kern w:val="1"/>
                <w:sz w:val="22"/>
                <w:szCs w:val="22"/>
              </w:rPr>
            </w:pPr>
          </w:p>
        </w:tc>
        <w:tc>
          <w:tcPr>
            <w:tcW w:w="5068" w:type="dxa"/>
          </w:tcPr>
          <w:p w14:paraId="366057E8" w14:textId="77777777" w:rsidR="00A666BE" w:rsidRPr="009326D6" w:rsidRDefault="0068735A" w:rsidP="00A666BE">
            <w:pPr>
              <w:widowControl w:val="0"/>
              <w:autoSpaceDE w:val="0"/>
              <w:autoSpaceDN w:val="0"/>
              <w:adjustRightInd w:val="0"/>
              <w:ind w:right="151"/>
              <w:jc w:val="center"/>
              <w:rPr>
                <w:rFonts w:eastAsia="SimSun"/>
                <w:b/>
                <w:bCs/>
                <w:color w:val="000000" w:themeColor="text1"/>
                <w:kern w:val="1"/>
                <w:sz w:val="22"/>
                <w:szCs w:val="22"/>
                <w:lang w:val="en-US"/>
              </w:rPr>
            </w:pPr>
            <w:r w:rsidRPr="009326D6">
              <w:rPr>
                <w:rFonts w:eastAsia="SimSun"/>
                <w:b/>
                <w:bCs/>
                <w:color w:val="000000" w:themeColor="text1"/>
                <w:kern w:val="1"/>
                <w:sz w:val="22"/>
                <w:szCs w:val="22"/>
                <w:lang w:val="en-US"/>
              </w:rPr>
              <w:lastRenderedPageBreak/>
              <w:t>III</w:t>
            </w:r>
            <w:r w:rsidR="00A666BE" w:rsidRPr="009326D6">
              <w:rPr>
                <w:rFonts w:eastAsia="SimSun"/>
                <w:b/>
                <w:bCs/>
                <w:color w:val="000000" w:themeColor="text1"/>
                <w:kern w:val="1"/>
                <w:sz w:val="22"/>
                <w:szCs w:val="22"/>
                <w:lang w:val="en-US"/>
              </w:rPr>
              <w:t>. Price of the Contract</w:t>
            </w:r>
          </w:p>
          <w:p w14:paraId="291935AD" w14:textId="77777777" w:rsidR="00A666BE" w:rsidRPr="009326D6" w:rsidRDefault="00A666BE" w:rsidP="000B798D">
            <w:pPr>
              <w:widowControl w:val="0"/>
              <w:autoSpaceDE w:val="0"/>
              <w:autoSpaceDN w:val="0"/>
              <w:adjustRightInd w:val="0"/>
              <w:ind w:firstLine="357"/>
              <w:jc w:val="both"/>
              <w:rPr>
                <w:rFonts w:eastAsia="SimSun"/>
                <w:bCs/>
                <w:color w:val="000000" w:themeColor="text1"/>
                <w:kern w:val="1"/>
                <w:sz w:val="22"/>
                <w:szCs w:val="22"/>
                <w:lang w:val="en-US"/>
              </w:rPr>
            </w:pPr>
          </w:p>
          <w:p w14:paraId="472CF1E2" w14:textId="6E20A87D" w:rsidR="00BC0637" w:rsidRPr="009326D6" w:rsidRDefault="0050428A" w:rsidP="00A53857">
            <w:pPr>
              <w:pStyle w:val="ListParagraph"/>
              <w:numPr>
                <w:ilvl w:val="1"/>
                <w:numId w:val="25"/>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 xml:space="preserve"> </w:t>
            </w:r>
            <w:r w:rsidR="00A666BE" w:rsidRPr="009326D6">
              <w:rPr>
                <w:rFonts w:ascii="Times New Roman" w:eastAsia="SimSun" w:hAnsi="Times New Roman" w:cs="Times New Roman"/>
                <w:bCs/>
                <w:color w:val="000000" w:themeColor="text1"/>
                <w:kern w:val="1"/>
                <w:sz w:val="22"/>
                <w:szCs w:val="22"/>
                <w:lang w:val="en-US"/>
              </w:rPr>
              <w:t>The price of the Goods is stated in the Specification/-s in UAH with VAT (</w:t>
            </w:r>
            <w:r w:rsidR="006E05B5" w:rsidRPr="009326D6">
              <w:rPr>
                <w:rFonts w:ascii="Times New Roman" w:eastAsia="SimSun" w:hAnsi="Times New Roman" w:cs="Times New Roman"/>
                <w:bCs/>
                <w:color w:val="000000" w:themeColor="text1"/>
                <w:kern w:val="1"/>
                <w:sz w:val="22"/>
                <w:szCs w:val="22"/>
                <w:lang w:val="en-US"/>
              </w:rPr>
              <w:t>applicable if the Supplier is resident,</w:t>
            </w:r>
            <w:r w:rsidR="00BC29B8" w:rsidRPr="009326D6">
              <w:rPr>
                <w:rFonts w:ascii="Times New Roman" w:eastAsia="SimSun" w:hAnsi="Times New Roman" w:cs="Times New Roman"/>
                <w:bCs/>
                <w:color w:val="000000" w:themeColor="text1"/>
                <w:kern w:val="1"/>
                <w:sz w:val="22"/>
                <w:szCs w:val="22"/>
                <w:lang w:val="en-US"/>
              </w:rPr>
              <w:t xml:space="preserve"> VAT payer</w:t>
            </w:r>
            <w:r w:rsidR="00A666BE" w:rsidRPr="009326D6">
              <w:rPr>
                <w:rFonts w:ascii="Times New Roman" w:eastAsia="SimSun" w:hAnsi="Times New Roman" w:cs="Times New Roman"/>
                <w:bCs/>
                <w:color w:val="000000" w:themeColor="text1"/>
                <w:kern w:val="1"/>
                <w:sz w:val="22"/>
                <w:szCs w:val="22"/>
                <w:lang w:val="en-US"/>
              </w:rPr>
              <w:t>) or in a foreign currency</w:t>
            </w:r>
            <w:r w:rsidR="00BC29B8" w:rsidRPr="009326D6">
              <w:rPr>
                <w:rFonts w:ascii="Times New Roman" w:eastAsia="SimSun" w:hAnsi="Times New Roman" w:cs="Times New Roman"/>
                <w:bCs/>
                <w:color w:val="000000" w:themeColor="text1"/>
                <w:kern w:val="1"/>
                <w:sz w:val="22"/>
                <w:szCs w:val="22"/>
                <w:lang w:val="en-US"/>
              </w:rPr>
              <w:t xml:space="preserve"> without VAT</w:t>
            </w:r>
            <w:r w:rsidR="00A666BE" w:rsidRPr="009326D6">
              <w:rPr>
                <w:rFonts w:ascii="Times New Roman" w:eastAsia="SimSun" w:hAnsi="Times New Roman" w:cs="Times New Roman"/>
                <w:bCs/>
                <w:color w:val="000000" w:themeColor="text1"/>
                <w:kern w:val="1"/>
                <w:sz w:val="22"/>
                <w:szCs w:val="22"/>
                <w:lang w:val="en-US"/>
              </w:rPr>
              <w:t xml:space="preserve"> (</w:t>
            </w:r>
            <w:r w:rsidR="009E1131" w:rsidRPr="009326D6">
              <w:rPr>
                <w:rFonts w:ascii="Times New Roman" w:eastAsia="SimSun" w:hAnsi="Times New Roman" w:cs="Times New Roman"/>
                <w:bCs/>
                <w:color w:val="000000" w:themeColor="text1"/>
                <w:kern w:val="1"/>
                <w:sz w:val="22"/>
                <w:szCs w:val="22"/>
                <w:lang w:val="en-US"/>
              </w:rPr>
              <w:t xml:space="preserve">applicable if the Supplier is not a resident </w:t>
            </w:r>
            <w:r w:rsidR="00A53857" w:rsidRPr="009326D6">
              <w:rPr>
                <w:rFonts w:ascii="Times New Roman" w:eastAsia="SimSun" w:hAnsi="Times New Roman" w:cs="Times New Roman"/>
                <w:bCs/>
                <w:kern w:val="1"/>
                <w:sz w:val="22"/>
                <w:szCs w:val="22"/>
                <w:lang w:val="en-US"/>
              </w:rPr>
              <w:t>according to the current legislation</w:t>
            </w:r>
            <w:r w:rsidR="00A53857" w:rsidRPr="009326D6">
              <w:rPr>
                <w:rFonts w:ascii="Times New Roman" w:eastAsia="SimSun" w:hAnsi="Times New Roman" w:cs="Times New Roman"/>
                <w:bCs/>
                <w:color w:val="000000" w:themeColor="text1"/>
                <w:kern w:val="1"/>
                <w:sz w:val="22"/>
                <w:szCs w:val="22"/>
                <w:lang w:val="en-US"/>
              </w:rPr>
              <w:t xml:space="preserve"> of Ukraine</w:t>
            </w:r>
            <w:r w:rsidR="00A53857" w:rsidRPr="009326D6">
              <w:rPr>
                <w:rFonts w:ascii="Times New Roman" w:eastAsia="SimSun" w:hAnsi="Times New Roman" w:cs="Times New Roman"/>
                <w:bCs/>
                <w:kern w:val="1"/>
                <w:sz w:val="22"/>
                <w:szCs w:val="22"/>
                <w:lang w:val="en-US"/>
              </w:rPr>
              <w:t xml:space="preserve"> – hereinafter non-resident of Ukraine</w:t>
            </w:r>
            <w:r w:rsidR="00A53857" w:rsidRPr="009326D6">
              <w:rPr>
                <w:rFonts w:ascii="Times New Roman" w:eastAsia="SimSun" w:hAnsi="Times New Roman" w:cs="Times New Roman"/>
                <w:bCs/>
                <w:color w:val="000000" w:themeColor="text1"/>
                <w:kern w:val="1"/>
                <w:sz w:val="22"/>
                <w:szCs w:val="22"/>
                <w:lang w:val="en-US"/>
              </w:rPr>
              <w:t>).</w:t>
            </w:r>
            <w:r w:rsidR="00A666BE" w:rsidRPr="009326D6">
              <w:rPr>
                <w:rFonts w:ascii="Times New Roman" w:eastAsia="SimSun" w:hAnsi="Times New Roman" w:cs="Times New Roman"/>
                <w:bCs/>
                <w:color w:val="000000" w:themeColor="text1"/>
                <w:kern w:val="1"/>
                <w:sz w:val="22"/>
                <w:szCs w:val="22"/>
                <w:lang w:val="en-US"/>
              </w:rPr>
              <w:t>).</w:t>
            </w:r>
          </w:p>
          <w:p w14:paraId="492227E1" w14:textId="1A3EE3E1" w:rsidR="00DE5AA6" w:rsidRPr="009326D6" w:rsidRDefault="00DE5AA6" w:rsidP="00EE6651">
            <w:pPr>
              <w:jc w:val="both"/>
              <w:rPr>
                <w:rFonts w:eastAsia="SimSun"/>
                <w:bCs/>
                <w:color w:val="000000" w:themeColor="text1"/>
                <w:kern w:val="1"/>
                <w:sz w:val="22"/>
                <w:szCs w:val="22"/>
                <w:lang w:val="en-US"/>
              </w:rPr>
            </w:pPr>
          </w:p>
          <w:p w14:paraId="79B8FE4F" w14:textId="77777777" w:rsidR="00BF5BF8" w:rsidRPr="009326D6" w:rsidRDefault="00BF5BF8" w:rsidP="00EE6651">
            <w:pPr>
              <w:jc w:val="both"/>
              <w:rPr>
                <w:rFonts w:eastAsia="SimSun"/>
                <w:bCs/>
                <w:color w:val="000000" w:themeColor="text1"/>
                <w:kern w:val="1"/>
                <w:sz w:val="22"/>
                <w:szCs w:val="22"/>
                <w:lang w:val="en-US"/>
              </w:rPr>
            </w:pPr>
          </w:p>
          <w:p w14:paraId="1535E611" w14:textId="77777777" w:rsidR="00A53857" w:rsidRPr="009326D6" w:rsidRDefault="00A666BE" w:rsidP="00A53857">
            <w:pPr>
              <w:pStyle w:val="ListParagraph"/>
              <w:numPr>
                <w:ilvl w:val="1"/>
                <w:numId w:val="25"/>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The total Contract value is determined by the total cost of the Goods specified in the Secification/-s to this Contract</w:t>
            </w:r>
            <w:r w:rsidR="00A53857" w:rsidRPr="009326D6">
              <w:rPr>
                <w:rFonts w:ascii="Times New Roman" w:eastAsia="SimSun" w:hAnsi="Times New Roman" w:cs="Times New Roman"/>
                <w:bCs/>
                <w:color w:val="000000" w:themeColor="text1"/>
                <w:kern w:val="1"/>
                <w:sz w:val="22"/>
                <w:szCs w:val="22"/>
                <w:lang w:val="uk-UA"/>
              </w:rPr>
              <w:t xml:space="preserve"> </w:t>
            </w:r>
            <w:r w:rsidR="00A53857" w:rsidRPr="009326D6">
              <w:rPr>
                <w:rFonts w:ascii="Times New Roman" w:eastAsia="SimSun" w:hAnsi="Times New Roman" w:cs="Times New Roman"/>
                <w:bCs/>
                <w:color w:val="000000" w:themeColor="text1"/>
                <w:kern w:val="1"/>
                <w:sz w:val="22"/>
                <w:szCs w:val="22"/>
                <w:lang w:val="en-US"/>
              </w:rPr>
              <w:t>and constitutes up to … (inclusive).</w:t>
            </w:r>
          </w:p>
          <w:p w14:paraId="3E60B708" w14:textId="4E39A9DA" w:rsidR="00A521C2" w:rsidRPr="009326D6" w:rsidRDefault="00A666BE" w:rsidP="00AB4BA0">
            <w:pPr>
              <w:pStyle w:val="ListParagraph"/>
              <w:ind w:left="36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w:t>
            </w:r>
          </w:p>
          <w:p w14:paraId="1F5A9503" w14:textId="77777777" w:rsidR="00977646" w:rsidRPr="009326D6" w:rsidRDefault="00977646" w:rsidP="00A521C2">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The cost of the Goods includes:</w:t>
            </w:r>
          </w:p>
          <w:p w14:paraId="7113452A" w14:textId="75ECAD35" w:rsidR="00977646" w:rsidRPr="009326D6" w:rsidRDefault="00977646" w:rsidP="00977646">
            <w:pPr>
              <w:widowControl w:val="0"/>
              <w:autoSpaceDE w:val="0"/>
              <w:autoSpaceDN w:val="0"/>
              <w:adjustRightInd w:val="0"/>
              <w:ind w:right="151"/>
              <w:jc w:val="both"/>
              <w:rPr>
                <w:color w:val="000000" w:themeColor="text1"/>
                <w:kern w:val="1"/>
                <w:sz w:val="22"/>
                <w:szCs w:val="22"/>
                <w:lang w:val="en-GB"/>
              </w:rPr>
            </w:pPr>
            <w:r w:rsidRPr="009326D6">
              <w:rPr>
                <w:color w:val="000000" w:themeColor="text1"/>
                <w:kern w:val="1"/>
                <w:sz w:val="22"/>
                <w:szCs w:val="22"/>
                <w:lang w:val="en-GB"/>
              </w:rPr>
              <w:t>- customs expenses incurred by the</w:t>
            </w:r>
            <w:r w:rsidR="00162270" w:rsidRPr="009326D6">
              <w:rPr>
                <w:color w:val="000000" w:themeColor="text1"/>
                <w:kern w:val="1"/>
                <w:sz w:val="22"/>
                <w:szCs w:val="22"/>
                <w:lang w:val="en-GB"/>
              </w:rPr>
              <w:t xml:space="preserve"> Supplier </w:t>
            </w:r>
            <w:r w:rsidRPr="009326D6">
              <w:rPr>
                <w:color w:val="000000" w:themeColor="text1"/>
                <w:kern w:val="1"/>
                <w:sz w:val="22"/>
                <w:szCs w:val="22"/>
                <w:lang w:val="en-GB"/>
              </w:rPr>
              <w:t xml:space="preserve"> at dispatching point (applicable if the </w:t>
            </w:r>
            <w:r w:rsidR="00DF24BF" w:rsidRPr="009326D6">
              <w:rPr>
                <w:color w:val="000000" w:themeColor="text1"/>
                <w:kern w:val="1"/>
                <w:sz w:val="22"/>
                <w:szCs w:val="22"/>
                <w:lang w:val="en-GB"/>
              </w:rPr>
              <w:t>Supplier</w:t>
            </w:r>
            <w:r w:rsidRPr="009326D6">
              <w:rPr>
                <w:color w:val="000000" w:themeColor="text1"/>
                <w:kern w:val="1"/>
                <w:sz w:val="22"/>
                <w:szCs w:val="22"/>
                <w:lang w:val="en-GB"/>
              </w:rPr>
              <w:t xml:space="preserve"> is a </w:t>
            </w:r>
            <w:r w:rsidR="00A53857" w:rsidRPr="009326D6">
              <w:rPr>
                <w:color w:val="000000" w:themeColor="text1"/>
                <w:kern w:val="1"/>
                <w:sz w:val="22"/>
                <w:szCs w:val="22"/>
                <w:lang w:val="en-US"/>
              </w:rPr>
              <w:t>non-</w:t>
            </w:r>
            <w:r w:rsidRPr="009326D6">
              <w:rPr>
                <w:color w:val="000000" w:themeColor="text1"/>
                <w:kern w:val="1"/>
                <w:sz w:val="22"/>
                <w:szCs w:val="22"/>
                <w:lang w:val="en-GB"/>
              </w:rPr>
              <w:t>resident of Ukraine);</w:t>
            </w:r>
          </w:p>
          <w:p w14:paraId="0B515B7D" w14:textId="77777777" w:rsidR="00162270" w:rsidRPr="009326D6" w:rsidRDefault="00162270" w:rsidP="00977646">
            <w:pPr>
              <w:widowControl w:val="0"/>
              <w:autoSpaceDE w:val="0"/>
              <w:autoSpaceDN w:val="0"/>
              <w:adjustRightInd w:val="0"/>
              <w:ind w:right="151"/>
              <w:jc w:val="both"/>
              <w:rPr>
                <w:color w:val="000000" w:themeColor="text1"/>
                <w:kern w:val="1"/>
                <w:sz w:val="22"/>
                <w:szCs w:val="22"/>
                <w:lang w:val="en-US"/>
              </w:rPr>
            </w:pPr>
          </w:p>
          <w:p w14:paraId="4B2F8E5F" w14:textId="77777777" w:rsidR="00977646" w:rsidRPr="009326D6" w:rsidRDefault="00977646" w:rsidP="00977646">
            <w:pPr>
              <w:widowControl w:val="0"/>
              <w:autoSpaceDE w:val="0"/>
              <w:autoSpaceDN w:val="0"/>
              <w:adjustRightInd w:val="0"/>
              <w:ind w:right="151"/>
              <w:jc w:val="both"/>
              <w:rPr>
                <w:color w:val="000000" w:themeColor="text1"/>
                <w:kern w:val="1"/>
                <w:sz w:val="22"/>
                <w:szCs w:val="22"/>
                <w:lang w:val="en-US"/>
              </w:rPr>
            </w:pPr>
            <w:r w:rsidRPr="009326D6">
              <w:rPr>
                <w:color w:val="000000" w:themeColor="text1"/>
                <w:kern w:val="1"/>
                <w:sz w:val="22"/>
                <w:szCs w:val="22"/>
                <w:lang w:val="en-GB"/>
              </w:rPr>
              <w:t>- packing, loading expenses;</w:t>
            </w:r>
          </w:p>
          <w:p w14:paraId="7A75A2AF" w14:textId="77777777" w:rsidR="00977646" w:rsidRPr="009326D6" w:rsidRDefault="009231FF" w:rsidP="00977646">
            <w:pPr>
              <w:widowControl w:val="0"/>
              <w:autoSpaceDE w:val="0"/>
              <w:autoSpaceDN w:val="0"/>
              <w:adjustRightInd w:val="0"/>
              <w:ind w:right="151"/>
              <w:jc w:val="both"/>
              <w:rPr>
                <w:color w:val="000000" w:themeColor="text1"/>
                <w:kern w:val="1"/>
                <w:sz w:val="22"/>
                <w:szCs w:val="22"/>
                <w:lang w:val="en-GB"/>
              </w:rPr>
            </w:pPr>
            <w:r w:rsidRPr="009326D6">
              <w:rPr>
                <w:color w:val="000000" w:themeColor="text1"/>
                <w:kern w:val="1"/>
                <w:sz w:val="22"/>
                <w:szCs w:val="22"/>
                <w:lang w:val="en-GB"/>
              </w:rPr>
              <w:t xml:space="preserve">- </w:t>
            </w:r>
            <w:r w:rsidR="00977646" w:rsidRPr="009326D6">
              <w:rPr>
                <w:color w:val="000000" w:themeColor="text1"/>
                <w:kern w:val="1"/>
                <w:sz w:val="22"/>
                <w:szCs w:val="22"/>
                <w:lang w:val="en-GB"/>
              </w:rPr>
              <w:t>transport expenses under the delivery terms as appear in Specification/-s to the present Contract;</w:t>
            </w:r>
          </w:p>
          <w:p w14:paraId="0DEEFB0E" w14:textId="77777777" w:rsidR="00977646" w:rsidRPr="009326D6" w:rsidRDefault="00977646" w:rsidP="00977646">
            <w:pPr>
              <w:widowControl w:val="0"/>
              <w:autoSpaceDE w:val="0"/>
              <w:autoSpaceDN w:val="0"/>
              <w:adjustRightInd w:val="0"/>
              <w:ind w:right="151"/>
              <w:jc w:val="both"/>
              <w:rPr>
                <w:color w:val="000000" w:themeColor="text1"/>
                <w:kern w:val="1"/>
                <w:sz w:val="22"/>
                <w:szCs w:val="22"/>
                <w:lang w:val="en-GB"/>
              </w:rPr>
            </w:pPr>
          </w:p>
          <w:p w14:paraId="2421F5B8" w14:textId="77777777" w:rsidR="00977646" w:rsidRPr="009326D6" w:rsidRDefault="00977646" w:rsidP="00977646">
            <w:pPr>
              <w:widowControl w:val="0"/>
              <w:autoSpaceDE w:val="0"/>
              <w:autoSpaceDN w:val="0"/>
              <w:adjustRightInd w:val="0"/>
              <w:ind w:right="151"/>
              <w:jc w:val="both"/>
              <w:rPr>
                <w:color w:val="000000" w:themeColor="text1"/>
                <w:kern w:val="1"/>
                <w:sz w:val="22"/>
                <w:szCs w:val="22"/>
                <w:lang w:val="en-US"/>
              </w:rPr>
            </w:pPr>
            <w:r w:rsidRPr="009326D6">
              <w:rPr>
                <w:color w:val="000000" w:themeColor="text1"/>
                <w:kern w:val="1"/>
                <w:sz w:val="22"/>
                <w:szCs w:val="22"/>
                <w:lang w:val="en-GB"/>
              </w:rPr>
              <w:t xml:space="preserve">- </w:t>
            </w:r>
            <w:r w:rsidRPr="009326D6">
              <w:rPr>
                <w:bCs/>
                <w:color w:val="000000" w:themeColor="text1"/>
                <w:kern w:val="1"/>
                <w:sz w:val="22"/>
                <w:szCs w:val="22"/>
                <w:lang w:val="en-GB"/>
              </w:rPr>
              <w:t xml:space="preserve">expenses for obtaining necessary permits (if such </w:t>
            </w:r>
            <w:r w:rsidRPr="009326D6">
              <w:rPr>
                <w:bCs/>
                <w:color w:val="000000" w:themeColor="text1"/>
                <w:kern w:val="1"/>
                <w:sz w:val="22"/>
                <w:szCs w:val="22"/>
                <w:lang w:val="en-GB"/>
              </w:rPr>
              <w:lastRenderedPageBreak/>
              <w:t>permits are required)</w:t>
            </w:r>
            <w:r w:rsidRPr="009326D6">
              <w:rPr>
                <w:color w:val="000000" w:themeColor="text1"/>
                <w:kern w:val="1"/>
                <w:sz w:val="22"/>
                <w:szCs w:val="22"/>
                <w:lang w:val="en-GB"/>
              </w:rPr>
              <w:t>;</w:t>
            </w:r>
          </w:p>
          <w:p w14:paraId="45DC5F12" w14:textId="77777777" w:rsidR="00222AA8" w:rsidRPr="009326D6" w:rsidRDefault="00222AA8" w:rsidP="00977646">
            <w:pPr>
              <w:widowControl w:val="0"/>
              <w:autoSpaceDE w:val="0"/>
              <w:autoSpaceDN w:val="0"/>
              <w:adjustRightInd w:val="0"/>
              <w:ind w:right="151"/>
              <w:jc w:val="both"/>
              <w:rPr>
                <w:color w:val="000000" w:themeColor="text1"/>
                <w:kern w:val="1"/>
                <w:sz w:val="22"/>
                <w:szCs w:val="22"/>
                <w:lang w:val="en-US"/>
              </w:rPr>
            </w:pPr>
          </w:p>
          <w:p w14:paraId="32381D77" w14:textId="13BDB661" w:rsidR="007F4BE9" w:rsidRPr="009326D6" w:rsidRDefault="00977646" w:rsidP="00977646">
            <w:pPr>
              <w:widowControl w:val="0"/>
              <w:autoSpaceDE w:val="0"/>
              <w:autoSpaceDN w:val="0"/>
              <w:adjustRightInd w:val="0"/>
              <w:ind w:right="151"/>
              <w:jc w:val="both"/>
              <w:rPr>
                <w:color w:val="000000" w:themeColor="text1"/>
                <w:kern w:val="1"/>
                <w:sz w:val="22"/>
                <w:szCs w:val="22"/>
                <w:lang w:val="en-GB"/>
              </w:rPr>
            </w:pPr>
            <w:r w:rsidRPr="009326D6">
              <w:rPr>
                <w:bCs/>
                <w:color w:val="000000" w:themeColor="text1"/>
                <w:kern w:val="1"/>
                <w:sz w:val="22"/>
                <w:szCs w:val="22"/>
                <w:lang w:val="en-GB"/>
              </w:rPr>
              <w:t>- expenses for obtaining a certificate of origin of the Goods.</w:t>
            </w:r>
            <w:r w:rsidR="000158EE" w:rsidRPr="009326D6">
              <w:rPr>
                <w:color w:val="000000" w:themeColor="text1"/>
                <w:kern w:val="1"/>
                <w:sz w:val="22"/>
                <w:szCs w:val="22"/>
                <w:lang w:val="en-GB"/>
              </w:rPr>
              <w:t xml:space="preserve">(applicable if the Supplier is a </w:t>
            </w:r>
            <w:r w:rsidR="00094EC3" w:rsidRPr="009326D6">
              <w:rPr>
                <w:color w:val="000000" w:themeColor="text1"/>
                <w:kern w:val="1"/>
                <w:sz w:val="22"/>
                <w:szCs w:val="22"/>
                <w:lang w:val="en-US"/>
              </w:rPr>
              <w:t>non-</w:t>
            </w:r>
            <w:r w:rsidR="000158EE" w:rsidRPr="009326D6">
              <w:rPr>
                <w:color w:val="000000" w:themeColor="text1"/>
                <w:kern w:val="1"/>
                <w:sz w:val="22"/>
                <w:szCs w:val="22"/>
                <w:lang w:val="en-GB"/>
              </w:rPr>
              <w:t>resident of Ukraine)</w:t>
            </w:r>
            <w:r w:rsidR="00157028" w:rsidRPr="009326D6">
              <w:rPr>
                <w:color w:val="000000" w:themeColor="text1"/>
                <w:kern w:val="1"/>
                <w:sz w:val="22"/>
                <w:szCs w:val="22"/>
                <w:lang w:val="en-GB"/>
              </w:rPr>
              <w:t>;</w:t>
            </w:r>
          </w:p>
          <w:p w14:paraId="0148007C" w14:textId="07D6DAE6" w:rsidR="00157028" w:rsidRPr="009326D6" w:rsidRDefault="00157028" w:rsidP="00977646">
            <w:pPr>
              <w:widowControl w:val="0"/>
              <w:autoSpaceDE w:val="0"/>
              <w:autoSpaceDN w:val="0"/>
              <w:adjustRightInd w:val="0"/>
              <w:ind w:right="151"/>
              <w:jc w:val="both"/>
              <w:rPr>
                <w:color w:val="000000" w:themeColor="text1"/>
                <w:kern w:val="1"/>
                <w:sz w:val="22"/>
                <w:szCs w:val="22"/>
                <w:lang w:val="en-GB"/>
              </w:rPr>
            </w:pPr>
            <w:r w:rsidRPr="009326D6">
              <w:rPr>
                <w:color w:val="000000" w:themeColor="text1"/>
                <w:kern w:val="1"/>
                <w:sz w:val="22"/>
                <w:szCs w:val="22"/>
                <w:lang w:val="en-GB"/>
              </w:rPr>
              <w:t>- expenses  for inspection of Goods quality</w:t>
            </w:r>
            <w:r w:rsidR="00D913C6" w:rsidRPr="009326D6">
              <w:rPr>
                <w:color w:val="000000" w:themeColor="text1"/>
                <w:kern w:val="1"/>
                <w:sz w:val="22"/>
                <w:szCs w:val="22"/>
                <w:lang w:val="en-US"/>
              </w:rPr>
              <w:t xml:space="preserve"> and production process</w:t>
            </w:r>
            <w:r w:rsidRPr="009326D6">
              <w:rPr>
                <w:color w:val="000000" w:themeColor="text1"/>
                <w:kern w:val="1"/>
                <w:sz w:val="22"/>
                <w:szCs w:val="22"/>
                <w:lang w:val="en-GB"/>
              </w:rPr>
              <w:t xml:space="preserve"> during production period (applicable if such inspection of Goods’ quality is held by the Supplier).</w:t>
            </w:r>
          </w:p>
          <w:p w14:paraId="2D110BA4" w14:textId="0C549D56" w:rsidR="0008038E" w:rsidRPr="009326D6" w:rsidRDefault="0008038E" w:rsidP="0056701F">
            <w:pPr>
              <w:ind w:right="151"/>
              <w:jc w:val="both"/>
              <w:rPr>
                <w:rFonts w:eastAsia="SimSun"/>
                <w:bCs/>
                <w:i/>
                <w:color w:val="000000" w:themeColor="text1"/>
                <w:kern w:val="1"/>
                <w:sz w:val="22"/>
                <w:szCs w:val="22"/>
                <w:lang w:val="en-US"/>
              </w:rPr>
            </w:pPr>
          </w:p>
          <w:p w14:paraId="51BFE64E" w14:textId="2EEF420C" w:rsidR="008F6B5E" w:rsidRDefault="008F6B5E" w:rsidP="008F6B5E">
            <w:pPr>
              <w:widowControl w:val="0"/>
              <w:autoSpaceDE w:val="0"/>
              <w:autoSpaceDN w:val="0"/>
              <w:adjustRightInd w:val="0"/>
              <w:spacing w:line="256" w:lineRule="auto"/>
              <w:ind w:right="151"/>
              <w:jc w:val="both"/>
              <w:rPr>
                <w:rFonts w:eastAsia="SimSun"/>
                <w:bCs/>
                <w:color w:val="000000" w:themeColor="text1"/>
                <w:kern w:val="2"/>
                <w:sz w:val="22"/>
                <w:szCs w:val="22"/>
                <w:lang w:val="en-US"/>
              </w:rPr>
            </w:pPr>
            <w:r w:rsidRPr="009326D6">
              <w:rPr>
                <w:rFonts w:eastAsia="SimSun"/>
                <w:bCs/>
                <w:color w:val="000000" w:themeColor="text1"/>
                <w:kern w:val="2"/>
                <w:sz w:val="22"/>
                <w:szCs w:val="22"/>
                <w:lang w:val="en-US"/>
              </w:rPr>
              <w:t>3.2.</w:t>
            </w:r>
            <w:r w:rsidR="0036149B">
              <w:rPr>
                <w:rFonts w:eastAsia="SimSun"/>
                <w:bCs/>
                <w:color w:val="000000" w:themeColor="text1"/>
                <w:kern w:val="2"/>
                <w:sz w:val="22"/>
                <w:szCs w:val="22"/>
              </w:rPr>
              <w:t>1</w:t>
            </w:r>
            <w:r w:rsidRPr="009326D6">
              <w:rPr>
                <w:rFonts w:eastAsia="SimSun"/>
                <w:bCs/>
                <w:color w:val="000000" w:themeColor="text1"/>
                <w:kern w:val="2"/>
                <w:sz w:val="22"/>
                <w:szCs w:val="22"/>
                <w:lang w:val="en-US"/>
              </w:rPr>
              <w:t>. The Parties also have the right to agree the change in the price of the Contract (without changing the quantity (volume) and quality of the Goods), including in the event of fluctuations in the price of the Goods on the market, by concluding an additional agreement to the Contract.</w:t>
            </w:r>
          </w:p>
          <w:p w14:paraId="2BC595EF" w14:textId="2AD409DF" w:rsidR="0036149B" w:rsidRPr="009326D6" w:rsidRDefault="0036149B" w:rsidP="008F6B5E">
            <w:pPr>
              <w:widowControl w:val="0"/>
              <w:autoSpaceDE w:val="0"/>
              <w:autoSpaceDN w:val="0"/>
              <w:adjustRightInd w:val="0"/>
              <w:spacing w:line="256" w:lineRule="auto"/>
              <w:ind w:right="151"/>
              <w:jc w:val="both"/>
              <w:rPr>
                <w:rFonts w:eastAsia="SimSun"/>
                <w:bCs/>
                <w:color w:val="000000" w:themeColor="text1"/>
                <w:kern w:val="2"/>
                <w:sz w:val="22"/>
                <w:szCs w:val="22"/>
                <w:lang w:val="en-US"/>
              </w:rPr>
            </w:pPr>
          </w:p>
          <w:p w14:paraId="4CF7492D" w14:textId="0D94AA28" w:rsidR="00B90AF4" w:rsidRPr="009326D6" w:rsidRDefault="0056701F" w:rsidP="004C34F7">
            <w:pPr>
              <w:pStyle w:val="FootnoteText"/>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rPr>
              <w:t xml:space="preserve">      3.3. </w:t>
            </w:r>
            <w:r w:rsidR="00CD7936" w:rsidRPr="009326D6">
              <w:rPr>
                <w:rFonts w:ascii="Times New Roman" w:hAnsi="Times New Roman" w:cs="Times New Roman"/>
                <w:noProof/>
                <w:color w:val="000000" w:themeColor="text1"/>
                <w:sz w:val="22"/>
                <w:szCs w:val="22"/>
              </w:rPr>
              <w:t>The price per unit of the Goods and the total price of the Contract may be changed</w:t>
            </w:r>
            <w:r w:rsidRPr="009326D6">
              <w:rPr>
                <w:rFonts w:ascii="Times New Roman" w:hAnsi="Times New Roman" w:cs="Times New Roman"/>
                <w:noProof/>
                <w:color w:val="000000" w:themeColor="text1"/>
                <w:sz w:val="22"/>
                <w:szCs w:val="22"/>
              </w:rPr>
              <w:t xml:space="preserve"> </w:t>
            </w:r>
            <w:r w:rsidR="00CD7936" w:rsidRPr="009326D6">
              <w:rPr>
                <w:rFonts w:ascii="Times New Roman" w:hAnsi="Times New Roman" w:cs="Times New Roman"/>
                <w:noProof/>
                <w:color w:val="000000" w:themeColor="text1"/>
                <w:sz w:val="22"/>
                <w:szCs w:val="22"/>
                <w:lang w:val="en-US"/>
              </w:rPr>
              <w:t xml:space="preserve">Under the condition that the Contract provides the payment for the Goods within </w:t>
            </w:r>
            <w:r w:rsidR="0036149B">
              <w:rPr>
                <w:rFonts w:ascii="Times New Roman" w:hAnsi="Times New Roman" w:cs="Times New Roman"/>
                <w:noProof/>
                <w:color w:val="000000" w:themeColor="text1"/>
                <w:sz w:val="22"/>
                <w:szCs w:val="22"/>
              </w:rPr>
              <w:t>3</w:t>
            </w:r>
            <w:r w:rsidR="00441883" w:rsidRPr="009326D6">
              <w:rPr>
                <w:rFonts w:ascii="Times New Roman" w:hAnsi="Times New Roman" w:cs="Times New Roman"/>
                <w:noProof/>
                <w:color w:val="000000" w:themeColor="text1"/>
                <w:sz w:val="22"/>
                <w:szCs w:val="22"/>
              </w:rPr>
              <w:t>0</w:t>
            </w:r>
            <w:r w:rsidR="00441883" w:rsidRPr="009326D6">
              <w:rPr>
                <w:rFonts w:ascii="Times New Roman" w:hAnsi="Times New Roman" w:cs="Times New Roman"/>
                <w:noProof/>
                <w:color w:val="000000" w:themeColor="text1"/>
                <w:sz w:val="22"/>
                <w:szCs w:val="22"/>
                <w:lang w:val="en-US"/>
              </w:rPr>
              <w:t xml:space="preserve"> </w:t>
            </w:r>
            <w:r w:rsidR="00CD7936" w:rsidRPr="009326D6">
              <w:rPr>
                <w:rFonts w:ascii="Times New Roman" w:hAnsi="Times New Roman" w:cs="Times New Roman"/>
                <w:noProof/>
                <w:color w:val="000000" w:themeColor="text1"/>
                <w:sz w:val="22"/>
                <w:szCs w:val="22"/>
                <w:lang w:val="en-US"/>
              </w:rPr>
              <w:t xml:space="preserve">calendar days or more upon the </w:t>
            </w:r>
            <w:r w:rsidR="007F278D" w:rsidRPr="009326D6">
              <w:rPr>
                <w:rFonts w:ascii="Times New Roman" w:eastAsia="SimSun" w:hAnsi="Times New Roman" w:cs="Times New Roman"/>
                <w:bCs/>
                <w:kern w:val="1"/>
                <w:sz w:val="22"/>
                <w:szCs w:val="22"/>
                <w:lang w:val="en-US"/>
              </w:rPr>
              <w:t>Goods’ acceptance</w:t>
            </w:r>
            <w:r w:rsidR="007F278D" w:rsidRPr="009326D6">
              <w:rPr>
                <w:rFonts w:ascii="Times New Roman" w:eastAsia="SimSun" w:hAnsi="Times New Roman" w:cs="Times New Roman"/>
                <w:bCs/>
                <w:color w:val="000000" w:themeColor="text1"/>
                <w:kern w:val="1"/>
                <w:sz w:val="22"/>
                <w:szCs w:val="22"/>
                <w:lang w:val="en-US"/>
              </w:rPr>
              <w:t xml:space="preserve"> </w:t>
            </w:r>
            <w:r w:rsidR="00CD7936" w:rsidRPr="009326D6">
              <w:rPr>
                <w:rFonts w:ascii="Times New Roman" w:hAnsi="Times New Roman" w:cs="Times New Roman"/>
                <w:noProof/>
                <w:color w:val="000000" w:themeColor="text1"/>
                <w:sz w:val="22"/>
                <w:szCs w:val="22"/>
                <w:lang w:val="en-US"/>
              </w:rPr>
              <w:t>date – standart terms of payment) by applying the</w:t>
            </w:r>
            <w:r w:rsidR="00CD7936" w:rsidRPr="009326D6">
              <w:rPr>
                <w:rFonts w:ascii="Times New Roman" w:hAnsi="Times New Roman" w:cs="Times New Roman"/>
                <w:noProof/>
                <w:color w:val="000000" w:themeColor="text1"/>
                <w:sz w:val="22"/>
                <w:szCs w:val="22"/>
              </w:rPr>
              <w:t xml:space="preserve"> clause 3.</w:t>
            </w:r>
            <w:r w:rsidR="00CD7936" w:rsidRPr="009326D6">
              <w:rPr>
                <w:rFonts w:ascii="Times New Roman" w:hAnsi="Times New Roman" w:cs="Times New Roman"/>
                <w:noProof/>
                <w:color w:val="000000" w:themeColor="text1"/>
                <w:sz w:val="22"/>
                <w:szCs w:val="22"/>
                <w:lang w:val="en-US"/>
              </w:rPr>
              <w:t>4</w:t>
            </w:r>
            <w:r w:rsidR="00CD7936" w:rsidRPr="009326D6">
              <w:rPr>
                <w:rFonts w:ascii="Times New Roman" w:hAnsi="Times New Roman" w:cs="Times New Roman"/>
                <w:noProof/>
                <w:color w:val="000000" w:themeColor="text1"/>
                <w:sz w:val="22"/>
                <w:szCs w:val="22"/>
              </w:rPr>
              <w:t xml:space="preserve"> of the Contract </w:t>
            </w:r>
            <w:r w:rsidR="00322841" w:rsidRPr="009326D6">
              <w:rPr>
                <w:rFonts w:ascii="Times New Roman" w:hAnsi="Times New Roman" w:cs="Times New Roman"/>
                <w:noProof/>
                <w:color w:val="000000" w:themeColor="text1"/>
                <w:sz w:val="22"/>
                <w:szCs w:val="22"/>
              </w:rPr>
              <w:t>.</w:t>
            </w:r>
          </w:p>
          <w:p w14:paraId="05DC7A67" w14:textId="57D5E0A9"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3.</w:t>
            </w:r>
            <w:r w:rsidRPr="009326D6">
              <w:rPr>
                <w:rFonts w:eastAsia="SimSun"/>
                <w:bCs/>
                <w:color w:val="000000" w:themeColor="text1"/>
                <w:kern w:val="1"/>
                <w:sz w:val="22"/>
                <w:szCs w:val="22"/>
              </w:rPr>
              <w:t>4</w:t>
            </w:r>
            <w:r w:rsidRPr="009326D6">
              <w:rPr>
                <w:rFonts w:eastAsia="SimSun"/>
                <w:bCs/>
                <w:color w:val="000000" w:themeColor="text1"/>
                <w:kern w:val="1"/>
                <w:sz w:val="22"/>
                <w:szCs w:val="22"/>
                <w:lang w:val="en-US"/>
              </w:rPr>
              <w:t xml:space="preserve">. The conditions for reducing the value of the </w:t>
            </w:r>
            <w:r w:rsidR="007F278D" w:rsidRPr="009326D6">
              <w:rPr>
                <w:rFonts w:eastAsia="SimSun"/>
                <w:bCs/>
                <w:kern w:val="1"/>
                <w:sz w:val="22"/>
                <w:szCs w:val="22"/>
                <w:lang w:val="en-US"/>
              </w:rPr>
              <w:t>accepted</w:t>
            </w:r>
            <w:r w:rsidRPr="009326D6">
              <w:rPr>
                <w:rFonts w:eastAsia="SimSun"/>
                <w:bCs/>
                <w:color w:val="000000" w:themeColor="text1"/>
                <w:kern w:val="1"/>
                <w:sz w:val="22"/>
                <w:szCs w:val="22"/>
                <w:lang w:val="en-US"/>
              </w:rPr>
              <w:t>and unpaid Goods using the formula of discounting the value of the Goods.</w:t>
            </w:r>
          </w:p>
          <w:p w14:paraId="765081A1" w14:textId="675FFAF8"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3.</w:t>
            </w:r>
            <w:r w:rsidRPr="009326D6">
              <w:rPr>
                <w:rFonts w:eastAsia="SimSun"/>
                <w:bCs/>
                <w:color w:val="000000" w:themeColor="text1"/>
                <w:kern w:val="1"/>
                <w:sz w:val="22"/>
                <w:szCs w:val="22"/>
              </w:rPr>
              <w:t>4</w:t>
            </w:r>
            <w:r w:rsidRPr="009326D6">
              <w:rPr>
                <w:rFonts w:eastAsia="SimSun"/>
                <w:bCs/>
                <w:color w:val="000000" w:themeColor="text1"/>
                <w:kern w:val="1"/>
                <w:sz w:val="22"/>
                <w:szCs w:val="22"/>
                <w:lang w:val="en-US"/>
              </w:rPr>
              <w:t xml:space="preserve">.1. </w:t>
            </w:r>
            <w:r w:rsidRPr="009326D6">
              <w:rPr>
                <w:noProof/>
                <w:color w:val="000000" w:themeColor="text1"/>
                <w:sz w:val="22"/>
                <w:szCs w:val="22"/>
              </w:rPr>
              <w:t xml:space="preserve">If the Supplier wishes to reduce the payment terms specified in this Contract (shall be applied only in case of payment for the Goods after the </w:t>
            </w:r>
            <w:r w:rsidR="00EB05E5" w:rsidRPr="009326D6">
              <w:rPr>
                <w:noProof/>
                <w:color w:val="000000" w:themeColor="text1"/>
                <w:sz w:val="22"/>
                <w:szCs w:val="22"/>
                <w:lang w:val="en-US"/>
              </w:rPr>
              <w:t>acceptance</w:t>
            </w:r>
            <w:r w:rsidR="00EB05E5" w:rsidRPr="009326D6">
              <w:rPr>
                <w:noProof/>
                <w:color w:val="000000" w:themeColor="text1"/>
                <w:sz w:val="22"/>
                <w:szCs w:val="22"/>
              </w:rPr>
              <w:t xml:space="preserve"> </w:t>
            </w:r>
            <w:r w:rsidRPr="009326D6">
              <w:rPr>
                <w:noProof/>
                <w:color w:val="000000" w:themeColor="text1"/>
                <w:sz w:val="22"/>
                <w:szCs w:val="22"/>
              </w:rPr>
              <w:t xml:space="preserve">within </w:t>
            </w:r>
            <w:r w:rsidR="0036149B">
              <w:rPr>
                <w:noProof/>
                <w:color w:val="000000" w:themeColor="text1"/>
                <w:sz w:val="22"/>
                <w:szCs w:val="22"/>
              </w:rPr>
              <w:t>3</w:t>
            </w:r>
            <w:r w:rsidR="00441883" w:rsidRPr="009326D6">
              <w:rPr>
                <w:noProof/>
                <w:color w:val="000000" w:themeColor="text1"/>
                <w:sz w:val="22"/>
                <w:szCs w:val="22"/>
              </w:rPr>
              <w:t xml:space="preserve">0 </w:t>
            </w:r>
            <w:r w:rsidRPr="009326D6">
              <w:rPr>
                <w:noProof/>
                <w:color w:val="000000" w:themeColor="text1"/>
                <w:sz w:val="22"/>
                <w:szCs w:val="22"/>
              </w:rPr>
              <w:t>calendar days or more), he shall contact the Buyer in writing with a proposal to reduce the term of the payment under the Contract with the simultaneous reduction</w:t>
            </w:r>
            <w:r w:rsidRPr="009326D6">
              <w:rPr>
                <w:noProof/>
                <w:color w:val="000000" w:themeColor="text1"/>
                <w:sz w:val="22"/>
                <w:szCs w:val="22"/>
                <w:lang w:val="en-US"/>
              </w:rPr>
              <w:t xml:space="preserve"> </w:t>
            </w:r>
            <w:r w:rsidRPr="009326D6">
              <w:rPr>
                <w:noProof/>
                <w:color w:val="000000" w:themeColor="text1"/>
                <w:sz w:val="22"/>
                <w:szCs w:val="22"/>
              </w:rPr>
              <w:t xml:space="preserve">the value of the </w:t>
            </w:r>
            <w:r w:rsidR="00EB05E5" w:rsidRPr="009326D6">
              <w:rPr>
                <w:noProof/>
                <w:color w:val="000000" w:themeColor="text1"/>
                <w:sz w:val="22"/>
                <w:szCs w:val="22"/>
                <w:lang w:val="en-US"/>
              </w:rPr>
              <w:t>accepted</w:t>
            </w:r>
            <w:r w:rsidRPr="009326D6">
              <w:rPr>
                <w:noProof/>
                <w:color w:val="000000" w:themeColor="text1"/>
                <w:sz w:val="22"/>
                <w:szCs w:val="22"/>
              </w:rPr>
              <w:t>, but not paid Goods, in accordance to the formula for discounting the value of the Goods specified in clause 3.</w:t>
            </w:r>
            <w:r w:rsidR="00D14A9A" w:rsidRPr="009326D6">
              <w:rPr>
                <w:noProof/>
                <w:color w:val="000000" w:themeColor="text1"/>
                <w:sz w:val="22"/>
                <w:szCs w:val="22"/>
              </w:rPr>
              <w:t>4</w:t>
            </w:r>
            <w:r w:rsidRPr="009326D6">
              <w:rPr>
                <w:noProof/>
                <w:color w:val="000000" w:themeColor="text1"/>
                <w:sz w:val="22"/>
                <w:szCs w:val="22"/>
              </w:rPr>
              <w:t>.2 of the Contract</w:t>
            </w:r>
            <w:r w:rsidRPr="009326D6">
              <w:rPr>
                <w:rFonts w:eastAsia="SimSun"/>
                <w:bCs/>
                <w:color w:val="000000" w:themeColor="text1"/>
                <w:kern w:val="1"/>
                <w:sz w:val="22"/>
                <w:szCs w:val="22"/>
                <w:lang w:val="en-US"/>
              </w:rPr>
              <w:t>.</w:t>
            </w:r>
          </w:p>
          <w:p w14:paraId="0989F0E2"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p>
          <w:p w14:paraId="0BEAB717"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3.</w:t>
            </w:r>
            <w:r w:rsidRPr="009326D6">
              <w:rPr>
                <w:rFonts w:eastAsia="SimSun"/>
                <w:bCs/>
                <w:color w:val="000000" w:themeColor="text1"/>
                <w:kern w:val="1"/>
                <w:sz w:val="22"/>
                <w:szCs w:val="22"/>
              </w:rPr>
              <w:t>4</w:t>
            </w:r>
            <w:r w:rsidRPr="009326D6">
              <w:rPr>
                <w:rFonts w:eastAsia="SimSun"/>
                <w:bCs/>
                <w:color w:val="000000" w:themeColor="text1"/>
                <w:kern w:val="1"/>
                <w:sz w:val="22"/>
                <w:szCs w:val="22"/>
                <w:lang w:val="en-US"/>
              </w:rPr>
              <w:t>.2. Formula of discounting the value of the Goods:</w:t>
            </w:r>
          </w:p>
          <w:p w14:paraId="467EAE8B"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Σ actual cost = Σ cost under the Contract × (1 - r / 360 × (t¹ - t²)), where:</w:t>
            </w:r>
          </w:p>
          <w:p w14:paraId="04FAE563"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Σ actual cost - actual cost of goods (works, services), shall be paid by separate payment, UAH;</w:t>
            </w:r>
          </w:p>
          <w:p w14:paraId="283EC71B"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Σ cost under the Contract - the cost of the goods (works, services), which is defined in the Contract;</w:t>
            </w:r>
          </w:p>
          <w:p w14:paraId="0B691CDF"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p>
          <w:p w14:paraId="5A85441E"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t¹ - terms of payment specified in the Contract (standard payment terms), in calendar days*;</w:t>
            </w:r>
          </w:p>
          <w:p w14:paraId="345A7ADB" w14:textId="52165ABC" w:rsidR="008A0E84"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t² - the term of actual payment (reduced standard payment terms agreed by the Parties) in calendar days*;</w:t>
            </w:r>
          </w:p>
          <w:p w14:paraId="3AD6E762" w14:textId="7330904C" w:rsidR="00B248B9"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r - NBU discount rate (at the date of cost adjustment), increased by the relevant percentage per annum in accordance with the following formula.</w:t>
            </w:r>
          </w:p>
          <w:p w14:paraId="145C1626" w14:textId="77777777" w:rsidR="00270BF1" w:rsidRPr="009326D6" w:rsidRDefault="00270BF1" w:rsidP="00CD7936">
            <w:pPr>
              <w:widowControl w:val="0"/>
              <w:autoSpaceDE w:val="0"/>
              <w:autoSpaceDN w:val="0"/>
              <w:adjustRightInd w:val="0"/>
              <w:ind w:right="151"/>
              <w:jc w:val="both"/>
              <w:rPr>
                <w:rFonts w:eastAsia="SimSun"/>
                <w:bCs/>
                <w:color w:val="000000" w:themeColor="text1"/>
                <w:kern w:val="1"/>
                <w:sz w:val="22"/>
                <w:szCs w:val="22"/>
                <w:lang w:val="en-US"/>
              </w:rPr>
            </w:pPr>
          </w:p>
          <w:tbl>
            <w:tblPr>
              <w:tblStyle w:val="TableGrid"/>
              <w:tblW w:w="0" w:type="auto"/>
              <w:tblLayout w:type="fixed"/>
              <w:tblLook w:val="04A0" w:firstRow="1" w:lastRow="0" w:firstColumn="1" w:lastColumn="0" w:noHBand="0" w:noVBand="1"/>
            </w:tblPr>
            <w:tblGrid>
              <w:gridCol w:w="1981"/>
              <w:gridCol w:w="2408"/>
            </w:tblGrid>
            <w:tr w:rsidR="00151812" w:rsidRPr="009326D6" w14:paraId="40277232" w14:textId="77777777" w:rsidTr="008619E9">
              <w:tc>
                <w:tcPr>
                  <w:tcW w:w="1981" w:type="dxa"/>
                </w:tcPr>
                <w:p w14:paraId="61777FAE" w14:textId="77777777" w:rsidR="00CD7936" w:rsidRPr="009326D6" w:rsidRDefault="00CD7936" w:rsidP="008619E9">
                  <w:pPr>
                    <w:jc w:val="both"/>
                    <w:rPr>
                      <w:color w:val="000000" w:themeColor="text1"/>
                      <w:sz w:val="22"/>
                      <w:szCs w:val="22"/>
                    </w:rPr>
                  </w:pPr>
                  <w:r w:rsidRPr="009326D6">
                    <w:rPr>
                      <w:b/>
                      <w:bCs/>
                      <w:color w:val="000000" w:themeColor="text1"/>
                      <w:sz w:val="22"/>
                      <w:szCs w:val="22"/>
                    </w:rPr>
                    <w:t>t1 - t2</w:t>
                  </w:r>
                </w:p>
              </w:tc>
              <w:tc>
                <w:tcPr>
                  <w:tcW w:w="2408" w:type="dxa"/>
                </w:tcPr>
                <w:p w14:paraId="406A1153" w14:textId="5782ABFB" w:rsidR="00CD7936" w:rsidRPr="009326D6" w:rsidRDefault="00DE559B" w:rsidP="008619E9">
                  <w:pPr>
                    <w:jc w:val="both"/>
                    <w:rPr>
                      <w:color w:val="000000" w:themeColor="text1"/>
                      <w:sz w:val="22"/>
                      <w:szCs w:val="22"/>
                    </w:rPr>
                  </w:pPr>
                  <w:r w:rsidRPr="009326D6">
                    <w:rPr>
                      <w:b/>
                      <w:bCs/>
                      <w:color w:val="000000" w:themeColor="text1"/>
                      <w:sz w:val="22"/>
                      <w:szCs w:val="22"/>
                      <w:lang w:val="en-US"/>
                    </w:rPr>
                    <w:t>r</w:t>
                  </w:r>
                </w:p>
              </w:tc>
            </w:tr>
            <w:tr w:rsidR="00151812" w:rsidRPr="009326D6" w14:paraId="142EF196" w14:textId="77777777" w:rsidTr="008619E9">
              <w:tc>
                <w:tcPr>
                  <w:tcW w:w="1981" w:type="dxa"/>
                </w:tcPr>
                <w:p w14:paraId="3205A578" w14:textId="04D4C60A" w:rsidR="00CD7936" w:rsidRPr="009326D6" w:rsidRDefault="00CD7936" w:rsidP="004146D6">
                  <w:pPr>
                    <w:jc w:val="both"/>
                    <w:rPr>
                      <w:color w:val="000000" w:themeColor="text1"/>
                      <w:sz w:val="22"/>
                      <w:szCs w:val="22"/>
                    </w:rPr>
                  </w:pPr>
                  <w:r w:rsidRPr="009326D6">
                    <w:rPr>
                      <w:color w:val="000000" w:themeColor="text1"/>
                      <w:sz w:val="22"/>
                      <w:szCs w:val="22"/>
                    </w:rPr>
                    <w:t xml:space="preserve">from </w:t>
                  </w:r>
                  <w:r w:rsidR="0036149B">
                    <w:rPr>
                      <w:color w:val="000000" w:themeColor="text1"/>
                      <w:sz w:val="22"/>
                      <w:szCs w:val="22"/>
                    </w:rPr>
                    <w:t>3</w:t>
                  </w:r>
                  <w:r w:rsidR="00441883" w:rsidRPr="009326D6">
                    <w:rPr>
                      <w:color w:val="000000" w:themeColor="text1"/>
                      <w:sz w:val="22"/>
                      <w:szCs w:val="22"/>
                    </w:rPr>
                    <w:t xml:space="preserve">0 </w:t>
                  </w:r>
                  <w:r w:rsidRPr="009326D6">
                    <w:rPr>
                      <w:color w:val="000000" w:themeColor="text1"/>
                      <w:sz w:val="22"/>
                      <w:szCs w:val="22"/>
                    </w:rPr>
                    <w:t xml:space="preserve">to </w:t>
                  </w:r>
                  <w:r w:rsidR="0036149B">
                    <w:rPr>
                      <w:color w:val="000000" w:themeColor="text1"/>
                      <w:sz w:val="22"/>
                      <w:szCs w:val="22"/>
                    </w:rPr>
                    <w:t>15</w:t>
                  </w:r>
                  <w:r w:rsidR="00441883" w:rsidRPr="009326D6">
                    <w:rPr>
                      <w:color w:val="000000" w:themeColor="text1"/>
                      <w:sz w:val="22"/>
                      <w:szCs w:val="22"/>
                      <w:lang w:val="en-US"/>
                    </w:rPr>
                    <w:t xml:space="preserve"> </w:t>
                  </w:r>
                  <w:r w:rsidRPr="009326D6">
                    <w:rPr>
                      <w:color w:val="000000" w:themeColor="text1"/>
                      <w:sz w:val="22"/>
                      <w:szCs w:val="22"/>
                      <w:lang w:val="en-US"/>
                    </w:rPr>
                    <w:t>calendar</w:t>
                  </w:r>
                  <w:r w:rsidRPr="009326D6">
                    <w:rPr>
                      <w:color w:val="000000" w:themeColor="text1"/>
                      <w:sz w:val="22"/>
                      <w:szCs w:val="22"/>
                    </w:rPr>
                    <w:t xml:space="preserve"> days</w:t>
                  </w:r>
                </w:p>
                <w:p w14:paraId="4454C839" w14:textId="1DC53818" w:rsidR="00193317" w:rsidRPr="009326D6" w:rsidRDefault="00193317" w:rsidP="004146D6">
                  <w:pPr>
                    <w:jc w:val="both"/>
                    <w:rPr>
                      <w:b/>
                      <w:bCs/>
                      <w:color w:val="000000" w:themeColor="text1"/>
                      <w:sz w:val="22"/>
                      <w:szCs w:val="22"/>
                    </w:rPr>
                  </w:pPr>
                </w:p>
              </w:tc>
              <w:tc>
                <w:tcPr>
                  <w:tcW w:w="2408" w:type="dxa"/>
                </w:tcPr>
                <w:p w14:paraId="0392074E" w14:textId="77777777" w:rsidR="00CD7936" w:rsidRPr="009326D6" w:rsidRDefault="00CD7936" w:rsidP="008619E9">
                  <w:pPr>
                    <w:jc w:val="both"/>
                    <w:rPr>
                      <w:b/>
                      <w:bCs/>
                      <w:color w:val="000000" w:themeColor="text1"/>
                      <w:sz w:val="22"/>
                      <w:szCs w:val="22"/>
                    </w:rPr>
                  </w:pPr>
                  <w:r w:rsidRPr="009326D6">
                    <w:rPr>
                      <w:color w:val="000000" w:themeColor="text1"/>
                      <w:sz w:val="22"/>
                      <w:szCs w:val="22"/>
                    </w:rPr>
                    <w:t>NBU discount rate + 10%</w:t>
                  </w:r>
                </w:p>
              </w:tc>
            </w:tr>
            <w:tr w:rsidR="00151812" w:rsidRPr="009326D6" w14:paraId="7521FD29" w14:textId="77777777" w:rsidTr="008A0E84">
              <w:trPr>
                <w:trHeight w:val="780"/>
              </w:trPr>
              <w:tc>
                <w:tcPr>
                  <w:tcW w:w="1981" w:type="dxa"/>
                </w:tcPr>
                <w:p w14:paraId="67F6CE72" w14:textId="4FACEBF7" w:rsidR="00CD7936" w:rsidRPr="009326D6" w:rsidRDefault="00CD7936" w:rsidP="0036149B">
                  <w:pPr>
                    <w:jc w:val="both"/>
                    <w:rPr>
                      <w:color w:val="000000" w:themeColor="text1"/>
                      <w:sz w:val="22"/>
                      <w:szCs w:val="22"/>
                    </w:rPr>
                  </w:pPr>
                  <w:r w:rsidRPr="009326D6">
                    <w:rPr>
                      <w:color w:val="000000" w:themeColor="text1"/>
                      <w:sz w:val="22"/>
                      <w:szCs w:val="22"/>
                    </w:rPr>
                    <w:lastRenderedPageBreak/>
                    <w:t xml:space="preserve">from </w:t>
                  </w:r>
                  <w:r w:rsidR="0036149B">
                    <w:rPr>
                      <w:color w:val="000000" w:themeColor="text1"/>
                      <w:sz w:val="22"/>
                      <w:szCs w:val="22"/>
                    </w:rPr>
                    <w:t>14</w:t>
                  </w:r>
                  <w:r w:rsidR="00441883" w:rsidRPr="009326D6">
                    <w:rPr>
                      <w:color w:val="000000" w:themeColor="text1"/>
                      <w:sz w:val="22"/>
                      <w:szCs w:val="22"/>
                    </w:rPr>
                    <w:t xml:space="preserve"> </w:t>
                  </w:r>
                  <w:r w:rsidR="0036149B">
                    <w:rPr>
                      <w:color w:val="000000" w:themeColor="text1"/>
                      <w:sz w:val="22"/>
                      <w:szCs w:val="22"/>
                    </w:rPr>
                    <w:t>to 0</w:t>
                  </w:r>
                  <w:r w:rsidRPr="009326D6">
                    <w:rPr>
                      <w:color w:val="000000" w:themeColor="text1"/>
                      <w:sz w:val="22"/>
                      <w:szCs w:val="22"/>
                    </w:rPr>
                    <w:t xml:space="preserve"> </w:t>
                  </w:r>
                  <w:r w:rsidRPr="009326D6">
                    <w:rPr>
                      <w:color w:val="000000" w:themeColor="text1"/>
                      <w:sz w:val="22"/>
                      <w:szCs w:val="22"/>
                      <w:lang w:val="en-US"/>
                    </w:rPr>
                    <w:t>calendar</w:t>
                  </w:r>
                  <w:r w:rsidRPr="009326D6">
                    <w:rPr>
                      <w:color w:val="000000" w:themeColor="text1"/>
                      <w:sz w:val="22"/>
                      <w:szCs w:val="22"/>
                    </w:rPr>
                    <w:t xml:space="preserve"> days</w:t>
                  </w:r>
                </w:p>
              </w:tc>
              <w:tc>
                <w:tcPr>
                  <w:tcW w:w="2408" w:type="dxa"/>
                </w:tcPr>
                <w:p w14:paraId="025AEC25" w14:textId="77777777" w:rsidR="00CD7936" w:rsidRPr="009326D6" w:rsidRDefault="00CD7936" w:rsidP="008619E9">
                  <w:pPr>
                    <w:jc w:val="both"/>
                    <w:rPr>
                      <w:color w:val="000000" w:themeColor="text1"/>
                      <w:sz w:val="22"/>
                      <w:szCs w:val="22"/>
                    </w:rPr>
                  </w:pPr>
                  <w:r w:rsidRPr="009326D6">
                    <w:rPr>
                      <w:color w:val="000000" w:themeColor="text1"/>
                      <w:sz w:val="22"/>
                      <w:szCs w:val="22"/>
                    </w:rPr>
                    <w:t>NBU discount rate + 4%</w:t>
                  </w:r>
                </w:p>
              </w:tc>
            </w:tr>
          </w:tbl>
          <w:p w14:paraId="11ADFAA7" w14:textId="240E979F" w:rsidR="008A0E84" w:rsidRDefault="00CD7936" w:rsidP="004C34F7">
            <w:pPr>
              <w:tabs>
                <w:tab w:val="left" w:pos="720"/>
              </w:tabs>
              <w:ind w:left="720"/>
              <w:jc w:val="both"/>
              <w:rPr>
                <w:i/>
                <w:color w:val="000000" w:themeColor="text1"/>
                <w:sz w:val="18"/>
                <w:szCs w:val="18"/>
              </w:rPr>
            </w:pPr>
            <w:r w:rsidRPr="004367B5">
              <w:rPr>
                <w:i/>
                <w:color w:val="000000" w:themeColor="text1"/>
                <w:sz w:val="18"/>
                <w:szCs w:val="18"/>
              </w:rPr>
              <w:t xml:space="preserve">* If in the </w:t>
            </w:r>
            <w:r w:rsidRPr="004367B5">
              <w:rPr>
                <w:i/>
                <w:color w:val="000000" w:themeColor="text1"/>
                <w:sz w:val="18"/>
                <w:szCs w:val="18"/>
                <w:lang w:val="en-US"/>
              </w:rPr>
              <w:t>Contract the</w:t>
            </w:r>
            <w:r w:rsidRPr="004367B5">
              <w:rPr>
                <w:i/>
                <w:color w:val="000000" w:themeColor="text1"/>
                <w:sz w:val="18"/>
                <w:szCs w:val="18"/>
              </w:rPr>
              <w:t xml:space="preserve"> terms of payment are determined in bank</w:t>
            </w:r>
            <w:r w:rsidRPr="004367B5">
              <w:rPr>
                <w:i/>
                <w:color w:val="000000" w:themeColor="text1"/>
                <w:sz w:val="18"/>
                <w:szCs w:val="18"/>
                <w:lang w:val="en-US"/>
              </w:rPr>
              <w:t>ing</w:t>
            </w:r>
            <w:r w:rsidRPr="004367B5">
              <w:rPr>
                <w:i/>
                <w:color w:val="000000" w:themeColor="text1"/>
                <w:sz w:val="18"/>
                <w:szCs w:val="18"/>
              </w:rPr>
              <w:t xml:space="preserve"> days or other non-calendar days, the terms of payment t¹, t² </w:t>
            </w:r>
            <w:r w:rsidRPr="004367B5">
              <w:rPr>
                <w:i/>
                <w:color w:val="000000" w:themeColor="text1"/>
                <w:sz w:val="18"/>
                <w:szCs w:val="18"/>
                <w:lang w:val="en-US"/>
              </w:rPr>
              <w:t xml:space="preserve">should be determined on the base </w:t>
            </w:r>
            <w:r w:rsidRPr="004367B5">
              <w:rPr>
                <w:i/>
                <w:color w:val="000000" w:themeColor="text1"/>
                <w:sz w:val="18"/>
                <w:szCs w:val="18"/>
              </w:rPr>
              <w:t xml:space="preserve">of </w:t>
            </w:r>
            <w:r w:rsidRPr="004367B5">
              <w:rPr>
                <w:i/>
                <w:color w:val="000000" w:themeColor="text1"/>
                <w:sz w:val="18"/>
                <w:szCs w:val="18"/>
                <w:lang w:val="en-US"/>
              </w:rPr>
              <w:t>recalculation these</w:t>
            </w:r>
            <w:r w:rsidRPr="004367B5">
              <w:rPr>
                <w:i/>
                <w:color w:val="000000" w:themeColor="text1"/>
                <w:sz w:val="18"/>
                <w:szCs w:val="18"/>
              </w:rPr>
              <w:t xml:space="preserve"> days in calendar days.</w:t>
            </w:r>
          </w:p>
          <w:p w14:paraId="5EDB7651" w14:textId="77777777" w:rsidR="004367B5" w:rsidRPr="004367B5" w:rsidRDefault="004367B5" w:rsidP="004C34F7">
            <w:pPr>
              <w:tabs>
                <w:tab w:val="left" w:pos="720"/>
              </w:tabs>
              <w:ind w:left="720"/>
              <w:jc w:val="both"/>
              <w:rPr>
                <w:i/>
                <w:color w:val="000000" w:themeColor="text1"/>
                <w:sz w:val="18"/>
                <w:szCs w:val="18"/>
              </w:rPr>
            </w:pPr>
          </w:p>
          <w:p w14:paraId="65F67870" w14:textId="7BD7AA80"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3.</w:t>
            </w:r>
            <w:r w:rsidRPr="009326D6">
              <w:rPr>
                <w:rFonts w:eastAsia="SimSun"/>
                <w:bCs/>
                <w:color w:val="000000" w:themeColor="text1"/>
                <w:kern w:val="1"/>
                <w:sz w:val="22"/>
                <w:szCs w:val="22"/>
              </w:rPr>
              <w:t>4</w:t>
            </w:r>
            <w:r w:rsidRPr="009326D6">
              <w:rPr>
                <w:rFonts w:eastAsia="SimSun"/>
                <w:bCs/>
                <w:color w:val="000000" w:themeColor="text1"/>
                <w:kern w:val="1"/>
                <w:sz w:val="22"/>
                <w:szCs w:val="22"/>
                <w:lang w:val="en-US"/>
              </w:rPr>
              <w:t xml:space="preserve">.3. </w:t>
            </w:r>
            <w:r w:rsidRPr="009326D6">
              <w:rPr>
                <w:color w:val="000000" w:themeColor="text1"/>
                <w:sz w:val="22"/>
                <w:szCs w:val="22"/>
              </w:rPr>
              <w:t xml:space="preserve">The Buyer within 5 working days from the date of receipt from the Supplier a written proposal regarding the reduction of payment terms and application </w:t>
            </w:r>
            <w:r w:rsidRPr="009326D6">
              <w:rPr>
                <w:color w:val="000000" w:themeColor="text1"/>
                <w:sz w:val="22"/>
                <w:szCs w:val="22"/>
                <w:lang w:val="en-US"/>
              </w:rPr>
              <w:t>due to it</w:t>
            </w:r>
            <w:r w:rsidRPr="009326D6">
              <w:rPr>
                <w:color w:val="000000" w:themeColor="text1"/>
                <w:sz w:val="22"/>
                <w:szCs w:val="22"/>
              </w:rPr>
              <w:t xml:space="preserve"> the </w:t>
            </w:r>
            <w:r w:rsidRPr="009326D6">
              <w:rPr>
                <w:noProof/>
                <w:color w:val="000000" w:themeColor="text1"/>
                <w:sz w:val="22"/>
                <w:szCs w:val="22"/>
              </w:rPr>
              <w:t xml:space="preserve">discounting </w:t>
            </w:r>
            <w:r w:rsidRPr="009326D6">
              <w:rPr>
                <w:noProof/>
                <w:color w:val="000000" w:themeColor="text1"/>
                <w:sz w:val="22"/>
                <w:szCs w:val="22"/>
                <w:lang w:val="en-US"/>
              </w:rPr>
              <w:t xml:space="preserve">the value </w:t>
            </w:r>
            <w:r w:rsidRPr="009326D6">
              <w:rPr>
                <w:noProof/>
                <w:color w:val="000000" w:themeColor="text1"/>
                <w:sz w:val="22"/>
                <w:szCs w:val="22"/>
              </w:rPr>
              <w:t>of the Goods</w:t>
            </w:r>
            <w:r w:rsidRPr="009326D6">
              <w:rPr>
                <w:color w:val="000000" w:themeColor="text1"/>
                <w:sz w:val="22"/>
                <w:szCs w:val="22"/>
              </w:rPr>
              <w:t xml:space="preserve">, </w:t>
            </w:r>
            <w:r w:rsidRPr="009326D6">
              <w:rPr>
                <w:color w:val="000000" w:themeColor="text1"/>
                <w:sz w:val="22"/>
                <w:szCs w:val="22"/>
                <w:lang w:val="en-US"/>
              </w:rPr>
              <w:t xml:space="preserve">calculated under </w:t>
            </w:r>
            <w:r w:rsidRPr="009326D6">
              <w:rPr>
                <w:color w:val="000000" w:themeColor="text1"/>
                <w:sz w:val="22"/>
                <w:szCs w:val="22"/>
              </w:rPr>
              <w:t>the formula specified in clause 3.</w:t>
            </w:r>
            <w:r w:rsidRPr="009326D6">
              <w:rPr>
                <w:color w:val="000000" w:themeColor="text1"/>
                <w:sz w:val="22"/>
                <w:szCs w:val="22"/>
                <w:lang w:val="en-US"/>
              </w:rPr>
              <w:t>4</w:t>
            </w:r>
            <w:r w:rsidRPr="009326D6">
              <w:rPr>
                <w:color w:val="000000" w:themeColor="text1"/>
                <w:sz w:val="22"/>
                <w:szCs w:val="22"/>
              </w:rPr>
              <w:t xml:space="preserve">.2 of the </w:t>
            </w:r>
            <w:r w:rsidRPr="009326D6">
              <w:rPr>
                <w:color w:val="000000" w:themeColor="text1"/>
                <w:sz w:val="22"/>
                <w:szCs w:val="22"/>
                <w:lang w:val="en-US"/>
              </w:rPr>
              <w:t>Contract</w:t>
            </w:r>
            <w:r w:rsidRPr="009326D6">
              <w:rPr>
                <w:color w:val="000000" w:themeColor="text1"/>
                <w:sz w:val="22"/>
                <w:szCs w:val="22"/>
              </w:rPr>
              <w:t xml:space="preserve">, shall notify the Supplier of its consent to the use of the specified </w:t>
            </w:r>
            <w:r w:rsidRPr="009326D6">
              <w:rPr>
                <w:color w:val="000000" w:themeColor="text1"/>
                <w:sz w:val="22"/>
                <w:szCs w:val="22"/>
                <w:lang w:val="en-US"/>
              </w:rPr>
              <w:t>option</w:t>
            </w:r>
            <w:r w:rsidRPr="009326D6">
              <w:rPr>
                <w:color w:val="000000" w:themeColor="text1"/>
                <w:sz w:val="22"/>
                <w:szCs w:val="22"/>
              </w:rPr>
              <w:t xml:space="preserve">, by sending a written response to the Supplier's address. If the Buyer does not send such written </w:t>
            </w:r>
            <w:r w:rsidRPr="009326D6">
              <w:rPr>
                <w:color w:val="000000" w:themeColor="text1"/>
                <w:sz w:val="22"/>
                <w:szCs w:val="22"/>
                <w:lang w:val="en-US"/>
              </w:rPr>
              <w:t>responce</w:t>
            </w:r>
            <w:r w:rsidRPr="009326D6">
              <w:rPr>
                <w:color w:val="000000" w:themeColor="text1"/>
                <w:sz w:val="22"/>
                <w:szCs w:val="22"/>
              </w:rPr>
              <w:t xml:space="preserve"> or send a written refusal to use the formula </w:t>
            </w:r>
            <w:r w:rsidRPr="009326D6">
              <w:rPr>
                <w:color w:val="000000" w:themeColor="text1"/>
                <w:sz w:val="22"/>
                <w:szCs w:val="22"/>
                <w:lang w:val="en-US"/>
              </w:rPr>
              <w:t>of</w:t>
            </w:r>
            <w:r w:rsidRPr="009326D6">
              <w:rPr>
                <w:color w:val="000000" w:themeColor="text1"/>
                <w:sz w:val="22"/>
                <w:szCs w:val="22"/>
              </w:rPr>
              <w:t xml:space="preserve"> discounting the value of the Goods and reduce the terms of payment, the value of the Goods and the terms of payment remain as provided in the </w:t>
            </w:r>
            <w:r w:rsidRPr="009326D6">
              <w:rPr>
                <w:color w:val="000000" w:themeColor="text1"/>
                <w:sz w:val="22"/>
                <w:szCs w:val="22"/>
                <w:lang w:val="en-US"/>
              </w:rPr>
              <w:t>Contract</w:t>
            </w:r>
            <w:r w:rsidRPr="009326D6">
              <w:rPr>
                <w:color w:val="000000" w:themeColor="text1"/>
                <w:sz w:val="22"/>
                <w:szCs w:val="22"/>
              </w:rPr>
              <w:t>.</w:t>
            </w:r>
          </w:p>
          <w:p w14:paraId="3B7758F3" w14:textId="1BB4DE33" w:rsidR="00CD793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p>
          <w:p w14:paraId="04BCFB03" w14:textId="77777777" w:rsidR="004367B5" w:rsidRPr="009326D6" w:rsidRDefault="004367B5" w:rsidP="00CD7936">
            <w:pPr>
              <w:widowControl w:val="0"/>
              <w:autoSpaceDE w:val="0"/>
              <w:autoSpaceDN w:val="0"/>
              <w:adjustRightInd w:val="0"/>
              <w:ind w:right="151"/>
              <w:jc w:val="both"/>
              <w:rPr>
                <w:rFonts w:eastAsia="SimSun"/>
                <w:bCs/>
                <w:color w:val="000000" w:themeColor="text1"/>
                <w:kern w:val="1"/>
                <w:sz w:val="22"/>
                <w:szCs w:val="22"/>
                <w:lang w:val="en-US"/>
              </w:rPr>
            </w:pPr>
          </w:p>
          <w:p w14:paraId="71870AA2" w14:textId="633AC6E8" w:rsidR="00CD7936" w:rsidRPr="009326D6" w:rsidRDefault="00CD7936" w:rsidP="00CD7936">
            <w:pPr>
              <w:widowControl w:val="0"/>
              <w:autoSpaceDE w:val="0"/>
              <w:autoSpaceDN w:val="0"/>
              <w:adjustRightInd w:val="0"/>
              <w:ind w:right="151"/>
              <w:jc w:val="both"/>
              <w:rPr>
                <w:color w:val="000000" w:themeColor="text1"/>
                <w:sz w:val="22"/>
                <w:szCs w:val="22"/>
                <w:lang w:val="en-US"/>
              </w:rPr>
            </w:pPr>
            <w:r w:rsidRPr="009326D6">
              <w:rPr>
                <w:rFonts w:eastAsia="SimSun"/>
                <w:bCs/>
                <w:color w:val="000000" w:themeColor="text1"/>
                <w:kern w:val="1"/>
                <w:sz w:val="22"/>
                <w:szCs w:val="22"/>
                <w:lang w:val="en-US"/>
              </w:rPr>
              <w:t>3.</w:t>
            </w:r>
            <w:r w:rsidRPr="009326D6">
              <w:rPr>
                <w:rFonts w:eastAsia="SimSun"/>
                <w:bCs/>
                <w:color w:val="000000" w:themeColor="text1"/>
                <w:kern w:val="1"/>
                <w:sz w:val="22"/>
                <w:szCs w:val="22"/>
              </w:rPr>
              <w:t>4</w:t>
            </w:r>
            <w:r w:rsidRPr="009326D6">
              <w:rPr>
                <w:rFonts w:eastAsia="SimSun"/>
                <w:bCs/>
                <w:color w:val="000000" w:themeColor="text1"/>
                <w:kern w:val="1"/>
                <w:sz w:val="22"/>
                <w:szCs w:val="22"/>
                <w:lang w:val="en-US"/>
              </w:rPr>
              <w:t xml:space="preserve">.4. </w:t>
            </w:r>
            <w:r w:rsidRPr="009326D6">
              <w:rPr>
                <w:color w:val="000000" w:themeColor="text1"/>
                <w:sz w:val="22"/>
                <w:szCs w:val="22"/>
              </w:rPr>
              <w:t xml:space="preserve">If the Buyer agrees with the Supplier's proposal to apply the formula </w:t>
            </w:r>
            <w:r w:rsidRPr="009326D6">
              <w:rPr>
                <w:color w:val="000000" w:themeColor="text1"/>
                <w:sz w:val="22"/>
                <w:szCs w:val="22"/>
                <w:lang w:val="en-US"/>
              </w:rPr>
              <w:t>of</w:t>
            </w:r>
            <w:r w:rsidRPr="009326D6">
              <w:rPr>
                <w:color w:val="000000" w:themeColor="text1"/>
                <w:sz w:val="22"/>
                <w:szCs w:val="22"/>
              </w:rPr>
              <w:t xml:space="preserve"> discounting the value of the Goods and to </w:t>
            </w:r>
            <w:r w:rsidRPr="009326D6">
              <w:rPr>
                <w:color w:val="000000" w:themeColor="text1"/>
                <w:sz w:val="22"/>
                <w:szCs w:val="22"/>
                <w:lang w:val="en-US"/>
              </w:rPr>
              <w:t>reduction</w:t>
            </w:r>
            <w:r w:rsidRPr="009326D6">
              <w:rPr>
                <w:color w:val="000000" w:themeColor="text1"/>
                <w:sz w:val="22"/>
                <w:szCs w:val="22"/>
              </w:rPr>
              <w:t xml:space="preserve"> the</w:t>
            </w:r>
            <w:r w:rsidRPr="009326D6">
              <w:rPr>
                <w:color w:val="000000" w:themeColor="text1"/>
                <w:sz w:val="22"/>
                <w:szCs w:val="22"/>
                <w:lang w:val="en-US"/>
              </w:rPr>
              <w:t xml:space="preserve"> </w:t>
            </w:r>
            <w:r w:rsidRPr="009326D6">
              <w:rPr>
                <w:color w:val="000000" w:themeColor="text1"/>
                <w:sz w:val="22"/>
                <w:szCs w:val="22"/>
              </w:rPr>
              <w:t xml:space="preserve">terms of payment, the value of the </w:t>
            </w:r>
            <w:r w:rsidR="00EB05E5" w:rsidRPr="009326D6">
              <w:rPr>
                <w:color w:val="000000" w:themeColor="text1"/>
                <w:sz w:val="22"/>
                <w:szCs w:val="22"/>
                <w:lang w:val="en-US"/>
              </w:rPr>
              <w:t>accepted</w:t>
            </w:r>
            <w:r w:rsidR="00EB05E5" w:rsidRPr="009326D6">
              <w:rPr>
                <w:color w:val="000000" w:themeColor="text1"/>
                <w:sz w:val="22"/>
                <w:szCs w:val="22"/>
              </w:rPr>
              <w:t xml:space="preserve"> </w:t>
            </w:r>
            <w:r w:rsidRPr="009326D6">
              <w:rPr>
                <w:color w:val="000000" w:themeColor="text1"/>
                <w:sz w:val="22"/>
                <w:szCs w:val="22"/>
              </w:rPr>
              <w:t xml:space="preserve">but not paid Goods and </w:t>
            </w:r>
            <w:r w:rsidRPr="009326D6">
              <w:rPr>
                <w:color w:val="000000" w:themeColor="text1"/>
                <w:sz w:val="22"/>
                <w:szCs w:val="22"/>
                <w:lang w:val="en-US"/>
              </w:rPr>
              <w:t>also</w:t>
            </w:r>
            <w:r w:rsidRPr="009326D6">
              <w:rPr>
                <w:color w:val="000000" w:themeColor="text1"/>
                <w:sz w:val="22"/>
                <w:szCs w:val="22"/>
              </w:rPr>
              <w:t xml:space="preserve"> the total price of the Contract shall be changed </w:t>
            </w:r>
            <w:r w:rsidRPr="009326D6">
              <w:rPr>
                <w:color w:val="000000" w:themeColor="text1"/>
                <w:sz w:val="22"/>
                <w:szCs w:val="22"/>
                <w:lang w:val="en-US"/>
              </w:rPr>
              <w:t>according to</w:t>
            </w:r>
            <w:r w:rsidRPr="009326D6">
              <w:rPr>
                <w:color w:val="000000" w:themeColor="text1"/>
                <w:sz w:val="22"/>
                <w:szCs w:val="22"/>
              </w:rPr>
              <w:t xml:space="preserve"> the formula of discounting the value of the Goods. In such a case, the change </w:t>
            </w:r>
            <w:r w:rsidRPr="009326D6">
              <w:rPr>
                <w:color w:val="000000" w:themeColor="text1"/>
                <w:sz w:val="22"/>
                <w:szCs w:val="22"/>
                <w:lang w:val="en-US"/>
              </w:rPr>
              <w:t>of</w:t>
            </w:r>
            <w:r w:rsidRPr="009326D6">
              <w:rPr>
                <w:color w:val="000000" w:themeColor="text1"/>
                <w:sz w:val="22"/>
                <w:szCs w:val="22"/>
              </w:rPr>
              <w:t xml:space="preserve"> the value of the </w:t>
            </w:r>
            <w:r w:rsidR="00EB05E5" w:rsidRPr="009326D6">
              <w:rPr>
                <w:color w:val="000000" w:themeColor="text1"/>
                <w:sz w:val="22"/>
                <w:szCs w:val="22"/>
                <w:lang w:val="en-US"/>
              </w:rPr>
              <w:t>accepted</w:t>
            </w:r>
            <w:r w:rsidR="00EB05E5" w:rsidRPr="009326D6">
              <w:rPr>
                <w:color w:val="000000" w:themeColor="text1"/>
                <w:sz w:val="22"/>
                <w:szCs w:val="22"/>
              </w:rPr>
              <w:t xml:space="preserve"> </w:t>
            </w:r>
            <w:r w:rsidRPr="009326D6">
              <w:rPr>
                <w:color w:val="000000" w:themeColor="text1"/>
                <w:sz w:val="22"/>
                <w:szCs w:val="22"/>
              </w:rPr>
              <w:t>but not paid Goods, calculated on the basis of the formula of discounting the value of the Goods, shall be made on the basis of the corresponding corrective initial documents signed by the Parties (</w:t>
            </w:r>
            <w:r w:rsidRPr="009326D6">
              <w:rPr>
                <w:color w:val="000000" w:themeColor="text1"/>
                <w:sz w:val="22"/>
                <w:szCs w:val="22"/>
                <w:lang w:val="en-US"/>
              </w:rPr>
              <w:t>Certificate</w:t>
            </w:r>
            <w:r w:rsidRPr="009326D6">
              <w:rPr>
                <w:color w:val="000000" w:themeColor="text1"/>
                <w:sz w:val="22"/>
                <w:szCs w:val="22"/>
              </w:rPr>
              <w:t xml:space="preserve"> of  adjustment of the value of Goods </w:t>
            </w:r>
            <w:r w:rsidRPr="009326D6">
              <w:rPr>
                <w:color w:val="000000" w:themeColor="text1"/>
                <w:sz w:val="22"/>
                <w:szCs w:val="22"/>
                <w:lang w:val="en-US"/>
              </w:rPr>
              <w:t>and</w:t>
            </w:r>
            <w:r w:rsidRPr="009326D6">
              <w:rPr>
                <w:color w:val="000000" w:themeColor="text1"/>
                <w:sz w:val="22"/>
                <w:szCs w:val="22"/>
              </w:rPr>
              <w:t xml:space="preserve">  invoices</w:t>
            </w:r>
            <w:r w:rsidRPr="009326D6">
              <w:rPr>
                <w:color w:val="000000" w:themeColor="text1"/>
                <w:sz w:val="22"/>
                <w:szCs w:val="22"/>
                <w:lang w:val="en-US"/>
              </w:rPr>
              <w:t xml:space="preserve"> with new price</w:t>
            </w:r>
            <w:r w:rsidRPr="009326D6">
              <w:rPr>
                <w:color w:val="000000" w:themeColor="text1"/>
                <w:sz w:val="22"/>
                <w:szCs w:val="22"/>
              </w:rPr>
              <w:t>, etc.).</w:t>
            </w:r>
          </w:p>
          <w:p w14:paraId="64AFD798" w14:textId="77777777" w:rsidR="00CD7936" w:rsidRPr="009326D6" w:rsidRDefault="00CD7936" w:rsidP="00CD7936">
            <w:pPr>
              <w:widowControl w:val="0"/>
              <w:autoSpaceDE w:val="0"/>
              <w:autoSpaceDN w:val="0"/>
              <w:adjustRightInd w:val="0"/>
              <w:ind w:right="151"/>
              <w:jc w:val="both"/>
              <w:rPr>
                <w:color w:val="000000" w:themeColor="text1"/>
                <w:sz w:val="22"/>
                <w:szCs w:val="22"/>
                <w:lang w:val="en-US"/>
              </w:rPr>
            </w:pPr>
          </w:p>
          <w:p w14:paraId="48EECE0A" w14:textId="77777777"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p>
          <w:p w14:paraId="56518D69" w14:textId="5581A03C" w:rsidR="00DE5AA6" w:rsidRPr="009326D6" w:rsidRDefault="00CD7936" w:rsidP="00CD7936">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3.</w:t>
            </w:r>
            <w:r w:rsidRPr="009326D6">
              <w:rPr>
                <w:rFonts w:eastAsia="SimSun"/>
                <w:bCs/>
                <w:color w:val="000000" w:themeColor="text1"/>
                <w:kern w:val="1"/>
                <w:sz w:val="22"/>
                <w:szCs w:val="22"/>
              </w:rPr>
              <w:t>5</w:t>
            </w:r>
            <w:r w:rsidRPr="009326D6">
              <w:rPr>
                <w:rFonts w:eastAsia="SimSun"/>
                <w:bCs/>
                <w:color w:val="000000" w:themeColor="text1"/>
                <w:kern w:val="1"/>
                <w:sz w:val="22"/>
                <w:szCs w:val="22"/>
                <w:lang w:val="en-US"/>
              </w:rPr>
              <w:t>. Clauses 3.</w:t>
            </w:r>
            <w:r w:rsidRPr="009326D6">
              <w:rPr>
                <w:rFonts w:eastAsia="SimSun"/>
                <w:bCs/>
                <w:color w:val="000000" w:themeColor="text1"/>
                <w:kern w:val="1"/>
                <w:sz w:val="22"/>
                <w:szCs w:val="22"/>
              </w:rPr>
              <w:t>3</w:t>
            </w:r>
            <w:r w:rsidRPr="009326D6">
              <w:rPr>
                <w:rFonts w:eastAsia="SimSun"/>
                <w:bCs/>
                <w:color w:val="000000" w:themeColor="text1"/>
                <w:kern w:val="1"/>
                <w:sz w:val="22"/>
                <w:szCs w:val="22"/>
                <w:lang w:val="en-US"/>
              </w:rPr>
              <w:t xml:space="preserve"> and 3.</w:t>
            </w:r>
            <w:r w:rsidRPr="009326D6">
              <w:rPr>
                <w:rFonts w:eastAsia="SimSun"/>
                <w:bCs/>
                <w:color w:val="000000" w:themeColor="text1"/>
                <w:kern w:val="1"/>
                <w:sz w:val="22"/>
                <w:szCs w:val="22"/>
              </w:rPr>
              <w:t>4</w:t>
            </w:r>
            <w:r w:rsidRPr="009326D6">
              <w:rPr>
                <w:rFonts w:eastAsia="SimSun"/>
                <w:bCs/>
                <w:color w:val="000000" w:themeColor="text1"/>
                <w:kern w:val="1"/>
                <w:sz w:val="22"/>
                <w:szCs w:val="22"/>
                <w:lang w:val="en-US"/>
              </w:rPr>
              <w:t xml:space="preserve"> of this </w:t>
            </w:r>
            <w:r w:rsidR="00EB05E5" w:rsidRPr="009326D6">
              <w:rPr>
                <w:rFonts w:eastAsia="SimSun"/>
                <w:bCs/>
                <w:color w:val="000000" w:themeColor="text1"/>
                <w:kern w:val="1"/>
                <w:sz w:val="22"/>
                <w:szCs w:val="22"/>
                <w:lang w:val="en-US"/>
              </w:rPr>
              <w:t xml:space="preserve">Contract </w:t>
            </w:r>
            <w:r w:rsidRPr="009326D6">
              <w:rPr>
                <w:rFonts w:eastAsia="SimSun"/>
                <w:bCs/>
                <w:color w:val="000000" w:themeColor="text1"/>
                <w:kern w:val="1"/>
                <w:sz w:val="22"/>
                <w:szCs w:val="22"/>
                <w:lang w:val="en-US"/>
              </w:rPr>
              <w:t xml:space="preserve">can not be applied to the Goods that are already </w:t>
            </w:r>
            <w:r w:rsidR="00EB05E5" w:rsidRPr="009326D6">
              <w:rPr>
                <w:rFonts w:eastAsia="SimSun"/>
                <w:bCs/>
                <w:color w:val="000000" w:themeColor="text1"/>
                <w:kern w:val="1"/>
                <w:sz w:val="22"/>
                <w:szCs w:val="22"/>
                <w:lang w:val="en-US"/>
              </w:rPr>
              <w:t xml:space="preserve">accepted </w:t>
            </w:r>
            <w:r w:rsidRPr="009326D6">
              <w:rPr>
                <w:rFonts w:eastAsia="SimSun"/>
                <w:bCs/>
                <w:color w:val="000000" w:themeColor="text1"/>
                <w:kern w:val="1"/>
                <w:sz w:val="22"/>
                <w:szCs w:val="22"/>
                <w:lang w:val="en-US"/>
              </w:rPr>
              <w:t>and paid.</w:t>
            </w:r>
          </w:p>
          <w:p w14:paraId="4450E70E" w14:textId="77777777" w:rsidR="00F43B4D" w:rsidRPr="009326D6" w:rsidRDefault="00F43B4D" w:rsidP="00CD7936">
            <w:pPr>
              <w:widowControl w:val="0"/>
              <w:autoSpaceDE w:val="0"/>
              <w:autoSpaceDN w:val="0"/>
              <w:adjustRightInd w:val="0"/>
              <w:ind w:right="151"/>
              <w:jc w:val="both"/>
              <w:rPr>
                <w:rFonts w:eastAsia="SimSun"/>
                <w:bCs/>
                <w:color w:val="000000" w:themeColor="text1"/>
                <w:kern w:val="1"/>
                <w:sz w:val="22"/>
                <w:szCs w:val="22"/>
                <w:lang w:val="en-US"/>
              </w:rPr>
            </w:pPr>
          </w:p>
          <w:p w14:paraId="11AAD08F" w14:textId="65ECC4CE" w:rsidR="00CD7936" w:rsidRPr="009326D6" w:rsidRDefault="00CD7936" w:rsidP="00CD7936">
            <w:pPr>
              <w:widowControl w:val="0"/>
              <w:autoSpaceDE w:val="0"/>
              <w:autoSpaceDN w:val="0"/>
              <w:adjustRightInd w:val="0"/>
              <w:ind w:right="151"/>
              <w:jc w:val="both"/>
              <w:rPr>
                <w:rFonts w:eastAsia="SimSun"/>
                <w:bCs/>
                <w:color w:val="000000" w:themeColor="text1"/>
                <w:kern w:val="1"/>
                <w:sz w:val="22"/>
                <w:szCs w:val="22"/>
              </w:rPr>
            </w:pPr>
            <w:r w:rsidRPr="009326D6">
              <w:rPr>
                <w:rFonts w:eastAsia="SimSun"/>
                <w:bCs/>
                <w:color w:val="000000" w:themeColor="text1"/>
                <w:kern w:val="1"/>
                <w:sz w:val="22"/>
                <w:szCs w:val="22"/>
                <w:lang w:val="en-US"/>
              </w:rPr>
              <w:t>3.</w:t>
            </w:r>
            <w:r w:rsidRPr="009326D6">
              <w:rPr>
                <w:rFonts w:eastAsia="SimSun"/>
                <w:bCs/>
                <w:color w:val="000000" w:themeColor="text1"/>
                <w:kern w:val="1"/>
                <w:sz w:val="22"/>
                <w:szCs w:val="22"/>
              </w:rPr>
              <w:t>6</w:t>
            </w:r>
            <w:r w:rsidRPr="009326D6">
              <w:rPr>
                <w:rFonts w:eastAsia="SimSun"/>
                <w:bCs/>
                <w:color w:val="000000" w:themeColor="text1"/>
                <w:kern w:val="1"/>
                <w:sz w:val="22"/>
                <w:szCs w:val="22"/>
                <w:lang w:val="en-US"/>
              </w:rPr>
              <w:t>. The change of the value of the Goods and the total price of the Contract in connection with  the formula for discounting the value of the Goods application does not affect and does not reduce the amount of the security of fulfillment of ots obligations under the Contract, established by clause 10.2 of this Contract</w:t>
            </w:r>
            <w:r w:rsidR="00A8483B" w:rsidRPr="009326D6">
              <w:rPr>
                <w:rFonts w:eastAsia="SimSun"/>
                <w:bCs/>
                <w:color w:val="000000" w:themeColor="text1"/>
                <w:kern w:val="1"/>
                <w:sz w:val="22"/>
                <w:szCs w:val="22"/>
              </w:rPr>
              <w:t>.</w:t>
            </w:r>
          </w:p>
          <w:p w14:paraId="129C43C6" w14:textId="77777777" w:rsidR="00672FE0" w:rsidRPr="009326D6" w:rsidRDefault="00672FE0" w:rsidP="00CD7936">
            <w:pPr>
              <w:widowControl w:val="0"/>
              <w:autoSpaceDE w:val="0"/>
              <w:autoSpaceDN w:val="0"/>
              <w:adjustRightInd w:val="0"/>
              <w:ind w:right="151"/>
              <w:jc w:val="both"/>
              <w:rPr>
                <w:rFonts w:eastAsia="SimSun"/>
                <w:bCs/>
                <w:color w:val="000000" w:themeColor="text1"/>
                <w:kern w:val="1"/>
                <w:sz w:val="22"/>
                <w:szCs w:val="22"/>
              </w:rPr>
            </w:pPr>
          </w:p>
          <w:p w14:paraId="4EC0592E" w14:textId="77777777" w:rsidR="00A666BE" w:rsidRPr="009326D6" w:rsidRDefault="0068735A" w:rsidP="00A36343">
            <w:pPr>
              <w:widowControl w:val="0"/>
              <w:autoSpaceDE w:val="0"/>
              <w:autoSpaceDN w:val="0"/>
              <w:adjustRightInd w:val="0"/>
              <w:ind w:right="151"/>
              <w:jc w:val="center"/>
              <w:rPr>
                <w:rFonts w:eastAsia="SimSun"/>
                <w:b/>
                <w:bCs/>
                <w:color w:val="000000" w:themeColor="text1"/>
                <w:kern w:val="1"/>
                <w:sz w:val="22"/>
                <w:szCs w:val="22"/>
                <w:lang w:val="en-US"/>
              </w:rPr>
            </w:pPr>
            <w:r w:rsidRPr="009326D6">
              <w:rPr>
                <w:rFonts w:eastAsia="SimSun"/>
                <w:b/>
                <w:bCs/>
                <w:color w:val="000000" w:themeColor="text1"/>
                <w:kern w:val="1"/>
                <w:sz w:val="22"/>
                <w:szCs w:val="22"/>
                <w:lang w:val="en-US"/>
              </w:rPr>
              <w:t>IV</w:t>
            </w:r>
            <w:r w:rsidR="00A666BE" w:rsidRPr="009326D6">
              <w:rPr>
                <w:rFonts w:eastAsia="SimSun"/>
                <w:b/>
                <w:bCs/>
                <w:color w:val="000000" w:themeColor="text1"/>
                <w:kern w:val="1"/>
                <w:sz w:val="22"/>
                <w:szCs w:val="22"/>
                <w:lang w:val="en-US"/>
              </w:rPr>
              <w:t>. Payment terms</w:t>
            </w:r>
          </w:p>
          <w:p w14:paraId="442A2156" w14:textId="77777777" w:rsidR="00283F83" w:rsidRPr="009326D6" w:rsidRDefault="00283F83" w:rsidP="00A36343">
            <w:pPr>
              <w:widowControl w:val="0"/>
              <w:autoSpaceDE w:val="0"/>
              <w:autoSpaceDN w:val="0"/>
              <w:adjustRightInd w:val="0"/>
              <w:ind w:right="151"/>
              <w:jc w:val="center"/>
              <w:rPr>
                <w:rFonts w:eastAsia="SimSun"/>
                <w:b/>
                <w:bCs/>
                <w:color w:val="000000" w:themeColor="text1"/>
                <w:kern w:val="1"/>
                <w:sz w:val="22"/>
                <w:szCs w:val="22"/>
                <w:lang w:val="en-US"/>
              </w:rPr>
            </w:pPr>
          </w:p>
          <w:p w14:paraId="1F4DC21A" w14:textId="77777777" w:rsidR="00A666BE" w:rsidRPr="009326D6" w:rsidRDefault="00A666BE" w:rsidP="00F35DE0">
            <w:pPr>
              <w:pStyle w:val="ListParagraph"/>
              <w:numPr>
                <w:ilvl w:val="1"/>
                <w:numId w:val="26"/>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 xml:space="preserve">The settlement shall be as follows: </w:t>
            </w:r>
          </w:p>
          <w:p w14:paraId="051C1B78" w14:textId="053B2FBB" w:rsidR="000B798D" w:rsidRPr="009326D6" w:rsidRDefault="00647AD0" w:rsidP="00A666BE">
            <w:pPr>
              <w:widowControl w:val="0"/>
              <w:autoSpaceDE w:val="0"/>
              <w:autoSpaceDN w:val="0"/>
              <w:adjustRightInd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       </w:t>
            </w:r>
            <w:r w:rsidR="00205B1E" w:rsidRPr="009326D6">
              <w:rPr>
                <w:rFonts w:eastAsia="SimSun"/>
                <w:bCs/>
                <w:color w:val="000000" w:themeColor="text1"/>
                <w:kern w:val="1"/>
                <w:sz w:val="22"/>
                <w:szCs w:val="22"/>
                <w:lang w:val="en-US"/>
              </w:rPr>
              <w:t xml:space="preserve">- by the Buyer’s payment </w:t>
            </w:r>
            <w:r w:rsidR="00975BE6" w:rsidRPr="009326D6">
              <w:rPr>
                <w:rFonts w:eastAsia="SimSun"/>
                <w:bCs/>
                <w:color w:val="000000" w:themeColor="text1"/>
                <w:kern w:val="1"/>
                <w:sz w:val="22"/>
                <w:szCs w:val="22"/>
                <w:lang w:val="en-US"/>
              </w:rPr>
              <w:t>from</w:t>
            </w:r>
            <w:r w:rsidR="00205B1E" w:rsidRPr="009326D6">
              <w:rPr>
                <w:rFonts w:eastAsia="SimSun"/>
                <w:bCs/>
                <w:color w:val="000000" w:themeColor="text1"/>
                <w:kern w:val="1"/>
                <w:sz w:val="22"/>
                <w:szCs w:val="22"/>
                <w:lang w:val="en-US"/>
              </w:rPr>
              <w:t xml:space="preserve">the </w:t>
            </w:r>
            <w:r w:rsidR="00975BE6" w:rsidRPr="009326D6">
              <w:rPr>
                <w:rFonts w:eastAsia="SimSun"/>
                <w:bCs/>
                <w:color w:val="000000" w:themeColor="text1"/>
                <w:kern w:val="1"/>
                <w:sz w:val="22"/>
                <w:szCs w:val="22"/>
                <w:lang w:val="en-US"/>
              </w:rPr>
              <w:t xml:space="preserve">date of signature by Parties of </w:t>
            </w:r>
            <w:r w:rsidR="00205B1E" w:rsidRPr="009326D6">
              <w:rPr>
                <w:rFonts w:eastAsia="SimSun"/>
                <w:bCs/>
                <w:color w:val="000000" w:themeColor="text1"/>
                <w:kern w:val="1"/>
                <w:sz w:val="22"/>
                <w:szCs w:val="22"/>
                <w:lang w:val="en-US"/>
              </w:rPr>
              <w:t xml:space="preserve">the Delivery-Acceptance Certificate of Goods  or delivery note </w:t>
            </w:r>
            <w:r w:rsidR="00975BE6" w:rsidRPr="009326D6">
              <w:rPr>
                <w:rFonts w:eastAsia="SimSun"/>
                <w:bCs/>
                <w:color w:val="000000" w:themeColor="text1"/>
                <w:kern w:val="1"/>
                <w:sz w:val="22"/>
                <w:szCs w:val="22"/>
                <w:lang w:val="en-US"/>
              </w:rPr>
              <w:t>and provision of the Supplier’s Invoice</w:t>
            </w:r>
            <w:r w:rsidR="00975BE6" w:rsidRPr="009326D6" w:rsidDel="00975BE6">
              <w:rPr>
                <w:rFonts w:eastAsia="SimSun"/>
                <w:bCs/>
                <w:color w:val="000000" w:themeColor="text1"/>
                <w:kern w:val="1"/>
                <w:sz w:val="22"/>
                <w:szCs w:val="22"/>
                <w:lang w:val="en-US"/>
              </w:rPr>
              <w:t xml:space="preserve"> </w:t>
            </w:r>
            <w:r w:rsidR="00205B1E" w:rsidRPr="009326D6">
              <w:rPr>
                <w:rFonts w:eastAsia="SimSun"/>
                <w:bCs/>
                <w:color w:val="000000" w:themeColor="text1"/>
                <w:kern w:val="1"/>
                <w:sz w:val="22"/>
                <w:szCs w:val="22"/>
                <w:lang w:val="en-US"/>
              </w:rPr>
              <w:t>by transferring funds to the Supplier’s account, on conditions specified in the Specification/-s</w:t>
            </w:r>
            <w:r w:rsidR="00BD7D83" w:rsidRPr="009326D6">
              <w:rPr>
                <w:rFonts w:eastAsia="SimSun"/>
                <w:bCs/>
                <w:color w:val="000000" w:themeColor="text1"/>
                <w:kern w:val="1"/>
                <w:sz w:val="22"/>
                <w:szCs w:val="22"/>
              </w:rPr>
              <w:t>,</w:t>
            </w:r>
            <w:r w:rsidR="00205B1E" w:rsidRPr="009326D6">
              <w:rPr>
                <w:rFonts w:eastAsia="SimSun"/>
                <w:bCs/>
                <w:color w:val="000000" w:themeColor="text1"/>
                <w:kern w:val="1"/>
                <w:sz w:val="22"/>
                <w:szCs w:val="22"/>
                <w:lang w:val="en-US"/>
              </w:rPr>
              <w:t xml:space="preserve"> </w:t>
            </w:r>
            <w:r w:rsidR="00205B1E" w:rsidRPr="009326D6">
              <w:rPr>
                <w:rFonts w:eastAsia="SimSun"/>
                <w:bCs/>
                <w:i/>
                <w:color w:val="000000" w:themeColor="text1"/>
                <w:kern w:val="1"/>
                <w:sz w:val="22"/>
                <w:szCs w:val="22"/>
                <w:lang w:val="en-US"/>
              </w:rPr>
              <w:t>or subject to the conditions stipulated in clause 3.</w:t>
            </w:r>
            <w:r w:rsidR="0036746F" w:rsidRPr="009326D6">
              <w:rPr>
                <w:rFonts w:eastAsia="SimSun"/>
                <w:bCs/>
                <w:i/>
                <w:color w:val="000000" w:themeColor="text1"/>
                <w:kern w:val="1"/>
                <w:sz w:val="22"/>
                <w:szCs w:val="22"/>
              </w:rPr>
              <w:t>4</w:t>
            </w:r>
            <w:r w:rsidR="00205B1E" w:rsidRPr="009326D6">
              <w:rPr>
                <w:rFonts w:eastAsia="SimSun"/>
                <w:bCs/>
                <w:i/>
                <w:color w:val="000000" w:themeColor="text1"/>
                <w:kern w:val="1"/>
                <w:sz w:val="22"/>
                <w:szCs w:val="22"/>
                <w:lang w:val="en-US"/>
              </w:rPr>
              <w:t>. of this Contract</w:t>
            </w:r>
            <w:r w:rsidR="000B798D" w:rsidRPr="009326D6">
              <w:rPr>
                <w:rFonts w:eastAsia="SimSun"/>
                <w:bCs/>
                <w:color w:val="000000" w:themeColor="text1"/>
                <w:kern w:val="1"/>
                <w:sz w:val="22"/>
                <w:szCs w:val="22"/>
                <w:lang w:val="en-US"/>
              </w:rPr>
              <w:t>.</w:t>
            </w:r>
          </w:p>
          <w:p w14:paraId="22566AAA" w14:textId="77777777" w:rsidR="006C0D2D" w:rsidRPr="009326D6" w:rsidRDefault="006C0D2D" w:rsidP="00A666BE">
            <w:pPr>
              <w:widowControl w:val="0"/>
              <w:autoSpaceDE w:val="0"/>
              <w:autoSpaceDN w:val="0"/>
              <w:adjustRightInd w:val="0"/>
              <w:ind w:right="151"/>
              <w:jc w:val="both"/>
              <w:rPr>
                <w:rFonts w:eastAsia="SimSun"/>
                <w:bCs/>
                <w:color w:val="000000" w:themeColor="text1"/>
                <w:kern w:val="1"/>
                <w:sz w:val="22"/>
                <w:szCs w:val="22"/>
                <w:lang w:val="en-US"/>
              </w:rPr>
            </w:pPr>
          </w:p>
          <w:p w14:paraId="6846CBB4" w14:textId="77777777" w:rsidR="00222AA8" w:rsidRPr="009326D6" w:rsidRDefault="00222AA8" w:rsidP="00A666BE">
            <w:pPr>
              <w:widowControl w:val="0"/>
              <w:autoSpaceDE w:val="0"/>
              <w:autoSpaceDN w:val="0"/>
              <w:adjustRightInd w:val="0"/>
              <w:ind w:right="151"/>
              <w:jc w:val="both"/>
              <w:rPr>
                <w:rFonts w:eastAsia="SimSun"/>
                <w:bCs/>
                <w:color w:val="000000" w:themeColor="text1"/>
                <w:kern w:val="1"/>
                <w:sz w:val="22"/>
                <w:szCs w:val="22"/>
                <w:lang w:val="en-US"/>
              </w:rPr>
            </w:pPr>
          </w:p>
          <w:p w14:paraId="1D403AE4" w14:textId="0B3FAF03" w:rsidR="00A666BE" w:rsidRPr="009326D6" w:rsidRDefault="00C84A37" w:rsidP="00C84A37">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lastRenderedPageBreak/>
              <w:t>4.</w:t>
            </w:r>
            <w:r w:rsidR="003D3F36">
              <w:rPr>
                <w:rFonts w:eastAsia="SimSun"/>
                <w:bCs/>
                <w:color w:val="000000" w:themeColor="text1"/>
                <w:kern w:val="1"/>
                <w:sz w:val="22"/>
                <w:szCs w:val="22"/>
              </w:rPr>
              <w:t>2</w:t>
            </w:r>
            <w:r w:rsidRPr="009326D6">
              <w:rPr>
                <w:rFonts w:eastAsia="SimSun"/>
                <w:bCs/>
                <w:color w:val="000000" w:themeColor="text1"/>
                <w:kern w:val="1"/>
                <w:sz w:val="22"/>
                <w:szCs w:val="22"/>
                <w:lang w:val="en-US"/>
              </w:rPr>
              <w:t xml:space="preserve">. </w:t>
            </w:r>
            <w:r w:rsidR="00A666BE" w:rsidRPr="009326D6">
              <w:rPr>
                <w:rFonts w:eastAsia="SimSun"/>
                <w:bCs/>
                <w:color w:val="000000" w:themeColor="text1"/>
                <w:kern w:val="1"/>
                <w:sz w:val="22"/>
                <w:szCs w:val="22"/>
                <w:lang w:val="en-US"/>
              </w:rPr>
              <w:t xml:space="preserve"> The invoice shall </w:t>
            </w:r>
            <w:r w:rsidR="00572812" w:rsidRPr="009326D6">
              <w:rPr>
                <w:rFonts w:eastAsia="SimSun"/>
                <w:bCs/>
                <w:kern w:val="1"/>
                <w:sz w:val="22"/>
                <w:szCs w:val="22"/>
                <w:lang w:val="en-US"/>
              </w:rPr>
              <w:t>accompagny</w:t>
            </w:r>
            <w:r w:rsidR="00572812" w:rsidRPr="009326D6">
              <w:rPr>
                <w:rFonts w:eastAsia="SimSun"/>
                <w:bCs/>
                <w:color w:val="000000" w:themeColor="text1"/>
                <w:kern w:val="1"/>
                <w:sz w:val="22"/>
                <w:szCs w:val="22"/>
                <w:lang w:val="en-US"/>
              </w:rPr>
              <w:t>:</w:t>
            </w:r>
            <w:r w:rsidR="00A666BE" w:rsidRPr="009326D6">
              <w:rPr>
                <w:rFonts w:eastAsia="SimSun"/>
                <w:bCs/>
                <w:color w:val="000000" w:themeColor="text1"/>
                <w:kern w:val="1"/>
                <w:sz w:val="22"/>
                <w:szCs w:val="22"/>
                <w:lang w:val="en-US"/>
              </w:rPr>
              <w:t xml:space="preserve">: </w:t>
            </w:r>
            <w:r w:rsidR="00020605" w:rsidRPr="009326D6">
              <w:rPr>
                <w:rFonts w:eastAsia="SimSun"/>
                <w:bCs/>
                <w:color w:val="000000" w:themeColor="text1"/>
                <w:kern w:val="1"/>
                <w:sz w:val="22"/>
                <w:szCs w:val="22"/>
                <w:lang w:val="en-US"/>
              </w:rPr>
              <w:t xml:space="preserve">Delivery-Acceptance Certificate of Goods </w:t>
            </w:r>
            <w:r w:rsidR="00A666BE" w:rsidRPr="009326D6">
              <w:rPr>
                <w:rFonts w:eastAsia="SimSun"/>
                <w:bCs/>
                <w:color w:val="000000" w:themeColor="text1"/>
                <w:kern w:val="1"/>
                <w:sz w:val="22"/>
                <w:szCs w:val="22"/>
                <w:lang w:val="en-US"/>
              </w:rPr>
              <w:t>or delivery note signed by the authorized representatives of the Parties.</w:t>
            </w:r>
            <w:r w:rsidR="006745A0" w:rsidRPr="009326D6">
              <w:rPr>
                <w:rFonts w:eastAsia="SimSun"/>
                <w:bCs/>
                <w:color w:val="000000" w:themeColor="text1"/>
                <w:kern w:val="1"/>
                <w:sz w:val="22"/>
                <w:szCs w:val="22"/>
                <w:lang w:val="en-US"/>
              </w:rPr>
              <w:t>*</w:t>
            </w:r>
          </w:p>
          <w:p w14:paraId="44200150" w14:textId="77777777" w:rsidR="007103AF" w:rsidRPr="009326D6" w:rsidRDefault="007103AF" w:rsidP="006745A0">
            <w:pPr>
              <w:ind w:right="151"/>
              <w:jc w:val="both"/>
              <w:rPr>
                <w:rFonts w:eastAsia="SimSun"/>
                <w:bCs/>
                <w:i/>
                <w:color w:val="000000" w:themeColor="text1"/>
                <w:kern w:val="1"/>
                <w:sz w:val="22"/>
                <w:szCs w:val="22"/>
                <w:lang w:val="en-US"/>
              </w:rPr>
            </w:pPr>
          </w:p>
          <w:p w14:paraId="1ADF34A7" w14:textId="25D6937B" w:rsidR="006913DF" w:rsidRPr="009326D6" w:rsidRDefault="006913DF" w:rsidP="006745A0">
            <w:pPr>
              <w:ind w:right="151"/>
              <w:jc w:val="both"/>
              <w:rPr>
                <w:rFonts w:eastAsia="SimSun"/>
                <w:bCs/>
                <w:color w:val="000000" w:themeColor="text1"/>
                <w:kern w:val="1"/>
                <w:sz w:val="22"/>
                <w:szCs w:val="22"/>
              </w:rPr>
            </w:pPr>
            <w:r w:rsidRPr="009326D6">
              <w:rPr>
                <w:rFonts w:eastAsia="SimSun"/>
                <w:bCs/>
                <w:color w:val="000000" w:themeColor="text1"/>
                <w:kern w:val="1"/>
                <w:sz w:val="22"/>
                <w:szCs w:val="22"/>
                <w:lang w:val="en-US"/>
              </w:rPr>
              <w:t xml:space="preserve">In case Supplier does not  provide the Buyer with invoice for payment or the invoice is improper filed or registred, the Buyer does not pay for the </w:t>
            </w:r>
            <w:r w:rsidR="000421C4" w:rsidRPr="009326D6">
              <w:rPr>
                <w:rFonts w:eastAsia="SimSun"/>
                <w:bCs/>
                <w:kern w:val="1"/>
                <w:sz w:val="22"/>
                <w:szCs w:val="22"/>
                <w:lang w:val="en-US"/>
              </w:rPr>
              <w:t>accepted</w:t>
            </w:r>
            <w:r w:rsidRPr="009326D6">
              <w:rPr>
                <w:rFonts w:eastAsia="SimSun"/>
                <w:bCs/>
                <w:color w:val="000000" w:themeColor="text1"/>
                <w:kern w:val="1"/>
                <w:sz w:val="22"/>
                <w:szCs w:val="22"/>
                <w:lang w:val="en-US"/>
              </w:rPr>
              <w:t xml:space="preserve">Goods, and such non-payment is not a violation of payment </w:t>
            </w:r>
            <w:r w:rsidR="000421C4" w:rsidRPr="009326D6">
              <w:rPr>
                <w:rFonts w:eastAsia="SimSun"/>
                <w:bCs/>
                <w:kern w:val="1"/>
                <w:sz w:val="22"/>
                <w:szCs w:val="22"/>
                <w:lang w:val="en-US"/>
              </w:rPr>
              <w:t>term’s</w:t>
            </w:r>
            <w:r w:rsidR="000421C4" w:rsidRPr="009326D6">
              <w:rPr>
                <w:rFonts w:eastAsia="SimSun"/>
                <w:bCs/>
                <w:color w:val="000000" w:themeColor="text1"/>
                <w:kern w:val="1"/>
                <w:sz w:val="22"/>
                <w:szCs w:val="22"/>
              </w:rPr>
              <w:t xml:space="preserve"> </w:t>
            </w:r>
            <w:r w:rsidRPr="009326D6">
              <w:rPr>
                <w:rFonts w:eastAsia="SimSun"/>
                <w:bCs/>
                <w:color w:val="000000" w:themeColor="text1"/>
                <w:kern w:val="1"/>
                <w:sz w:val="22"/>
                <w:szCs w:val="22"/>
                <w:lang w:val="en-US"/>
              </w:rPr>
              <w:t>from the Buyer's side</w:t>
            </w:r>
            <w:r w:rsidRPr="009326D6">
              <w:rPr>
                <w:rFonts w:eastAsia="SimSun"/>
                <w:bCs/>
                <w:color w:val="000000" w:themeColor="text1"/>
                <w:kern w:val="1"/>
                <w:sz w:val="22"/>
                <w:szCs w:val="22"/>
              </w:rPr>
              <w:t>.</w:t>
            </w:r>
          </w:p>
          <w:p w14:paraId="6EDA4AF4" w14:textId="77777777" w:rsidR="001D5B91" w:rsidRPr="009326D6" w:rsidRDefault="001D5B91" w:rsidP="001A675D">
            <w:pPr>
              <w:pStyle w:val="ListParagraph"/>
              <w:ind w:left="177"/>
              <w:jc w:val="both"/>
              <w:rPr>
                <w:rFonts w:ascii="Times New Roman" w:hAnsi="Times New Roman" w:cs="Times New Roman"/>
                <w:i/>
                <w:color w:val="000000" w:themeColor="text1"/>
                <w:sz w:val="22"/>
                <w:szCs w:val="22"/>
                <w:lang w:val="en-US"/>
              </w:rPr>
            </w:pPr>
          </w:p>
          <w:p w14:paraId="660FF0B8" w14:textId="23993E22" w:rsidR="00986B1D" w:rsidRPr="009326D6" w:rsidRDefault="00986B1D" w:rsidP="00986B1D">
            <w:pPr>
              <w:pStyle w:val="ListParagraph"/>
              <w:ind w:left="177"/>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en-US"/>
              </w:rPr>
              <w:t>4.</w:t>
            </w:r>
            <w:r w:rsidR="003D3F36">
              <w:rPr>
                <w:rFonts w:ascii="Times New Roman" w:hAnsi="Times New Roman" w:cs="Times New Roman"/>
                <w:color w:val="000000" w:themeColor="text1"/>
                <w:sz w:val="22"/>
                <w:szCs w:val="22"/>
                <w:lang w:val="uk-UA"/>
              </w:rPr>
              <w:t>3</w:t>
            </w:r>
            <w:r w:rsidRPr="009326D6">
              <w:rPr>
                <w:rFonts w:ascii="Times New Roman" w:hAnsi="Times New Roman" w:cs="Times New Roman"/>
                <w:color w:val="000000" w:themeColor="text1"/>
                <w:sz w:val="22"/>
                <w:szCs w:val="22"/>
                <w:lang w:val="en-US"/>
              </w:rPr>
              <w:t>.  The Supplier is obliged to indicate in the document, on the ground of which the payment is made, the number of the order from the SAP system, in case of provision of such order’s number by the Buyer. The number of such order is ten digits and starts from 45</w:t>
            </w:r>
            <w:r w:rsidRPr="009326D6">
              <w:rPr>
                <w:rFonts w:ascii="Times New Roman" w:hAnsi="Times New Roman" w:cs="Times New Roman"/>
                <w:color w:val="000000" w:themeColor="text1"/>
                <w:sz w:val="22"/>
                <w:szCs w:val="22"/>
                <w:lang w:val="uk-UA"/>
              </w:rPr>
              <w:t>.</w:t>
            </w:r>
          </w:p>
          <w:p w14:paraId="16DD5614" w14:textId="77777777" w:rsidR="00A06292" w:rsidRPr="009326D6" w:rsidRDefault="00A06292" w:rsidP="00A666BE">
            <w:pPr>
              <w:widowControl w:val="0"/>
              <w:autoSpaceDE w:val="0"/>
              <w:autoSpaceDN w:val="0"/>
              <w:adjustRightInd w:val="0"/>
              <w:ind w:right="151"/>
              <w:jc w:val="both"/>
              <w:rPr>
                <w:rFonts w:eastAsia="SimSun"/>
                <w:bCs/>
                <w:color w:val="000000" w:themeColor="text1"/>
                <w:kern w:val="1"/>
                <w:sz w:val="22"/>
                <w:szCs w:val="22"/>
                <w:lang w:val="en-US"/>
              </w:rPr>
            </w:pPr>
          </w:p>
          <w:p w14:paraId="0B776D9F" w14:textId="77777777" w:rsidR="00A666BE" w:rsidRPr="009326D6" w:rsidRDefault="00481857" w:rsidP="00A36343">
            <w:pPr>
              <w:widowControl w:val="0"/>
              <w:autoSpaceDE w:val="0"/>
              <w:autoSpaceDN w:val="0"/>
              <w:adjustRightInd w:val="0"/>
              <w:ind w:right="151"/>
              <w:jc w:val="center"/>
              <w:rPr>
                <w:rFonts w:eastAsia="SimSun"/>
                <w:b/>
                <w:bCs/>
                <w:color w:val="000000" w:themeColor="text1"/>
                <w:kern w:val="1"/>
                <w:sz w:val="22"/>
                <w:szCs w:val="22"/>
                <w:lang w:val="en-US"/>
              </w:rPr>
            </w:pPr>
            <w:r w:rsidRPr="009326D6">
              <w:rPr>
                <w:rFonts w:eastAsia="SimSun"/>
                <w:b/>
                <w:bCs/>
                <w:color w:val="000000" w:themeColor="text1"/>
                <w:kern w:val="1"/>
                <w:sz w:val="22"/>
                <w:szCs w:val="22"/>
                <w:lang w:val="en-US"/>
              </w:rPr>
              <w:t>V</w:t>
            </w:r>
            <w:r w:rsidR="00A666BE" w:rsidRPr="009326D6">
              <w:rPr>
                <w:rFonts w:eastAsia="SimSun"/>
                <w:b/>
                <w:bCs/>
                <w:color w:val="000000" w:themeColor="text1"/>
                <w:kern w:val="1"/>
                <w:sz w:val="22"/>
                <w:szCs w:val="22"/>
                <w:lang w:val="en-US"/>
              </w:rPr>
              <w:t>.  Terms and conditions of delivery</w:t>
            </w:r>
          </w:p>
          <w:p w14:paraId="7FB53271" w14:textId="77777777" w:rsidR="00A36343" w:rsidRPr="009326D6" w:rsidRDefault="00A36343" w:rsidP="00A36343">
            <w:pPr>
              <w:widowControl w:val="0"/>
              <w:autoSpaceDE w:val="0"/>
              <w:autoSpaceDN w:val="0"/>
              <w:adjustRightInd w:val="0"/>
              <w:ind w:right="151"/>
              <w:jc w:val="center"/>
              <w:rPr>
                <w:rFonts w:eastAsia="SimSun"/>
                <w:b/>
                <w:bCs/>
                <w:color w:val="000000" w:themeColor="text1"/>
                <w:kern w:val="1"/>
                <w:sz w:val="22"/>
                <w:szCs w:val="22"/>
                <w:lang w:val="en-US"/>
              </w:rPr>
            </w:pPr>
          </w:p>
          <w:p w14:paraId="655D1667" w14:textId="4D80A0E0" w:rsidR="00222AA8" w:rsidRPr="009326D6" w:rsidRDefault="00E52800" w:rsidP="00672FE0">
            <w:pPr>
              <w:pStyle w:val="ListParagraph"/>
              <w:numPr>
                <w:ilvl w:val="1"/>
                <w:numId w:val="27"/>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The terms and place of delivery of the Goods, information about shippers and consignees is specified  in the Specification/-s to this Contract and in delivery schedule.</w:t>
            </w:r>
            <w:r w:rsidR="00E21D5F" w:rsidRPr="009326D6">
              <w:rPr>
                <w:rFonts w:ascii="Times New Roman" w:eastAsia="SimSun" w:hAnsi="Times New Roman" w:cs="Times New Roman"/>
                <w:bCs/>
                <w:color w:val="000000" w:themeColor="text1"/>
                <w:kern w:val="1"/>
                <w:sz w:val="22"/>
                <w:szCs w:val="22"/>
                <w:lang w:val="uk-UA"/>
              </w:rPr>
              <w:t xml:space="preserve"> </w:t>
            </w:r>
            <w:r w:rsidR="00E21D5F" w:rsidRPr="009326D6">
              <w:rPr>
                <w:rFonts w:ascii="Times New Roman" w:eastAsia="SimSun" w:hAnsi="Times New Roman" w:cs="Times New Roman"/>
                <w:bCs/>
                <w:kern w:val="1"/>
                <w:sz w:val="22"/>
                <w:szCs w:val="22"/>
                <w:lang w:val="en-US"/>
              </w:rPr>
              <w:t>The execution of the supply does not require any additional confirmations with the exceptions as provided for by the Contract.</w:t>
            </w:r>
          </w:p>
          <w:p w14:paraId="3E8B6BF2" w14:textId="706684FA" w:rsidR="00420909" w:rsidRPr="009326D6" w:rsidRDefault="00420909" w:rsidP="00E52800">
            <w:pPr>
              <w:jc w:val="both"/>
              <w:rPr>
                <w:rFonts w:eastAsia="SimSun"/>
                <w:bCs/>
                <w:color w:val="000000" w:themeColor="text1"/>
                <w:kern w:val="1"/>
                <w:sz w:val="22"/>
                <w:szCs w:val="22"/>
                <w:lang w:val="en-US"/>
              </w:rPr>
            </w:pPr>
          </w:p>
          <w:p w14:paraId="24860CA2" w14:textId="63BC3BD7" w:rsidR="0070699C" w:rsidRPr="009326D6" w:rsidRDefault="00A666BE" w:rsidP="004C34F7">
            <w:pPr>
              <w:pStyle w:val="ListParagraph"/>
              <w:numPr>
                <w:ilvl w:val="1"/>
                <w:numId w:val="38"/>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 xml:space="preserve">The date of Goods delivery shall be the date of signing of </w:t>
            </w:r>
            <w:r w:rsidR="004D46BF" w:rsidRPr="009326D6">
              <w:rPr>
                <w:rFonts w:ascii="Times New Roman" w:eastAsia="SimSun" w:hAnsi="Times New Roman" w:cs="Times New Roman"/>
                <w:bCs/>
                <w:color w:val="000000" w:themeColor="text1"/>
                <w:kern w:val="1"/>
                <w:sz w:val="22"/>
                <w:szCs w:val="22"/>
                <w:lang w:val="en-US"/>
              </w:rPr>
              <w:t>Delivery-Acceptance Certificate of Goods</w:t>
            </w:r>
            <w:r w:rsidR="000E0A2D" w:rsidRPr="009326D6">
              <w:rPr>
                <w:rFonts w:ascii="Times New Roman" w:eastAsia="SimSun" w:hAnsi="Times New Roman" w:cs="Times New Roman"/>
                <w:bCs/>
                <w:color w:val="000000" w:themeColor="text1"/>
                <w:kern w:val="1"/>
                <w:sz w:val="22"/>
                <w:szCs w:val="22"/>
                <w:lang w:val="uk-UA"/>
              </w:rPr>
              <w:t xml:space="preserve">, </w:t>
            </w:r>
            <w:r w:rsidR="000E0A2D" w:rsidRPr="009326D6">
              <w:rPr>
                <w:rFonts w:ascii="Times New Roman" w:eastAsia="SimSun" w:hAnsi="Times New Roman" w:cs="Times New Roman"/>
                <w:bCs/>
                <w:color w:val="000000" w:themeColor="text1"/>
                <w:kern w:val="1"/>
                <w:sz w:val="22"/>
                <w:szCs w:val="22"/>
                <w:lang w:val="en-US"/>
              </w:rPr>
              <w:t xml:space="preserve">the Form of which is specified in Appendix </w:t>
            </w:r>
            <w:r w:rsidR="00500232" w:rsidRPr="009326D6">
              <w:rPr>
                <w:rFonts w:ascii="Times New Roman" w:eastAsia="SimSun" w:hAnsi="Times New Roman" w:cs="Times New Roman"/>
                <w:bCs/>
                <w:color w:val="000000" w:themeColor="text1"/>
                <w:kern w:val="1"/>
                <w:sz w:val="22"/>
                <w:szCs w:val="22"/>
                <w:lang w:val="uk-UA"/>
              </w:rPr>
              <w:t>4</w:t>
            </w:r>
            <w:r w:rsidR="000E0A2D" w:rsidRPr="009326D6">
              <w:rPr>
                <w:rFonts w:ascii="Times New Roman" w:eastAsia="SimSun" w:hAnsi="Times New Roman" w:cs="Times New Roman"/>
                <w:bCs/>
                <w:color w:val="000000" w:themeColor="text1"/>
                <w:kern w:val="1"/>
                <w:sz w:val="22"/>
                <w:szCs w:val="22"/>
                <w:lang w:val="uk-UA"/>
              </w:rPr>
              <w:t xml:space="preserve"> </w:t>
            </w:r>
            <w:r w:rsidR="000E0A2D" w:rsidRPr="009326D6">
              <w:rPr>
                <w:rFonts w:ascii="Times New Roman" w:eastAsia="SimSun" w:hAnsi="Times New Roman" w:cs="Times New Roman"/>
                <w:bCs/>
                <w:color w:val="000000" w:themeColor="text1"/>
                <w:kern w:val="1"/>
                <w:sz w:val="22"/>
                <w:szCs w:val="22"/>
                <w:lang w:val="en-US"/>
              </w:rPr>
              <w:t>to the present Contract that is it’s integral part (</w:t>
            </w:r>
            <w:r w:rsidR="00A04162" w:rsidRPr="009326D6">
              <w:rPr>
                <w:rFonts w:ascii="Times New Roman" w:eastAsia="SimSun" w:hAnsi="Times New Roman" w:cs="Times New Roman"/>
                <w:bCs/>
                <w:color w:val="000000" w:themeColor="text1"/>
                <w:kern w:val="1"/>
                <w:sz w:val="22"/>
                <w:szCs w:val="22"/>
                <w:lang w:val="en-US"/>
              </w:rPr>
              <w:t>applicable if the Supplier is not a resident of Ukraine</w:t>
            </w:r>
            <w:r w:rsidR="000E0A2D" w:rsidRPr="009326D6">
              <w:rPr>
                <w:rFonts w:ascii="Times New Roman" w:eastAsia="SimSun" w:hAnsi="Times New Roman" w:cs="Times New Roman"/>
                <w:bCs/>
                <w:color w:val="000000" w:themeColor="text1"/>
                <w:kern w:val="1"/>
                <w:sz w:val="22"/>
                <w:szCs w:val="22"/>
                <w:lang w:val="en-US"/>
              </w:rPr>
              <w:t>)</w:t>
            </w:r>
            <w:r w:rsidR="004D46BF" w:rsidRPr="009326D6">
              <w:rPr>
                <w:rFonts w:ascii="Times New Roman" w:eastAsia="SimSun" w:hAnsi="Times New Roman" w:cs="Times New Roman"/>
                <w:bCs/>
                <w:color w:val="000000" w:themeColor="text1"/>
                <w:kern w:val="1"/>
                <w:sz w:val="22"/>
                <w:szCs w:val="22"/>
                <w:lang w:val="en-US"/>
              </w:rPr>
              <w:t xml:space="preserve"> or delivery order issued </w:t>
            </w:r>
            <w:r w:rsidRPr="009326D6">
              <w:rPr>
                <w:rFonts w:ascii="Times New Roman" w:eastAsia="SimSun" w:hAnsi="Times New Roman" w:cs="Times New Roman"/>
                <w:bCs/>
                <w:color w:val="000000" w:themeColor="text1"/>
                <w:kern w:val="1"/>
                <w:sz w:val="22"/>
                <w:szCs w:val="22"/>
                <w:lang w:val="en-US"/>
              </w:rPr>
              <w:t xml:space="preserve">by the authorized representatives of the Parties. </w:t>
            </w:r>
            <w:r w:rsidR="00535B32" w:rsidRPr="009326D6">
              <w:rPr>
                <w:rFonts w:ascii="Times New Roman" w:eastAsia="SimSun" w:hAnsi="Times New Roman" w:cs="Times New Roman"/>
                <w:sz w:val="22"/>
                <w:szCs w:val="22"/>
                <w:lang w:val="en-US"/>
              </w:rPr>
              <w:t>The date of Goods’ transfer by the Supplier is the date when the Goods arrived to the destination point indicated in relevant  consignement note or the date of signing of Delivery-Acceptance Certificate of Goods by the parties, if the Buyer can not determine the date when the Goods were transfered fo the further acceptance.</w:t>
            </w:r>
            <w:r w:rsidR="00535B32" w:rsidRPr="009326D6">
              <w:rPr>
                <w:rFonts w:ascii="Times New Roman" w:eastAsia="SimSun" w:hAnsi="Times New Roman" w:cs="Times New Roman"/>
                <w:bCs/>
                <w:color w:val="000000" w:themeColor="text1"/>
                <w:kern w:val="1"/>
                <w:sz w:val="22"/>
                <w:szCs w:val="22"/>
                <w:lang w:val="en-US"/>
              </w:rPr>
              <w:t xml:space="preserve"> Ownership for the Goods</w:t>
            </w:r>
            <w:r w:rsidR="00535B32" w:rsidRPr="009326D6">
              <w:rPr>
                <w:rFonts w:ascii="Times New Roman" w:eastAsia="SimSun" w:hAnsi="Times New Roman" w:cs="Times New Roman"/>
                <w:sz w:val="22"/>
                <w:szCs w:val="22"/>
                <w:lang w:val="en-US"/>
              </w:rPr>
              <w:t xml:space="preserve">, </w:t>
            </w:r>
            <w:r w:rsidR="00535B32" w:rsidRPr="009326D6">
              <w:rPr>
                <w:rFonts w:ascii="Times New Roman" w:hAnsi="Times New Roman" w:cs="Times New Roman"/>
                <w:sz w:val="22"/>
                <w:szCs w:val="22"/>
                <w:lang w:val="en-US"/>
              </w:rPr>
              <w:br/>
            </w:r>
            <w:r w:rsidR="00535B32" w:rsidRPr="009326D6">
              <w:rPr>
                <w:rFonts w:ascii="Times New Roman" w:eastAsia="SimSun" w:hAnsi="Times New Roman" w:cs="Times New Roman"/>
                <w:sz w:val="22"/>
                <w:szCs w:val="22"/>
                <w:lang w:val="en-US"/>
              </w:rPr>
              <w:t>risk of accidental loss / damage</w:t>
            </w:r>
            <w:r w:rsidR="00535B32" w:rsidRPr="009326D6">
              <w:rPr>
                <w:rFonts w:ascii="Times New Roman" w:eastAsia="SimSun" w:hAnsi="Times New Roman" w:cs="Times New Roman"/>
                <w:bCs/>
                <w:color w:val="000000" w:themeColor="text1"/>
                <w:kern w:val="1"/>
                <w:sz w:val="22"/>
                <w:szCs w:val="22"/>
                <w:lang w:val="en-US"/>
              </w:rPr>
              <w:t xml:space="preserve"> </w:t>
            </w:r>
            <w:r w:rsidRPr="009326D6">
              <w:rPr>
                <w:rFonts w:ascii="Times New Roman" w:eastAsia="SimSun" w:hAnsi="Times New Roman" w:cs="Times New Roman"/>
                <w:bCs/>
                <w:color w:val="000000" w:themeColor="text1"/>
                <w:kern w:val="1"/>
                <w:sz w:val="22"/>
                <w:szCs w:val="22"/>
                <w:lang w:val="en-US"/>
              </w:rPr>
              <w:t xml:space="preserve">shall pass from the Supplier to the Buyer from the date of signing by the parties of the </w:t>
            </w:r>
            <w:r w:rsidR="004D46BF" w:rsidRPr="009326D6">
              <w:rPr>
                <w:rFonts w:ascii="Times New Roman" w:eastAsia="SimSun" w:hAnsi="Times New Roman" w:cs="Times New Roman"/>
                <w:bCs/>
                <w:color w:val="000000" w:themeColor="text1"/>
                <w:kern w:val="1"/>
                <w:sz w:val="22"/>
                <w:szCs w:val="22"/>
                <w:lang w:val="en-US"/>
              </w:rPr>
              <w:t xml:space="preserve">Delivery-Acceptance Certificate of Goods </w:t>
            </w:r>
            <w:r w:rsidRPr="009326D6">
              <w:rPr>
                <w:rFonts w:ascii="Times New Roman" w:eastAsia="SimSun" w:hAnsi="Times New Roman" w:cs="Times New Roman"/>
                <w:bCs/>
                <w:color w:val="000000" w:themeColor="text1"/>
                <w:kern w:val="1"/>
                <w:sz w:val="22"/>
                <w:szCs w:val="22"/>
                <w:lang w:val="en-US"/>
              </w:rPr>
              <w:t xml:space="preserve">or </w:t>
            </w:r>
            <w:r w:rsidR="004D46BF" w:rsidRPr="009326D6">
              <w:rPr>
                <w:rFonts w:ascii="Times New Roman" w:eastAsia="SimSun" w:hAnsi="Times New Roman" w:cs="Times New Roman"/>
                <w:bCs/>
                <w:color w:val="000000" w:themeColor="text1"/>
                <w:kern w:val="1"/>
                <w:sz w:val="22"/>
                <w:szCs w:val="22"/>
                <w:lang w:val="en-US"/>
              </w:rPr>
              <w:t>delivery note</w:t>
            </w:r>
            <w:r w:rsidRPr="009326D6">
              <w:rPr>
                <w:rFonts w:ascii="Times New Roman" w:eastAsia="SimSun" w:hAnsi="Times New Roman" w:cs="Times New Roman"/>
                <w:bCs/>
                <w:color w:val="000000" w:themeColor="text1"/>
                <w:kern w:val="1"/>
                <w:sz w:val="22"/>
                <w:szCs w:val="22"/>
                <w:lang w:val="en-US"/>
              </w:rPr>
              <w:t xml:space="preserve">. </w:t>
            </w:r>
            <w:r w:rsidR="00703733" w:rsidRPr="009326D6">
              <w:rPr>
                <w:rFonts w:ascii="Times New Roman" w:eastAsia="SimSun" w:hAnsi="Times New Roman" w:cs="Times New Roman"/>
                <w:bCs/>
                <w:color w:val="000000" w:themeColor="text1"/>
                <w:kern w:val="1"/>
                <w:sz w:val="22"/>
                <w:szCs w:val="22"/>
                <w:lang w:val="uk-UA"/>
              </w:rPr>
              <w:t>(</w:t>
            </w:r>
            <w:r w:rsidR="00703733" w:rsidRPr="009326D6">
              <w:rPr>
                <w:rFonts w:ascii="Times New Roman" w:eastAsia="SimSun" w:hAnsi="Times New Roman" w:cs="Times New Roman"/>
                <w:bCs/>
                <w:color w:val="000000" w:themeColor="text1"/>
                <w:kern w:val="1"/>
                <w:sz w:val="22"/>
                <w:szCs w:val="22"/>
                <w:lang w:val="en-US"/>
              </w:rPr>
              <w:t xml:space="preserve">in case of two dates, the date of signing of the Delivery-Acceptance Certificate of Goods or delivery note is considered as the date of Buyer’s signature). </w:t>
            </w:r>
          </w:p>
          <w:p w14:paraId="66463FB4" w14:textId="77777777" w:rsidR="001D5B91" w:rsidRPr="009326D6" w:rsidRDefault="001D5B91" w:rsidP="00535B32">
            <w:pPr>
              <w:pStyle w:val="HTMLPreformatted"/>
              <w:spacing w:line="0" w:lineRule="atLeast"/>
              <w:jc w:val="both"/>
              <w:rPr>
                <w:rFonts w:ascii="Times New Roman" w:eastAsia="SimSun" w:hAnsi="Times New Roman" w:cs="Times New Roman"/>
                <w:bCs/>
                <w:color w:val="000000" w:themeColor="text1"/>
                <w:kern w:val="1"/>
                <w:sz w:val="22"/>
                <w:szCs w:val="22"/>
                <w:lang w:val="en-US"/>
              </w:rPr>
            </w:pPr>
          </w:p>
          <w:p w14:paraId="103B7C8F" w14:textId="77777777" w:rsidR="001D5B91" w:rsidRPr="009326D6" w:rsidRDefault="001D5B91" w:rsidP="00535B32">
            <w:pPr>
              <w:pStyle w:val="HTMLPreformatted"/>
              <w:spacing w:line="0" w:lineRule="atLeast"/>
              <w:jc w:val="both"/>
              <w:rPr>
                <w:rFonts w:ascii="Times New Roman" w:eastAsia="SimSun" w:hAnsi="Times New Roman" w:cs="Times New Roman"/>
                <w:bCs/>
                <w:color w:val="000000" w:themeColor="text1"/>
                <w:kern w:val="1"/>
                <w:sz w:val="22"/>
                <w:szCs w:val="22"/>
                <w:lang w:val="en-US"/>
              </w:rPr>
            </w:pPr>
          </w:p>
          <w:p w14:paraId="1736819F" w14:textId="77777777" w:rsidR="00535B32" w:rsidRPr="009326D6" w:rsidRDefault="00535B32" w:rsidP="00535B32">
            <w:pPr>
              <w:pStyle w:val="HTMLPreformatted"/>
              <w:spacing w:line="0" w:lineRule="atLeast"/>
              <w:jc w:val="both"/>
              <w:rPr>
                <w:rFonts w:ascii="Times New Roman" w:eastAsia="SimSun" w:hAnsi="Times New Roman" w:cs="Times New Roman"/>
                <w:sz w:val="22"/>
                <w:szCs w:val="22"/>
                <w:lang w:val="en-US"/>
              </w:rPr>
            </w:pPr>
            <w:r w:rsidRPr="009326D6">
              <w:rPr>
                <w:rFonts w:ascii="Times New Roman" w:eastAsia="SimSun" w:hAnsi="Times New Roman" w:cs="Times New Roman"/>
                <w:bCs/>
                <w:color w:val="000000" w:themeColor="text1"/>
                <w:kern w:val="1"/>
                <w:sz w:val="22"/>
                <w:szCs w:val="22"/>
                <w:lang w:val="en-US"/>
              </w:rPr>
              <w:t xml:space="preserve">5.3. </w:t>
            </w:r>
            <w:r w:rsidRPr="009326D6">
              <w:rPr>
                <w:rFonts w:ascii="Times New Roman" w:eastAsia="SimSun" w:hAnsi="Times New Roman" w:cs="Times New Roman"/>
                <w:sz w:val="22"/>
                <w:szCs w:val="22"/>
                <w:lang w:val="en-US"/>
              </w:rPr>
              <w:t>In case if the Buyer detect errors in the documents provided for in clauses 5.5., 5.6.1.-5.6.4. and / or the absence of one of the documents indicated in clauses 5.5., 5.6.1.-5.6.4., the Supplier is obliged to eliminate such errors and / or provide the missing document / s. (applicable if the Supplier is a non-resident of Ukraine). The delivery period will not be extended for the time of elimination of errors and / or submission of missing documents.</w:t>
            </w:r>
          </w:p>
          <w:p w14:paraId="27552144" w14:textId="77777777" w:rsidR="00927381" w:rsidRPr="009326D6" w:rsidRDefault="00BA79CD" w:rsidP="00BA79CD">
            <w:pPr>
              <w:jc w:val="both"/>
              <w:rPr>
                <w:rFonts w:eastAsia="SimSun"/>
                <w:bCs/>
                <w:color w:val="000000" w:themeColor="text1"/>
                <w:kern w:val="1"/>
                <w:sz w:val="22"/>
                <w:szCs w:val="22"/>
                <w:lang w:val="en-US"/>
              </w:rPr>
            </w:pPr>
            <w:r w:rsidRPr="009326D6">
              <w:rPr>
                <w:rFonts w:eastAsia="SimSun"/>
                <w:bCs/>
                <w:color w:val="000000" w:themeColor="text1"/>
                <w:kern w:val="1"/>
                <w:sz w:val="22"/>
                <w:szCs w:val="22"/>
              </w:rPr>
              <w:t>5.3.1.</w:t>
            </w:r>
            <w:r w:rsidR="00A666BE" w:rsidRPr="009326D6">
              <w:rPr>
                <w:rFonts w:eastAsia="SimSun"/>
                <w:bCs/>
                <w:color w:val="000000" w:themeColor="text1"/>
                <w:kern w:val="1"/>
                <w:sz w:val="22"/>
                <w:szCs w:val="22"/>
                <w:lang w:val="en-US"/>
              </w:rPr>
              <w:t>The Supplier is obliged to ship the Goods in the presence of the a</w:t>
            </w:r>
            <w:r w:rsidRPr="009326D6">
              <w:rPr>
                <w:rFonts w:eastAsia="SimSun"/>
                <w:bCs/>
                <w:color w:val="000000" w:themeColor="text1"/>
                <w:kern w:val="1"/>
                <w:sz w:val="22"/>
                <w:szCs w:val="22"/>
                <w:lang w:val="en-US"/>
              </w:rPr>
              <w:t>uthorized persons of the Buyer u</w:t>
            </w:r>
            <w:r w:rsidR="00A666BE" w:rsidRPr="009326D6">
              <w:rPr>
                <w:rFonts w:eastAsia="SimSun"/>
                <w:bCs/>
                <w:color w:val="000000" w:themeColor="text1"/>
                <w:kern w:val="1"/>
                <w:sz w:val="22"/>
                <w:szCs w:val="22"/>
                <w:lang w:val="en-US"/>
              </w:rPr>
              <w:t>pon request of the Buyer or consignee.</w:t>
            </w:r>
          </w:p>
          <w:p w14:paraId="4E851590" w14:textId="71D95AD9" w:rsidR="000C4EB8" w:rsidRDefault="000C4EB8" w:rsidP="001C2CB1">
            <w:pPr>
              <w:jc w:val="both"/>
              <w:rPr>
                <w:rFonts w:eastAsia="SimSun"/>
                <w:bCs/>
                <w:color w:val="000000" w:themeColor="text1"/>
                <w:kern w:val="1"/>
                <w:sz w:val="22"/>
                <w:szCs w:val="22"/>
                <w:lang w:val="en-US"/>
              </w:rPr>
            </w:pPr>
          </w:p>
          <w:p w14:paraId="3A7F37EF" w14:textId="77777777" w:rsidR="00C47562" w:rsidRPr="001C2CB1" w:rsidRDefault="00C47562" w:rsidP="001C2CB1">
            <w:pPr>
              <w:jc w:val="both"/>
              <w:rPr>
                <w:rFonts w:eastAsia="SimSun"/>
                <w:bCs/>
                <w:color w:val="000000" w:themeColor="text1"/>
                <w:kern w:val="1"/>
                <w:sz w:val="22"/>
                <w:szCs w:val="22"/>
                <w:lang w:val="en-US"/>
              </w:rPr>
            </w:pPr>
          </w:p>
          <w:p w14:paraId="752BBD6A" w14:textId="38B74A37" w:rsidR="00927381" w:rsidRPr="009326D6" w:rsidRDefault="00901405" w:rsidP="00901405">
            <w:pPr>
              <w:jc w:val="both"/>
              <w:rPr>
                <w:rFonts w:eastAsia="SimSun"/>
                <w:bCs/>
                <w:color w:val="000000" w:themeColor="text1"/>
                <w:kern w:val="1"/>
                <w:sz w:val="22"/>
                <w:szCs w:val="22"/>
                <w:lang w:val="en-US"/>
              </w:rPr>
            </w:pPr>
            <w:r w:rsidRPr="009326D6">
              <w:rPr>
                <w:rFonts w:eastAsia="Calibri"/>
                <w:color w:val="000000" w:themeColor="text1"/>
                <w:sz w:val="22"/>
                <w:szCs w:val="22"/>
                <w:lang w:val="en-US"/>
              </w:rPr>
              <w:t xml:space="preserve">5.3.2 </w:t>
            </w:r>
            <w:r w:rsidR="007224D1" w:rsidRPr="009326D6">
              <w:rPr>
                <w:rFonts w:eastAsia="SimSun"/>
                <w:bCs/>
                <w:color w:val="000000" w:themeColor="text1"/>
                <w:kern w:val="1"/>
                <w:sz w:val="22"/>
                <w:szCs w:val="22"/>
                <w:lang w:val="en-US"/>
              </w:rPr>
              <w:t xml:space="preserve">In case if the delivery terms are </w:t>
            </w:r>
            <w:r w:rsidR="007224D1" w:rsidRPr="009326D6">
              <w:rPr>
                <w:rFonts w:eastAsia="SimSun"/>
                <w:bCs/>
                <w:color w:val="000000" w:themeColor="text1"/>
                <w:kern w:val="1"/>
                <w:sz w:val="22"/>
                <w:szCs w:val="22"/>
              </w:rPr>
              <w:t>«</w:t>
            </w:r>
            <w:r w:rsidR="007224D1" w:rsidRPr="009326D6">
              <w:rPr>
                <w:rFonts w:eastAsia="SimSun"/>
                <w:bCs/>
                <w:color w:val="000000" w:themeColor="text1"/>
                <w:kern w:val="1"/>
                <w:sz w:val="22"/>
                <w:szCs w:val="22"/>
                <w:lang w:val="en-US"/>
              </w:rPr>
              <w:t xml:space="preserve">D» and </w:t>
            </w:r>
            <w:r w:rsidR="007224D1" w:rsidRPr="009326D6">
              <w:rPr>
                <w:rFonts w:eastAsia="SimSun"/>
                <w:bCs/>
                <w:color w:val="000000" w:themeColor="text1"/>
                <w:kern w:val="1"/>
                <w:sz w:val="22"/>
                <w:szCs w:val="22"/>
              </w:rPr>
              <w:t>«С»</w:t>
            </w:r>
            <w:r w:rsidR="007224D1" w:rsidRPr="009326D6">
              <w:rPr>
                <w:rFonts w:eastAsia="SimSun"/>
                <w:bCs/>
                <w:color w:val="000000" w:themeColor="text1"/>
                <w:kern w:val="1"/>
                <w:sz w:val="22"/>
                <w:szCs w:val="22"/>
                <w:lang w:val="en-US"/>
              </w:rPr>
              <w:t xml:space="preserve"> INCOTERMS </w:t>
            </w:r>
            <w:r w:rsidR="00A52C3A" w:rsidRPr="009326D6">
              <w:rPr>
                <w:rFonts w:eastAsia="SimSun"/>
                <w:bCs/>
                <w:color w:val="000000" w:themeColor="text1"/>
                <w:kern w:val="1"/>
                <w:sz w:val="22"/>
                <w:szCs w:val="22"/>
                <w:lang w:val="en-US"/>
              </w:rPr>
              <w:t xml:space="preserve">2010 </w:t>
            </w:r>
            <w:r w:rsidR="007224D1" w:rsidRPr="009326D6">
              <w:rPr>
                <w:rFonts w:eastAsia="SimSun"/>
                <w:bCs/>
                <w:color w:val="000000" w:themeColor="text1"/>
                <w:kern w:val="1"/>
                <w:sz w:val="22"/>
                <w:szCs w:val="22"/>
                <w:lang w:val="en-US"/>
              </w:rPr>
              <w:t xml:space="preserve">groupe,  </w:t>
            </w:r>
            <w:r w:rsidR="00E609DB" w:rsidRPr="009326D6">
              <w:rPr>
                <w:rFonts w:eastAsia="SimSun"/>
                <w:bCs/>
                <w:kern w:val="1"/>
                <w:sz w:val="22"/>
                <w:szCs w:val="22"/>
                <w:lang w:val="en-US"/>
              </w:rPr>
              <w:t xml:space="preserve">not later than </w:t>
            </w:r>
            <w:r w:rsidR="00927381" w:rsidRPr="009326D6">
              <w:rPr>
                <w:rFonts w:eastAsia="SimSun"/>
                <w:bCs/>
                <w:color w:val="000000" w:themeColor="text1"/>
                <w:kern w:val="1"/>
                <w:sz w:val="22"/>
                <w:szCs w:val="22"/>
                <w:lang w:val="en-US"/>
              </w:rPr>
              <w:t>2 working days prior to dispatch of the Goods the Supplier shall inform the Buyer a name of Ukrainian border</w:t>
            </w:r>
            <w:r w:rsidR="0002771E" w:rsidRPr="009326D6">
              <w:rPr>
                <w:rFonts w:eastAsia="SimSun"/>
                <w:bCs/>
                <w:color w:val="000000" w:themeColor="text1"/>
                <w:kern w:val="1"/>
                <w:sz w:val="22"/>
                <w:szCs w:val="22"/>
                <w:lang w:val="en-US"/>
              </w:rPr>
              <w:t xml:space="preserve"> crossing point</w:t>
            </w:r>
            <w:r w:rsidR="00927381" w:rsidRPr="009326D6">
              <w:rPr>
                <w:rFonts w:eastAsia="SimSun"/>
                <w:bCs/>
                <w:color w:val="000000" w:themeColor="text1"/>
                <w:kern w:val="1"/>
                <w:sz w:val="22"/>
                <w:szCs w:val="22"/>
                <w:lang w:val="en-US"/>
              </w:rPr>
              <w:t xml:space="preserve"> which the transport vehicle will cross with the shipped Goods. </w:t>
            </w:r>
            <w:r w:rsidR="00A52C3A" w:rsidRPr="009326D6">
              <w:rPr>
                <w:rFonts w:eastAsia="SimSun"/>
                <w:bCs/>
                <w:color w:val="000000" w:themeColor="text1"/>
                <w:kern w:val="1"/>
                <w:sz w:val="22"/>
                <w:szCs w:val="22"/>
                <w:lang w:val="en-US"/>
              </w:rPr>
              <w:t>(</w:t>
            </w:r>
            <w:r w:rsidR="00A04162" w:rsidRPr="009326D6">
              <w:rPr>
                <w:rFonts w:eastAsia="SimSun"/>
                <w:bCs/>
                <w:color w:val="000000" w:themeColor="text1"/>
                <w:kern w:val="1"/>
                <w:sz w:val="22"/>
                <w:szCs w:val="22"/>
                <w:lang w:val="en-US"/>
              </w:rPr>
              <w:t xml:space="preserve">applicable if the Supplier is a </w:t>
            </w:r>
            <w:r w:rsidR="00E609DB" w:rsidRPr="009326D6">
              <w:rPr>
                <w:rFonts w:eastAsia="SimSun"/>
                <w:bCs/>
                <w:color w:val="000000" w:themeColor="text1"/>
                <w:kern w:val="1"/>
                <w:sz w:val="22"/>
                <w:szCs w:val="22"/>
                <w:lang w:val="en-US"/>
              </w:rPr>
              <w:t xml:space="preserve">non </w:t>
            </w:r>
            <w:r w:rsidR="00E609DB" w:rsidRPr="009326D6">
              <w:rPr>
                <w:rFonts w:eastAsia="SimSun"/>
                <w:bCs/>
                <w:color w:val="000000" w:themeColor="text1"/>
                <w:kern w:val="1"/>
                <w:sz w:val="22"/>
                <w:szCs w:val="22"/>
              </w:rPr>
              <w:t>-</w:t>
            </w:r>
            <w:r w:rsidR="00A04162" w:rsidRPr="009326D6">
              <w:rPr>
                <w:rFonts w:eastAsia="SimSun"/>
                <w:bCs/>
                <w:color w:val="000000" w:themeColor="text1"/>
                <w:kern w:val="1"/>
                <w:sz w:val="22"/>
                <w:szCs w:val="22"/>
                <w:lang w:val="en-US"/>
              </w:rPr>
              <w:t>resident of Ukraine</w:t>
            </w:r>
            <w:r w:rsidR="00A52C3A" w:rsidRPr="009326D6">
              <w:rPr>
                <w:rFonts w:eastAsia="SimSun"/>
                <w:bCs/>
                <w:color w:val="000000" w:themeColor="text1"/>
                <w:kern w:val="1"/>
                <w:sz w:val="22"/>
                <w:szCs w:val="22"/>
                <w:lang w:val="en-US"/>
              </w:rPr>
              <w:t>)</w:t>
            </w:r>
          </w:p>
          <w:p w14:paraId="2A0E906F" w14:textId="77777777" w:rsidR="000854BA" w:rsidRPr="009326D6" w:rsidRDefault="000854BA" w:rsidP="0050428A">
            <w:pPr>
              <w:jc w:val="both"/>
              <w:rPr>
                <w:rFonts w:eastAsia="SimSun"/>
                <w:bCs/>
                <w:color w:val="000000" w:themeColor="text1"/>
                <w:kern w:val="1"/>
                <w:sz w:val="22"/>
                <w:szCs w:val="22"/>
                <w:lang w:val="en-US"/>
              </w:rPr>
            </w:pPr>
          </w:p>
          <w:p w14:paraId="06896BA1" w14:textId="6AA6ED3B" w:rsidR="000854BA" w:rsidRPr="009326D6" w:rsidRDefault="00901405" w:rsidP="00901405">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5.3.3 </w:t>
            </w:r>
            <w:r w:rsidR="00927381" w:rsidRPr="009326D6">
              <w:rPr>
                <w:rFonts w:eastAsia="SimSun"/>
                <w:bCs/>
                <w:color w:val="000000" w:themeColor="text1"/>
                <w:kern w:val="1"/>
                <w:sz w:val="22"/>
                <w:szCs w:val="22"/>
                <w:lang w:val="en-US"/>
              </w:rPr>
              <w:t xml:space="preserve">The place of custom clearance in Ukraine will be informed additionally by the Buyer to the Supplier by sending of the </w:t>
            </w:r>
            <w:r w:rsidR="00C22A3E" w:rsidRPr="009326D6">
              <w:rPr>
                <w:rFonts w:eastAsia="SimSun"/>
                <w:bCs/>
                <w:kern w:val="1"/>
                <w:sz w:val="22"/>
                <w:szCs w:val="22"/>
                <w:lang w:val="en-US"/>
              </w:rPr>
              <w:t>notification</w:t>
            </w:r>
            <w:r w:rsidR="00927381" w:rsidRPr="009326D6">
              <w:rPr>
                <w:rFonts w:eastAsia="SimSun"/>
                <w:bCs/>
                <w:color w:val="000000" w:themeColor="text1"/>
                <w:kern w:val="1"/>
                <w:sz w:val="22"/>
                <w:szCs w:val="22"/>
                <w:lang w:val="en-US"/>
              </w:rPr>
              <w:t>via e-mail</w:t>
            </w:r>
            <w:r w:rsidR="00C22A3E" w:rsidRPr="009326D6">
              <w:rPr>
                <w:rFonts w:eastAsia="SimSun"/>
                <w:bCs/>
                <w:kern w:val="1"/>
                <w:sz w:val="22"/>
                <w:szCs w:val="22"/>
                <w:lang w:val="en-US"/>
              </w:rPr>
              <w:t>/-s indicated in paragraph XIV of the present Contract</w:t>
            </w:r>
            <w:r w:rsidR="00927381" w:rsidRPr="009326D6">
              <w:rPr>
                <w:rFonts w:eastAsia="SimSun"/>
                <w:bCs/>
                <w:color w:val="000000" w:themeColor="text1"/>
                <w:kern w:val="1"/>
                <w:sz w:val="22"/>
                <w:szCs w:val="22"/>
                <w:lang w:val="en-US"/>
              </w:rPr>
              <w:t xml:space="preserve">. The Supplier undertakes to deliver the Goods to the place of custorm clearance in Ukraine, which </w:t>
            </w:r>
            <w:r w:rsidR="00A52C3A" w:rsidRPr="009326D6">
              <w:rPr>
                <w:rFonts w:eastAsia="SimSun"/>
                <w:bCs/>
                <w:color w:val="000000" w:themeColor="text1"/>
                <w:kern w:val="1"/>
                <w:sz w:val="22"/>
                <w:szCs w:val="22"/>
                <w:lang w:val="en-US"/>
              </w:rPr>
              <w:t>will be informed additionally by</w:t>
            </w:r>
            <w:r w:rsidR="00927381" w:rsidRPr="009326D6">
              <w:rPr>
                <w:rFonts w:eastAsia="SimSun"/>
                <w:bCs/>
                <w:color w:val="000000" w:themeColor="text1"/>
                <w:kern w:val="1"/>
                <w:sz w:val="22"/>
                <w:szCs w:val="22"/>
                <w:lang w:val="en-US"/>
              </w:rPr>
              <w:t xml:space="preserve"> the Buyer. After finalization of the c</w:t>
            </w:r>
            <w:r w:rsidR="006D387E" w:rsidRPr="009326D6">
              <w:rPr>
                <w:rFonts w:eastAsia="SimSun"/>
                <w:bCs/>
                <w:color w:val="000000" w:themeColor="text1"/>
                <w:kern w:val="1"/>
                <w:sz w:val="22"/>
                <w:szCs w:val="22"/>
                <w:lang w:val="en-US"/>
              </w:rPr>
              <w:t>u</w:t>
            </w:r>
            <w:r w:rsidR="00927381" w:rsidRPr="009326D6">
              <w:rPr>
                <w:rFonts w:eastAsia="SimSun"/>
                <w:bCs/>
                <w:color w:val="000000" w:themeColor="text1"/>
                <w:kern w:val="1"/>
                <w:sz w:val="22"/>
                <w:szCs w:val="22"/>
                <w:lang w:val="en-US"/>
              </w:rPr>
              <w:t xml:space="preserve">stom formalities the </w:t>
            </w:r>
            <w:r w:rsidR="006F5156" w:rsidRPr="009326D6">
              <w:rPr>
                <w:rFonts w:eastAsia="SimSun"/>
                <w:bCs/>
                <w:color w:val="000000" w:themeColor="text1"/>
                <w:kern w:val="1"/>
                <w:sz w:val="22"/>
                <w:szCs w:val="22"/>
                <w:lang w:val="en-US"/>
              </w:rPr>
              <w:t xml:space="preserve">Supplier </w:t>
            </w:r>
            <w:r w:rsidR="00927381" w:rsidRPr="009326D6">
              <w:rPr>
                <w:rFonts w:eastAsia="SimSun"/>
                <w:bCs/>
                <w:color w:val="000000" w:themeColor="text1"/>
                <w:kern w:val="1"/>
                <w:sz w:val="22"/>
                <w:szCs w:val="22"/>
                <w:lang w:val="en-US"/>
              </w:rPr>
              <w:t>undertakes to deliver the Goods to the delivery addresses</w:t>
            </w:r>
            <w:r w:rsidR="006D387E" w:rsidRPr="009326D6">
              <w:rPr>
                <w:rFonts w:eastAsia="SimSun"/>
                <w:bCs/>
                <w:color w:val="000000" w:themeColor="text1"/>
                <w:kern w:val="1"/>
                <w:sz w:val="22"/>
                <w:szCs w:val="22"/>
              </w:rPr>
              <w:t xml:space="preserve"> (</w:t>
            </w:r>
            <w:r w:rsidR="006D387E" w:rsidRPr="009326D6">
              <w:rPr>
                <w:rFonts w:eastAsia="SimSun"/>
                <w:bCs/>
                <w:color w:val="000000" w:themeColor="text1"/>
                <w:kern w:val="1"/>
                <w:sz w:val="22"/>
                <w:szCs w:val="22"/>
                <w:lang w:val="en-US"/>
              </w:rPr>
              <w:t>place of delivery)</w:t>
            </w:r>
            <w:r w:rsidR="00927381" w:rsidRPr="009326D6">
              <w:rPr>
                <w:rFonts w:eastAsia="SimSun"/>
                <w:bCs/>
                <w:color w:val="000000" w:themeColor="text1"/>
                <w:kern w:val="1"/>
                <w:sz w:val="22"/>
                <w:szCs w:val="22"/>
                <w:lang w:val="en-US"/>
              </w:rPr>
              <w:t xml:space="preserve">, indicated in Specification / -s of the Contract. </w:t>
            </w:r>
          </w:p>
          <w:p w14:paraId="57145B68" w14:textId="36653C2C" w:rsidR="00A37BA7" w:rsidRPr="009326D6" w:rsidRDefault="00A37BA7" w:rsidP="00901405">
            <w:pPr>
              <w:jc w:val="both"/>
              <w:rPr>
                <w:rFonts w:eastAsia="SimSun"/>
                <w:bCs/>
                <w:color w:val="000000" w:themeColor="text1"/>
                <w:kern w:val="1"/>
                <w:sz w:val="22"/>
                <w:szCs w:val="22"/>
                <w:lang w:val="en-US"/>
              </w:rPr>
            </w:pPr>
          </w:p>
          <w:p w14:paraId="058D1A58" w14:textId="407A6BB7" w:rsidR="00EA7D29" w:rsidRPr="009326D6" w:rsidRDefault="00901405" w:rsidP="00901405">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5.3.4. </w:t>
            </w:r>
            <w:r w:rsidR="00F268E6" w:rsidRPr="009326D6">
              <w:rPr>
                <w:rFonts w:eastAsia="SimSun"/>
                <w:bCs/>
                <w:color w:val="000000" w:themeColor="text1"/>
                <w:kern w:val="1"/>
                <w:sz w:val="22"/>
                <w:szCs w:val="22"/>
                <w:lang w:val="en-US"/>
              </w:rPr>
              <w:t xml:space="preserve">In case of delivery of the Goods in packing material of wood, such packing material is subject to quarantine control, as material accompanying Goods, shall be cleaned from bark, undergo thermal treatment or disinfection as well as marked on both sides in accordance with Phytosanitary requirements according to ISPM 15 (marked by </w:t>
            </w:r>
            <w:r w:rsidRPr="009326D6">
              <w:rPr>
                <w:rFonts w:eastAsia="SimSun"/>
                <w:bCs/>
                <w:color w:val="000000" w:themeColor="text1"/>
                <w:kern w:val="1"/>
                <w:sz w:val="22"/>
                <w:szCs w:val="22"/>
                <w:lang w:val="en-US"/>
              </w:rPr>
              <w:t>IPPC</w:t>
            </w:r>
            <w:r w:rsidR="00F268E6" w:rsidRPr="009326D6">
              <w:rPr>
                <w:rFonts w:eastAsia="SimSun"/>
                <w:bCs/>
                <w:color w:val="000000" w:themeColor="text1"/>
                <w:kern w:val="1"/>
                <w:sz w:val="22"/>
                <w:szCs w:val="22"/>
                <w:lang w:val="en-US"/>
              </w:rPr>
              <w:t xml:space="preserve"> stamp).</w:t>
            </w:r>
            <w:r w:rsidR="00924145" w:rsidRPr="009326D6">
              <w:rPr>
                <w:rFonts w:eastAsia="SimSun"/>
                <w:bCs/>
                <w:color w:val="000000" w:themeColor="text1"/>
                <w:kern w:val="1"/>
                <w:sz w:val="22"/>
                <w:szCs w:val="22"/>
              </w:rPr>
              <w:t xml:space="preserve"> </w:t>
            </w:r>
            <w:r w:rsidR="00924145" w:rsidRPr="009326D6">
              <w:rPr>
                <w:rFonts w:eastAsia="SimSun"/>
                <w:bCs/>
                <w:color w:val="000000" w:themeColor="text1"/>
                <w:kern w:val="1"/>
                <w:sz w:val="22"/>
                <w:szCs w:val="22"/>
                <w:lang w:val="en-US"/>
              </w:rPr>
              <w:t>(</w:t>
            </w:r>
            <w:r w:rsidR="00A04162" w:rsidRPr="009326D6">
              <w:rPr>
                <w:rFonts w:eastAsia="SimSun"/>
                <w:bCs/>
                <w:color w:val="000000" w:themeColor="text1"/>
                <w:kern w:val="1"/>
                <w:sz w:val="22"/>
                <w:szCs w:val="22"/>
                <w:lang w:val="en-US"/>
              </w:rPr>
              <w:t>applicable if the Supplier is not a resident of Ukraine</w:t>
            </w:r>
            <w:r w:rsidR="00924145" w:rsidRPr="009326D6">
              <w:rPr>
                <w:rFonts w:eastAsia="SimSun"/>
                <w:bCs/>
                <w:color w:val="000000" w:themeColor="text1"/>
                <w:kern w:val="1"/>
                <w:sz w:val="22"/>
                <w:szCs w:val="22"/>
                <w:lang w:val="en-US"/>
              </w:rPr>
              <w:t>)</w:t>
            </w:r>
          </w:p>
          <w:p w14:paraId="11385C91" w14:textId="77777777" w:rsidR="00182875" w:rsidRPr="009326D6" w:rsidRDefault="00182875" w:rsidP="00C716AF">
            <w:pPr>
              <w:jc w:val="both"/>
              <w:rPr>
                <w:rFonts w:eastAsia="SimSun"/>
                <w:bCs/>
                <w:color w:val="000000" w:themeColor="text1"/>
                <w:kern w:val="1"/>
                <w:sz w:val="22"/>
                <w:szCs w:val="22"/>
                <w:lang w:val="en-US"/>
              </w:rPr>
            </w:pPr>
          </w:p>
          <w:p w14:paraId="585418FE" w14:textId="1862BF86" w:rsidR="00F35570" w:rsidRPr="009326D6" w:rsidRDefault="00F35570" w:rsidP="00C716AF">
            <w:pPr>
              <w:jc w:val="both"/>
              <w:rPr>
                <w:rFonts w:eastAsia="SimSun"/>
                <w:bCs/>
                <w:color w:val="000000" w:themeColor="text1"/>
                <w:kern w:val="1"/>
                <w:sz w:val="22"/>
                <w:szCs w:val="22"/>
                <w:lang w:val="en-US"/>
              </w:rPr>
            </w:pPr>
          </w:p>
          <w:p w14:paraId="66A2DAD2" w14:textId="20E7D4B1" w:rsidR="00B17986" w:rsidRPr="009326D6" w:rsidRDefault="00901405" w:rsidP="00222AA8">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5.3.5 </w:t>
            </w:r>
            <w:r w:rsidR="00EA7D29" w:rsidRPr="009326D6">
              <w:rPr>
                <w:rFonts w:eastAsia="SimSun"/>
                <w:bCs/>
                <w:color w:val="000000" w:themeColor="text1"/>
                <w:kern w:val="1"/>
                <w:sz w:val="22"/>
                <w:szCs w:val="22"/>
                <w:lang w:val="en-US"/>
              </w:rPr>
              <w:t>Transport documentation concerning</w:t>
            </w:r>
            <w:r w:rsidR="00A95A4A" w:rsidRPr="009326D6">
              <w:rPr>
                <w:rFonts w:eastAsia="SimSun"/>
                <w:bCs/>
                <w:color w:val="000000" w:themeColor="text1"/>
                <w:kern w:val="1"/>
                <w:sz w:val="22"/>
                <w:szCs w:val="22"/>
                <w:lang w:val="en-US"/>
              </w:rPr>
              <w:t xml:space="preserve"> the present Contract: Invoices,</w:t>
            </w:r>
            <w:r w:rsidR="00EA7D29" w:rsidRPr="009326D6">
              <w:rPr>
                <w:rFonts w:eastAsia="SimSun"/>
                <w:bCs/>
                <w:color w:val="000000" w:themeColor="text1"/>
                <w:kern w:val="1"/>
                <w:sz w:val="22"/>
                <w:szCs w:val="22"/>
                <w:lang w:val="en-US"/>
              </w:rPr>
              <w:t xml:space="preserve"> Packing lists, shipping documents, technical documentation should be ma</w:t>
            </w:r>
            <w:r w:rsidR="00A95A4A" w:rsidRPr="009326D6">
              <w:rPr>
                <w:rFonts w:eastAsia="SimSun"/>
                <w:bCs/>
                <w:color w:val="000000" w:themeColor="text1"/>
                <w:kern w:val="1"/>
                <w:sz w:val="22"/>
                <w:szCs w:val="22"/>
                <w:lang w:val="en-US"/>
              </w:rPr>
              <w:t xml:space="preserve">de by the Supplier in English and Ukrainian </w:t>
            </w:r>
            <w:r w:rsidR="00EA7D29" w:rsidRPr="009326D6">
              <w:rPr>
                <w:rFonts w:eastAsia="SimSun"/>
                <w:bCs/>
                <w:color w:val="000000" w:themeColor="text1"/>
                <w:kern w:val="1"/>
                <w:sz w:val="22"/>
                <w:szCs w:val="22"/>
                <w:lang w:val="en-US"/>
              </w:rPr>
              <w:t>language</w:t>
            </w:r>
            <w:r w:rsidR="00A95A4A" w:rsidRPr="009326D6">
              <w:rPr>
                <w:rFonts w:eastAsia="SimSun"/>
                <w:bCs/>
                <w:color w:val="000000" w:themeColor="text1"/>
                <w:kern w:val="1"/>
                <w:sz w:val="22"/>
                <w:szCs w:val="22"/>
                <w:lang w:val="en-US"/>
              </w:rPr>
              <w:t>s</w:t>
            </w:r>
            <w:r w:rsidR="000D4EA7" w:rsidRPr="009326D6">
              <w:rPr>
                <w:rFonts w:eastAsia="SimSun"/>
                <w:bCs/>
                <w:color w:val="000000" w:themeColor="text1"/>
                <w:kern w:val="1"/>
                <w:sz w:val="22"/>
                <w:szCs w:val="22"/>
              </w:rPr>
              <w:t xml:space="preserve"> </w:t>
            </w:r>
            <w:r w:rsidR="00A04162" w:rsidRPr="009326D6">
              <w:rPr>
                <w:rFonts w:eastAsia="SimSun"/>
                <w:bCs/>
                <w:color w:val="000000" w:themeColor="text1"/>
                <w:kern w:val="1"/>
                <w:sz w:val="22"/>
                <w:szCs w:val="22"/>
              </w:rPr>
              <w:t>–</w:t>
            </w:r>
            <w:r w:rsidR="000D4EA7" w:rsidRPr="009326D6">
              <w:rPr>
                <w:rFonts w:eastAsia="SimSun"/>
                <w:bCs/>
                <w:color w:val="000000" w:themeColor="text1"/>
                <w:kern w:val="1"/>
                <w:sz w:val="22"/>
                <w:szCs w:val="22"/>
              </w:rPr>
              <w:t xml:space="preserve"> </w:t>
            </w:r>
            <w:r w:rsidR="00A04162" w:rsidRPr="009326D6">
              <w:rPr>
                <w:rFonts w:eastAsia="SimSun"/>
                <w:bCs/>
                <w:color w:val="000000" w:themeColor="text1"/>
                <w:kern w:val="1"/>
                <w:sz w:val="22"/>
                <w:szCs w:val="22"/>
                <w:lang w:val="en-US"/>
              </w:rPr>
              <w:t>(applicable if the Supplier is not a resident of Ukraine)</w:t>
            </w:r>
            <w:r w:rsidR="000D4EA7" w:rsidRPr="009326D6">
              <w:rPr>
                <w:rFonts w:eastAsia="SimSun"/>
                <w:bCs/>
                <w:color w:val="000000" w:themeColor="text1"/>
                <w:kern w:val="1"/>
                <w:sz w:val="22"/>
                <w:szCs w:val="22"/>
              </w:rPr>
              <w:t xml:space="preserve">, </w:t>
            </w:r>
            <w:r w:rsidR="00A04162" w:rsidRPr="009326D6">
              <w:rPr>
                <w:rFonts w:eastAsia="SimSun"/>
                <w:bCs/>
                <w:color w:val="000000" w:themeColor="text1"/>
                <w:kern w:val="1"/>
                <w:sz w:val="22"/>
                <w:szCs w:val="22"/>
                <w:lang w:val="en-US"/>
              </w:rPr>
              <w:t xml:space="preserve">and in Ukrainian - ( </w:t>
            </w:r>
            <w:r w:rsidR="00A04162" w:rsidRPr="009326D6">
              <w:rPr>
                <w:rFonts w:eastAsia="SimSun"/>
                <w:bCs/>
                <w:color w:val="000000" w:themeColor="text1"/>
                <w:kern w:val="1"/>
                <w:sz w:val="22"/>
                <w:szCs w:val="22"/>
              </w:rPr>
              <w:t>applicable if the Supplier is</w:t>
            </w:r>
            <w:r w:rsidR="00A04162" w:rsidRPr="009326D6">
              <w:rPr>
                <w:rFonts w:eastAsia="SimSun"/>
                <w:bCs/>
                <w:color w:val="000000" w:themeColor="text1"/>
                <w:kern w:val="1"/>
                <w:sz w:val="22"/>
                <w:szCs w:val="22"/>
                <w:lang w:val="en-US"/>
              </w:rPr>
              <w:t xml:space="preserve"> a </w:t>
            </w:r>
            <w:r w:rsidR="00B65975" w:rsidRPr="009326D6">
              <w:rPr>
                <w:rFonts w:eastAsia="SimSun"/>
                <w:bCs/>
                <w:color w:val="000000" w:themeColor="text1"/>
                <w:kern w:val="1"/>
                <w:sz w:val="22"/>
                <w:szCs w:val="22"/>
                <w:lang w:val="en-US"/>
              </w:rPr>
              <w:t>non</w:t>
            </w:r>
            <w:r w:rsidR="00B65975" w:rsidRPr="009326D6">
              <w:rPr>
                <w:rFonts w:eastAsia="SimSun"/>
                <w:bCs/>
                <w:color w:val="000000" w:themeColor="text1"/>
                <w:kern w:val="1"/>
                <w:sz w:val="22"/>
                <w:szCs w:val="22"/>
              </w:rPr>
              <w:t xml:space="preserve">- </w:t>
            </w:r>
            <w:r w:rsidR="00B65975" w:rsidRPr="009326D6">
              <w:rPr>
                <w:rFonts w:eastAsia="SimSun"/>
                <w:bCs/>
                <w:color w:val="000000" w:themeColor="text1"/>
                <w:kern w:val="1"/>
                <w:sz w:val="22"/>
                <w:szCs w:val="22"/>
                <w:lang w:val="en-US"/>
              </w:rPr>
              <w:t>r</w:t>
            </w:r>
            <w:r w:rsidR="00A04162" w:rsidRPr="009326D6">
              <w:rPr>
                <w:rFonts w:eastAsia="SimSun"/>
                <w:bCs/>
                <w:color w:val="000000" w:themeColor="text1"/>
                <w:kern w:val="1"/>
                <w:sz w:val="22"/>
                <w:szCs w:val="22"/>
              </w:rPr>
              <w:t>esident</w:t>
            </w:r>
            <w:r w:rsidR="00A04162" w:rsidRPr="009326D6">
              <w:rPr>
                <w:rFonts w:eastAsia="SimSun"/>
                <w:bCs/>
                <w:color w:val="000000" w:themeColor="text1"/>
                <w:kern w:val="1"/>
                <w:sz w:val="22"/>
                <w:szCs w:val="22"/>
                <w:lang w:val="en-US"/>
              </w:rPr>
              <w:t xml:space="preserve"> of Ukraine)</w:t>
            </w:r>
            <w:r w:rsidR="00A04162" w:rsidRPr="009326D6">
              <w:rPr>
                <w:rFonts w:eastAsia="SimSun"/>
                <w:bCs/>
                <w:color w:val="000000" w:themeColor="text1"/>
                <w:kern w:val="1"/>
                <w:sz w:val="22"/>
                <w:szCs w:val="22"/>
              </w:rPr>
              <w:t>.</w:t>
            </w:r>
            <w:r w:rsidR="000D4EA7" w:rsidRPr="009326D6">
              <w:rPr>
                <w:rFonts w:eastAsia="SimSun"/>
                <w:bCs/>
                <w:color w:val="000000" w:themeColor="text1"/>
                <w:kern w:val="1"/>
                <w:sz w:val="22"/>
                <w:szCs w:val="22"/>
              </w:rPr>
              <w:t xml:space="preserve"> </w:t>
            </w:r>
          </w:p>
          <w:p w14:paraId="3B693A37" w14:textId="2B963B59" w:rsidR="00672FE0" w:rsidRPr="009326D6" w:rsidRDefault="00672FE0" w:rsidP="0031341B">
            <w:pPr>
              <w:jc w:val="both"/>
              <w:rPr>
                <w:rFonts w:eastAsia="SimSun"/>
                <w:bCs/>
                <w:color w:val="000000" w:themeColor="text1"/>
                <w:kern w:val="1"/>
                <w:sz w:val="22"/>
                <w:szCs w:val="22"/>
                <w:lang w:val="en-US"/>
              </w:rPr>
            </w:pPr>
          </w:p>
          <w:p w14:paraId="2EAD4F17" w14:textId="77777777" w:rsidR="00672FE0" w:rsidRPr="009326D6" w:rsidRDefault="00672FE0" w:rsidP="0031341B">
            <w:pPr>
              <w:jc w:val="both"/>
              <w:rPr>
                <w:rFonts w:eastAsia="SimSun"/>
                <w:bCs/>
                <w:color w:val="000000" w:themeColor="text1"/>
                <w:kern w:val="1"/>
                <w:sz w:val="22"/>
                <w:szCs w:val="22"/>
                <w:lang w:val="en-US"/>
              </w:rPr>
            </w:pPr>
          </w:p>
          <w:p w14:paraId="7BBE8973" w14:textId="78D73F1F" w:rsidR="0031341B" w:rsidRPr="009326D6" w:rsidRDefault="00901405" w:rsidP="0031341B">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5.4. </w:t>
            </w:r>
            <w:r w:rsidR="00A666BE" w:rsidRPr="009326D6">
              <w:rPr>
                <w:rFonts w:eastAsia="SimSun"/>
                <w:bCs/>
                <w:color w:val="000000" w:themeColor="text1"/>
                <w:kern w:val="1"/>
                <w:sz w:val="22"/>
                <w:szCs w:val="22"/>
                <w:lang w:val="en-US"/>
              </w:rPr>
              <w:t>The</w:t>
            </w:r>
            <w:r w:rsidRPr="009326D6">
              <w:rPr>
                <w:rFonts w:eastAsia="SimSun"/>
                <w:bCs/>
                <w:color w:val="000000" w:themeColor="text1"/>
                <w:kern w:val="1"/>
                <w:sz w:val="22"/>
                <w:szCs w:val="22"/>
                <w:lang w:val="en-US"/>
              </w:rPr>
              <w:t xml:space="preserve"> Supplier informs the Buyer </w:t>
            </w:r>
            <w:r w:rsidR="00A666BE" w:rsidRPr="009326D6">
              <w:rPr>
                <w:rFonts w:eastAsia="SimSun"/>
                <w:bCs/>
                <w:color w:val="000000" w:themeColor="text1"/>
                <w:kern w:val="1"/>
                <w:sz w:val="22"/>
                <w:szCs w:val="22"/>
                <w:lang w:val="en-US"/>
              </w:rPr>
              <w:t xml:space="preserve">about </w:t>
            </w:r>
            <w:r w:rsidR="007953CB" w:rsidRPr="009326D6">
              <w:rPr>
                <w:rFonts w:eastAsia="SimSun"/>
                <w:bCs/>
                <w:color w:val="000000" w:themeColor="text1"/>
                <w:kern w:val="1"/>
                <w:sz w:val="22"/>
                <w:szCs w:val="22"/>
                <w:lang w:val="en-US"/>
              </w:rPr>
              <w:t>dispatch</w:t>
            </w:r>
            <w:r w:rsidRPr="009326D6">
              <w:rPr>
                <w:rFonts w:eastAsia="SimSun"/>
                <w:bCs/>
                <w:color w:val="000000" w:themeColor="text1"/>
                <w:kern w:val="1"/>
                <w:sz w:val="22"/>
                <w:szCs w:val="22"/>
                <w:lang w:val="en-US"/>
              </w:rPr>
              <w:t xml:space="preserve"> of the Goods</w:t>
            </w:r>
            <w:r w:rsidR="00A666BE" w:rsidRPr="009326D6">
              <w:rPr>
                <w:rFonts w:eastAsia="SimSun"/>
                <w:bCs/>
                <w:color w:val="000000" w:themeColor="text1"/>
                <w:kern w:val="1"/>
                <w:sz w:val="22"/>
                <w:szCs w:val="22"/>
                <w:lang w:val="en-US"/>
              </w:rPr>
              <w:t xml:space="preserve"> within </w:t>
            </w:r>
            <w:r w:rsidR="00850566" w:rsidRPr="009326D6">
              <w:rPr>
                <w:rFonts w:eastAsia="SimSun"/>
                <w:bCs/>
                <w:color w:val="000000" w:themeColor="text1"/>
                <w:kern w:val="1"/>
                <w:sz w:val="22"/>
                <w:szCs w:val="22"/>
              </w:rPr>
              <w:t>24</w:t>
            </w:r>
            <w:r w:rsidR="00A666BE" w:rsidRPr="009326D6">
              <w:rPr>
                <w:rFonts w:eastAsia="SimSun"/>
                <w:bCs/>
                <w:color w:val="000000" w:themeColor="text1"/>
                <w:kern w:val="1"/>
                <w:sz w:val="22"/>
                <w:szCs w:val="22"/>
                <w:lang w:val="en-US"/>
              </w:rPr>
              <w:t xml:space="preserve"> hours after shipment completion</w:t>
            </w:r>
            <w:r w:rsidR="00971C33" w:rsidRPr="009326D6">
              <w:rPr>
                <w:rFonts w:eastAsia="SimSun"/>
                <w:bCs/>
                <w:color w:val="000000" w:themeColor="text1"/>
                <w:kern w:val="1"/>
                <w:sz w:val="22"/>
                <w:szCs w:val="22"/>
              </w:rPr>
              <w:t xml:space="preserve"> </w:t>
            </w:r>
            <w:r w:rsidR="00971C33" w:rsidRPr="009326D6">
              <w:rPr>
                <w:rFonts w:eastAsia="SimSun"/>
                <w:bCs/>
                <w:kern w:val="1"/>
                <w:sz w:val="22"/>
                <w:szCs w:val="22"/>
                <w:lang w:val="en-US"/>
              </w:rPr>
              <w:t>by sending the copies of documents stipulated in cl. 5.5., 5.6. of the present Contract to the e-mail ______________</w:t>
            </w:r>
            <w:r w:rsidR="00A666BE" w:rsidRPr="009326D6">
              <w:rPr>
                <w:rFonts w:eastAsia="SimSun"/>
                <w:bCs/>
                <w:color w:val="000000" w:themeColor="text1"/>
                <w:kern w:val="1"/>
                <w:sz w:val="22"/>
                <w:szCs w:val="22"/>
                <w:lang w:val="en-US"/>
              </w:rPr>
              <w:t>.</w:t>
            </w:r>
            <w:r w:rsidR="0031341B" w:rsidRPr="009326D6">
              <w:rPr>
                <w:rFonts w:eastAsia="SimSun"/>
                <w:bCs/>
                <w:color w:val="000000" w:themeColor="text1"/>
                <w:kern w:val="1"/>
                <w:sz w:val="22"/>
                <w:szCs w:val="22"/>
              </w:rPr>
              <w:t xml:space="preserve"> (</w:t>
            </w:r>
            <w:r w:rsidR="00A04162" w:rsidRPr="009326D6">
              <w:rPr>
                <w:rFonts w:eastAsia="SimSun"/>
                <w:bCs/>
                <w:color w:val="000000" w:themeColor="text1"/>
                <w:kern w:val="1"/>
                <w:sz w:val="22"/>
                <w:szCs w:val="22"/>
                <w:lang w:val="en-US"/>
              </w:rPr>
              <w:t xml:space="preserve">applicable if the Supplier is a </w:t>
            </w:r>
            <w:r w:rsidR="00971C33" w:rsidRPr="009326D6">
              <w:rPr>
                <w:rFonts w:eastAsia="SimSun"/>
                <w:bCs/>
                <w:color w:val="000000" w:themeColor="text1"/>
                <w:kern w:val="1"/>
                <w:sz w:val="22"/>
                <w:szCs w:val="22"/>
                <w:lang w:val="en-US"/>
              </w:rPr>
              <w:t>non-</w:t>
            </w:r>
            <w:r w:rsidR="00A04162" w:rsidRPr="009326D6">
              <w:rPr>
                <w:rFonts w:eastAsia="SimSun"/>
                <w:bCs/>
                <w:color w:val="000000" w:themeColor="text1"/>
                <w:kern w:val="1"/>
                <w:sz w:val="22"/>
                <w:szCs w:val="22"/>
                <w:lang w:val="en-US"/>
              </w:rPr>
              <w:t>resident of Ukraine</w:t>
            </w:r>
            <w:r w:rsidR="0031341B" w:rsidRPr="009326D6">
              <w:rPr>
                <w:rFonts w:eastAsia="SimSun"/>
                <w:bCs/>
                <w:color w:val="000000" w:themeColor="text1"/>
                <w:kern w:val="1"/>
                <w:sz w:val="22"/>
                <w:szCs w:val="22"/>
              </w:rPr>
              <w:t>)</w:t>
            </w:r>
          </w:p>
          <w:p w14:paraId="7B529EA7" w14:textId="66C25379" w:rsidR="00F35570" w:rsidRPr="009326D6" w:rsidRDefault="00F35570" w:rsidP="004C34F7">
            <w:pPr>
              <w:jc w:val="both"/>
              <w:rPr>
                <w:rFonts w:eastAsia="SimSun"/>
                <w:bCs/>
                <w:color w:val="000000" w:themeColor="text1"/>
                <w:kern w:val="1"/>
                <w:sz w:val="22"/>
                <w:szCs w:val="22"/>
                <w:lang w:val="en-US"/>
              </w:rPr>
            </w:pPr>
          </w:p>
          <w:p w14:paraId="719EAD1D" w14:textId="25BC6A44" w:rsidR="00F35570" w:rsidRPr="009326D6" w:rsidRDefault="00901405" w:rsidP="009A298E">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5.4.1. </w:t>
            </w:r>
            <w:r w:rsidR="005D07DE" w:rsidRPr="009326D6">
              <w:rPr>
                <w:rFonts w:eastAsia="SimSun"/>
                <w:bCs/>
                <w:kern w:val="1"/>
                <w:sz w:val="22"/>
                <w:szCs w:val="22"/>
              </w:rPr>
              <w:t>_______</w:t>
            </w:r>
            <w:r w:rsidR="005D07DE" w:rsidRPr="009326D6">
              <w:rPr>
                <w:rFonts w:eastAsia="SimSun"/>
                <w:bCs/>
                <w:kern w:val="1"/>
                <w:sz w:val="22"/>
                <w:szCs w:val="22"/>
                <w:lang w:val="en-US"/>
              </w:rPr>
              <w:t xml:space="preserve"> calendar days before</w:t>
            </w:r>
            <w:r w:rsidR="005D07DE" w:rsidRPr="009326D6" w:rsidDel="005D07DE">
              <w:rPr>
                <w:rFonts w:eastAsia="SimSun"/>
                <w:bCs/>
                <w:color w:val="000000" w:themeColor="text1"/>
                <w:kern w:val="1"/>
                <w:sz w:val="22"/>
                <w:szCs w:val="22"/>
                <w:lang w:val="en-US"/>
              </w:rPr>
              <w:t xml:space="preserve"> </w:t>
            </w:r>
            <w:r w:rsidR="00DC6DD3" w:rsidRPr="009326D6">
              <w:rPr>
                <w:rFonts w:eastAsia="SimSun"/>
                <w:bCs/>
                <w:kern w:val="1"/>
                <w:sz w:val="22"/>
                <w:szCs w:val="22"/>
                <w:lang w:val="en-US"/>
              </w:rPr>
              <w:t xml:space="preserve">date of </w:t>
            </w:r>
            <w:r w:rsidR="00952808" w:rsidRPr="009326D6">
              <w:rPr>
                <w:rFonts w:eastAsia="SimSun"/>
                <w:bCs/>
                <w:color w:val="000000" w:themeColor="text1"/>
                <w:kern w:val="1"/>
                <w:sz w:val="22"/>
                <w:szCs w:val="22"/>
                <w:lang w:val="en-US"/>
              </w:rPr>
              <w:t xml:space="preserve">the </w:t>
            </w:r>
            <w:r w:rsidR="00DC6DD3" w:rsidRPr="009326D6">
              <w:rPr>
                <w:rFonts w:eastAsia="SimSun"/>
                <w:bCs/>
                <w:kern w:val="1"/>
                <w:sz w:val="22"/>
                <w:szCs w:val="22"/>
                <w:lang w:val="en-US"/>
              </w:rPr>
              <w:t xml:space="preserve">delivery, </w:t>
            </w:r>
            <w:r w:rsidR="00952808" w:rsidRPr="009326D6">
              <w:rPr>
                <w:rFonts w:eastAsia="SimSun"/>
                <w:bCs/>
                <w:color w:val="000000" w:themeColor="text1"/>
                <w:kern w:val="1"/>
                <w:sz w:val="22"/>
                <w:szCs w:val="22"/>
                <w:lang w:val="en-US"/>
              </w:rPr>
              <w:t xml:space="preserve"> the Supplier sends to </w:t>
            </w:r>
            <w:r w:rsidR="00DC6DD3" w:rsidRPr="009326D6">
              <w:rPr>
                <w:rFonts w:eastAsia="SimSun"/>
                <w:bCs/>
                <w:color w:val="000000" w:themeColor="text1"/>
                <w:kern w:val="1"/>
                <w:sz w:val="22"/>
                <w:szCs w:val="22"/>
                <w:lang w:val="en-US"/>
              </w:rPr>
              <w:t xml:space="preserve">an </w:t>
            </w:r>
            <w:r w:rsidR="00952808" w:rsidRPr="009326D6">
              <w:rPr>
                <w:rFonts w:eastAsia="SimSun"/>
                <w:bCs/>
                <w:color w:val="000000" w:themeColor="text1"/>
                <w:kern w:val="1"/>
                <w:sz w:val="22"/>
                <w:szCs w:val="22"/>
                <w:lang w:val="en-US"/>
              </w:rPr>
              <w:t xml:space="preserve">e-mail </w:t>
            </w:r>
            <w:r w:rsidR="00DC6DD3" w:rsidRPr="009326D6">
              <w:rPr>
                <w:rFonts w:eastAsia="SimSun"/>
                <w:bCs/>
                <w:kern w:val="1"/>
                <w:sz w:val="22"/>
                <w:szCs w:val="22"/>
                <w:lang w:val="en-US"/>
              </w:rPr>
              <w:t>to the Buyer with information on the planned delivery date/-s of the Goods under the Contract (indicating quantity of the Goods, planned delivery dates, consignee). In case of delivery of the Goods in batches, the specified information letter is sent by the Supplier for each consignment of the Goods</w:t>
            </w:r>
            <w:r w:rsidR="00DC6DD3" w:rsidRPr="009326D6" w:rsidDel="00DC6DD3">
              <w:rPr>
                <w:rFonts w:eastAsia="SimSun"/>
                <w:bCs/>
                <w:color w:val="000000" w:themeColor="text1"/>
                <w:kern w:val="1"/>
                <w:sz w:val="22"/>
                <w:szCs w:val="22"/>
                <w:lang w:val="en-US"/>
              </w:rPr>
              <w:t xml:space="preserve"> </w:t>
            </w:r>
            <w:r w:rsidR="003E1534" w:rsidRPr="009326D6">
              <w:rPr>
                <w:rFonts w:eastAsia="SimSun"/>
                <w:bCs/>
                <w:color w:val="000000" w:themeColor="text1"/>
                <w:kern w:val="1"/>
                <w:sz w:val="22"/>
                <w:szCs w:val="22"/>
              </w:rPr>
              <w:t>(</w:t>
            </w:r>
            <w:r w:rsidR="00A04162" w:rsidRPr="009326D6">
              <w:rPr>
                <w:rFonts w:eastAsia="SimSun"/>
                <w:bCs/>
                <w:color w:val="000000" w:themeColor="text1"/>
                <w:kern w:val="1"/>
                <w:sz w:val="22"/>
                <w:szCs w:val="22"/>
                <w:lang w:val="en-US"/>
              </w:rPr>
              <w:t>applicable if the Supplier is a resident of Ukraine</w:t>
            </w:r>
            <w:r w:rsidR="003E1534" w:rsidRPr="009326D6">
              <w:rPr>
                <w:rFonts w:eastAsia="SimSun"/>
                <w:bCs/>
                <w:color w:val="000000" w:themeColor="text1"/>
                <w:kern w:val="1"/>
                <w:sz w:val="22"/>
                <w:szCs w:val="22"/>
                <w:lang w:val="en-US"/>
              </w:rPr>
              <w:t>)</w:t>
            </w:r>
          </w:p>
          <w:p w14:paraId="01D97DD7" w14:textId="77777777" w:rsidR="00B40B8E" w:rsidRPr="009326D6" w:rsidRDefault="00B40B8E" w:rsidP="009A298E">
            <w:pPr>
              <w:jc w:val="both"/>
              <w:rPr>
                <w:rFonts w:eastAsia="SimSun"/>
                <w:bCs/>
                <w:color w:val="000000" w:themeColor="text1"/>
                <w:kern w:val="1"/>
                <w:sz w:val="22"/>
                <w:szCs w:val="22"/>
                <w:lang w:val="en-US"/>
              </w:rPr>
            </w:pPr>
          </w:p>
          <w:p w14:paraId="2B2E574B" w14:textId="77777777" w:rsidR="004C34F7" w:rsidRPr="009326D6" w:rsidRDefault="004C34F7" w:rsidP="009A298E">
            <w:pPr>
              <w:jc w:val="both"/>
              <w:rPr>
                <w:rFonts w:eastAsia="SimSun"/>
                <w:bCs/>
                <w:color w:val="000000" w:themeColor="text1"/>
                <w:kern w:val="1"/>
                <w:sz w:val="22"/>
                <w:szCs w:val="22"/>
                <w:lang w:val="en-US"/>
              </w:rPr>
            </w:pPr>
          </w:p>
          <w:p w14:paraId="40235079" w14:textId="2B824B3F" w:rsidR="00A37BA7" w:rsidRPr="009326D6" w:rsidRDefault="00A666BE" w:rsidP="00672FE0">
            <w:pPr>
              <w:widowControl w:val="0"/>
              <w:numPr>
                <w:ilvl w:val="1"/>
                <w:numId w:val="50"/>
              </w:numPr>
              <w:autoSpaceDE w:val="0"/>
              <w:autoSpaceDN w:val="0"/>
              <w:adjustRightInd w:val="0"/>
              <w:spacing w:line="256" w:lineRule="auto"/>
              <w:ind w:left="0" w:firstLine="0"/>
              <w:contextualSpacing/>
              <w:jc w:val="both"/>
              <w:rPr>
                <w:rFonts w:eastAsia="SimSun"/>
                <w:bCs/>
                <w:color w:val="000000" w:themeColor="text1"/>
                <w:kern w:val="2"/>
                <w:sz w:val="22"/>
                <w:szCs w:val="22"/>
                <w:lang w:val="en-US"/>
              </w:rPr>
            </w:pPr>
            <w:r w:rsidRPr="009326D6">
              <w:rPr>
                <w:rFonts w:eastAsia="SimSun"/>
                <w:bCs/>
                <w:color w:val="000000" w:themeColor="text1"/>
                <w:kern w:val="1"/>
                <w:sz w:val="22"/>
                <w:szCs w:val="22"/>
                <w:lang w:val="en-US"/>
              </w:rPr>
              <w:t xml:space="preserve"> The Supplier </w:t>
            </w:r>
            <w:r w:rsidR="00A37BA7" w:rsidRPr="009326D6">
              <w:rPr>
                <w:rFonts w:eastAsia="SimSun"/>
                <w:bCs/>
                <w:color w:val="000000" w:themeColor="text1"/>
                <w:kern w:val="2"/>
                <w:sz w:val="22"/>
                <w:szCs w:val="22"/>
                <w:lang w:val="en-US"/>
              </w:rPr>
              <w:t xml:space="preserve">undertakes to provide Goods with next </w:t>
            </w:r>
            <w:r w:rsidR="00E86B45" w:rsidRPr="009326D6">
              <w:rPr>
                <w:rFonts w:eastAsia="SimSun"/>
                <w:bCs/>
                <w:color w:val="000000" w:themeColor="text1"/>
                <w:kern w:val="1"/>
                <w:sz w:val="22"/>
                <w:szCs w:val="22"/>
                <w:lang w:val="en-US"/>
              </w:rPr>
              <w:t xml:space="preserve">shipment </w:t>
            </w:r>
            <w:r w:rsidR="00A37BA7" w:rsidRPr="009326D6">
              <w:rPr>
                <w:rFonts w:eastAsia="SimSun"/>
                <w:bCs/>
                <w:color w:val="000000" w:themeColor="text1"/>
                <w:kern w:val="2"/>
                <w:sz w:val="22"/>
                <w:szCs w:val="22"/>
                <w:lang w:val="en-US"/>
              </w:rPr>
              <w:t>documents</w:t>
            </w:r>
            <w:r w:rsidR="00A37BA7" w:rsidRPr="009326D6">
              <w:rPr>
                <w:rFonts w:eastAsia="SimSun"/>
                <w:bCs/>
                <w:color w:val="000000" w:themeColor="text1"/>
                <w:kern w:val="2"/>
                <w:sz w:val="22"/>
                <w:szCs w:val="22"/>
              </w:rPr>
              <w:t>*</w:t>
            </w:r>
            <w:r w:rsidR="00A37BA7" w:rsidRPr="009326D6">
              <w:rPr>
                <w:rFonts w:eastAsia="SimSun"/>
                <w:bCs/>
                <w:color w:val="000000" w:themeColor="text1"/>
                <w:kern w:val="2"/>
                <w:sz w:val="22"/>
                <w:szCs w:val="22"/>
                <w:lang w:val="en-US"/>
              </w:rPr>
              <w:t xml:space="preserve"> (</w:t>
            </w:r>
            <w:r w:rsidR="00E86B45" w:rsidRPr="009326D6">
              <w:rPr>
                <w:rFonts w:eastAsia="SimSun"/>
                <w:bCs/>
                <w:color w:val="000000" w:themeColor="text1"/>
                <w:kern w:val="1"/>
                <w:sz w:val="22"/>
                <w:szCs w:val="22"/>
                <w:lang w:val="en-US"/>
              </w:rPr>
              <w:t xml:space="preserve">for </w:t>
            </w:r>
            <w:r w:rsidR="00A37BA7" w:rsidRPr="009326D6">
              <w:rPr>
                <w:rFonts w:eastAsia="SimSun"/>
                <w:bCs/>
                <w:color w:val="000000" w:themeColor="text1"/>
                <w:kern w:val="2"/>
                <w:sz w:val="22"/>
                <w:szCs w:val="22"/>
                <w:lang w:val="en-US"/>
              </w:rPr>
              <w:t xml:space="preserve">each shipment): </w:t>
            </w:r>
            <w:r w:rsidR="00A04162" w:rsidRPr="009326D6">
              <w:rPr>
                <w:rFonts w:eastAsia="SimSun"/>
                <w:bCs/>
                <w:color w:val="000000" w:themeColor="text1"/>
                <w:kern w:val="1"/>
                <w:sz w:val="22"/>
                <w:szCs w:val="22"/>
                <w:lang w:val="en-US"/>
              </w:rPr>
              <w:lastRenderedPageBreak/>
              <w:t>Such documents should be provided the Supplier to the Buyer simultaneously with delivery of the Goods:</w:t>
            </w:r>
          </w:p>
          <w:p w14:paraId="2C91DBAB" w14:textId="6F5A354A" w:rsidR="00672FE0" w:rsidRPr="009326D6" w:rsidRDefault="00672FE0" w:rsidP="00672FE0">
            <w:pPr>
              <w:widowControl w:val="0"/>
              <w:autoSpaceDE w:val="0"/>
              <w:autoSpaceDN w:val="0"/>
              <w:adjustRightInd w:val="0"/>
              <w:spacing w:line="256" w:lineRule="auto"/>
              <w:contextualSpacing/>
              <w:jc w:val="both"/>
              <w:rPr>
                <w:rFonts w:eastAsia="SimSun"/>
                <w:bCs/>
                <w:color w:val="000000" w:themeColor="text1"/>
                <w:kern w:val="2"/>
                <w:sz w:val="22"/>
                <w:szCs w:val="22"/>
                <w:lang w:val="en-US"/>
              </w:rPr>
            </w:pPr>
          </w:p>
          <w:p w14:paraId="72BB3C36" w14:textId="77777777" w:rsidR="00E952D8" w:rsidRPr="009326D6" w:rsidRDefault="00E952D8" w:rsidP="00672FE0">
            <w:pPr>
              <w:widowControl w:val="0"/>
              <w:autoSpaceDE w:val="0"/>
              <w:autoSpaceDN w:val="0"/>
              <w:adjustRightInd w:val="0"/>
              <w:spacing w:line="256" w:lineRule="auto"/>
              <w:contextualSpacing/>
              <w:jc w:val="both"/>
              <w:rPr>
                <w:rFonts w:eastAsia="SimSun"/>
                <w:bCs/>
                <w:color w:val="000000" w:themeColor="text1"/>
                <w:kern w:val="2"/>
                <w:sz w:val="22"/>
                <w:szCs w:val="22"/>
                <w:lang w:val="en-US"/>
              </w:rPr>
            </w:pPr>
          </w:p>
          <w:p w14:paraId="0B8FBDFB" w14:textId="04DB4DBB" w:rsidR="00A37BA7" w:rsidRPr="009326D6" w:rsidRDefault="00A37BA7" w:rsidP="00F35DE0">
            <w:pPr>
              <w:pStyle w:val="ListParagraph"/>
              <w:numPr>
                <w:ilvl w:val="0"/>
                <w:numId w:val="28"/>
              </w:numPr>
              <w:ind w:right="151"/>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certificate of quality and/or passport of the manufacturer</w:t>
            </w:r>
            <w:r w:rsidR="00E86B45" w:rsidRPr="009326D6">
              <w:rPr>
                <w:rFonts w:ascii="Times New Roman" w:eastAsia="SimSun" w:hAnsi="Times New Roman" w:cs="Times New Roman"/>
                <w:bCs/>
                <w:color w:val="000000" w:themeColor="text1"/>
                <w:kern w:val="1"/>
                <w:sz w:val="22"/>
                <w:szCs w:val="22"/>
                <w:lang w:val="uk-UA"/>
              </w:rPr>
              <w:t xml:space="preserve"> </w:t>
            </w:r>
            <w:r w:rsidR="00E86B45" w:rsidRPr="009326D6">
              <w:rPr>
                <w:rFonts w:ascii="Times New Roman" w:eastAsia="SimSun" w:hAnsi="Times New Roman" w:cs="Times New Roman"/>
                <w:bCs/>
                <w:color w:val="000000" w:themeColor="text1"/>
                <w:kern w:val="1"/>
                <w:sz w:val="22"/>
                <w:szCs w:val="22"/>
                <w:lang w:val="en-US"/>
              </w:rPr>
              <w:t>and/or operating manual and/or similar document in terms of content, agreed on, for the inclusion to the list in clause 5.5, by the Buyer before entering into Contract</w:t>
            </w:r>
            <w:r w:rsidRPr="009326D6">
              <w:rPr>
                <w:rFonts w:ascii="Times New Roman" w:eastAsia="SimSun" w:hAnsi="Times New Roman" w:cs="Times New Roman"/>
                <w:bCs/>
                <w:color w:val="000000" w:themeColor="text1"/>
                <w:kern w:val="1"/>
                <w:sz w:val="22"/>
                <w:szCs w:val="22"/>
                <w:lang w:val="en-US"/>
              </w:rPr>
              <w:t xml:space="preserve"> </w:t>
            </w:r>
            <w:r w:rsidRPr="009326D6">
              <w:rPr>
                <w:rFonts w:ascii="Times New Roman" w:eastAsia="SimSun" w:hAnsi="Times New Roman" w:cs="Times New Roman"/>
                <w:bCs/>
                <w:i/>
                <w:color w:val="000000" w:themeColor="text1"/>
                <w:kern w:val="1"/>
                <w:sz w:val="22"/>
                <w:szCs w:val="22"/>
                <w:lang w:val="en-US"/>
              </w:rPr>
              <w:t>(indicated in Contract one of indicated or several documents at Buyer’s choice. In case if Contract’s Specification contains more than one position, it is necessary to indicate for which positions which documents are required);</w:t>
            </w:r>
          </w:p>
          <w:p w14:paraId="3CA6C175" w14:textId="77777777" w:rsidR="00672FE0" w:rsidRPr="009326D6" w:rsidRDefault="00672FE0" w:rsidP="00672FE0">
            <w:pPr>
              <w:pStyle w:val="ListParagraph"/>
              <w:ind w:left="1080" w:right="151"/>
              <w:jc w:val="both"/>
              <w:rPr>
                <w:rFonts w:ascii="Times New Roman" w:eastAsia="SimSun" w:hAnsi="Times New Roman" w:cs="Times New Roman"/>
                <w:bCs/>
                <w:color w:val="000000" w:themeColor="text1"/>
                <w:kern w:val="1"/>
                <w:sz w:val="22"/>
                <w:szCs w:val="22"/>
                <w:lang w:val="en-US"/>
              </w:rPr>
            </w:pPr>
          </w:p>
          <w:p w14:paraId="24780606" w14:textId="53110194" w:rsidR="00A37BA7" w:rsidRPr="009326D6" w:rsidRDefault="00A37BA7" w:rsidP="00F35DE0">
            <w:pPr>
              <w:widowControl w:val="0"/>
              <w:numPr>
                <w:ilvl w:val="0"/>
                <w:numId w:val="28"/>
              </w:numPr>
              <w:autoSpaceDE w:val="0"/>
              <w:autoSpaceDN w:val="0"/>
              <w:adjustRightInd w:val="0"/>
              <w:spacing w:line="256" w:lineRule="auto"/>
              <w:ind w:right="151"/>
              <w:contextualSpacing/>
              <w:jc w:val="both"/>
              <w:rPr>
                <w:rFonts w:eastAsia="SimSun"/>
                <w:bCs/>
                <w:color w:val="000000" w:themeColor="text1"/>
                <w:kern w:val="2"/>
                <w:sz w:val="22"/>
                <w:szCs w:val="22"/>
                <w:lang w:val="en-US"/>
              </w:rPr>
            </w:pPr>
            <w:r w:rsidRPr="009326D6">
              <w:rPr>
                <w:rFonts w:eastAsia="SimSun"/>
                <w:bCs/>
                <w:color w:val="000000" w:themeColor="text1"/>
                <w:kern w:val="2"/>
                <w:sz w:val="22"/>
                <w:szCs w:val="22"/>
                <w:lang w:val="en-US"/>
              </w:rPr>
              <w:t xml:space="preserve">shipping specification (the Act of loading) or packing list for each shipping unit with indication of net / gross weight, </w:t>
            </w:r>
            <w:r w:rsidR="00E86B45" w:rsidRPr="009326D6">
              <w:rPr>
                <w:rFonts w:eastAsia="SimSun"/>
                <w:bCs/>
                <w:color w:val="000000" w:themeColor="text1"/>
                <w:kern w:val="1"/>
                <w:sz w:val="22"/>
                <w:szCs w:val="22"/>
                <w:lang w:val="en-US"/>
              </w:rPr>
              <w:t>for each commodity item in accordance with the Specification / s,, number of packing places and type of packing, dimensions (LxWxH, mm) for each commodity item in accordance with the Specification / s, taking into account the primary packing (if such packing is available)</w:t>
            </w:r>
            <w:r w:rsidR="00E86B45" w:rsidRPr="009326D6">
              <w:rPr>
                <w:rFonts w:eastAsia="SimSun"/>
                <w:bCs/>
                <w:color w:val="000000" w:themeColor="text1"/>
                <w:kern w:val="2"/>
                <w:sz w:val="22"/>
                <w:szCs w:val="22"/>
                <w:lang w:val="en-US"/>
              </w:rPr>
              <w:t xml:space="preserve"> </w:t>
            </w:r>
            <w:r w:rsidRPr="009326D6">
              <w:rPr>
                <w:rFonts w:eastAsia="SimSun"/>
                <w:bCs/>
                <w:color w:val="000000" w:themeColor="text1"/>
                <w:kern w:val="2"/>
                <w:sz w:val="22"/>
                <w:szCs w:val="22"/>
                <w:lang w:val="en-US"/>
              </w:rPr>
              <w:t>(at Buyer’s request) - _____ originals;</w:t>
            </w:r>
          </w:p>
          <w:p w14:paraId="2B8BE4BB" w14:textId="64588808" w:rsidR="00A37BA7" w:rsidRPr="009326D6" w:rsidRDefault="00A37BA7" w:rsidP="00F35DE0">
            <w:pPr>
              <w:widowControl w:val="0"/>
              <w:numPr>
                <w:ilvl w:val="0"/>
                <w:numId w:val="28"/>
              </w:numPr>
              <w:autoSpaceDE w:val="0"/>
              <w:autoSpaceDN w:val="0"/>
              <w:adjustRightInd w:val="0"/>
              <w:spacing w:line="256" w:lineRule="auto"/>
              <w:ind w:right="151"/>
              <w:contextualSpacing/>
              <w:jc w:val="both"/>
              <w:rPr>
                <w:rFonts w:eastAsia="SimSun"/>
                <w:bCs/>
                <w:color w:val="000000" w:themeColor="text1"/>
                <w:kern w:val="2"/>
                <w:sz w:val="22"/>
                <w:szCs w:val="22"/>
                <w:lang w:val="en-US"/>
              </w:rPr>
            </w:pPr>
            <w:r w:rsidRPr="009326D6">
              <w:rPr>
                <w:rFonts w:eastAsia="SimSun"/>
                <w:bCs/>
                <w:color w:val="000000" w:themeColor="text1"/>
                <w:kern w:val="2"/>
                <w:sz w:val="22"/>
                <w:szCs w:val="22"/>
                <w:lang w:val="en-US"/>
              </w:rPr>
              <w:t xml:space="preserve"> certificate of origin(applicable if the Supplier is non-resident), issued be the authorized body of the dispatch country  - ____ original and _____ copies;</w:t>
            </w:r>
          </w:p>
          <w:p w14:paraId="30D29787" w14:textId="00D78577" w:rsidR="00A37BA7" w:rsidRPr="009326D6" w:rsidRDefault="00F56A1A" w:rsidP="00F35DE0">
            <w:pPr>
              <w:pStyle w:val="ListParagraph"/>
              <w:numPr>
                <w:ilvl w:val="0"/>
                <w:numId w:val="28"/>
              </w:numPr>
              <w:ind w:right="151"/>
              <w:jc w:val="both"/>
              <w:rPr>
                <w:rFonts w:ascii="Times New Roman" w:eastAsia="SimSun" w:hAnsi="Times New Roman" w:cs="Times New Roman"/>
                <w:bCs/>
                <w:i/>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C</w:t>
            </w:r>
            <w:r w:rsidR="00A37BA7" w:rsidRPr="009326D6">
              <w:rPr>
                <w:rFonts w:ascii="Times New Roman" w:eastAsia="SimSun" w:hAnsi="Times New Roman" w:cs="Times New Roman"/>
                <w:bCs/>
                <w:color w:val="000000" w:themeColor="text1"/>
                <w:kern w:val="1"/>
                <w:sz w:val="22"/>
                <w:szCs w:val="22"/>
                <w:lang w:val="en-US"/>
              </w:rPr>
              <w:t>ertificate</w:t>
            </w:r>
            <w:r w:rsidRPr="009326D6">
              <w:rPr>
                <w:rFonts w:ascii="Times New Roman" w:eastAsia="SimSun" w:hAnsi="Times New Roman" w:cs="Times New Roman"/>
                <w:bCs/>
                <w:color w:val="000000" w:themeColor="text1"/>
                <w:kern w:val="1"/>
                <w:sz w:val="22"/>
                <w:szCs w:val="22"/>
                <w:lang w:val="uk-UA"/>
              </w:rPr>
              <w:t>/</w:t>
            </w:r>
            <w:r w:rsidRPr="009326D6">
              <w:rPr>
                <w:rFonts w:ascii="Times New Roman" w:eastAsia="SimSun" w:hAnsi="Times New Roman" w:cs="Times New Roman"/>
                <w:bCs/>
                <w:color w:val="000000" w:themeColor="text1"/>
                <w:kern w:val="1"/>
                <w:sz w:val="22"/>
                <w:szCs w:val="22"/>
                <w:lang w:val="en-US"/>
              </w:rPr>
              <w:t xml:space="preserve"> declaration</w:t>
            </w:r>
            <w:r w:rsidR="00A37BA7" w:rsidRPr="009326D6">
              <w:rPr>
                <w:rFonts w:ascii="Times New Roman" w:eastAsia="SimSun" w:hAnsi="Times New Roman" w:cs="Times New Roman"/>
                <w:bCs/>
                <w:color w:val="000000" w:themeColor="text1"/>
                <w:kern w:val="1"/>
                <w:sz w:val="22"/>
                <w:szCs w:val="22"/>
                <w:lang w:val="en-US"/>
              </w:rPr>
              <w:t xml:space="preserve"> of conformity </w:t>
            </w:r>
            <w:r w:rsidR="00A37BA7" w:rsidRPr="009326D6">
              <w:rPr>
                <w:rFonts w:ascii="Times New Roman" w:eastAsia="SimSun" w:hAnsi="Times New Roman" w:cs="Times New Roman"/>
                <w:bCs/>
                <w:i/>
                <w:color w:val="000000" w:themeColor="text1"/>
                <w:kern w:val="1"/>
                <w:sz w:val="22"/>
                <w:szCs w:val="22"/>
                <w:lang w:val="en-US"/>
              </w:rPr>
              <w:t>(indicated in Contract at Buyer’s request, with obligatory refference to the standrads/regulations</w:t>
            </w:r>
            <w:r w:rsidRPr="009326D6">
              <w:rPr>
                <w:rFonts w:ascii="Times New Roman" w:eastAsia="SimSun" w:hAnsi="Times New Roman" w:cs="Times New Roman"/>
                <w:bCs/>
                <w:i/>
                <w:color w:val="000000" w:themeColor="text1"/>
                <w:kern w:val="1"/>
                <w:sz w:val="22"/>
                <w:szCs w:val="22"/>
                <w:lang w:val="uk-UA"/>
              </w:rPr>
              <w:t>/</w:t>
            </w:r>
            <w:r w:rsidR="00FA57A1" w:rsidRPr="009326D6">
              <w:rPr>
                <w:rFonts w:ascii="Times New Roman" w:eastAsia="SimSun" w:hAnsi="Times New Roman" w:cs="Times New Roman"/>
                <w:bCs/>
                <w:i/>
                <w:color w:val="000000" w:themeColor="text1"/>
                <w:kern w:val="1"/>
                <w:sz w:val="22"/>
                <w:szCs w:val="22"/>
                <w:lang w:val="en-US"/>
              </w:rPr>
              <w:t xml:space="preserve"> d</w:t>
            </w:r>
            <w:r w:rsidRPr="009326D6">
              <w:rPr>
                <w:rFonts w:ascii="Times New Roman" w:eastAsia="SimSun" w:hAnsi="Times New Roman" w:cs="Times New Roman"/>
                <w:bCs/>
                <w:i/>
                <w:color w:val="000000" w:themeColor="text1"/>
                <w:kern w:val="1"/>
                <w:sz w:val="22"/>
                <w:szCs w:val="22"/>
                <w:lang w:val="en-US"/>
              </w:rPr>
              <w:t>irective</w:t>
            </w:r>
            <w:r w:rsidR="00A37BA7" w:rsidRPr="009326D6">
              <w:rPr>
                <w:rFonts w:ascii="Times New Roman" w:eastAsia="SimSun" w:hAnsi="Times New Roman" w:cs="Times New Roman"/>
                <w:bCs/>
                <w:i/>
                <w:color w:val="000000" w:themeColor="text1"/>
                <w:kern w:val="1"/>
                <w:sz w:val="22"/>
                <w:szCs w:val="22"/>
                <w:lang w:val="en-US"/>
              </w:rPr>
              <w:t>,</w:t>
            </w:r>
            <w:r w:rsidRPr="009326D6">
              <w:rPr>
                <w:rFonts w:ascii="Times New Roman" w:eastAsia="SimSun" w:hAnsi="Times New Roman" w:cs="Times New Roman"/>
                <w:bCs/>
                <w:i/>
                <w:color w:val="000000" w:themeColor="text1"/>
                <w:kern w:val="1"/>
                <w:sz w:val="22"/>
                <w:szCs w:val="22"/>
                <w:lang w:val="uk-UA"/>
              </w:rPr>
              <w:t xml:space="preserve"> </w:t>
            </w:r>
            <w:r w:rsidRPr="009326D6">
              <w:rPr>
                <w:rFonts w:ascii="Times New Roman" w:eastAsia="SimSun" w:hAnsi="Times New Roman" w:cs="Times New Roman"/>
                <w:bCs/>
                <w:i/>
                <w:color w:val="000000" w:themeColor="text1"/>
                <w:kern w:val="1"/>
                <w:sz w:val="22"/>
                <w:szCs w:val="22"/>
                <w:lang w:val="en-US"/>
              </w:rPr>
              <w:t>in</w:t>
            </w:r>
            <w:r w:rsidR="00A37BA7" w:rsidRPr="009326D6">
              <w:rPr>
                <w:rFonts w:ascii="Times New Roman" w:eastAsia="SimSun" w:hAnsi="Times New Roman" w:cs="Times New Roman"/>
                <w:bCs/>
                <w:i/>
                <w:color w:val="000000" w:themeColor="text1"/>
                <w:kern w:val="1"/>
                <w:sz w:val="22"/>
                <w:szCs w:val="22"/>
                <w:lang w:val="en-US"/>
              </w:rPr>
              <w:t xml:space="preserve"> confirmation of which such </w:t>
            </w:r>
            <w:r w:rsidR="0040738F" w:rsidRPr="009326D6">
              <w:rPr>
                <w:rFonts w:ascii="Times New Roman" w:eastAsia="SimSun" w:hAnsi="Times New Roman" w:cs="Times New Roman"/>
                <w:bCs/>
                <w:i/>
                <w:color w:val="000000" w:themeColor="text1"/>
                <w:kern w:val="1"/>
                <w:sz w:val="22"/>
                <w:szCs w:val="22"/>
                <w:lang w:val="en-US"/>
              </w:rPr>
              <w:t>document</w:t>
            </w:r>
            <w:r w:rsidR="00A37BA7" w:rsidRPr="009326D6">
              <w:rPr>
                <w:rFonts w:ascii="Times New Roman" w:eastAsia="SimSun" w:hAnsi="Times New Roman" w:cs="Times New Roman"/>
                <w:bCs/>
                <w:i/>
                <w:color w:val="000000" w:themeColor="text1"/>
                <w:kern w:val="1"/>
                <w:sz w:val="22"/>
                <w:szCs w:val="22"/>
                <w:lang w:val="en-US"/>
              </w:rPr>
              <w:t>is issued);</w:t>
            </w:r>
          </w:p>
          <w:p w14:paraId="1A0BD55C" w14:textId="77777777" w:rsidR="00A37BA7" w:rsidRPr="009326D6" w:rsidRDefault="00A37BA7" w:rsidP="00F35DE0">
            <w:pPr>
              <w:widowControl w:val="0"/>
              <w:numPr>
                <w:ilvl w:val="0"/>
                <w:numId w:val="28"/>
              </w:numPr>
              <w:autoSpaceDE w:val="0"/>
              <w:autoSpaceDN w:val="0"/>
              <w:adjustRightInd w:val="0"/>
              <w:spacing w:line="256" w:lineRule="auto"/>
              <w:ind w:right="151"/>
              <w:contextualSpacing/>
              <w:jc w:val="both"/>
              <w:rPr>
                <w:rFonts w:eastAsia="SimSun"/>
                <w:bCs/>
                <w:color w:val="000000" w:themeColor="text1"/>
                <w:kern w:val="2"/>
                <w:sz w:val="22"/>
                <w:szCs w:val="22"/>
                <w:lang w:val="en-US"/>
              </w:rPr>
            </w:pPr>
            <w:r w:rsidRPr="009326D6">
              <w:rPr>
                <w:rFonts w:eastAsia="SimSun"/>
                <w:bCs/>
                <w:color w:val="000000" w:themeColor="text1"/>
                <w:kern w:val="2"/>
                <w:sz w:val="22"/>
                <w:szCs w:val="22"/>
                <w:lang w:val="en-US"/>
              </w:rPr>
              <w:t xml:space="preserve"> invoice with indication of country of origin (applicable if the Supplier is non-resident)- 5 originals;  </w:t>
            </w:r>
          </w:p>
          <w:p w14:paraId="5304F08E" w14:textId="77777777" w:rsidR="00A37BA7" w:rsidRPr="009326D6" w:rsidRDefault="00A37BA7" w:rsidP="00F35DE0">
            <w:pPr>
              <w:widowControl w:val="0"/>
              <w:numPr>
                <w:ilvl w:val="0"/>
                <w:numId w:val="28"/>
              </w:numPr>
              <w:autoSpaceDE w:val="0"/>
              <w:autoSpaceDN w:val="0"/>
              <w:adjustRightInd w:val="0"/>
              <w:spacing w:line="256" w:lineRule="auto"/>
              <w:ind w:right="151"/>
              <w:contextualSpacing/>
              <w:jc w:val="both"/>
              <w:rPr>
                <w:rFonts w:eastAsia="SimSun"/>
                <w:bCs/>
                <w:color w:val="000000" w:themeColor="text1"/>
                <w:kern w:val="2"/>
                <w:sz w:val="22"/>
                <w:szCs w:val="22"/>
                <w:lang w:val="en-US"/>
              </w:rPr>
            </w:pPr>
            <w:r w:rsidRPr="009326D6">
              <w:rPr>
                <w:rFonts w:eastAsia="SimSun"/>
                <w:bCs/>
                <w:color w:val="000000" w:themeColor="text1"/>
                <w:kern w:val="2"/>
                <w:sz w:val="22"/>
                <w:szCs w:val="22"/>
                <w:lang w:val="en-US"/>
              </w:rPr>
              <w:t>Export declaration (applicable if the Supplier is non-resident) – 1 copy;</w:t>
            </w:r>
          </w:p>
          <w:p w14:paraId="6B90933C" w14:textId="77777777" w:rsidR="00A37BA7" w:rsidRPr="009326D6" w:rsidRDefault="00A37BA7" w:rsidP="00F35DE0">
            <w:pPr>
              <w:pStyle w:val="ListParagraph"/>
              <w:numPr>
                <w:ilvl w:val="0"/>
                <w:numId w:val="28"/>
              </w:numPr>
              <w:ind w:left="0" w:right="151" w:firstLine="72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other documents at</w:t>
            </w:r>
            <w:r w:rsidRPr="009326D6">
              <w:rPr>
                <w:rFonts w:ascii="Times New Roman" w:eastAsia="SimSun" w:hAnsi="Times New Roman" w:cs="Times New Roman"/>
                <w:bCs/>
                <w:color w:val="000000" w:themeColor="text1"/>
                <w:kern w:val="1"/>
                <w:sz w:val="22"/>
                <w:szCs w:val="22"/>
                <w:lang w:val="uk-UA"/>
              </w:rPr>
              <w:t xml:space="preserve"> </w:t>
            </w:r>
            <w:r w:rsidRPr="009326D6">
              <w:rPr>
                <w:rFonts w:ascii="Times New Roman" w:eastAsia="SimSun" w:hAnsi="Times New Roman" w:cs="Times New Roman"/>
                <w:bCs/>
                <w:color w:val="000000" w:themeColor="text1"/>
                <w:kern w:val="1"/>
                <w:sz w:val="22"/>
                <w:szCs w:val="22"/>
                <w:lang w:val="en-US"/>
              </w:rPr>
              <w:t>custom’s authorities request and /or at Buyer’s request, in case of customs clearance of the goods by the Buyer</w:t>
            </w:r>
            <w:r w:rsidRPr="009326D6">
              <w:rPr>
                <w:rFonts w:ascii="Times New Roman" w:eastAsia="SimSun" w:hAnsi="Times New Roman" w:cs="Times New Roman"/>
                <w:bCs/>
                <w:color w:val="000000" w:themeColor="text1"/>
                <w:kern w:val="1"/>
                <w:sz w:val="22"/>
                <w:szCs w:val="22"/>
                <w:lang w:val="uk-UA"/>
              </w:rPr>
              <w:t xml:space="preserve"> (</w:t>
            </w:r>
            <w:r w:rsidRPr="009326D6">
              <w:rPr>
                <w:rFonts w:ascii="Times New Roman" w:eastAsia="SimSun" w:hAnsi="Times New Roman" w:cs="Times New Roman"/>
                <w:bCs/>
                <w:color w:val="000000" w:themeColor="text1"/>
                <w:kern w:val="1"/>
                <w:sz w:val="22"/>
                <w:szCs w:val="22"/>
                <w:lang w:val="en-US"/>
              </w:rPr>
              <w:t>applicable if the Supplier is non-resident)</w:t>
            </w:r>
            <w:r w:rsidRPr="009326D6">
              <w:rPr>
                <w:rFonts w:ascii="Times New Roman" w:eastAsia="SimSun" w:hAnsi="Times New Roman" w:cs="Times New Roman"/>
                <w:bCs/>
                <w:color w:val="000000" w:themeColor="text1"/>
                <w:kern w:val="1"/>
                <w:sz w:val="22"/>
                <w:szCs w:val="22"/>
                <w:lang w:val="uk-UA"/>
              </w:rPr>
              <w:t xml:space="preserve"> </w:t>
            </w:r>
            <w:r w:rsidRPr="009326D6">
              <w:rPr>
                <w:rFonts w:ascii="Times New Roman" w:eastAsia="SimSun" w:hAnsi="Times New Roman" w:cs="Times New Roman"/>
                <w:bCs/>
                <w:color w:val="000000" w:themeColor="text1"/>
                <w:kern w:val="1"/>
                <w:sz w:val="22"/>
                <w:szCs w:val="22"/>
                <w:lang w:val="en-US"/>
              </w:rPr>
              <w:t>for confirmation, in particular, but not exclusively, of cutoms value and/or country of origin.</w:t>
            </w:r>
          </w:p>
          <w:p w14:paraId="1145AAB0" w14:textId="73C497BF" w:rsidR="00A06292" w:rsidRPr="009326D6" w:rsidRDefault="00A06292" w:rsidP="00A37BA7">
            <w:pPr>
              <w:pStyle w:val="ListParagraph"/>
              <w:ind w:right="151"/>
              <w:jc w:val="both"/>
              <w:rPr>
                <w:rFonts w:ascii="Times New Roman" w:eastAsia="SimSun" w:hAnsi="Times New Roman" w:cs="Times New Roman"/>
                <w:bCs/>
                <w:color w:val="000000" w:themeColor="text1"/>
                <w:kern w:val="1"/>
                <w:sz w:val="22"/>
                <w:szCs w:val="22"/>
                <w:lang w:val="en-US"/>
              </w:rPr>
            </w:pPr>
          </w:p>
          <w:p w14:paraId="57FE6336" w14:textId="77777777" w:rsidR="00E952D8" w:rsidRPr="009326D6" w:rsidRDefault="00E952D8" w:rsidP="00A37BA7">
            <w:pPr>
              <w:pStyle w:val="ListParagraph"/>
              <w:ind w:right="151"/>
              <w:jc w:val="both"/>
              <w:rPr>
                <w:rFonts w:ascii="Times New Roman" w:eastAsia="SimSun" w:hAnsi="Times New Roman" w:cs="Times New Roman"/>
                <w:bCs/>
                <w:color w:val="000000" w:themeColor="text1"/>
                <w:kern w:val="1"/>
                <w:sz w:val="22"/>
                <w:szCs w:val="22"/>
                <w:lang w:val="en-US"/>
              </w:rPr>
            </w:pPr>
          </w:p>
          <w:p w14:paraId="0ECC3C2C" w14:textId="77777777" w:rsidR="00A37BA7" w:rsidRPr="009326D6" w:rsidRDefault="00A37BA7" w:rsidP="00A37BA7">
            <w:pPr>
              <w:ind w:right="151"/>
              <w:jc w:val="both"/>
              <w:rPr>
                <w:rFonts w:eastAsia="SimSun"/>
                <w:bCs/>
                <w:i/>
                <w:color w:val="000000" w:themeColor="text1"/>
                <w:kern w:val="1"/>
                <w:sz w:val="22"/>
                <w:szCs w:val="22"/>
                <w:lang w:val="en-US"/>
              </w:rPr>
            </w:pPr>
            <w:r w:rsidRPr="009326D6">
              <w:rPr>
                <w:rFonts w:eastAsia="SimSun"/>
                <w:bCs/>
                <w:color w:val="000000" w:themeColor="text1"/>
                <w:kern w:val="1"/>
                <w:sz w:val="22"/>
                <w:szCs w:val="22"/>
              </w:rPr>
              <w:t>*</w:t>
            </w:r>
            <w:r w:rsidRPr="009326D6">
              <w:rPr>
                <w:rFonts w:eastAsia="SimSun"/>
                <w:bCs/>
                <w:i/>
                <w:color w:val="000000" w:themeColor="text1"/>
                <w:kern w:val="1"/>
                <w:sz w:val="22"/>
                <w:szCs w:val="22"/>
                <w:lang w:val="en-US"/>
              </w:rPr>
              <w:t xml:space="preserve">At the stage of Contract’s signature, the Buyer has the right to complete the above indicate list of documents with another documents, necessary for execution of such Contract (under condition that such documents were envisaged by procurement documentation, in frames of which the Contract is </w:t>
            </w:r>
            <w:r w:rsidRPr="009326D6">
              <w:rPr>
                <w:rFonts w:eastAsia="SimSun"/>
                <w:bCs/>
                <w:i/>
                <w:color w:val="000000" w:themeColor="text1"/>
                <w:kern w:val="1"/>
                <w:sz w:val="22"/>
                <w:szCs w:val="22"/>
                <w:lang w:val="en-US"/>
              </w:rPr>
              <w:lastRenderedPageBreak/>
              <w:t xml:space="preserve">concluded). In case when the above-indicated list of documents is completed with the additional one, it is necessary to state the requirements to such document, number of copies, entity that issued. </w:t>
            </w:r>
          </w:p>
          <w:p w14:paraId="4C2D124A" w14:textId="38B1DEA1" w:rsidR="00A37BA7" w:rsidRPr="009326D6" w:rsidRDefault="00A37BA7" w:rsidP="00A37BA7">
            <w:pPr>
              <w:ind w:right="151"/>
              <w:jc w:val="both"/>
              <w:rPr>
                <w:rFonts w:eastAsia="SimSun"/>
                <w:bCs/>
                <w:i/>
                <w:color w:val="000000" w:themeColor="text1"/>
                <w:kern w:val="1"/>
                <w:sz w:val="22"/>
                <w:szCs w:val="22"/>
                <w:lang w:val="en-US"/>
              </w:rPr>
            </w:pPr>
            <w:r w:rsidRPr="009326D6">
              <w:rPr>
                <w:rFonts w:eastAsia="SimSun"/>
                <w:bCs/>
                <w:i/>
                <w:color w:val="000000" w:themeColor="text1"/>
                <w:kern w:val="1"/>
                <w:sz w:val="22"/>
                <w:szCs w:val="22"/>
                <w:lang w:val="en-US"/>
              </w:rPr>
              <w:t xml:space="preserve">After the Contract is concluded the list of documents which are required is an exhaustive one and can be completed / changed only be means of Additional Agreement. </w:t>
            </w:r>
          </w:p>
          <w:p w14:paraId="6AE42E1B" w14:textId="625EAA9F" w:rsidR="00F35570" w:rsidRPr="009326D6" w:rsidRDefault="00065E54" w:rsidP="004C34F7">
            <w:pPr>
              <w:pStyle w:val="ListParagraph"/>
              <w:ind w:left="61" w:firstLine="299"/>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 xml:space="preserve">5.6. </w:t>
            </w:r>
            <w:r w:rsidR="00A666BE" w:rsidRPr="009326D6">
              <w:rPr>
                <w:rFonts w:ascii="Times New Roman" w:eastAsia="SimSun" w:hAnsi="Times New Roman" w:cs="Times New Roman"/>
                <w:bCs/>
                <w:color w:val="000000" w:themeColor="text1"/>
                <w:kern w:val="1"/>
                <w:sz w:val="22"/>
                <w:szCs w:val="22"/>
                <w:lang w:val="en-US"/>
              </w:rPr>
              <w:t>In addition to the d</w:t>
            </w:r>
            <w:r w:rsidR="00E77DBC" w:rsidRPr="009326D6">
              <w:rPr>
                <w:rFonts w:ascii="Times New Roman" w:eastAsia="SimSun" w:hAnsi="Times New Roman" w:cs="Times New Roman"/>
                <w:bCs/>
                <w:color w:val="000000" w:themeColor="text1"/>
                <w:kern w:val="1"/>
                <w:sz w:val="22"/>
                <w:szCs w:val="22"/>
                <w:lang w:val="en-US"/>
              </w:rPr>
              <w:t>ocuments specified in clause 5.5</w:t>
            </w:r>
            <w:r w:rsidR="00A666BE" w:rsidRPr="009326D6">
              <w:rPr>
                <w:rFonts w:ascii="Times New Roman" w:eastAsia="SimSun" w:hAnsi="Times New Roman" w:cs="Times New Roman"/>
                <w:bCs/>
                <w:color w:val="000000" w:themeColor="text1"/>
                <w:kern w:val="1"/>
                <w:sz w:val="22"/>
                <w:szCs w:val="22"/>
                <w:lang w:val="en-US"/>
              </w:rPr>
              <w:t>. of this Contract the Supplier shall provide to the Buyer, the following</w:t>
            </w:r>
            <w:r w:rsidR="00F75F77" w:rsidRPr="009326D6">
              <w:rPr>
                <w:rFonts w:ascii="Times New Roman" w:eastAsia="SimSun" w:hAnsi="Times New Roman" w:cs="Times New Roman"/>
                <w:bCs/>
                <w:color w:val="000000" w:themeColor="text1"/>
                <w:kern w:val="1"/>
                <w:sz w:val="22"/>
                <w:szCs w:val="22"/>
                <w:lang w:val="en-US"/>
              </w:rPr>
              <w:t xml:space="preserve"> shipment documents</w:t>
            </w:r>
            <w:r w:rsidR="00A666BE" w:rsidRPr="009326D6">
              <w:rPr>
                <w:rFonts w:ascii="Times New Roman" w:eastAsia="SimSun" w:hAnsi="Times New Roman" w:cs="Times New Roman"/>
                <w:bCs/>
                <w:color w:val="000000" w:themeColor="text1"/>
                <w:kern w:val="1"/>
                <w:sz w:val="22"/>
                <w:szCs w:val="22"/>
                <w:lang w:val="en-US"/>
              </w:rPr>
              <w:t xml:space="preserve">: </w:t>
            </w:r>
          </w:p>
          <w:p w14:paraId="6734509E" w14:textId="5530ECF3" w:rsidR="004C34F7" w:rsidRPr="009326D6" w:rsidRDefault="004C34F7" w:rsidP="005A6CB6">
            <w:pPr>
              <w:pStyle w:val="ListParagraph"/>
              <w:ind w:left="360"/>
              <w:jc w:val="both"/>
              <w:rPr>
                <w:rFonts w:ascii="Times New Roman" w:eastAsia="SimSun" w:hAnsi="Times New Roman" w:cs="Times New Roman"/>
                <w:bCs/>
                <w:color w:val="000000" w:themeColor="text1"/>
                <w:kern w:val="1"/>
                <w:sz w:val="22"/>
                <w:szCs w:val="22"/>
                <w:lang w:val="en-US"/>
              </w:rPr>
            </w:pPr>
          </w:p>
          <w:p w14:paraId="50FF1A6A" w14:textId="77777777" w:rsidR="00E952D8" w:rsidRPr="009326D6" w:rsidRDefault="00E952D8" w:rsidP="005A6CB6">
            <w:pPr>
              <w:pStyle w:val="ListParagraph"/>
              <w:ind w:left="360"/>
              <w:jc w:val="both"/>
              <w:rPr>
                <w:rFonts w:ascii="Times New Roman" w:eastAsia="SimSun" w:hAnsi="Times New Roman" w:cs="Times New Roman"/>
                <w:bCs/>
                <w:color w:val="000000" w:themeColor="text1"/>
                <w:kern w:val="1"/>
                <w:sz w:val="22"/>
                <w:szCs w:val="22"/>
                <w:lang w:val="en-US"/>
              </w:rPr>
            </w:pPr>
          </w:p>
          <w:p w14:paraId="2A05A2CA" w14:textId="77777777" w:rsidR="00A666BE" w:rsidRPr="009326D6" w:rsidRDefault="00734ED3" w:rsidP="00790C2F">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5.6</w:t>
            </w:r>
            <w:r w:rsidR="00A666BE" w:rsidRPr="009326D6">
              <w:rPr>
                <w:rFonts w:eastAsia="SimSun"/>
                <w:bCs/>
                <w:color w:val="000000" w:themeColor="text1"/>
                <w:kern w:val="1"/>
                <w:sz w:val="22"/>
                <w:szCs w:val="22"/>
                <w:lang w:val="en-US"/>
              </w:rPr>
              <w:t>.1. When carrying out transportation of Goods by rail:</w:t>
            </w:r>
          </w:p>
          <w:p w14:paraId="3542FA7F" w14:textId="4BB04084" w:rsidR="00A666BE" w:rsidRPr="009326D6" w:rsidRDefault="00A04162" w:rsidP="00A666BE">
            <w:pPr>
              <w:widowControl w:val="0"/>
              <w:autoSpaceDE w:val="0"/>
              <w:autoSpaceDN w:val="0"/>
              <w:adjustRightInd w:val="0"/>
              <w:ind w:left="250" w:right="151" w:firstLine="470"/>
              <w:jc w:val="both"/>
              <w:rPr>
                <w:rFonts w:eastAsia="SimSun"/>
                <w:bCs/>
                <w:color w:val="000000" w:themeColor="text1"/>
                <w:kern w:val="1"/>
                <w:sz w:val="22"/>
                <w:szCs w:val="22"/>
                <w:lang w:val="en-US"/>
              </w:rPr>
            </w:pPr>
            <w:r w:rsidRPr="009326D6">
              <w:rPr>
                <w:rFonts w:eastAsia="SimSun"/>
                <w:b/>
                <w:bCs/>
                <w:color w:val="000000" w:themeColor="text1"/>
                <w:kern w:val="1"/>
                <w:sz w:val="22"/>
                <w:szCs w:val="22"/>
                <w:lang w:val="en-US"/>
              </w:rPr>
              <w:t>for Supplier-resident of Ukraine</w:t>
            </w:r>
            <w:r w:rsidR="00A666BE"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Delivery-Acceptance Certificate of Goods</w:t>
            </w:r>
            <w:r w:rsidR="00F75F77" w:rsidRPr="009326D6">
              <w:rPr>
                <w:rFonts w:eastAsia="SimSun"/>
                <w:bCs/>
                <w:color w:val="000000" w:themeColor="text1"/>
                <w:kern w:val="1"/>
                <w:sz w:val="22"/>
                <w:szCs w:val="22"/>
                <w:lang w:val="en-US"/>
              </w:rPr>
              <w:t xml:space="preserve">/delivery order  </w:t>
            </w:r>
            <w:r w:rsidR="004D46BF" w:rsidRPr="009326D6">
              <w:rPr>
                <w:rFonts w:eastAsia="SimSun"/>
                <w:bCs/>
                <w:color w:val="000000" w:themeColor="text1"/>
                <w:kern w:val="1"/>
                <w:sz w:val="22"/>
                <w:szCs w:val="22"/>
                <w:lang w:val="en-US"/>
              </w:rPr>
              <w:t xml:space="preserve"> </w:t>
            </w:r>
            <w:r w:rsidR="00A666BE" w:rsidRPr="009326D6">
              <w:rPr>
                <w:rFonts w:eastAsia="SimSun"/>
                <w:bCs/>
                <w:color w:val="000000" w:themeColor="text1"/>
                <w:kern w:val="1"/>
                <w:sz w:val="22"/>
                <w:szCs w:val="22"/>
                <w:lang w:val="en-US"/>
              </w:rPr>
              <w:t xml:space="preserve"> and a rail waybill, </w:t>
            </w:r>
          </w:p>
          <w:p w14:paraId="43A7EDDB" w14:textId="77777777" w:rsidR="00D2074D" w:rsidRPr="009326D6" w:rsidRDefault="00D2074D" w:rsidP="00A666BE">
            <w:pPr>
              <w:widowControl w:val="0"/>
              <w:autoSpaceDE w:val="0"/>
              <w:autoSpaceDN w:val="0"/>
              <w:adjustRightInd w:val="0"/>
              <w:ind w:left="250" w:right="151" w:firstLine="470"/>
              <w:jc w:val="both"/>
              <w:rPr>
                <w:rFonts w:eastAsia="SimSun"/>
                <w:bCs/>
                <w:color w:val="000000" w:themeColor="text1"/>
                <w:kern w:val="1"/>
                <w:sz w:val="22"/>
                <w:szCs w:val="22"/>
                <w:lang w:val="en-US"/>
              </w:rPr>
            </w:pPr>
          </w:p>
          <w:p w14:paraId="6590AF2E" w14:textId="3E60A050" w:rsidR="00790C2F" w:rsidRPr="009326D6" w:rsidRDefault="00A04162" w:rsidP="00BD7186">
            <w:pPr>
              <w:widowControl w:val="0"/>
              <w:autoSpaceDE w:val="0"/>
              <w:autoSpaceDN w:val="0"/>
              <w:adjustRightInd w:val="0"/>
              <w:ind w:left="250" w:right="151" w:firstLine="470"/>
              <w:jc w:val="both"/>
              <w:rPr>
                <w:rFonts w:eastAsia="SimSun"/>
                <w:bCs/>
                <w:color w:val="000000" w:themeColor="text1"/>
                <w:kern w:val="1"/>
                <w:sz w:val="22"/>
                <w:szCs w:val="22"/>
                <w:lang w:val="en-US"/>
              </w:rPr>
            </w:pPr>
            <w:r w:rsidRPr="009326D6">
              <w:rPr>
                <w:rFonts w:eastAsia="SimSun"/>
                <w:b/>
                <w:bCs/>
                <w:color w:val="000000" w:themeColor="text1"/>
                <w:kern w:val="1"/>
                <w:sz w:val="22"/>
                <w:szCs w:val="22"/>
                <w:lang w:val="en-US"/>
              </w:rPr>
              <w:t>for Supplier-non-resident of Ukraine</w:t>
            </w:r>
            <w:r w:rsidR="00A666BE"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 xml:space="preserve">Delivery-Acceptance Certificate of Goods </w:t>
            </w:r>
            <w:r w:rsidR="00A666BE" w:rsidRPr="009326D6">
              <w:rPr>
                <w:rFonts w:eastAsia="SimSun"/>
                <w:bCs/>
                <w:color w:val="000000" w:themeColor="text1"/>
                <w:kern w:val="1"/>
                <w:sz w:val="22"/>
                <w:szCs w:val="22"/>
                <w:lang w:val="en-US"/>
              </w:rPr>
              <w:t xml:space="preserve"> and rail waybill.</w:t>
            </w:r>
          </w:p>
          <w:p w14:paraId="1BF2FC99" w14:textId="77777777" w:rsidR="00E40380" w:rsidRPr="009326D6" w:rsidRDefault="00E40380" w:rsidP="00BD7186">
            <w:pPr>
              <w:widowControl w:val="0"/>
              <w:autoSpaceDE w:val="0"/>
              <w:autoSpaceDN w:val="0"/>
              <w:adjustRightInd w:val="0"/>
              <w:ind w:left="250" w:right="151" w:firstLine="470"/>
              <w:jc w:val="both"/>
              <w:rPr>
                <w:rFonts w:eastAsia="SimSun"/>
                <w:bCs/>
                <w:color w:val="000000" w:themeColor="text1"/>
                <w:kern w:val="1"/>
                <w:sz w:val="22"/>
                <w:szCs w:val="22"/>
                <w:lang w:val="en-US"/>
              </w:rPr>
            </w:pPr>
          </w:p>
          <w:p w14:paraId="7A9D57C4" w14:textId="77777777" w:rsidR="00A666BE" w:rsidRPr="009326D6" w:rsidRDefault="00734ED3" w:rsidP="00790C2F">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5.6</w:t>
            </w:r>
            <w:r w:rsidR="00A666BE" w:rsidRPr="009326D6">
              <w:rPr>
                <w:rFonts w:eastAsia="SimSun"/>
                <w:bCs/>
                <w:color w:val="000000" w:themeColor="text1"/>
                <w:kern w:val="1"/>
                <w:sz w:val="22"/>
                <w:szCs w:val="22"/>
                <w:lang w:val="en-US"/>
              </w:rPr>
              <w:t xml:space="preserve">.2. When carrying out transportation of Goods by road: </w:t>
            </w:r>
          </w:p>
          <w:p w14:paraId="7D849820" w14:textId="54E325E0" w:rsidR="00E40380" w:rsidRPr="009326D6" w:rsidRDefault="00A04162" w:rsidP="00D2074D">
            <w:pPr>
              <w:widowControl w:val="0"/>
              <w:autoSpaceDE w:val="0"/>
              <w:autoSpaceDN w:val="0"/>
              <w:adjustRightInd w:val="0"/>
              <w:ind w:firstLine="357"/>
              <w:jc w:val="both"/>
              <w:rPr>
                <w:rFonts w:eastAsia="SimSun"/>
                <w:bCs/>
                <w:color w:val="000000" w:themeColor="text1"/>
                <w:kern w:val="1"/>
                <w:sz w:val="22"/>
                <w:szCs w:val="22"/>
              </w:rPr>
            </w:pPr>
            <w:r w:rsidRPr="009326D6">
              <w:rPr>
                <w:rFonts w:eastAsia="SimSun"/>
                <w:b/>
                <w:bCs/>
                <w:color w:val="000000" w:themeColor="text1"/>
                <w:kern w:val="1"/>
                <w:sz w:val="22"/>
                <w:szCs w:val="22"/>
                <w:lang w:val="en-US"/>
              </w:rPr>
              <w:t>for Supplier-resident of Ukraine</w:t>
            </w:r>
            <w:r w:rsidR="00A666BE"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 xml:space="preserve">Delivery-Acceptance Certificate of Goods </w:t>
            </w:r>
            <w:r w:rsidR="008F4B13" w:rsidRPr="009326D6">
              <w:rPr>
                <w:rFonts w:eastAsia="SimSun"/>
                <w:bCs/>
                <w:color w:val="000000" w:themeColor="text1"/>
                <w:kern w:val="1"/>
                <w:sz w:val="22"/>
                <w:szCs w:val="22"/>
              </w:rPr>
              <w:t>/</w:t>
            </w:r>
            <w:r w:rsidR="008F4B13" w:rsidRPr="009326D6">
              <w:rPr>
                <w:rFonts w:eastAsia="SimSun"/>
                <w:bCs/>
                <w:color w:val="000000" w:themeColor="text1"/>
                <w:kern w:val="1"/>
                <w:sz w:val="22"/>
                <w:szCs w:val="22"/>
                <w:lang w:val="en-US"/>
              </w:rPr>
              <w:t xml:space="preserve"> </w:t>
            </w:r>
            <w:r w:rsidR="004D46BF" w:rsidRPr="009326D6">
              <w:rPr>
                <w:rFonts w:eastAsia="SimSun"/>
                <w:bCs/>
                <w:color w:val="000000" w:themeColor="text1"/>
                <w:kern w:val="1"/>
                <w:sz w:val="22"/>
                <w:szCs w:val="22"/>
                <w:lang w:val="en-US"/>
              </w:rPr>
              <w:t xml:space="preserve">delivery </w:t>
            </w:r>
            <w:r w:rsidR="00A666BE" w:rsidRPr="009326D6">
              <w:rPr>
                <w:rFonts w:eastAsia="SimSun"/>
                <w:bCs/>
                <w:color w:val="000000" w:themeColor="text1"/>
                <w:kern w:val="1"/>
                <w:sz w:val="22"/>
                <w:szCs w:val="22"/>
                <w:lang w:val="en-US"/>
              </w:rPr>
              <w:t>order, the original of the</w:t>
            </w:r>
            <w:r w:rsidR="00D2074D" w:rsidRPr="009326D6">
              <w:rPr>
                <w:rFonts w:eastAsia="SimSun"/>
                <w:bCs/>
                <w:color w:val="000000" w:themeColor="text1"/>
                <w:kern w:val="1"/>
                <w:sz w:val="22"/>
                <w:szCs w:val="22"/>
                <w:lang w:val="en-US"/>
              </w:rPr>
              <w:t xml:space="preserve"> bill of lading (form No. 1-TH)</w:t>
            </w:r>
            <w:r w:rsidR="008F4B13" w:rsidRPr="009326D6">
              <w:rPr>
                <w:rFonts w:eastAsia="SimSun"/>
                <w:bCs/>
                <w:color w:val="000000" w:themeColor="text1"/>
                <w:kern w:val="1"/>
                <w:sz w:val="22"/>
                <w:szCs w:val="22"/>
              </w:rPr>
              <w:t>.</w:t>
            </w:r>
          </w:p>
          <w:p w14:paraId="2930F4F1" w14:textId="77777777" w:rsidR="00D2074D" w:rsidRPr="009326D6" w:rsidRDefault="00D2074D" w:rsidP="00D2074D">
            <w:pPr>
              <w:widowControl w:val="0"/>
              <w:autoSpaceDE w:val="0"/>
              <w:autoSpaceDN w:val="0"/>
              <w:adjustRightInd w:val="0"/>
              <w:ind w:firstLine="357"/>
              <w:jc w:val="both"/>
              <w:rPr>
                <w:rFonts w:eastAsia="SimSun"/>
                <w:bCs/>
                <w:color w:val="000000" w:themeColor="text1"/>
                <w:kern w:val="1"/>
                <w:sz w:val="22"/>
                <w:szCs w:val="22"/>
                <w:lang w:val="en-US"/>
              </w:rPr>
            </w:pPr>
          </w:p>
          <w:p w14:paraId="1A960295" w14:textId="1FD36F3F" w:rsidR="004023FA" w:rsidRPr="009326D6" w:rsidRDefault="00A04162" w:rsidP="004023FA">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
                <w:bCs/>
                <w:color w:val="000000" w:themeColor="text1"/>
                <w:kern w:val="1"/>
                <w:sz w:val="22"/>
                <w:szCs w:val="22"/>
                <w:lang w:val="en-US"/>
              </w:rPr>
              <w:t>for Supplier-non-resident of Ukraine</w:t>
            </w:r>
            <w:r w:rsidR="00A666BE"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 xml:space="preserve">Delivery-Acceptance Certificate of Goods </w:t>
            </w:r>
            <w:r w:rsidR="00A666BE" w:rsidRPr="009326D6">
              <w:rPr>
                <w:rFonts w:eastAsia="SimSun"/>
                <w:bCs/>
                <w:color w:val="000000" w:themeColor="text1"/>
                <w:kern w:val="1"/>
                <w:sz w:val="22"/>
                <w:szCs w:val="22"/>
                <w:lang w:val="en-US"/>
              </w:rPr>
              <w:t>and international waybill (CMR)</w:t>
            </w:r>
            <w:r w:rsidR="008F4B13" w:rsidRPr="009326D6">
              <w:rPr>
                <w:rFonts w:eastAsia="SimSun"/>
                <w:bCs/>
                <w:color w:val="000000" w:themeColor="text1"/>
                <w:kern w:val="1"/>
                <w:sz w:val="22"/>
                <w:szCs w:val="22"/>
              </w:rPr>
              <w:t xml:space="preserve"> </w:t>
            </w:r>
            <w:r w:rsidR="008F4B13" w:rsidRPr="009326D6">
              <w:rPr>
                <w:rFonts w:eastAsia="SimSun"/>
                <w:bCs/>
                <w:color w:val="000000" w:themeColor="text1"/>
                <w:kern w:val="1"/>
                <w:sz w:val="22"/>
                <w:szCs w:val="22"/>
                <w:lang w:val="en-US"/>
              </w:rPr>
              <w:t>/waybill (</w:t>
            </w:r>
            <w:r w:rsidR="008F4B13" w:rsidRPr="009326D6">
              <w:rPr>
                <w:rFonts w:eastAsia="SimSun"/>
                <w:bCs/>
                <w:color w:val="000000" w:themeColor="text1"/>
                <w:kern w:val="1"/>
                <w:sz w:val="22"/>
                <w:szCs w:val="22"/>
                <w:lang w:val="ru-RU"/>
              </w:rPr>
              <w:t>ф</w:t>
            </w:r>
            <w:r w:rsidR="008F4B13" w:rsidRPr="009326D6">
              <w:rPr>
                <w:rFonts w:eastAsia="SimSun"/>
                <w:bCs/>
                <w:color w:val="000000" w:themeColor="text1"/>
                <w:kern w:val="1"/>
                <w:sz w:val="22"/>
                <w:szCs w:val="22"/>
                <w:lang w:val="en-US"/>
              </w:rPr>
              <w:t>.№1-</w:t>
            </w:r>
            <w:r w:rsidR="008F4B13" w:rsidRPr="009326D6">
              <w:rPr>
                <w:rFonts w:eastAsia="SimSun"/>
                <w:bCs/>
                <w:color w:val="000000" w:themeColor="text1"/>
                <w:kern w:val="1"/>
                <w:sz w:val="22"/>
                <w:szCs w:val="22"/>
                <w:lang w:val="ru-RU"/>
              </w:rPr>
              <w:t>ТН</w:t>
            </w:r>
            <w:r w:rsidR="008F4B13" w:rsidRPr="009326D6">
              <w:rPr>
                <w:rFonts w:eastAsia="SimSun"/>
                <w:bCs/>
                <w:color w:val="000000" w:themeColor="text1"/>
                <w:kern w:val="1"/>
                <w:sz w:val="22"/>
                <w:szCs w:val="22"/>
                <w:lang w:val="en-US"/>
              </w:rPr>
              <w:t>).</w:t>
            </w:r>
            <w:r w:rsidR="00A666BE" w:rsidRPr="009326D6">
              <w:rPr>
                <w:rFonts w:eastAsia="SimSun"/>
                <w:bCs/>
                <w:color w:val="000000" w:themeColor="text1"/>
                <w:kern w:val="1"/>
                <w:sz w:val="22"/>
                <w:szCs w:val="22"/>
                <w:lang w:val="en-US"/>
              </w:rPr>
              <w:t>.</w:t>
            </w:r>
          </w:p>
          <w:p w14:paraId="07EDDC0F" w14:textId="77777777" w:rsidR="0069358D" w:rsidRPr="009326D6" w:rsidRDefault="0069358D" w:rsidP="0046022B">
            <w:pPr>
              <w:widowControl w:val="0"/>
              <w:autoSpaceDE w:val="0"/>
              <w:autoSpaceDN w:val="0"/>
              <w:adjustRightInd w:val="0"/>
              <w:jc w:val="both"/>
              <w:rPr>
                <w:rFonts w:eastAsia="SimSun"/>
                <w:bCs/>
                <w:color w:val="000000" w:themeColor="text1"/>
                <w:kern w:val="1"/>
                <w:sz w:val="22"/>
                <w:szCs w:val="22"/>
                <w:lang w:val="en-US"/>
              </w:rPr>
            </w:pPr>
          </w:p>
          <w:p w14:paraId="2CA1C9FC" w14:textId="77E8AAB2" w:rsidR="00E40380" w:rsidRPr="009326D6" w:rsidRDefault="00E40380" w:rsidP="00BD7186">
            <w:pPr>
              <w:widowControl w:val="0"/>
              <w:autoSpaceDE w:val="0"/>
              <w:autoSpaceDN w:val="0"/>
              <w:adjustRightInd w:val="0"/>
              <w:ind w:firstLine="357"/>
              <w:jc w:val="both"/>
              <w:rPr>
                <w:rFonts w:eastAsia="SimSun"/>
                <w:bCs/>
                <w:color w:val="000000" w:themeColor="text1"/>
                <w:kern w:val="1"/>
                <w:sz w:val="22"/>
                <w:szCs w:val="22"/>
                <w:lang w:val="en-US"/>
              </w:rPr>
            </w:pPr>
          </w:p>
          <w:p w14:paraId="33E96580" w14:textId="77777777" w:rsidR="00A06292" w:rsidRPr="009326D6" w:rsidRDefault="00A06292" w:rsidP="00BD7186">
            <w:pPr>
              <w:widowControl w:val="0"/>
              <w:autoSpaceDE w:val="0"/>
              <w:autoSpaceDN w:val="0"/>
              <w:adjustRightInd w:val="0"/>
              <w:ind w:firstLine="357"/>
              <w:jc w:val="both"/>
              <w:rPr>
                <w:rFonts w:eastAsia="SimSun"/>
                <w:bCs/>
                <w:color w:val="000000" w:themeColor="text1"/>
                <w:kern w:val="1"/>
                <w:sz w:val="22"/>
                <w:szCs w:val="22"/>
                <w:lang w:val="en-US"/>
              </w:rPr>
            </w:pPr>
          </w:p>
          <w:p w14:paraId="293E5BB0" w14:textId="6B6F6C7C" w:rsidR="00F734AE" w:rsidRPr="009326D6" w:rsidRDefault="00734ED3" w:rsidP="00BD7186">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5.6</w:t>
            </w:r>
            <w:r w:rsidR="00A666BE" w:rsidRPr="009326D6">
              <w:rPr>
                <w:rFonts w:eastAsia="SimSun"/>
                <w:bCs/>
                <w:color w:val="000000" w:themeColor="text1"/>
                <w:kern w:val="1"/>
                <w:sz w:val="22"/>
                <w:szCs w:val="22"/>
                <w:lang w:val="en-US"/>
              </w:rPr>
              <w:t>.3 In case of the G</w:t>
            </w:r>
            <w:r w:rsidR="004023FA" w:rsidRPr="009326D6">
              <w:rPr>
                <w:rFonts w:eastAsia="SimSun"/>
                <w:bCs/>
                <w:color w:val="000000" w:themeColor="text1"/>
                <w:kern w:val="1"/>
                <w:sz w:val="22"/>
                <w:szCs w:val="22"/>
                <w:lang w:val="en-US"/>
              </w:rPr>
              <w:t xml:space="preserve">oods transportation by air:   </w:t>
            </w:r>
          </w:p>
          <w:p w14:paraId="585035AB" w14:textId="77777777" w:rsidR="004023FA" w:rsidRPr="009326D6" w:rsidRDefault="004023FA" w:rsidP="00BD7186">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 </w:t>
            </w:r>
          </w:p>
          <w:p w14:paraId="1827CCF2" w14:textId="4DC6979C" w:rsidR="004023FA" w:rsidRPr="009326D6" w:rsidRDefault="00A04162" w:rsidP="004023FA">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
                <w:bCs/>
                <w:color w:val="000000" w:themeColor="text1"/>
                <w:kern w:val="1"/>
                <w:sz w:val="22"/>
                <w:szCs w:val="22"/>
                <w:lang w:val="en-US"/>
              </w:rPr>
              <w:t>for Supplier-resident of Ukraine</w:t>
            </w:r>
            <w:r w:rsidR="00A666BE"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Delivery-Acceptance Certificate of Goods</w:t>
            </w:r>
            <w:r w:rsidR="009C2EBA" w:rsidRPr="009326D6">
              <w:rPr>
                <w:rFonts w:eastAsia="SimSun"/>
                <w:bCs/>
                <w:color w:val="000000" w:themeColor="text1"/>
                <w:kern w:val="1"/>
                <w:sz w:val="22"/>
                <w:szCs w:val="22"/>
                <w:lang w:val="en-US"/>
              </w:rPr>
              <w:t>/delivery order</w:t>
            </w:r>
            <w:r w:rsidR="004D46BF" w:rsidRPr="009326D6">
              <w:rPr>
                <w:rFonts w:eastAsia="SimSun"/>
                <w:bCs/>
                <w:color w:val="000000" w:themeColor="text1"/>
                <w:kern w:val="1"/>
                <w:sz w:val="22"/>
                <w:szCs w:val="22"/>
                <w:lang w:val="en-US"/>
              </w:rPr>
              <w:t xml:space="preserve"> </w:t>
            </w:r>
            <w:r w:rsidR="004023FA" w:rsidRPr="009326D6">
              <w:rPr>
                <w:rFonts w:eastAsia="SimSun"/>
                <w:bCs/>
                <w:color w:val="000000" w:themeColor="text1"/>
                <w:kern w:val="1"/>
                <w:sz w:val="22"/>
                <w:szCs w:val="22"/>
                <w:lang w:val="en-US"/>
              </w:rPr>
              <w:t xml:space="preserve">and air waybill. </w:t>
            </w:r>
          </w:p>
          <w:p w14:paraId="56B326BE" w14:textId="77777777" w:rsidR="001B1E44" w:rsidRPr="009326D6" w:rsidRDefault="001B1E44" w:rsidP="004023FA">
            <w:pPr>
              <w:widowControl w:val="0"/>
              <w:autoSpaceDE w:val="0"/>
              <w:autoSpaceDN w:val="0"/>
              <w:adjustRightInd w:val="0"/>
              <w:ind w:firstLine="357"/>
              <w:jc w:val="both"/>
              <w:rPr>
                <w:rFonts w:eastAsia="SimSun"/>
                <w:bCs/>
                <w:color w:val="000000" w:themeColor="text1"/>
                <w:kern w:val="1"/>
                <w:sz w:val="22"/>
                <w:szCs w:val="22"/>
                <w:lang w:val="en-US"/>
              </w:rPr>
            </w:pPr>
          </w:p>
          <w:p w14:paraId="49EE2200" w14:textId="52C1BFB6" w:rsidR="00BC3578" w:rsidRPr="009326D6" w:rsidRDefault="00A04162" w:rsidP="00734ED3">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
                <w:bCs/>
                <w:color w:val="000000" w:themeColor="text1"/>
                <w:kern w:val="1"/>
                <w:sz w:val="22"/>
                <w:szCs w:val="22"/>
                <w:lang w:val="en-US"/>
              </w:rPr>
              <w:t>for Supplier-non-resident of Ukraine</w:t>
            </w:r>
            <w:r w:rsidR="00A666BE"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 xml:space="preserve">Delivery-Acceptance Certificate of Goods </w:t>
            </w:r>
            <w:r w:rsidR="00A666BE" w:rsidRPr="009326D6">
              <w:rPr>
                <w:rFonts w:eastAsia="SimSun"/>
                <w:bCs/>
                <w:color w:val="000000" w:themeColor="text1"/>
                <w:kern w:val="1"/>
                <w:sz w:val="22"/>
                <w:szCs w:val="22"/>
                <w:lang w:val="en-US"/>
              </w:rPr>
              <w:t>and air waybill.</w:t>
            </w:r>
          </w:p>
          <w:p w14:paraId="4F9B3BC8" w14:textId="77777777" w:rsidR="0070699C" w:rsidRPr="009326D6" w:rsidRDefault="0070699C" w:rsidP="00B43D75">
            <w:pPr>
              <w:widowControl w:val="0"/>
              <w:autoSpaceDE w:val="0"/>
              <w:autoSpaceDN w:val="0"/>
              <w:adjustRightInd w:val="0"/>
              <w:jc w:val="both"/>
              <w:rPr>
                <w:rFonts w:eastAsia="SimSun"/>
                <w:bCs/>
                <w:color w:val="000000" w:themeColor="text1"/>
                <w:kern w:val="1"/>
                <w:sz w:val="22"/>
                <w:szCs w:val="22"/>
                <w:lang w:val="en-US"/>
              </w:rPr>
            </w:pPr>
          </w:p>
          <w:p w14:paraId="5CFDCD73" w14:textId="31E23685" w:rsidR="00B40B8E" w:rsidRPr="009326D6" w:rsidRDefault="00B40B8E" w:rsidP="00B43D75">
            <w:pPr>
              <w:widowControl w:val="0"/>
              <w:autoSpaceDE w:val="0"/>
              <w:autoSpaceDN w:val="0"/>
              <w:adjustRightInd w:val="0"/>
              <w:jc w:val="both"/>
              <w:rPr>
                <w:rFonts w:eastAsia="SimSun"/>
                <w:bCs/>
                <w:color w:val="000000" w:themeColor="text1"/>
                <w:kern w:val="1"/>
                <w:sz w:val="22"/>
                <w:szCs w:val="22"/>
                <w:lang w:val="en-US"/>
              </w:rPr>
            </w:pPr>
          </w:p>
          <w:p w14:paraId="7586D417" w14:textId="77777777" w:rsidR="00D56531" w:rsidRPr="009326D6" w:rsidRDefault="00D56531" w:rsidP="00D56531">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5.6.4. In case of the Goods transportation by sea/river:    </w:t>
            </w:r>
          </w:p>
          <w:p w14:paraId="50836C4B" w14:textId="4E524A95" w:rsidR="00D56531" w:rsidRPr="009326D6" w:rsidRDefault="00A04162" w:rsidP="00D56531">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
                <w:bCs/>
                <w:color w:val="000000" w:themeColor="text1"/>
                <w:kern w:val="1"/>
                <w:sz w:val="22"/>
                <w:szCs w:val="22"/>
                <w:lang w:val="en-US"/>
              </w:rPr>
              <w:t>for Supplier-resident of Ukraine</w:t>
            </w:r>
            <w:r w:rsidR="00D56531"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Delivery-Acceptance Certificate of Goods</w:t>
            </w:r>
            <w:r w:rsidR="00BD376A" w:rsidRPr="009326D6">
              <w:rPr>
                <w:rFonts w:eastAsia="SimSun"/>
                <w:bCs/>
                <w:color w:val="000000" w:themeColor="text1"/>
                <w:kern w:val="1"/>
                <w:sz w:val="22"/>
                <w:szCs w:val="22"/>
              </w:rPr>
              <w:t xml:space="preserve"> /</w:t>
            </w:r>
            <w:r w:rsidR="004D46BF" w:rsidRPr="009326D6">
              <w:rPr>
                <w:rFonts w:eastAsia="SimSun"/>
                <w:bCs/>
                <w:color w:val="000000" w:themeColor="text1"/>
                <w:kern w:val="1"/>
                <w:sz w:val="22"/>
                <w:szCs w:val="22"/>
                <w:lang w:val="en-US"/>
              </w:rPr>
              <w:t xml:space="preserve"> </w:t>
            </w:r>
            <w:r w:rsidR="00BD376A" w:rsidRPr="009326D6">
              <w:rPr>
                <w:rFonts w:eastAsia="SimSun"/>
                <w:bCs/>
                <w:color w:val="000000" w:themeColor="text1"/>
                <w:kern w:val="1"/>
                <w:sz w:val="22"/>
                <w:szCs w:val="22"/>
                <w:lang w:val="en-US"/>
              </w:rPr>
              <w:t xml:space="preserve">delivery order and bill of lading/copy of </w:t>
            </w:r>
            <w:r w:rsidR="00D56531" w:rsidRPr="009326D6">
              <w:rPr>
                <w:rFonts w:eastAsia="SimSun"/>
                <w:bCs/>
                <w:color w:val="000000" w:themeColor="text1"/>
                <w:kern w:val="1"/>
                <w:sz w:val="22"/>
                <w:szCs w:val="22"/>
                <w:lang w:val="en-US"/>
              </w:rPr>
              <w:t>bill of lading.</w:t>
            </w:r>
          </w:p>
          <w:p w14:paraId="46040DCC" w14:textId="77777777" w:rsidR="001B1E44" w:rsidRPr="009326D6" w:rsidRDefault="001B1E44" w:rsidP="00D56531">
            <w:pPr>
              <w:widowControl w:val="0"/>
              <w:autoSpaceDE w:val="0"/>
              <w:autoSpaceDN w:val="0"/>
              <w:adjustRightInd w:val="0"/>
              <w:ind w:firstLine="357"/>
              <w:jc w:val="both"/>
              <w:rPr>
                <w:rFonts w:eastAsia="SimSun"/>
                <w:bCs/>
                <w:color w:val="000000" w:themeColor="text1"/>
                <w:kern w:val="1"/>
                <w:sz w:val="22"/>
                <w:szCs w:val="22"/>
                <w:lang w:val="en-US"/>
              </w:rPr>
            </w:pPr>
          </w:p>
          <w:p w14:paraId="5CDE4F7D" w14:textId="43C48315" w:rsidR="00D56531" w:rsidRPr="009326D6" w:rsidRDefault="00A04162" w:rsidP="00BD7186">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
                <w:bCs/>
                <w:color w:val="000000" w:themeColor="text1"/>
                <w:kern w:val="1"/>
                <w:sz w:val="22"/>
                <w:szCs w:val="22"/>
                <w:lang w:val="en-US"/>
              </w:rPr>
              <w:t>for Supplier-non-resident of Ukraine</w:t>
            </w:r>
            <w:r w:rsidR="00D56531" w:rsidRPr="009326D6">
              <w:rPr>
                <w:rFonts w:eastAsia="SimSun"/>
                <w:bCs/>
                <w:color w:val="000000" w:themeColor="text1"/>
                <w:kern w:val="1"/>
                <w:sz w:val="22"/>
                <w:szCs w:val="22"/>
                <w:lang w:val="en-US"/>
              </w:rPr>
              <w:t xml:space="preserve">: the original </w:t>
            </w:r>
            <w:r w:rsidR="004D46BF" w:rsidRPr="009326D6">
              <w:rPr>
                <w:rFonts w:eastAsia="SimSun"/>
                <w:bCs/>
                <w:color w:val="000000" w:themeColor="text1"/>
                <w:kern w:val="1"/>
                <w:sz w:val="22"/>
                <w:szCs w:val="22"/>
                <w:lang w:val="en-US"/>
              </w:rPr>
              <w:t xml:space="preserve">Delivery-Acceptance Certificate of Goods </w:t>
            </w:r>
            <w:r w:rsidR="00D56531" w:rsidRPr="009326D6">
              <w:rPr>
                <w:rFonts w:eastAsia="SimSun"/>
                <w:bCs/>
                <w:color w:val="000000" w:themeColor="text1"/>
                <w:kern w:val="1"/>
                <w:sz w:val="22"/>
                <w:szCs w:val="22"/>
                <w:lang w:val="en-US"/>
              </w:rPr>
              <w:t>and bill of lading</w:t>
            </w:r>
            <w:r w:rsidR="00BD376A" w:rsidRPr="009326D6">
              <w:rPr>
                <w:rFonts w:eastAsia="SimSun"/>
                <w:bCs/>
                <w:color w:val="000000" w:themeColor="text1"/>
                <w:kern w:val="1"/>
                <w:sz w:val="22"/>
                <w:szCs w:val="22"/>
                <w:lang w:val="en-US"/>
              </w:rPr>
              <w:t>/copy of bill of lading.</w:t>
            </w:r>
          </w:p>
          <w:p w14:paraId="12DD2FC4" w14:textId="4710C68E" w:rsidR="001B1E44" w:rsidRDefault="001B1E44" w:rsidP="00FA57A1">
            <w:pPr>
              <w:widowControl w:val="0"/>
              <w:autoSpaceDE w:val="0"/>
              <w:autoSpaceDN w:val="0"/>
              <w:adjustRightInd w:val="0"/>
              <w:jc w:val="both"/>
              <w:rPr>
                <w:rFonts w:eastAsia="SimSun"/>
                <w:bCs/>
                <w:color w:val="000000" w:themeColor="text1"/>
                <w:kern w:val="1"/>
                <w:sz w:val="22"/>
                <w:szCs w:val="22"/>
                <w:lang w:val="en-US"/>
              </w:rPr>
            </w:pPr>
          </w:p>
          <w:p w14:paraId="699E1D6F" w14:textId="77777777" w:rsidR="001C2CB1" w:rsidRPr="009326D6" w:rsidRDefault="001C2CB1" w:rsidP="00FA57A1">
            <w:pPr>
              <w:widowControl w:val="0"/>
              <w:autoSpaceDE w:val="0"/>
              <w:autoSpaceDN w:val="0"/>
              <w:adjustRightInd w:val="0"/>
              <w:jc w:val="both"/>
              <w:rPr>
                <w:rFonts w:eastAsia="SimSun"/>
                <w:bCs/>
                <w:color w:val="000000" w:themeColor="text1"/>
                <w:kern w:val="1"/>
                <w:sz w:val="22"/>
                <w:szCs w:val="22"/>
                <w:lang w:val="en-US"/>
              </w:rPr>
            </w:pPr>
          </w:p>
          <w:p w14:paraId="531A561E" w14:textId="5D5C8A3A" w:rsidR="00BD376A" w:rsidRPr="009326D6" w:rsidRDefault="00FA57A1" w:rsidP="00BD376A">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Cs/>
                <w:color w:val="000000" w:themeColor="text1"/>
                <w:kern w:val="1"/>
                <w:sz w:val="22"/>
                <w:szCs w:val="22"/>
              </w:rPr>
              <w:t xml:space="preserve">5.6.5. </w:t>
            </w:r>
            <w:r w:rsidR="00BD376A" w:rsidRPr="009326D6">
              <w:rPr>
                <w:rFonts w:eastAsia="SimSun"/>
                <w:bCs/>
                <w:color w:val="000000" w:themeColor="text1"/>
                <w:kern w:val="1"/>
                <w:sz w:val="22"/>
                <w:szCs w:val="22"/>
                <w:lang w:val="en-US"/>
              </w:rPr>
              <w:t xml:space="preserve">In case of shipment with two or more means of transportation, a Supplier-Non-Resident of Ukraine shall provide waybill on the basis of which the Goods </w:t>
            </w:r>
            <w:r w:rsidR="00BD376A" w:rsidRPr="009326D6">
              <w:rPr>
                <w:rFonts w:eastAsia="SimSun"/>
                <w:bCs/>
                <w:color w:val="000000" w:themeColor="text1"/>
                <w:kern w:val="1"/>
                <w:sz w:val="22"/>
                <w:szCs w:val="22"/>
                <w:lang w:val="en-US"/>
              </w:rPr>
              <w:lastRenderedPageBreak/>
              <w:t>are transferred from customs border and all subsequent waybills.</w:t>
            </w:r>
          </w:p>
          <w:p w14:paraId="3466A50D" w14:textId="77777777" w:rsidR="00BD376A" w:rsidRPr="009326D6" w:rsidRDefault="00BD376A" w:rsidP="00BD376A">
            <w:pPr>
              <w:widowControl w:val="0"/>
              <w:autoSpaceDE w:val="0"/>
              <w:autoSpaceDN w:val="0"/>
              <w:adjustRightInd w:val="0"/>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   </w:t>
            </w:r>
          </w:p>
          <w:p w14:paraId="24DB9BF3" w14:textId="66D9BA77" w:rsidR="002C27D4" w:rsidRPr="009326D6" w:rsidRDefault="002C27D4" w:rsidP="001B1E44">
            <w:pPr>
              <w:widowControl w:val="0"/>
              <w:autoSpaceDE w:val="0"/>
              <w:autoSpaceDN w:val="0"/>
              <w:adjustRightInd w:val="0"/>
              <w:jc w:val="both"/>
              <w:rPr>
                <w:rFonts w:eastAsia="SimSun"/>
                <w:bCs/>
                <w:color w:val="000000" w:themeColor="text1"/>
                <w:kern w:val="1"/>
                <w:sz w:val="22"/>
                <w:szCs w:val="22"/>
                <w:lang w:val="en-US"/>
              </w:rPr>
            </w:pPr>
          </w:p>
          <w:p w14:paraId="17FA7CDE" w14:textId="77777777" w:rsidR="0088558D" w:rsidRPr="009326D6" w:rsidRDefault="00A666BE" w:rsidP="005A6CB6">
            <w:pPr>
              <w:widowControl w:val="0"/>
              <w:autoSpaceDE w:val="0"/>
              <w:autoSpaceDN w:val="0"/>
              <w:adjustRightInd w:val="0"/>
              <w:ind w:firstLine="357"/>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     </w:t>
            </w:r>
            <w:r w:rsidR="005F3BC2" w:rsidRPr="009326D6">
              <w:rPr>
                <w:rFonts w:eastAsia="SimSun"/>
                <w:bCs/>
                <w:color w:val="000000" w:themeColor="text1"/>
                <w:kern w:val="1"/>
                <w:sz w:val="22"/>
                <w:szCs w:val="22"/>
                <w:lang w:val="en-US"/>
              </w:rPr>
              <w:t xml:space="preserve">5.7. </w:t>
            </w:r>
            <w:r w:rsidRPr="009326D6">
              <w:rPr>
                <w:rFonts w:eastAsia="SimSun"/>
                <w:bCs/>
                <w:color w:val="000000" w:themeColor="text1"/>
                <w:kern w:val="1"/>
                <w:sz w:val="22"/>
                <w:szCs w:val="22"/>
                <w:lang w:val="en-US"/>
              </w:rPr>
              <w:t xml:space="preserve">In case of Goods transportation by road the waybill should be documented in accordance with the rules of carriage of goods by road transport in Ukraine effective on the day of waybill preparation. </w:t>
            </w:r>
          </w:p>
          <w:p w14:paraId="6BEA4C21" w14:textId="49D34950" w:rsidR="005B48FF" w:rsidRPr="009326D6" w:rsidRDefault="005B48FF" w:rsidP="007A1A3B">
            <w:pPr>
              <w:jc w:val="both"/>
              <w:rPr>
                <w:rFonts w:eastAsia="SimSun"/>
                <w:bCs/>
                <w:color w:val="000000" w:themeColor="text1"/>
                <w:kern w:val="1"/>
                <w:sz w:val="22"/>
                <w:szCs w:val="22"/>
                <w:lang w:val="en-US"/>
              </w:rPr>
            </w:pPr>
          </w:p>
          <w:p w14:paraId="49B052FC" w14:textId="77777777" w:rsidR="001B1E44" w:rsidRPr="009326D6" w:rsidRDefault="001B1E44" w:rsidP="007A1A3B">
            <w:pPr>
              <w:jc w:val="both"/>
              <w:rPr>
                <w:rFonts w:eastAsia="SimSun"/>
                <w:bCs/>
                <w:color w:val="000000" w:themeColor="text1"/>
                <w:kern w:val="1"/>
                <w:sz w:val="22"/>
                <w:szCs w:val="22"/>
                <w:lang w:val="en-US"/>
              </w:rPr>
            </w:pPr>
          </w:p>
          <w:p w14:paraId="11E05BE8" w14:textId="27E71546" w:rsidR="000D0436" w:rsidRPr="009326D6" w:rsidRDefault="0088558D" w:rsidP="0088558D">
            <w:pPr>
              <w:widowControl w:val="0"/>
              <w:autoSpaceDE w:val="0"/>
              <w:autoSpaceDN w:val="0"/>
              <w:adjustRightInd w:val="0"/>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   </w:t>
            </w:r>
            <w:r w:rsidR="00A666BE" w:rsidRPr="009326D6">
              <w:rPr>
                <w:rFonts w:eastAsia="SimSun"/>
                <w:bCs/>
                <w:color w:val="000000" w:themeColor="text1"/>
                <w:kern w:val="1"/>
                <w:sz w:val="22"/>
                <w:szCs w:val="22"/>
                <w:lang w:val="en-US"/>
              </w:rPr>
              <w:t>Shipment of the mentioned documents</w:t>
            </w:r>
            <w:r w:rsidR="003D25AC" w:rsidRPr="009326D6">
              <w:rPr>
                <w:rFonts w:eastAsia="SimSun"/>
                <w:bCs/>
                <w:color w:val="000000" w:themeColor="text1"/>
                <w:kern w:val="1"/>
                <w:sz w:val="22"/>
                <w:szCs w:val="22"/>
              </w:rPr>
              <w:t xml:space="preserve">  (</w:t>
            </w:r>
            <w:r w:rsidR="003D25AC" w:rsidRPr="009326D6">
              <w:rPr>
                <w:rFonts w:eastAsia="SimSun"/>
                <w:bCs/>
                <w:color w:val="000000" w:themeColor="text1"/>
                <w:kern w:val="1"/>
                <w:sz w:val="22"/>
                <w:szCs w:val="22"/>
                <w:lang w:val="en-US"/>
              </w:rPr>
              <w:t>Delivery-Acceptance Certificate of Goods</w:t>
            </w:r>
            <w:r w:rsidR="003D25AC" w:rsidRPr="009326D6" w:rsidDel="003D25AC">
              <w:rPr>
                <w:rFonts w:eastAsia="SimSun"/>
                <w:bCs/>
                <w:color w:val="000000" w:themeColor="text1"/>
                <w:kern w:val="1"/>
                <w:sz w:val="22"/>
                <w:szCs w:val="22"/>
                <w:lang w:val="en-US"/>
              </w:rPr>
              <w:t xml:space="preserve"> </w:t>
            </w:r>
            <w:r w:rsidR="003D25AC" w:rsidRPr="009326D6">
              <w:rPr>
                <w:rFonts w:eastAsia="SimSun"/>
                <w:bCs/>
                <w:color w:val="000000" w:themeColor="text1"/>
                <w:kern w:val="1"/>
                <w:sz w:val="22"/>
                <w:szCs w:val="22"/>
              </w:rPr>
              <w:t xml:space="preserve">/ </w:t>
            </w:r>
            <w:r w:rsidR="003D25AC" w:rsidRPr="009326D6">
              <w:rPr>
                <w:rFonts w:eastAsia="SimSun"/>
                <w:bCs/>
                <w:color w:val="000000" w:themeColor="text1"/>
                <w:kern w:val="1"/>
                <w:sz w:val="22"/>
                <w:szCs w:val="22"/>
                <w:lang w:val="en-US"/>
              </w:rPr>
              <w:t>delivery note, Invoice)</w:t>
            </w:r>
            <w:r w:rsidR="00A666BE" w:rsidRPr="009326D6">
              <w:rPr>
                <w:rFonts w:eastAsia="SimSun"/>
                <w:bCs/>
                <w:color w:val="000000" w:themeColor="text1"/>
                <w:kern w:val="1"/>
                <w:sz w:val="22"/>
                <w:szCs w:val="22"/>
                <w:lang w:val="en-US"/>
              </w:rPr>
              <w:t xml:space="preserve"> is carried out by the Supplier within 2 (two) working days from the date of </w:t>
            </w:r>
            <w:r w:rsidR="008E4BF4" w:rsidRPr="009326D6">
              <w:rPr>
                <w:rFonts w:eastAsia="SimSun"/>
                <w:bCs/>
                <w:kern w:val="1"/>
                <w:sz w:val="22"/>
                <w:szCs w:val="22"/>
                <w:lang w:val="en-US"/>
              </w:rPr>
              <w:t>acceptance</w:t>
            </w:r>
            <w:r w:rsidR="00A666BE" w:rsidRPr="009326D6">
              <w:rPr>
                <w:rFonts w:eastAsia="SimSun"/>
                <w:bCs/>
                <w:color w:val="000000" w:themeColor="text1"/>
                <w:kern w:val="1"/>
                <w:sz w:val="22"/>
                <w:szCs w:val="22"/>
                <w:lang w:val="en-US"/>
              </w:rPr>
              <w:t xml:space="preserve">, by courier but in any case not later than the 5th day of the month following the month of </w:t>
            </w:r>
            <w:r w:rsidR="008E4BF4" w:rsidRPr="009326D6">
              <w:rPr>
                <w:rFonts w:eastAsia="SimSun"/>
                <w:bCs/>
                <w:kern w:val="1"/>
                <w:sz w:val="22"/>
                <w:szCs w:val="22"/>
                <w:lang w:val="en-US"/>
              </w:rPr>
              <w:t>Goods’ acceptance</w:t>
            </w:r>
            <w:r w:rsidR="008E4BF4" w:rsidRPr="009326D6">
              <w:rPr>
                <w:rFonts w:eastAsia="SimSun"/>
                <w:bCs/>
                <w:color w:val="000000" w:themeColor="text1"/>
                <w:kern w:val="1"/>
                <w:sz w:val="22"/>
                <w:szCs w:val="22"/>
                <w:lang w:val="en-US"/>
              </w:rPr>
              <w:t>.</w:t>
            </w:r>
            <w:r w:rsidR="00A666BE" w:rsidRPr="009326D6">
              <w:rPr>
                <w:rFonts w:eastAsia="SimSun"/>
                <w:bCs/>
                <w:color w:val="000000" w:themeColor="text1"/>
                <w:kern w:val="1"/>
                <w:sz w:val="22"/>
                <w:szCs w:val="22"/>
                <w:lang w:val="en-US"/>
              </w:rPr>
              <w:t>.</w:t>
            </w:r>
            <w:r w:rsidR="003D25AC" w:rsidRPr="009326D6">
              <w:rPr>
                <w:rFonts w:eastAsia="SimSun"/>
                <w:bCs/>
                <w:color w:val="000000" w:themeColor="text1"/>
                <w:kern w:val="1"/>
                <w:sz w:val="22"/>
                <w:szCs w:val="22"/>
                <w:lang w:val="en-US"/>
              </w:rPr>
              <w:t xml:space="preserve"> (applicable if the Supplier is </w:t>
            </w:r>
            <w:r w:rsidR="00DC4B12" w:rsidRPr="009326D6">
              <w:rPr>
                <w:rFonts w:eastAsia="SimSun"/>
                <w:bCs/>
                <w:color w:val="000000" w:themeColor="text1"/>
                <w:kern w:val="1"/>
                <w:sz w:val="22"/>
                <w:szCs w:val="22"/>
                <w:lang w:val="en-US"/>
              </w:rPr>
              <w:t xml:space="preserve">a </w:t>
            </w:r>
            <w:r w:rsidR="003D25AC" w:rsidRPr="009326D6">
              <w:rPr>
                <w:rFonts w:eastAsia="SimSun"/>
                <w:bCs/>
                <w:color w:val="000000" w:themeColor="text1"/>
                <w:kern w:val="1"/>
                <w:sz w:val="22"/>
                <w:szCs w:val="22"/>
                <w:lang w:val="en-US"/>
              </w:rPr>
              <w:t xml:space="preserve"> resident</w:t>
            </w:r>
            <w:r w:rsidR="00DC4B12" w:rsidRPr="009326D6">
              <w:rPr>
                <w:rFonts w:eastAsia="SimSun"/>
                <w:bCs/>
                <w:color w:val="000000" w:themeColor="text1"/>
                <w:kern w:val="1"/>
                <w:sz w:val="22"/>
                <w:szCs w:val="22"/>
                <w:lang w:val="en-US"/>
              </w:rPr>
              <w:t xml:space="preserve"> of Ukarine</w:t>
            </w:r>
            <w:r w:rsidR="003D25AC" w:rsidRPr="009326D6">
              <w:rPr>
                <w:rFonts w:eastAsia="SimSun"/>
                <w:bCs/>
                <w:color w:val="000000" w:themeColor="text1"/>
                <w:kern w:val="1"/>
                <w:sz w:val="22"/>
                <w:szCs w:val="22"/>
                <w:lang w:val="en-US"/>
              </w:rPr>
              <w:t xml:space="preserve">). </w:t>
            </w:r>
          </w:p>
          <w:p w14:paraId="67327EF6" w14:textId="77777777" w:rsidR="005F3BC2" w:rsidRPr="009326D6" w:rsidRDefault="005F3BC2" w:rsidP="00AD0100">
            <w:pPr>
              <w:widowControl w:val="0"/>
              <w:autoSpaceDE w:val="0"/>
              <w:autoSpaceDN w:val="0"/>
              <w:adjustRightInd w:val="0"/>
              <w:jc w:val="both"/>
              <w:rPr>
                <w:rFonts w:eastAsia="SimSun"/>
                <w:bCs/>
                <w:color w:val="000000" w:themeColor="text1"/>
                <w:kern w:val="1"/>
                <w:sz w:val="22"/>
                <w:szCs w:val="22"/>
                <w:lang w:val="en-US"/>
              </w:rPr>
            </w:pPr>
          </w:p>
          <w:p w14:paraId="173D9F9A" w14:textId="43D86240" w:rsidR="00D878E7" w:rsidRPr="009326D6" w:rsidRDefault="00D878E7" w:rsidP="00AD0100">
            <w:pPr>
              <w:widowControl w:val="0"/>
              <w:autoSpaceDE w:val="0"/>
              <w:autoSpaceDN w:val="0"/>
              <w:adjustRightInd w:val="0"/>
              <w:jc w:val="both"/>
              <w:rPr>
                <w:rFonts w:eastAsia="SimSun"/>
                <w:bCs/>
                <w:color w:val="000000" w:themeColor="text1"/>
                <w:kern w:val="1"/>
                <w:sz w:val="22"/>
                <w:szCs w:val="22"/>
                <w:lang w:val="en-US"/>
              </w:rPr>
            </w:pPr>
          </w:p>
          <w:p w14:paraId="5F3E071E" w14:textId="77777777" w:rsidR="004C34F7" w:rsidRPr="009326D6" w:rsidRDefault="004C34F7" w:rsidP="00AD0100">
            <w:pPr>
              <w:widowControl w:val="0"/>
              <w:autoSpaceDE w:val="0"/>
              <w:autoSpaceDN w:val="0"/>
              <w:adjustRightInd w:val="0"/>
              <w:jc w:val="both"/>
              <w:rPr>
                <w:rFonts w:eastAsia="SimSun"/>
                <w:bCs/>
                <w:color w:val="000000" w:themeColor="text1"/>
                <w:kern w:val="1"/>
                <w:sz w:val="22"/>
                <w:szCs w:val="22"/>
                <w:lang w:val="en-US"/>
              </w:rPr>
            </w:pPr>
          </w:p>
          <w:p w14:paraId="4196E7B2" w14:textId="0C6C6DFC" w:rsidR="00445D68" w:rsidRPr="009326D6" w:rsidRDefault="00445D68" w:rsidP="00AD0100">
            <w:pPr>
              <w:widowControl w:val="0"/>
              <w:autoSpaceDE w:val="0"/>
              <w:autoSpaceDN w:val="0"/>
              <w:adjustRightInd w:val="0"/>
              <w:jc w:val="both"/>
              <w:rPr>
                <w:rFonts w:eastAsia="SimSun"/>
                <w:bCs/>
                <w:color w:val="000000" w:themeColor="text1"/>
                <w:kern w:val="1"/>
                <w:sz w:val="22"/>
                <w:szCs w:val="22"/>
                <w:lang w:val="en-US"/>
              </w:rPr>
            </w:pPr>
          </w:p>
          <w:p w14:paraId="6CB4E2B4" w14:textId="77777777" w:rsidR="004023FA" w:rsidRPr="009326D6" w:rsidRDefault="005F3BC2" w:rsidP="005F3BC2">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5.8. </w:t>
            </w:r>
            <w:r w:rsidR="00A666BE" w:rsidRPr="009326D6">
              <w:rPr>
                <w:rFonts w:eastAsia="SimSun"/>
                <w:bCs/>
                <w:color w:val="000000" w:themeColor="text1"/>
                <w:kern w:val="1"/>
                <w:sz w:val="22"/>
                <w:szCs w:val="22"/>
                <w:lang w:val="en-US"/>
              </w:rPr>
              <w:t xml:space="preserve">Acceptance of the Goods is carried out directly by </w:t>
            </w:r>
            <w:r w:rsidR="0088558D" w:rsidRPr="009326D6">
              <w:rPr>
                <w:rFonts w:eastAsia="SimSun"/>
                <w:bCs/>
                <w:color w:val="000000" w:themeColor="text1"/>
                <w:kern w:val="1"/>
                <w:sz w:val="22"/>
                <w:szCs w:val="22"/>
                <w:lang w:val="en-US"/>
              </w:rPr>
              <w:t>C</w:t>
            </w:r>
            <w:r w:rsidR="00A666BE" w:rsidRPr="009326D6">
              <w:rPr>
                <w:rFonts w:eastAsia="SimSun"/>
                <w:bCs/>
                <w:color w:val="000000" w:themeColor="text1"/>
                <w:kern w:val="1"/>
                <w:sz w:val="22"/>
                <w:szCs w:val="22"/>
                <w:lang w:val="en-US"/>
              </w:rPr>
              <w:t xml:space="preserve">onsignee upon arrival at the final destination. </w:t>
            </w:r>
          </w:p>
          <w:p w14:paraId="679BC146" w14:textId="3A979953" w:rsidR="00F35570" w:rsidRPr="009326D6" w:rsidRDefault="00F35570" w:rsidP="00256EA1">
            <w:pPr>
              <w:jc w:val="both"/>
              <w:rPr>
                <w:rFonts w:eastAsia="SimSun"/>
                <w:bCs/>
                <w:color w:val="000000" w:themeColor="text1"/>
                <w:kern w:val="1"/>
                <w:sz w:val="22"/>
                <w:szCs w:val="22"/>
                <w:lang w:val="en-US"/>
              </w:rPr>
            </w:pPr>
          </w:p>
          <w:p w14:paraId="171FF645" w14:textId="77777777" w:rsidR="000973BC" w:rsidRPr="009326D6" w:rsidRDefault="000973BC" w:rsidP="004023FA">
            <w:pPr>
              <w:pStyle w:val="ListParagraph"/>
              <w:ind w:left="357"/>
              <w:jc w:val="both"/>
              <w:rPr>
                <w:rFonts w:ascii="Times New Roman" w:eastAsia="SimSun" w:hAnsi="Times New Roman" w:cs="Times New Roman"/>
                <w:bCs/>
                <w:color w:val="000000" w:themeColor="text1"/>
                <w:kern w:val="1"/>
                <w:sz w:val="22"/>
                <w:szCs w:val="22"/>
                <w:lang w:val="en-US"/>
              </w:rPr>
            </w:pPr>
          </w:p>
          <w:p w14:paraId="5D529922" w14:textId="6727D8CC" w:rsidR="00966C43" w:rsidRPr="009326D6" w:rsidRDefault="0088558D" w:rsidP="0088558D">
            <w:pPr>
              <w:jc w:val="both"/>
              <w:rPr>
                <w:rFonts w:eastAsia="SimSun"/>
                <w:bCs/>
                <w:color w:val="000000" w:themeColor="text1"/>
                <w:kern w:val="1"/>
                <w:sz w:val="22"/>
                <w:szCs w:val="22"/>
              </w:rPr>
            </w:pPr>
            <w:r w:rsidRPr="009326D6">
              <w:rPr>
                <w:rFonts w:eastAsia="SimSun"/>
                <w:bCs/>
                <w:color w:val="000000" w:themeColor="text1"/>
                <w:kern w:val="1"/>
                <w:sz w:val="22"/>
                <w:szCs w:val="22"/>
                <w:lang w:val="en-US"/>
              </w:rPr>
              <w:t xml:space="preserve">5.9. </w:t>
            </w:r>
            <w:r w:rsidR="00A666BE" w:rsidRPr="009326D6">
              <w:rPr>
                <w:rFonts w:eastAsia="SimSun"/>
                <w:bCs/>
                <w:color w:val="000000" w:themeColor="text1"/>
                <w:kern w:val="1"/>
                <w:sz w:val="22"/>
                <w:szCs w:val="22"/>
                <w:lang w:val="en-US"/>
              </w:rPr>
              <w:t xml:space="preserve">The receipt of the Goods is performed </w:t>
            </w:r>
            <w:r w:rsidR="00EA0EC6" w:rsidRPr="009326D6">
              <w:rPr>
                <w:rFonts w:eastAsia="SimSun"/>
                <w:bCs/>
                <w:color w:val="000000" w:themeColor="text1"/>
                <w:kern w:val="1"/>
                <w:sz w:val="22"/>
                <w:szCs w:val="22"/>
                <w:lang w:val="en-US"/>
              </w:rPr>
              <w:t xml:space="preserve">by means of authorized Partie’s signature </w:t>
            </w:r>
            <w:r w:rsidR="003132F9" w:rsidRPr="009326D6">
              <w:rPr>
                <w:rFonts w:eastAsia="SimSun"/>
                <w:bCs/>
                <w:color w:val="000000" w:themeColor="text1"/>
                <w:kern w:val="1"/>
                <w:sz w:val="22"/>
                <w:szCs w:val="22"/>
                <w:lang w:val="en-US"/>
              </w:rPr>
              <w:t>of the Delivery Acceptance Certificate/-s of the Goods</w:t>
            </w:r>
            <w:r w:rsidR="00924D90" w:rsidRPr="009326D6">
              <w:rPr>
                <w:rFonts w:eastAsia="SimSun"/>
                <w:bCs/>
                <w:color w:val="000000" w:themeColor="text1"/>
                <w:kern w:val="1"/>
                <w:sz w:val="22"/>
                <w:szCs w:val="22"/>
              </w:rPr>
              <w:t xml:space="preserve"> </w:t>
            </w:r>
            <w:r w:rsidR="00924D90" w:rsidRPr="009326D6">
              <w:rPr>
                <w:rFonts w:eastAsia="SimSun"/>
                <w:bCs/>
                <w:color w:val="000000" w:themeColor="text1"/>
                <w:kern w:val="1"/>
                <w:sz w:val="22"/>
                <w:szCs w:val="22"/>
                <w:lang w:val="en-US"/>
              </w:rPr>
              <w:t xml:space="preserve">or </w:t>
            </w:r>
            <w:r w:rsidR="004D46BF" w:rsidRPr="009326D6">
              <w:rPr>
                <w:rFonts w:eastAsia="SimSun"/>
                <w:bCs/>
                <w:color w:val="000000" w:themeColor="text1"/>
                <w:kern w:val="1"/>
                <w:sz w:val="22"/>
                <w:szCs w:val="22"/>
                <w:lang w:val="en-US"/>
              </w:rPr>
              <w:t>Delivery</w:t>
            </w:r>
            <w:r w:rsidR="00924D90" w:rsidRPr="009326D6">
              <w:rPr>
                <w:rFonts w:eastAsia="SimSun"/>
                <w:bCs/>
                <w:color w:val="000000" w:themeColor="text1"/>
                <w:kern w:val="1"/>
                <w:sz w:val="22"/>
                <w:szCs w:val="22"/>
                <w:lang w:val="en-US"/>
              </w:rPr>
              <w:t xml:space="preserve"> order/-s</w:t>
            </w:r>
            <w:r w:rsidR="003132F9" w:rsidRPr="009326D6">
              <w:rPr>
                <w:rFonts w:eastAsia="SimSun"/>
                <w:bCs/>
                <w:color w:val="000000" w:themeColor="text1"/>
                <w:kern w:val="1"/>
                <w:sz w:val="22"/>
                <w:szCs w:val="22"/>
                <w:lang w:val="en-US"/>
              </w:rPr>
              <w:t xml:space="preserve">. In case </w:t>
            </w:r>
            <w:r w:rsidR="00966C43" w:rsidRPr="009326D6">
              <w:rPr>
                <w:rFonts w:eastAsia="SimSun"/>
                <w:bCs/>
                <w:color w:val="000000" w:themeColor="text1"/>
                <w:kern w:val="1"/>
                <w:sz w:val="22"/>
                <w:szCs w:val="22"/>
                <w:lang w:val="en-US"/>
              </w:rPr>
              <w:t>if the</w:t>
            </w:r>
            <w:r w:rsidR="003132F9" w:rsidRPr="009326D6">
              <w:rPr>
                <w:rFonts w:eastAsia="SimSun"/>
                <w:bCs/>
                <w:color w:val="000000" w:themeColor="text1"/>
                <w:kern w:val="1"/>
                <w:sz w:val="22"/>
                <w:szCs w:val="22"/>
                <w:lang w:val="en-US"/>
              </w:rPr>
              <w:t xml:space="preserve"> Goods’ or shipment documents’ </w:t>
            </w:r>
            <w:r w:rsidR="00966C43" w:rsidRPr="009326D6">
              <w:rPr>
                <w:rFonts w:eastAsia="SimSun"/>
                <w:bCs/>
                <w:color w:val="000000" w:themeColor="text1"/>
                <w:kern w:val="1"/>
                <w:sz w:val="22"/>
                <w:szCs w:val="22"/>
                <w:lang w:val="en-US"/>
              </w:rPr>
              <w:t xml:space="preserve">have </w:t>
            </w:r>
            <w:r w:rsidR="003132F9" w:rsidRPr="009326D6">
              <w:rPr>
                <w:rFonts w:eastAsia="SimSun"/>
                <w:bCs/>
                <w:color w:val="000000" w:themeColor="text1"/>
                <w:kern w:val="1"/>
                <w:sz w:val="22"/>
                <w:szCs w:val="22"/>
                <w:lang w:val="en-US"/>
              </w:rPr>
              <w:t xml:space="preserve">defects, the Buyer has the right not to sign the Delivery Acceptance Certificate/-s of the Goods </w:t>
            </w:r>
            <w:r w:rsidR="00924D90" w:rsidRPr="009326D6">
              <w:rPr>
                <w:rFonts w:eastAsia="SimSun"/>
                <w:bCs/>
                <w:color w:val="000000" w:themeColor="text1"/>
                <w:kern w:val="1"/>
                <w:sz w:val="22"/>
                <w:szCs w:val="22"/>
                <w:lang w:val="en-US"/>
              </w:rPr>
              <w:t xml:space="preserve">or </w:t>
            </w:r>
            <w:r w:rsidR="004D46BF" w:rsidRPr="009326D6">
              <w:rPr>
                <w:rFonts w:eastAsia="SimSun"/>
                <w:bCs/>
                <w:color w:val="000000" w:themeColor="text1"/>
                <w:kern w:val="1"/>
                <w:sz w:val="22"/>
                <w:szCs w:val="22"/>
                <w:lang w:val="en-US"/>
              </w:rPr>
              <w:t>Delivery</w:t>
            </w:r>
            <w:r w:rsidR="00924D90" w:rsidRPr="009326D6">
              <w:rPr>
                <w:rFonts w:eastAsia="SimSun"/>
                <w:bCs/>
                <w:color w:val="000000" w:themeColor="text1"/>
                <w:kern w:val="1"/>
                <w:sz w:val="22"/>
                <w:szCs w:val="22"/>
                <w:lang w:val="en-US"/>
              </w:rPr>
              <w:t xml:space="preserve"> order/-s u</w:t>
            </w:r>
            <w:r w:rsidR="003132F9" w:rsidRPr="009326D6">
              <w:rPr>
                <w:rFonts w:eastAsia="SimSun"/>
                <w:bCs/>
                <w:color w:val="000000" w:themeColor="text1"/>
                <w:kern w:val="1"/>
                <w:sz w:val="22"/>
                <w:szCs w:val="22"/>
                <w:lang w:val="en-US"/>
              </w:rPr>
              <w:t xml:space="preserve">ntil all the defects are eliminated, and the Supplier undertakes to eliminate the defects and reimburse </w:t>
            </w:r>
            <w:r w:rsidR="00966C43" w:rsidRPr="009326D6">
              <w:rPr>
                <w:rFonts w:eastAsia="SimSun"/>
                <w:bCs/>
                <w:color w:val="000000" w:themeColor="text1"/>
                <w:kern w:val="1"/>
                <w:sz w:val="22"/>
                <w:szCs w:val="22"/>
                <w:lang w:val="en-US"/>
              </w:rPr>
              <w:t xml:space="preserve">to the </w:t>
            </w:r>
            <w:r w:rsidR="003132F9" w:rsidRPr="009326D6">
              <w:rPr>
                <w:rFonts w:eastAsia="SimSun"/>
                <w:bCs/>
                <w:color w:val="000000" w:themeColor="text1"/>
                <w:kern w:val="1"/>
                <w:sz w:val="22"/>
                <w:szCs w:val="22"/>
                <w:lang w:val="en-US"/>
              </w:rPr>
              <w:t>Buyer</w:t>
            </w:r>
            <w:r w:rsidR="00966C43" w:rsidRPr="009326D6">
              <w:rPr>
                <w:rFonts w:eastAsia="SimSun"/>
                <w:bCs/>
                <w:color w:val="000000" w:themeColor="text1"/>
                <w:kern w:val="1"/>
                <w:sz w:val="22"/>
                <w:szCs w:val="22"/>
                <w:lang w:val="en-US"/>
              </w:rPr>
              <w:t xml:space="preserve"> all </w:t>
            </w:r>
            <w:r w:rsidR="003132F9" w:rsidRPr="009326D6">
              <w:rPr>
                <w:rFonts w:eastAsia="SimSun"/>
                <w:bCs/>
                <w:color w:val="000000" w:themeColor="text1"/>
                <w:kern w:val="1"/>
                <w:sz w:val="22"/>
                <w:szCs w:val="22"/>
                <w:lang w:val="en-US"/>
              </w:rPr>
              <w:t>expenses,</w:t>
            </w:r>
            <w:r w:rsidR="00966C43" w:rsidRPr="009326D6">
              <w:rPr>
                <w:rFonts w:eastAsia="SimSun"/>
                <w:bCs/>
                <w:color w:val="000000" w:themeColor="text1"/>
                <w:kern w:val="1"/>
                <w:sz w:val="22"/>
                <w:szCs w:val="22"/>
                <w:lang w:val="en-US"/>
              </w:rPr>
              <w:t xml:space="preserve"> related to such defects. Such expenses should be</w:t>
            </w:r>
            <w:r w:rsidR="003132F9" w:rsidRPr="009326D6">
              <w:rPr>
                <w:rFonts w:eastAsia="SimSun"/>
                <w:bCs/>
                <w:color w:val="000000" w:themeColor="text1"/>
                <w:kern w:val="1"/>
                <w:sz w:val="22"/>
                <w:szCs w:val="22"/>
                <w:lang w:val="en-US"/>
              </w:rPr>
              <w:t xml:space="preserve"> </w:t>
            </w:r>
            <w:r w:rsidR="00B44702" w:rsidRPr="009326D6">
              <w:rPr>
                <w:rFonts w:eastAsia="SimSun"/>
                <w:bCs/>
                <w:color w:val="000000" w:themeColor="text1"/>
                <w:kern w:val="1"/>
                <w:sz w:val="22"/>
                <w:szCs w:val="22"/>
                <w:lang w:val="en-US"/>
              </w:rPr>
              <w:t>confirmed by documents.</w:t>
            </w:r>
            <w:r w:rsidR="008E4BF4" w:rsidRPr="009326D6">
              <w:rPr>
                <w:rFonts w:eastAsia="SimSun"/>
                <w:bCs/>
                <w:color w:val="000000" w:themeColor="text1"/>
                <w:kern w:val="1"/>
                <w:sz w:val="22"/>
                <w:szCs w:val="22"/>
              </w:rPr>
              <w:t xml:space="preserve"> </w:t>
            </w:r>
            <w:r w:rsidR="008E4BF4" w:rsidRPr="009326D6">
              <w:rPr>
                <w:rFonts w:eastAsia="SimSun"/>
                <w:bCs/>
                <w:color w:val="000000" w:themeColor="text1"/>
                <w:kern w:val="1"/>
                <w:sz w:val="22"/>
                <w:szCs w:val="22"/>
                <w:lang w:val="en-US"/>
              </w:rPr>
              <w:t>The supply of the Goods with defects shall be considered as supply of defective Goods.</w:t>
            </w:r>
          </w:p>
          <w:p w14:paraId="0A1B93EA" w14:textId="59AD81CC" w:rsidR="00193317" w:rsidRPr="009326D6" w:rsidRDefault="00193317" w:rsidP="0088558D">
            <w:pPr>
              <w:jc w:val="both"/>
              <w:rPr>
                <w:rFonts w:eastAsia="SimSun"/>
                <w:bCs/>
                <w:color w:val="000000" w:themeColor="text1"/>
                <w:kern w:val="1"/>
                <w:sz w:val="22"/>
                <w:szCs w:val="22"/>
                <w:lang w:val="en-US"/>
              </w:rPr>
            </w:pPr>
          </w:p>
          <w:p w14:paraId="7D8C054D" w14:textId="03A4FC5A" w:rsidR="004C34F7" w:rsidRPr="009326D6" w:rsidRDefault="004C34F7" w:rsidP="0088558D">
            <w:pPr>
              <w:jc w:val="both"/>
              <w:rPr>
                <w:rFonts w:eastAsia="SimSun"/>
                <w:bCs/>
                <w:color w:val="000000" w:themeColor="text1"/>
                <w:kern w:val="1"/>
                <w:sz w:val="22"/>
                <w:szCs w:val="22"/>
                <w:lang w:val="en-US"/>
              </w:rPr>
            </w:pPr>
          </w:p>
          <w:p w14:paraId="369F8829" w14:textId="48FF3A25" w:rsidR="000752EC" w:rsidRPr="009326D6" w:rsidRDefault="0088558D" w:rsidP="000752EC">
            <w:pPr>
              <w:jc w:val="both"/>
              <w:rPr>
                <w:rFonts w:eastAsia="SimSun"/>
                <w:bCs/>
                <w:color w:val="000000" w:themeColor="text1"/>
                <w:kern w:val="1"/>
                <w:sz w:val="22"/>
                <w:szCs w:val="22"/>
              </w:rPr>
            </w:pPr>
            <w:r w:rsidRPr="009326D6">
              <w:rPr>
                <w:rFonts w:eastAsia="SimSun"/>
                <w:bCs/>
                <w:color w:val="000000" w:themeColor="text1"/>
                <w:kern w:val="1"/>
                <w:sz w:val="22"/>
                <w:szCs w:val="22"/>
                <w:lang w:val="en-US"/>
              </w:rPr>
              <w:t>5.10.</w:t>
            </w:r>
            <w:r w:rsidR="004C34F7" w:rsidRPr="009326D6">
              <w:rPr>
                <w:rFonts w:eastAsia="SimSun"/>
                <w:bCs/>
                <w:color w:val="000000" w:themeColor="text1"/>
                <w:kern w:val="1"/>
                <w:sz w:val="22"/>
                <w:szCs w:val="22"/>
                <w:lang w:val="en-US"/>
              </w:rPr>
              <w:t xml:space="preserve"> </w:t>
            </w:r>
            <w:r w:rsidR="000752EC" w:rsidRPr="009326D6">
              <w:rPr>
                <w:rFonts w:eastAsia="SimSun"/>
                <w:bCs/>
                <w:color w:val="000000" w:themeColor="text1"/>
                <w:kern w:val="1"/>
                <w:sz w:val="22"/>
                <w:szCs w:val="22"/>
                <w:lang w:val="en-US"/>
              </w:rPr>
              <w:t>By signing this Contract the Supplier shall confirm that with the Regulation on acceptance of the inventory items during the performance of the Contracts in JSC "Ukrgasvydobuvannya", that establishes a procedure of acceptance of the inventory items/Goods for quantity and quality and which is located on the official site of JSC "Ukrgasvydobuvannya"  - http://ugv.com.ua/ (follow the link http://ugv.com.ua/uk/page/docs?count=6 in a paragraph Procurement – Normative documents), he is acquainted, and undertakes to comply with the requirements of the Regulation.</w:t>
            </w:r>
            <w:r w:rsidR="008E4BF4" w:rsidRPr="009326D6">
              <w:rPr>
                <w:rFonts w:eastAsia="SimSun"/>
                <w:bCs/>
                <w:color w:val="000000" w:themeColor="text1"/>
                <w:kern w:val="1"/>
                <w:sz w:val="22"/>
                <w:szCs w:val="22"/>
              </w:rPr>
              <w:t xml:space="preserve"> </w:t>
            </w:r>
          </w:p>
          <w:p w14:paraId="462E92AE" w14:textId="77777777" w:rsidR="004C34F7" w:rsidRPr="009326D6" w:rsidRDefault="004C34F7" w:rsidP="000752EC">
            <w:pPr>
              <w:jc w:val="both"/>
              <w:rPr>
                <w:rFonts w:eastAsia="SimSun"/>
                <w:bCs/>
                <w:color w:val="000000" w:themeColor="text1"/>
                <w:kern w:val="1"/>
                <w:sz w:val="22"/>
                <w:szCs w:val="22"/>
                <w:lang w:val="en-US"/>
              </w:rPr>
            </w:pPr>
          </w:p>
          <w:p w14:paraId="28EC88B5" w14:textId="77777777" w:rsidR="004C34F7" w:rsidRPr="009326D6" w:rsidRDefault="004C34F7" w:rsidP="000752EC">
            <w:pPr>
              <w:jc w:val="both"/>
              <w:rPr>
                <w:rFonts w:eastAsia="SimSun"/>
                <w:bCs/>
                <w:color w:val="000000" w:themeColor="text1"/>
                <w:kern w:val="1"/>
                <w:sz w:val="22"/>
                <w:szCs w:val="22"/>
                <w:lang w:val="en-US"/>
              </w:rPr>
            </w:pPr>
          </w:p>
          <w:p w14:paraId="2025A842" w14:textId="77777777" w:rsidR="004C34F7" w:rsidRPr="009326D6" w:rsidRDefault="004C34F7" w:rsidP="000752EC">
            <w:pPr>
              <w:jc w:val="both"/>
              <w:rPr>
                <w:rFonts w:eastAsia="SimSun"/>
                <w:bCs/>
                <w:color w:val="000000" w:themeColor="text1"/>
                <w:kern w:val="1"/>
                <w:sz w:val="22"/>
                <w:szCs w:val="22"/>
                <w:lang w:val="en-US"/>
              </w:rPr>
            </w:pPr>
          </w:p>
          <w:p w14:paraId="21376F21" w14:textId="154556F5" w:rsidR="000752EC" w:rsidRPr="009326D6" w:rsidRDefault="000752EC" w:rsidP="000752EC">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The Parties have established a separate procedure of acceptance of the inventory items/Goods for quantity and quality using this Regulation.</w:t>
            </w:r>
          </w:p>
          <w:p w14:paraId="623F563C" w14:textId="77777777" w:rsidR="000752EC" w:rsidRPr="009326D6" w:rsidRDefault="000752EC" w:rsidP="000752EC">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 </w:t>
            </w:r>
            <w:r w:rsidRPr="009326D6">
              <w:rPr>
                <w:rFonts w:eastAsia="SimSun"/>
                <w:bCs/>
                <w:i/>
                <w:color w:val="000000" w:themeColor="text1"/>
                <w:kern w:val="1"/>
                <w:sz w:val="22"/>
                <w:szCs w:val="22"/>
                <w:lang w:val="en-US"/>
              </w:rPr>
              <w:t xml:space="preserve">The Regulation is to be used mandatory by the Buyer and by the Supplier for acceptance of the inventory items (hereinafter – II) by quality and quantity under </w:t>
            </w:r>
            <w:r w:rsidRPr="009326D6">
              <w:rPr>
                <w:rFonts w:eastAsia="SimSun"/>
                <w:bCs/>
                <w:i/>
                <w:color w:val="000000" w:themeColor="text1"/>
                <w:kern w:val="1"/>
                <w:sz w:val="22"/>
                <w:szCs w:val="22"/>
                <w:lang w:val="en-US"/>
              </w:rPr>
              <w:lastRenderedPageBreak/>
              <w:t>the Contracts in which supply conditions of the group “D” or the group “C” of the Incoterms 2010 were used, in which supply conditions of the group “D” or the group “C” of the Incoterms 2020 were used or in case the delivery place is a Buyer’s warehouse if Incoterms rules weren’t used</w:t>
            </w:r>
            <w:r w:rsidRPr="009326D6">
              <w:rPr>
                <w:rFonts w:eastAsia="SimSun"/>
                <w:bCs/>
                <w:color w:val="000000" w:themeColor="text1"/>
                <w:kern w:val="1"/>
                <w:sz w:val="22"/>
                <w:szCs w:val="22"/>
                <w:lang w:val="en-US"/>
              </w:rPr>
              <w:t>.</w:t>
            </w:r>
          </w:p>
          <w:p w14:paraId="4F137947" w14:textId="45EFF235" w:rsidR="00726814" w:rsidRPr="009326D6" w:rsidRDefault="00726814" w:rsidP="0088558D">
            <w:pPr>
              <w:jc w:val="both"/>
              <w:rPr>
                <w:rFonts w:eastAsia="SimSun"/>
                <w:bCs/>
                <w:color w:val="000000" w:themeColor="text1"/>
                <w:kern w:val="1"/>
                <w:sz w:val="22"/>
                <w:szCs w:val="22"/>
                <w:lang w:val="en-US"/>
              </w:rPr>
            </w:pPr>
          </w:p>
          <w:p w14:paraId="560E16DC" w14:textId="212BA7E8" w:rsidR="004023FA" w:rsidRPr="009326D6" w:rsidRDefault="0088558D" w:rsidP="0088558D">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5.11. </w:t>
            </w:r>
            <w:r w:rsidR="00A666BE" w:rsidRPr="009326D6">
              <w:rPr>
                <w:rFonts w:eastAsia="SimSun"/>
                <w:bCs/>
                <w:color w:val="000000" w:themeColor="text1"/>
                <w:kern w:val="1"/>
                <w:sz w:val="22"/>
                <w:szCs w:val="22"/>
                <w:lang w:val="en-US"/>
              </w:rPr>
              <w:t>The Supplier accepts responsibility for the correctness and completeness of the shipping documents and the consequences associated with dela</w:t>
            </w:r>
            <w:r w:rsidR="004023FA" w:rsidRPr="009326D6">
              <w:rPr>
                <w:rFonts w:eastAsia="SimSun"/>
                <w:bCs/>
                <w:color w:val="000000" w:themeColor="text1"/>
                <w:kern w:val="1"/>
                <w:sz w:val="22"/>
                <w:szCs w:val="22"/>
                <w:lang w:val="en-US"/>
              </w:rPr>
              <w:t>ys in the delivery of the goods.</w:t>
            </w:r>
          </w:p>
          <w:p w14:paraId="22D54227" w14:textId="77777777" w:rsidR="003F1BD4" w:rsidRPr="009326D6" w:rsidRDefault="003F1BD4" w:rsidP="0088558D">
            <w:pPr>
              <w:jc w:val="both"/>
              <w:rPr>
                <w:rFonts w:eastAsia="SimSun"/>
                <w:bCs/>
                <w:color w:val="000000" w:themeColor="text1"/>
                <w:kern w:val="1"/>
                <w:sz w:val="22"/>
                <w:szCs w:val="22"/>
                <w:lang w:val="en-US"/>
              </w:rPr>
            </w:pPr>
          </w:p>
          <w:p w14:paraId="2B78229D" w14:textId="77777777" w:rsidR="004023FA" w:rsidRPr="009326D6" w:rsidRDefault="0088558D" w:rsidP="0088558D">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5.12. </w:t>
            </w:r>
            <w:r w:rsidR="00A666BE" w:rsidRPr="009326D6">
              <w:rPr>
                <w:rFonts w:eastAsia="SimSun"/>
                <w:bCs/>
                <w:color w:val="000000" w:themeColor="text1"/>
                <w:kern w:val="1"/>
                <w:sz w:val="22"/>
                <w:szCs w:val="22"/>
                <w:lang w:val="en-US"/>
              </w:rPr>
              <w:t>In case of additional costs in connection with wrong execution of shipping documents or impossibility of shipping the Goods due to the fault of the Supplier, such costs (including delivery of the Goods to the final destination) shall be charged to the Supplier.</w:t>
            </w:r>
          </w:p>
          <w:p w14:paraId="0C0C8C54" w14:textId="18FE612C" w:rsidR="00F35570" w:rsidRPr="009326D6" w:rsidRDefault="00F35570" w:rsidP="0088558D">
            <w:pPr>
              <w:jc w:val="both"/>
              <w:rPr>
                <w:rFonts w:eastAsia="SimSun"/>
                <w:bCs/>
                <w:color w:val="000000" w:themeColor="text1"/>
                <w:kern w:val="1"/>
                <w:sz w:val="22"/>
                <w:szCs w:val="22"/>
                <w:lang w:val="en-US"/>
              </w:rPr>
            </w:pPr>
          </w:p>
          <w:p w14:paraId="71E2A4A1" w14:textId="77777777" w:rsidR="00445D68" w:rsidRPr="009326D6" w:rsidRDefault="00445D68" w:rsidP="0088558D">
            <w:pPr>
              <w:jc w:val="both"/>
              <w:rPr>
                <w:rFonts w:eastAsia="SimSun"/>
                <w:bCs/>
                <w:color w:val="000000" w:themeColor="text1"/>
                <w:kern w:val="1"/>
                <w:sz w:val="22"/>
                <w:szCs w:val="22"/>
                <w:lang w:val="en-US"/>
              </w:rPr>
            </w:pPr>
          </w:p>
          <w:p w14:paraId="5870326E" w14:textId="77777777" w:rsidR="004023FA" w:rsidRPr="009326D6" w:rsidRDefault="0088558D" w:rsidP="0088558D">
            <w:pPr>
              <w:jc w:val="both"/>
              <w:rPr>
                <w:rFonts w:eastAsia="SimSun"/>
                <w:bCs/>
                <w:color w:val="000000" w:themeColor="text1"/>
                <w:kern w:val="1"/>
                <w:sz w:val="22"/>
                <w:szCs w:val="22"/>
                <w:lang w:val="en-US"/>
              </w:rPr>
            </w:pPr>
            <w:r w:rsidRPr="009326D6">
              <w:rPr>
                <w:rFonts w:eastAsia="SimSun"/>
                <w:bCs/>
                <w:color w:val="000000" w:themeColor="text1"/>
                <w:kern w:val="1"/>
                <w:sz w:val="22"/>
                <w:szCs w:val="22"/>
                <w:lang w:val="en-US"/>
              </w:rPr>
              <w:t xml:space="preserve">5.13. </w:t>
            </w:r>
            <w:r w:rsidR="00A666BE" w:rsidRPr="009326D6">
              <w:rPr>
                <w:rFonts w:eastAsia="SimSun"/>
                <w:bCs/>
                <w:color w:val="000000" w:themeColor="text1"/>
                <w:kern w:val="1"/>
                <w:sz w:val="22"/>
                <w:szCs w:val="22"/>
                <w:lang w:val="en-US"/>
              </w:rPr>
              <w:t>The Consignor of the Goods under this Contract is the Supplier or the Manufacturer, or his authorized representative, as indi</w:t>
            </w:r>
            <w:r w:rsidR="003C6EF8" w:rsidRPr="009326D6">
              <w:rPr>
                <w:rFonts w:eastAsia="SimSun"/>
                <w:bCs/>
                <w:color w:val="000000" w:themeColor="text1"/>
                <w:kern w:val="1"/>
                <w:sz w:val="22"/>
                <w:szCs w:val="22"/>
                <w:lang w:val="en-US"/>
              </w:rPr>
              <w:t>cated in the S</w:t>
            </w:r>
            <w:r w:rsidR="004023FA" w:rsidRPr="009326D6">
              <w:rPr>
                <w:rFonts w:eastAsia="SimSun"/>
                <w:bCs/>
                <w:color w:val="000000" w:themeColor="text1"/>
                <w:kern w:val="1"/>
                <w:sz w:val="22"/>
                <w:szCs w:val="22"/>
                <w:lang w:val="en-US"/>
              </w:rPr>
              <w:t>pecification/-s.</w:t>
            </w:r>
          </w:p>
          <w:p w14:paraId="62199127" w14:textId="275E3B3F" w:rsidR="002C27D4" w:rsidRPr="009326D6" w:rsidRDefault="002C27D4" w:rsidP="00EE6651">
            <w:pPr>
              <w:jc w:val="both"/>
              <w:rPr>
                <w:rFonts w:eastAsia="SimSun"/>
                <w:bCs/>
                <w:color w:val="000000" w:themeColor="text1"/>
                <w:kern w:val="1"/>
                <w:sz w:val="22"/>
                <w:szCs w:val="22"/>
                <w:lang w:val="en-US"/>
              </w:rPr>
            </w:pPr>
          </w:p>
          <w:p w14:paraId="6513A113" w14:textId="77777777" w:rsidR="009C5251" w:rsidRPr="009326D6" w:rsidRDefault="009C5251" w:rsidP="00EE6651">
            <w:pPr>
              <w:jc w:val="both"/>
              <w:rPr>
                <w:rFonts w:eastAsia="SimSun"/>
                <w:bCs/>
                <w:color w:val="000000" w:themeColor="text1"/>
                <w:kern w:val="1"/>
                <w:sz w:val="22"/>
                <w:szCs w:val="22"/>
                <w:lang w:val="en-US"/>
              </w:rPr>
            </w:pPr>
          </w:p>
          <w:p w14:paraId="4E382C51" w14:textId="54FAF4D6" w:rsidR="00F35570" w:rsidRPr="009326D6" w:rsidRDefault="00A666BE" w:rsidP="004C34F7">
            <w:pPr>
              <w:pStyle w:val="ListParagraph"/>
              <w:numPr>
                <w:ilvl w:val="1"/>
                <w:numId w:val="34"/>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Packaging</w:t>
            </w:r>
            <w:r w:rsidR="00816BF0" w:rsidRPr="009326D6">
              <w:rPr>
                <w:rFonts w:ascii="Times New Roman" w:eastAsia="SimSun" w:hAnsi="Times New Roman" w:cs="Times New Roman"/>
                <w:bCs/>
                <w:color w:val="000000" w:themeColor="text1"/>
                <w:kern w:val="1"/>
                <w:sz w:val="22"/>
                <w:szCs w:val="22"/>
                <w:lang w:val="en-US"/>
              </w:rPr>
              <w:t xml:space="preserve"> and marking of the Goods </w:t>
            </w:r>
            <w:r w:rsidRPr="009326D6">
              <w:rPr>
                <w:rFonts w:ascii="Times New Roman" w:eastAsia="SimSun" w:hAnsi="Times New Roman" w:cs="Times New Roman"/>
                <w:bCs/>
                <w:color w:val="000000" w:themeColor="text1"/>
                <w:kern w:val="1"/>
                <w:sz w:val="22"/>
                <w:szCs w:val="22"/>
                <w:lang w:val="en-US"/>
              </w:rPr>
              <w:t>must comply with th</w:t>
            </w:r>
            <w:r w:rsidR="00816BF0" w:rsidRPr="009326D6">
              <w:rPr>
                <w:rFonts w:ascii="Times New Roman" w:eastAsia="SimSun" w:hAnsi="Times New Roman" w:cs="Times New Roman"/>
                <w:bCs/>
                <w:color w:val="000000" w:themeColor="text1"/>
                <w:kern w:val="1"/>
                <w:sz w:val="22"/>
                <w:szCs w:val="22"/>
                <w:lang w:val="en-US"/>
              </w:rPr>
              <w:t xml:space="preserve">e established rules, standards </w:t>
            </w:r>
            <w:r w:rsidRPr="009326D6">
              <w:rPr>
                <w:rFonts w:ascii="Times New Roman" w:eastAsia="SimSun" w:hAnsi="Times New Roman" w:cs="Times New Roman"/>
                <w:bCs/>
                <w:color w:val="000000" w:themeColor="text1"/>
                <w:kern w:val="1"/>
                <w:sz w:val="22"/>
                <w:szCs w:val="22"/>
                <w:lang w:val="en-US"/>
              </w:rPr>
              <w:t>and technical specifications.</w:t>
            </w:r>
          </w:p>
          <w:p w14:paraId="5C090B9F" w14:textId="301B4B00" w:rsidR="00966C43" w:rsidRPr="009326D6" w:rsidRDefault="00966C43" w:rsidP="004C34F7">
            <w:pPr>
              <w:pStyle w:val="ListParagraph"/>
              <w:numPr>
                <w:ilvl w:val="2"/>
                <w:numId w:val="34"/>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 xml:space="preserve">Marking of the </w:t>
            </w:r>
            <w:r w:rsidR="00A00EDE" w:rsidRPr="009326D6">
              <w:rPr>
                <w:rFonts w:ascii="Times New Roman" w:eastAsia="SimSun" w:hAnsi="Times New Roman" w:cs="Times New Roman"/>
                <w:bCs/>
                <w:color w:val="000000" w:themeColor="text1"/>
                <w:kern w:val="1"/>
                <w:sz w:val="22"/>
                <w:szCs w:val="22"/>
                <w:lang w:val="en-US"/>
              </w:rPr>
              <w:t xml:space="preserve">Goods’ packing </w:t>
            </w:r>
            <w:r w:rsidRPr="009326D6">
              <w:rPr>
                <w:rFonts w:ascii="Times New Roman" w:eastAsia="SimSun" w:hAnsi="Times New Roman" w:cs="Times New Roman"/>
                <w:bCs/>
                <w:color w:val="000000" w:themeColor="text1"/>
                <w:kern w:val="1"/>
                <w:sz w:val="22"/>
                <w:szCs w:val="22"/>
                <w:lang w:val="en-US"/>
              </w:rPr>
              <w:t>shall contain next information in English and Ukrainian:</w:t>
            </w:r>
          </w:p>
          <w:p w14:paraId="432951EE" w14:textId="77777777" w:rsidR="004C34F7" w:rsidRPr="009326D6" w:rsidRDefault="004C34F7" w:rsidP="004C34F7">
            <w:pPr>
              <w:pStyle w:val="ListParagraph"/>
              <w:ind w:left="0"/>
              <w:jc w:val="both"/>
              <w:rPr>
                <w:rFonts w:ascii="Times New Roman" w:eastAsia="SimSun" w:hAnsi="Times New Roman" w:cs="Times New Roman"/>
                <w:bCs/>
                <w:color w:val="000000" w:themeColor="text1"/>
                <w:kern w:val="1"/>
                <w:sz w:val="22"/>
                <w:szCs w:val="22"/>
                <w:lang w:val="en-US"/>
              </w:rPr>
            </w:pPr>
          </w:p>
          <w:p w14:paraId="620FB7B0" w14:textId="77777777" w:rsidR="00966C43" w:rsidRPr="009326D6" w:rsidRDefault="00966C43" w:rsidP="00F35DE0">
            <w:pPr>
              <w:pStyle w:val="ListParagraph"/>
              <w:numPr>
                <w:ilvl w:val="0"/>
                <w:numId w:val="30"/>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Supplier / Consignor;</w:t>
            </w:r>
          </w:p>
          <w:p w14:paraId="1006CE7B" w14:textId="77777777" w:rsidR="00966C43" w:rsidRPr="009326D6" w:rsidRDefault="00966C43" w:rsidP="00F35DE0">
            <w:pPr>
              <w:pStyle w:val="ListParagraph"/>
              <w:numPr>
                <w:ilvl w:val="0"/>
                <w:numId w:val="30"/>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Buyer / Consignee;</w:t>
            </w:r>
          </w:p>
          <w:p w14:paraId="702BFB9A" w14:textId="77777777" w:rsidR="00966C43" w:rsidRPr="009326D6" w:rsidRDefault="00966C43" w:rsidP="00F35DE0">
            <w:pPr>
              <w:pStyle w:val="ListParagraph"/>
              <w:numPr>
                <w:ilvl w:val="0"/>
                <w:numId w:val="30"/>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Contract;</w:t>
            </w:r>
          </w:p>
          <w:p w14:paraId="6260489E" w14:textId="77777777" w:rsidR="00966C43" w:rsidRPr="009326D6" w:rsidRDefault="00966C43" w:rsidP="00F35DE0">
            <w:pPr>
              <w:pStyle w:val="ListParagraph"/>
              <w:numPr>
                <w:ilvl w:val="0"/>
                <w:numId w:val="30"/>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Number of colli;</w:t>
            </w:r>
          </w:p>
          <w:p w14:paraId="22CEB10A" w14:textId="77777777" w:rsidR="00966C43" w:rsidRPr="009326D6" w:rsidRDefault="00966C43" w:rsidP="00F35DE0">
            <w:pPr>
              <w:pStyle w:val="ListParagraph"/>
              <w:numPr>
                <w:ilvl w:val="0"/>
                <w:numId w:val="30"/>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Gross/net weight;</w:t>
            </w:r>
          </w:p>
          <w:p w14:paraId="6E6A85BA" w14:textId="1ED2B7EA" w:rsidR="006A00F7" w:rsidRPr="009326D6" w:rsidRDefault="00966C43" w:rsidP="00F35DE0">
            <w:pPr>
              <w:pStyle w:val="ListParagraph"/>
              <w:numPr>
                <w:ilvl w:val="0"/>
                <w:numId w:val="30"/>
              </w:numPr>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Botom/up/gravity center (where necessary).</w:t>
            </w:r>
          </w:p>
          <w:p w14:paraId="14E65690" w14:textId="77777777" w:rsidR="00445D68" w:rsidRPr="009326D6" w:rsidRDefault="00445D68" w:rsidP="003F1BD4">
            <w:pPr>
              <w:pStyle w:val="ListParagraph"/>
              <w:ind w:left="1440"/>
              <w:jc w:val="both"/>
              <w:rPr>
                <w:rFonts w:ascii="Times New Roman" w:eastAsia="SimSun" w:hAnsi="Times New Roman" w:cs="Times New Roman"/>
                <w:bCs/>
                <w:color w:val="000000" w:themeColor="text1"/>
                <w:kern w:val="1"/>
                <w:sz w:val="22"/>
                <w:szCs w:val="22"/>
                <w:lang w:val="en-US"/>
              </w:rPr>
            </w:pPr>
          </w:p>
          <w:p w14:paraId="07991A26" w14:textId="77777777" w:rsidR="004023FA" w:rsidRPr="009326D6" w:rsidRDefault="00A666BE" w:rsidP="00726814">
            <w:pPr>
              <w:pStyle w:val="ListParagraph"/>
              <w:numPr>
                <w:ilvl w:val="1"/>
                <w:numId w:val="34"/>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Packaging mu</w:t>
            </w:r>
            <w:r w:rsidR="00A806CA" w:rsidRPr="009326D6">
              <w:rPr>
                <w:rFonts w:ascii="Times New Roman" w:eastAsia="SimSun" w:hAnsi="Times New Roman" w:cs="Times New Roman"/>
                <w:bCs/>
                <w:color w:val="000000" w:themeColor="text1"/>
                <w:kern w:val="1"/>
                <w:sz w:val="22"/>
                <w:szCs w:val="22"/>
                <w:lang w:val="en-US"/>
              </w:rPr>
              <w:t xml:space="preserve">st ensure the full integrity of </w:t>
            </w:r>
            <w:r w:rsidRPr="009326D6">
              <w:rPr>
                <w:rFonts w:ascii="Times New Roman" w:eastAsia="SimSun" w:hAnsi="Times New Roman" w:cs="Times New Roman"/>
                <w:bCs/>
                <w:color w:val="000000" w:themeColor="text1"/>
                <w:kern w:val="1"/>
                <w:sz w:val="22"/>
                <w:szCs w:val="22"/>
                <w:lang w:val="en-US"/>
              </w:rPr>
              <w:t xml:space="preserve">the goods during transportation by all types of transport, including overloading, and have facilities for possible overloads as using hoisting mechanisms as manual means (using trucks and cars). </w:t>
            </w:r>
          </w:p>
          <w:p w14:paraId="178CD4BC" w14:textId="79746996" w:rsidR="00F35570" w:rsidRPr="009326D6" w:rsidRDefault="00F35570" w:rsidP="009D0384">
            <w:pPr>
              <w:jc w:val="both"/>
              <w:rPr>
                <w:rFonts w:eastAsia="SimSun"/>
                <w:bCs/>
                <w:color w:val="000000" w:themeColor="text1"/>
                <w:kern w:val="1"/>
                <w:sz w:val="22"/>
                <w:szCs w:val="22"/>
                <w:lang w:val="en-US"/>
              </w:rPr>
            </w:pPr>
          </w:p>
          <w:p w14:paraId="02039728" w14:textId="5ECA9027" w:rsidR="00726814" w:rsidRPr="009326D6" w:rsidRDefault="00726814" w:rsidP="009D0384">
            <w:pPr>
              <w:jc w:val="both"/>
              <w:rPr>
                <w:rFonts w:eastAsia="SimSun"/>
                <w:bCs/>
                <w:color w:val="000000" w:themeColor="text1"/>
                <w:kern w:val="1"/>
                <w:sz w:val="22"/>
                <w:szCs w:val="22"/>
                <w:lang w:val="en-US"/>
              </w:rPr>
            </w:pPr>
          </w:p>
          <w:p w14:paraId="10C9FB3A" w14:textId="77777777" w:rsidR="00EC5EE1" w:rsidRPr="009326D6" w:rsidRDefault="00EC5EE1" w:rsidP="009D0384">
            <w:pPr>
              <w:jc w:val="both"/>
              <w:rPr>
                <w:rFonts w:eastAsia="SimSun"/>
                <w:bCs/>
                <w:color w:val="000000" w:themeColor="text1"/>
                <w:kern w:val="1"/>
                <w:sz w:val="22"/>
                <w:szCs w:val="22"/>
                <w:lang w:val="en-US"/>
              </w:rPr>
            </w:pPr>
          </w:p>
          <w:p w14:paraId="3453091D" w14:textId="3BB1663B" w:rsidR="00F35570" w:rsidRPr="009326D6" w:rsidRDefault="00A666BE" w:rsidP="004C34F7">
            <w:pPr>
              <w:pStyle w:val="ListParagraph"/>
              <w:numPr>
                <w:ilvl w:val="1"/>
                <w:numId w:val="34"/>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The order and timing of return of the container, conditions of payment for containers are sti</w:t>
            </w:r>
            <w:r w:rsidR="004023FA" w:rsidRPr="009326D6">
              <w:rPr>
                <w:rFonts w:ascii="Times New Roman" w:eastAsia="SimSun" w:hAnsi="Times New Roman" w:cs="Times New Roman"/>
                <w:bCs/>
                <w:color w:val="000000" w:themeColor="text1"/>
                <w:kern w:val="1"/>
                <w:sz w:val="22"/>
                <w:szCs w:val="22"/>
                <w:lang w:val="en-US"/>
              </w:rPr>
              <w:t>pulated in the Specification/s.</w:t>
            </w:r>
          </w:p>
          <w:p w14:paraId="70916DEE" w14:textId="77777777" w:rsidR="006C094D" w:rsidRPr="009326D6" w:rsidRDefault="004079E1" w:rsidP="00726814">
            <w:pPr>
              <w:pStyle w:val="ListParagraph"/>
              <w:numPr>
                <w:ilvl w:val="1"/>
                <w:numId w:val="34"/>
              </w:numPr>
              <w:ind w:left="0"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If the Goods are considered as over-size cargo, the Supplier shall arrange permission for transportation of the oversize cargo to the point of destination a</w:t>
            </w:r>
            <w:r w:rsidR="006C094D" w:rsidRPr="009326D6">
              <w:rPr>
                <w:rFonts w:ascii="Times New Roman" w:eastAsia="SimSun" w:hAnsi="Times New Roman" w:cs="Times New Roman"/>
                <w:bCs/>
                <w:color w:val="000000" w:themeColor="text1"/>
                <w:kern w:val="1"/>
                <w:sz w:val="22"/>
                <w:szCs w:val="22"/>
                <w:lang w:val="en-US"/>
              </w:rPr>
              <w:t>t own expenses and by own means.</w:t>
            </w:r>
          </w:p>
          <w:p w14:paraId="16333FD8" w14:textId="77777777" w:rsidR="00DE5AA6" w:rsidRPr="009326D6" w:rsidRDefault="00DE5AA6" w:rsidP="00B42784">
            <w:pPr>
              <w:jc w:val="both"/>
              <w:rPr>
                <w:rFonts w:eastAsia="SimSun"/>
                <w:bCs/>
                <w:color w:val="000000" w:themeColor="text1"/>
                <w:kern w:val="1"/>
                <w:sz w:val="22"/>
                <w:szCs w:val="22"/>
                <w:lang w:val="en-US"/>
              </w:rPr>
            </w:pPr>
          </w:p>
          <w:p w14:paraId="72D816EC" w14:textId="73B2A53A" w:rsidR="006A00F7" w:rsidRPr="009326D6" w:rsidRDefault="006A00F7" w:rsidP="00726814">
            <w:pPr>
              <w:pStyle w:val="ListParagraph"/>
              <w:numPr>
                <w:ilvl w:val="1"/>
                <w:numId w:val="36"/>
              </w:numPr>
              <w:ind w:left="0" w:right="151" w:firstLine="0"/>
              <w:jc w:val="both"/>
              <w:rPr>
                <w:rFonts w:ascii="Times New Roman" w:eastAsia="SimSun" w:hAnsi="Times New Roman" w:cs="Times New Roman"/>
                <w:bCs/>
                <w:color w:val="000000" w:themeColor="text1"/>
                <w:kern w:val="1"/>
                <w:sz w:val="22"/>
                <w:szCs w:val="22"/>
                <w:lang w:val="en-US"/>
              </w:rPr>
            </w:pPr>
            <w:r w:rsidRPr="009326D6">
              <w:rPr>
                <w:rFonts w:ascii="Times New Roman" w:eastAsia="SimSun" w:hAnsi="Times New Roman" w:cs="Times New Roman"/>
                <w:bCs/>
                <w:color w:val="000000" w:themeColor="text1"/>
                <w:kern w:val="1"/>
                <w:sz w:val="22"/>
                <w:szCs w:val="22"/>
                <w:lang w:val="en-US"/>
              </w:rPr>
              <w:t xml:space="preserve">_________ calendar days prior to estimated delivery date the Supplier undertakes to send to the Buyer’s e-mail </w:t>
            </w:r>
            <w:hyperlink r:id="rId10" w:history="1">
              <w:r w:rsidRPr="009326D6">
                <w:rPr>
                  <w:rFonts w:ascii="Times New Roman" w:eastAsia="SimSun" w:hAnsi="Times New Roman" w:cs="Times New Roman"/>
                  <w:bCs/>
                  <w:color w:val="000000" w:themeColor="text1"/>
                  <w:kern w:val="1"/>
                  <w:sz w:val="22"/>
                  <w:szCs w:val="22"/>
                  <w:lang w:val="en-US"/>
                </w:rPr>
                <w:t>_______________________</w:t>
              </w:r>
            </w:hyperlink>
            <w:r w:rsidRPr="009326D6">
              <w:rPr>
                <w:rFonts w:ascii="Times New Roman" w:eastAsia="SimSun" w:hAnsi="Times New Roman" w:cs="Times New Roman"/>
                <w:bCs/>
                <w:color w:val="000000" w:themeColor="text1"/>
                <w:kern w:val="1"/>
                <w:sz w:val="22"/>
                <w:szCs w:val="22"/>
                <w:lang w:val="en-US"/>
              </w:rPr>
              <w:t xml:space="preserve"> scan copy of the technical description for the Goods on the company letterhead, marked with signature and the </w:t>
            </w:r>
            <w:r w:rsidRPr="009326D6">
              <w:rPr>
                <w:rFonts w:ascii="Times New Roman" w:eastAsia="SimSun" w:hAnsi="Times New Roman" w:cs="Times New Roman"/>
                <w:bCs/>
                <w:color w:val="000000" w:themeColor="text1"/>
                <w:kern w:val="1"/>
                <w:sz w:val="22"/>
                <w:szCs w:val="22"/>
                <w:lang w:val="en-US"/>
              </w:rPr>
              <w:lastRenderedPageBreak/>
              <w:t>stamp</w:t>
            </w:r>
            <w:r w:rsidR="00EC5EE1" w:rsidRPr="009326D6">
              <w:rPr>
                <w:rFonts w:ascii="Times New Roman" w:eastAsia="SimSun" w:hAnsi="Times New Roman" w:cs="Times New Roman"/>
                <w:bCs/>
                <w:color w:val="000000" w:themeColor="text1"/>
                <w:kern w:val="1"/>
                <w:sz w:val="22"/>
                <w:szCs w:val="22"/>
                <w:lang w:val="en-US"/>
              </w:rPr>
              <w:t xml:space="preserve"> (if exists)</w:t>
            </w:r>
            <w:r w:rsidRPr="009326D6">
              <w:rPr>
                <w:rFonts w:ascii="Times New Roman" w:eastAsia="SimSun" w:hAnsi="Times New Roman" w:cs="Times New Roman"/>
                <w:bCs/>
                <w:color w:val="000000" w:themeColor="text1"/>
                <w:kern w:val="1"/>
                <w:sz w:val="22"/>
                <w:szCs w:val="22"/>
                <w:lang w:val="en-US"/>
              </w:rPr>
              <w:t xml:space="preserve"> of the Supplier as well as copy of certificate of quality</w:t>
            </w:r>
            <w:r w:rsidRPr="009326D6">
              <w:rPr>
                <w:rFonts w:ascii="Times New Roman" w:eastAsia="SimSun" w:hAnsi="Times New Roman" w:cs="Times New Roman"/>
                <w:bCs/>
                <w:color w:val="000000" w:themeColor="text1"/>
                <w:kern w:val="1"/>
                <w:sz w:val="22"/>
                <w:szCs w:val="22"/>
                <w:lang w:val="uk-UA"/>
              </w:rPr>
              <w:t>/</w:t>
            </w:r>
            <w:r w:rsidRPr="009326D6">
              <w:rPr>
                <w:rFonts w:ascii="Times New Roman" w:eastAsia="SimSun" w:hAnsi="Times New Roman" w:cs="Times New Roman"/>
                <w:bCs/>
                <w:color w:val="000000" w:themeColor="text1"/>
                <w:kern w:val="1"/>
                <w:sz w:val="22"/>
                <w:szCs w:val="22"/>
                <w:lang w:val="en-US"/>
              </w:rPr>
              <w:t>technical passport</w:t>
            </w:r>
            <w:r w:rsidR="005402FC" w:rsidRPr="009326D6">
              <w:rPr>
                <w:rFonts w:ascii="Times New Roman" w:eastAsia="SimSun" w:hAnsi="Times New Roman" w:cs="Times New Roman"/>
                <w:bCs/>
                <w:color w:val="000000" w:themeColor="text1"/>
                <w:kern w:val="1"/>
                <w:sz w:val="22"/>
                <w:szCs w:val="22"/>
                <w:lang w:val="uk-UA"/>
              </w:rPr>
              <w:t xml:space="preserve"> for Goods (if such certificate of quality/technical passport for Goods are indicated in cl.5.5. of the present Contract)</w:t>
            </w:r>
            <w:r w:rsidR="005402FC" w:rsidRPr="009326D6">
              <w:rPr>
                <w:rFonts w:ascii="Times New Roman" w:eastAsia="SimSun" w:hAnsi="Times New Roman" w:cs="Times New Roman"/>
                <w:bCs/>
                <w:color w:val="000000" w:themeColor="text1"/>
                <w:kern w:val="1"/>
                <w:sz w:val="22"/>
                <w:szCs w:val="22"/>
                <w:lang w:val="en-US"/>
              </w:rPr>
              <w:t>.</w:t>
            </w:r>
            <w:r w:rsidRPr="009326D6">
              <w:rPr>
                <w:rFonts w:ascii="Times New Roman" w:eastAsia="SimSun" w:hAnsi="Times New Roman" w:cs="Times New Roman"/>
                <w:bCs/>
                <w:color w:val="000000" w:themeColor="text1"/>
                <w:kern w:val="1"/>
                <w:sz w:val="22"/>
                <w:szCs w:val="22"/>
                <w:lang w:val="en-US"/>
              </w:rPr>
              <w:t xml:space="preserve"> Such technical description should contain technical features of the Goods, photos, description of operational principles and sphare of usage, country of production, manufacturer and material of production). Technical description should be presented in Ukrainian or Russian language. </w:t>
            </w:r>
            <w:r w:rsidR="003D0693" w:rsidRPr="009326D6">
              <w:rPr>
                <w:rFonts w:ascii="Times New Roman" w:eastAsia="SimSun" w:hAnsi="Times New Roman" w:cs="Times New Roman"/>
                <w:bCs/>
                <w:color w:val="000000" w:themeColor="text1"/>
                <w:kern w:val="1"/>
                <w:sz w:val="22"/>
                <w:szCs w:val="22"/>
                <w:lang w:val="en-US"/>
              </w:rPr>
              <w:t>(</w:t>
            </w:r>
            <w:r w:rsidR="00DC4B12" w:rsidRPr="009326D6">
              <w:rPr>
                <w:rFonts w:ascii="Times New Roman" w:eastAsia="SimSun" w:hAnsi="Times New Roman" w:cs="Times New Roman"/>
                <w:bCs/>
                <w:color w:val="000000" w:themeColor="text1"/>
                <w:kern w:val="1"/>
                <w:sz w:val="22"/>
                <w:szCs w:val="22"/>
                <w:lang w:val="en-US"/>
              </w:rPr>
              <w:t>applicable if the Supplier is a non-resident of Ukraine</w:t>
            </w:r>
            <w:r w:rsidR="003D0693" w:rsidRPr="009326D6">
              <w:rPr>
                <w:rFonts w:ascii="Times New Roman" w:eastAsia="SimSun" w:hAnsi="Times New Roman" w:cs="Times New Roman"/>
                <w:bCs/>
                <w:color w:val="000000" w:themeColor="text1"/>
                <w:kern w:val="1"/>
                <w:sz w:val="22"/>
                <w:szCs w:val="22"/>
                <w:lang w:val="en-US"/>
              </w:rPr>
              <w:t>).</w:t>
            </w:r>
          </w:p>
          <w:p w14:paraId="0778E429" w14:textId="77777777" w:rsidR="00726814" w:rsidRPr="009326D6" w:rsidRDefault="00726814" w:rsidP="007A1A3B">
            <w:pPr>
              <w:autoSpaceDE w:val="0"/>
              <w:autoSpaceDN w:val="0"/>
              <w:ind w:right="151"/>
              <w:jc w:val="both"/>
              <w:rPr>
                <w:rFonts w:eastAsia="SimSun"/>
                <w:bCs/>
                <w:color w:val="000000" w:themeColor="text1"/>
                <w:kern w:val="1"/>
                <w:sz w:val="22"/>
                <w:szCs w:val="22"/>
                <w:lang w:val="en-US"/>
              </w:rPr>
            </w:pPr>
          </w:p>
          <w:p w14:paraId="0644E5DD" w14:textId="2338EE88" w:rsidR="002C27D4" w:rsidRPr="009326D6" w:rsidRDefault="00726814" w:rsidP="007A1A3B">
            <w:pPr>
              <w:autoSpaceDE w:val="0"/>
              <w:autoSpaceDN w:val="0"/>
              <w:ind w:right="151"/>
              <w:jc w:val="both"/>
              <w:rPr>
                <w:rFonts w:eastAsia="SimSun"/>
                <w:bCs/>
                <w:color w:val="000000" w:themeColor="text1"/>
                <w:kern w:val="1"/>
                <w:sz w:val="22"/>
                <w:szCs w:val="22"/>
                <w:lang w:val="en-US"/>
              </w:rPr>
            </w:pPr>
            <w:r w:rsidRPr="009326D6">
              <w:rPr>
                <w:rFonts w:eastAsia="SimSun"/>
                <w:bCs/>
                <w:color w:val="000000" w:themeColor="text1"/>
                <w:kern w:val="1"/>
                <w:sz w:val="22"/>
                <w:szCs w:val="22"/>
              </w:rPr>
              <w:t xml:space="preserve">                                                                                                 </w:t>
            </w:r>
            <w:r w:rsidR="006A00F7" w:rsidRPr="009326D6">
              <w:rPr>
                <w:rFonts w:eastAsia="SimSun"/>
                <w:bCs/>
                <w:color w:val="000000" w:themeColor="text1"/>
                <w:kern w:val="1"/>
                <w:sz w:val="22"/>
                <w:szCs w:val="22"/>
                <w:lang w:val="en-US"/>
              </w:rPr>
              <w:t>In case of insufficiency of such technical decritpion, the Supllier undertakes to provide the additional information and/</w:t>
            </w:r>
            <w:r w:rsidR="006D42CD" w:rsidRPr="009326D6">
              <w:rPr>
                <w:rFonts w:eastAsia="SimSun"/>
                <w:bCs/>
                <w:color w:val="000000" w:themeColor="text1"/>
                <w:kern w:val="1"/>
                <w:sz w:val="22"/>
                <w:szCs w:val="22"/>
                <w:lang w:val="en-US"/>
              </w:rPr>
              <w:t>or documents upon Buyer</w:t>
            </w:r>
            <w:r w:rsidR="006A00F7" w:rsidRPr="009326D6">
              <w:rPr>
                <w:rFonts w:eastAsia="SimSun"/>
                <w:bCs/>
                <w:color w:val="000000" w:themeColor="text1"/>
                <w:kern w:val="1"/>
                <w:sz w:val="22"/>
                <w:szCs w:val="22"/>
                <w:lang w:val="en-US"/>
              </w:rPr>
              <w:t xml:space="preserve">’s request. </w:t>
            </w:r>
          </w:p>
          <w:p w14:paraId="5A238D6E" w14:textId="20F58D61" w:rsidR="004C34F7" w:rsidRPr="009326D6" w:rsidRDefault="004C34F7" w:rsidP="007A1A3B">
            <w:pPr>
              <w:autoSpaceDE w:val="0"/>
              <w:autoSpaceDN w:val="0"/>
              <w:ind w:right="151"/>
              <w:jc w:val="both"/>
              <w:rPr>
                <w:rFonts w:eastAsia="SimSun"/>
                <w:bCs/>
                <w:color w:val="000000" w:themeColor="text1"/>
                <w:kern w:val="1"/>
                <w:sz w:val="22"/>
                <w:szCs w:val="22"/>
                <w:lang w:val="en-US"/>
              </w:rPr>
            </w:pPr>
          </w:p>
          <w:p w14:paraId="1C330D7A" w14:textId="72A211C1" w:rsidR="00FD5467" w:rsidRPr="009326D6" w:rsidRDefault="00FC0741" w:rsidP="0031341B">
            <w:pPr>
              <w:jc w:val="both"/>
              <w:rPr>
                <w:rFonts w:eastAsia="SimSun"/>
                <w:bCs/>
                <w:color w:val="000000" w:themeColor="text1"/>
                <w:kern w:val="1"/>
                <w:sz w:val="22"/>
                <w:szCs w:val="22"/>
                <w:lang w:val="en-US"/>
              </w:rPr>
            </w:pPr>
            <w:r w:rsidRPr="009326D6">
              <w:rPr>
                <w:rFonts w:eastAsia="SimSun"/>
                <w:bCs/>
                <w:color w:val="000000" w:themeColor="text1"/>
                <w:kern w:val="1"/>
                <w:sz w:val="22"/>
                <w:szCs w:val="22"/>
              </w:rPr>
              <w:t>5.</w:t>
            </w:r>
            <w:r w:rsidRPr="009326D6">
              <w:rPr>
                <w:rFonts w:eastAsia="SimSun"/>
                <w:bCs/>
                <w:color w:val="000000" w:themeColor="text1"/>
                <w:kern w:val="1"/>
                <w:sz w:val="22"/>
                <w:szCs w:val="22"/>
                <w:lang w:val="en-US"/>
              </w:rPr>
              <w:t>19</w:t>
            </w:r>
            <w:r w:rsidR="00FD5467" w:rsidRPr="009326D6">
              <w:rPr>
                <w:rFonts w:eastAsia="SimSun"/>
                <w:bCs/>
                <w:color w:val="000000" w:themeColor="text1"/>
                <w:kern w:val="1"/>
                <w:sz w:val="22"/>
                <w:szCs w:val="22"/>
                <w:lang w:val="en-US"/>
              </w:rPr>
              <w:t xml:space="preserve">. </w:t>
            </w:r>
            <w:r w:rsidR="001C766F" w:rsidRPr="009326D6">
              <w:rPr>
                <w:rFonts w:eastAsia="SimSun"/>
                <w:bCs/>
                <w:color w:val="000000" w:themeColor="text1"/>
                <w:kern w:val="1"/>
                <w:sz w:val="22"/>
                <w:szCs w:val="22"/>
                <w:lang w:val="en-US"/>
              </w:rPr>
              <w:t>Goods that do not correspond to the set / completeness and / or quantity and / or quality may be accepted by the Buyer or the consignee for safekeeping at the expense of the Supplier, until its replacement and / or completion. The Supplier is obliged to dispose of the Goods accepted for safekeeping within 10 days. If the Supplier does not dispose of the Goods within this period, the Buyer has the right to sell the Goods to reimburse his losses.</w:t>
            </w:r>
          </w:p>
          <w:p w14:paraId="6D98D204" w14:textId="77777777" w:rsidR="00F35570" w:rsidRPr="009326D6" w:rsidRDefault="00F35570" w:rsidP="0031341B">
            <w:pPr>
              <w:jc w:val="both"/>
              <w:rPr>
                <w:rFonts w:eastAsia="SimSun"/>
                <w:bCs/>
                <w:color w:val="000000" w:themeColor="text1"/>
                <w:kern w:val="1"/>
                <w:sz w:val="22"/>
                <w:szCs w:val="22"/>
                <w:lang w:val="en-US"/>
              </w:rPr>
            </w:pPr>
          </w:p>
          <w:p w14:paraId="1ABDD559" w14:textId="47E41986" w:rsidR="00F35570" w:rsidRPr="009326D6" w:rsidRDefault="00F35570" w:rsidP="0031341B">
            <w:pPr>
              <w:jc w:val="both"/>
              <w:rPr>
                <w:rFonts w:eastAsia="SimSun"/>
                <w:bCs/>
                <w:color w:val="000000" w:themeColor="text1"/>
                <w:kern w:val="1"/>
                <w:sz w:val="22"/>
                <w:szCs w:val="22"/>
                <w:lang w:val="en-US"/>
              </w:rPr>
            </w:pPr>
          </w:p>
          <w:p w14:paraId="61CE52A9" w14:textId="77777777" w:rsidR="00F35570" w:rsidRPr="009326D6" w:rsidRDefault="00F35570" w:rsidP="0031341B">
            <w:pPr>
              <w:jc w:val="both"/>
              <w:rPr>
                <w:rFonts w:eastAsia="SimSun"/>
                <w:bCs/>
                <w:color w:val="000000" w:themeColor="text1"/>
                <w:kern w:val="1"/>
                <w:sz w:val="22"/>
                <w:szCs w:val="22"/>
                <w:lang w:val="en-US"/>
              </w:rPr>
            </w:pPr>
          </w:p>
          <w:p w14:paraId="4346174E" w14:textId="77777777" w:rsidR="009E516C" w:rsidRPr="009326D6" w:rsidRDefault="009E516C" w:rsidP="009E516C">
            <w:pPr>
              <w:autoSpaceDE w:val="0"/>
              <w:autoSpaceDN w:val="0"/>
              <w:adjustRightInd w:val="0"/>
              <w:jc w:val="center"/>
              <w:rPr>
                <w:b/>
                <w:bCs/>
                <w:color w:val="000000" w:themeColor="text1"/>
                <w:sz w:val="22"/>
                <w:szCs w:val="22"/>
              </w:rPr>
            </w:pPr>
            <w:r w:rsidRPr="009326D6">
              <w:rPr>
                <w:b/>
                <w:bCs/>
                <w:color w:val="000000" w:themeColor="text1"/>
                <w:sz w:val="22"/>
                <w:szCs w:val="22"/>
              </w:rPr>
              <w:t xml:space="preserve">VI. Rights and obligations of the Parties </w:t>
            </w:r>
          </w:p>
          <w:p w14:paraId="72F8D31D" w14:textId="77777777" w:rsidR="009E516C" w:rsidRPr="009326D6" w:rsidRDefault="009E516C" w:rsidP="009E516C">
            <w:pPr>
              <w:autoSpaceDE w:val="0"/>
              <w:autoSpaceDN w:val="0"/>
              <w:adjustRightInd w:val="0"/>
              <w:jc w:val="center"/>
              <w:rPr>
                <w:b/>
                <w:bCs/>
                <w:color w:val="000000" w:themeColor="text1"/>
                <w:sz w:val="22"/>
                <w:szCs w:val="22"/>
              </w:rPr>
            </w:pPr>
          </w:p>
          <w:p w14:paraId="4EC80030" w14:textId="77777777" w:rsidR="009E516C" w:rsidRPr="009326D6" w:rsidRDefault="009E516C" w:rsidP="00F35DE0">
            <w:pPr>
              <w:pStyle w:val="ListParagraph"/>
              <w:numPr>
                <w:ilvl w:val="1"/>
                <w:numId w:val="12"/>
              </w:numPr>
              <w:ind w:left="0" w:firstLine="357"/>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The Buyer shall:</w:t>
            </w:r>
          </w:p>
          <w:p w14:paraId="69BC06A1" w14:textId="4E9004A3" w:rsidR="009E516C" w:rsidRPr="009326D6" w:rsidRDefault="009E516C" w:rsidP="00F35DE0">
            <w:pPr>
              <w:pStyle w:val="ListParagraph"/>
              <w:numPr>
                <w:ilvl w:val="2"/>
                <w:numId w:val="12"/>
              </w:numPr>
              <w:ind w:left="0" w:firstLine="357"/>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Timely and fully pay for the </w:t>
            </w:r>
            <w:r w:rsidR="00E118D3" w:rsidRPr="009326D6">
              <w:rPr>
                <w:rFonts w:ascii="Times New Roman" w:hAnsi="Times New Roman" w:cs="Times New Roman"/>
                <w:sz w:val="22"/>
                <w:szCs w:val="22"/>
                <w:lang w:val="en-US"/>
              </w:rPr>
              <w:t xml:space="preserve">accepted </w:t>
            </w:r>
            <w:r w:rsidRPr="009326D6">
              <w:rPr>
                <w:rFonts w:ascii="Times New Roman" w:hAnsi="Times New Roman" w:cs="Times New Roman"/>
                <w:color w:val="000000" w:themeColor="text1"/>
                <w:sz w:val="22"/>
                <w:szCs w:val="22"/>
                <w:lang w:val="en-US"/>
              </w:rPr>
              <w:t>goods</w:t>
            </w:r>
            <w:r w:rsidR="00E118D3" w:rsidRPr="009326D6">
              <w:rPr>
                <w:rFonts w:ascii="Times New Roman" w:hAnsi="Times New Roman" w:cs="Times New Roman"/>
                <w:color w:val="000000" w:themeColor="text1"/>
                <w:sz w:val="22"/>
                <w:szCs w:val="22"/>
                <w:lang w:val="uk-UA"/>
              </w:rPr>
              <w:t xml:space="preserve"> </w:t>
            </w:r>
            <w:r w:rsidR="00E118D3" w:rsidRPr="009326D6">
              <w:rPr>
                <w:rFonts w:ascii="Times New Roman" w:hAnsi="Times New Roman" w:cs="Times New Roman"/>
                <w:color w:val="000000" w:themeColor="text1"/>
                <w:sz w:val="22"/>
                <w:szCs w:val="22"/>
                <w:lang w:val="en-US"/>
              </w:rPr>
              <w:t>if there has been no compliant</w:t>
            </w:r>
            <w:r w:rsidRPr="009326D6">
              <w:rPr>
                <w:rFonts w:ascii="Times New Roman" w:hAnsi="Times New Roman" w:cs="Times New Roman"/>
                <w:color w:val="000000" w:themeColor="text1"/>
                <w:sz w:val="22"/>
                <w:szCs w:val="22"/>
                <w:lang w:val="en-US"/>
              </w:rPr>
              <w:t xml:space="preserve">.    </w:t>
            </w:r>
          </w:p>
          <w:p w14:paraId="6D573C7B" w14:textId="77777777" w:rsidR="009E516C" w:rsidRPr="009326D6" w:rsidRDefault="009E516C" w:rsidP="00F35DE0">
            <w:pPr>
              <w:pStyle w:val="ListParagraph"/>
              <w:numPr>
                <w:ilvl w:val="2"/>
                <w:numId w:val="12"/>
              </w:numPr>
              <w:ind w:left="0" w:firstLine="357"/>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Accept and transfer the Goods, in the absence of comments, in accordance with the Delivery-Acceptance Certificate of Goods or delivery note. </w:t>
            </w:r>
          </w:p>
          <w:p w14:paraId="46B82D66" w14:textId="6393A1E2" w:rsidR="009E516C" w:rsidRPr="009326D6" w:rsidRDefault="009E516C" w:rsidP="009E516C">
            <w:pPr>
              <w:pStyle w:val="ListParagraph"/>
              <w:rPr>
                <w:rFonts w:ascii="Times New Roman" w:hAnsi="Times New Roman" w:cs="Times New Roman"/>
                <w:color w:val="000000" w:themeColor="text1"/>
                <w:sz w:val="22"/>
                <w:szCs w:val="22"/>
                <w:lang w:val="en-US"/>
              </w:rPr>
            </w:pPr>
          </w:p>
          <w:p w14:paraId="31B6578F" w14:textId="77777777" w:rsidR="00445D68" w:rsidRPr="009326D6" w:rsidRDefault="00445D68" w:rsidP="009E516C">
            <w:pPr>
              <w:pStyle w:val="ListParagraph"/>
              <w:rPr>
                <w:rFonts w:ascii="Times New Roman" w:hAnsi="Times New Roman" w:cs="Times New Roman"/>
                <w:color w:val="000000" w:themeColor="text1"/>
                <w:sz w:val="22"/>
                <w:szCs w:val="22"/>
                <w:lang w:val="en-US"/>
              </w:rPr>
            </w:pPr>
          </w:p>
          <w:p w14:paraId="22B27F7E" w14:textId="77777777" w:rsidR="009E516C" w:rsidRPr="009326D6" w:rsidRDefault="009E516C" w:rsidP="00F35DE0">
            <w:pPr>
              <w:pStyle w:val="ListParagraph"/>
              <w:numPr>
                <w:ilvl w:val="1"/>
                <w:numId w:val="12"/>
              </w:numPr>
              <w:ind w:left="0" w:firstLine="357"/>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The Buyer has the right to: </w:t>
            </w:r>
          </w:p>
          <w:p w14:paraId="34D1CBA8" w14:textId="77777777" w:rsidR="009E516C" w:rsidRPr="009326D6" w:rsidRDefault="009E516C" w:rsidP="009E516C">
            <w:pPr>
              <w:pStyle w:val="ListParagraph"/>
              <w:ind w:left="357"/>
              <w:rPr>
                <w:rFonts w:ascii="Times New Roman" w:hAnsi="Times New Roman" w:cs="Times New Roman"/>
                <w:color w:val="000000" w:themeColor="text1"/>
                <w:sz w:val="22"/>
                <w:szCs w:val="22"/>
                <w:lang w:val="en-US"/>
              </w:rPr>
            </w:pPr>
          </w:p>
          <w:p w14:paraId="6F7EBF6D" w14:textId="060EADDF" w:rsidR="009E516C" w:rsidRPr="009326D6" w:rsidRDefault="009E516C"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Prematurely terminate this Contract in case of non-fulfillment or improper fulfillment of obligations by </w:t>
            </w:r>
            <w:r w:rsidR="00DF13D5" w:rsidRPr="009326D6">
              <w:rPr>
                <w:rFonts w:ascii="Times New Roman" w:hAnsi="Times New Roman" w:cs="Times New Roman"/>
                <w:sz w:val="22"/>
                <w:szCs w:val="22"/>
                <w:lang w:val="en-US"/>
              </w:rPr>
              <w:t>the Supplier. In this case, the Contract shall terminate from the date of notification on termination of the Contract. The date of sending the notice on termination of the Contract is the date of sending specified in the document (including, but not limited to, fiscal check, receipt, invoice, description of the attachment to the insuared letter, declaration) of the delivery service through which such notice is sent</w:t>
            </w:r>
            <w:r w:rsidR="00DF13D5" w:rsidRPr="009326D6">
              <w:rPr>
                <w:rFonts w:ascii="Times New Roman" w:hAnsi="Times New Roman" w:cs="Times New Roman"/>
                <w:color w:val="000000" w:themeColor="text1"/>
                <w:sz w:val="22"/>
                <w:szCs w:val="22"/>
                <w:lang w:val="en-US"/>
              </w:rPr>
              <w:t>.</w:t>
            </w:r>
            <w:r w:rsidRPr="009326D6">
              <w:rPr>
                <w:rFonts w:ascii="Times New Roman" w:hAnsi="Times New Roman" w:cs="Times New Roman"/>
                <w:color w:val="000000" w:themeColor="text1"/>
                <w:sz w:val="22"/>
                <w:szCs w:val="22"/>
                <w:lang w:val="en-US"/>
              </w:rPr>
              <w:t>.</w:t>
            </w:r>
          </w:p>
          <w:p w14:paraId="6C8298CE" w14:textId="3B49D77A" w:rsidR="009E516C" w:rsidRPr="009326D6" w:rsidRDefault="009E516C" w:rsidP="009E516C">
            <w:pPr>
              <w:pStyle w:val="ListParagraph"/>
              <w:ind w:left="357"/>
              <w:jc w:val="both"/>
              <w:rPr>
                <w:rFonts w:ascii="Times New Roman" w:hAnsi="Times New Roman" w:cs="Times New Roman"/>
                <w:color w:val="000000" w:themeColor="text1"/>
                <w:sz w:val="22"/>
                <w:szCs w:val="22"/>
                <w:lang w:val="en-US"/>
              </w:rPr>
            </w:pPr>
          </w:p>
          <w:p w14:paraId="1ADC2496" w14:textId="0A7449FD" w:rsidR="00445D68" w:rsidRPr="009326D6" w:rsidRDefault="00445D68" w:rsidP="009E516C">
            <w:pPr>
              <w:pStyle w:val="ListParagraph"/>
              <w:ind w:left="357"/>
              <w:jc w:val="both"/>
              <w:rPr>
                <w:rFonts w:ascii="Times New Roman" w:hAnsi="Times New Roman" w:cs="Times New Roman"/>
                <w:color w:val="000000" w:themeColor="text1"/>
                <w:sz w:val="22"/>
                <w:szCs w:val="22"/>
                <w:lang w:val="en-US"/>
              </w:rPr>
            </w:pPr>
          </w:p>
          <w:p w14:paraId="2A472AEE" w14:textId="77777777" w:rsidR="00445D68" w:rsidRPr="009326D6" w:rsidRDefault="00445D68" w:rsidP="009E516C">
            <w:pPr>
              <w:pStyle w:val="ListParagraph"/>
              <w:ind w:left="357"/>
              <w:jc w:val="both"/>
              <w:rPr>
                <w:rFonts w:ascii="Times New Roman" w:hAnsi="Times New Roman" w:cs="Times New Roman"/>
                <w:color w:val="000000" w:themeColor="text1"/>
                <w:sz w:val="22"/>
                <w:szCs w:val="22"/>
                <w:lang w:val="en-US"/>
              </w:rPr>
            </w:pPr>
          </w:p>
          <w:p w14:paraId="692CF95D" w14:textId="77777777" w:rsidR="009E516C" w:rsidRPr="009326D6" w:rsidRDefault="009E516C" w:rsidP="00F35DE0">
            <w:pPr>
              <w:pStyle w:val="ListParagraph"/>
              <w:numPr>
                <w:ilvl w:val="2"/>
                <w:numId w:val="12"/>
              </w:numPr>
              <w:ind w:left="0" w:firstLine="357"/>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Control the delivery of goods within the terms established by this Contract.</w:t>
            </w:r>
          </w:p>
          <w:p w14:paraId="7D675F97" w14:textId="77777777" w:rsidR="009E516C" w:rsidRPr="009326D6" w:rsidRDefault="009E516C" w:rsidP="009E516C">
            <w:pPr>
              <w:pStyle w:val="ListParagraph"/>
              <w:rPr>
                <w:rFonts w:ascii="Times New Roman" w:hAnsi="Times New Roman" w:cs="Times New Roman"/>
                <w:color w:val="000000" w:themeColor="text1"/>
                <w:sz w:val="22"/>
                <w:szCs w:val="22"/>
                <w:lang w:val="en-US"/>
              </w:rPr>
            </w:pPr>
          </w:p>
          <w:p w14:paraId="3B2E0DB0" w14:textId="2F3B7C18" w:rsidR="009E516C" w:rsidRPr="009326D6" w:rsidRDefault="009E516C"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Reduce the purchases</w:t>
            </w:r>
            <w:r w:rsidR="00186733" w:rsidRPr="009326D6">
              <w:rPr>
                <w:rFonts w:ascii="Times New Roman" w:hAnsi="Times New Roman" w:cs="Times New Roman"/>
                <w:color w:val="000000" w:themeColor="text1"/>
                <w:sz w:val="22"/>
                <w:szCs w:val="22"/>
                <w:lang w:val="en-US"/>
              </w:rPr>
              <w:t xml:space="preserve"> of </w:t>
            </w:r>
            <w:r w:rsidR="00161002" w:rsidRPr="009326D6">
              <w:rPr>
                <w:rFonts w:ascii="Times New Roman" w:hAnsi="Times New Roman" w:cs="Times New Roman"/>
                <w:color w:val="000000" w:themeColor="text1"/>
                <w:sz w:val="22"/>
                <w:szCs w:val="22"/>
                <w:lang w:val="en-US"/>
              </w:rPr>
              <w:t>the Goods</w:t>
            </w:r>
            <w:r w:rsidR="00186733" w:rsidRPr="009326D6">
              <w:rPr>
                <w:rFonts w:ascii="Times New Roman" w:hAnsi="Times New Roman" w:cs="Times New Roman"/>
                <w:color w:val="000000" w:themeColor="text1"/>
                <w:sz w:val="22"/>
                <w:szCs w:val="22"/>
                <w:lang w:val="en-US"/>
              </w:rPr>
              <w:t xml:space="preserve"> and the total price of the Contract given the factual amount </w:t>
            </w:r>
            <w:r w:rsidR="00186733" w:rsidRPr="009326D6">
              <w:rPr>
                <w:rFonts w:ascii="Times New Roman" w:hAnsi="Times New Roman" w:cs="Times New Roman"/>
                <w:color w:val="000000" w:themeColor="text1"/>
                <w:sz w:val="22"/>
                <w:szCs w:val="22"/>
                <w:lang w:val="en-US"/>
              </w:rPr>
              <w:lastRenderedPageBreak/>
              <w:t>of costs of the Buyer. In this case, the Parties shall make the appropriate</w:t>
            </w:r>
            <w:r w:rsidRPr="009326D6">
              <w:rPr>
                <w:rFonts w:ascii="Times New Roman" w:hAnsi="Times New Roman" w:cs="Times New Roman"/>
                <w:color w:val="000000" w:themeColor="text1"/>
                <w:sz w:val="22"/>
                <w:szCs w:val="22"/>
                <w:lang w:val="en-US"/>
              </w:rPr>
              <w:t xml:space="preserve"> changes to this Contract.</w:t>
            </w:r>
          </w:p>
          <w:p w14:paraId="5291872B" w14:textId="2309328F" w:rsidR="00726814" w:rsidRPr="009326D6" w:rsidRDefault="00726814" w:rsidP="00726814">
            <w:pPr>
              <w:jc w:val="both"/>
              <w:rPr>
                <w:color w:val="000000" w:themeColor="text1"/>
                <w:sz w:val="22"/>
                <w:szCs w:val="22"/>
                <w:lang w:val="en-US"/>
              </w:rPr>
            </w:pPr>
          </w:p>
          <w:p w14:paraId="2E471514" w14:textId="32E5602E" w:rsidR="009E516C" w:rsidRPr="009326D6" w:rsidRDefault="009E516C"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Not make payment to the Supplier in case of improper paperwork necessary for payment (absence of stamps, signatures, etc.).</w:t>
            </w:r>
          </w:p>
          <w:p w14:paraId="24A7A273" w14:textId="425EE66C" w:rsidR="00726814" w:rsidRPr="009326D6" w:rsidRDefault="00726814" w:rsidP="00726814">
            <w:pPr>
              <w:jc w:val="both"/>
              <w:rPr>
                <w:color w:val="000000" w:themeColor="text1"/>
                <w:sz w:val="22"/>
                <w:szCs w:val="22"/>
                <w:lang w:val="en-US"/>
              </w:rPr>
            </w:pPr>
          </w:p>
          <w:p w14:paraId="78007AB3" w14:textId="7C30F084" w:rsidR="009E516C" w:rsidRPr="009326D6" w:rsidRDefault="009E516C"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To </w:t>
            </w:r>
            <w:r w:rsidR="004959EA" w:rsidRPr="009326D6">
              <w:rPr>
                <w:rFonts w:ascii="Times New Roman" w:hAnsi="Times New Roman" w:cs="Times New Roman"/>
                <w:color w:val="000000" w:themeColor="text1"/>
                <w:sz w:val="22"/>
                <w:szCs w:val="22"/>
                <w:lang w:val="en-US"/>
              </w:rPr>
              <w:t xml:space="preserve">reject </w:t>
            </w:r>
            <w:r w:rsidRPr="009326D6">
              <w:rPr>
                <w:rFonts w:ascii="Times New Roman" w:hAnsi="Times New Roman" w:cs="Times New Roman"/>
                <w:color w:val="000000" w:themeColor="text1"/>
                <w:sz w:val="22"/>
                <w:szCs w:val="22"/>
                <w:lang w:val="en-US"/>
              </w:rPr>
              <w:t>the Goods that is not delivered within the time limit specified in the Specification\s.</w:t>
            </w:r>
          </w:p>
          <w:p w14:paraId="693CA2D8" w14:textId="0494CF25" w:rsidR="00AC6EAB" w:rsidRPr="009326D6" w:rsidRDefault="00AC6EAB" w:rsidP="000A6B9A">
            <w:pPr>
              <w:jc w:val="both"/>
              <w:rPr>
                <w:color w:val="000000" w:themeColor="text1"/>
                <w:sz w:val="22"/>
                <w:szCs w:val="22"/>
                <w:lang w:val="en-US"/>
              </w:rPr>
            </w:pPr>
          </w:p>
          <w:p w14:paraId="45702E72" w14:textId="77777777" w:rsidR="009E516C" w:rsidRPr="009326D6" w:rsidRDefault="009E516C" w:rsidP="00F35DE0">
            <w:pPr>
              <w:pStyle w:val="ListParagraph"/>
              <w:numPr>
                <w:ilvl w:val="1"/>
                <w:numId w:val="12"/>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The Supplier shall: </w:t>
            </w:r>
          </w:p>
          <w:p w14:paraId="7BB2AA58" w14:textId="77777777" w:rsidR="009E516C" w:rsidRPr="009326D6" w:rsidRDefault="009E516C" w:rsidP="009E516C">
            <w:pPr>
              <w:pStyle w:val="ListParagraph"/>
              <w:ind w:left="357"/>
              <w:jc w:val="both"/>
              <w:rPr>
                <w:rFonts w:ascii="Times New Roman" w:hAnsi="Times New Roman" w:cs="Times New Roman"/>
                <w:color w:val="000000" w:themeColor="text1"/>
                <w:sz w:val="22"/>
                <w:szCs w:val="22"/>
              </w:rPr>
            </w:pPr>
          </w:p>
          <w:p w14:paraId="103DF77F" w14:textId="77777777" w:rsidR="009E516C" w:rsidRPr="009326D6" w:rsidRDefault="009E516C"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Ensure delivery of goods within the terms established by this Contract and Delivery Scheduele.      </w:t>
            </w:r>
          </w:p>
          <w:p w14:paraId="72A34B65" w14:textId="6CE64C4C" w:rsidR="009E516C" w:rsidRPr="009326D6" w:rsidRDefault="009E516C"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Ensure delivery of goods, the quality of which meets the criteria set out in section II of this Contract.   </w:t>
            </w:r>
          </w:p>
          <w:p w14:paraId="5A09F8FE" w14:textId="77777777" w:rsidR="009C5251" w:rsidRPr="009326D6" w:rsidRDefault="009C5251" w:rsidP="009C5251">
            <w:pPr>
              <w:pStyle w:val="ListParagraph"/>
              <w:ind w:left="357"/>
              <w:jc w:val="both"/>
              <w:rPr>
                <w:rFonts w:ascii="Times New Roman" w:hAnsi="Times New Roman" w:cs="Times New Roman"/>
                <w:color w:val="000000" w:themeColor="text1"/>
                <w:sz w:val="22"/>
                <w:szCs w:val="22"/>
                <w:lang w:val="en-US"/>
              </w:rPr>
            </w:pPr>
          </w:p>
          <w:p w14:paraId="280B144D" w14:textId="33F4DFBC" w:rsidR="009E516C" w:rsidRPr="009326D6" w:rsidRDefault="009E516C"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Register the tax invoice in electronic form within the time established by the current legislation of Ukraine</w:t>
            </w:r>
            <w:r w:rsidRPr="009326D6">
              <w:rPr>
                <w:rFonts w:ascii="Times New Roman" w:hAnsi="Times New Roman" w:cs="Times New Roman"/>
                <w:color w:val="000000" w:themeColor="text1"/>
                <w:sz w:val="22"/>
                <w:szCs w:val="22"/>
                <w:lang w:val="uk-UA"/>
              </w:rPr>
              <w:t xml:space="preserve"> (</w:t>
            </w:r>
            <w:r w:rsidR="00DC4B12" w:rsidRPr="009326D6">
              <w:rPr>
                <w:rFonts w:ascii="Times New Roman" w:hAnsi="Times New Roman" w:cs="Times New Roman"/>
                <w:color w:val="000000" w:themeColor="text1"/>
                <w:sz w:val="22"/>
                <w:szCs w:val="22"/>
                <w:lang w:val="en-US"/>
              </w:rPr>
              <w:t>applicable if the Supplier is a resident of Ukraine</w:t>
            </w:r>
            <w:r w:rsidRPr="009326D6">
              <w:rPr>
                <w:rFonts w:ascii="Times New Roman" w:hAnsi="Times New Roman" w:cs="Times New Roman"/>
                <w:color w:val="000000" w:themeColor="text1"/>
                <w:sz w:val="22"/>
                <w:szCs w:val="22"/>
                <w:lang w:val="en-US"/>
              </w:rPr>
              <w:t>).</w:t>
            </w:r>
          </w:p>
          <w:p w14:paraId="54380F34" w14:textId="2779A7AC" w:rsidR="00726814" w:rsidRPr="009326D6" w:rsidRDefault="00726814" w:rsidP="00726814">
            <w:pPr>
              <w:pStyle w:val="ListParagraph"/>
              <w:ind w:left="357"/>
              <w:jc w:val="both"/>
              <w:rPr>
                <w:rFonts w:ascii="Times New Roman" w:hAnsi="Times New Roman" w:cs="Times New Roman"/>
                <w:color w:val="000000" w:themeColor="text1"/>
                <w:sz w:val="22"/>
                <w:szCs w:val="22"/>
                <w:lang w:val="en-US"/>
              </w:rPr>
            </w:pPr>
          </w:p>
          <w:p w14:paraId="012236CC" w14:textId="77777777" w:rsidR="00A04486" w:rsidRPr="009326D6" w:rsidRDefault="00A04486" w:rsidP="00726814">
            <w:pPr>
              <w:pStyle w:val="ListParagraph"/>
              <w:ind w:left="357"/>
              <w:jc w:val="both"/>
              <w:rPr>
                <w:rFonts w:ascii="Times New Roman" w:hAnsi="Times New Roman" w:cs="Times New Roman"/>
                <w:color w:val="000000" w:themeColor="text1"/>
                <w:sz w:val="22"/>
                <w:szCs w:val="22"/>
                <w:lang w:val="en-US"/>
              </w:rPr>
            </w:pPr>
          </w:p>
          <w:p w14:paraId="1416B02D" w14:textId="07535B56" w:rsidR="00B035C0" w:rsidRPr="009326D6" w:rsidRDefault="00B035C0"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Inform the Buyer beforehead about the change of his e-mail. </w:t>
            </w:r>
          </w:p>
          <w:p w14:paraId="23E3A5F2" w14:textId="1A8018CE" w:rsidR="009C5251" w:rsidRPr="009326D6" w:rsidRDefault="009C5251" w:rsidP="009C5251">
            <w:pPr>
              <w:jc w:val="both"/>
              <w:rPr>
                <w:color w:val="000000" w:themeColor="text1"/>
                <w:sz w:val="22"/>
                <w:szCs w:val="22"/>
                <w:lang w:val="en-US"/>
              </w:rPr>
            </w:pPr>
          </w:p>
          <w:p w14:paraId="45715D41" w14:textId="7C87F41B" w:rsidR="00B035C0" w:rsidRPr="009326D6" w:rsidRDefault="00B035C0"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During </w:t>
            </w:r>
            <w:r w:rsidR="004959EA" w:rsidRPr="009326D6">
              <w:rPr>
                <w:rFonts w:ascii="Times New Roman" w:hAnsi="Times New Roman" w:cs="Times New Roman"/>
                <w:noProof/>
                <w:color w:val="000000" w:themeColor="text1"/>
                <w:sz w:val="22"/>
                <w:szCs w:val="22"/>
                <w:lang w:val="en-US"/>
              </w:rPr>
              <w:t xml:space="preserve">30 </w:t>
            </w:r>
            <w:r w:rsidRPr="009326D6">
              <w:rPr>
                <w:rFonts w:ascii="Times New Roman" w:hAnsi="Times New Roman" w:cs="Times New Roman"/>
                <w:noProof/>
                <w:color w:val="000000" w:themeColor="text1"/>
                <w:sz w:val="22"/>
                <w:szCs w:val="22"/>
                <w:lang w:val="en-US"/>
              </w:rPr>
              <w:t>calendar days from the moment of signature of the Contract, The Supplier undertakes to provide the Buyer with the Certificate of Residence (or notarized copy thereof), which confirms that the non-resident is the resident of the country, with which Ukraine has signed the international treaty, according to the form approved under the laws of the country, which should be accordingly legalised</w:t>
            </w:r>
            <w:r w:rsidR="00E16CFA" w:rsidRPr="009326D6">
              <w:rPr>
                <w:rFonts w:ascii="Times New Roman" w:hAnsi="Times New Roman" w:cs="Times New Roman"/>
                <w:noProof/>
                <w:sz w:val="22"/>
                <w:szCs w:val="22"/>
                <w:lang w:val="en-US"/>
              </w:rPr>
              <w:t>/affixing an apostille</w:t>
            </w:r>
            <w:r w:rsidRPr="009326D6">
              <w:rPr>
                <w:rFonts w:ascii="Times New Roman" w:hAnsi="Times New Roman" w:cs="Times New Roman"/>
                <w:noProof/>
                <w:color w:val="000000" w:themeColor="text1"/>
                <w:sz w:val="22"/>
                <w:szCs w:val="22"/>
                <w:lang w:val="en-US"/>
              </w:rPr>
              <w:t xml:space="preserve"> and translated in accordance with the Ukrainian legislation. (</w:t>
            </w:r>
            <w:r w:rsidR="00DC4B12" w:rsidRPr="009326D6">
              <w:rPr>
                <w:rFonts w:ascii="Times New Roman" w:hAnsi="Times New Roman" w:cs="Times New Roman"/>
                <w:color w:val="000000" w:themeColor="text1"/>
                <w:sz w:val="22"/>
                <w:szCs w:val="22"/>
                <w:lang w:val="en-US"/>
              </w:rPr>
              <w:t xml:space="preserve">applicable if the Supplier is a </w:t>
            </w:r>
            <w:r w:rsidR="00E16CFA" w:rsidRPr="009326D6">
              <w:rPr>
                <w:rFonts w:ascii="Times New Roman" w:hAnsi="Times New Roman" w:cs="Times New Roman"/>
                <w:noProof/>
                <w:color w:val="000000" w:themeColor="text1"/>
                <w:sz w:val="22"/>
                <w:szCs w:val="22"/>
                <w:lang w:val="en-US"/>
              </w:rPr>
              <w:t>non-</w:t>
            </w:r>
            <w:r w:rsidR="00DC4B12" w:rsidRPr="009326D6">
              <w:rPr>
                <w:rFonts w:ascii="Times New Roman" w:hAnsi="Times New Roman" w:cs="Times New Roman"/>
                <w:color w:val="000000" w:themeColor="text1"/>
                <w:sz w:val="22"/>
                <w:szCs w:val="22"/>
                <w:lang w:val="en-US"/>
              </w:rPr>
              <w:t>resident of Ukraine</w:t>
            </w:r>
            <w:r w:rsidRPr="009326D6">
              <w:rPr>
                <w:rFonts w:ascii="Times New Roman" w:hAnsi="Times New Roman" w:cs="Times New Roman"/>
                <w:noProof/>
                <w:color w:val="000000" w:themeColor="text1"/>
                <w:sz w:val="22"/>
                <w:szCs w:val="22"/>
                <w:lang w:val="en-US"/>
              </w:rPr>
              <w:t>)</w:t>
            </w:r>
            <w:r w:rsidR="00E16CFA" w:rsidRPr="009326D6">
              <w:rPr>
                <w:rFonts w:ascii="Times New Roman" w:hAnsi="Times New Roman" w:cs="Times New Roman"/>
                <w:noProof/>
                <w:color w:val="000000" w:themeColor="text1"/>
                <w:sz w:val="22"/>
                <w:szCs w:val="22"/>
                <w:lang w:val="uk-UA"/>
              </w:rPr>
              <w:t xml:space="preserve">. </w:t>
            </w:r>
            <w:r w:rsidR="00E16CFA" w:rsidRPr="009326D6">
              <w:rPr>
                <w:rFonts w:ascii="Times New Roman" w:hAnsi="Times New Roman" w:cs="Times New Roman"/>
                <w:noProof/>
                <w:sz w:val="22"/>
                <w:szCs w:val="22"/>
                <w:lang w:val="en-US"/>
              </w:rPr>
              <w:t>Such certificate is provided by the Supplier each calendar year in wich the Buyer executes the payments to the Supplier.</w:t>
            </w:r>
          </w:p>
          <w:p w14:paraId="71B8389E" w14:textId="32680B36" w:rsidR="009C5251" w:rsidRPr="009326D6" w:rsidRDefault="009C5251" w:rsidP="00A04486">
            <w:pPr>
              <w:jc w:val="both"/>
              <w:rPr>
                <w:color w:val="000000" w:themeColor="text1"/>
                <w:sz w:val="22"/>
                <w:szCs w:val="22"/>
                <w:lang w:val="en-US"/>
              </w:rPr>
            </w:pPr>
          </w:p>
          <w:p w14:paraId="698AF442" w14:textId="5C82DE53" w:rsidR="00CA4CD8" w:rsidRPr="009326D6" w:rsidRDefault="00CA4CD8"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sz w:val="22"/>
                <w:szCs w:val="22"/>
                <w:lang w:val="en-US"/>
              </w:rPr>
              <w:t>In case if according to the current Ukrainian legislation in order to pass the procedure of customs clearance the certification of the Goods is required and/or the obtaining of technical conclusion for the Goods, upon the Buyer's written request, within 5 (five) days from the day of Buyer’s claim, to compensate the Buyer for the cost of such Goods’ certification. (Applicable if the Supplier is a non-resident of Ukraine</w:t>
            </w:r>
            <w:r w:rsidRPr="009326D6">
              <w:rPr>
                <w:rFonts w:ascii="Times New Roman" w:hAnsi="Times New Roman" w:cs="Times New Roman"/>
                <w:sz w:val="22"/>
                <w:szCs w:val="22"/>
                <w:lang w:val="uk-UA"/>
              </w:rPr>
              <w:t>).</w:t>
            </w:r>
          </w:p>
          <w:p w14:paraId="2397F4FA" w14:textId="77777777" w:rsidR="00A04486" w:rsidRPr="009326D6" w:rsidRDefault="00A04486" w:rsidP="00A04486">
            <w:pPr>
              <w:pStyle w:val="ListParagraph"/>
              <w:ind w:left="357"/>
              <w:jc w:val="both"/>
              <w:rPr>
                <w:rFonts w:ascii="Times New Roman" w:hAnsi="Times New Roman" w:cs="Times New Roman"/>
                <w:color w:val="000000" w:themeColor="text1"/>
                <w:sz w:val="22"/>
                <w:szCs w:val="22"/>
                <w:lang w:val="en-US"/>
              </w:rPr>
            </w:pPr>
          </w:p>
          <w:p w14:paraId="42029E15" w14:textId="6AE3B02E" w:rsidR="009505A8" w:rsidRPr="009326D6" w:rsidRDefault="009505A8"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noProof/>
                <w:sz w:val="22"/>
                <w:szCs w:val="22"/>
                <w:lang w:val="en-US"/>
              </w:rPr>
              <w:t xml:space="preserve">The Supplier is obliged (including but not limited to, through the carrier that carries out the carriage of the Goods under this </w:t>
            </w:r>
            <w:r w:rsidRPr="009326D6">
              <w:rPr>
                <w:rFonts w:ascii="Times New Roman" w:hAnsi="Times New Roman" w:cs="Times New Roman"/>
                <w:noProof/>
                <w:sz w:val="22"/>
                <w:szCs w:val="22"/>
              </w:rPr>
              <w:t>С</w:t>
            </w:r>
            <w:r w:rsidRPr="009326D6">
              <w:rPr>
                <w:rFonts w:ascii="Times New Roman" w:hAnsi="Times New Roman" w:cs="Times New Roman"/>
                <w:noProof/>
                <w:sz w:val="22"/>
                <w:szCs w:val="22"/>
                <w:lang w:val="en-US"/>
              </w:rPr>
              <w:t>ontract) to submit a general declaration of arrival to the customs authority in the manner prescribed by the Customs Code of Ukraine</w:t>
            </w:r>
            <w:r w:rsidRPr="009326D6">
              <w:rPr>
                <w:rFonts w:ascii="Times New Roman" w:hAnsi="Times New Roman" w:cs="Times New Roman"/>
                <w:noProof/>
                <w:sz w:val="22"/>
                <w:szCs w:val="22"/>
                <w:lang w:val="uk-UA"/>
              </w:rPr>
              <w:t xml:space="preserve">. </w:t>
            </w:r>
            <w:r w:rsidRPr="009326D6">
              <w:rPr>
                <w:rFonts w:ascii="Times New Roman" w:hAnsi="Times New Roman" w:cs="Times New Roman"/>
                <w:noProof/>
                <w:sz w:val="22"/>
                <w:szCs w:val="22"/>
                <w:lang w:val="en-US"/>
              </w:rPr>
              <w:t xml:space="preserve">The deadlines for submitting the general declaration of arrival are determined in accordance with </w:t>
            </w:r>
            <w:r w:rsidRPr="009326D6">
              <w:rPr>
                <w:rFonts w:ascii="Times New Roman" w:hAnsi="Times New Roman" w:cs="Times New Roman"/>
                <w:noProof/>
                <w:sz w:val="22"/>
                <w:szCs w:val="22"/>
                <w:lang w:val="en-US"/>
              </w:rPr>
              <w:lastRenderedPageBreak/>
              <w:t>the current legislation of Ukraine</w:t>
            </w:r>
            <w:r w:rsidRPr="009326D6">
              <w:rPr>
                <w:rFonts w:ascii="Times New Roman" w:hAnsi="Times New Roman" w:cs="Times New Roman"/>
                <w:noProof/>
                <w:sz w:val="22"/>
                <w:szCs w:val="22"/>
                <w:lang w:val="uk-UA"/>
              </w:rPr>
              <w:t>.</w:t>
            </w:r>
          </w:p>
          <w:p w14:paraId="29135537" w14:textId="758FB54B" w:rsidR="00B035C0" w:rsidRPr="009326D6" w:rsidRDefault="00B035C0"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The Supplier shall provide the Buyer with an invoice for payment and correct primary documents (Certificate of adjustment of the value of Goods and , invoices with new price a.c.) containing a new price within 2 business days from the receipt of a written response from the Buyer regardin g the reduction of payment terms and due to it application the discounting the value of the Goods (clause 3.4.2 of this </w:t>
            </w:r>
            <w:r w:rsidRPr="009326D6">
              <w:rPr>
                <w:rFonts w:ascii="Times New Roman" w:eastAsia="SimSun" w:hAnsi="Times New Roman" w:cs="Times New Roman"/>
                <w:bCs/>
                <w:color w:val="000000" w:themeColor="text1"/>
                <w:kern w:val="1"/>
                <w:sz w:val="22"/>
                <w:szCs w:val="22"/>
                <w:lang w:val="en-GB"/>
              </w:rPr>
              <w:t>Contract</w:t>
            </w:r>
            <w:r w:rsidRPr="009326D6">
              <w:rPr>
                <w:rFonts w:ascii="Times New Roman" w:hAnsi="Times New Roman" w:cs="Times New Roman"/>
                <w:color w:val="000000" w:themeColor="text1"/>
                <w:sz w:val="22"/>
                <w:szCs w:val="22"/>
                <w:lang w:val="en-US"/>
              </w:rPr>
              <w:t>)</w:t>
            </w:r>
            <w:r w:rsidR="00A01A25" w:rsidRPr="009326D6">
              <w:rPr>
                <w:rFonts w:ascii="Times New Roman" w:hAnsi="Times New Roman" w:cs="Times New Roman"/>
                <w:color w:val="000000" w:themeColor="text1"/>
                <w:sz w:val="22"/>
                <w:szCs w:val="22"/>
                <w:lang w:val="uk-UA"/>
              </w:rPr>
              <w:t>.</w:t>
            </w:r>
          </w:p>
          <w:p w14:paraId="6CDE95E0" w14:textId="179DDC4F" w:rsidR="0064109D" w:rsidRPr="009326D6" w:rsidRDefault="0064109D" w:rsidP="009C5251">
            <w:pPr>
              <w:jc w:val="both"/>
              <w:rPr>
                <w:color w:val="000000" w:themeColor="text1"/>
                <w:sz w:val="22"/>
                <w:szCs w:val="22"/>
                <w:lang w:val="en-US"/>
              </w:rPr>
            </w:pPr>
          </w:p>
          <w:p w14:paraId="2BC1F732" w14:textId="14DE548E" w:rsidR="00B035C0" w:rsidRPr="009326D6" w:rsidRDefault="00B035C0"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The Suppliyer shall provide the Buyer with a calculation of the tax invoice correction of the quantitaty and cost indicators within 3 business days after the filing of the corrected documents ( Certificate of adjustment of the value of Goods and / d invoices with new price a.c.) in electronic form established by the current legislation of Ukraine</w:t>
            </w:r>
            <w:r w:rsidR="00A01A25" w:rsidRPr="009326D6">
              <w:rPr>
                <w:rFonts w:ascii="Times New Roman" w:hAnsi="Times New Roman" w:cs="Times New Roman"/>
                <w:color w:val="000000" w:themeColor="text1"/>
                <w:sz w:val="22"/>
                <w:szCs w:val="22"/>
                <w:lang w:val="uk-UA"/>
              </w:rPr>
              <w:t>.</w:t>
            </w:r>
          </w:p>
          <w:p w14:paraId="19568916" w14:textId="77777777" w:rsidR="00F35570" w:rsidRPr="009326D6" w:rsidRDefault="00F35570" w:rsidP="0031341B">
            <w:pPr>
              <w:jc w:val="both"/>
              <w:rPr>
                <w:rFonts w:eastAsia="SimSun"/>
                <w:bCs/>
                <w:color w:val="000000" w:themeColor="text1"/>
                <w:kern w:val="1"/>
                <w:sz w:val="22"/>
                <w:szCs w:val="22"/>
                <w:lang w:val="en-US"/>
              </w:rPr>
            </w:pPr>
          </w:p>
          <w:p w14:paraId="5F25E33C" w14:textId="77777777" w:rsidR="00161002" w:rsidRDefault="00161002" w:rsidP="002D7139">
            <w:pPr>
              <w:jc w:val="both"/>
              <w:rPr>
                <w:rFonts w:eastAsia="SimSun"/>
                <w:bCs/>
                <w:color w:val="000000" w:themeColor="text1"/>
                <w:kern w:val="1"/>
                <w:sz w:val="22"/>
                <w:szCs w:val="22"/>
                <w:lang w:val="en-US"/>
              </w:rPr>
            </w:pPr>
          </w:p>
          <w:p w14:paraId="7C8408EA" w14:textId="19BF68D8" w:rsidR="002D7139" w:rsidRPr="009326D6" w:rsidRDefault="002D7139" w:rsidP="002D7139">
            <w:pPr>
              <w:jc w:val="both"/>
              <w:rPr>
                <w:noProof/>
                <w:sz w:val="22"/>
                <w:szCs w:val="22"/>
                <w:lang w:val="en-US"/>
              </w:rPr>
            </w:pPr>
            <w:r w:rsidRPr="009326D6">
              <w:rPr>
                <w:rFonts w:eastAsia="SimSun"/>
                <w:bCs/>
                <w:color w:val="000000" w:themeColor="text1"/>
                <w:kern w:val="1"/>
                <w:sz w:val="22"/>
                <w:szCs w:val="22"/>
                <w:lang w:val="en-US"/>
              </w:rPr>
              <w:t xml:space="preserve">6.3.10. </w:t>
            </w:r>
            <w:r w:rsidRPr="009326D6">
              <w:rPr>
                <w:noProof/>
                <w:sz w:val="22"/>
                <w:szCs w:val="22"/>
                <w:lang w:val="en-US"/>
              </w:rPr>
              <w:t xml:space="preserve">The Supplier is obliged (including but not limited to, through the carrier that carries out the carriage of the Goods under this </w:t>
            </w:r>
            <w:r w:rsidRPr="009326D6">
              <w:rPr>
                <w:noProof/>
                <w:sz w:val="22"/>
                <w:szCs w:val="22"/>
              </w:rPr>
              <w:t>С</w:t>
            </w:r>
            <w:r w:rsidRPr="009326D6">
              <w:rPr>
                <w:noProof/>
                <w:sz w:val="22"/>
                <w:szCs w:val="22"/>
                <w:lang w:val="en-US"/>
              </w:rPr>
              <w:t>ontract) to submit a general declaration of arrival to the customs authority in the manner prescribed by the Customs Code of Ukraine.</w:t>
            </w:r>
          </w:p>
          <w:p w14:paraId="7056F71C" w14:textId="77777777" w:rsidR="002D7139" w:rsidRPr="009326D6" w:rsidRDefault="002D7139" w:rsidP="002D7139">
            <w:pPr>
              <w:ind w:firstLine="356"/>
              <w:jc w:val="both"/>
              <w:rPr>
                <w:noProof/>
                <w:sz w:val="22"/>
                <w:szCs w:val="22"/>
                <w:lang w:val="en-US"/>
              </w:rPr>
            </w:pPr>
            <w:r w:rsidRPr="009326D6">
              <w:rPr>
                <w:noProof/>
                <w:sz w:val="22"/>
                <w:szCs w:val="22"/>
                <w:lang w:val="en-US"/>
              </w:rPr>
              <w:t>The deadlines for submitting the general declaration of arrival are determined in accordance with the current legislation of Ukraine</w:t>
            </w:r>
            <w:r w:rsidRPr="0036149B">
              <w:rPr>
                <w:noProof/>
                <w:sz w:val="22"/>
                <w:szCs w:val="22"/>
                <w:lang w:val="en-US"/>
              </w:rPr>
              <w:t xml:space="preserve"> </w:t>
            </w:r>
            <w:r w:rsidRPr="009326D6">
              <w:rPr>
                <w:sz w:val="22"/>
                <w:szCs w:val="22"/>
                <w:lang w:val="en-US"/>
              </w:rPr>
              <w:t>(Applicable if the Supplier is a non-resident of Ukraine)</w:t>
            </w:r>
            <w:r w:rsidRPr="009326D6">
              <w:rPr>
                <w:noProof/>
                <w:sz w:val="22"/>
                <w:szCs w:val="22"/>
                <w:lang w:val="en-US"/>
              </w:rPr>
              <w:t>.</w:t>
            </w:r>
          </w:p>
          <w:p w14:paraId="4F6E1E68" w14:textId="263113B1" w:rsidR="00A47B7A" w:rsidRPr="009326D6" w:rsidRDefault="00A47B7A" w:rsidP="0031341B">
            <w:pPr>
              <w:jc w:val="both"/>
              <w:rPr>
                <w:rFonts w:eastAsia="SimSun"/>
                <w:bCs/>
                <w:color w:val="000000" w:themeColor="text1"/>
                <w:kern w:val="1"/>
                <w:sz w:val="22"/>
                <w:szCs w:val="22"/>
                <w:lang w:val="en-US"/>
              </w:rPr>
            </w:pPr>
          </w:p>
          <w:p w14:paraId="10FBBB8B" w14:textId="0F9ED220" w:rsidR="00256EA1" w:rsidRPr="009326D6" w:rsidRDefault="00256EA1" w:rsidP="00F35DE0">
            <w:pPr>
              <w:pStyle w:val="ListParagraph"/>
              <w:numPr>
                <w:ilvl w:val="1"/>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The Supplier is entitled to: </w:t>
            </w:r>
          </w:p>
          <w:p w14:paraId="5AEFD9E2" w14:textId="77777777" w:rsidR="009C5251" w:rsidRPr="009326D6" w:rsidRDefault="009C5251" w:rsidP="009C5251">
            <w:pPr>
              <w:pStyle w:val="ListParagraph"/>
              <w:ind w:left="357"/>
              <w:jc w:val="both"/>
              <w:rPr>
                <w:rFonts w:ascii="Times New Roman" w:hAnsi="Times New Roman" w:cs="Times New Roman"/>
                <w:color w:val="000000" w:themeColor="text1"/>
                <w:sz w:val="22"/>
                <w:szCs w:val="22"/>
                <w:lang w:val="en-US"/>
              </w:rPr>
            </w:pPr>
          </w:p>
          <w:p w14:paraId="24566F68" w14:textId="19051CAA" w:rsidR="00256EA1" w:rsidRPr="009326D6" w:rsidRDefault="00256EA1"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Prompt and in full payment for the </w:t>
            </w:r>
            <w:r w:rsidR="0008568A" w:rsidRPr="009326D6">
              <w:rPr>
                <w:rFonts w:ascii="Times New Roman" w:hAnsi="Times New Roman" w:cs="Times New Roman"/>
                <w:sz w:val="22"/>
                <w:szCs w:val="22"/>
                <w:lang w:val="en-US"/>
              </w:rPr>
              <w:t>accepted</w:t>
            </w:r>
            <w:r w:rsidRPr="009326D6">
              <w:rPr>
                <w:rFonts w:ascii="Times New Roman" w:hAnsi="Times New Roman" w:cs="Times New Roman"/>
                <w:color w:val="000000" w:themeColor="text1"/>
                <w:sz w:val="22"/>
                <w:szCs w:val="22"/>
                <w:lang w:val="en-US"/>
              </w:rPr>
              <w:t xml:space="preserve">goods. </w:t>
            </w:r>
          </w:p>
          <w:p w14:paraId="454CEE62" w14:textId="77777777" w:rsidR="009C5251" w:rsidRPr="009326D6" w:rsidRDefault="009C5251" w:rsidP="009C5251">
            <w:pPr>
              <w:pStyle w:val="ListParagraph"/>
              <w:ind w:left="357"/>
              <w:jc w:val="both"/>
              <w:rPr>
                <w:rFonts w:ascii="Times New Roman" w:hAnsi="Times New Roman" w:cs="Times New Roman"/>
                <w:color w:val="000000" w:themeColor="text1"/>
                <w:sz w:val="22"/>
                <w:szCs w:val="22"/>
                <w:lang w:val="en-US"/>
              </w:rPr>
            </w:pPr>
          </w:p>
          <w:p w14:paraId="22FCAD31" w14:textId="7D80C8F0" w:rsidR="00256EA1" w:rsidRPr="009326D6" w:rsidRDefault="00256EA1" w:rsidP="00F35DE0">
            <w:pPr>
              <w:pStyle w:val="ListParagraph"/>
              <w:numPr>
                <w:ilvl w:val="2"/>
                <w:numId w:val="12"/>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Early delivery of </w:t>
            </w:r>
            <w:r w:rsidR="00F43962" w:rsidRPr="009326D6">
              <w:rPr>
                <w:rFonts w:ascii="Times New Roman" w:hAnsi="Times New Roman" w:cs="Times New Roman"/>
                <w:color w:val="000000" w:themeColor="text1"/>
                <w:sz w:val="22"/>
                <w:szCs w:val="22"/>
                <w:lang w:val="en-US"/>
              </w:rPr>
              <w:t xml:space="preserve">the </w:t>
            </w:r>
            <w:r w:rsidRPr="009326D6">
              <w:rPr>
                <w:rFonts w:ascii="Times New Roman" w:hAnsi="Times New Roman" w:cs="Times New Roman"/>
                <w:color w:val="000000" w:themeColor="text1"/>
                <w:sz w:val="22"/>
                <w:szCs w:val="22"/>
                <w:lang w:val="en-US"/>
              </w:rPr>
              <w:t>goods with written consent from the Buyer.</w:t>
            </w:r>
          </w:p>
          <w:p w14:paraId="64E8656E" w14:textId="77777777" w:rsidR="00BC22AA" w:rsidRPr="009326D6" w:rsidRDefault="00BC22AA" w:rsidP="00AB4BA0">
            <w:pPr>
              <w:pStyle w:val="ListParagraph"/>
              <w:rPr>
                <w:rFonts w:ascii="Times New Roman" w:hAnsi="Times New Roman" w:cs="Times New Roman"/>
                <w:color w:val="000000" w:themeColor="text1"/>
                <w:sz w:val="22"/>
                <w:szCs w:val="22"/>
                <w:lang w:val="en-US"/>
              </w:rPr>
            </w:pPr>
          </w:p>
          <w:p w14:paraId="07F495CE" w14:textId="313E8D19" w:rsidR="00BC22AA" w:rsidRPr="009326D6" w:rsidRDefault="00BC22AA" w:rsidP="00BC22AA">
            <w:pPr>
              <w:jc w:val="both"/>
              <w:rPr>
                <w:sz w:val="22"/>
                <w:szCs w:val="22"/>
                <w:lang w:val="en-US"/>
              </w:rPr>
            </w:pPr>
            <w:r w:rsidRPr="009326D6">
              <w:rPr>
                <w:color w:val="000000" w:themeColor="text1"/>
                <w:sz w:val="22"/>
                <w:szCs w:val="22"/>
              </w:rPr>
              <w:t xml:space="preserve">6.5. </w:t>
            </w:r>
            <w:r w:rsidRPr="009326D6">
              <w:rPr>
                <w:sz w:val="22"/>
                <w:szCs w:val="22"/>
                <w:lang w:val="en-US"/>
              </w:rPr>
              <w:t xml:space="preserve">If, during the warranty period, the Buyer discovers defects or inconsistencies in the quality of the Goods stipulated in the </w:t>
            </w:r>
            <w:r w:rsidRPr="009326D6">
              <w:rPr>
                <w:sz w:val="22"/>
                <w:szCs w:val="22"/>
              </w:rPr>
              <w:t>С</w:t>
            </w:r>
            <w:r w:rsidRPr="009326D6">
              <w:rPr>
                <w:sz w:val="22"/>
                <w:szCs w:val="22"/>
                <w:lang w:val="en-US"/>
              </w:rPr>
              <w:t>ontract, the Supplier is obliged (at the Buyer’s option):</w:t>
            </w:r>
          </w:p>
          <w:p w14:paraId="47B7B67F" w14:textId="77777777" w:rsidR="000A4B37" w:rsidRPr="009326D6" w:rsidRDefault="000A4B37" w:rsidP="00BC22AA">
            <w:pPr>
              <w:jc w:val="both"/>
              <w:rPr>
                <w:sz w:val="22"/>
                <w:szCs w:val="22"/>
                <w:lang w:val="en-US"/>
              </w:rPr>
            </w:pPr>
          </w:p>
          <w:p w14:paraId="4D23A945" w14:textId="74295615" w:rsidR="00BC22AA" w:rsidRPr="009326D6" w:rsidRDefault="00BC22AA" w:rsidP="00BC22AA">
            <w:pPr>
              <w:jc w:val="both"/>
              <w:rPr>
                <w:sz w:val="22"/>
                <w:szCs w:val="22"/>
                <w:lang w:val="en-US"/>
              </w:rPr>
            </w:pPr>
            <w:r w:rsidRPr="009326D6">
              <w:rPr>
                <w:sz w:val="22"/>
                <w:szCs w:val="22"/>
                <w:lang w:val="en-US"/>
              </w:rPr>
              <w:t>- either at his own expense eliminates the defects of the Goods on its location in terms agreed by the Parties, and if such terms are not agreed by the Parties – during 20 calendar days from the date of receipt Buyer’s/ Consignee’s notification regarding defects or inconsistencies in the quality of the Goods;</w:t>
            </w:r>
          </w:p>
          <w:p w14:paraId="6C21A710" w14:textId="77777777" w:rsidR="00BC22AA" w:rsidRPr="009326D6" w:rsidRDefault="00BC22AA" w:rsidP="00BC22AA">
            <w:pPr>
              <w:jc w:val="both"/>
              <w:rPr>
                <w:sz w:val="22"/>
                <w:szCs w:val="22"/>
                <w:lang w:val="en-US"/>
              </w:rPr>
            </w:pPr>
          </w:p>
          <w:p w14:paraId="6212F956" w14:textId="39638993" w:rsidR="00BC22AA" w:rsidRPr="009326D6" w:rsidRDefault="00BC22AA" w:rsidP="00BC22AA">
            <w:pPr>
              <w:jc w:val="both"/>
              <w:rPr>
                <w:sz w:val="22"/>
                <w:szCs w:val="22"/>
                <w:lang w:val="en-US"/>
              </w:rPr>
            </w:pPr>
            <w:r w:rsidRPr="009326D6">
              <w:rPr>
                <w:sz w:val="22"/>
                <w:szCs w:val="22"/>
                <w:lang w:val="en-US"/>
              </w:rPr>
              <w:t>- or replaces defective Goods with Goods of proper quality within 20 calendar days</w:t>
            </w:r>
            <w:r w:rsidRPr="009326D6">
              <w:rPr>
                <w:sz w:val="22"/>
                <w:szCs w:val="22"/>
              </w:rPr>
              <w:t xml:space="preserve"> </w:t>
            </w:r>
            <w:r w:rsidRPr="009326D6">
              <w:rPr>
                <w:sz w:val="22"/>
                <w:szCs w:val="22"/>
                <w:lang w:val="en-US"/>
              </w:rPr>
              <w:t>from the date of receipt of the notification from the Consignee or the Buyer’s/ Consignee’s notification regarding defects or inconsistencies in the quality of the Goods, if other term is not agreed by the Parties;</w:t>
            </w:r>
          </w:p>
          <w:p w14:paraId="11710770" w14:textId="3573115F" w:rsidR="00BC22AA" w:rsidRPr="009326D6" w:rsidRDefault="00BC22AA" w:rsidP="00BC22AA">
            <w:pPr>
              <w:jc w:val="both"/>
              <w:rPr>
                <w:sz w:val="22"/>
                <w:szCs w:val="22"/>
                <w:lang w:val="en-US"/>
              </w:rPr>
            </w:pPr>
            <w:r w:rsidRPr="009326D6">
              <w:rPr>
                <w:sz w:val="22"/>
                <w:szCs w:val="22"/>
                <w:lang w:val="en-US"/>
              </w:rPr>
              <w:t>- or reimburses the value of defective Goods</w:t>
            </w:r>
            <w:r w:rsidRPr="009326D6">
              <w:rPr>
                <w:sz w:val="22"/>
                <w:szCs w:val="22"/>
              </w:rPr>
              <w:t xml:space="preserve"> </w:t>
            </w:r>
            <w:r w:rsidRPr="009326D6">
              <w:rPr>
                <w:sz w:val="22"/>
                <w:szCs w:val="22"/>
                <w:lang w:val="en-US"/>
              </w:rPr>
              <w:t xml:space="preserve">upon Buyers partial Contract refusal  (in frames of  refusal from the defective Goods), within seven days from the </w:t>
            </w:r>
            <w:r w:rsidRPr="009326D6">
              <w:rPr>
                <w:sz w:val="22"/>
                <w:szCs w:val="22"/>
                <w:lang w:val="en-US"/>
              </w:rPr>
              <w:lastRenderedPageBreak/>
              <w:t xml:space="preserve">date of receipt of the Buyer’s notification regarding partial Contract refusal. </w:t>
            </w:r>
            <w:r w:rsidRPr="009326D6">
              <w:rPr>
                <w:sz w:val="22"/>
                <w:szCs w:val="22"/>
                <w:lang w:val="en-US"/>
              </w:rPr>
              <w:br/>
              <w:t xml:space="preserve">In this case, the Supplier is also obliged to take out the defective Goods from Buyer’s facilities within 20 days from the date of receipt of the Buyer’s notification regarding partial Contract refusal. </w:t>
            </w:r>
          </w:p>
          <w:p w14:paraId="38371A7F" w14:textId="77777777" w:rsidR="00BC22AA" w:rsidRPr="009326D6" w:rsidRDefault="00BC22AA" w:rsidP="00BC22AA">
            <w:pPr>
              <w:jc w:val="both"/>
              <w:rPr>
                <w:sz w:val="22"/>
                <w:szCs w:val="22"/>
                <w:lang w:val="en-US"/>
              </w:rPr>
            </w:pPr>
          </w:p>
          <w:p w14:paraId="35004691" w14:textId="1A6E48D3" w:rsidR="00BC22AA" w:rsidRPr="009326D6" w:rsidRDefault="00BC22AA" w:rsidP="00BC22AA">
            <w:pPr>
              <w:jc w:val="both"/>
              <w:rPr>
                <w:sz w:val="22"/>
                <w:szCs w:val="22"/>
                <w:lang w:val="en-US"/>
              </w:rPr>
            </w:pPr>
            <w:r w:rsidRPr="009326D6">
              <w:rPr>
                <w:sz w:val="22"/>
                <w:szCs w:val="22"/>
                <w:lang w:val="en-US"/>
              </w:rPr>
              <w:t xml:space="preserve">If the Supplier doesn’t take out the defective Goods, by signing this Contract, the </w:t>
            </w:r>
            <w:r w:rsidRPr="009326D6">
              <w:rPr>
                <w:rFonts w:eastAsia="SimSun"/>
                <w:bCs/>
                <w:kern w:val="1"/>
                <w:sz w:val="22"/>
                <w:szCs w:val="22"/>
                <w:lang w:val="en-US"/>
              </w:rPr>
              <w:t xml:space="preserve">Supplier </w:t>
            </w:r>
            <w:r w:rsidRPr="009326D6">
              <w:rPr>
                <w:sz w:val="22"/>
                <w:szCs w:val="22"/>
                <w:lang w:val="en-US"/>
              </w:rPr>
              <w:t>untitles the Buyer to dispose of the Goods at his own discretion.</w:t>
            </w:r>
          </w:p>
          <w:p w14:paraId="669FE6A4" w14:textId="77777777" w:rsidR="00BC22AA" w:rsidRPr="009326D6" w:rsidRDefault="00BC22AA" w:rsidP="00BC22AA">
            <w:pPr>
              <w:jc w:val="both"/>
              <w:rPr>
                <w:sz w:val="22"/>
                <w:szCs w:val="22"/>
                <w:lang w:val="en-US"/>
              </w:rPr>
            </w:pPr>
          </w:p>
          <w:p w14:paraId="1F6003BD" w14:textId="13EC7BEE" w:rsidR="00BC22AA" w:rsidRPr="009326D6" w:rsidRDefault="00BC22AA" w:rsidP="00BC22AA">
            <w:pPr>
              <w:jc w:val="both"/>
              <w:rPr>
                <w:sz w:val="22"/>
                <w:szCs w:val="22"/>
                <w:lang w:val="en-US"/>
              </w:rPr>
            </w:pPr>
            <w:r w:rsidRPr="009326D6">
              <w:rPr>
                <w:sz w:val="22"/>
                <w:szCs w:val="22"/>
                <w:lang w:val="en-US"/>
              </w:rPr>
              <w:t>In order to confirm the fact of taking out the defective Goods, the Parties shall sign the Certificate of return of the Goods. Such Certificate should be signed by the authorized representatives of the Parties.</w:t>
            </w:r>
          </w:p>
          <w:p w14:paraId="417C1B30" w14:textId="725B128E" w:rsidR="00BC22AA" w:rsidRPr="009326D6" w:rsidRDefault="00BC22AA" w:rsidP="00BC22AA">
            <w:pPr>
              <w:jc w:val="both"/>
              <w:rPr>
                <w:sz w:val="22"/>
                <w:szCs w:val="22"/>
                <w:lang w:val="en-US"/>
              </w:rPr>
            </w:pPr>
          </w:p>
          <w:p w14:paraId="1AC08333" w14:textId="7D8FEB2F" w:rsidR="00BC22AA" w:rsidRPr="009326D6" w:rsidRDefault="00BC22AA" w:rsidP="00BC22AA">
            <w:pPr>
              <w:jc w:val="both"/>
              <w:rPr>
                <w:sz w:val="22"/>
                <w:szCs w:val="22"/>
                <w:lang w:val="en-US"/>
              </w:rPr>
            </w:pPr>
            <w:r w:rsidRPr="009326D6">
              <w:rPr>
                <w:sz w:val="22"/>
                <w:szCs w:val="22"/>
                <w:lang w:val="en-US"/>
              </w:rPr>
              <w:t xml:space="preserve">Concerning the disposal at his own discretion, the Buyer has the right </w:t>
            </w:r>
            <w:r w:rsidRPr="009326D6">
              <w:rPr>
                <w:sz w:val="22"/>
                <w:szCs w:val="22"/>
              </w:rPr>
              <w:t>to</w:t>
            </w:r>
            <w:r w:rsidRPr="009326D6">
              <w:rPr>
                <w:sz w:val="22"/>
                <w:szCs w:val="22"/>
                <w:lang w:val="en-US"/>
              </w:rPr>
              <w:t>:</w:t>
            </w:r>
          </w:p>
          <w:p w14:paraId="66760003" w14:textId="77777777" w:rsidR="00BC22AA" w:rsidRPr="009326D6" w:rsidRDefault="00BC22AA" w:rsidP="00BC22AA">
            <w:pPr>
              <w:pStyle w:val="ListParagraph"/>
              <w:ind w:left="360"/>
              <w:jc w:val="both"/>
              <w:rPr>
                <w:rFonts w:ascii="Times New Roman" w:hAnsi="Times New Roman" w:cs="Times New Roman"/>
                <w:sz w:val="22"/>
                <w:szCs w:val="22"/>
                <w:lang w:val="en-US"/>
              </w:rPr>
            </w:pPr>
          </w:p>
          <w:p w14:paraId="57EB4DAD" w14:textId="77777777" w:rsidR="00BC22AA" w:rsidRPr="009326D6" w:rsidRDefault="00BC22AA" w:rsidP="00BC22AA">
            <w:pPr>
              <w:jc w:val="both"/>
              <w:rPr>
                <w:sz w:val="22"/>
                <w:szCs w:val="22"/>
                <w:lang w:val="en-US"/>
              </w:rPr>
            </w:pPr>
            <w:r w:rsidRPr="009326D6">
              <w:rPr>
                <w:sz w:val="22"/>
                <w:szCs w:val="22"/>
              </w:rPr>
              <w:t xml:space="preserve">- </w:t>
            </w:r>
            <w:r w:rsidRPr="009326D6">
              <w:rPr>
                <w:sz w:val="22"/>
                <w:szCs w:val="22"/>
                <w:lang w:val="en-US"/>
              </w:rPr>
              <w:t>sell the Goods and reimburse the incurred expenses and losses by receiving funds, and the funds remaining from such sale of the Goods shall remain at Buyer’s disposal as  payment for fulfillment of the Supplier’s order for the sale of the Goods.</w:t>
            </w:r>
          </w:p>
          <w:p w14:paraId="790FD6D6" w14:textId="153E5B5E" w:rsidR="00BC22AA" w:rsidRPr="009326D6" w:rsidRDefault="00BC22AA" w:rsidP="00BC22AA">
            <w:pPr>
              <w:jc w:val="both"/>
              <w:rPr>
                <w:sz w:val="22"/>
                <w:szCs w:val="22"/>
                <w:lang w:val="en-US"/>
              </w:rPr>
            </w:pPr>
          </w:p>
          <w:p w14:paraId="6FB1CCA5" w14:textId="77777777" w:rsidR="00BC22AA" w:rsidRPr="009326D6" w:rsidRDefault="00BC22AA" w:rsidP="00BC22AA">
            <w:pPr>
              <w:jc w:val="both"/>
              <w:rPr>
                <w:sz w:val="22"/>
                <w:szCs w:val="22"/>
                <w:lang w:val="en-US"/>
              </w:rPr>
            </w:pPr>
            <w:r w:rsidRPr="009326D6">
              <w:rPr>
                <w:sz w:val="22"/>
                <w:szCs w:val="22"/>
              </w:rPr>
              <w:t xml:space="preserve">- </w:t>
            </w:r>
            <w:r w:rsidRPr="009326D6">
              <w:rPr>
                <w:sz w:val="22"/>
                <w:szCs w:val="22"/>
                <w:lang w:val="en-US"/>
              </w:rPr>
              <w:t>utilize the Goods, and the Supplier undertakes to indemnify to the Buyer the losses incurred by such utilization, on the basis of confirming documents.</w:t>
            </w:r>
          </w:p>
          <w:p w14:paraId="1304CE5B" w14:textId="1443F134" w:rsidR="00BC22AA" w:rsidRPr="009326D6" w:rsidRDefault="00BC22AA" w:rsidP="00BC22AA">
            <w:pPr>
              <w:jc w:val="both"/>
              <w:rPr>
                <w:sz w:val="22"/>
                <w:szCs w:val="22"/>
                <w:lang w:val="en-US"/>
              </w:rPr>
            </w:pPr>
          </w:p>
          <w:p w14:paraId="3A6D28A4" w14:textId="77777777" w:rsidR="00BC22AA" w:rsidRPr="009326D6" w:rsidRDefault="00BC22AA" w:rsidP="00BC22AA">
            <w:pPr>
              <w:jc w:val="both"/>
              <w:rPr>
                <w:sz w:val="22"/>
                <w:szCs w:val="22"/>
                <w:lang w:val="en-US"/>
              </w:rPr>
            </w:pPr>
            <w:r w:rsidRPr="009326D6">
              <w:rPr>
                <w:sz w:val="22"/>
                <w:szCs w:val="22"/>
              </w:rPr>
              <w:t xml:space="preserve">- </w:t>
            </w:r>
            <w:r w:rsidRPr="009326D6">
              <w:rPr>
                <w:sz w:val="22"/>
                <w:szCs w:val="22"/>
                <w:lang w:val="en-US"/>
              </w:rPr>
              <w:t>dispose of the Goods in another, not prohibited by the legislation way.</w:t>
            </w:r>
          </w:p>
          <w:p w14:paraId="08BCDC2C" w14:textId="77777777" w:rsidR="00BC22AA" w:rsidRPr="009326D6" w:rsidRDefault="00BC22AA" w:rsidP="00BC22AA">
            <w:pPr>
              <w:jc w:val="both"/>
              <w:rPr>
                <w:sz w:val="22"/>
                <w:szCs w:val="22"/>
              </w:rPr>
            </w:pPr>
            <w:r w:rsidRPr="009326D6">
              <w:rPr>
                <w:sz w:val="22"/>
                <w:szCs w:val="22"/>
              </w:rPr>
              <w:t>The Buyer has the right to eliminate / complete the Goods independently or with the involvement of third parties, and the Supplier is obliged to pay an amount equal to the documented costs of the Buyer + 10% of administrative costs.</w:t>
            </w:r>
          </w:p>
          <w:p w14:paraId="7B6B7806" w14:textId="4D27B917" w:rsidR="00BC22AA" w:rsidRPr="009326D6" w:rsidRDefault="00BC22AA" w:rsidP="00AB4BA0">
            <w:pPr>
              <w:pStyle w:val="ListParagraph"/>
              <w:ind w:left="357"/>
              <w:jc w:val="both"/>
              <w:rPr>
                <w:rFonts w:ascii="Times New Roman" w:hAnsi="Times New Roman" w:cs="Times New Roman"/>
                <w:color w:val="000000" w:themeColor="text1"/>
                <w:sz w:val="22"/>
                <w:szCs w:val="22"/>
                <w:lang w:val="uk-UA"/>
              </w:rPr>
            </w:pPr>
          </w:p>
          <w:p w14:paraId="27D5CEF6" w14:textId="4B6A30DA" w:rsidR="0069637E" w:rsidRPr="009326D6" w:rsidRDefault="0069637E" w:rsidP="00AC6EAB">
            <w:pPr>
              <w:jc w:val="both"/>
              <w:rPr>
                <w:rFonts w:eastAsia="SimSun"/>
                <w:bCs/>
                <w:color w:val="000000" w:themeColor="text1"/>
                <w:kern w:val="1"/>
                <w:sz w:val="22"/>
                <w:szCs w:val="22"/>
                <w:lang w:val="en-US"/>
              </w:rPr>
            </w:pPr>
          </w:p>
        </w:tc>
      </w:tr>
      <w:tr w:rsidR="00A666BE" w:rsidRPr="009326D6" w14:paraId="6ABD879A" w14:textId="77777777" w:rsidTr="004E61BA">
        <w:trPr>
          <w:trHeight w:val="13680"/>
        </w:trPr>
        <w:tc>
          <w:tcPr>
            <w:tcW w:w="4928" w:type="dxa"/>
          </w:tcPr>
          <w:p w14:paraId="6BE5E763" w14:textId="24EF7211" w:rsidR="00366173" w:rsidRPr="009326D6" w:rsidRDefault="00366173" w:rsidP="00F35DE0">
            <w:pPr>
              <w:pStyle w:val="ListParagraph"/>
              <w:numPr>
                <w:ilvl w:val="1"/>
                <w:numId w:val="11"/>
              </w:numPr>
              <w:jc w:val="both"/>
              <w:rPr>
                <w:rFonts w:ascii="Times New Roman" w:hAnsi="Times New Roman" w:cs="Times New Roman"/>
                <w:b/>
                <w:color w:val="000000" w:themeColor="text1"/>
                <w:sz w:val="22"/>
                <w:szCs w:val="22"/>
              </w:rPr>
            </w:pPr>
            <w:r w:rsidRPr="009326D6">
              <w:rPr>
                <w:rFonts w:ascii="Times New Roman" w:eastAsia="SimSun" w:hAnsi="Times New Roman" w:cs="Times New Roman"/>
                <w:b/>
                <w:bCs/>
                <w:color w:val="000000" w:themeColor="text1"/>
                <w:kern w:val="1"/>
                <w:sz w:val="22"/>
                <w:szCs w:val="22"/>
                <w:lang w:val="uk-UA"/>
              </w:rPr>
              <w:lastRenderedPageBreak/>
              <w:t>І</w:t>
            </w:r>
            <w:r w:rsidRPr="009326D6">
              <w:rPr>
                <w:rFonts w:ascii="Times New Roman" w:eastAsia="SimSun" w:hAnsi="Times New Roman" w:cs="Times New Roman"/>
                <w:b/>
                <w:bCs/>
                <w:color w:val="000000" w:themeColor="text1"/>
                <w:kern w:val="1"/>
                <w:sz w:val="22"/>
                <w:szCs w:val="22"/>
              </w:rPr>
              <w:t>нспекція процесу виробництва</w:t>
            </w:r>
            <w:r w:rsidR="006370C6" w:rsidRPr="009326D6">
              <w:rPr>
                <w:rFonts w:ascii="Times New Roman" w:eastAsia="SimSun" w:hAnsi="Times New Roman" w:cs="Times New Roman"/>
                <w:b/>
                <w:bCs/>
                <w:color w:val="000000" w:themeColor="text1"/>
                <w:kern w:val="1"/>
                <w:sz w:val="22"/>
                <w:szCs w:val="22"/>
                <w:lang w:val="uk-UA"/>
              </w:rPr>
              <w:t xml:space="preserve"> та якості Товару</w:t>
            </w:r>
            <w:r w:rsidR="00823C00" w:rsidRPr="009326D6">
              <w:rPr>
                <w:rFonts w:ascii="Times New Roman" w:eastAsia="SimSun" w:hAnsi="Times New Roman" w:cs="Times New Roman"/>
                <w:b/>
                <w:bCs/>
                <w:color w:val="000000" w:themeColor="text1"/>
                <w:kern w:val="1"/>
                <w:sz w:val="22"/>
                <w:szCs w:val="22"/>
                <w:lang w:val="uk-UA"/>
              </w:rPr>
              <w:t xml:space="preserve">. </w:t>
            </w:r>
            <w:r w:rsidR="006370C6" w:rsidRPr="009326D6">
              <w:rPr>
                <w:rFonts w:ascii="Times New Roman" w:eastAsia="SimSun" w:hAnsi="Times New Roman" w:cs="Times New Roman"/>
                <w:b/>
                <w:bCs/>
                <w:color w:val="000000" w:themeColor="text1"/>
                <w:kern w:val="1"/>
                <w:sz w:val="22"/>
                <w:szCs w:val="22"/>
                <w:lang w:val="uk-UA"/>
              </w:rPr>
              <w:t xml:space="preserve"> </w:t>
            </w:r>
          </w:p>
          <w:p w14:paraId="7CF37B78" w14:textId="67202222" w:rsidR="006370C6" w:rsidRPr="009326D6" w:rsidRDefault="006370C6" w:rsidP="00F35DE0">
            <w:pPr>
              <w:pStyle w:val="ListParagraph"/>
              <w:numPr>
                <w:ilvl w:val="2"/>
                <w:numId w:val="11"/>
              </w:numPr>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Інспекція процесу виробництва та якості Товару за рахунок Постачальника. </w:t>
            </w:r>
            <w:r w:rsidR="00823C00" w:rsidRPr="009326D6">
              <w:rPr>
                <w:rFonts w:ascii="Times New Roman" w:hAnsi="Times New Roman" w:cs="Times New Roman"/>
                <w:color w:val="000000" w:themeColor="text1"/>
                <w:sz w:val="22"/>
                <w:szCs w:val="22"/>
              </w:rPr>
              <w:t>*</w:t>
            </w:r>
          </w:p>
          <w:p w14:paraId="47D4F479" w14:textId="5313BB22" w:rsidR="00604731" w:rsidRPr="009326D6" w:rsidRDefault="008B0731" w:rsidP="00F35DE0">
            <w:pPr>
              <w:pStyle w:val="ListParagraph"/>
              <w:numPr>
                <w:ilvl w:val="0"/>
                <w:numId w:val="46"/>
              </w:numPr>
              <w:ind w:left="307" w:hanging="283"/>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Інспекція процесу виробництва та якості Товару за рахунок Постачальника входить у </w:t>
            </w:r>
            <w:r w:rsidR="00604731" w:rsidRPr="009326D6">
              <w:rPr>
                <w:rFonts w:ascii="Times New Roman" w:hAnsi="Times New Roman" w:cs="Times New Roman"/>
                <w:color w:val="000000" w:themeColor="text1"/>
                <w:sz w:val="22"/>
                <w:szCs w:val="22"/>
              </w:rPr>
              <w:t xml:space="preserve">вартість Товару. </w:t>
            </w:r>
          </w:p>
          <w:p w14:paraId="53A7C0F0" w14:textId="003FB503" w:rsidR="008B0731" w:rsidRPr="009326D6" w:rsidRDefault="00604731" w:rsidP="00F35DE0">
            <w:pPr>
              <w:pStyle w:val="ListParagraph"/>
              <w:numPr>
                <w:ilvl w:val="0"/>
                <w:numId w:val="46"/>
              </w:numPr>
              <w:ind w:left="307" w:hanging="30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Постачальник зобов</w:t>
            </w:r>
            <w:r w:rsidR="00FE31F4" w:rsidRPr="009326D6">
              <w:rPr>
                <w:rFonts w:ascii="Times New Roman" w:hAnsi="Times New Roman" w:cs="Times New Roman"/>
                <w:color w:val="000000" w:themeColor="text1"/>
                <w:sz w:val="22"/>
                <w:szCs w:val="22"/>
              </w:rPr>
              <w:t>`</w:t>
            </w:r>
            <w:r w:rsidRPr="009326D6">
              <w:rPr>
                <w:rFonts w:ascii="Times New Roman" w:hAnsi="Times New Roman" w:cs="Times New Roman"/>
                <w:color w:val="000000" w:themeColor="text1"/>
                <w:sz w:val="22"/>
                <w:szCs w:val="22"/>
              </w:rPr>
              <w:t xml:space="preserve">язаний письмово погодити </w:t>
            </w:r>
            <w:r w:rsidR="00F51D3D" w:rsidRPr="009326D6">
              <w:rPr>
                <w:rFonts w:ascii="Times New Roman" w:hAnsi="Times New Roman" w:cs="Times New Roman"/>
                <w:color w:val="000000" w:themeColor="text1"/>
                <w:sz w:val="22"/>
                <w:szCs w:val="22"/>
                <w:lang w:val="uk-UA"/>
              </w:rPr>
              <w:t xml:space="preserve">незалежну </w:t>
            </w:r>
            <w:r w:rsidRPr="009326D6">
              <w:rPr>
                <w:rFonts w:ascii="Times New Roman" w:hAnsi="Times New Roman" w:cs="Times New Roman"/>
                <w:color w:val="000000" w:themeColor="text1"/>
                <w:sz w:val="22"/>
                <w:szCs w:val="22"/>
              </w:rPr>
              <w:t>інспекційну компанію з Покупцем</w:t>
            </w:r>
            <w:r w:rsidR="008B0731" w:rsidRPr="009326D6">
              <w:rPr>
                <w:rFonts w:ascii="Times New Roman" w:hAnsi="Times New Roman" w:cs="Times New Roman"/>
                <w:color w:val="000000" w:themeColor="text1"/>
                <w:sz w:val="22"/>
                <w:szCs w:val="22"/>
                <w:lang w:val="uk-UA"/>
              </w:rPr>
              <w:t xml:space="preserve">. </w:t>
            </w:r>
          </w:p>
          <w:p w14:paraId="62585E66" w14:textId="3265821D" w:rsidR="00746648" w:rsidRPr="009326D6" w:rsidRDefault="00746648" w:rsidP="00B035C0">
            <w:pPr>
              <w:jc w:val="both"/>
              <w:rPr>
                <w:color w:val="000000" w:themeColor="text1"/>
                <w:sz w:val="22"/>
                <w:szCs w:val="22"/>
              </w:rPr>
            </w:pPr>
          </w:p>
          <w:p w14:paraId="7B3D6148" w14:textId="005CD013" w:rsidR="00746648" w:rsidRPr="009326D6" w:rsidRDefault="00746648" w:rsidP="00B035C0">
            <w:pPr>
              <w:jc w:val="both"/>
              <w:rPr>
                <w:color w:val="000000" w:themeColor="text1"/>
                <w:sz w:val="22"/>
                <w:szCs w:val="22"/>
              </w:rPr>
            </w:pPr>
            <w:r w:rsidRPr="009326D6">
              <w:rPr>
                <w:color w:val="000000" w:themeColor="text1"/>
                <w:sz w:val="22"/>
                <w:szCs w:val="22"/>
                <w:lang w:val="ru-RU"/>
              </w:rPr>
              <w:t>В рамках тако</w:t>
            </w:r>
            <w:r w:rsidRPr="009326D6">
              <w:rPr>
                <w:color w:val="000000" w:themeColor="text1"/>
                <w:sz w:val="22"/>
                <w:szCs w:val="22"/>
              </w:rPr>
              <w:t xml:space="preserve">ї інспекції </w:t>
            </w:r>
            <w:r w:rsidR="00B16F21" w:rsidRPr="009326D6">
              <w:rPr>
                <w:color w:val="000000" w:themeColor="text1"/>
                <w:sz w:val="22"/>
                <w:szCs w:val="22"/>
              </w:rPr>
              <w:t xml:space="preserve">проводиться контроль наступних параметрів: </w:t>
            </w:r>
          </w:p>
          <w:p w14:paraId="1788F0F0" w14:textId="77777777" w:rsidR="00B16F21" w:rsidRPr="009326D6" w:rsidRDefault="00B16F21" w:rsidP="00F35DE0">
            <w:pPr>
              <w:pStyle w:val="ListParagraph"/>
              <w:numPr>
                <w:ilvl w:val="0"/>
                <w:numId w:val="4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Дотримання процедур контролю якості виробництва згідно процедур ________(</w:t>
            </w:r>
            <w:r w:rsidRPr="009326D6">
              <w:rPr>
                <w:rFonts w:ascii="Times New Roman" w:hAnsi="Times New Roman" w:cs="Times New Roman"/>
                <w:color w:val="000000" w:themeColor="text1"/>
                <w:sz w:val="22"/>
                <w:szCs w:val="22"/>
                <w:lang w:val="uk-UA"/>
              </w:rPr>
              <w:t>зазначити стандарт)</w:t>
            </w:r>
            <w:r w:rsidRPr="009326D6">
              <w:rPr>
                <w:rFonts w:ascii="Times New Roman" w:hAnsi="Times New Roman" w:cs="Times New Roman"/>
                <w:color w:val="000000" w:themeColor="text1"/>
                <w:sz w:val="22"/>
                <w:szCs w:val="22"/>
              </w:rPr>
              <w:t>;</w:t>
            </w:r>
          </w:p>
          <w:p w14:paraId="7B8FE8AC" w14:textId="77777777" w:rsidR="00B16F21" w:rsidRPr="009326D6" w:rsidRDefault="00B16F21" w:rsidP="00F35DE0">
            <w:pPr>
              <w:pStyle w:val="ListParagraph"/>
              <w:numPr>
                <w:ilvl w:val="0"/>
                <w:numId w:val="4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Геометричні розміри </w:t>
            </w:r>
            <w:r w:rsidRPr="009326D6">
              <w:rPr>
                <w:rFonts w:ascii="Times New Roman" w:hAnsi="Times New Roman" w:cs="Times New Roman"/>
                <w:color w:val="000000" w:themeColor="text1"/>
                <w:sz w:val="22"/>
                <w:szCs w:val="22"/>
                <w:lang w:val="uk-UA"/>
              </w:rPr>
              <w:t>Товару</w:t>
            </w:r>
            <w:r w:rsidRPr="009326D6">
              <w:rPr>
                <w:rFonts w:ascii="Times New Roman" w:hAnsi="Times New Roman" w:cs="Times New Roman"/>
                <w:color w:val="000000" w:themeColor="text1"/>
                <w:sz w:val="22"/>
                <w:szCs w:val="22"/>
              </w:rPr>
              <w:t>;</w:t>
            </w:r>
          </w:p>
          <w:p w14:paraId="5ADE053F" w14:textId="77777777" w:rsidR="00B16F21" w:rsidRPr="009326D6" w:rsidRDefault="00B16F21" w:rsidP="00F35DE0">
            <w:pPr>
              <w:pStyle w:val="ListParagraph"/>
              <w:numPr>
                <w:ilvl w:val="0"/>
                <w:numId w:val="4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Хімічний склад </w:t>
            </w:r>
            <w:r w:rsidRPr="009326D6">
              <w:rPr>
                <w:rFonts w:ascii="Times New Roman" w:hAnsi="Times New Roman" w:cs="Times New Roman"/>
                <w:color w:val="000000" w:themeColor="text1"/>
                <w:sz w:val="22"/>
                <w:szCs w:val="22"/>
                <w:lang w:val="uk-UA"/>
              </w:rPr>
              <w:t>Товару</w:t>
            </w:r>
            <w:r w:rsidRPr="009326D6">
              <w:rPr>
                <w:rFonts w:ascii="Times New Roman" w:hAnsi="Times New Roman" w:cs="Times New Roman"/>
                <w:color w:val="000000" w:themeColor="text1"/>
                <w:sz w:val="22"/>
                <w:szCs w:val="22"/>
              </w:rPr>
              <w:t>;</w:t>
            </w:r>
          </w:p>
          <w:p w14:paraId="6E5576C1" w14:textId="77777777" w:rsidR="00161002" w:rsidRDefault="00B16F21" w:rsidP="00161002">
            <w:pPr>
              <w:pStyle w:val="ListParagraph"/>
              <w:numPr>
                <w:ilvl w:val="0"/>
                <w:numId w:val="4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Механічні властивості </w:t>
            </w:r>
            <w:r w:rsidRPr="009326D6">
              <w:rPr>
                <w:rFonts w:ascii="Times New Roman" w:hAnsi="Times New Roman" w:cs="Times New Roman"/>
                <w:color w:val="000000" w:themeColor="text1"/>
                <w:sz w:val="22"/>
                <w:szCs w:val="22"/>
                <w:lang w:val="uk-UA"/>
              </w:rPr>
              <w:t>Товару</w:t>
            </w:r>
            <w:r w:rsidRPr="009326D6">
              <w:rPr>
                <w:rFonts w:ascii="Times New Roman" w:hAnsi="Times New Roman" w:cs="Times New Roman"/>
                <w:color w:val="000000" w:themeColor="text1"/>
                <w:sz w:val="22"/>
                <w:szCs w:val="22"/>
              </w:rPr>
              <w:t>;</w:t>
            </w:r>
          </w:p>
          <w:p w14:paraId="4EDB4508" w14:textId="2CC2E0E3" w:rsidR="00161002" w:rsidRPr="00161002" w:rsidRDefault="00161002" w:rsidP="00161002">
            <w:pPr>
              <w:pStyle w:val="ListParagraph"/>
              <w:numPr>
                <w:ilvl w:val="0"/>
                <w:numId w:val="44"/>
              </w:numPr>
              <w:ind w:left="0" w:firstLine="357"/>
              <w:jc w:val="both"/>
              <w:rPr>
                <w:rFonts w:ascii="Times New Roman" w:hAnsi="Times New Roman" w:cs="Times New Roman"/>
                <w:color w:val="000000" w:themeColor="text1"/>
                <w:sz w:val="22"/>
                <w:szCs w:val="22"/>
              </w:rPr>
            </w:pPr>
            <w:r w:rsidRPr="00161002">
              <w:rPr>
                <w:rFonts w:ascii="Times New Roman" w:hAnsi="Times New Roman" w:cs="Times New Roman"/>
                <w:color w:val="000000" w:themeColor="text1"/>
                <w:sz w:val="22"/>
                <w:szCs w:val="22"/>
              </w:rPr>
              <w:t>Гідравлічні випробування</w:t>
            </w:r>
            <w:r>
              <w:rPr>
                <w:rFonts w:ascii="Times New Roman" w:hAnsi="Times New Roman" w:cs="Times New Roman"/>
                <w:color w:val="000000" w:themeColor="text1"/>
                <w:sz w:val="22"/>
                <w:szCs w:val="22"/>
                <w:lang w:val="uk-UA"/>
              </w:rPr>
              <w:t>;</w:t>
            </w:r>
          </w:p>
          <w:p w14:paraId="3DB0C6B5" w14:textId="77777777" w:rsidR="00B16F21" w:rsidRPr="009326D6" w:rsidRDefault="00B16F21" w:rsidP="00F35DE0">
            <w:pPr>
              <w:pStyle w:val="ListParagraph"/>
              <w:numPr>
                <w:ilvl w:val="0"/>
                <w:numId w:val="44"/>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Неруйнівний контроль.</w:t>
            </w:r>
          </w:p>
          <w:p w14:paraId="03A72453" w14:textId="0A0DC61A" w:rsidR="00B16F21" w:rsidRPr="009326D6" w:rsidRDefault="00B16F21" w:rsidP="00B035C0">
            <w:pPr>
              <w:jc w:val="both"/>
              <w:rPr>
                <w:color w:val="000000" w:themeColor="text1"/>
                <w:sz w:val="22"/>
                <w:szCs w:val="22"/>
              </w:rPr>
            </w:pPr>
          </w:p>
          <w:p w14:paraId="23F4A854" w14:textId="0DF3A227" w:rsidR="00604731" w:rsidRPr="009326D6" w:rsidRDefault="00604731" w:rsidP="00F35DE0">
            <w:pPr>
              <w:pStyle w:val="ListParagraph"/>
              <w:numPr>
                <w:ilvl w:val="0"/>
                <w:numId w:val="46"/>
              </w:numPr>
              <w:ind w:left="357"/>
              <w:jc w:val="both"/>
              <w:rPr>
                <w:rFonts w:ascii="Times New Roman" w:hAnsi="Times New Roman" w:cs="Times New Roman"/>
                <w:b/>
                <w:color w:val="000000" w:themeColor="text1"/>
                <w:sz w:val="22"/>
                <w:szCs w:val="22"/>
              </w:rPr>
            </w:pPr>
            <w:r w:rsidRPr="009326D6">
              <w:rPr>
                <w:rFonts w:ascii="Times New Roman" w:hAnsi="Times New Roman" w:cs="Times New Roman"/>
                <w:color w:val="000000" w:themeColor="text1"/>
                <w:sz w:val="22"/>
                <w:szCs w:val="22"/>
                <w:lang w:val="uk-UA"/>
              </w:rPr>
              <w:t xml:space="preserve">Повний обсяг контрольованих параметрів </w:t>
            </w:r>
            <w:r w:rsidR="00B16F21" w:rsidRPr="009326D6">
              <w:rPr>
                <w:rFonts w:ascii="Times New Roman" w:hAnsi="Times New Roman" w:cs="Times New Roman"/>
                <w:color w:val="000000" w:themeColor="text1"/>
                <w:sz w:val="22"/>
                <w:szCs w:val="22"/>
                <w:lang w:val="uk-UA"/>
              </w:rPr>
              <w:t xml:space="preserve">вказується </w:t>
            </w:r>
            <w:r w:rsidRPr="009326D6">
              <w:rPr>
                <w:rFonts w:ascii="Times New Roman" w:hAnsi="Times New Roman" w:cs="Times New Roman"/>
                <w:color w:val="000000" w:themeColor="text1"/>
                <w:sz w:val="22"/>
                <w:szCs w:val="22"/>
                <w:lang w:val="uk-UA"/>
              </w:rPr>
              <w:t>в Плані виробництва і контролю якості Товару, який є Додатком №</w:t>
            </w:r>
            <w:r w:rsidR="003653BE" w:rsidRPr="009326D6">
              <w:rPr>
                <w:rFonts w:ascii="Times New Roman" w:hAnsi="Times New Roman" w:cs="Times New Roman"/>
                <w:color w:val="000000" w:themeColor="text1"/>
                <w:sz w:val="22"/>
                <w:szCs w:val="22"/>
              </w:rPr>
              <w:t>7</w:t>
            </w:r>
            <w:r w:rsidR="00500232"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lang w:val="uk-UA"/>
              </w:rPr>
              <w:t>до даного Договору та є його невід’ємною частиною</w:t>
            </w:r>
            <w:r w:rsidR="00CA5E12" w:rsidRPr="009326D6">
              <w:rPr>
                <w:rFonts w:ascii="Times New Roman" w:hAnsi="Times New Roman" w:cs="Times New Roman"/>
                <w:color w:val="000000" w:themeColor="text1"/>
                <w:sz w:val="22"/>
                <w:szCs w:val="22"/>
                <w:lang w:val="uk-UA"/>
              </w:rPr>
              <w:t>.</w:t>
            </w:r>
          </w:p>
          <w:p w14:paraId="74B614B6" w14:textId="1B2E47B9" w:rsidR="00CA5E12" w:rsidRPr="009326D6" w:rsidRDefault="00CA5E12" w:rsidP="004C34F7">
            <w:pPr>
              <w:jc w:val="both"/>
              <w:rPr>
                <w:b/>
                <w:color w:val="000000" w:themeColor="text1"/>
                <w:sz w:val="22"/>
                <w:szCs w:val="22"/>
              </w:rPr>
            </w:pPr>
          </w:p>
          <w:p w14:paraId="128B8F01" w14:textId="66C80F02" w:rsidR="00604731" w:rsidRPr="009326D6" w:rsidRDefault="00604731" w:rsidP="00F35DE0">
            <w:pPr>
              <w:pStyle w:val="ListParagraph"/>
              <w:numPr>
                <w:ilvl w:val="0"/>
                <w:numId w:val="46"/>
              </w:numPr>
              <w:ind w:left="357"/>
              <w:jc w:val="both"/>
              <w:rPr>
                <w:rFonts w:ascii="Times New Roman" w:hAnsi="Times New Roman" w:cs="Times New Roman"/>
                <w:b/>
                <w:color w:val="000000" w:themeColor="text1"/>
                <w:sz w:val="22"/>
                <w:szCs w:val="22"/>
              </w:rPr>
            </w:pPr>
            <w:r w:rsidRPr="009326D6">
              <w:rPr>
                <w:rFonts w:ascii="Times New Roman" w:hAnsi="Times New Roman" w:cs="Times New Roman"/>
                <w:color w:val="000000" w:themeColor="text1"/>
                <w:sz w:val="22"/>
                <w:szCs w:val="22"/>
              </w:rPr>
              <w:t xml:space="preserve">За 10 календарних днів до відвантаження Товару Постачальник зобов’язаний направити на електронну адресу Покупця: </w:t>
            </w:r>
            <w:r w:rsidRPr="009326D6">
              <w:rPr>
                <w:rFonts w:ascii="Times New Roman" w:hAnsi="Times New Roman" w:cs="Times New Roman"/>
                <w:b/>
                <w:color w:val="000000" w:themeColor="text1"/>
                <w:sz w:val="22"/>
                <w:szCs w:val="22"/>
              </w:rPr>
              <w:t xml:space="preserve">___________________________, </w:t>
            </w:r>
            <w:r w:rsidRPr="009326D6">
              <w:rPr>
                <w:rFonts w:ascii="Times New Roman" w:hAnsi="Times New Roman" w:cs="Times New Roman"/>
                <w:color w:val="000000" w:themeColor="text1"/>
                <w:sz w:val="22"/>
                <w:szCs w:val="22"/>
              </w:rPr>
              <w:t>наступні документи:</w:t>
            </w:r>
            <w:r w:rsidRPr="009326D6">
              <w:rPr>
                <w:rFonts w:ascii="Times New Roman" w:hAnsi="Times New Roman" w:cs="Times New Roman"/>
                <w:b/>
                <w:color w:val="000000" w:themeColor="text1"/>
                <w:sz w:val="22"/>
                <w:szCs w:val="22"/>
              </w:rPr>
              <w:t xml:space="preserve"> </w:t>
            </w:r>
          </w:p>
          <w:p w14:paraId="2342029A" w14:textId="747959E2" w:rsidR="00604731" w:rsidRPr="009326D6" w:rsidRDefault="00604731" w:rsidP="0033210E">
            <w:pPr>
              <w:ind w:left="307" w:firstLine="166"/>
              <w:jc w:val="both"/>
              <w:rPr>
                <w:color w:val="000000" w:themeColor="text1"/>
                <w:sz w:val="22"/>
                <w:szCs w:val="22"/>
              </w:rPr>
            </w:pPr>
            <w:r w:rsidRPr="009326D6">
              <w:rPr>
                <w:color w:val="000000" w:themeColor="text1"/>
                <w:sz w:val="22"/>
                <w:szCs w:val="22"/>
              </w:rPr>
              <w:t>- Звіт незалежної інспекційної компанії</w:t>
            </w:r>
            <w:r w:rsidR="007111AA" w:rsidRPr="009326D6">
              <w:rPr>
                <w:color w:val="000000" w:themeColor="text1"/>
                <w:sz w:val="22"/>
                <w:szCs w:val="22"/>
              </w:rPr>
              <w:t>.</w:t>
            </w:r>
            <w:r w:rsidRPr="009326D6">
              <w:rPr>
                <w:color w:val="000000" w:themeColor="text1"/>
                <w:sz w:val="22"/>
                <w:szCs w:val="22"/>
              </w:rPr>
              <w:t xml:space="preserve"> </w:t>
            </w:r>
            <w:r w:rsidRPr="009326D6">
              <w:rPr>
                <w:rFonts w:eastAsia="SimSun"/>
                <w:bCs/>
                <w:color w:val="000000" w:themeColor="text1"/>
                <w:kern w:val="1"/>
                <w:sz w:val="22"/>
                <w:szCs w:val="22"/>
              </w:rPr>
              <w:t xml:space="preserve"> </w:t>
            </w:r>
          </w:p>
          <w:p w14:paraId="366A9EF2" w14:textId="2757819B" w:rsidR="00604731" w:rsidRPr="009326D6" w:rsidRDefault="00604731" w:rsidP="0033210E">
            <w:pPr>
              <w:ind w:left="307"/>
              <w:jc w:val="both"/>
              <w:rPr>
                <w:color w:val="000000" w:themeColor="text1"/>
                <w:sz w:val="22"/>
                <w:szCs w:val="22"/>
              </w:rPr>
            </w:pPr>
            <w:r w:rsidRPr="009326D6">
              <w:rPr>
                <w:color w:val="000000" w:themeColor="text1"/>
                <w:sz w:val="22"/>
                <w:szCs w:val="22"/>
              </w:rPr>
              <w:t>- Сертифікати якості на готовий виріб</w:t>
            </w:r>
            <w:r w:rsidR="0033210E" w:rsidRPr="009326D6">
              <w:rPr>
                <w:color w:val="000000" w:themeColor="text1"/>
                <w:sz w:val="22"/>
                <w:szCs w:val="22"/>
              </w:rPr>
              <w:t xml:space="preserve"> (Товар)</w:t>
            </w:r>
            <w:r w:rsidRPr="009326D6">
              <w:rPr>
                <w:color w:val="000000" w:themeColor="text1"/>
                <w:sz w:val="22"/>
                <w:szCs w:val="22"/>
              </w:rPr>
              <w:t xml:space="preserve">. </w:t>
            </w:r>
          </w:p>
          <w:p w14:paraId="43E6463C" w14:textId="51D9407D" w:rsidR="00604731" w:rsidRPr="009326D6" w:rsidRDefault="00604731" w:rsidP="00BE13E3">
            <w:pPr>
              <w:ind w:left="307"/>
              <w:jc w:val="both"/>
              <w:rPr>
                <w:color w:val="000000" w:themeColor="text1"/>
                <w:sz w:val="22"/>
                <w:szCs w:val="22"/>
              </w:rPr>
            </w:pPr>
            <w:r w:rsidRPr="009326D6">
              <w:rPr>
                <w:color w:val="000000" w:themeColor="text1"/>
                <w:sz w:val="22"/>
                <w:szCs w:val="22"/>
              </w:rPr>
              <w:t>Документи мають бути надані українською мовою або англійською мовою, з обовязковим перекладом на українську або російську мови</w:t>
            </w:r>
            <w:r w:rsidR="009C5251" w:rsidRPr="009326D6">
              <w:rPr>
                <w:color w:val="000000" w:themeColor="text1"/>
                <w:sz w:val="22"/>
                <w:szCs w:val="22"/>
              </w:rPr>
              <w:t>.</w:t>
            </w:r>
          </w:p>
          <w:p w14:paraId="168BE0DE" w14:textId="77777777" w:rsidR="009C5251" w:rsidRPr="009326D6" w:rsidRDefault="009C5251" w:rsidP="00BE13E3">
            <w:pPr>
              <w:ind w:left="307"/>
              <w:jc w:val="both"/>
              <w:rPr>
                <w:color w:val="000000" w:themeColor="text1"/>
                <w:sz w:val="22"/>
                <w:szCs w:val="22"/>
              </w:rPr>
            </w:pPr>
          </w:p>
          <w:p w14:paraId="02AF212C" w14:textId="4876F547" w:rsidR="0033210E" w:rsidRPr="009326D6" w:rsidRDefault="0033210E" w:rsidP="00F35DE0">
            <w:pPr>
              <w:pStyle w:val="ListParagraph"/>
              <w:numPr>
                <w:ilvl w:val="0"/>
                <w:numId w:val="46"/>
              </w:numPr>
              <w:ind w:left="307" w:right="72" w:hanging="283"/>
              <w:jc w:val="both"/>
              <w:rPr>
                <w:rFonts w:ascii="Times New Roman" w:hAnsi="Times New Roman" w:cs="Times New Roman"/>
                <w:color w:val="000000" w:themeColor="text1"/>
              </w:rPr>
            </w:pPr>
            <w:r w:rsidRPr="009326D6">
              <w:rPr>
                <w:rFonts w:ascii="Times New Roman" w:hAnsi="Times New Roman" w:cs="Times New Roman"/>
                <w:color w:val="000000" w:themeColor="text1"/>
                <w:sz w:val="22"/>
                <w:szCs w:val="22"/>
              </w:rPr>
              <w:t xml:space="preserve">У випадку, якщо наданої інформації та/або документів буде не достатньо, Постачальник </w:t>
            </w:r>
            <w:r w:rsidRPr="009326D6">
              <w:rPr>
                <w:rFonts w:ascii="Times New Roman" w:hAnsi="Times New Roman" w:cs="Times New Roman"/>
                <w:color w:val="000000" w:themeColor="text1"/>
                <w:sz w:val="22"/>
                <w:szCs w:val="22"/>
                <w:lang w:val="uk-UA"/>
              </w:rPr>
              <w:t>зобов</w:t>
            </w:r>
            <w:r w:rsidRPr="009326D6">
              <w:rPr>
                <w:rFonts w:ascii="Times New Roman" w:hAnsi="Times New Roman" w:cs="Times New Roman"/>
                <w:color w:val="000000" w:themeColor="text1"/>
                <w:sz w:val="22"/>
                <w:szCs w:val="22"/>
              </w:rPr>
              <w:t>`</w:t>
            </w:r>
            <w:r w:rsidRPr="009326D6">
              <w:rPr>
                <w:rFonts w:ascii="Times New Roman" w:hAnsi="Times New Roman" w:cs="Times New Roman"/>
                <w:color w:val="000000" w:themeColor="text1"/>
                <w:sz w:val="22"/>
                <w:szCs w:val="22"/>
                <w:lang w:val="uk-UA"/>
              </w:rPr>
              <w:t xml:space="preserve">язаний </w:t>
            </w:r>
            <w:r w:rsidRPr="009326D6">
              <w:rPr>
                <w:rFonts w:ascii="Times New Roman" w:hAnsi="Times New Roman" w:cs="Times New Roman"/>
                <w:color w:val="000000" w:themeColor="text1"/>
                <w:sz w:val="22"/>
                <w:szCs w:val="22"/>
              </w:rPr>
              <w:t>надати додаткову інформацію та/або документи на запит від Покупця, направлений на електронну адресу Постачальника, вказану в розділі ХІ</w:t>
            </w:r>
            <w:r w:rsidRPr="009326D6">
              <w:rPr>
                <w:rFonts w:ascii="Times New Roman" w:hAnsi="Times New Roman" w:cs="Times New Roman"/>
                <w:color w:val="000000" w:themeColor="text1"/>
                <w:sz w:val="22"/>
                <w:szCs w:val="22"/>
                <w:lang w:val="en-US"/>
              </w:rPr>
              <w:t>V</w:t>
            </w:r>
            <w:r w:rsidRPr="009326D6">
              <w:rPr>
                <w:rFonts w:ascii="Times New Roman" w:hAnsi="Times New Roman" w:cs="Times New Roman"/>
                <w:color w:val="000000" w:themeColor="text1"/>
                <w:sz w:val="22"/>
                <w:szCs w:val="22"/>
              </w:rPr>
              <w:t xml:space="preserve"> цього Договору</w:t>
            </w:r>
            <w:r w:rsidR="00F76457" w:rsidRPr="009326D6">
              <w:rPr>
                <w:rFonts w:ascii="Times New Roman" w:hAnsi="Times New Roman" w:cs="Times New Roman"/>
                <w:color w:val="000000" w:themeColor="text1"/>
                <w:sz w:val="22"/>
                <w:szCs w:val="22"/>
              </w:rPr>
              <w:t>.</w:t>
            </w:r>
            <w:r w:rsidRPr="009326D6">
              <w:rPr>
                <w:rFonts w:ascii="Times New Roman" w:hAnsi="Times New Roman" w:cs="Times New Roman"/>
                <w:color w:val="000000" w:themeColor="text1"/>
                <w:sz w:val="22"/>
                <w:szCs w:val="22"/>
              </w:rPr>
              <w:t xml:space="preserve"> </w:t>
            </w:r>
            <w:r w:rsidRPr="009326D6">
              <w:rPr>
                <w:rFonts w:ascii="Times New Roman" w:hAnsi="Times New Roman" w:cs="Times New Roman"/>
                <w:color w:val="000000" w:themeColor="text1"/>
                <w:sz w:val="22"/>
                <w:szCs w:val="22"/>
                <w:lang w:val="uk-UA"/>
              </w:rPr>
              <w:t>Так</w:t>
            </w:r>
            <w:r w:rsidR="00B12BD6" w:rsidRPr="009326D6">
              <w:rPr>
                <w:rFonts w:ascii="Times New Roman" w:hAnsi="Times New Roman" w:cs="Times New Roman"/>
                <w:color w:val="000000" w:themeColor="text1"/>
                <w:sz w:val="22"/>
                <w:szCs w:val="22"/>
                <w:lang w:val="uk-UA"/>
              </w:rPr>
              <w:t>у</w:t>
            </w:r>
            <w:r w:rsidRPr="009326D6">
              <w:rPr>
                <w:rFonts w:ascii="Times New Roman" w:hAnsi="Times New Roman" w:cs="Times New Roman"/>
                <w:color w:val="000000" w:themeColor="text1"/>
                <w:sz w:val="22"/>
                <w:szCs w:val="22"/>
                <w:lang w:val="uk-UA"/>
              </w:rPr>
              <w:t xml:space="preserve"> додатков</w:t>
            </w:r>
            <w:r w:rsidR="00B12BD6" w:rsidRPr="009326D6">
              <w:rPr>
                <w:rFonts w:ascii="Times New Roman" w:hAnsi="Times New Roman" w:cs="Times New Roman"/>
                <w:color w:val="000000" w:themeColor="text1"/>
                <w:sz w:val="22"/>
                <w:szCs w:val="22"/>
                <w:lang w:val="uk-UA"/>
              </w:rPr>
              <w:t>у</w:t>
            </w:r>
            <w:r w:rsidRPr="009326D6">
              <w:rPr>
                <w:rFonts w:ascii="Times New Roman" w:hAnsi="Times New Roman" w:cs="Times New Roman"/>
                <w:color w:val="000000" w:themeColor="text1"/>
                <w:sz w:val="22"/>
                <w:szCs w:val="22"/>
                <w:lang w:val="uk-UA"/>
              </w:rPr>
              <w:t xml:space="preserve"> інформаці</w:t>
            </w:r>
            <w:r w:rsidR="00B12BD6" w:rsidRPr="009326D6">
              <w:rPr>
                <w:rFonts w:ascii="Times New Roman" w:hAnsi="Times New Roman" w:cs="Times New Roman"/>
                <w:color w:val="000000" w:themeColor="text1"/>
                <w:sz w:val="22"/>
                <w:szCs w:val="22"/>
                <w:lang w:val="uk-UA"/>
              </w:rPr>
              <w:t>ю</w:t>
            </w:r>
            <w:r w:rsidRPr="009326D6">
              <w:rPr>
                <w:rFonts w:ascii="Times New Roman" w:hAnsi="Times New Roman" w:cs="Times New Roman"/>
                <w:color w:val="000000" w:themeColor="text1"/>
                <w:sz w:val="22"/>
                <w:szCs w:val="22"/>
                <w:lang w:val="uk-UA"/>
              </w:rPr>
              <w:t xml:space="preserve"> та\або док</w:t>
            </w:r>
            <w:r w:rsidR="00170BBB" w:rsidRPr="009326D6">
              <w:rPr>
                <w:rFonts w:ascii="Times New Roman" w:hAnsi="Times New Roman" w:cs="Times New Roman"/>
                <w:color w:val="000000" w:themeColor="text1"/>
                <w:sz w:val="22"/>
                <w:szCs w:val="22"/>
                <w:lang w:val="uk-UA"/>
              </w:rPr>
              <w:t>у</w:t>
            </w:r>
            <w:r w:rsidRPr="009326D6">
              <w:rPr>
                <w:rFonts w:ascii="Times New Roman" w:hAnsi="Times New Roman" w:cs="Times New Roman"/>
                <w:color w:val="000000" w:themeColor="text1"/>
                <w:sz w:val="22"/>
                <w:szCs w:val="22"/>
                <w:lang w:val="uk-UA"/>
              </w:rPr>
              <w:t>менти Постачальник зобов</w:t>
            </w:r>
            <w:r w:rsidRPr="009326D6">
              <w:rPr>
                <w:rFonts w:ascii="Times New Roman" w:hAnsi="Times New Roman" w:cs="Times New Roman"/>
                <w:color w:val="000000" w:themeColor="text1"/>
                <w:sz w:val="22"/>
                <w:szCs w:val="22"/>
              </w:rPr>
              <w:t>`</w:t>
            </w:r>
            <w:r w:rsidRPr="009326D6">
              <w:rPr>
                <w:rFonts w:ascii="Times New Roman" w:hAnsi="Times New Roman" w:cs="Times New Roman"/>
                <w:color w:val="000000" w:themeColor="text1"/>
                <w:sz w:val="22"/>
                <w:szCs w:val="22"/>
                <w:lang w:val="uk-UA"/>
              </w:rPr>
              <w:t>язаний надати Покупцю протягом</w:t>
            </w:r>
            <w:r w:rsidRPr="009326D6">
              <w:rPr>
                <w:rFonts w:ascii="Times New Roman" w:hAnsi="Times New Roman" w:cs="Times New Roman"/>
                <w:color w:val="000000" w:themeColor="text1"/>
                <w:sz w:val="22"/>
                <w:szCs w:val="22"/>
              </w:rPr>
              <w:t xml:space="preserve"> </w:t>
            </w:r>
            <w:r w:rsidR="0062282C" w:rsidRPr="009326D6">
              <w:rPr>
                <w:rFonts w:ascii="Times New Roman" w:hAnsi="Times New Roman" w:cs="Times New Roman"/>
                <w:color w:val="000000" w:themeColor="text1"/>
                <w:sz w:val="22"/>
                <w:szCs w:val="22"/>
                <w:lang w:val="uk-UA"/>
              </w:rPr>
              <w:t>__</w:t>
            </w:r>
            <w:r w:rsidR="00170BBB" w:rsidRPr="009326D6">
              <w:rPr>
                <w:rFonts w:ascii="Times New Roman" w:hAnsi="Times New Roman" w:cs="Times New Roman"/>
                <w:color w:val="000000" w:themeColor="text1"/>
                <w:sz w:val="22"/>
                <w:szCs w:val="22"/>
              </w:rPr>
              <w:t xml:space="preserve"> </w:t>
            </w:r>
            <w:r w:rsidR="00170BBB"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rPr>
              <w:t>днів з дня отримання  запиту</w:t>
            </w:r>
            <w:r w:rsidR="00D41AB4" w:rsidRPr="009326D6">
              <w:rPr>
                <w:rFonts w:ascii="Times New Roman" w:hAnsi="Times New Roman" w:cs="Times New Roman"/>
                <w:color w:val="000000" w:themeColor="text1"/>
                <w:sz w:val="22"/>
                <w:szCs w:val="22"/>
                <w:lang w:val="uk-UA"/>
              </w:rPr>
              <w:t xml:space="preserve"> від Покупця</w:t>
            </w:r>
            <w:r w:rsidRPr="009326D6">
              <w:rPr>
                <w:rFonts w:ascii="Times New Roman" w:hAnsi="Times New Roman" w:cs="Times New Roman"/>
                <w:color w:val="000000" w:themeColor="text1"/>
                <w:sz w:val="22"/>
                <w:szCs w:val="22"/>
                <w:lang w:val="uk-UA"/>
              </w:rPr>
              <w:t xml:space="preserve"> </w:t>
            </w:r>
            <w:r w:rsidR="00D41AB4" w:rsidRPr="009326D6">
              <w:rPr>
                <w:rFonts w:ascii="Times New Roman" w:hAnsi="Times New Roman" w:cs="Times New Roman"/>
                <w:color w:val="000000" w:themeColor="text1"/>
                <w:sz w:val="22"/>
                <w:szCs w:val="22"/>
                <w:lang w:val="uk-UA"/>
              </w:rPr>
              <w:t>н</w:t>
            </w:r>
            <w:r w:rsidRPr="009326D6">
              <w:rPr>
                <w:rFonts w:ascii="Times New Roman" w:hAnsi="Times New Roman" w:cs="Times New Roman"/>
                <w:color w:val="000000" w:themeColor="text1"/>
                <w:sz w:val="22"/>
                <w:szCs w:val="22"/>
                <w:lang w:val="uk-UA"/>
              </w:rPr>
              <w:t>аправивши ї</w:t>
            </w:r>
            <w:r w:rsidR="00D41AB4" w:rsidRPr="009326D6">
              <w:rPr>
                <w:rFonts w:ascii="Times New Roman" w:hAnsi="Times New Roman" w:cs="Times New Roman"/>
                <w:color w:val="000000" w:themeColor="text1"/>
                <w:sz w:val="22"/>
                <w:szCs w:val="22"/>
                <w:lang w:val="uk-UA"/>
              </w:rPr>
              <w:t>х</w:t>
            </w:r>
            <w:r w:rsidRPr="009326D6">
              <w:rPr>
                <w:rFonts w:ascii="Times New Roman" w:hAnsi="Times New Roman" w:cs="Times New Roman"/>
                <w:color w:val="000000" w:themeColor="text1"/>
                <w:sz w:val="22"/>
                <w:szCs w:val="22"/>
                <w:lang w:val="uk-UA"/>
              </w:rPr>
              <w:t xml:space="preserve"> </w:t>
            </w:r>
            <w:r w:rsidR="00170BBB" w:rsidRPr="009326D6">
              <w:rPr>
                <w:rFonts w:ascii="Times New Roman" w:hAnsi="Times New Roman" w:cs="Times New Roman"/>
                <w:color w:val="000000" w:themeColor="text1"/>
                <w:sz w:val="22"/>
                <w:szCs w:val="22"/>
              </w:rPr>
              <w:t xml:space="preserve">на електронну адресу Покупця: </w:t>
            </w:r>
            <w:r w:rsidR="00170BBB" w:rsidRPr="009326D6">
              <w:rPr>
                <w:rFonts w:ascii="Times New Roman" w:hAnsi="Times New Roman" w:cs="Times New Roman"/>
                <w:b/>
                <w:color w:val="000000" w:themeColor="text1"/>
                <w:sz w:val="22"/>
                <w:szCs w:val="22"/>
              </w:rPr>
              <w:t>___________________________.</w:t>
            </w:r>
          </w:p>
          <w:p w14:paraId="16AC8E25" w14:textId="77777777" w:rsidR="009C5251" w:rsidRPr="009326D6" w:rsidRDefault="009C5251" w:rsidP="009C5251">
            <w:pPr>
              <w:pStyle w:val="ListParagraph"/>
              <w:ind w:left="307" w:right="72"/>
              <w:jc w:val="both"/>
              <w:rPr>
                <w:rFonts w:ascii="Times New Roman" w:hAnsi="Times New Roman" w:cs="Times New Roman"/>
                <w:color w:val="000000" w:themeColor="text1"/>
              </w:rPr>
            </w:pPr>
          </w:p>
          <w:p w14:paraId="1610362A" w14:textId="3F2B3EBE" w:rsidR="00BE13E3" w:rsidRPr="009326D6" w:rsidRDefault="00BE13E3" w:rsidP="00F35DE0">
            <w:pPr>
              <w:pStyle w:val="ListParagraph"/>
              <w:numPr>
                <w:ilvl w:val="0"/>
                <w:numId w:val="46"/>
              </w:numPr>
              <w:ind w:left="307" w:hanging="283"/>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uk-UA"/>
              </w:rPr>
              <w:t>Відвантаження та відправка Товару</w:t>
            </w:r>
            <w:r w:rsidR="00AC4054" w:rsidRPr="009326D6">
              <w:rPr>
                <w:rFonts w:ascii="Times New Roman" w:hAnsi="Times New Roman" w:cs="Times New Roman"/>
                <w:color w:val="000000" w:themeColor="text1"/>
                <w:sz w:val="22"/>
                <w:szCs w:val="22"/>
                <w:lang w:val="uk-UA"/>
              </w:rPr>
              <w:t xml:space="preserve"> Постачальником Покупцю </w:t>
            </w:r>
            <w:r w:rsidRPr="009326D6">
              <w:rPr>
                <w:rFonts w:ascii="Times New Roman" w:hAnsi="Times New Roman" w:cs="Times New Roman"/>
                <w:color w:val="000000" w:themeColor="text1"/>
                <w:sz w:val="22"/>
                <w:szCs w:val="22"/>
                <w:lang w:val="uk-UA"/>
              </w:rPr>
              <w:t xml:space="preserve"> </w:t>
            </w:r>
            <w:r w:rsidR="00AC4054" w:rsidRPr="009326D6">
              <w:rPr>
                <w:rFonts w:ascii="Times New Roman" w:hAnsi="Times New Roman" w:cs="Times New Roman"/>
                <w:color w:val="000000" w:themeColor="text1"/>
                <w:sz w:val="22"/>
                <w:szCs w:val="22"/>
                <w:lang w:val="uk-UA"/>
              </w:rPr>
              <w:t xml:space="preserve">здійснюється </w:t>
            </w:r>
            <w:r w:rsidRPr="009326D6">
              <w:rPr>
                <w:rFonts w:ascii="Times New Roman" w:hAnsi="Times New Roman" w:cs="Times New Roman"/>
                <w:color w:val="000000" w:themeColor="text1"/>
                <w:sz w:val="22"/>
                <w:szCs w:val="22"/>
                <w:lang w:val="uk-UA"/>
              </w:rPr>
              <w:t>тільки після отримання П</w:t>
            </w:r>
            <w:r w:rsidR="00B12BD6" w:rsidRPr="009326D6">
              <w:rPr>
                <w:rFonts w:ascii="Times New Roman" w:hAnsi="Times New Roman" w:cs="Times New Roman"/>
                <w:color w:val="000000" w:themeColor="text1"/>
                <w:sz w:val="22"/>
                <w:szCs w:val="22"/>
                <w:lang w:val="uk-UA"/>
              </w:rPr>
              <w:t xml:space="preserve">окупцем </w:t>
            </w:r>
            <w:r w:rsidRPr="009326D6">
              <w:rPr>
                <w:rFonts w:ascii="Times New Roman" w:hAnsi="Times New Roman" w:cs="Times New Roman"/>
                <w:color w:val="000000" w:themeColor="text1"/>
                <w:sz w:val="22"/>
                <w:szCs w:val="22"/>
                <w:lang w:val="uk-UA"/>
              </w:rPr>
              <w:t>Звіту незалежної інспекційної компанії</w:t>
            </w:r>
            <w:r w:rsidR="000162DD" w:rsidRPr="009326D6">
              <w:rPr>
                <w:rFonts w:ascii="Times New Roman" w:hAnsi="Times New Roman" w:cs="Times New Roman"/>
                <w:color w:val="000000" w:themeColor="text1"/>
                <w:sz w:val="22"/>
                <w:szCs w:val="22"/>
                <w:lang w:val="uk-UA"/>
              </w:rPr>
              <w:t xml:space="preserve"> та погодження Покупцем в</w:t>
            </w:r>
            <w:r w:rsidR="00436F40" w:rsidRPr="009326D6">
              <w:rPr>
                <w:rFonts w:ascii="Times New Roman" w:hAnsi="Times New Roman" w:cs="Times New Roman"/>
                <w:color w:val="000000" w:themeColor="text1"/>
                <w:sz w:val="22"/>
                <w:szCs w:val="22"/>
                <w:lang w:val="uk-UA"/>
              </w:rPr>
              <w:t>і</w:t>
            </w:r>
            <w:r w:rsidR="000162DD" w:rsidRPr="009326D6">
              <w:rPr>
                <w:rFonts w:ascii="Times New Roman" w:hAnsi="Times New Roman" w:cs="Times New Roman"/>
                <w:color w:val="000000" w:themeColor="text1"/>
                <w:sz w:val="22"/>
                <w:szCs w:val="22"/>
                <w:lang w:val="uk-UA"/>
              </w:rPr>
              <w:t>двантаження та відправк</w:t>
            </w:r>
            <w:r w:rsidR="001524A1" w:rsidRPr="009326D6">
              <w:rPr>
                <w:rFonts w:ascii="Times New Roman" w:hAnsi="Times New Roman" w:cs="Times New Roman"/>
                <w:color w:val="000000" w:themeColor="text1"/>
                <w:sz w:val="22"/>
                <w:szCs w:val="22"/>
                <w:lang w:val="uk-UA"/>
              </w:rPr>
              <w:t>и</w:t>
            </w:r>
            <w:r w:rsidR="000162DD" w:rsidRPr="009326D6">
              <w:rPr>
                <w:rFonts w:ascii="Times New Roman" w:hAnsi="Times New Roman" w:cs="Times New Roman"/>
                <w:color w:val="000000" w:themeColor="text1"/>
                <w:sz w:val="22"/>
                <w:szCs w:val="22"/>
                <w:lang w:val="uk-UA"/>
              </w:rPr>
              <w:t xml:space="preserve"> Товару щодо якого отримано Звіт  </w:t>
            </w:r>
            <w:r w:rsidRPr="009326D6">
              <w:rPr>
                <w:rFonts w:ascii="Times New Roman" w:hAnsi="Times New Roman" w:cs="Times New Roman"/>
                <w:color w:val="000000" w:themeColor="text1"/>
                <w:sz w:val="22"/>
                <w:szCs w:val="22"/>
                <w:lang w:val="uk-UA"/>
              </w:rPr>
              <w:t xml:space="preserve"> </w:t>
            </w:r>
            <w:r w:rsidR="001A381C" w:rsidRPr="009326D6">
              <w:rPr>
                <w:rFonts w:ascii="Times New Roman" w:hAnsi="Times New Roman" w:cs="Times New Roman"/>
                <w:color w:val="000000" w:themeColor="text1"/>
                <w:sz w:val="22"/>
                <w:szCs w:val="22"/>
                <w:lang w:val="uk-UA"/>
              </w:rPr>
              <w:t xml:space="preserve">незалежної </w:t>
            </w:r>
            <w:r w:rsidR="000162DD" w:rsidRPr="009326D6">
              <w:rPr>
                <w:rFonts w:ascii="Times New Roman" w:hAnsi="Times New Roman" w:cs="Times New Roman"/>
                <w:color w:val="000000" w:themeColor="text1"/>
                <w:sz w:val="22"/>
                <w:szCs w:val="22"/>
                <w:lang w:val="uk-UA"/>
              </w:rPr>
              <w:t>інспекційної компанії.</w:t>
            </w:r>
          </w:p>
          <w:p w14:paraId="5AF9F1B5" w14:textId="39093239" w:rsidR="00D41AB4" w:rsidRPr="009326D6" w:rsidRDefault="000162DD" w:rsidP="00823C00">
            <w:pPr>
              <w:ind w:left="307"/>
              <w:jc w:val="both"/>
              <w:rPr>
                <w:color w:val="000000" w:themeColor="text1"/>
                <w:sz w:val="22"/>
                <w:szCs w:val="22"/>
              </w:rPr>
            </w:pPr>
            <w:r w:rsidRPr="009326D6">
              <w:rPr>
                <w:color w:val="000000" w:themeColor="text1"/>
                <w:sz w:val="22"/>
                <w:szCs w:val="22"/>
              </w:rPr>
              <w:t>Покупець має право відмовитися від Товару</w:t>
            </w:r>
            <w:r w:rsidR="00D41AB4" w:rsidRPr="009326D6">
              <w:rPr>
                <w:color w:val="000000" w:themeColor="text1"/>
                <w:sz w:val="22"/>
                <w:szCs w:val="22"/>
              </w:rPr>
              <w:t xml:space="preserve"> без відшкод</w:t>
            </w:r>
            <w:r w:rsidR="007E3C91" w:rsidRPr="009326D6">
              <w:rPr>
                <w:color w:val="000000" w:themeColor="text1"/>
                <w:sz w:val="22"/>
                <w:szCs w:val="22"/>
              </w:rPr>
              <w:t>у</w:t>
            </w:r>
            <w:r w:rsidR="00D41AB4" w:rsidRPr="009326D6">
              <w:rPr>
                <w:color w:val="000000" w:themeColor="text1"/>
                <w:sz w:val="22"/>
                <w:szCs w:val="22"/>
              </w:rPr>
              <w:t>вання По</w:t>
            </w:r>
            <w:r w:rsidR="00835A4A" w:rsidRPr="009326D6">
              <w:rPr>
                <w:color w:val="000000" w:themeColor="text1"/>
                <w:sz w:val="22"/>
                <w:szCs w:val="22"/>
              </w:rPr>
              <w:t>стачальнику б</w:t>
            </w:r>
            <w:r w:rsidR="00D41AB4" w:rsidRPr="009326D6">
              <w:rPr>
                <w:color w:val="000000" w:themeColor="text1"/>
                <w:sz w:val="22"/>
                <w:szCs w:val="22"/>
              </w:rPr>
              <w:t xml:space="preserve">удь-яких </w:t>
            </w:r>
            <w:r w:rsidR="00D41AB4" w:rsidRPr="009326D6">
              <w:rPr>
                <w:color w:val="000000" w:themeColor="text1"/>
                <w:sz w:val="22"/>
                <w:szCs w:val="22"/>
              </w:rPr>
              <w:lastRenderedPageBreak/>
              <w:t xml:space="preserve">збитків та\або витрат, які поніс Постачальник, </w:t>
            </w:r>
            <w:r w:rsidRPr="009326D6">
              <w:rPr>
                <w:color w:val="000000" w:themeColor="text1"/>
                <w:sz w:val="22"/>
                <w:szCs w:val="22"/>
              </w:rPr>
              <w:t xml:space="preserve"> якщо контрольовані параметри Товару не відповідають вимогам, вказаним</w:t>
            </w:r>
            <w:r w:rsidR="00436F40" w:rsidRPr="009326D6">
              <w:rPr>
                <w:color w:val="000000" w:themeColor="text1"/>
                <w:sz w:val="22"/>
                <w:szCs w:val="22"/>
              </w:rPr>
              <w:t xml:space="preserve"> </w:t>
            </w:r>
            <w:r w:rsidR="00B16F21" w:rsidRPr="009326D6">
              <w:rPr>
                <w:color w:val="000000" w:themeColor="text1"/>
                <w:sz w:val="22"/>
                <w:szCs w:val="22"/>
              </w:rPr>
              <w:t>в  стандарті/-ах, у відповідності до якого/яких Товар був виготовлений та /або умовам даного Договору</w:t>
            </w:r>
            <w:r w:rsidRPr="009326D6">
              <w:rPr>
                <w:color w:val="000000" w:themeColor="text1"/>
                <w:sz w:val="22"/>
                <w:szCs w:val="22"/>
              </w:rPr>
              <w:t>.</w:t>
            </w:r>
            <w:r w:rsidR="00D41AB4" w:rsidRPr="009326D6">
              <w:rPr>
                <w:color w:val="000000" w:themeColor="text1"/>
                <w:sz w:val="22"/>
                <w:szCs w:val="22"/>
              </w:rPr>
              <w:t xml:space="preserve"> Такий Товар вважається таким, що не відповідає якості Товару, передбачен</w:t>
            </w:r>
            <w:r w:rsidR="001524A1" w:rsidRPr="009326D6">
              <w:rPr>
                <w:color w:val="000000" w:themeColor="text1"/>
                <w:sz w:val="22"/>
                <w:szCs w:val="22"/>
              </w:rPr>
              <w:t>ої</w:t>
            </w:r>
            <w:r w:rsidR="00D41AB4" w:rsidRPr="009326D6">
              <w:rPr>
                <w:color w:val="000000" w:themeColor="text1"/>
                <w:sz w:val="22"/>
                <w:szCs w:val="22"/>
              </w:rPr>
              <w:t xml:space="preserve"> даним Договором.  </w:t>
            </w:r>
          </w:p>
          <w:p w14:paraId="7A18536F" w14:textId="77777777" w:rsidR="004C34F7" w:rsidRPr="009326D6" w:rsidRDefault="004C34F7" w:rsidP="00337C11">
            <w:pPr>
              <w:ind w:firstLine="709"/>
              <w:jc w:val="both"/>
              <w:rPr>
                <w:i/>
                <w:color w:val="000000" w:themeColor="text1"/>
                <w:sz w:val="22"/>
                <w:szCs w:val="22"/>
              </w:rPr>
            </w:pPr>
          </w:p>
          <w:p w14:paraId="59F85337" w14:textId="7777777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VII. Відповідальність Сторін</w:t>
            </w:r>
          </w:p>
          <w:p w14:paraId="269D54A0" w14:textId="77777777" w:rsidR="00A666BE" w:rsidRPr="009326D6" w:rsidRDefault="00A666BE" w:rsidP="00A666BE">
            <w:pPr>
              <w:autoSpaceDE w:val="0"/>
              <w:autoSpaceDN w:val="0"/>
              <w:adjustRightInd w:val="0"/>
              <w:jc w:val="center"/>
              <w:rPr>
                <w:b/>
                <w:bCs/>
                <w:color w:val="000000" w:themeColor="text1"/>
              </w:rPr>
            </w:pPr>
          </w:p>
          <w:p w14:paraId="7CC44A53" w14:textId="77777777" w:rsidR="00D63B65" w:rsidRPr="009326D6" w:rsidRDefault="00695AC9" w:rsidP="00F35DE0">
            <w:pPr>
              <w:pStyle w:val="ListParagraph"/>
              <w:numPr>
                <w:ilvl w:val="1"/>
                <w:numId w:val="13"/>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rPr>
              <w:t xml:space="preserve">У разі невиконання або неналежного </w:t>
            </w:r>
            <w:r w:rsidR="00A666BE" w:rsidRPr="009326D6">
              <w:rPr>
                <w:rFonts w:ascii="Times New Roman" w:hAnsi="Times New Roman" w:cs="Times New Roman"/>
                <w:color w:val="000000" w:themeColor="text1"/>
                <w:sz w:val="22"/>
                <w:szCs w:val="22"/>
              </w:rPr>
              <w:t>вик</w:t>
            </w:r>
            <w:r w:rsidRPr="009326D6">
              <w:rPr>
                <w:rFonts w:ascii="Times New Roman" w:hAnsi="Times New Roman" w:cs="Times New Roman"/>
                <w:color w:val="000000" w:themeColor="text1"/>
                <w:sz w:val="22"/>
                <w:szCs w:val="22"/>
              </w:rPr>
              <w:t xml:space="preserve">онання своїх зобов'язань за Договором Сторони </w:t>
            </w:r>
            <w:r w:rsidR="00A666BE" w:rsidRPr="009326D6">
              <w:rPr>
                <w:rFonts w:ascii="Times New Roman" w:hAnsi="Times New Roman" w:cs="Times New Roman"/>
                <w:color w:val="000000" w:themeColor="text1"/>
                <w:sz w:val="22"/>
                <w:szCs w:val="22"/>
              </w:rPr>
              <w:t>несуть   відповідальність, передбачену законодавством України та цим Договором.</w:t>
            </w:r>
          </w:p>
          <w:p w14:paraId="2FA4C7E2" w14:textId="6CC9C881" w:rsidR="00CD2F4C" w:rsidRPr="009326D6" w:rsidRDefault="00CD2F4C" w:rsidP="00CD2F4C">
            <w:pPr>
              <w:pStyle w:val="ListParagraph"/>
              <w:numPr>
                <w:ilvl w:val="1"/>
                <w:numId w:val="13"/>
              </w:numPr>
              <w:ind w:left="0" w:firstLine="176"/>
              <w:jc w:val="both"/>
              <w:rPr>
                <w:rFonts w:ascii="Times New Roman" w:hAnsi="Times New Roman" w:cs="Times New Roman"/>
                <w:color w:val="000000" w:themeColor="text1"/>
                <w:sz w:val="22"/>
                <w:szCs w:val="22"/>
                <w:lang w:val="uk-UA"/>
              </w:rPr>
            </w:pPr>
            <w:r w:rsidRPr="009326D6">
              <w:rPr>
                <w:rFonts w:ascii="Times New Roman" w:hAnsi="Times New Roman" w:cs="Times New Roman"/>
                <w:sz w:val="22"/>
                <w:szCs w:val="22"/>
              </w:rPr>
              <w:t>За порушення строків виконання гарантійних зобов’язань Постачальник сплачує</w:t>
            </w:r>
            <w:r w:rsidRPr="009326D6">
              <w:rPr>
                <w:rFonts w:ascii="Times New Roman" w:hAnsi="Times New Roman" w:cs="Times New Roman"/>
                <w:sz w:val="22"/>
                <w:szCs w:val="22"/>
                <w:lang w:val="uk-UA"/>
              </w:rPr>
              <w:t xml:space="preserve"> пеню</w:t>
            </w:r>
            <w:r w:rsidRPr="009326D6">
              <w:rPr>
                <w:rFonts w:ascii="Times New Roman" w:hAnsi="Times New Roman" w:cs="Times New Roman"/>
                <w:sz w:val="22"/>
                <w:szCs w:val="22"/>
              </w:rPr>
              <w:t xml:space="preserve"> 0,1 % від вар</w:t>
            </w:r>
            <w:r w:rsidRPr="009326D6">
              <w:rPr>
                <w:rFonts w:ascii="Times New Roman" w:hAnsi="Times New Roman" w:cs="Times New Roman"/>
                <w:sz w:val="22"/>
                <w:szCs w:val="22"/>
                <w:lang w:val="uk-UA"/>
              </w:rPr>
              <w:t>т</w:t>
            </w:r>
            <w:r w:rsidRPr="009326D6">
              <w:rPr>
                <w:rFonts w:ascii="Times New Roman" w:hAnsi="Times New Roman" w:cs="Times New Roman"/>
                <w:sz w:val="22"/>
                <w:szCs w:val="22"/>
              </w:rPr>
              <w:t>ості Товару неналежної якості (некомплектного Товару</w:t>
            </w:r>
            <w:r w:rsidRPr="009326D6">
              <w:rPr>
                <w:rFonts w:ascii="Times New Roman" w:hAnsi="Times New Roman" w:cs="Times New Roman"/>
                <w:sz w:val="22"/>
                <w:szCs w:val="22"/>
                <w:lang w:val="uk-UA"/>
              </w:rPr>
              <w:t>)</w:t>
            </w:r>
            <w:r w:rsidRPr="009326D6">
              <w:rPr>
                <w:rFonts w:ascii="Times New Roman" w:hAnsi="Times New Roman" w:cs="Times New Roman"/>
                <w:sz w:val="22"/>
                <w:szCs w:val="22"/>
              </w:rPr>
              <w:t>, а за прострочення понад 30 днів – додатково сплатити штраф у розмірі 7% від вартості неякісного/некомплектного Товару.</w:t>
            </w:r>
          </w:p>
          <w:p w14:paraId="48ECC446" w14:textId="79F3286B" w:rsidR="00695AC9" w:rsidRPr="009326D6" w:rsidRDefault="002D4C6E" w:rsidP="00F35DE0">
            <w:pPr>
              <w:pStyle w:val="ListParagraph"/>
              <w:numPr>
                <w:ilvl w:val="1"/>
                <w:numId w:val="13"/>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lang w:val="uk-UA"/>
              </w:rPr>
              <w:t xml:space="preserve"> </w:t>
            </w:r>
            <w:r w:rsidR="00A666BE" w:rsidRPr="009326D6">
              <w:rPr>
                <w:rFonts w:ascii="Times New Roman" w:hAnsi="Times New Roman" w:cs="Times New Roman"/>
                <w:color w:val="000000" w:themeColor="text1"/>
                <w:sz w:val="22"/>
                <w:szCs w:val="22"/>
              </w:rPr>
              <w:t>За пос</w:t>
            </w:r>
            <w:r w:rsidR="00BF3EBB" w:rsidRPr="009326D6">
              <w:rPr>
                <w:rFonts w:ascii="Times New Roman" w:hAnsi="Times New Roman" w:cs="Times New Roman"/>
                <w:color w:val="000000" w:themeColor="text1"/>
                <w:sz w:val="22"/>
                <w:szCs w:val="22"/>
              </w:rPr>
              <w:t>тавку</w:t>
            </w:r>
            <w:r w:rsidR="00A666BE" w:rsidRPr="009326D6">
              <w:rPr>
                <w:rFonts w:ascii="Times New Roman" w:hAnsi="Times New Roman" w:cs="Times New Roman"/>
                <w:color w:val="000000" w:themeColor="text1"/>
                <w:sz w:val="22"/>
                <w:szCs w:val="22"/>
              </w:rPr>
              <w:t xml:space="preserve"> Товару неналежної якості або некомплектного Товару, </w:t>
            </w:r>
            <w:r w:rsidR="00A666BE" w:rsidRPr="009326D6">
              <w:rPr>
                <w:rFonts w:ascii="Times New Roman" w:hAnsi="Times New Roman" w:cs="Times New Roman"/>
                <w:noProof/>
                <w:color w:val="000000" w:themeColor="text1"/>
                <w:sz w:val="22"/>
                <w:szCs w:val="22"/>
              </w:rPr>
              <w:t xml:space="preserve">Постачальник </w:t>
            </w:r>
            <w:r w:rsidR="00A666BE" w:rsidRPr="009326D6">
              <w:rPr>
                <w:rFonts w:ascii="Times New Roman" w:hAnsi="Times New Roman" w:cs="Times New Roman"/>
                <w:color w:val="000000" w:themeColor="text1"/>
                <w:sz w:val="22"/>
                <w:szCs w:val="22"/>
              </w:rPr>
              <w:t>виплачує Покупцю штраф у розмірі 20 % від вар</w:t>
            </w:r>
            <w:r w:rsidR="00695AC9" w:rsidRPr="009326D6">
              <w:rPr>
                <w:rFonts w:ascii="Times New Roman" w:hAnsi="Times New Roman" w:cs="Times New Roman"/>
                <w:color w:val="000000" w:themeColor="text1"/>
                <w:sz w:val="22"/>
                <w:szCs w:val="22"/>
              </w:rPr>
              <w:t xml:space="preserve">тості Товару неналежної якості </w:t>
            </w:r>
            <w:r w:rsidR="00A666BE" w:rsidRPr="009326D6">
              <w:rPr>
                <w:rFonts w:ascii="Times New Roman" w:hAnsi="Times New Roman" w:cs="Times New Roman"/>
                <w:color w:val="000000" w:themeColor="text1"/>
                <w:sz w:val="22"/>
                <w:szCs w:val="22"/>
              </w:rPr>
              <w:t>або некомплектного Товару.</w:t>
            </w:r>
          </w:p>
          <w:p w14:paraId="3E328AD2" w14:textId="39AD3E1F" w:rsidR="00406276" w:rsidRPr="009326D6" w:rsidRDefault="00F34874" w:rsidP="007A1060">
            <w:pPr>
              <w:jc w:val="both"/>
              <w:rPr>
                <w:color w:val="000000" w:themeColor="text1"/>
                <w:sz w:val="22"/>
                <w:szCs w:val="22"/>
              </w:rPr>
            </w:pPr>
            <w:r w:rsidRPr="009326D6">
              <w:rPr>
                <w:color w:val="000000" w:themeColor="text1"/>
                <w:sz w:val="22"/>
                <w:szCs w:val="22"/>
                <w:lang w:val="ru-RU"/>
              </w:rPr>
              <w:t xml:space="preserve">    </w:t>
            </w:r>
            <w:r w:rsidR="007A1060" w:rsidRPr="009326D6">
              <w:rPr>
                <w:color w:val="000000" w:themeColor="text1"/>
                <w:sz w:val="22"/>
                <w:szCs w:val="22"/>
                <w:lang w:val="ru-RU"/>
              </w:rPr>
              <w:t>7.</w:t>
            </w:r>
            <w:r w:rsidR="00635D35" w:rsidRPr="009326D6">
              <w:rPr>
                <w:color w:val="000000" w:themeColor="text1"/>
                <w:sz w:val="22"/>
                <w:szCs w:val="22"/>
                <w:lang w:val="ru-RU"/>
              </w:rPr>
              <w:t>3</w:t>
            </w:r>
            <w:r w:rsidR="007A1060" w:rsidRPr="009326D6">
              <w:rPr>
                <w:color w:val="000000" w:themeColor="text1"/>
                <w:sz w:val="22"/>
                <w:szCs w:val="22"/>
                <w:lang w:val="ru-RU"/>
              </w:rPr>
              <w:t>.1.</w:t>
            </w:r>
            <w:r w:rsidR="00082DCA" w:rsidRPr="009326D6">
              <w:rPr>
                <w:color w:val="000000" w:themeColor="text1"/>
                <w:sz w:val="22"/>
                <w:szCs w:val="22"/>
                <w:lang w:val="ru-RU"/>
              </w:rPr>
              <w:t xml:space="preserve"> </w:t>
            </w:r>
            <w:r w:rsidR="00A71CD7" w:rsidRPr="009326D6">
              <w:rPr>
                <w:color w:val="000000" w:themeColor="text1"/>
                <w:sz w:val="22"/>
                <w:szCs w:val="22"/>
              </w:rPr>
              <w:t xml:space="preserve">Додатково </w:t>
            </w:r>
            <w:r w:rsidR="00AB0197" w:rsidRPr="009326D6">
              <w:rPr>
                <w:color w:val="000000" w:themeColor="text1"/>
                <w:sz w:val="22"/>
                <w:szCs w:val="22"/>
              </w:rPr>
              <w:t>при поставці</w:t>
            </w:r>
            <w:r w:rsidR="00A71CD7" w:rsidRPr="009326D6">
              <w:rPr>
                <w:color w:val="000000" w:themeColor="text1"/>
                <w:sz w:val="22"/>
                <w:szCs w:val="22"/>
              </w:rPr>
              <w:t xml:space="preserve"> Товару неналежної </w:t>
            </w:r>
            <w:r w:rsidR="00AB0197" w:rsidRPr="009326D6">
              <w:rPr>
                <w:color w:val="000000" w:themeColor="text1"/>
                <w:sz w:val="22"/>
                <w:szCs w:val="22"/>
              </w:rPr>
              <w:t>якості Постачальник</w:t>
            </w:r>
            <w:r w:rsidR="00A71CD7" w:rsidRPr="009326D6">
              <w:rPr>
                <w:color w:val="000000" w:themeColor="text1"/>
                <w:sz w:val="22"/>
                <w:szCs w:val="22"/>
              </w:rPr>
              <w:t xml:space="preserve"> компенсує Покупцю всі митно-транспортні </w:t>
            </w:r>
            <w:r w:rsidR="002D2B4D" w:rsidRPr="009326D6">
              <w:rPr>
                <w:color w:val="000000" w:themeColor="text1"/>
                <w:sz w:val="22"/>
                <w:szCs w:val="22"/>
              </w:rPr>
              <w:t>витрати, пов</w:t>
            </w:r>
            <w:r w:rsidR="009E4B09" w:rsidRPr="009326D6">
              <w:rPr>
                <w:color w:val="000000" w:themeColor="text1"/>
                <w:sz w:val="22"/>
                <w:szCs w:val="22"/>
              </w:rPr>
              <w:t>’</w:t>
            </w:r>
            <w:r w:rsidR="002D2B4D" w:rsidRPr="009326D6">
              <w:rPr>
                <w:color w:val="000000" w:themeColor="text1"/>
                <w:sz w:val="22"/>
                <w:szCs w:val="22"/>
              </w:rPr>
              <w:t xml:space="preserve">язані з поставкою неякісного Товару. </w:t>
            </w:r>
          </w:p>
          <w:p w14:paraId="5375FBCC" w14:textId="77777777" w:rsidR="009C5251" w:rsidRPr="009326D6" w:rsidRDefault="009C5251" w:rsidP="007A1060">
            <w:pPr>
              <w:jc w:val="both"/>
              <w:rPr>
                <w:color w:val="000000" w:themeColor="text1"/>
              </w:rPr>
            </w:pPr>
          </w:p>
          <w:p w14:paraId="1C837B91" w14:textId="726AC6FE" w:rsidR="009C5251" w:rsidRPr="009326D6" w:rsidRDefault="00ED3F53" w:rsidP="007A1060">
            <w:pPr>
              <w:jc w:val="both"/>
              <w:rPr>
                <w:sz w:val="22"/>
                <w:szCs w:val="22"/>
              </w:rPr>
            </w:pPr>
            <w:r w:rsidRPr="009326D6">
              <w:rPr>
                <w:color w:val="000000" w:themeColor="text1"/>
                <w:sz w:val="22"/>
                <w:szCs w:val="22"/>
              </w:rPr>
              <w:t xml:space="preserve">   7.</w:t>
            </w:r>
            <w:r w:rsidR="009A0A42" w:rsidRPr="009326D6">
              <w:rPr>
                <w:color w:val="000000" w:themeColor="text1"/>
                <w:sz w:val="22"/>
                <w:szCs w:val="22"/>
              </w:rPr>
              <w:t>4</w:t>
            </w:r>
            <w:r w:rsidR="009A0A42" w:rsidRPr="009326D6">
              <w:rPr>
                <w:sz w:val="22"/>
                <w:szCs w:val="22"/>
              </w:rPr>
              <w:t>.</w:t>
            </w:r>
            <w:r w:rsidRPr="009326D6">
              <w:rPr>
                <w:sz w:val="22"/>
                <w:szCs w:val="22"/>
              </w:rPr>
              <w:t xml:space="preserve"> </w:t>
            </w:r>
            <w:r w:rsidR="00C60B4D" w:rsidRPr="009326D6">
              <w:rPr>
                <w:sz w:val="22"/>
                <w:szCs w:val="22"/>
              </w:rPr>
              <w:t>При митному оформленні Товару Покупцем, у випадку проведення митного оформлення за іншою митною ставкою, ніж та, що була вказана Постачальником в розрахунку приведеної вартості документації процедури закупівлі (за виключенням випадків, коли з моменту вказання митної ставки (мито, акциз, ПДВ) Постачальником в розрахунку приведеної вартості до моменту  митного оформлення Товару Покупцем</w:t>
            </w:r>
            <w:r w:rsidR="00C60B4D" w:rsidRPr="009326D6">
              <w:rPr>
                <w:sz w:val="22"/>
                <w:szCs w:val="22"/>
                <w:lang w:val="ru-RU"/>
              </w:rPr>
              <w:t xml:space="preserve">, </w:t>
            </w:r>
            <w:r w:rsidR="00C60B4D" w:rsidRPr="009326D6">
              <w:rPr>
                <w:sz w:val="22"/>
                <w:szCs w:val="22"/>
              </w:rPr>
              <w:t xml:space="preserve"> було внесено зміни у Законодавство , яке регулює митну ставку Товару, внаслідок чого митна ставка, що була сплачена Покупцем, відрізняється від вказаної Постачальником у розрахунку приведеної вартості</w:t>
            </w:r>
            <w:r w:rsidR="009A0A42" w:rsidRPr="009326D6">
              <w:rPr>
                <w:sz w:val="22"/>
                <w:szCs w:val="22"/>
              </w:rPr>
              <w:t>.</w:t>
            </w:r>
            <w:r w:rsidR="009A0A42" w:rsidRPr="009326D6">
              <w:rPr>
                <w:sz w:val="22"/>
                <w:szCs w:val="22"/>
                <w:lang w:val="ru-RU"/>
              </w:rPr>
              <w:t xml:space="preserve"> Зазначене виключення не застосовується</w:t>
            </w:r>
            <w:r w:rsidR="009A0A42" w:rsidRPr="009326D6">
              <w:rPr>
                <w:sz w:val="22"/>
                <w:szCs w:val="22"/>
              </w:rPr>
              <w:t xml:space="preserve"> </w:t>
            </w:r>
            <w:r w:rsidR="004C209E" w:rsidRPr="009326D6">
              <w:rPr>
                <w:sz w:val="22"/>
                <w:szCs w:val="22"/>
              </w:rPr>
              <w:t>у випадку</w:t>
            </w:r>
            <w:r w:rsidR="009A0A42" w:rsidRPr="009326D6">
              <w:rPr>
                <w:sz w:val="22"/>
                <w:szCs w:val="22"/>
              </w:rPr>
              <w:t xml:space="preserve"> порушення Постачальником строку поставки Товару</w:t>
            </w:r>
            <w:r w:rsidR="00C60B4D" w:rsidRPr="009326D6">
              <w:rPr>
                <w:sz w:val="22"/>
                <w:szCs w:val="22"/>
              </w:rPr>
              <w:t>),</w:t>
            </w:r>
            <w:r w:rsidR="00C60B4D" w:rsidRPr="009326D6">
              <w:rPr>
                <w:color w:val="00B050"/>
                <w:sz w:val="22"/>
                <w:szCs w:val="22"/>
              </w:rPr>
              <w:t xml:space="preserve"> </w:t>
            </w:r>
            <w:r w:rsidR="00C60B4D" w:rsidRPr="009326D6">
              <w:rPr>
                <w:sz w:val="22"/>
                <w:szCs w:val="22"/>
              </w:rPr>
              <w:t xml:space="preserve">Постачальник зобов’язується компенсувати Покупцю різницю в митних витратах (зокрема, різницю в ставці мита, ПДВ та акцизу (у разі якщо Товар є підакцизним). Така різниця повинна бути сплачена Постачальником Покупцю на письмову вимогу Покупця в 5 (п`яти)  денний строк від  дня пред’явлення  вимоги Покупцем (застосовується, якщо Постачальник є </w:t>
            </w:r>
            <w:r w:rsidR="009A0A42" w:rsidRPr="009326D6">
              <w:rPr>
                <w:sz w:val="22"/>
                <w:szCs w:val="22"/>
              </w:rPr>
              <w:t>не</w:t>
            </w:r>
            <w:r w:rsidR="00C60B4D" w:rsidRPr="009326D6">
              <w:rPr>
                <w:sz w:val="22"/>
                <w:szCs w:val="22"/>
              </w:rPr>
              <w:t xml:space="preserve">резидентом </w:t>
            </w:r>
            <w:r w:rsidR="009A0A42" w:rsidRPr="009326D6">
              <w:rPr>
                <w:sz w:val="22"/>
                <w:szCs w:val="22"/>
              </w:rPr>
              <w:t>в Україні</w:t>
            </w:r>
            <w:r w:rsidR="00C60B4D" w:rsidRPr="009326D6">
              <w:rPr>
                <w:sz w:val="22"/>
                <w:szCs w:val="22"/>
              </w:rPr>
              <w:t>).</w:t>
            </w:r>
          </w:p>
          <w:p w14:paraId="671A0A50" w14:textId="77777777" w:rsidR="00C60B4D" w:rsidRPr="009326D6" w:rsidRDefault="00C60B4D" w:rsidP="007A1060">
            <w:pPr>
              <w:jc w:val="both"/>
              <w:rPr>
                <w:color w:val="000000" w:themeColor="text1"/>
              </w:rPr>
            </w:pPr>
          </w:p>
          <w:p w14:paraId="7E7C99F6" w14:textId="4D7F7B45" w:rsidR="00360D2E" w:rsidRPr="009326D6" w:rsidRDefault="00CD7936" w:rsidP="00CD7936">
            <w:pPr>
              <w:jc w:val="both"/>
              <w:rPr>
                <w:sz w:val="22"/>
                <w:szCs w:val="22"/>
              </w:rPr>
            </w:pPr>
            <w:r w:rsidRPr="009326D6">
              <w:rPr>
                <w:color w:val="000000" w:themeColor="text1"/>
                <w:sz w:val="22"/>
                <w:szCs w:val="22"/>
              </w:rPr>
              <w:t>7.4.</w:t>
            </w:r>
            <w:r w:rsidR="009A0A42" w:rsidRPr="009326D6">
              <w:rPr>
                <w:color w:val="000000" w:themeColor="text1"/>
                <w:sz w:val="22"/>
                <w:szCs w:val="22"/>
              </w:rPr>
              <w:t>1</w:t>
            </w:r>
            <w:r w:rsidRPr="009326D6">
              <w:rPr>
                <w:color w:val="000000" w:themeColor="text1"/>
                <w:sz w:val="22"/>
                <w:szCs w:val="22"/>
              </w:rPr>
              <w:t xml:space="preserve">. </w:t>
            </w:r>
            <w:r w:rsidR="00360D2E" w:rsidRPr="009326D6">
              <w:rPr>
                <w:sz w:val="22"/>
                <w:szCs w:val="22"/>
              </w:rPr>
              <w:t xml:space="preserve">У випадку, якщо  відповідно до чинного законодавства України для проходження </w:t>
            </w:r>
            <w:r w:rsidR="00360D2E" w:rsidRPr="009326D6">
              <w:rPr>
                <w:sz w:val="22"/>
                <w:szCs w:val="22"/>
              </w:rPr>
              <w:lastRenderedPageBreak/>
              <w:t xml:space="preserve">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 (застосовується, якщо Постачальник </w:t>
            </w:r>
            <w:r w:rsidR="003A5BC4" w:rsidRPr="009326D6">
              <w:rPr>
                <w:sz w:val="22"/>
                <w:szCs w:val="22"/>
              </w:rPr>
              <w:t>є</w:t>
            </w:r>
            <w:r w:rsidR="00360D2E" w:rsidRPr="009326D6">
              <w:rPr>
                <w:sz w:val="22"/>
                <w:szCs w:val="22"/>
              </w:rPr>
              <w:t xml:space="preserve"> </w:t>
            </w:r>
            <w:r w:rsidR="003A5BC4" w:rsidRPr="009326D6">
              <w:rPr>
                <w:sz w:val="22"/>
                <w:szCs w:val="22"/>
                <w:lang w:val="ru-RU"/>
              </w:rPr>
              <w:t>не</w:t>
            </w:r>
            <w:r w:rsidR="00360D2E" w:rsidRPr="009326D6">
              <w:rPr>
                <w:sz w:val="22"/>
                <w:szCs w:val="22"/>
              </w:rPr>
              <w:t>резидентом</w:t>
            </w:r>
            <w:r w:rsidR="003A5BC4" w:rsidRPr="009326D6">
              <w:rPr>
                <w:sz w:val="22"/>
                <w:szCs w:val="22"/>
                <w:lang w:val="ru-RU"/>
              </w:rPr>
              <w:t xml:space="preserve"> в</w:t>
            </w:r>
            <w:r w:rsidR="003A5BC4" w:rsidRPr="009326D6">
              <w:rPr>
                <w:sz w:val="22"/>
                <w:szCs w:val="22"/>
              </w:rPr>
              <w:t xml:space="preserve"> Україні</w:t>
            </w:r>
            <w:r w:rsidR="00360D2E" w:rsidRPr="009326D6">
              <w:rPr>
                <w:sz w:val="22"/>
                <w:szCs w:val="22"/>
              </w:rPr>
              <w:t>).</w:t>
            </w:r>
          </w:p>
          <w:p w14:paraId="282A5BB5" w14:textId="08C25649" w:rsidR="00CD7936" w:rsidRPr="009326D6" w:rsidRDefault="00360D2E" w:rsidP="00CD7936">
            <w:pPr>
              <w:jc w:val="both"/>
              <w:rPr>
                <w:noProof/>
                <w:color w:val="000000" w:themeColor="text1"/>
              </w:rPr>
            </w:pPr>
            <w:r w:rsidRPr="009326D6">
              <w:rPr>
                <w:noProof/>
                <w:color w:val="000000" w:themeColor="text1"/>
                <w:sz w:val="22"/>
                <w:szCs w:val="22"/>
              </w:rPr>
              <w:t xml:space="preserve">7.5. </w:t>
            </w:r>
            <w:r w:rsidR="00CD7936" w:rsidRPr="009326D6">
              <w:rPr>
                <w:noProof/>
                <w:color w:val="000000" w:themeColor="text1"/>
                <w:sz w:val="22"/>
                <w:szCs w:val="22"/>
              </w:rPr>
              <w:t>При збільшенні витрат Покупця у зв’язку із здійсненн</w:t>
            </w:r>
            <w:r w:rsidR="001B34A0" w:rsidRPr="009326D6">
              <w:rPr>
                <w:noProof/>
                <w:color w:val="000000" w:themeColor="text1"/>
                <w:sz w:val="22"/>
                <w:szCs w:val="22"/>
              </w:rPr>
              <w:t>я</w:t>
            </w:r>
            <w:r w:rsidR="00CD7936" w:rsidRPr="009326D6">
              <w:rPr>
                <w:noProof/>
                <w:color w:val="000000" w:themeColor="text1"/>
                <w:sz w:val="22"/>
                <w:szCs w:val="22"/>
              </w:rPr>
              <w:t>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w:t>
            </w:r>
            <w:r w:rsidR="00422E12" w:rsidRPr="009326D6">
              <w:rPr>
                <w:noProof/>
                <w:color w:val="000000" w:themeColor="text1"/>
                <w:sz w:val="22"/>
                <w:szCs w:val="22"/>
              </w:rPr>
              <w:t xml:space="preserve"> </w:t>
            </w:r>
            <w:r w:rsidR="00CD7936" w:rsidRPr="009326D6">
              <w:rPr>
                <w:noProof/>
                <w:color w:val="000000" w:themeColor="text1"/>
                <w:sz w:val="22"/>
                <w:szCs w:val="22"/>
              </w:rPr>
              <w:t>під час участі у процедурі закупівлі</w:t>
            </w:r>
            <w:r w:rsidR="003268CE" w:rsidRPr="009326D6">
              <w:rPr>
                <w:noProof/>
                <w:color w:val="000000" w:themeColor="text1"/>
                <w:sz w:val="22"/>
                <w:szCs w:val="22"/>
              </w:rPr>
              <w:t xml:space="preserve"> та у процедурі двоступеневих торгів з редукціоном</w:t>
            </w:r>
            <w:r w:rsidR="00CD7936" w:rsidRPr="009326D6">
              <w:rPr>
                <w:noProof/>
                <w:color w:val="000000" w:themeColor="text1"/>
                <w:sz w:val="22"/>
                <w:szCs w:val="22"/>
              </w:rPr>
              <w:t>, Постачальник зобов’язується компенсувати Покупцю різницю в таких витратах на письмов</w:t>
            </w:r>
            <w:r w:rsidR="00117E8C" w:rsidRPr="009326D6">
              <w:rPr>
                <w:noProof/>
                <w:color w:val="000000" w:themeColor="text1"/>
                <w:sz w:val="22"/>
                <w:szCs w:val="22"/>
              </w:rPr>
              <w:t>у</w:t>
            </w:r>
            <w:r w:rsidR="00CD7936" w:rsidRPr="009326D6">
              <w:rPr>
                <w:noProof/>
                <w:color w:val="000000" w:themeColor="text1"/>
                <w:sz w:val="22"/>
                <w:szCs w:val="22"/>
              </w:rPr>
              <w:t xml:space="preserve"> вимогу Покупця в 5 (п`яти)  денний строк від  дня пред’явлення  вимоги Покупцем. (застосовується, якщо Постачальник</w:t>
            </w:r>
            <w:r w:rsidR="004517A0" w:rsidRPr="009326D6">
              <w:rPr>
                <w:noProof/>
                <w:color w:val="000000" w:themeColor="text1"/>
                <w:sz w:val="22"/>
                <w:szCs w:val="22"/>
              </w:rPr>
              <w:t xml:space="preserve"> </w:t>
            </w:r>
            <w:r w:rsidR="00CD7936" w:rsidRPr="009326D6">
              <w:rPr>
                <w:noProof/>
                <w:color w:val="000000" w:themeColor="text1"/>
                <w:sz w:val="22"/>
                <w:szCs w:val="22"/>
              </w:rPr>
              <w:t xml:space="preserve">є </w:t>
            </w:r>
            <w:r w:rsidR="007F2937" w:rsidRPr="009326D6">
              <w:rPr>
                <w:noProof/>
                <w:color w:val="000000" w:themeColor="text1"/>
                <w:sz w:val="22"/>
                <w:szCs w:val="22"/>
              </w:rPr>
              <w:t>не</w:t>
            </w:r>
            <w:r w:rsidR="00CD7936" w:rsidRPr="009326D6">
              <w:rPr>
                <w:noProof/>
                <w:color w:val="000000" w:themeColor="text1"/>
                <w:sz w:val="22"/>
                <w:szCs w:val="22"/>
              </w:rPr>
              <w:t>резидентом</w:t>
            </w:r>
            <w:r w:rsidR="004517A0" w:rsidRPr="009326D6">
              <w:rPr>
                <w:noProof/>
                <w:color w:val="000000" w:themeColor="text1"/>
                <w:sz w:val="22"/>
                <w:szCs w:val="22"/>
              </w:rPr>
              <w:t xml:space="preserve"> </w:t>
            </w:r>
            <w:r w:rsidR="007F2937" w:rsidRPr="009326D6">
              <w:rPr>
                <w:noProof/>
                <w:color w:val="000000" w:themeColor="text1"/>
                <w:sz w:val="22"/>
                <w:szCs w:val="22"/>
              </w:rPr>
              <w:t xml:space="preserve">в </w:t>
            </w:r>
            <w:r w:rsidR="004517A0" w:rsidRPr="009326D6">
              <w:rPr>
                <w:noProof/>
                <w:color w:val="000000" w:themeColor="text1"/>
                <w:sz w:val="22"/>
                <w:szCs w:val="22"/>
              </w:rPr>
              <w:t>Україн</w:t>
            </w:r>
            <w:r w:rsidR="007F2937" w:rsidRPr="009326D6">
              <w:rPr>
                <w:noProof/>
                <w:color w:val="000000" w:themeColor="text1"/>
                <w:sz w:val="22"/>
                <w:szCs w:val="22"/>
              </w:rPr>
              <w:t>і</w:t>
            </w:r>
            <w:r w:rsidR="00CD7936" w:rsidRPr="009326D6">
              <w:rPr>
                <w:noProof/>
                <w:color w:val="000000" w:themeColor="text1"/>
                <w:sz w:val="22"/>
                <w:szCs w:val="22"/>
              </w:rPr>
              <w:t>).</w:t>
            </w:r>
          </w:p>
          <w:p w14:paraId="0BEDFE86" w14:textId="77777777" w:rsidR="00CD7936" w:rsidRPr="009326D6" w:rsidRDefault="00CD7936" w:rsidP="007A1060">
            <w:pPr>
              <w:jc w:val="both"/>
              <w:rPr>
                <w:color w:val="000000" w:themeColor="text1"/>
              </w:rPr>
            </w:pPr>
          </w:p>
          <w:p w14:paraId="480814FE" w14:textId="309DB42C" w:rsidR="00264AF0" w:rsidRPr="009326D6" w:rsidRDefault="00360D2E" w:rsidP="00AB4BA0">
            <w:pPr>
              <w:jc w:val="both"/>
              <w:rPr>
                <w:color w:val="000000" w:themeColor="text1"/>
                <w:sz w:val="22"/>
                <w:szCs w:val="22"/>
              </w:rPr>
            </w:pPr>
            <w:r w:rsidRPr="009326D6">
              <w:rPr>
                <w:color w:val="000000" w:themeColor="text1"/>
                <w:sz w:val="22"/>
                <w:szCs w:val="22"/>
              </w:rPr>
              <w:t>7.</w:t>
            </w:r>
            <w:r w:rsidR="00D76451" w:rsidRPr="009326D6">
              <w:rPr>
                <w:color w:val="000000" w:themeColor="text1"/>
                <w:sz w:val="22"/>
                <w:szCs w:val="22"/>
              </w:rPr>
              <w:t>6</w:t>
            </w:r>
            <w:r w:rsidRPr="009326D6">
              <w:rPr>
                <w:color w:val="000000" w:themeColor="text1"/>
                <w:sz w:val="22"/>
                <w:szCs w:val="22"/>
              </w:rPr>
              <w:t xml:space="preserve">. </w:t>
            </w:r>
            <w:r w:rsidR="00CD7936" w:rsidRPr="009326D6">
              <w:rPr>
                <w:color w:val="000000" w:themeColor="text1"/>
                <w:sz w:val="22"/>
                <w:szCs w:val="22"/>
              </w:rPr>
              <w:t>За односторонню необґрунтовану відмову від Договору та/або виконання своїх зобов’язань по Договору</w:t>
            </w:r>
            <w:r w:rsidR="00471516" w:rsidRPr="009326D6">
              <w:rPr>
                <w:color w:val="000000" w:themeColor="text1"/>
                <w:sz w:val="22"/>
                <w:szCs w:val="22"/>
              </w:rPr>
              <w:t xml:space="preserve"> (в тому числі гарантійних зобовязань)</w:t>
            </w:r>
            <w:r w:rsidR="00CD7936" w:rsidRPr="009326D6">
              <w:rPr>
                <w:color w:val="000000" w:themeColor="text1"/>
                <w:sz w:val="22"/>
                <w:szCs w:val="22"/>
              </w:rPr>
              <w:t>, Постачальник сплачує  Покупцю штраф у розмірі 10 % від</w:t>
            </w:r>
            <w:r w:rsidR="005C7ECC" w:rsidRPr="009326D6">
              <w:rPr>
                <w:color w:val="000000" w:themeColor="text1"/>
                <w:sz w:val="22"/>
                <w:szCs w:val="22"/>
              </w:rPr>
              <w:t xml:space="preserve"> загальної</w:t>
            </w:r>
            <w:r w:rsidR="00CD7936" w:rsidRPr="009326D6">
              <w:rPr>
                <w:color w:val="000000" w:themeColor="text1"/>
                <w:sz w:val="22"/>
                <w:szCs w:val="22"/>
              </w:rPr>
              <w:t xml:space="preserve"> ціни Договору. </w:t>
            </w:r>
          </w:p>
          <w:p w14:paraId="2B67E0A3" w14:textId="2D15CA83" w:rsidR="00A01A25" w:rsidRPr="009326D6" w:rsidRDefault="00264AF0" w:rsidP="00AB4BA0">
            <w:pPr>
              <w:jc w:val="both"/>
              <w:rPr>
                <w:color w:val="000000" w:themeColor="text1"/>
                <w:sz w:val="22"/>
                <w:szCs w:val="22"/>
              </w:rPr>
            </w:pPr>
            <w:r w:rsidRPr="009326D6">
              <w:rPr>
                <w:color w:val="000000" w:themeColor="text1"/>
                <w:sz w:val="22"/>
                <w:szCs w:val="22"/>
              </w:rPr>
              <w:t>7.</w:t>
            </w:r>
            <w:r w:rsidR="00D76451" w:rsidRPr="009326D6">
              <w:rPr>
                <w:color w:val="000000" w:themeColor="text1"/>
                <w:sz w:val="22"/>
                <w:szCs w:val="22"/>
              </w:rPr>
              <w:t>7</w:t>
            </w:r>
            <w:r w:rsidRPr="009326D6">
              <w:rPr>
                <w:color w:val="000000" w:themeColor="text1"/>
                <w:sz w:val="22"/>
                <w:szCs w:val="22"/>
              </w:rPr>
              <w:t xml:space="preserve">. </w:t>
            </w:r>
            <w:r w:rsidR="00CD7936" w:rsidRPr="009326D6">
              <w:rPr>
                <w:color w:val="000000" w:themeColor="text1"/>
                <w:sz w:val="22"/>
                <w:szCs w:val="22"/>
              </w:rPr>
              <w:t>У випадку ненадання або порушення строків надання товаросупровідних документів і/або інших документів відповідно до п.5.5.-5.7, п.п. 6.3.5</w:t>
            </w:r>
            <w:r w:rsidR="0038037A" w:rsidRPr="009326D6">
              <w:rPr>
                <w:color w:val="000000" w:themeColor="text1"/>
                <w:sz w:val="22"/>
                <w:szCs w:val="22"/>
              </w:rPr>
              <w:t>; 6.3</w:t>
            </w:r>
            <w:r w:rsidR="00A01A25" w:rsidRPr="009326D6">
              <w:rPr>
                <w:color w:val="000000" w:themeColor="text1"/>
                <w:sz w:val="22"/>
                <w:szCs w:val="22"/>
              </w:rPr>
              <w:t>.</w:t>
            </w:r>
            <w:r w:rsidRPr="009326D6">
              <w:rPr>
                <w:color w:val="000000" w:themeColor="text1"/>
                <w:sz w:val="22"/>
                <w:szCs w:val="22"/>
              </w:rPr>
              <w:t xml:space="preserve">8 </w:t>
            </w:r>
            <w:r w:rsidR="00CD7936" w:rsidRPr="009326D6">
              <w:rPr>
                <w:color w:val="000000" w:themeColor="text1"/>
                <w:sz w:val="22"/>
                <w:szCs w:val="22"/>
              </w:rPr>
              <w:t>– 6.3.</w:t>
            </w:r>
            <w:r w:rsidRPr="009326D6">
              <w:rPr>
                <w:color w:val="000000" w:themeColor="text1"/>
                <w:sz w:val="22"/>
                <w:szCs w:val="22"/>
              </w:rPr>
              <w:t>9</w:t>
            </w:r>
            <w:r w:rsidR="00A01A25" w:rsidRPr="009326D6">
              <w:rPr>
                <w:color w:val="000000" w:themeColor="text1"/>
                <w:sz w:val="22"/>
                <w:szCs w:val="22"/>
              </w:rPr>
              <w:t>*</w:t>
            </w:r>
            <w:r w:rsidR="00DD3B22" w:rsidRPr="009326D6">
              <w:rPr>
                <w:color w:val="000000" w:themeColor="text1"/>
                <w:sz w:val="22"/>
                <w:szCs w:val="22"/>
              </w:rPr>
              <w:t>, 6.</w:t>
            </w:r>
            <w:r w:rsidR="005D665E" w:rsidRPr="009326D6">
              <w:rPr>
                <w:color w:val="000000" w:themeColor="text1"/>
                <w:sz w:val="22"/>
                <w:szCs w:val="22"/>
              </w:rPr>
              <w:t>6</w:t>
            </w:r>
            <w:r w:rsidR="00624020" w:rsidRPr="009326D6">
              <w:rPr>
                <w:color w:val="000000" w:themeColor="text1"/>
                <w:sz w:val="22"/>
                <w:szCs w:val="22"/>
              </w:rPr>
              <w:t>.1</w:t>
            </w:r>
            <w:r w:rsidR="00CD7936" w:rsidRPr="009326D6">
              <w:rPr>
                <w:color w:val="000000" w:themeColor="text1"/>
                <w:sz w:val="22"/>
                <w:szCs w:val="22"/>
              </w:rPr>
              <w:t xml:space="preserve"> даного Договору, Постачальник виплачує Покупцю штраф у розмірі 20 % від вартості Товару, документи щодо якого ненадані або надані  з порушенням строку</w:t>
            </w:r>
            <w:r w:rsidR="00A01A25" w:rsidRPr="009326D6">
              <w:rPr>
                <w:color w:val="000000" w:themeColor="text1"/>
                <w:sz w:val="22"/>
                <w:szCs w:val="22"/>
              </w:rPr>
              <w:t>.</w:t>
            </w:r>
          </w:p>
          <w:p w14:paraId="6CD89E72" w14:textId="511349E6" w:rsidR="009C5251" w:rsidRPr="009326D6" w:rsidRDefault="009C5251" w:rsidP="00383E19">
            <w:pPr>
              <w:pStyle w:val="ListParagraph"/>
              <w:ind w:left="360"/>
              <w:jc w:val="both"/>
              <w:rPr>
                <w:rFonts w:ascii="Times New Roman" w:hAnsi="Times New Roman" w:cs="Times New Roman"/>
                <w:color w:val="000000" w:themeColor="text1"/>
                <w:sz w:val="22"/>
                <w:szCs w:val="22"/>
                <w:lang w:val="uk-UA"/>
              </w:rPr>
            </w:pPr>
          </w:p>
          <w:p w14:paraId="3ABB1602" w14:textId="3806C4DA" w:rsidR="00C55959" w:rsidRPr="009326D6" w:rsidRDefault="002A34AC" w:rsidP="009326D6">
            <w:pPr>
              <w:pStyle w:val="ListParagraph"/>
              <w:ind w:left="0"/>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lang w:val="uk-UA"/>
              </w:rPr>
              <w:t>7.</w:t>
            </w:r>
            <w:r w:rsidR="00144E2B" w:rsidRPr="009326D6">
              <w:rPr>
                <w:rFonts w:ascii="Times New Roman" w:hAnsi="Times New Roman" w:cs="Times New Roman"/>
                <w:color w:val="000000" w:themeColor="text1"/>
                <w:sz w:val="22"/>
                <w:szCs w:val="22"/>
                <w:lang w:val="uk-UA"/>
              </w:rPr>
              <w:t>8</w:t>
            </w:r>
            <w:r w:rsidRPr="009326D6">
              <w:rPr>
                <w:rFonts w:ascii="Times New Roman" w:hAnsi="Times New Roman" w:cs="Times New Roman"/>
                <w:color w:val="000000" w:themeColor="text1"/>
                <w:sz w:val="22"/>
                <w:szCs w:val="22"/>
                <w:lang w:val="uk-UA"/>
              </w:rPr>
              <w:t xml:space="preserve">. </w:t>
            </w:r>
            <w:r w:rsidR="00C55959" w:rsidRPr="009326D6">
              <w:rPr>
                <w:rFonts w:ascii="Times New Roman" w:hAnsi="Times New Roman" w:cs="Times New Roman"/>
                <w:color w:val="000000" w:themeColor="text1"/>
                <w:sz w:val="22"/>
                <w:szCs w:val="22"/>
              </w:rPr>
              <w:t xml:space="preserve">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w:t>
            </w:r>
            <w:r w:rsidR="006444A2" w:rsidRPr="009326D6">
              <w:rPr>
                <w:rFonts w:ascii="Times New Roman" w:hAnsi="Times New Roman" w:cs="Times New Roman"/>
                <w:color w:val="000000" w:themeColor="text1"/>
                <w:sz w:val="22"/>
                <w:szCs w:val="22"/>
                <w:lang w:val="uk-UA"/>
              </w:rPr>
              <w:t>(</w:t>
            </w:r>
            <w:r w:rsidRPr="009326D6">
              <w:rPr>
                <w:rFonts w:ascii="Times New Roman" w:hAnsi="Times New Roman" w:cs="Times New Roman"/>
                <w:color w:val="000000" w:themeColor="text1"/>
                <w:sz w:val="22"/>
                <w:szCs w:val="22"/>
              </w:rPr>
              <w:t>застосовується, якщо Постачальник є резидентом України та платником ПДВ</w:t>
            </w:r>
            <w:r w:rsidR="006444A2" w:rsidRPr="009326D6">
              <w:rPr>
                <w:rFonts w:ascii="Times New Roman" w:hAnsi="Times New Roman" w:cs="Times New Roman"/>
                <w:color w:val="000000" w:themeColor="text1"/>
                <w:sz w:val="22"/>
                <w:szCs w:val="22"/>
                <w:lang w:val="uk-UA"/>
              </w:rPr>
              <w:t>)</w:t>
            </w:r>
          </w:p>
          <w:p w14:paraId="2EE4C56D" w14:textId="77777777" w:rsidR="009C5251" w:rsidRPr="009326D6" w:rsidRDefault="009C5251" w:rsidP="009C5251">
            <w:pPr>
              <w:pStyle w:val="ListParagraph"/>
              <w:ind w:left="357"/>
              <w:jc w:val="both"/>
              <w:rPr>
                <w:rFonts w:ascii="Times New Roman" w:hAnsi="Times New Roman" w:cs="Times New Roman"/>
                <w:color w:val="000000" w:themeColor="text1"/>
                <w:sz w:val="22"/>
                <w:szCs w:val="22"/>
              </w:rPr>
            </w:pPr>
          </w:p>
          <w:p w14:paraId="36481B93" w14:textId="76BAC10C" w:rsidR="00695AC9" w:rsidRPr="009326D6" w:rsidRDefault="002A34AC" w:rsidP="00AB4BA0">
            <w:pPr>
              <w:jc w:val="both"/>
              <w:rPr>
                <w:color w:val="000000" w:themeColor="text1"/>
                <w:sz w:val="22"/>
                <w:szCs w:val="22"/>
              </w:rPr>
            </w:pPr>
            <w:r w:rsidRPr="009326D6">
              <w:rPr>
                <w:noProof/>
                <w:color w:val="000000" w:themeColor="text1"/>
                <w:sz w:val="22"/>
                <w:szCs w:val="22"/>
              </w:rPr>
              <w:t>7.</w:t>
            </w:r>
            <w:r w:rsidR="00144E2B" w:rsidRPr="009326D6">
              <w:rPr>
                <w:noProof/>
                <w:color w:val="000000" w:themeColor="text1"/>
                <w:sz w:val="22"/>
                <w:szCs w:val="22"/>
              </w:rPr>
              <w:t>9</w:t>
            </w:r>
            <w:r w:rsidRPr="009326D6">
              <w:rPr>
                <w:noProof/>
                <w:color w:val="000000" w:themeColor="text1"/>
                <w:sz w:val="22"/>
                <w:szCs w:val="22"/>
              </w:rPr>
              <w:t xml:space="preserve">. </w:t>
            </w:r>
            <w:r w:rsidR="00A666BE" w:rsidRPr="009326D6">
              <w:rPr>
                <w:noProof/>
                <w:color w:val="000000" w:themeColor="text1"/>
                <w:sz w:val="22"/>
                <w:szCs w:val="22"/>
              </w:rPr>
              <w:t xml:space="preserve">У випадку невиконання Постачальником взятих на себе зобов’язань по даному Договору, Постачальник зобов’язаний відшкодувати </w:t>
            </w:r>
            <w:r w:rsidR="00A666BE" w:rsidRPr="009326D6">
              <w:rPr>
                <w:color w:val="000000" w:themeColor="text1"/>
                <w:sz w:val="22"/>
                <w:szCs w:val="22"/>
              </w:rPr>
              <w:t>Покупцю</w:t>
            </w:r>
            <w:r w:rsidR="00A666BE" w:rsidRPr="009326D6">
              <w:rPr>
                <w:noProof/>
                <w:color w:val="000000" w:themeColor="text1"/>
                <w:sz w:val="22"/>
                <w:szCs w:val="22"/>
              </w:rPr>
              <w:t xml:space="preserve"> всі збитки, що завдані йому таким невиконанням, у тому числі за простій транспорту, що виник через відсутність необхідних д</w:t>
            </w:r>
            <w:r w:rsidR="00695AC9" w:rsidRPr="009326D6">
              <w:rPr>
                <w:noProof/>
                <w:color w:val="000000" w:themeColor="text1"/>
                <w:sz w:val="22"/>
                <w:szCs w:val="22"/>
              </w:rPr>
              <w:t>ля приймання Товару документів.</w:t>
            </w:r>
          </w:p>
          <w:p w14:paraId="78EA1B13" w14:textId="3F13B039" w:rsidR="009C5251" w:rsidRPr="009326D6" w:rsidRDefault="009C5251" w:rsidP="009C5251">
            <w:pPr>
              <w:jc w:val="both"/>
              <w:rPr>
                <w:color w:val="000000" w:themeColor="text1"/>
                <w:sz w:val="22"/>
                <w:szCs w:val="22"/>
              </w:rPr>
            </w:pPr>
          </w:p>
          <w:p w14:paraId="5E756F00" w14:textId="758CF21A" w:rsidR="009C5251" w:rsidRPr="009326D6" w:rsidRDefault="002A34AC" w:rsidP="00AB4BA0">
            <w:pPr>
              <w:jc w:val="both"/>
              <w:rPr>
                <w:color w:val="000000" w:themeColor="text1"/>
                <w:sz w:val="22"/>
                <w:szCs w:val="22"/>
              </w:rPr>
            </w:pPr>
            <w:r w:rsidRPr="009326D6">
              <w:rPr>
                <w:noProof/>
                <w:color w:val="000000" w:themeColor="text1"/>
                <w:sz w:val="22"/>
                <w:szCs w:val="22"/>
              </w:rPr>
              <w:t>7.1</w:t>
            </w:r>
            <w:r w:rsidR="00144E2B" w:rsidRPr="009326D6">
              <w:rPr>
                <w:noProof/>
                <w:color w:val="000000" w:themeColor="text1"/>
                <w:sz w:val="22"/>
                <w:szCs w:val="22"/>
              </w:rPr>
              <w:t>0</w:t>
            </w:r>
            <w:r w:rsidRPr="009326D6">
              <w:rPr>
                <w:noProof/>
                <w:color w:val="000000" w:themeColor="text1"/>
                <w:sz w:val="22"/>
                <w:szCs w:val="22"/>
              </w:rPr>
              <w:t xml:space="preserve">. </w:t>
            </w:r>
            <w:r w:rsidR="00A666BE" w:rsidRPr="009326D6">
              <w:rPr>
                <w:noProof/>
                <w:color w:val="000000" w:themeColor="text1"/>
                <w:sz w:val="22"/>
                <w:szCs w:val="22"/>
              </w:rPr>
              <w:t xml:space="preserve">Постачальник  компенсує витрати </w:t>
            </w:r>
            <w:r w:rsidR="00A666BE" w:rsidRPr="009326D6">
              <w:rPr>
                <w:color w:val="000000" w:themeColor="text1"/>
                <w:sz w:val="22"/>
                <w:szCs w:val="22"/>
              </w:rPr>
              <w:t>Покупцю</w:t>
            </w:r>
            <w:r w:rsidR="00A666BE" w:rsidRPr="009326D6">
              <w:rPr>
                <w:noProof/>
                <w:color w:val="000000" w:themeColor="text1"/>
                <w:sz w:val="22"/>
                <w:szCs w:val="22"/>
              </w:rPr>
              <w:t xml:space="preserve"> за простій транспорту, коли такий простій буде викликаний необхідністю приймання Товару у присутності уповноваж</w:t>
            </w:r>
            <w:r w:rsidR="00890184" w:rsidRPr="009326D6">
              <w:rPr>
                <w:noProof/>
                <w:color w:val="000000" w:themeColor="text1"/>
                <w:sz w:val="22"/>
                <w:szCs w:val="22"/>
              </w:rPr>
              <w:t>е</w:t>
            </w:r>
            <w:r w:rsidR="00A666BE" w:rsidRPr="009326D6">
              <w:rPr>
                <w:noProof/>
                <w:color w:val="000000" w:themeColor="text1"/>
                <w:sz w:val="22"/>
                <w:szCs w:val="22"/>
              </w:rPr>
              <w:t xml:space="preserve">них представників Постачальника, у разі поставки Товару, що не </w:t>
            </w:r>
            <w:r w:rsidR="00A666BE" w:rsidRPr="009326D6">
              <w:rPr>
                <w:noProof/>
                <w:color w:val="000000" w:themeColor="text1"/>
                <w:sz w:val="22"/>
                <w:szCs w:val="22"/>
              </w:rPr>
              <w:lastRenderedPageBreak/>
              <w:t>відповідає вказаній у товаросупровідних документах кількості та</w:t>
            </w:r>
            <w:r w:rsidR="00CE39D1" w:rsidRPr="009326D6">
              <w:rPr>
                <w:noProof/>
                <w:color w:val="000000" w:themeColor="text1"/>
                <w:sz w:val="22"/>
                <w:szCs w:val="22"/>
              </w:rPr>
              <w:t>/або</w:t>
            </w:r>
            <w:r w:rsidR="00A666BE" w:rsidRPr="009326D6">
              <w:rPr>
                <w:noProof/>
                <w:color w:val="000000" w:themeColor="text1"/>
                <w:sz w:val="22"/>
                <w:szCs w:val="22"/>
              </w:rPr>
              <w:t xml:space="preserve"> якості.</w:t>
            </w:r>
          </w:p>
          <w:p w14:paraId="7B754F70" w14:textId="77777777" w:rsidR="009C5251" w:rsidRPr="009326D6" w:rsidRDefault="009C5251" w:rsidP="009C5251">
            <w:pPr>
              <w:jc w:val="both"/>
              <w:rPr>
                <w:color w:val="000000" w:themeColor="text1"/>
                <w:sz w:val="22"/>
                <w:szCs w:val="22"/>
              </w:rPr>
            </w:pPr>
          </w:p>
          <w:p w14:paraId="23A5ACD8" w14:textId="57B5466B" w:rsidR="001E601D" w:rsidRPr="009326D6" w:rsidRDefault="002A34AC" w:rsidP="00AB4BA0">
            <w:pPr>
              <w:jc w:val="both"/>
              <w:rPr>
                <w:color w:val="000000" w:themeColor="text1"/>
                <w:sz w:val="22"/>
                <w:szCs w:val="22"/>
              </w:rPr>
            </w:pPr>
            <w:r w:rsidRPr="009326D6">
              <w:rPr>
                <w:noProof/>
                <w:color w:val="000000" w:themeColor="text1"/>
                <w:sz w:val="22"/>
                <w:szCs w:val="22"/>
              </w:rPr>
              <w:t>7.1</w:t>
            </w:r>
            <w:r w:rsidR="00144E2B" w:rsidRPr="009326D6">
              <w:rPr>
                <w:noProof/>
                <w:color w:val="000000" w:themeColor="text1"/>
                <w:sz w:val="22"/>
                <w:szCs w:val="22"/>
              </w:rPr>
              <w:t>1</w:t>
            </w:r>
            <w:r w:rsidRPr="009326D6">
              <w:rPr>
                <w:noProof/>
                <w:color w:val="000000" w:themeColor="text1"/>
                <w:sz w:val="22"/>
                <w:szCs w:val="22"/>
              </w:rPr>
              <w:t xml:space="preserve">. </w:t>
            </w:r>
            <w:r w:rsidR="00A666BE" w:rsidRPr="009326D6">
              <w:rPr>
                <w:noProof/>
                <w:color w:val="000000" w:themeColor="text1"/>
                <w:sz w:val="22"/>
                <w:szCs w:val="22"/>
              </w:rPr>
              <w:t xml:space="preserve">У разі </w:t>
            </w:r>
            <w:r w:rsidR="00A30A66" w:rsidRPr="009326D6">
              <w:rPr>
                <w:noProof/>
                <w:color w:val="000000" w:themeColor="text1"/>
                <w:sz w:val="22"/>
                <w:szCs w:val="22"/>
              </w:rPr>
              <w:t xml:space="preserve">прострочення </w:t>
            </w:r>
            <w:r w:rsidR="00A666BE" w:rsidRPr="009326D6">
              <w:rPr>
                <w:noProof/>
                <w:color w:val="000000" w:themeColor="text1"/>
                <w:sz w:val="22"/>
                <w:szCs w:val="22"/>
              </w:rPr>
              <w:t>Пост</w:t>
            </w:r>
            <w:r w:rsidR="005A345E" w:rsidRPr="009326D6">
              <w:rPr>
                <w:noProof/>
                <w:color w:val="000000" w:themeColor="text1"/>
                <w:sz w:val="22"/>
                <w:szCs w:val="22"/>
              </w:rPr>
              <w:t xml:space="preserve">ачальником </w:t>
            </w:r>
            <w:r w:rsidR="00A30A66" w:rsidRPr="009326D6">
              <w:rPr>
                <w:noProof/>
                <w:color w:val="000000" w:themeColor="text1"/>
                <w:sz w:val="22"/>
                <w:szCs w:val="22"/>
              </w:rPr>
              <w:t>виконання</w:t>
            </w:r>
            <w:r w:rsidR="005A345E" w:rsidRPr="009326D6">
              <w:rPr>
                <w:noProof/>
                <w:color w:val="000000" w:themeColor="text1"/>
                <w:sz w:val="22"/>
                <w:szCs w:val="22"/>
              </w:rPr>
              <w:t xml:space="preserve"> зобов'</w:t>
            </w:r>
            <w:r w:rsidR="00A666BE" w:rsidRPr="009326D6">
              <w:rPr>
                <w:noProof/>
                <w:color w:val="000000" w:themeColor="text1"/>
                <w:sz w:val="22"/>
                <w:szCs w:val="22"/>
              </w:rPr>
              <w:t xml:space="preserve">язань з поставки Товару </w:t>
            </w:r>
            <w:r w:rsidR="00A30A66" w:rsidRPr="009326D6">
              <w:rPr>
                <w:noProof/>
                <w:color w:val="000000" w:themeColor="text1"/>
                <w:sz w:val="22"/>
                <w:szCs w:val="22"/>
              </w:rPr>
              <w:t>він</w:t>
            </w:r>
            <w:r w:rsidR="00A666BE" w:rsidRPr="009326D6">
              <w:rPr>
                <w:noProof/>
                <w:color w:val="000000" w:themeColor="text1"/>
                <w:sz w:val="22"/>
                <w:szCs w:val="22"/>
              </w:rPr>
              <w:t xml:space="preserve">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w:t>
            </w:r>
            <w:r w:rsidR="007F02A1" w:rsidRPr="009326D6">
              <w:rPr>
                <w:noProof/>
                <w:sz w:val="22"/>
                <w:szCs w:val="22"/>
              </w:rPr>
              <w:t>простроченого зобов’язання з поставки Товару.</w:t>
            </w:r>
            <w:r w:rsidR="007F02A1" w:rsidRPr="009326D6">
              <w:rPr>
                <w:noProof/>
                <w:color w:val="000000" w:themeColor="text1"/>
                <w:sz w:val="22"/>
                <w:szCs w:val="22"/>
              </w:rPr>
              <w:t xml:space="preserve"> Сторони домовились, що нарахування пені здійснюється до моменту належного виконання Постачальником порушеного зобов’язання.</w:t>
            </w:r>
            <w:r w:rsidR="001E601D" w:rsidRPr="009326D6">
              <w:rPr>
                <w:noProof/>
                <w:color w:val="000000" w:themeColor="text1"/>
                <w:sz w:val="22"/>
                <w:szCs w:val="22"/>
              </w:rPr>
              <w:t xml:space="preserve"> </w:t>
            </w:r>
          </w:p>
          <w:p w14:paraId="67C091BF" w14:textId="77777777" w:rsidR="001C2A77" w:rsidRPr="009326D6" w:rsidRDefault="001C2A77" w:rsidP="001C2A77">
            <w:pPr>
              <w:pStyle w:val="ListParagraph"/>
              <w:ind w:left="357"/>
              <w:jc w:val="both"/>
              <w:rPr>
                <w:rFonts w:ascii="Times New Roman" w:hAnsi="Times New Roman" w:cs="Times New Roman"/>
                <w:color w:val="000000" w:themeColor="text1"/>
                <w:sz w:val="22"/>
                <w:szCs w:val="22"/>
                <w:lang w:val="uk-UA"/>
              </w:rPr>
            </w:pPr>
          </w:p>
          <w:p w14:paraId="25E4A21A" w14:textId="298A8F6C" w:rsidR="001E601D" w:rsidRPr="009326D6" w:rsidRDefault="006C0AB2" w:rsidP="00161973">
            <w:pPr>
              <w:ind w:firstLine="461"/>
              <w:jc w:val="both"/>
              <w:rPr>
                <w:color w:val="000000" w:themeColor="text1"/>
              </w:rPr>
            </w:pPr>
            <w:r w:rsidRPr="009326D6">
              <w:rPr>
                <w:color w:val="000000" w:themeColor="text1"/>
                <w:sz w:val="22"/>
                <w:szCs w:val="22"/>
              </w:rPr>
              <w:t>7.</w:t>
            </w:r>
            <w:r w:rsidR="007F02A1" w:rsidRPr="009326D6">
              <w:rPr>
                <w:color w:val="000000" w:themeColor="text1"/>
                <w:sz w:val="22"/>
                <w:szCs w:val="22"/>
              </w:rPr>
              <w:t>1</w:t>
            </w:r>
            <w:r w:rsidR="004539E3" w:rsidRPr="009326D6">
              <w:rPr>
                <w:color w:val="000000" w:themeColor="text1"/>
                <w:sz w:val="22"/>
                <w:szCs w:val="22"/>
              </w:rPr>
              <w:t>2</w:t>
            </w:r>
            <w:r w:rsidR="001E601D" w:rsidRPr="009326D6">
              <w:rPr>
                <w:color w:val="000000" w:themeColor="text1"/>
                <w:sz w:val="22"/>
                <w:szCs w:val="22"/>
              </w:rPr>
              <w:t>.</w:t>
            </w:r>
            <w:r w:rsidR="00385A64" w:rsidRPr="009326D6">
              <w:rPr>
                <w:color w:val="000000" w:themeColor="text1"/>
                <w:sz w:val="22"/>
                <w:szCs w:val="22"/>
              </w:rPr>
              <w:t xml:space="preserve"> У випадку, якщо Покупцем</w:t>
            </w:r>
            <w:r w:rsidR="00BE682E" w:rsidRPr="009326D6">
              <w:rPr>
                <w:color w:val="000000" w:themeColor="text1"/>
                <w:sz w:val="22"/>
                <w:szCs w:val="22"/>
              </w:rPr>
              <w:t xml:space="preserve"> здійснено попередн</w:t>
            </w:r>
            <w:r w:rsidR="00385A64" w:rsidRPr="009326D6">
              <w:rPr>
                <w:color w:val="000000" w:themeColor="text1"/>
                <w:sz w:val="22"/>
                <w:szCs w:val="22"/>
              </w:rPr>
              <w:t xml:space="preserve">ю оплату за Товари, </w:t>
            </w:r>
            <w:r w:rsidR="001E601D" w:rsidRPr="009326D6">
              <w:rPr>
                <w:color w:val="000000" w:themeColor="text1"/>
                <w:sz w:val="22"/>
                <w:szCs w:val="22"/>
              </w:rPr>
              <w:t xml:space="preserve"> </w:t>
            </w:r>
            <w:r w:rsidR="00385A64" w:rsidRPr="009326D6">
              <w:rPr>
                <w:color w:val="000000" w:themeColor="text1"/>
                <w:sz w:val="22"/>
                <w:szCs w:val="22"/>
              </w:rPr>
              <w:t>розмір пені, передбачений п. 7.</w:t>
            </w:r>
            <w:r w:rsidR="000259B2" w:rsidRPr="009326D6">
              <w:rPr>
                <w:color w:val="000000" w:themeColor="text1"/>
                <w:sz w:val="22"/>
                <w:szCs w:val="22"/>
                <w:lang w:val="ru-RU"/>
              </w:rPr>
              <w:t>1</w:t>
            </w:r>
            <w:r w:rsidR="004539E3" w:rsidRPr="009326D6">
              <w:rPr>
                <w:color w:val="000000" w:themeColor="text1"/>
                <w:sz w:val="22"/>
                <w:szCs w:val="22"/>
                <w:lang w:val="ru-RU"/>
              </w:rPr>
              <w:t>1</w:t>
            </w:r>
            <w:r w:rsidR="00385A64" w:rsidRPr="009326D6">
              <w:rPr>
                <w:color w:val="000000" w:themeColor="text1"/>
                <w:sz w:val="22"/>
                <w:szCs w:val="22"/>
              </w:rPr>
              <w:t xml:space="preserve">. цього Договору, збільшується на 0,3 % від </w:t>
            </w:r>
            <w:r w:rsidR="000259B2" w:rsidRPr="009326D6">
              <w:rPr>
                <w:color w:val="000000" w:themeColor="text1"/>
                <w:sz w:val="22"/>
                <w:szCs w:val="22"/>
              </w:rPr>
              <w:t xml:space="preserve">частини </w:t>
            </w:r>
            <w:r w:rsidR="00385A64" w:rsidRPr="009326D6">
              <w:rPr>
                <w:color w:val="000000" w:themeColor="text1"/>
                <w:sz w:val="22"/>
                <w:szCs w:val="22"/>
              </w:rPr>
              <w:t>попередньої оплати</w:t>
            </w:r>
            <w:r w:rsidR="000259B2" w:rsidRPr="009326D6">
              <w:rPr>
                <w:color w:val="000000" w:themeColor="text1"/>
                <w:sz w:val="22"/>
                <w:szCs w:val="22"/>
              </w:rPr>
              <w:t>,</w:t>
            </w:r>
            <w:r w:rsidR="00385A64" w:rsidRPr="009326D6">
              <w:rPr>
                <w:color w:val="000000" w:themeColor="text1"/>
                <w:sz w:val="22"/>
                <w:szCs w:val="22"/>
              </w:rPr>
              <w:t xml:space="preserve"> </w:t>
            </w:r>
            <w:r w:rsidR="000259B2" w:rsidRPr="009326D6">
              <w:rPr>
                <w:sz w:val="22"/>
                <w:szCs w:val="22"/>
              </w:rPr>
              <w:t>по якій незавершені операції з імпорту*</w:t>
            </w:r>
            <w:r w:rsidR="004B5627" w:rsidRPr="009326D6">
              <w:rPr>
                <w:color w:val="000000" w:themeColor="text1"/>
                <w:sz w:val="22"/>
                <w:szCs w:val="22"/>
              </w:rPr>
              <w:t xml:space="preserve">починаючи з </w:t>
            </w:r>
            <w:r w:rsidR="006360B3" w:rsidRPr="009326D6">
              <w:rPr>
                <w:color w:val="000000" w:themeColor="text1"/>
                <w:sz w:val="22"/>
                <w:szCs w:val="22"/>
              </w:rPr>
              <w:t>_________</w:t>
            </w:r>
            <w:r w:rsidR="003F49F7" w:rsidRPr="009326D6">
              <w:rPr>
                <w:color w:val="000000" w:themeColor="text1"/>
                <w:sz w:val="22"/>
                <w:szCs w:val="22"/>
              </w:rPr>
              <w:t>*</w:t>
            </w:r>
            <w:r w:rsidR="00A81E09" w:rsidRPr="009326D6">
              <w:rPr>
                <w:color w:val="000000" w:themeColor="text1"/>
                <w:sz w:val="22"/>
                <w:szCs w:val="22"/>
              </w:rPr>
              <w:t>*</w:t>
            </w:r>
            <w:r w:rsidR="004B5627" w:rsidRPr="009326D6">
              <w:rPr>
                <w:color w:val="000000" w:themeColor="text1"/>
                <w:sz w:val="22"/>
                <w:szCs w:val="22"/>
              </w:rPr>
              <w:t xml:space="preserve">дня </w:t>
            </w:r>
            <w:r w:rsidR="005F3B31" w:rsidRPr="009326D6">
              <w:rPr>
                <w:color w:val="000000" w:themeColor="text1"/>
                <w:sz w:val="22"/>
                <w:szCs w:val="22"/>
              </w:rPr>
              <w:t>здійснення попередньої оплати за Товар.</w:t>
            </w:r>
            <w:r w:rsidR="00385A64" w:rsidRPr="009326D6">
              <w:rPr>
                <w:color w:val="000000" w:themeColor="text1"/>
                <w:sz w:val="22"/>
                <w:szCs w:val="22"/>
              </w:rPr>
              <w:t xml:space="preserve"> </w:t>
            </w:r>
            <w:r w:rsidR="00BD2725" w:rsidRPr="009326D6">
              <w:rPr>
                <w:color w:val="000000" w:themeColor="text1"/>
                <w:sz w:val="22"/>
                <w:szCs w:val="22"/>
              </w:rPr>
              <w:t>(</w:t>
            </w:r>
            <w:r w:rsidR="003013EA" w:rsidRPr="009326D6">
              <w:rPr>
                <w:color w:val="000000" w:themeColor="text1"/>
                <w:sz w:val="22"/>
                <w:szCs w:val="22"/>
              </w:rPr>
              <w:t>застосовується, якщо Постачальник</w:t>
            </w:r>
            <w:r w:rsidR="004517A0" w:rsidRPr="009326D6">
              <w:rPr>
                <w:color w:val="000000" w:themeColor="text1"/>
                <w:sz w:val="22"/>
                <w:szCs w:val="22"/>
              </w:rPr>
              <w:t xml:space="preserve"> є </w:t>
            </w:r>
            <w:r w:rsidR="000259B2" w:rsidRPr="009326D6">
              <w:rPr>
                <w:color w:val="000000" w:themeColor="text1"/>
                <w:sz w:val="22"/>
                <w:szCs w:val="22"/>
              </w:rPr>
              <w:t>не</w:t>
            </w:r>
            <w:r w:rsidR="00BD2725" w:rsidRPr="009326D6">
              <w:rPr>
                <w:color w:val="000000" w:themeColor="text1"/>
                <w:sz w:val="22"/>
                <w:szCs w:val="22"/>
              </w:rPr>
              <w:t>резидент</w:t>
            </w:r>
            <w:r w:rsidR="004517A0" w:rsidRPr="009326D6">
              <w:rPr>
                <w:color w:val="000000" w:themeColor="text1"/>
                <w:sz w:val="22"/>
                <w:szCs w:val="22"/>
              </w:rPr>
              <w:t xml:space="preserve">ом </w:t>
            </w:r>
            <w:r w:rsidR="000259B2" w:rsidRPr="009326D6">
              <w:rPr>
                <w:color w:val="000000" w:themeColor="text1"/>
                <w:sz w:val="22"/>
                <w:szCs w:val="22"/>
              </w:rPr>
              <w:t xml:space="preserve">в </w:t>
            </w:r>
            <w:r w:rsidR="004517A0" w:rsidRPr="009326D6">
              <w:rPr>
                <w:color w:val="000000" w:themeColor="text1"/>
                <w:sz w:val="22"/>
                <w:szCs w:val="22"/>
              </w:rPr>
              <w:t>Україн</w:t>
            </w:r>
            <w:r w:rsidR="000259B2" w:rsidRPr="009326D6">
              <w:rPr>
                <w:color w:val="000000" w:themeColor="text1"/>
                <w:sz w:val="22"/>
                <w:szCs w:val="22"/>
              </w:rPr>
              <w:t>і</w:t>
            </w:r>
            <w:r w:rsidR="00BD2725" w:rsidRPr="009326D6">
              <w:rPr>
                <w:color w:val="000000" w:themeColor="text1"/>
                <w:sz w:val="22"/>
                <w:szCs w:val="22"/>
              </w:rPr>
              <w:t xml:space="preserve">). </w:t>
            </w:r>
          </w:p>
          <w:p w14:paraId="15577EB5" w14:textId="52BF5150" w:rsidR="000259B2" w:rsidRPr="009326D6" w:rsidRDefault="000259B2" w:rsidP="000259B2">
            <w:pPr>
              <w:jc w:val="both"/>
              <w:rPr>
                <w:i/>
                <w:iCs/>
                <w:sz w:val="22"/>
                <w:szCs w:val="22"/>
                <w:lang w:eastAsia="en-US"/>
              </w:rPr>
            </w:pPr>
            <w:r w:rsidRPr="009326D6">
              <w:rPr>
                <w:sz w:val="22"/>
                <w:szCs w:val="22"/>
              </w:rPr>
              <w:t xml:space="preserve">* </w:t>
            </w:r>
            <w:r w:rsidRPr="009326D6">
              <w:rPr>
                <w:i/>
                <w:iCs/>
                <w:sz w:val="22"/>
                <w:szCs w:val="22"/>
              </w:rPr>
              <w:t xml:space="preserve">- </w:t>
            </w:r>
            <w:r w:rsidRPr="009326D6">
              <w:rPr>
                <w:i/>
                <w:iCs/>
                <w:sz w:val="22"/>
                <w:szCs w:val="22"/>
                <w:lang w:eastAsia="en-US"/>
              </w:rPr>
              <w:t xml:space="preserve">під завершеною імпортною операцією розуміється – операція, за якою товар був ввезений на митну території України з оформленням митної декларації типу IM-40 “Імпорт”. </w:t>
            </w:r>
          </w:p>
          <w:p w14:paraId="285A6EA6" w14:textId="77777777" w:rsidR="00742891" w:rsidRPr="009326D6" w:rsidRDefault="00742891" w:rsidP="00742891">
            <w:pPr>
              <w:jc w:val="both"/>
              <w:rPr>
                <w:color w:val="000000" w:themeColor="text1"/>
                <w:sz w:val="22"/>
                <w:szCs w:val="22"/>
              </w:rPr>
            </w:pPr>
            <w:r w:rsidRPr="009326D6">
              <w:rPr>
                <w:color w:val="000000" w:themeColor="text1"/>
                <w:sz w:val="22"/>
                <w:szCs w:val="22"/>
              </w:rPr>
              <w:t xml:space="preserve">** - кількість днів зазначається  відповідно до чинного законодавства, що регулює строки розрахунків за зовнішньо-економічними операціями. </w:t>
            </w:r>
          </w:p>
          <w:p w14:paraId="529B3C05" w14:textId="77777777" w:rsidR="00742891" w:rsidRPr="009326D6" w:rsidRDefault="00742891" w:rsidP="000259B2">
            <w:pPr>
              <w:jc w:val="both"/>
              <w:rPr>
                <w:i/>
                <w:iCs/>
                <w:sz w:val="22"/>
                <w:szCs w:val="22"/>
                <w:lang w:eastAsia="en-US"/>
              </w:rPr>
            </w:pPr>
          </w:p>
          <w:p w14:paraId="702F57DE" w14:textId="43ACE239" w:rsidR="00622840" w:rsidRPr="009326D6" w:rsidRDefault="00161973" w:rsidP="00161973">
            <w:pPr>
              <w:ind w:firstLine="357"/>
              <w:jc w:val="both"/>
              <w:rPr>
                <w:color w:val="000000" w:themeColor="text1"/>
                <w:sz w:val="22"/>
                <w:szCs w:val="22"/>
              </w:rPr>
            </w:pPr>
            <w:r w:rsidRPr="009326D6">
              <w:rPr>
                <w:noProof/>
                <w:color w:val="000000" w:themeColor="text1"/>
                <w:sz w:val="22"/>
                <w:szCs w:val="22"/>
              </w:rPr>
              <w:t>7.1</w:t>
            </w:r>
            <w:r w:rsidR="004539E3" w:rsidRPr="009326D6">
              <w:rPr>
                <w:noProof/>
                <w:color w:val="000000" w:themeColor="text1"/>
                <w:sz w:val="22"/>
                <w:szCs w:val="22"/>
              </w:rPr>
              <w:t>3</w:t>
            </w:r>
            <w:r w:rsidR="00BD50D9" w:rsidRPr="009326D6">
              <w:rPr>
                <w:noProof/>
                <w:color w:val="000000" w:themeColor="text1"/>
                <w:sz w:val="22"/>
                <w:szCs w:val="22"/>
                <w:lang w:val="ru-RU"/>
              </w:rPr>
              <w:t>.</w:t>
            </w:r>
            <w:r w:rsidRPr="009326D6">
              <w:rPr>
                <w:noProof/>
                <w:color w:val="000000" w:themeColor="text1"/>
                <w:sz w:val="22"/>
                <w:szCs w:val="22"/>
              </w:rPr>
              <w:t xml:space="preserve"> </w:t>
            </w:r>
            <w:r w:rsidR="00A666BE" w:rsidRPr="009326D6">
              <w:rPr>
                <w:noProof/>
                <w:color w:val="000000" w:themeColor="text1"/>
                <w:sz w:val="22"/>
                <w:szCs w:val="22"/>
              </w:rPr>
              <w:t xml:space="preserve">За порушення строків оплати Покупець сплачує на користь Постачальника пеню в розмірі 0,001% від суми </w:t>
            </w:r>
            <w:r w:rsidR="00A666BE" w:rsidRPr="009326D6">
              <w:rPr>
                <w:color w:val="000000" w:themeColor="text1"/>
                <w:sz w:val="22"/>
                <w:szCs w:val="22"/>
              </w:rPr>
              <w:t xml:space="preserve">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w:t>
            </w:r>
            <w:r w:rsidR="00DB184A" w:rsidRPr="009326D6">
              <w:rPr>
                <w:color w:val="000000" w:themeColor="text1"/>
                <w:sz w:val="22"/>
                <w:szCs w:val="22"/>
              </w:rPr>
              <w:t xml:space="preserve">На вимогу Постачальника, Покупець зобовязаний сплатити суму боргу з урахуванням встановленого індексу інфляції за весь час прострочення, а також три проценти річних </w:t>
            </w:r>
            <w:r w:rsidR="003001D7" w:rsidRPr="009326D6">
              <w:rPr>
                <w:color w:val="000000" w:themeColor="text1"/>
                <w:sz w:val="22"/>
                <w:szCs w:val="22"/>
              </w:rPr>
              <w:t>в</w:t>
            </w:r>
            <w:r w:rsidR="00DB184A" w:rsidRPr="009326D6">
              <w:rPr>
                <w:color w:val="000000" w:themeColor="text1"/>
                <w:sz w:val="22"/>
                <w:szCs w:val="22"/>
              </w:rPr>
              <w:t>ід простроченої суми.</w:t>
            </w:r>
          </w:p>
          <w:p w14:paraId="703B5EBA" w14:textId="77777777" w:rsidR="009C5251" w:rsidRPr="009326D6" w:rsidRDefault="009C5251" w:rsidP="00161973">
            <w:pPr>
              <w:ind w:firstLine="357"/>
              <w:jc w:val="both"/>
              <w:rPr>
                <w:color w:val="000000" w:themeColor="text1"/>
                <w:lang w:val="ru-RU"/>
              </w:rPr>
            </w:pPr>
          </w:p>
          <w:p w14:paraId="62A9D30A" w14:textId="5A6F8331" w:rsidR="001069A4" w:rsidRPr="009326D6" w:rsidRDefault="00161973" w:rsidP="001069A4">
            <w:pPr>
              <w:ind w:firstLine="567"/>
              <w:jc w:val="both"/>
              <w:rPr>
                <w:sz w:val="22"/>
                <w:szCs w:val="22"/>
              </w:rPr>
            </w:pPr>
            <w:r w:rsidRPr="009326D6">
              <w:rPr>
                <w:color w:val="000000" w:themeColor="text1"/>
                <w:sz w:val="22"/>
                <w:szCs w:val="22"/>
              </w:rPr>
              <w:t>7.</w:t>
            </w:r>
            <w:r w:rsidR="00297B33" w:rsidRPr="009326D6">
              <w:rPr>
                <w:color w:val="000000" w:themeColor="text1"/>
                <w:sz w:val="22"/>
                <w:szCs w:val="22"/>
              </w:rPr>
              <w:t>1</w:t>
            </w:r>
            <w:r w:rsidR="004539E3" w:rsidRPr="009326D6">
              <w:rPr>
                <w:color w:val="000000" w:themeColor="text1"/>
                <w:sz w:val="22"/>
                <w:szCs w:val="22"/>
              </w:rPr>
              <w:t>4</w:t>
            </w:r>
            <w:r w:rsidR="001069A4" w:rsidRPr="009326D6">
              <w:rPr>
                <w:color w:val="000000" w:themeColor="text1"/>
                <w:sz w:val="22"/>
                <w:szCs w:val="22"/>
              </w:rPr>
              <w:t xml:space="preserve">. </w:t>
            </w:r>
            <w:r w:rsidR="001069A4" w:rsidRPr="009326D6">
              <w:rPr>
                <w:color w:val="000000"/>
                <w:sz w:val="22"/>
                <w:szCs w:val="22"/>
                <w:lang w:eastAsia="uk-UA"/>
              </w:rPr>
              <w:t xml:space="preserve">При нарахуванні будь-яких штрафних санкцій та/або збитків, передбачених даним Договором  Покупець має право направити   Постачальнику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Постачальник зобов’язаний перерахувати Покупцю суму нарахованих  штрафних санкцій та/або збитків протягом 7 робочих днів з дати направлення відповідної письмової вимоги.  Датою направлення вимоги про сплату штрафних санкцій та/або збитків є дата </w:t>
            </w:r>
            <w:r w:rsidR="001069A4" w:rsidRPr="009326D6">
              <w:rPr>
                <w:sz w:val="22"/>
                <w:szCs w:val="22"/>
              </w:rPr>
              <w:t xml:space="preserve">відправлення, </w:t>
            </w:r>
            <w:r w:rsidR="001069A4" w:rsidRPr="009326D6">
              <w:rPr>
                <w:sz w:val="22"/>
                <w:szCs w:val="22"/>
              </w:rPr>
              <w:lastRenderedPageBreak/>
              <w:t xml:space="preserve">зазначена в документах (фіскальний чек, накладна, опис вкладення в цінний лист) підприємства зв’язку, через яке надсилалась  така вимога. </w:t>
            </w:r>
          </w:p>
          <w:p w14:paraId="281204AB" w14:textId="0308CA84" w:rsidR="001069A4" w:rsidRPr="009326D6" w:rsidRDefault="001069A4" w:rsidP="001069A4">
            <w:pPr>
              <w:ind w:firstLine="567"/>
              <w:jc w:val="both"/>
              <w:rPr>
                <w:sz w:val="22"/>
                <w:szCs w:val="22"/>
              </w:rPr>
            </w:pPr>
            <w:r w:rsidRPr="009326D6">
              <w:rPr>
                <w:color w:val="000000"/>
                <w:sz w:val="22"/>
                <w:szCs w:val="22"/>
                <w:lang w:eastAsia="uk-UA"/>
              </w:rPr>
              <w:t xml:space="preserve"> При несплаті Постачальником штрафних санкцій та/або  збитків протягом строку, вказаного у цьому п. _</w:t>
            </w:r>
            <w:r w:rsidRPr="009326D6">
              <w:rPr>
                <w:color w:val="000000"/>
                <w:sz w:val="22"/>
                <w:szCs w:val="22"/>
                <w:lang w:val="ru-RU" w:eastAsia="uk-UA"/>
              </w:rPr>
              <w:t>7.1</w:t>
            </w:r>
            <w:r w:rsidR="004539E3" w:rsidRPr="009326D6">
              <w:rPr>
                <w:color w:val="000000"/>
                <w:sz w:val="22"/>
                <w:szCs w:val="22"/>
                <w:lang w:val="ru-RU" w:eastAsia="uk-UA"/>
              </w:rPr>
              <w:t>4</w:t>
            </w:r>
            <w:r w:rsidRPr="009326D6">
              <w:rPr>
                <w:color w:val="000000"/>
                <w:sz w:val="22"/>
                <w:szCs w:val="22"/>
                <w:lang w:eastAsia="uk-UA"/>
              </w:rPr>
              <w:t xml:space="preserve">._  Договору, Покупець має право застосувати до Постачальника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Постачальнику.   Про застосування оперативно-господарської санкції Покупець зобов`язаний письмово повідомити Постачальника. Датою направлення такого повідомлення є дата </w:t>
            </w:r>
            <w:r w:rsidRPr="009326D6">
              <w:rPr>
                <w:sz w:val="22"/>
                <w:szCs w:val="22"/>
              </w:rPr>
              <w:t xml:space="preserve">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 </w:t>
            </w:r>
          </w:p>
          <w:p w14:paraId="3CA804F4" w14:textId="77777777" w:rsidR="001C2A77" w:rsidRPr="009326D6" w:rsidRDefault="001C2A77" w:rsidP="00EE6651">
            <w:pPr>
              <w:widowControl w:val="0"/>
              <w:autoSpaceDE w:val="0"/>
              <w:autoSpaceDN w:val="0"/>
              <w:adjustRightInd w:val="0"/>
              <w:ind w:firstLine="357"/>
              <w:jc w:val="both"/>
              <w:rPr>
                <w:color w:val="000000" w:themeColor="text1"/>
              </w:rPr>
            </w:pPr>
          </w:p>
          <w:p w14:paraId="4A2163E0" w14:textId="034DEA05" w:rsidR="00622840" w:rsidRPr="009326D6" w:rsidRDefault="0037456C" w:rsidP="00403374">
            <w:pPr>
              <w:ind w:firstLine="457"/>
              <w:jc w:val="both"/>
              <w:rPr>
                <w:noProof/>
                <w:color w:val="000000" w:themeColor="text1"/>
                <w:sz w:val="22"/>
                <w:szCs w:val="22"/>
              </w:rPr>
            </w:pPr>
            <w:r w:rsidRPr="009326D6">
              <w:rPr>
                <w:color w:val="000000" w:themeColor="text1"/>
                <w:sz w:val="22"/>
                <w:szCs w:val="22"/>
              </w:rPr>
              <w:t>7.</w:t>
            </w:r>
            <w:r w:rsidR="00297B33" w:rsidRPr="009326D6">
              <w:rPr>
                <w:color w:val="000000" w:themeColor="text1"/>
                <w:sz w:val="22"/>
                <w:szCs w:val="22"/>
              </w:rPr>
              <w:t>1</w:t>
            </w:r>
            <w:r w:rsidR="004539E3" w:rsidRPr="009326D6">
              <w:rPr>
                <w:color w:val="000000" w:themeColor="text1"/>
                <w:sz w:val="22"/>
                <w:szCs w:val="22"/>
              </w:rPr>
              <w:t>5</w:t>
            </w:r>
            <w:r w:rsidRPr="009326D6">
              <w:rPr>
                <w:color w:val="000000" w:themeColor="text1"/>
                <w:sz w:val="22"/>
                <w:szCs w:val="22"/>
              </w:rPr>
              <w:t xml:space="preserve">. </w:t>
            </w:r>
            <w:r w:rsidR="00A666BE" w:rsidRPr="009326D6">
              <w:rPr>
                <w:color w:val="000000" w:themeColor="text1"/>
                <w:sz w:val="22"/>
                <w:szCs w:val="22"/>
              </w:rPr>
              <w:t>С</w:t>
            </w:r>
            <w:r w:rsidR="00A666BE" w:rsidRPr="009326D6">
              <w:rPr>
                <w:noProof/>
                <w:color w:val="000000" w:themeColor="text1"/>
                <w:sz w:val="22"/>
                <w:szCs w:val="22"/>
              </w:rPr>
              <w:t>плата господарських  санкцій не звільняє Сторони від виконання своїх зобов'язань за Договором.</w:t>
            </w:r>
          </w:p>
          <w:p w14:paraId="6AC88961" w14:textId="77777777" w:rsidR="009C5251" w:rsidRPr="009326D6" w:rsidRDefault="009C5251" w:rsidP="00403374">
            <w:pPr>
              <w:ind w:firstLine="457"/>
              <w:jc w:val="both"/>
              <w:rPr>
                <w:color w:val="000000" w:themeColor="text1"/>
              </w:rPr>
            </w:pPr>
          </w:p>
          <w:p w14:paraId="3B7C62E4" w14:textId="5F1780E8" w:rsidR="001032CB" w:rsidRPr="009326D6" w:rsidRDefault="00A51865" w:rsidP="00403374">
            <w:pPr>
              <w:pStyle w:val="ParagraphStyle"/>
              <w:pBdr>
                <w:bottom w:val="single" w:sz="12" w:space="1" w:color="auto"/>
              </w:pBdr>
              <w:ind w:firstLine="457"/>
              <w:jc w:val="both"/>
              <w:rPr>
                <w:rFonts w:ascii="Times New Roman" w:hAnsi="Times New Roman"/>
                <w:noProof/>
                <w:color w:val="000000" w:themeColor="text1"/>
                <w:sz w:val="22"/>
                <w:szCs w:val="22"/>
              </w:rPr>
            </w:pPr>
            <w:r w:rsidRPr="009326D6">
              <w:rPr>
                <w:rFonts w:ascii="Times New Roman" w:hAnsi="Times New Roman"/>
                <w:noProof/>
                <w:color w:val="000000" w:themeColor="text1"/>
                <w:sz w:val="22"/>
                <w:szCs w:val="22"/>
              </w:rPr>
              <w:t>7.</w:t>
            </w:r>
            <w:r w:rsidR="008E0F09" w:rsidRPr="009326D6">
              <w:rPr>
                <w:rFonts w:ascii="Times New Roman" w:hAnsi="Times New Roman"/>
                <w:noProof/>
                <w:color w:val="000000" w:themeColor="text1"/>
                <w:sz w:val="22"/>
                <w:szCs w:val="22"/>
              </w:rPr>
              <w:t>1</w:t>
            </w:r>
            <w:r w:rsidR="004539E3" w:rsidRPr="009326D6">
              <w:rPr>
                <w:rFonts w:ascii="Times New Roman" w:hAnsi="Times New Roman"/>
                <w:noProof/>
                <w:color w:val="000000" w:themeColor="text1"/>
                <w:sz w:val="22"/>
                <w:szCs w:val="22"/>
                <w:lang w:val="uk-UA"/>
              </w:rPr>
              <w:t>6</w:t>
            </w:r>
            <w:r w:rsidRPr="009326D6">
              <w:rPr>
                <w:rFonts w:ascii="Times New Roman" w:hAnsi="Times New Roman"/>
                <w:noProof/>
                <w:color w:val="000000" w:themeColor="text1"/>
                <w:sz w:val="22"/>
                <w:szCs w:val="22"/>
              </w:rPr>
              <w:t>.  У  разі здійснення Покупцем  попередньої  оплати  та невиконання Постачальником взятих на себе зобов‘язань з поставки Товару у строки, зазначені</w:t>
            </w:r>
            <w:r w:rsidR="00B92EE8" w:rsidRPr="009326D6">
              <w:rPr>
                <w:rFonts w:ascii="Times New Roman" w:hAnsi="Times New Roman"/>
                <w:noProof/>
                <w:color w:val="000000" w:themeColor="text1"/>
                <w:sz w:val="22"/>
                <w:szCs w:val="22"/>
                <w:lang w:val="uk-UA"/>
              </w:rPr>
              <w:t xml:space="preserve"> у</w:t>
            </w:r>
            <w:r w:rsidR="008E264E" w:rsidRPr="009326D6">
              <w:rPr>
                <w:rFonts w:ascii="Times New Roman" w:hAnsi="Times New Roman"/>
                <w:noProof/>
                <w:color w:val="000000" w:themeColor="text1"/>
                <w:sz w:val="22"/>
                <w:szCs w:val="22"/>
                <w:lang w:val="uk-UA"/>
              </w:rPr>
              <w:t xml:space="preserve"> </w:t>
            </w:r>
            <w:r w:rsidR="00A60627" w:rsidRPr="009326D6">
              <w:rPr>
                <w:rFonts w:ascii="Times New Roman" w:hAnsi="Times New Roman"/>
                <w:noProof/>
                <w:color w:val="000000" w:themeColor="text1"/>
                <w:sz w:val="22"/>
                <w:szCs w:val="22"/>
                <w:lang w:val="uk-UA"/>
              </w:rPr>
              <w:t xml:space="preserve">Графіку/ах поставки до </w:t>
            </w:r>
            <w:r w:rsidRPr="009326D6">
              <w:rPr>
                <w:rFonts w:ascii="Times New Roman" w:hAnsi="Times New Roman"/>
                <w:noProof/>
                <w:color w:val="000000" w:themeColor="text1"/>
                <w:sz w:val="22"/>
                <w:szCs w:val="22"/>
              </w:rPr>
              <w:t>дано</w:t>
            </w:r>
            <w:r w:rsidR="008E264E" w:rsidRPr="009326D6">
              <w:rPr>
                <w:rFonts w:ascii="Times New Roman" w:hAnsi="Times New Roman"/>
                <w:noProof/>
                <w:color w:val="000000" w:themeColor="text1"/>
                <w:sz w:val="22"/>
                <w:szCs w:val="22"/>
                <w:lang w:val="uk-UA"/>
              </w:rPr>
              <w:t>го</w:t>
            </w:r>
            <w:r w:rsidRPr="009326D6">
              <w:rPr>
                <w:rFonts w:ascii="Times New Roman" w:hAnsi="Times New Roman"/>
                <w:noProof/>
                <w:color w:val="000000" w:themeColor="text1"/>
                <w:sz w:val="22"/>
                <w:szCs w:val="22"/>
              </w:rPr>
              <w:t xml:space="preserve"> Договор</w:t>
            </w:r>
            <w:r w:rsidR="008E264E" w:rsidRPr="009326D6">
              <w:rPr>
                <w:rFonts w:ascii="Times New Roman" w:hAnsi="Times New Roman"/>
                <w:noProof/>
                <w:color w:val="000000" w:themeColor="text1"/>
                <w:sz w:val="22"/>
                <w:szCs w:val="22"/>
                <w:lang w:val="uk-UA"/>
              </w:rPr>
              <w:t>у</w:t>
            </w:r>
            <w:r w:rsidRPr="009326D6">
              <w:rPr>
                <w:rFonts w:ascii="Times New Roman" w:hAnsi="Times New Roman"/>
                <w:noProof/>
                <w:color w:val="000000" w:themeColor="text1"/>
                <w:sz w:val="22"/>
                <w:szCs w:val="22"/>
              </w:rPr>
              <w:t xml:space="preserve">,  Постачальник  </w:t>
            </w:r>
            <w:r w:rsidR="001069A4" w:rsidRPr="009326D6">
              <w:rPr>
                <w:rFonts w:ascii="Times New Roman" w:hAnsi="Times New Roman"/>
                <w:noProof/>
                <w:sz w:val="22"/>
                <w:szCs w:val="22"/>
                <w:lang w:val="uk-UA"/>
              </w:rPr>
              <w:t xml:space="preserve">зобов’язаний повернути </w:t>
            </w:r>
            <w:r w:rsidRPr="009326D6">
              <w:rPr>
                <w:rFonts w:ascii="Times New Roman" w:hAnsi="Times New Roman"/>
                <w:noProof/>
                <w:color w:val="000000" w:themeColor="text1"/>
                <w:sz w:val="22"/>
                <w:szCs w:val="22"/>
              </w:rPr>
              <w:t xml:space="preserve">Покупцю   </w:t>
            </w:r>
            <w:r w:rsidR="00A1747D" w:rsidRPr="009326D6">
              <w:rPr>
                <w:rFonts w:ascii="Times New Roman" w:hAnsi="Times New Roman"/>
                <w:noProof/>
                <w:sz w:val="22"/>
                <w:szCs w:val="22"/>
                <w:lang w:val="uk-UA"/>
              </w:rPr>
              <w:t>сплачені ним грошові кошти на підставі письмової вимоги, в сумі та в строки, вказані в такій вимозі. Якщо Постачальник не поверне кошти у вказані у вимозі строки</w:t>
            </w:r>
            <w:r w:rsidR="00A1747D" w:rsidRPr="009326D6">
              <w:rPr>
                <w:rFonts w:ascii="Times New Roman" w:hAnsi="Times New Roman"/>
                <w:noProof/>
                <w:color w:val="000000" w:themeColor="text1"/>
                <w:sz w:val="22"/>
                <w:szCs w:val="22"/>
              </w:rPr>
              <w:t xml:space="preserve">, Постачальник </w:t>
            </w:r>
            <w:r w:rsidR="00A1747D" w:rsidRPr="009326D6">
              <w:rPr>
                <w:rFonts w:ascii="Times New Roman" w:hAnsi="Times New Roman"/>
                <w:noProof/>
                <w:sz w:val="22"/>
                <w:szCs w:val="22"/>
                <w:lang w:val="uk-UA"/>
              </w:rPr>
              <w:t>зобовязаний повернути</w:t>
            </w:r>
            <w:r w:rsidR="00A1747D" w:rsidRPr="009326D6">
              <w:rPr>
                <w:rFonts w:ascii="Times New Roman" w:hAnsi="Times New Roman"/>
                <w:noProof/>
                <w:color w:val="000000" w:themeColor="text1"/>
                <w:sz w:val="22"/>
                <w:szCs w:val="22"/>
              </w:rPr>
              <w:t xml:space="preserve"> Покупцю </w:t>
            </w:r>
            <w:r w:rsidR="00A1747D" w:rsidRPr="009326D6">
              <w:rPr>
                <w:rFonts w:ascii="Times New Roman" w:hAnsi="Times New Roman"/>
                <w:noProof/>
                <w:color w:val="000000" w:themeColor="text1"/>
                <w:sz w:val="22"/>
                <w:szCs w:val="22"/>
                <w:lang w:val="uk-UA"/>
              </w:rPr>
              <w:t>такі</w:t>
            </w:r>
            <w:r w:rsidR="00A1747D" w:rsidRPr="009326D6">
              <w:rPr>
                <w:rFonts w:ascii="Times New Roman" w:hAnsi="Times New Roman"/>
                <w:noProof/>
                <w:color w:val="000000" w:themeColor="text1"/>
                <w:sz w:val="22"/>
                <w:szCs w:val="22"/>
              </w:rPr>
              <w:t xml:space="preserve">  </w:t>
            </w:r>
            <w:r w:rsidRPr="009326D6">
              <w:rPr>
                <w:rFonts w:ascii="Times New Roman" w:hAnsi="Times New Roman"/>
                <w:noProof/>
                <w:color w:val="000000" w:themeColor="text1"/>
                <w:sz w:val="22"/>
                <w:szCs w:val="22"/>
              </w:rPr>
              <w:t>кошти з урахуванням індексу інфляції</w:t>
            </w:r>
            <w:r w:rsidR="00AC458E" w:rsidRPr="009326D6">
              <w:rPr>
                <w:rFonts w:ascii="Times New Roman" w:hAnsi="Times New Roman"/>
                <w:noProof/>
                <w:color w:val="000000" w:themeColor="text1"/>
                <w:sz w:val="22"/>
                <w:szCs w:val="22"/>
                <w:lang w:val="uk-UA"/>
              </w:rPr>
              <w:t xml:space="preserve"> </w:t>
            </w:r>
            <w:r w:rsidR="001032CB" w:rsidRPr="009326D6">
              <w:rPr>
                <w:rFonts w:ascii="Times New Roman" w:hAnsi="Times New Roman"/>
                <w:noProof/>
                <w:color w:val="000000" w:themeColor="text1"/>
                <w:sz w:val="22"/>
                <w:szCs w:val="22"/>
                <w:lang w:val="uk-UA"/>
              </w:rPr>
              <w:t xml:space="preserve">(не застосовується для нерезидентів в Україні) </w:t>
            </w:r>
            <w:r w:rsidR="00AC458E" w:rsidRPr="009326D6">
              <w:rPr>
                <w:rFonts w:ascii="Times New Roman" w:hAnsi="Times New Roman"/>
                <w:noProof/>
                <w:color w:val="000000" w:themeColor="text1"/>
                <w:sz w:val="22"/>
                <w:szCs w:val="22"/>
                <w:lang w:val="uk-UA"/>
              </w:rPr>
              <w:t>а також трьох процентів річних</w:t>
            </w:r>
            <w:r w:rsidR="008E42A3" w:rsidRPr="009326D6">
              <w:rPr>
                <w:rFonts w:ascii="Times New Roman" w:hAnsi="Times New Roman"/>
                <w:noProof/>
                <w:color w:val="000000" w:themeColor="text1"/>
                <w:sz w:val="22"/>
                <w:szCs w:val="22"/>
              </w:rPr>
              <w:t>.</w:t>
            </w:r>
          </w:p>
          <w:p w14:paraId="2DEA9FA5" w14:textId="23B932DF" w:rsidR="001032CB" w:rsidRPr="009326D6" w:rsidRDefault="001032CB" w:rsidP="001032CB">
            <w:pPr>
              <w:tabs>
                <w:tab w:val="left" w:pos="173"/>
                <w:tab w:val="left" w:pos="314"/>
              </w:tabs>
              <w:spacing w:line="0" w:lineRule="atLeast"/>
              <w:ind w:left="31"/>
              <w:jc w:val="both"/>
              <w:rPr>
                <w:sz w:val="22"/>
                <w:szCs w:val="22"/>
              </w:rPr>
            </w:pPr>
            <w:r w:rsidRPr="009326D6">
              <w:rPr>
                <w:noProof/>
                <w:sz w:val="22"/>
                <w:szCs w:val="22"/>
              </w:rPr>
              <w:t>7.1</w:t>
            </w:r>
            <w:r w:rsidR="004539E3" w:rsidRPr="009326D6">
              <w:rPr>
                <w:noProof/>
                <w:sz w:val="22"/>
                <w:szCs w:val="22"/>
              </w:rPr>
              <w:t>7</w:t>
            </w:r>
            <w:r w:rsidRPr="009326D6">
              <w:rPr>
                <w:noProof/>
                <w:sz w:val="22"/>
                <w:szCs w:val="22"/>
              </w:rPr>
              <w:t>. Якщо поставка Товару є об’єктом оподаткування ПДВ п</w:t>
            </w:r>
            <w:r w:rsidRPr="009326D6">
              <w:rPr>
                <w:sz w:val="22"/>
                <w:szCs w:val="22"/>
              </w:rPr>
              <w:t xml:space="preserve">ри нарахуванні штрафних санкцій розрахунок штрафних санкцій здійснюється з урахуванням того, що сума, від якої розраховуються штрафні санкції, включає ПДВ.* </w:t>
            </w:r>
          </w:p>
          <w:p w14:paraId="17F63493" w14:textId="7A39E604" w:rsidR="001E5AD7" w:rsidRPr="009326D6" w:rsidRDefault="001032CB" w:rsidP="00AB4BA0">
            <w:pPr>
              <w:rPr>
                <w:rStyle w:val="FontStyle"/>
                <w:rFonts w:cs="Times New Roman"/>
                <w:i/>
                <w:color w:val="000000" w:themeColor="text1"/>
                <w:sz w:val="20"/>
                <w:szCs w:val="20"/>
              </w:rPr>
            </w:pPr>
            <w:r w:rsidRPr="009326D6">
              <w:rPr>
                <w:i/>
                <w:noProof/>
                <w:sz w:val="22"/>
                <w:szCs w:val="22"/>
              </w:rPr>
              <w:t>*</w:t>
            </w:r>
            <w:r w:rsidRPr="009326D6">
              <w:rPr>
                <w:i/>
                <w:sz w:val="22"/>
                <w:szCs w:val="22"/>
              </w:rPr>
              <w:t xml:space="preserve">(застосовується якщо Постачальник є платником ПДВ в Україні). </w:t>
            </w:r>
            <w:r w:rsidR="001E5AD7" w:rsidRPr="009326D6">
              <w:rPr>
                <w:rStyle w:val="FontStyle"/>
                <w:rFonts w:cs="Times New Roman"/>
                <w:i/>
                <w:color w:val="000000" w:themeColor="text1"/>
                <w:sz w:val="20"/>
                <w:szCs w:val="20"/>
              </w:rPr>
              <w:t xml:space="preserve"> </w:t>
            </w:r>
          </w:p>
          <w:p w14:paraId="5B4BB14F" w14:textId="77777777" w:rsidR="008E42A3" w:rsidRPr="009326D6" w:rsidRDefault="008E42A3" w:rsidP="008E42A3">
            <w:pPr>
              <w:pStyle w:val="ParagraphStyle"/>
              <w:jc w:val="both"/>
              <w:rPr>
                <w:rStyle w:val="FontStyle"/>
                <w:rFonts w:ascii="Times New Roman" w:hAnsi="Times New Roman" w:cs="Times New Roman"/>
                <w:i/>
                <w:color w:val="000000" w:themeColor="text1"/>
                <w:sz w:val="20"/>
                <w:szCs w:val="20"/>
                <w:lang w:val="uk-UA"/>
              </w:rPr>
            </w:pPr>
          </w:p>
          <w:p w14:paraId="3F0929A3" w14:textId="7777777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VIII. Обставини непереборної сили</w:t>
            </w:r>
          </w:p>
          <w:p w14:paraId="5D8F2FE0" w14:textId="77777777" w:rsidR="00A666BE" w:rsidRPr="009326D6" w:rsidRDefault="00A666BE" w:rsidP="00A666BE">
            <w:pPr>
              <w:autoSpaceDE w:val="0"/>
              <w:autoSpaceDN w:val="0"/>
              <w:adjustRightInd w:val="0"/>
              <w:jc w:val="center"/>
              <w:rPr>
                <w:b/>
                <w:bCs/>
                <w:color w:val="000000" w:themeColor="text1"/>
              </w:rPr>
            </w:pPr>
          </w:p>
          <w:p w14:paraId="5662C990" w14:textId="1A3A214A" w:rsidR="003A205C" w:rsidRPr="009326D6" w:rsidRDefault="003A205C" w:rsidP="003A205C">
            <w:pPr>
              <w:pStyle w:val="ListParagraph"/>
              <w:numPr>
                <w:ilvl w:val="1"/>
                <w:numId w:val="18"/>
              </w:numPr>
              <w:ind w:left="0" w:firstLine="426"/>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 Обставинами непереборної сили є надзвичайні та невідворотні обставини, що об'єктивно унеможливлюють виконання Стороною зобов'язань, передбачених умовами </w:t>
            </w:r>
            <w:r w:rsidRPr="009326D6">
              <w:rPr>
                <w:rFonts w:ascii="Times New Roman" w:hAnsi="Times New Roman" w:cs="Times New Roman"/>
                <w:sz w:val="22"/>
                <w:szCs w:val="22"/>
                <w:lang w:val="uk-UA"/>
              </w:rPr>
              <w:lastRenderedPageBreak/>
              <w:t>Договору (аварія, катастрофа, стихійне лихо, епідемія, епізоотія, війна тощо).</w:t>
            </w:r>
          </w:p>
          <w:p w14:paraId="26DB82F7" w14:textId="77777777" w:rsidR="003A205C" w:rsidRPr="009326D6" w:rsidRDefault="003A205C" w:rsidP="003A205C">
            <w:pPr>
              <w:pStyle w:val="ListParagraph"/>
              <w:ind w:left="0" w:firstLine="426"/>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w:t>
            </w:r>
            <w:r w:rsidRPr="009326D6">
              <w:rPr>
                <w:rFonts w:ascii="Times New Roman" w:hAnsi="Times New Roman" w:cs="Times New Roman"/>
                <w:color w:val="333333"/>
                <w:sz w:val="22"/>
                <w:szCs w:val="22"/>
                <w:shd w:val="clear" w:color="auto" w:fill="FFFFFF"/>
              </w:rPr>
              <w:t xml:space="preserve"> фінансова та економічна криза, дефолт, зростання офіційного та комерційного курсів іноземної валюти до національної валюти, тощо</w:t>
            </w:r>
            <w:r w:rsidRPr="009326D6">
              <w:rPr>
                <w:rFonts w:ascii="Times New Roman" w:hAnsi="Times New Roman" w:cs="Times New Roman"/>
                <w:color w:val="333333"/>
                <w:sz w:val="22"/>
                <w:szCs w:val="22"/>
                <w:shd w:val="clear" w:color="auto" w:fill="FFFFFF"/>
                <w:lang w:val="uk-UA"/>
              </w:rPr>
              <w:t>.</w:t>
            </w:r>
            <w:r w:rsidRPr="009326D6">
              <w:rPr>
                <w:rFonts w:ascii="Times New Roman" w:hAnsi="Times New Roman" w:cs="Times New Roman"/>
                <w:sz w:val="22"/>
                <w:szCs w:val="22"/>
                <w:lang w:val="uk-UA"/>
              </w:rPr>
              <w:t xml:space="preserve"> </w:t>
            </w:r>
          </w:p>
          <w:p w14:paraId="4E3BF58D" w14:textId="1DC14ED1" w:rsidR="003A205C" w:rsidRPr="009326D6" w:rsidRDefault="003A205C" w:rsidP="003A205C">
            <w:pPr>
              <w:jc w:val="both"/>
              <w:rPr>
                <w:sz w:val="22"/>
                <w:szCs w:val="22"/>
              </w:rPr>
            </w:pPr>
            <w:r w:rsidRPr="009326D6">
              <w:rPr>
                <w:sz w:val="22"/>
                <w:szCs w:val="22"/>
              </w:rPr>
              <w:t>8.2.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6D48086C" w14:textId="1BF9746E" w:rsidR="003A205C" w:rsidRPr="009326D6" w:rsidRDefault="003A205C" w:rsidP="003A205C">
            <w:pPr>
              <w:jc w:val="both"/>
              <w:rPr>
                <w:sz w:val="22"/>
                <w:szCs w:val="22"/>
              </w:rPr>
            </w:pPr>
            <w:r w:rsidRPr="009326D6">
              <w:rPr>
                <w:sz w:val="22"/>
                <w:szCs w:val="22"/>
              </w:rPr>
              <w:t xml:space="preserve">       Наслідком не повідомлення чи порушення строку повідомлення про обставини непереборної сили (форс-мажорні обставини) або відсутність інформації, яку повинно мати таке повідомлення, є втрата права такої Сторони посилатися на дії обставин непереборної сили (форс-мажорні обставини), як причину невиконання  чи порушення строків виконання зобов’язань.</w:t>
            </w:r>
          </w:p>
          <w:p w14:paraId="7F780E24" w14:textId="77777777" w:rsidR="003A205C" w:rsidRPr="009326D6" w:rsidRDefault="003A205C" w:rsidP="003A205C">
            <w:pPr>
              <w:jc w:val="both"/>
              <w:rPr>
                <w:sz w:val="22"/>
                <w:szCs w:val="22"/>
              </w:rPr>
            </w:pPr>
          </w:p>
          <w:p w14:paraId="3BC38579" w14:textId="28EA2056" w:rsidR="003A205C" w:rsidRPr="009326D6" w:rsidRDefault="003A205C" w:rsidP="003A205C">
            <w:pPr>
              <w:tabs>
                <w:tab w:val="left" w:pos="993"/>
              </w:tabs>
              <w:jc w:val="both"/>
              <w:rPr>
                <w:color w:val="333333"/>
                <w:sz w:val="22"/>
                <w:szCs w:val="22"/>
              </w:rPr>
            </w:pPr>
            <w:r w:rsidRPr="009326D6">
              <w:rPr>
                <w:sz w:val="22"/>
                <w:szCs w:val="22"/>
                <w:lang w:val="ru-RU"/>
              </w:rPr>
              <w:t xml:space="preserve">8.3. </w:t>
            </w:r>
            <w:r w:rsidRPr="009326D6">
              <w:rPr>
                <w:sz w:val="22"/>
                <w:szCs w:val="22"/>
              </w:rPr>
              <w:t xml:space="preserve">Доказом виникнення обставин непереборної сили (форс-мажорних обставин) є відповідні документи, які видаються </w:t>
            </w:r>
            <w:r w:rsidRPr="009326D6">
              <w:rPr>
                <w:noProof/>
                <w:sz w:val="22"/>
                <w:szCs w:val="22"/>
              </w:rPr>
              <w:t xml:space="preserve">Торгово-промисловою палатою України або іншим уповноваженим на це органом України та/або Торгово-промисловою палатою або іншим уповноваженим на це органом країни розташування Сторони </w:t>
            </w:r>
            <w:r w:rsidRPr="009326D6">
              <w:rPr>
                <w:sz w:val="22"/>
                <w:szCs w:val="22"/>
              </w:rPr>
              <w:t>яка постраждала внаслідок таких обставин</w:t>
            </w:r>
            <w:r w:rsidRPr="009326D6">
              <w:rPr>
                <w:noProof/>
                <w:sz w:val="22"/>
                <w:szCs w:val="22"/>
              </w:rPr>
              <w:t>, та/або країни у якій виникли такі обставини, внаслідок чого постраждала Сторона .</w:t>
            </w:r>
          </w:p>
          <w:p w14:paraId="3ED81E65" w14:textId="77777777" w:rsidR="00541C3C" w:rsidRPr="009326D6" w:rsidRDefault="003A205C" w:rsidP="003A205C">
            <w:pPr>
              <w:ind w:hanging="142"/>
              <w:jc w:val="both"/>
              <w:rPr>
                <w:sz w:val="22"/>
                <w:szCs w:val="22"/>
              </w:rPr>
            </w:pPr>
            <w:r w:rsidRPr="009326D6">
              <w:rPr>
                <w:sz w:val="22"/>
                <w:szCs w:val="22"/>
              </w:rPr>
              <w:t xml:space="preserve">      </w:t>
            </w:r>
          </w:p>
          <w:p w14:paraId="6016D4C8" w14:textId="77777777" w:rsidR="00541C3C" w:rsidRPr="009326D6" w:rsidRDefault="00541C3C" w:rsidP="003A205C">
            <w:pPr>
              <w:ind w:hanging="142"/>
              <w:jc w:val="both"/>
              <w:rPr>
                <w:sz w:val="22"/>
                <w:szCs w:val="22"/>
              </w:rPr>
            </w:pPr>
          </w:p>
          <w:p w14:paraId="4D19BA02" w14:textId="77777777" w:rsidR="00541C3C" w:rsidRPr="009326D6" w:rsidRDefault="00541C3C" w:rsidP="003A205C">
            <w:pPr>
              <w:ind w:hanging="142"/>
              <w:jc w:val="both"/>
              <w:rPr>
                <w:sz w:val="22"/>
                <w:szCs w:val="22"/>
              </w:rPr>
            </w:pPr>
          </w:p>
          <w:p w14:paraId="2F0150A3" w14:textId="77777777" w:rsidR="00541C3C" w:rsidRPr="009326D6" w:rsidRDefault="00541C3C" w:rsidP="003A205C">
            <w:pPr>
              <w:ind w:hanging="142"/>
              <w:jc w:val="both"/>
              <w:rPr>
                <w:sz w:val="22"/>
                <w:szCs w:val="22"/>
              </w:rPr>
            </w:pPr>
          </w:p>
          <w:p w14:paraId="0B9B3B0B" w14:textId="77777777" w:rsidR="00541C3C" w:rsidRPr="009326D6" w:rsidRDefault="00541C3C" w:rsidP="003A205C">
            <w:pPr>
              <w:ind w:hanging="142"/>
              <w:jc w:val="both"/>
              <w:rPr>
                <w:sz w:val="22"/>
                <w:szCs w:val="22"/>
              </w:rPr>
            </w:pPr>
          </w:p>
          <w:p w14:paraId="4E65CB55" w14:textId="77777777" w:rsidR="00541C3C" w:rsidRPr="009326D6" w:rsidRDefault="00541C3C" w:rsidP="003A205C">
            <w:pPr>
              <w:ind w:hanging="142"/>
              <w:jc w:val="both"/>
              <w:rPr>
                <w:sz w:val="22"/>
                <w:szCs w:val="22"/>
              </w:rPr>
            </w:pPr>
          </w:p>
          <w:p w14:paraId="6C1E2782" w14:textId="77777777" w:rsidR="00541C3C" w:rsidRPr="009326D6" w:rsidRDefault="00541C3C" w:rsidP="003A205C">
            <w:pPr>
              <w:ind w:hanging="142"/>
              <w:jc w:val="both"/>
              <w:rPr>
                <w:sz w:val="22"/>
                <w:szCs w:val="22"/>
              </w:rPr>
            </w:pPr>
          </w:p>
          <w:p w14:paraId="56E43950" w14:textId="3236671A" w:rsidR="003A205C" w:rsidRPr="009326D6" w:rsidRDefault="003A205C" w:rsidP="003A205C">
            <w:pPr>
              <w:ind w:hanging="142"/>
              <w:jc w:val="both"/>
              <w:rPr>
                <w:color w:val="333333"/>
                <w:sz w:val="22"/>
                <w:szCs w:val="22"/>
              </w:rPr>
            </w:pPr>
            <w:r w:rsidRPr="009326D6">
              <w:rPr>
                <w:sz w:val="22"/>
                <w:szCs w:val="22"/>
              </w:rPr>
              <w:t xml:space="preserve">  З такого документу повинно вбачатися, що він стосується неможливості виконання Стороною, яка 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w:t>
            </w:r>
            <w:r w:rsidRPr="009326D6">
              <w:rPr>
                <w:sz w:val="22"/>
                <w:szCs w:val="22"/>
              </w:rPr>
              <w:lastRenderedPageBreak/>
              <w:t>зв’язок між обставиною непереборної сили (форс-мажорними обставинами) і неможливістю виконання такою Стороною своїх зобов'язань за цим Договором</w:t>
            </w:r>
            <w:r w:rsidRPr="009326D6">
              <w:rPr>
                <w:color w:val="333333"/>
                <w:sz w:val="22"/>
                <w:szCs w:val="22"/>
              </w:rPr>
              <w:t xml:space="preserve">. </w:t>
            </w:r>
          </w:p>
          <w:p w14:paraId="6DE8EA30" w14:textId="77777777" w:rsidR="003A205C" w:rsidRPr="009326D6" w:rsidRDefault="003A205C" w:rsidP="003A205C">
            <w:pPr>
              <w:pStyle w:val="ListParagraph"/>
              <w:ind w:left="0" w:firstLine="426"/>
              <w:jc w:val="both"/>
              <w:rPr>
                <w:rFonts w:ascii="Times New Roman" w:hAnsi="Times New Roman" w:cs="Times New Roman"/>
                <w:sz w:val="22"/>
                <w:szCs w:val="22"/>
                <w:lang w:val="uk-UA"/>
              </w:rPr>
            </w:pPr>
            <w:r w:rsidRPr="009326D6">
              <w:rPr>
                <w:rFonts w:ascii="Times New Roman" w:hAnsi="Times New Roman" w:cs="Times New Roman"/>
                <w:noProof/>
                <w:sz w:val="22"/>
                <w:szCs w:val="22"/>
                <w:lang w:val="uk-UA"/>
              </w:rPr>
              <w:t xml:space="preserve">8.3.1. У випадку, якщо Сторона надає документи, що є доказом виникнення </w:t>
            </w:r>
            <w:r w:rsidRPr="009326D6">
              <w:rPr>
                <w:rFonts w:ascii="Times New Roman" w:hAnsi="Times New Roman" w:cs="Times New Roman"/>
                <w:sz w:val="22"/>
                <w:szCs w:val="22"/>
                <w:lang w:val="uk-UA"/>
              </w:rPr>
              <w:t xml:space="preserve">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 </w:t>
            </w:r>
          </w:p>
          <w:p w14:paraId="1B6D2003" w14:textId="77777777" w:rsidR="003A205C" w:rsidRPr="009326D6" w:rsidRDefault="003A205C" w:rsidP="003A205C">
            <w:pPr>
              <w:pStyle w:val="ListParagraph"/>
              <w:ind w:left="0" w:firstLine="426"/>
              <w:jc w:val="both"/>
              <w:rPr>
                <w:rFonts w:ascii="Times New Roman" w:hAnsi="Times New Roman" w:cs="Times New Roman"/>
                <w:sz w:val="22"/>
                <w:szCs w:val="22"/>
                <w:lang w:val="uk-UA"/>
              </w:rPr>
            </w:pPr>
            <w:r w:rsidRPr="009326D6">
              <w:rPr>
                <w:rFonts w:ascii="Times New Roman" w:hAnsi="Times New Roman" w:cs="Times New Roman"/>
                <w:sz w:val="22"/>
                <w:szCs w:val="22"/>
                <w:lang w:val="uk-UA"/>
              </w:rPr>
              <w:t xml:space="preserve">8.3.2. Якщо документ видається  уповноваженими органами іноземних держав (не держави Україна), </w:t>
            </w:r>
            <w:r w:rsidRPr="009326D6">
              <w:rPr>
                <w:rFonts w:ascii="Times New Roman" w:hAnsi="Times New Roman" w:cs="Times New Roman"/>
                <w:noProof/>
                <w:sz w:val="22"/>
                <w:szCs w:val="22"/>
                <w:lang w:val="uk-UA"/>
              </w:rPr>
              <w:t xml:space="preserve"> </w:t>
            </w:r>
            <w:r w:rsidRPr="009326D6">
              <w:rPr>
                <w:rFonts w:ascii="Times New Roman" w:hAnsi="Times New Roman" w:cs="Times New Roman"/>
                <w:sz w:val="22"/>
                <w:szCs w:val="22"/>
                <w:lang w:val="uk-UA"/>
              </w:rPr>
              <w:t>такий документ повинен бути легалізованим, якщо інше не передбачено законом або міжнародним договором України.</w:t>
            </w:r>
          </w:p>
          <w:p w14:paraId="4471CE35" w14:textId="77777777" w:rsidR="003A205C" w:rsidRPr="009326D6" w:rsidRDefault="003A205C" w:rsidP="009326D6">
            <w:pPr>
              <w:pStyle w:val="ListParagraph"/>
              <w:ind w:left="38" w:firstLine="319"/>
              <w:jc w:val="both"/>
              <w:rPr>
                <w:rFonts w:ascii="Times New Roman" w:hAnsi="Times New Roman" w:cs="Times New Roman"/>
                <w:sz w:val="22"/>
                <w:szCs w:val="22"/>
                <w:lang w:val="uk-UA"/>
              </w:rPr>
            </w:pPr>
            <w:r w:rsidRPr="009326D6">
              <w:rPr>
                <w:rFonts w:ascii="Times New Roman" w:hAnsi="Times New Roman" w:cs="Times New Roman"/>
                <w:sz w:val="22"/>
                <w:szCs w:val="22"/>
              </w:rPr>
              <w:t xml:space="preserve">8.3.3. Сторона, яка надає документи, що видані уповноваженими органами іноземних держав (не держави Україна), повинна забезпечити їх  переклад на українську мову. </w:t>
            </w:r>
          </w:p>
          <w:p w14:paraId="5D00AD28" w14:textId="77777777" w:rsidR="003A205C" w:rsidRPr="009326D6" w:rsidRDefault="003A205C" w:rsidP="003A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9326D6">
              <w:rPr>
                <w:rStyle w:val="FontStyle"/>
                <w:rFonts w:cs="Times New Roman"/>
                <w:sz w:val="22"/>
                <w:szCs w:val="22"/>
              </w:rPr>
              <w:t>8.4.</w:t>
            </w:r>
            <w:r w:rsidRPr="009326D6">
              <w:rPr>
                <w:bCs/>
                <w:sz w:val="22"/>
                <w:szCs w:val="22"/>
              </w:rPr>
              <w:t xml:space="preserve"> </w:t>
            </w:r>
            <w:r w:rsidRPr="009326D6">
              <w:rPr>
                <w:sz w:val="22"/>
                <w:szCs w:val="22"/>
              </w:rPr>
              <w:t xml:space="preserve">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 </w:t>
            </w:r>
          </w:p>
          <w:p w14:paraId="7DFFB291" w14:textId="32C17D35" w:rsidR="003A205C" w:rsidRPr="009326D6" w:rsidRDefault="003A205C" w:rsidP="003A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9326D6">
              <w:rPr>
                <w:sz w:val="22"/>
                <w:szCs w:val="22"/>
              </w:rPr>
              <w:t xml:space="preserve">8.5. </w:t>
            </w:r>
            <w:r w:rsidRPr="009326D6">
              <w:rPr>
                <w:bCs/>
                <w:sz w:val="22"/>
                <w:szCs w:val="22"/>
              </w:rPr>
              <w:t xml:space="preserve">У разі коли строк дії обставин непереборної сили продовжується більше ніж 60 днів, кожна із Сторін має право розірвати цей Договір. </w:t>
            </w:r>
            <w:r w:rsidRPr="009326D6">
              <w:rPr>
                <w:sz w:val="22"/>
                <w:szCs w:val="22"/>
              </w:rPr>
              <w:t>Договір припиняє свою дію з дати направлення повідомлення про розірвання  Договору в односторонньому порядку якою вважається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71C7C2AD" w14:textId="1331DBD1" w:rsidR="00087656" w:rsidRPr="009326D6" w:rsidRDefault="00087656" w:rsidP="00A666BE">
            <w:pPr>
              <w:autoSpaceDE w:val="0"/>
              <w:autoSpaceDN w:val="0"/>
              <w:adjustRightInd w:val="0"/>
              <w:jc w:val="center"/>
              <w:rPr>
                <w:b/>
                <w:bCs/>
                <w:color w:val="000000" w:themeColor="text1"/>
              </w:rPr>
            </w:pPr>
          </w:p>
          <w:p w14:paraId="4189A1A2" w14:textId="6006ACF1" w:rsidR="002E03BE" w:rsidRPr="009326D6" w:rsidRDefault="002E03BE" w:rsidP="002E03BE">
            <w:pPr>
              <w:autoSpaceDE w:val="0"/>
              <w:autoSpaceDN w:val="0"/>
              <w:adjustRightInd w:val="0"/>
              <w:jc w:val="center"/>
              <w:rPr>
                <w:b/>
                <w:bCs/>
                <w:color w:val="000000" w:themeColor="text1"/>
                <w:sz w:val="22"/>
                <w:szCs w:val="22"/>
              </w:rPr>
            </w:pPr>
            <w:r w:rsidRPr="009326D6">
              <w:rPr>
                <w:b/>
                <w:bCs/>
                <w:color w:val="000000" w:themeColor="text1"/>
                <w:sz w:val="22"/>
                <w:szCs w:val="22"/>
              </w:rPr>
              <w:t>IX. Вирішення спорів</w:t>
            </w:r>
          </w:p>
          <w:p w14:paraId="7B25825F" w14:textId="77777777" w:rsidR="00B449CC" w:rsidRPr="009326D6" w:rsidRDefault="00B449CC" w:rsidP="002E03BE">
            <w:pPr>
              <w:autoSpaceDE w:val="0"/>
              <w:autoSpaceDN w:val="0"/>
              <w:adjustRightInd w:val="0"/>
              <w:jc w:val="center"/>
              <w:rPr>
                <w:b/>
                <w:bCs/>
                <w:color w:val="000000" w:themeColor="text1"/>
                <w:sz w:val="22"/>
                <w:szCs w:val="22"/>
              </w:rPr>
            </w:pPr>
          </w:p>
          <w:p w14:paraId="580A912D" w14:textId="44DD83AD" w:rsidR="002E03BE" w:rsidRPr="009326D6" w:rsidRDefault="002E03BE" w:rsidP="00F35DE0">
            <w:pPr>
              <w:pStyle w:val="ListParagraph"/>
              <w:numPr>
                <w:ilvl w:val="1"/>
                <w:numId w:val="20"/>
              </w:numPr>
              <w:tabs>
                <w:tab w:val="left" w:pos="1170"/>
                <w:tab w:val="center" w:pos="4677"/>
                <w:tab w:val="right" w:pos="9355"/>
              </w:tabs>
              <w:ind w:left="0" w:firstLine="319"/>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11165C8" w14:textId="77777777" w:rsidR="004B79C8" w:rsidRPr="009326D6" w:rsidRDefault="004B79C8" w:rsidP="004B79C8">
            <w:pPr>
              <w:pStyle w:val="ListParagraph"/>
              <w:tabs>
                <w:tab w:val="left" w:pos="1170"/>
                <w:tab w:val="center" w:pos="4677"/>
                <w:tab w:val="right" w:pos="9355"/>
              </w:tabs>
              <w:ind w:left="319"/>
              <w:jc w:val="both"/>
              <w:rPr>
                <w:rFonts w:ascii="Times New Roman" w:hAnsi="Times New Roman" w:cs="Times New Roman"/>
                <w:color w:val="000000" w:themeColor="text1"/>
                <w:sz w:val="22"/>
                <w:szCs w:val="22"/>
                <w:lang w:val="uk-UA"/>
              </w:rPr>
            </w:pPr>
          </w:p>
          <w:p w14:paraId="673A76A3" w14:textId="77777777" w:rsidR="00B87075" w:rsidRPr="009326D6" w:rsidRDefault="002E03BE" w:rsidP="00B87075">
            <w:pPr>
              <w:pStyle w:val="ListParagraph"/>
              <w:numPr>
                <w:ilvl w:val="1"/>
                <w:numId w:val="20"/>
              </w:numPr>
              <w:tabs>
                <w:tab w:val="left" w:pos="1451"/>
                <w:tab w:val="center" w:pos="4677"/>
                <w:tab w:val="right" w:pos="9355"/>
              </w:tabs>
              <w:ind w:left="34" w:firstLine="176"/>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uk-UA"/>
              </w:rPr>
              <w:t xml:space="preserve"> </w:t>
            </w:r>
            <w:r w:rsidR="00B87075" w:rsidRPr="009326D6">
              <w:rPr>
                <w:rFonts w:ascii="Times New Roman" w:hAnsi="Times New Roman" w:cs="Times New Roman"/>
                <w:color w:val="000000" w:themeColor="text1"/>
                <w:sz w:val="22"/>
                <w:szCs w:val="22"/>
                <w:lang w:val="uk-UA"/>
              </w:rPr>
              <w:t>У разі недосягнення Сторонами згоди шляхом переговорів:</w:t>
            </w:r>
          </w:p>
          <w:p w14:paraId="48E64952" w14:textId="6625619F" w:rsidR="00B87075" w:rsidRPr="009326D6" w:rsidRDefault="00B87075" w:rsidP="00B87075">
            <w:pPr>
              <w:jc w:val="both"/>
              <w:rPr>
                <w:spacing w:val="-7"/>
                <w:sz w:val="22"/>
                <w:szCs w:val="22"/>
              </w:rPr>
            </w:pPr>
            <w:r w:rsidRPr="009326D6">
              <w:rPr>
                <w:spacing w:val="-7"/>
                <w:sz w:val="22"/>
                <w:szCs w:val="22"/>
                <w:lang w:val="ru-RU"/>
              </w:rPr>
              <w:t xml:space="preserve">- </w:t>
            </w:r>
            <w:r w:rsidRPr="009326D6">
              <w:rPr>
                <w:spacing w:val="-7"/>
                <w:sz w:val="22"/>
                <w:szCs w:val="22"/>
              </w:rPr>
              <w:t>Усі спори (розбіжності) вирішуються у судовому порядку в судах України відповідно до чинного законодавства України.*</w:t>
            </w:r>
          </w:p>
          <w:p w14:paraId="64752DF2" w14:textId="2B837567" w:rsidR="00B87075" w:rsidRPr="009326D6" w:rsidRDefault="00B87075" w:rsidP="00B87075">
            <w:pPr>
              <w:jc w:val="both"/>
              <w:rPr>
                <w:i/>
                <w:spacing w:val="-7"/>
                <w:sz w:val="22"/>
                <w:szCs w:val="22"/>
              </w:rPr>
            </w:pPr>
            <w:r w:rsidRPr="009326D6">
              <w:rPr>
                <w:i/>
                <w:spacing w:val="-7"/>
                <w:sz w:val="22"/>
                <w:szCs w:val="22"/>
              </w:rPr>
              <w:t>* Застосовується, якщо  Постачальник є  резидентом</w:t>
            </w:r>
            <w:r w:rsidR="00A55238" w:rsidRPr="009326D6">
              <w:rPr>
                <w:i/>
                <w:spacing w:val="-7"/>
                <w:sz w:val="22"/>
                <w:szCs w:val="22"/>
              </w:rPr>
              <w:t xml:space="preserve"> в Україні</w:t>
            </w:r>
            <w:r w:rsidRPr="009326D6">
              <w:rPr>
                <w:i/>
                <w:spacing w:val="-7"/>
                <w:sz w:val="22"/>
                <w:szCs w:val="22"/>
              </w:rPr>
              <w:t xml:space="preserve"> </w:t>
            </w:r>
          </w:p>
          <w:p w14:paraId="7E708702" w14:textId="6A2414C1" w:rsidR="00B87075" w:rsidRPr="009326D6" w:rsidRDefault="00B87075" w:rsidP="00B87075">
            <w:pPr>
              <w:jc w:val="both"/>
              <w:rPr>
                <w:i/>
                <w:spacing w:val="-7"/>
                <w:sz w:val="22"/>
                <w:szCs w:val="22"/>
                <w:u w:val="single"/>
              </w:rPr>
            </w:pPr>
          </w:p>
          <w:p w14:paraId="053D144C" w14:textId="3BD2D664" w:rsidR="00A55238" w:rsidRPr="009326D6" w:rsidRDefault="00A55238" w:rsidP="00B87075">
            <w:pPr>
              <w:jc w:val="both"/>
              <w:rPr>
                <w:i/>
                <w:spacing w:val="-7"/>
                <w:sz w:val="22"/>
                <w:szCs w:val="22"/>
              </w:rPr>
            </w:pPr>
            <w:r w:rsidRPr="009326D6">
              <w:rPr>
                <w:i/>
                <w:spacing w:val="-7"/>
                <w:sz w:val="22"/>
                <w:szCs w:val="22"/>
              </w:rPr>
              <w:lastRenderedPageBreak/>
              <w:t>Або:</w:t>
            </w:r>
          </w:p>
          <w:p w14:paraId="7C7D09C1" w14:textId="1249BA35" w:rsidR="00B87075" w:rsidRPr="009326D6" w:rsidRDefault="00B87075" w:rsidP="00B87075">
            <w:pPr>
              <w:jc w:val="both"/>
              <w:rPr>
                <w:spacing w:val="-7"/>
                <w:sz w:val="22"/>
                <w:szCs w:val="22"/>
              </w:rPr>
            </w:pPr>
            <w:r w:rsidRPr="009326D6">
              <w:rPr>
                <w:spacing w:val="-7"/>
                <w:sz w:val="22"/>
                <w:szCs w:val="22"/>
              </w:rPr>
              <w:t xml:space="preserve">- </w:t>
            </w:r>
            <w:r w:rsidRPr="009326D6">
              <w:rPr>
                <w:spacing w:val="-7"/>
                <w:sz w:val="22"/>
                <w:szCs w:val="22"/>
                <w:lang w:val="ru-RU"/>
              </w:rPr>
              <w:t xml:space="preserve">Усі спори (розбіжності) вирішуються у </w:t>
            </w:r>
            <w:r w:rsidRPr="009326D6">
              <w:rPr>
                <w:spacing w:val="-7"/>
                <w:sz w:val="22"/>
                <w:szCs w:val="22"/>
              </w:rPr>
              <w:t xml:space="preserve">судовому порядку та передаються на розгляд до  Господарського суду м. Києва. Право, яке регулює </w:t>
            </w:r>
            <w:r w:rsidR="0061218C" w:rsidRPr="009326D6">
              <w:rPr>
                <w:spacing w:val="-7"/>
                <w:sz w:val="22"/>
                <w:szCs w:val="22"/>
              </w:rPr>
              <w:t>Д</w:t>
            </w:r>
            <w:r w:rsidRPr="009326D6">
              <w:rPr>
                <w:spacing w:val="-7"/>
                <w:sz w:val="22"/>
                <w:szCs w:val="22"/>
              </w:rPr>
              <w:t>оговір:  право України. **</w:t>
            </w:r>
          </w:p>
          <w:p w14:paraId="269DB19B" w14:textId="3E9C0E65" w:rsidR="00B87075" w:rsidRPr="009326D6" w:rsidRDefault="00B87075" w:rsidP="00B87075">
            <w:pPr>
              <w:jc w:val="both"/>
              <w:rPr>
                <w:i/>
                <w:spacing w:val="-7"/>
                <w:sz w:val="22"/>
                <w:szCs w:val="22"/>
              </w:rPr>
            </w:pPr>
            <w:r w:rsidRPr="009326D6">
              <w:rPr>
                <w:i/>
                <w:spacing w:val="-7"/>
                <w:sz w:val="22"/>
                <w:szCs w:val="22"/>
              </w:rPr>
              <w:t xml:space="preserve">** Застосовується, якщо  Постачальник є  нерезидентом в Україні </w:t>
            </w:r>
          </w:p>
          <w:p w14:paraId="0AB3589C" w14:textId="4A6DBAA5" w:rsidR="00B87075" w:rsidRPr="009326D6" w:rsidRDefault="00B87075" w:rsidP="00B87075">
            <w:pPr>
              <w:autoSpaceDE w:val="0"/>
              <w:autoSpaceDN w:val="0"/>
              <w:adjustRightInd w:val="0"/>
              <w:jc w:val="both"/>
              <w:rPr>
                <w:bCs/>
                <w:i/>
                <w:sz w:val="22"/>
                <w:szCs w:val="22"/>
              </w:rPr>
            </w:pPr>
            <w:r w:rsidRPr="009326D6">
              <w:rPr>
                <w:bCs/>
                <w:i/>
                <w:sz w:val="22"/>
                <w:szCs w:val="22"/>
              </w:rPr>
              <w:t xml:space="preserve"> В Договір включається один з варіантів, в залежності від того, чи є Постачальник резидентом</w:t>
            </w:r>
            <w:r w:rsidRPr="009326D6">
              <w:rPr>
                <w:i/>
                <w:sz w:val="22"/>
                <w:szCs w:val="22"/>
              </w:rPr>
              <w:t xml:space="preserve"> в Україні</w:t>
            </w:r>
            <w:r w:rsidRPr="009326D6">
              <w:rPr>
                <w:bCs/>
                <w:i/>
                <w:sz w:val="22"/>
                <w:szCs w:val="22"/>
              </w:rPr>
              <w:t xml:space="preserve">, чи є нерезидентом в Україні. </w:t>
            </w:r>
          </w:p>
          <w:p w14:paraId="74796564" w14:textId="77777777" w:rsidR="009C5251" w:rsidRPr="009326D6" w:rsidRDefault="009C5251" w:rsidP="001F3C62">
            <w:pPr>
              <w:autoSpaceDE w:val="0"/>
              <w:autoSpaceDN w:val="0"/>
              <w:adjustRightInd w:val="0"/>
              <w:rPr>
                <w:b/>
                <w:bCs/>
                <w:color w:val="000000" w:themeColor="text1"/>
              </w:rPr>
            </w:pPr>
          </w:p>
          <w:p w14:paraId="6315D8B7" w14:textId="7777777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X. Строк дії Договору</w:t>
            </w:r>
          </w:p>
          <w:p w14:paraId="5827D745" w14:textId="77777777" w:rsidR="00A666BE" w:rsidRPr="009326D6" w:rsidRDefault="00A666BE" w:rsidP="000A21ED">
            <w:pPr>
              <w:autoSpaceDE w:val="0"/>
              <w:autoSpaceDN w:val="0"/>
              <w:adjustRightInd w:val="0"/>
              <w:ind w:firstLine="357"/>
              <w:jc w:val="center"/>
              <w:rPr>
                <w:b/>
                <w:bCs/>
                <w:color w:val="000000" w:themeColor="text1"/>
              </w:rPr>
            </w:pPr>
          </w:p>
          <w:p w14:paraId="0B7A5666" w14:textId="2E92FA8B" w:rsidR="00355006" w:rsidRPr="009326D6" w:rsidRDefault="00A666BE" w:rsidP="00F35DE0">
            <w:pPr>
              <w:pStyle w:val="ListParagraph"/>
              <w:numPr>
                <w:ilvl w:val="1"/>
                <w:numId w:val="16"/>
              </w:numPr>
              <w:ind w:left="36" w:firstLine="283"/>
              <w:jc w:val="both"/>
              <w:rPr>
                <w:rFonts w:ascii="Times New Roman" w:hAnsi="Times New Roman" w:cs="Times New Roman"/>
                <w:color w:val="000000" w:themeColor="text1"/>
                <w:sz w:val="22"/>
                <w:szCs w:val="22"/>
              </w:rPr>
            </w:pPr>
            <w:r w:rsidRPr="009326D6">
              <w:rPr>
                <w:rFonts w:ascii="Times New Roman" w:hAnsi="Times New Roman" w:cs="Times New Roman"/>
                <w:noProof/>
                <w:color w:val="000000" w:themeColor="text1"/>
                <w:sz w:val="22"/>
                <w:szCs w:val="22"/>
              </w:rPr>
              <w:t xml:space="preserve"> </w:t>
            </w:r>
            <w:r w:rsidR="00355006" w:rsidRPr="009326D6">
              <w:rPr>
                <w:rFonts w:ascii="Times New Roman" w:hAnsi="Times New Roman" w:cs="Times New Roman"/>
                <w:color w:val="000000" w:themeColor="text1"/>
                <w:sz w:val="22"/>
                <w:szCs w:val="22"/>
              </w:rPr>
              <w:t xml:space="preserve">Договір набирає чинності з дати його підписання уповноваженими представниками Сторін та </w:t>
            </w:r>
            <w:r w:rsidR="00687CAB" w:rsidRPr="009326D6">
              <w:rPr>
                <w:rFonts w:ascii="Times New Roman" w:hAnsi="Times New Roman" w:cs="Times New Roman"/>
                <w:color w:val="000000" w:themeColor="text1"/>
                <w:sz w:val="22"/>
                <w:szCs w:val="22"/>
                <w:lang w:val="uk-UA"/>
              </w:rPr>
              <w:t>с</w:t>
            </w:r>
            <w:r w:rsidR="00355006" w:rsidRPr="009326D6">
              <w:rPr>
                <w:rFonts w:ascii="Times New Roman" w:hAnsi="Times New Roman" w:cs="Times New Roman"/>
                <w:color w:val="000000" w:themeColor="text1"/>
                <w:sz w:val="22"/>
                <w:szCs w:val="22"/>
              </w:rPr>
              <w:t xml:space="preserve">кріплення  печатками Сторін (за наявності), </w:t>
            </w:r>
            <w:r w:rsidR="00355006" w:rsidRPr="009326D6">
              <w:rPr>
                <w:rFonts w:ascii="Times New Roman" w:hAnsi="Times New Roman" w:cs="Times New Roman"/>
                <w:i/>
                <w:color w:val="000000" w:themeColor="text1"/>
                <w:sz w:val="22"/>
                <w:szCs w:val="22"/>
              </w:rPr>
              <w:t>за умови надання Постачальником забезпечення виконання своїх зобов'язань по Договору, які відповідають вимогам, вказаним у п. 1</w:t>
            </w:r>
            <w:r w:rsidR="00355006" w:rsidRPr="009326D6">
              <w:rPr>
                <w:rFonts w:ascii="Times New Roman" w:hAnsi="Times New Roman" w:cs="Times New Roman"/>
                <w:i/>
                <w:color w:val="000000" w:themeColor="text1"/>
                <w:sz w:val="22"/>
                <w:szCs w:val="22"/>
                <w:lang w:val="uk-UA"/>
              </w:rPr>
              <w:t>0</w:t>
            </w:r>
            <w:r w:rsidR="00355006" w:rsidRPr="009326D6">
              <w:rPr>
                <w:rFonts w:ascii="Times New Roman" w:hAnsi="Times New Roman" w:cs="Times New Roman"/>
                <w:i/>
                <w:color w:val="000000" w:themeColor="text1"/>
                <w:sz w:val="22"/>
                <w:szCs w:val="22"/>
              </w:rPr>
              <w:t>.2 цього Договору</w:t>
            </w:r>
            <w:r w:rsidR="001E5AD7" w:rsidRPr="009326D6">
              <w:rPr>
                <w:rFonts w:ascii="Times New Roman" w:hAnsi="Times New Roman" w:cs="Times New Roman"/>
                <w:i/>
                <w:color w:val="000000" w:themeColor="text1"/>
                <w:sz w:val="22"/>
                <w:szCs w:val="22"/>
                <w:lang w:val="uk-UA"/>
              </w:rPr>
              <w:t>*</w:t>
            </w:r>
            <w:r w:rsidR="00355006" w:rsidRPr="009326D6">
              <w:rPr>
                <w:rFonts w:ascii="Times New Roman" w:hAnsi="Times New Roman" w:cs="Times New Roman"/>
                <w:color w:val="000000" w:themeColor="text1"/>
                <w:sz w:val="22"/>
                <w:szCs w:val="22"/>
              </w:rPr>
              <w:t xml:space="preserve">  і діє до </w:t>
            </w:r>
            <w:r w:rsidR="00B65189" w:rsidRPr="009326D6">
              <w:rPr>
                <w:rFonts w:ascii="Times New Roman" w:hAnsi="Times New Roman" w:cs="Times New Roman"/>
                <w:color w:val="000000" w:themeColor="text1"/>
                <w:sz w:val="22"/>
                <w:szCs w:val="22"/>
              </w:rPr>
              <w:t>__.__20__</w:t>
            </w:r>
            <w:r w:rsidR="00E82DFC" w:rsidRPr="009326D6">
              <w:rPr>
                <w:rFonts w:ascii="Times New Roman" w:hAnsi="Times New Roman" w:cs="Times New Roman"/>
                <w:color w:val="000000" w:themeColor="text1"/>
                <w:sz w:val="22"/>
                <w:szCs w:val="22"/>
              </w:rPr>
              <w:t>року</w:t>
            </w:r>
            <w:r w:rsidR="00F41FE7" w:rsidRPr="009326D6">
              <w:rPr>
                <w:rFonts w:ascii="Times New Roman" w:hAnsi="Times New Roman" w:cs="Times New Roman"/>
                <w:color w:val="000000" w:themeColor="text1"/>
                <w:sz w:val="22"/>
                <w:szCs w:val="22"/>
                <w:lang w:val="uk-UA"/>
              </w:rPr>
              <w:t xml:space="preserve"> (включно)</w:t>
            </w:r>
            <w:r w:rsidR="00E82DFC" w:rsidRPr="009326D6">
              <w:rPr>
                <w:rFonts w:ascii="Times New Roman" w:hAnsi="Times New Roman" w:cs="Times New Roman"/>
                <w:color w:val="000000" w:themeColor="text1"/>
                <w:sz w:val="22"/>
                <w:szCs w:val="22"/>
              </w:rPr>
              <w:t>.</w:t>
            </w:r>
          </w:p>
          <w:p w14:paraId="6F5142D8" w14:textId="77777777" w:rsidR="000700DD" w:rsidRPr="009326D6" w:rsidRDefault="000700DD" w:rsidP="00F35DE0">
            <w:pPr>
              <w:pStyle w:val="ListParagraph"/>
              <w:numPr>
                <w:ilvl w:val="1"/>
                <w:numId w:val="16"/>
              </w:numPr>
              <w:ind w:left="36" w:firstLine="283"/>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Вимоги забезпечення виконання зобов'язань по Договору Постачальником: забезпечення виконання зобов'язань по Договору здійснюється до укладання Договору в один із способів:  </w:t>
            </w:r>
          </w:p>
          <w:p w14:paraId="1B7E56BA" w14:textId="5968B175" w:rsidR="000700DD" w:rsidRPr="009326D6" w:rsidRDefault="000700DD" w:rsidP="00F35DE0">
            <w:pPr>
              <w:pStyle w:val="ListParagraph"/>
              <w:numPr>
                <w:ilvl w:val="0"/>
                <w:numId w:val="31"/>
              </w:numPr>
              <w:ind w:left="319" w:hanging="319"/>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у формі грошових коштів. Сума грошових коштів, як забезпечення виконання зобов'язань по даному Договору повинна бути перерахована Постачальником на окремий  рахунок, наданий  Покупцем та повинна бути 5% від загальної вартості</w:t>
            </w:r>
            <w:r w:rsidR="00D101FE" w:rsidRPr="009326D6">
              <w:rPr>
                <w:rFonts w:ascii="Times New Roman" w:hAnsi="Times New Roman" w:cs="Times New Roman"/>
                <w:color w:val="000000" w:themeColor="text1"/>
                <w:sz w:val="22"/>
                <w:szCs w:val="22"/>
                <w:lang w:val="uk-UA"/>
              </w:rPr>
              <w:t xml:space="preserve"> (ціни)</w:t>
            </w:r>
            <w:r w:rsidRPr="009326D6">
              <w:rPr>
                <w:rFonts w:ascii="Times New Roman" w:hAnsi="Times New Roman" w:cs="Times New Roman"/>
                <w:color w:val="000000" w:themeColor="text1"/>
                <w:sz w:val="22"/>
                <w:szCs w:val="22"/>
              </w:rPr>
              <w:t xml:space="preserve"> Договору. </w:t>
            </w:r>
          </w:p>
          <w:p w14:paraId="58D1D398" w14:textId="77777777" w:rsidR="000700DD" w:rsidRPr="009326D6" w:rsidRDefault="000700DD" w:rsidP="000700DD">
            <w:pPr>
              <w:widowControl w:val="0"/>
              <w:autoSpaceDE w:val="0"/>
              <w:autoSpaceDN w:val="0"/>
              <w:adjustRightInd w:val="0"/>
              <w:jc w:val="both"/>
              <w:rPr>
                <w:color w:val="000000" w:themeColor="text1"/>
              </w:rPr>
            </w:pPr>
            <w:r w:rsidRPr="009326D6">
              <w:rPr>
                <w:color w:val="000000" w:themeColor="text1"/>
                <w:sz w:val="22"/>
                <w:szCs w:val="22"/>
              </w:rPr>
              <w:t xml:space="preserve"> або</w:t>
            </w:r>
          </w:p>
          <w:p w14:paraId="04AF46A3" w14:textId="646C9977" w:rsidR="000700DD" w:rsidRPr="009326D6" w:rsidRDefault="000700DD" w:rsidP="00F35DE0">
            <w:pPr>
              <w:pStyle w:val="ListParagraph"/>
              <w:numPr>
                <w:ilvl w:val="0"/>
                <w:numId w:val="31"/>
              </w:numPr>
              <w:spacing w:after="160" w:line="252" w:lineRule="auto"/>
              <w:ind w:left="0" w:firstLine="480"/>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надання банківської гарантії  </w:t>
            </w:r>
            <w:r w:rsidR="00D263D1" w:rsidRPr="009326D6">
              <w:rPr>
                <w:rFonts w:ascii="Times New Roman" w:hAnsi="Times New Roman" w:cs="Times New Roman"/>
                <w:color w:val="000000" w:themeColor="text1"/>
                <w:sz w:val="22"/>
                <w:szCs w:val="22"/>
              </w:rPr>
              <w:t xml:space="preserve">або стендбай акредитиву </w:t>
            </w:r>
            <w:r w:rsidRPr="009326D6">
              <w:rPr>
                <w:rFonts w:ascii="Times New Roman" w:hAnsi="Times New Roman" w:cs="Times New Roman"/>
                <w:color w:val="000000" w:themeColor="text1"/>
                <w:sz w:val="22"/>
                <w:szCs w:val="22"/>
              </w:rPr>
              <w:t>виконання зобов'язань  по Договору. Банківська гарантія</w:t>
            </w:r>
            <w:r w:rsidR="00D263D1" w:rsidRPr="009326D6">
              <w:rPr>
                <w:rFonts w:ascii="Times New Roman" w:hAnsi="Times New Roman" w:cs="Times New Roman"/>
                <w:color w:val="000000" w:themeColor="text1"/>
                <w:sz w:val="22"/>
                <w:szCs w:val="22"/>
              </w:rPr>
              <w:t xml:space="preserve"> або стендбай акредитив</w:t>
            </w:r>
            <w:r w:rsidRPr="009326D6">
              <w:rPr>
                <w:rFonts w:ascii="Times New Roman" w:hAnsi="Times New Roman" w:cs="Times New Roman"/>
                <w:color w:val="000000" w:themeColor="text1"/>
                <w:sz w:val="22"/>
                <w:szCs w:val="22"/>
              </w:rPr>
              <w:t xml:space="preserve"> повинна</w:t>
            </w:r>
            <w:r w:rsidR="00D263D1" w:rsidRPr="009326D6">
              <w:rPr>
                <w:rFonts w:ascii="Times New Roman" w:hAnsi="Times New Roman" w:cs="Times New Roman"/>
                <w:color w:val="000000" w:themeColor="text1"/>
                <w:sz w:val="22"/>
                <w:szCs w:val="22"/>
              </w:rPr>
              <w:t>/ен</w:t>
            </w:r>
            <w:r w:rsidRPr="009326D6">
              <w:rPr>
                <w:rFonts w:ascii="Times New Roman" w:hAnsi="Times New Roman" w:cs="Times New Roman"/>
                <w:color w:val="000000" w:themeColor="text1"/>
                <w:sz w:val="22"/>
                <w:szCs w:val="22"/>
              </w:rPr>
              <w:t xml:space="preserve"> відповідати вимогам, вказаним у</w:t>
            </w:r>
            <w:r w:rsidR="007A3F51"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rPr>
              <w:t>Типовій формі банківської гарантії</w:t>
            </w:r>
            <w:r w:rsidR="00D263D1" w:rsidRPr="009326D6">
              <w:rPr>
                <w:rFonts w:ascii="Times New Roman" w:hAnsi="Times New Roman" w:cs="Times New Roman"/>
                <w:color w:val="000000" w:themeColor="text1"/>
                <w:sz w:val="22"/>
                <w:szCs w:val="22"/>
              </w:rPr>
              <w:t>/ стендбай акредитиву</w:t>
            </w:r>
            <w:r w:rsidRPr="009326D6">
              <w:rPr>
                <w:rFonts w:ascii="Times New Roman" w:hAnsi="Times New Roman" w:cs="Times New Roman"/>
                <w:color w:val="000000" w:themeColor="text1"/>
                <w:sz w:val="22"/>
                <w:szCs w:val="22"/>
              </w:rPr>
              <w:t xml:space="preserve"> виконання зобов'язань Постачальником за Договором, яка є Додатком №</w:t>
            </w:r>
            <w:r w:rsidR="003653BE" w:rsidRPr="009326D6">
              <w:rPr>
                <w:rFonts w:ascii="Times New Roman" w:hAnsi="Times New Roman" w:cs="Times New Roman"/>
                <w:color w:val="000000" w:themeColor="text1"/>
                <w:sz w:val="22"/>
                <w:szCs w:val="22"/>
              </w:rPr>
              <w:t>6</w:t>
            </w:r>
            <w:r w:rsidRPr="009326D6">
              <w:rPr>
                <w:rFonts w:ascii="Times New Roman" w:hAnsi="Times New Roman" w:cs="Times New Roman"/>
                <w:color w:val="000000" w:themeColor="text1"/>
                <w:sz w:val="22"/>
                <w:szCs w:val="22"/>
              </w:rPr>
              <w:t xml:space="preserve"> до Договору</w:t>
            </w:r>
            <w:r w:rsidR="00C959F2" w:rsidRPr="009326D6">
              <w:rPr>
                <w:rFonts w:ascii="Times New Roman" w:hAnsi="Times New Roman" w:cs="Times New Roman"/>
                <w:color w:val="000000" w:themeColor="text1"/>
                <w:sz w:val="22"/>
                <w:szCs w:val="22"/>
              </w:rPr>
              <w:t xml:space="preserve">, </w:t>
            </w:r>
            <w:r w:rsidR="007A3F51" w:rsidRPr="009326D6">
              <w:rPr>
                <w:rFonts w:ascii="Times New Roman" w:hAnsi="Times New Roman" w:cs="Times New Roman"/>
                <w:color w:val="000000" w:themeColor="text1"/>
                <w:sz w:val="22"/>
                <w:szCs w:val="22"/>
              </w:rPr>
              <w:t>т</w:t>
            </w:r>
            <w:r w:rsidR="00C959F2" w:rsidRPr="009326D6">
              <w:rPr>
                <w:rFonts w:ascii="Times New Roman" w:hAnsi="Times New Roman" w:cs="Times New Roman"/>
                <w:color w:val="000000" w:themeColor="text1"/>
                <w:sz w:val="22"/>
                <w:szCs w:val="22"/>
              </w:rPr>
              <w:t>а її/його</w:t>
            </w:r>
            <w:r w:rsidR="006F56B1"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rPr>
              <w:t>сума повинна бути 5% від загальної вартості</w:t>
            </w:r>
            <w:r w:rsidR="00A56EA0" w:rsidRPr="009326D6">
              <w:rPr>
                <w:rFonts w:ascii="Times New Roman" w:hAnsi="Times New Roman" w:cs="Times New Roman"/>
                <w:color w:val="000000" w:themeColor="text1"/>
                <w:sz w:val="22"/>
                <w:szCs w:val="22"/>
              </w:rPr>
              <w:t xml:space="preserve"> (ціни)</w:t>
            </w:r>
            <w:r w:rsidR="00B71C39" w:rsidRPr="009326D6">
              <w:rPr>
                <w:rFonts w:ascii="Times New Roman" w:hAnsi="Times New Roman" w:cs="Times New Roman"/>
                <w:color w:val="000000" w:themeColor="text1"/>
                <w:sz w:val="22"/>
                <w:szCs w:val="22"/>
              </w:rPr>
              <w:t xml:space="preserve"> Договору.</w:t>
            </w:r>
          </w:p>
          <w:p w14:paraId="3798680B" w14:textId="553512D6" w:rsidR="003F377C" w:rsidRPr="009326D6" w:rsidRDefault="003F377C" w:rsidP="001215AC">
            <w:pPr>
              <w:pStyle w:val="ListParagraph"/>
              <w:ind w:left="177"/>
              <w:jc w:val="both"/>
              <w:rPr>
                <w:rFonts w:ascii="Times New Roman" w:hAnsi="Times New Roman" w:cs="Times New Roman"/>
                <w:i/>
                <w:color w:val="000000" w:themeColor="text1"/>
                <w:sz w:val="18"/>
                <w:szCs w:val="18"/>
                <w:lang w:val="uk-UA"/>
              </w:rPr>
            </w:pPr>
          </w:p>
          <w:p w14:paraId="49785B81" w14:textId="77777777" w:rsidR="002D2E67" w:rsidRPr="009326D6" w:rsidRDefault="002D2E67" w:rsidP="002D2E67">
            <w:pPr>
              <w:ind w:right="40"/>
              <w:jc w:val="both"/>
              <w:rPr>
                <w:sz w:val="22"/>
                <w:szCs w:val="22"/>
              </w:rPr>
            </w:pPr>
            <w:r w:rsidRPr="009326D6">
              <w:rPr>
                <w:sz w:val="22"/>
                <w:szCs w:val="22"/>
              </w:rPr>
              <w:t>10.3. У випадку надання Постачальником забезпечення виконання зобов'язань по Договору у формі грошових коштів, банківської гарантії/ стендбай акредитиву виконання зобов'язань Покупець повертає Постачальнику таке забезпечення протягом 5 банківських днів з дня настання одного з випадків, зазначених нижче  на реквізити Постачальника  вказані в Договорі (для забезпечення виконання зобов'язань по Договору у формі грошових коштів ) або шляхом направлення відповідної інформації банку (для  забезпечення виконання зобов'язань по Договору у формі банківської гарантії/ стендбай акредитиву виконання зобов'язань ) у наступних випадках:</w:t>
            </w:r>
          </w:p>
          <w:p w14:paraId="295B4F76" w14:textId="77777777" w:rsidR="002D2E67" w:rsidRPr="009326D6" w:rsidRDefault="002D2E67" w:rsidP="002D2E67">
            <w:pPr>
              <w:pStyle w:val="ListParagraph"/>
              <w:widowControl/>
              <w:numPr>
                <w:ilvl w:val="0"/>
                <w:numId w:val="53"/>
              </w:numPr>
              <w:autoSpaceDE/>
              <w:autoSpaceDN/>
              <w:adjustRightInd/>
              <w:spacing w:line="276" w:lineRule="auto"/>
              <w:ind w:right="40"/>
              <w:jc w:val="both"/>
              <w:rPr>
                <w:rFonts w:ascii="Times New Roman" w:hAnsi="Times New Roman" w:cs="Times New Roman"/>
                <w:sz w:val="22"/>
                <w:szCs w:val="22"/>
              </w:rPr>
            </w:pPr>
            <w:r w:rsidRPr="009326D6">
              <w:rPr>
                <w:rFonts w:ascii="Times New Roman" w:hAnsi="Times New Roman" w:cs="Times New Roman"/>
                <w:sz w:val="22"/>
                <w:szCs w:val="22"/>
              </w:rPr>
              <w:lastRenderedPageBreak/>
              <w:t xml:space="preserve">після виконання </w:t>
            </w:r>
            <w:r w:rsidRPr="009326D6">
              <w:rPr>
                <w:rFonts w:ascii="Times New Roman" w:hAnsi="Times New Roman" w:cs="Times New Roman"/>
                <w:sz w:val="22"/>
                <w:szCs w:val="22"/>
                <w:lang w:val="uk-UA"/>
              </w:rPr>
              <w:t>Постачальником зобов’язань за Договором в повному обсязі;</w:t>
            </w:r>
            <w:r w:rsidRPr="009326D6">
              <w:rPr>
                <w:rFonts w:ascii="Times New Roman" w:hAnsi="Times New Roman" w:cs="Times New Roman"/>
                <w:sz w:val="22"/>
                <w:szCs w:val="22"/>
              </w:rPr>
              <w:t xml:space="preserve"> </w:t>
            </w:r>
          </w:p>
          <w:p w14:paraId="2F04356A" w14:textId="7E441E83" w:rsidR="002D2E67" w:rsidRPr="009326D6" w:rsidRDefault="002D2E67" w:rsidP="002D2E67">
            <w:pPr>
              <w:pStyle w:val="ListParagraph"/>
              <w:numPr>
                <w:ilvl w:val="0"/>
                <w:numId w:val="53"/>
              </w:numPr>
              <w:jc w:val="both"/>
              <w:rPr>
                <w:rFonts w:ascii="Times New Roman" w:hAnsi="Times New Roman" w:cs="Times New Roman"/>
                <w:bCs/>
                <w:sz w:val="22"/>
                <w:szCs w:val="22"/>
              </w:rPr>
            </w:pPr>
            <w:r w:rsidRPr="009326D6">
              <w:rPr>
                <w:rFonts w:ascii="Times New Roman" w:hAnsi="Times New Roman" w:cs="Times New Roman"/>
                <w:sz w:val="22"/>
                <w:szCs w:val="22"/>
              </w:rPr>
              <w:t>за рішенням суду, яке набрало законної сили,</w:t>
            </w:r>
            <w:r w:rsidRPr="009326D6">
              <w:rPr>
                <w:rFonts w:ascii="Times New Roman" w:hAnsi="Times New Roman" w:cs="Times New Roman"/>
                <w:bCs/>
                <w:sz w:val="22"/>
                <w:szCs w:val="22"/>
              </w:rPr>
              <w:t xml:space="preserve"> щодо повернення забезпечення </w:t>
            </w:r>
            <w:r w:rsidRPr="009326D6">
              <w:rPr>
                <w:rFonts w:ascii="Times New Roman" w:hAnsi="Times New Roman" w:cs="Times New Roman"/>
                <w:bCs/>
                <w:sz w:val="22"/>
                <w:szCs w:val="22"/>
                <w:lang w:val="uk-UA"/>
              </w:rPr>
              <w:t>Д</w:t>
            </w:r>
            <w:r w:rsidRPr="009326D6">
              <w:rPr>
                <w:rFonts w:ascii="Times New Roman" w:hAnsi="Times New Roman" w:cs="Times New Roman"/>
                <w:bCs/>
                <w:sz w:val="22"/>
                <w:szCs w:val="22"/>
              </w:rPr>
              <w:t>оговору у випадку визнання результатів процедури закупівлі</w:t>
            </w:r>
            <w:r w:rsidR="00D101FE" w:rsidRPr="009326D6">
              <w:rPr>
                <w:rFonts w:ascii="Times New Roman" w:hAnsi="Times New Roman" w:cs="Times New Roman"/>
                <w:bCs/>
                <w:sz w:val="22"/>
                <w:szCs w:val="22"/>
                <w:lang w:val="uk-UA"/>
              </w:rPr>
              <w:t xml:space="preserve">/спрощеної закупівлі </w:t>
            </w:r>
            <w:r w:rsidR="00D101FE" w:rsidRPr="009326D6">
              <w:rPr>
                <w:rFonts w:ascii="Times New Roman" w:hAnsi="Times New Roman" w:cs="Times New Roman"/>
                <w:bCs/>
                <w:sz w:val="22"/>
                <w:szCs w:val="22"/>
              </w:rPr>
              <w:t xml:space="preserve"> </w:t>
            </w:r>
            <w:r w:rsidRPr="009326D6">
              <w:rPr>
                <w:rFonts w:ascii="Times New Roman" w:hAnsi="Times New Roman" w:cs="Times New Roman"/>
                <w:bCs/>
                <w:sz w:val="22"/>
                <w:szCs w:val="22"/>
              </w:rPr>
              <w:t xml:space="preserve">недійсними або </w:t>
            </w:r>
            <w:r w:rsidRPr="009326D6">
              <w:rPr>
                <w:rFonts w:ascii="Times New Roman" w:hAnsi="Times New Roman" w:cs="Times New Roman"/>
                <w:bCs/>
                <w:sz w:val="22"/>
                <w:szCs w:val="22"/>
                <w:lang w:val="uk-UA"/>
              </w:rPr>
              <w:t>Д</w:t>
            </w:r>
            <w:r w:rsidRPr="009326D6">
              <w:rPr>
                <w:rFonts w:ascii="Times New Roman" w:hAnsi="Times New Roman" w:cs="Times New Roman"/>
                <w:bCs/>
                <w:sz w:val="22"/>
                <w:szCs w:val="22"/>
              </w:rPr>
              <w:t>оговору про закупівлю нікчемним;</w:t>
            </w:r>
            <w:r w:rsidRPr="009326D6">
              <w:rPr>
                <w:rFonts w:ascii="Times New Roman" w:hAnsi="Times New Roman" w:cs="Times New Roman"/>
                <w:sz w:val="22"/>
                <w:szCs w:val="22"/>
              </w:rPr>
              <w:t xml:space="preserve"> </w:t>
            </w:r>
          </w:p>
          <w:p w14:paraId="4F81EB4A" w14:textId="77777777" w:rsidR="002D2E67" w:rsidRPr="009326D6" w:rsidRDefault="002D2E67" w:rsidP="002D2E67">
            <w:pPr>
              <w:jc w:val="both"/>
              <w:rPr>
                <w:bCs/>
                <w:sz w:val="22"/>
                <w:szCs w:val="22"/>
              </w:rPr>
            </w:pPr>
          </w:p>
          <w:p w14:paraId="462C502C" w14:textId="4FD1A044" w:rsidR="002D2E67" w:rsidRPr="009326D6" w:rsidRDefault="002D2E67" w:rsidP="002D2E67">
            <w:pPr>
              <w:pStyle w:val="ListParagraph"/>
              <w:numPr>
                <w:ilvl w:val="0"/>
                <w:numId w:val="53"/>
              </w:numPr>
              <w:jc w:val="both"/>
              <w:rPr>
                <w:rFonts w:ascii="Times New Roman" w:hAnsi="Times New Roman" w:cs="Times New Roman"/>
                <w:bCs/>
                <w:sz w:val="22"/>
                <w:szCs w:val="22"/>
              </w:rPr>
            </w:pPr>
            <w:r w:rsidRPr="009326D6">
              <w:rPr>
                <w:rFonts w:ascii="Times New Roman" w:hAnsi="Times New Roman" w:cs="Times New Roman"/>
                <w:sz w:val="22"/>
                <w:szCs w:val="22"/>
                <w:lang w:val="uk-UA"/>
              </w:rPr>
              <w:t>В інших випадках, передбачених чинним законодавст</w:t>
            </w:r>
            <w:r w:rsidR="00F418E5" w:rsidRPr="009326D6">
              <w:rPr>
                <w:rFonts w:ascii="Times New Roman" w:hAnsi="Times New Roman" w:cs="Times New Roman"/>
                <w:sz w:val="22"/>
                <w:szCs w:val="22"/>
                <w:lang w:val="uk-UA"/>
              </w:rPr>
              <w:t>во</w:t>
            </w:r>
            <w:r w:rsidRPr="009326D6">
              <w:rPr>
                <w:rFonts w:ascii="Times New Roman" w:hAnsi="Times New Roman" w:cs="Times New Roman"/>
                <w:sz w:val="22"/>
                <w:szCs w:val="22"/>
                <w:lang w:val="uk-UA"/>
              </w:rPr>
              <w:t xml:space="preserve">м України, що регулює публічні закупівлі. </w:t>
            </w:r>
            <w:r w:rsidRPr="009326D6">
              <w:rPr>
                <w:rFonts w:ascii="Times New Roman" w:hAnsi="Times New Roman" w:cs="Times New Roman"/>
                <w:sz w:val="22"/>
                <w:szCs w:val="22"/>
              </w:rPr>
              <w:t xml:space="preserve">  </w:t>
            </w:r>
          </w:p>
          <w:p w14:paraId="6E79E434" w14:textId="156D68FC" w:rsidR="00B14106" w:rsidRDefault="00E04F5B" w:rsidP="001215AC">
            <w:pPr>
              <w:pStyle w:val="ListParagraph"/>
              <w:ind w:left="177"/>
              <w:jc w:val="both"/>
              <w:rPr>
                <w:rFonts w:ascii="Times New Roman" w:hAnsi="Times New Roman" w:cs="Times New Roman"/>
                <w:i/>
                <w:color w:val="000000" w:themeColor="text1"/>
                <w:sz w:val="18"/>
                <w:szCs w:val="18"/>
              </w:rPr>
            </w:pPr>
            <w:r w:rsidRPr="009326D6">
              <w:rPr>
                <w:rFonts w:ascii="Times New Roman" w:hAnsi="Times New Roman" w:cs="Times New Roman"/>
                <w:color w:val="000000" w:themeColor="text1"/>
                <w:sz w:val="18"/>
                <w:szCs w:val="18"/>
                <w:lang w:val="uk-UA"/>
              </w:rPr>
              <w:t xml:space="preserve">        </w:t>
            </w:r>
          </w:p>
          <w:p w14:paraId="5627B7AB" w14:textId="7777777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XI. Інші умови</w:t>
            </w:r>
          </w:p>
          <w:p w14:paraId="4CBDFEDA" w14:textId="77777777" w:rsidR="00A666BE" w:rsidRPr="009326D6" w:rsidRDefault="00A666BE" w:rsidP="00BF0C5E">
            <w:pPr>
              <w:autoSpaceDE w:val="0"/>
              <w:autoSpaceDN w:val="0"/>
              <w:adjustRightInd w:val="0"/>
              <w:ind w:firstLine="357"/>
              <w:jc w:val="center"/>
              <w:rPr>
                <w:b/>
                <w:bCs/>
                <w:color w:val="000000" w:themeColor="text1"/>
              </w:rPr>
            </w:pPr>
          </w:p>
          <w:p w14:paraId="2F492C1B" w14:textId="77777777" w:rsidR="00872ED3" w:rsidRPr="009326D6" w:rsidRDefault="00872ED3" w:rsidP="00872ED3">
            <w:pPr>
              <w:pStyle w:val="ListParagraph"/>
              <w:numPr>
                <w:ilvl w:val="1"/>
                <w:numId w:val="21"/>
              </w:numPr>
              <w:ind w:left="29" w:hanging="29"/>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uk-UA"/>
              </w:rPr>
              <w:t xml:space="preserve">Зміни та доповнення в цей Договір можуть бути внесені лише за взаємною згодою Сторін шляхом укладання додаткової угоди до цього Договору. </w:t>
            </w:r>
          </w:p>
          <w:p w14:paraId="49A7523E" w14:textId="1A1CAB6E" w:rsidR="00622840" w:rsidRPr="009326D6" w:rsidRDefault="003653BE" w:rsidP="009326D6">
            <w:pPr>
              <w:pStyle w:val="ListParagraph"/>
              <w:numPr>
                <w:ilvl w:val="1"/>
                <w:numId w:val="21"/>
              </w:numPr>
              <w:ind w:left="38" w:hanging="38"/>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Договір може бути розірваний лише за згодою Сторін, крім випадків, встановлених цим Договором та чинним законодавством України.</w:t>
            </w:r>
          </w:p>
          <w:p w14:paraId="72B2EC19" w14:textId="77777777" w:rsidR="003653BE" w:rsidRPr="009326D6" w:rsidRDefault="003653BE" w:rsidP="003653BE">
            <w:pPr>
              <w:jc w:val="both"/>
              <w:rPr>
                <w:color w:val="000000" w:themeColor="text1"/>
                <w:lang w:val="ru-RU"/>
              </w:rPr>
            </w:pPr>
          </w:p>
          <w:p w14:paraId="330AE466" w14:textId="77777777" w:rsidR="00A666BE" w:rsidRPr="009326D6" w:rsidRDefault="00A666BE" w:rsidP="00F35DE0">
            <w:pPr>
              <w:pStyle w:val="ListParagraph"/>
              <w:numPr>
                <w:ilvl w:val="1"/>
                <w:numId w:val="21"/>
              </w:numPr>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Покупець має право відмовитися від Договору в односторонньому порядку в наступних випадках:</w:t>
            </w:r>
          </w:p>
          <w:p w14:paraId="43E8E8A8" w14:textId="77777777" w:rsidR="00A666BE" w:rsidRPr="009326D6" w:rsidRDefault="00A666BE" w:rsidP="00A666BE">
            <w:pPr>
              <w:autoSpaceDE w:val="0"/>
              <w:autoSpaceDN w:val="0"/>
              <w:adjustRightInd w:val="0"/>
              <w:ind w:right="34" w:firstLine="851"/>
              <w:jc w:val="both"/>
              <w:rPr>
                <w:color w:val="000000" w:themeColor="text1"/>
              </w:rPr>
            </w:pPr>
            <w:r w:rsidRPr="009326D6">
              <w:rPr>
                <w:color w:val="000000" w:themeColor="text1"/>
                <w:sz w:val="22"/>
                <w:szCs w:val="22"/>
              </w:rPr>
              <w:t xml:space="preserve">- ненадання Постачальником документів приналежності </w:t>
            </w:r>
            <w:r w:rsidR="006B288A" w:rsidRPr="009326D6">
              <w:rPr>
                <w:color w:val="000000" w:themeColor="text1"/>
                <w:sz w:val="22"/>
                <w:szCs w:val="22"/>
                <w:lang w:val="ru-RU"/>
              </w:rPr>
              <w:t>Т</w:t>
            </w:r>
            <w:r w:rsidRPr="009326D6">
              <w:rPr>
                <w:color w:val="000000" w:themeColor="text1"/>
                <w:sz w:val="22"/>
                <w:szCs w:val="22"/>
              </w:rPr>
              <w:t>овару, що стосується Товару та підлягають переданню разом з Товаром;</w:t>
            </w:r>
          </w:p>
          <w:p w14:paraId="5932596F" w14:textId="77777777" w:rsidR="00A666BE" w:rsidRPr="009326D6" w:rsidRDefault="00A666BE" w:rsidP="00A666BE">
            <w:pPr>
              <w:autoSpaceDE w:val="0"/>
              <w:autoSpaceDN w:val="0"/>
              <w:adjustRightInd w:val="0"/>
              <w:ind w:right="34" w:firstLine="851"/>
              <w:jc w:val="both"/>
              <w:rPr>
                <w:color w:val="000000" w:themeColor="text1"/>
              </w:rPr>
            </w:pPr>
            <w:r w:rsidRPr="009326D6">
              <w:rPr>
                <w:color w:val="000000" w:themeColor="text1"/>
                <w:sz w:val="22"/>
                <w:szCs w:val="22"/>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14:paraId="7B9DE072" w14:textId="77777777" w:rsidR="00A666BE" w:rsidRPr="009326D6" w:rsidRDefault="00A666BE" w:rsidP="00A666BE">
            <w:pPr>
              <w:autoSpaceDE w:val="0"/>
              <w:autoSpaceDN w:val="0"/>
              <w:adjustRightInd w:val="0"/>
              <w:ind w:right="34" w:firstLine="851"/>
              <w:jc w:val="both"/>
              <w:rPr>
                <w:color w:val="000000" w:themeColor="text1"/>
              </w:rPr>
            </w:pPr>
            <w:r w:rsidRPr="009326D6">
              <w:rPr>
                <w:color w:val="000000" w:themeColor="text1"/>
                <w:sz w:val="22"/>
                <w:szCs w:val="22"/>
              </w:rPr>
              <w:t xml:space="preserve">- якщо Постачальник передав Товар, який не відповідає  </w:t>
            </w:r>
            <w:r w:rsidRPr="009326D6">
              <w:rPr>
                <w:noProof/>
                <w:color w:val="000000" w:themeColor="text1"/>
                <w:sz w:val="22"/>
                <w:szCs w:val="22"/>
              </w:rPr>
              <w:t>комплекту/комплектності;</w:t>
            </w:r>
            <w:r w:rsidRPr="009326D6">
              <w:rPr>
                <w:color w:val="000000" w:themeColor="text1"/>
                <w:sz w:val="22"/>
                <w:szCs w:val="22"/>
              </w:rPr>
              <w:t xml:space="preserve"> </w:t>
            </w:r>
          </w:p>
          <w:p w14:paraId="72B86F8B" w14:textId="77777777" w:rsidR="00A666BE" w:rsidRPr="009326D6" w:rsidRDefault="00A666BE" w:rsidP="00A666BE">
            <w:pPr>
              <w:autoSpaceDE w:val="0"/>
              <w:autoSpaceDN w:val="0"/>
              <w:adjustRightInd w:val="0"/>
              <w:ind w:right="34" w:firstLine="851"/>
              <w:jc w:val="both"/>
              <w:rPr>
                <w:color w:val="000000" w:themeColor="text1"/>
              </w:rPr>
            </w:pPr>
            <w:r w:rsidRPr="009326D6">
              <w:rPr>
                <w:color w:val="000000" w:themeColor="text1"/>
                <w:sz w:val="22"/>
                <w:szCs w:val="22"/>
              </w:rPr>
              <w:t>- якщо Постачальник передав Товар неналежної якості;</w:t>
            </w:r>
          </w:p>
          <w:p w14:paraId="289C2AB3" w14:textId="77777777" w:rsidR="00622840" w:rsidRPr="009326D6" w:rsidRDefault="00A666BE" w:rsidP="00EE6651">
            <w:pPr>
              <w:autoSpaceDE w:val="0"/>
              <w:autoSpaceDN w:val="0"/>
              <w:adjustRightInd w:val="0"/>
              <w:ind w:firstLine="851"/>
              <w:jc w:val="both"/>
              <w:rPr>
                <w:color w:val="000000" w:themeColor="text1"/>
              </w:rPr>
            </w:pPr>
            <w:r w:rsidRPr="009326D6">
              <w:rPr>
                <w:color w:val="000000" w:themeColor="text1"/>
                <w:sz w:val="22"/>
                <w:szCs w:val="22"/>
              </w:rPr>
              <w:t>- в інших випадках, передбачених чинним законодавством України.</w:t>
            </w:r>
          </w:p>
          <w:p w14:paraId="24D08BCA" w14:textId="77777777" w:rsidR="009C5251" w:rsidRPr="009326D6" w:rsidRDefault="009C5251" w:rsidP="009C5251">
            <w:pPr>
              <w:pStyle w:val="ListParagraph"/>
              <w:tabs>
                <w:tab w:val="left" w:pos="284"/>
              </w:tabs>
              <w:ind w:left="357"/>
              <w:jc w:val="both"/>
              <w:rPr>
                <w:rFonts w:ascii="Times New Roman" w:hAnsi="Times New Roman" w:cs="Times New Roman"/>
                <w:color w:val="000000" w:themeColor="text1"/>
                <w:sz w:val="22"/>
                <w:szCs w:val="22"/>
              </w:rPr>
            </w:pPr>
          </w:p>
          <w:p w14:paraId="0A1ECA9B" w14:textId="6EEE8862" w:rsidR="00A666BE" w:rsidRPr="009326D6" w:rsidRDefault="00A666BE" w:rsidP="00F35DE0">
            <w:pPr>
              <w:pStyle w:val="ListParagraph"/>
              <w:numPr>
                <w:ilvl w:val="1"/>
                <w:numId w:val="21"/>
              </w:numPr>
              <w:tabs>
                <w:tab w:val="left" w:pos="284"/>
              </w:tabs>
              <w:ind w:left="0" w:firstLine="357"/>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У випадку прийняття Покупцем рішення про відмову від Договору, з підстав, вказаних у п. 11.</w:t>
            </w:r>
            <w:r w:rsidR="003653BE" w:rsidRPr="009326D6">
              <w:rPr>
                <w:rFonts w:ascii="Times New Roman" w:hAnsi="Times New Roman" w:cs="Times New Roman"/>
                <w:color w:val="000000" w:themeColor="text1"/>
                <w:sz w:val="22"/>
                <w:szCs w:val="22"/>
              </w:rPr>
              <w:t>3</w:t>
            </w:r>
            <w:r w:rsidRPr="009326D6">
              <w:rPr>
                <w:rFonts w:ascii="Times New Roman" w:hAnsi="Times New Roman" w:cs="Times New Roman"/>
                <w:color w:val="000000" w:themeColor="text1"/>
                <w:sz w:val="22"/>
                <w:szCs w:val="22"/>
              </w:rPr>
              <w:t xml:space="preserve"> даного Договору, Покупець має право:</w:t>
            </w:r>
          </w:p>
          <w:p w14:paraId="65B1A2CA" w14:textId="13B8D962" w:rsidR="00893A25" w:rsidRPr="009326D6" w:rsidRDefault="00A666BE" w:rsidP="00893A25">
            <w:pPr>
              <w:autoSpaceDE w:val="0"/>
              <w:autoSpaceDN w:val="0"/>
              <w:adjustRightInd w:val="0"/>
              <w:ind w:firstLine="176"/>
              <w:jc w:val="both"/>
              <w:rPr>
                <w:color w:val="000000" w:themeColor="text1"/>
                <w:sz w:val="22"/>
                <w:szCs w:val="22"/>
              </w:rPr>
            </w:pPr>
            <w:r w:rsidRPr="009326D6">
              <w:rPr>
                <w:color w:val="000000" w:themeColor="text1"/>
                <w:sz w:val="22"/>
                <w:szCs w:val="22"/>
              </w:rPr>
              <w:t xml:space="preserve">- </w:t>
            </w:r>
            <w:r w:rsidR="00893A25" w:rsidRPr="009326D6">
              <w:rPr>
                <w:color w:val="000000" w:themeColor="text1"/>
                <w:sz w:val="22"/>
                <w:szCs w:val="22"/>
              </w:rPr>
              <w:t xml:space="preserve">письмово повідомити Постачальника про відмову від Договору в односторонньому порядку з зазначенням підстав  прийняття такого рішення. В даному випадку </w:t>
            </w:r>
            <w:r w:rsidR="00893A25" w:rsidRPr="009326D6">
              <w:rPr>
                <w:sz w:val="22"/>
                <w:szCs w:val="22"/>
              </w:rPr>
              <w:t>повідомлення направляється в порядку, передбаченому у п.11.18 та</w:t>
            </w:r>
            <w:r w:rsidR="00893A25" w:rsidRPr="009326D6">
              <w:rPr>
                <w:color w:val="000000" w:themeColor="text1"/>
                <w:sz w:val="22"/>
                <w:szCs w:val="22"/>
              </w:rPr>
              <w:t xml:space="preserve"> Договір припиняє  дію  з дати </w:t>
            </w:r>
            <w:r w:rsidR="00893A25" w:rsidRPr="009326D6">
              <w:rPr>
                <w:sz w:val="22"/>
                <w:szCs w:val="22"/>
              </w:rPr>
              <w:t>направлення</w:t>
            </w:r>
            <w:r w:rsidR="00893A25" w:rsidRPr="009326D6" w:rsidDel="00817329">
              <w:rPr>
                <w:color w:val="000000" w:themeColor="text1"/>
                <w:sz w:val="22"/>
                <w:szCs w:val="22"/>
              </w:rPr>
              <w:t xml:space="preserve"> </w:t>
            </w:r>
            <w:r w:rsidR="00893A25" w:rsidRPr="009326D6">
              <w:rPr>
                <w:color w:val="000000" w:themeColor="text1"/>
                <w:sz w:val="22"/>
                <w:szCs w:val="22"/>
              </w:rPr>
              <w:t>повідомлення про відмову від Договору,</w:t>
            </w:r>
            <w:r w:rsidR="00893A25" w:rsidRPr="009326D6">
              <w:rPr>
                <w:sz w:val="22"/>
                <w:szCs w:val="22"/>
              </w:rPr>
              <w:t xml:space="preserve"> як це передбачено пунктом 11.18 Договору</w:t>
            </w:r>
          </w:p>
          <w:p w14:paraId="2B8ACEB3" w14:textId="77777777" w:rsidR="00B937DC" w:rsidRPr="009326D6" w:rsidRDefault="00A666BE" w:rsidP="00EE6651">
            <w:pPr>
              <w:numPr>
                <w:ilvl w:val="12"/>
                <w:numId w:val="0"/>
              </w:numPr>
              <w:ind w:firstLine="709"/>
              <w:jc w:val="both"/>
              <w:rPr>
                <w:color w:val="000000" w:themeColor="text1"/>
                <w:sz w:val="22"/>
                <w:szCs w:val="22"/>
              </w:rPr>
            </w:pPr>
            <w:r w:rsidRPr="009326D6">
              <w:rPr>
                <w:color w:val="000000" w:themeColor="text1"/>
                <w:sz w:val="22"/>
                <w:szCs w:val="22"/>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w:t>
            </w:r>
            <w:r w:rsidRPr="009326D6">
              <w:rPr>
                <w:color w:val="000000" w:themeColor="text1"/>
                <w:sz w:val="22"/>
                <w:szCs w:val="22"/>
              </w:rPr>
              <w:lastRenderedPageBreak/>
              <w:t>будуть усунуті в установлений Покупцем строк, Договір припиняє дію  зі спливом строку, встановленого Покупцем для усунення недоліків.</w:t>
            </w:r>
          </w:p>
          <w:p w14:paraId="2EF9CC19" w14:textId="0DA14DE1" w:rsidR="003653BE" w:rsidRPr="009326D6" w:rsidRDefault="00A666BE" w:rsidP="003653BE">
            <w:pPr>
              <w:numPr>
                <w:ilvl w:val="12"/>
                <w:numId w:val="0"/>
              </w:numPr>
              <w:ind w:firstLine="709"/>
              <w:jc w:val="both"/>
              <w:rPr>
                <w:noProof/>
                <w:color w:val="000000" w:themeColor="text1"/>
              </w:rPr>
            </w:pPr>
            <w:r w:rsidRPr="009326D6">
              <w:rPr>
                <w:color w:val="000000" w:themeColor="text1"/>
                <w:sz w:val="22"/>
                <w:szCs w:val="22"/>
              </w:rPr>
              <w:t xml:space="preserve">   </w:t>
            </w:r>
          </w:p>
          <w:p w14:paraId="4AF7A1CF" w14:textId="5780202D" w:rsidR="00622840" w:rsidRPr="009326D6" w:rsidRDefault="00FA518C" w:rsidP="00EE6651">
            <w:pPr>
              <w:ind w:firstLine="319"/>
              <w:jc w:val="both"/>
              <w:rPr>
                <w:noProof/>
                <w:color w:val="000000" w:themeColor="text1"/>
                <w:sz w:val="22"/>
                <w:szCs w:val="22"/>
              </w:rPr>
            </w:pPr>
            <w:r w:rsidRPr="009326D6">
              <w:rPr>
                <w:noProof/>
                <w:color w:val="000000" w:themeColor="text1"/>
                <w:sz w:val="22"/>
                <w:szCs w:val="22"/>
              </w:rPr>
              <w:t>11.</w:t>
            </w:r>
            <w:r w:rsidR="003653BE" w:rsidRPr="009326D6">
              <w:rPr>
                <w:noProof/>
                <w:color w:val="000000" w:themeColor="text1"/>
                <w:sz w:val="22"/>
                <w:szCs w:val="22"/>
                <w:lang w:val="ru-RU"/>
              </w:rPr>
              <w:t>5</w:t>
            </w:r>
            <w:r w:rsidR="00A84FA3" w:rsidRPr="009326D6">
              <w:rPr>
                <w:noProof/>
                <w:color w:val="000000" w:themeColor="text1"/>
                <w:sz w:val="22"/>
                <w:szCs w:val="22"/>
              </w:rPr>
              <w:t xml:space="preserve">. </w:t>
            </w:r>
            <w:r w:rsidR="00A666BE" w:rsidRPr="009326D6">
              <w:rPr>
                <w:noProof/>
                <w:color w:val="000000" w:themeColor="text1"/>
                <w:sz w:val="22"/>
                <w:szCs w:val="22"/>
              </w:rPr>
              <w:t xml:space="preserve"> Всі доповнення, специфікації і додатки до Договору є його невід'ємними частинами, якщо вони викладені в письмовій формі, підписані уповноваж</w:t>
            </w:r>
            <w:r w:rsidR="003231EA" w:rsidRPr="009326D6">
              <w:rPr>
                <w:noProof/>
                <w:color w:val="000000" w:themeColor="text1"/>
                <w:sz w:val="22"/>
                <w:szCs w:val="22"/>
              </w:rPr>
              <w:t>е</w:t>
            </w:r>
            <w:r w:rsidR="00A666BE" w:rsidRPr="009326D6">
              <w:rPr>
                <w:noProof/>
                <w:color w:val="000000" w:themeColor="text1"/>
                <w:sz w:val="22"/>
                <w:szCs w:val="22"/>
              </w:rPr>
              <w:t>ними представниками Сторін та скріплені їх печатками</w:t>
            </w:r>
            <w:r w:rsidR="002D0BDA" w:rsidRPr="009326D6">
              <w:rPr>
                <w:noProof/>
                <w:color w:val="000000" w:themeColor="text1"/>
                <w:sz w:val="22"/>
                <w:szCs w:val="22"/>
              </w:rPr>
              <w:t xml:space="preserve"> (за наявності)</w:t>
            </w:r>
            <w:r w:rsidR="00A666BE" w:rsidRPr="009326D6">
              <w:rPr>
                <w:noProof/>
                <w:color w:val="000000" w:themeColor="text1"/>
                <w:sz w:val="22"/>
                <w:szCs w:val="22"/>
              </w:rPr>
              <w:t>.</w:t>
            </w:r>
          </w:p>
          <w:p w14:paraId="41781878" w14:textId="77777777" w:rsidR="00B035C0" w:rsidRPr="009326D6" w:rsidRDefault="00B035C0" w:rsidP="00EE6651">
            <w:pPr>
              <w:ind w:firstLine="319"/>
              <w:jc w:val="both"/>
              <w:rPr>
                <w:noProof/>
                <w:color w:val="000000" w:themeColor="text1"/>
              </w:rPr>
            </w:pPr>
          </w:p>
          <w:p w14:paraId="1907712C" w14:textId="3EC4BF2C" w:rsidR="00622840" w:rsidRPr="009326D6" w:rsidRDefault="00FA518C" w:rsidP="00F635B5">
            <w:pPr>
              <w:ind w:firstLine="357"/>
              <w:jc w:val="both"/>
              <w:rPr>
                <w:noProof/>
                <w:color w:val="000000" w:themeColor="text1"/>
              </w:rPr>
            </w:pPr>
            <w:r w:rsidRPr="009326D6">
              <w:rPr>
                <w:noProof/>
                <w:color w:val="000000" w:themeColor="text1"/>
                <w:sz w:val="22"/>
                <w:szCs w:val="22"/>
              </w:rPr>
              <w:t>11.</w:t>
            </w:r>
            <w:r w:rsidR="003653BE" w:rsidRPr="009326D6">
              <w:rPr>
                <w:noProof/>
                <w:color w:val="000000" w:themeColor="text1"/>
                <w:sz w:val="22"/>
                <w:szCs w:val="22"/>
                <w:lang w:val="ru-RU"/>
              </w:rPr>
              <w:t>6</w:t>
            </w:r>
            <w:r w:rsidR="00A84FA3" w:rsidRPr="009326D6">
              <w:rPr>
                <w:noProof/>
                <w:color w:val="000000" w:themeColor="text1"/>
                <w:sz w:val="22"/>
                <w:szCs w:val="22"/>
              </w:rPr>
              <w:t xml:space="preserve">. </w:t>
            </w:r>
            <w:r w:rsidR="00A666BE" w:rsidRPr="009326D6">
              <w:rPr>
                <w:noProof/>
                <w:color w:val="000000" w:themeColor="text1"/>
                <w:sz w:val="22"/>
                <w:szCs w:val="22"/>
              </w:rPr>
              <w:t>Постачальник не має права передавати свої права та обов`язки  за Договором третім особам без письмової згоди Покупця</w:t>
            </w:r>
            <w:r w:rsidR="00A666BE" w:rsidRPr="009326D6">
              <w:rPr>
                <w:color w:val="000000" w:themeColor="text1"/>
                <w:sz w:val="22"/>
                <w:szCs w:val="22"/>
              </w:rPr>
              <w:t>.</w:t>
            </w:r>
          </w:p>
          <w:p w14:paraId="4D8D58D6" w14:textId="5D8DFF30" w:rsidR="00622840" w:rsidRPr="009326D6" w:rsidRDefault="00A84FA3" w:rsidP="00F635B5">
            <w:pPr>
              <w:ind w:left="36" w:firstLine="283"/>
              <w:jc w:val="both"/>
              <w:rPr>
                <w:noProof/>
                <w:color w:val="000000" w:themeColor="text1"/>
              </w:rPr>
            </w:pPr>
            <w:r w:rsidRPr="009326D6">
              <w:rPr>
                <w:color w:val="000000" w:themeColor="text1"/>
                <w:sz w:val="22"/>
                <w:szCs w:val="22"/>
              </w:rPr>
              <w:t>11.</w:t>
            </w:r>
            <w:r w:rsidR="003653BE" w:rsidRPr="009326D6">
              <w:rPr>
                <w:color w:val="000000" w:themeColor="text1"/>
                <w:sz w:val="22"/>
                <w:szCs w:val="22"/>
                <w:lang w:val="ru-RU"/>
              </w:rPr>
              <w:t>7</w:t>
            </w:r>
            <w:r w:rsidRPr="009326D6">
              <w:rPr>
                <w:color w:val="000000" w:themeColor="text1"/>
                <w:sz w:val="22"/>
                <w:szCs w:val="22"/>
              </w:rPr>
              <w:t xml:space="preserve">. </w:t>
            </w:r>
            <w:r w:rsidR="00A666BE" w:rsidRPr="009326D6">
              <w:rPr>
                <w:color w:val="000000" w:themeColor="text1"/>
                <w:sz w:val="22"/>
                <w:szCs w:val="22"/>
              </w:rPr>
              <w:t xml:space="preserve">Підписанням цього Договору Постачальник підтверджує, що він ознайомлений та погоджується </w:t>
            </w:r>
            <w:r w:rsidR="00F82E05" w:rsidRPr="009326D6">
              <w:rPr>
                <w:color w:val="000000" w:themeColor="text1"/>
                <w:sz w:val="22"/>
                <w:szCs w:val="22"/>
              </w:rPr>
              <w:t>з Інструкцією</w:t>
            </w:r>
            <w:r w:rsidR="00A666BE" w:rsidRPr="009326D6">
              <w:rPr>
                <w:color w:val="000000" w:themeColor="text1"/>
                <w:sz w:val="22"/>
                <w:szCs w:val="22"/>
                <w:shd w:val="clear" w:color="auto" w:fill="FFFFFF"/>
              </w:rPr>
              <w:t xml:space="preserve"> про порядок реєстрації виданих, повернутих і використаних довіреностей на одержання цінностей, затвердженою </w:t>
            </w:r>
            <w:r w:rsidR="00D674A9" w:rsidRPr="009326D6">
              <w:rPr>
                <w:color w:val="000000" w:themeColor="text1"/>
                <w:sz w:val="22"/>
                <w:szCs w:val="22"/>
                <w:shd w:val="clear" w:color="auto" w:fill="FFFFFF"/>
              </w:rPr>
              <w:t xml:space="preserve">наказом </w:t>
            </w:r>
            <w:r w:rsidR="003231EA" w:rsidRPr="009326D6">
              <w:rPr>
                <w:color w:val="000000" w:themeColor="text1"/>
                <w:sz w:val="20"/>
                <w:szCs w:val="20"/>
                <w:shd w:val="clear" w:color="auto" w:fill="FFFFFF"/>
              </w:rPr>
              <w:t>Покупця</w:t>
            </w:r>
            <w:r w:rsidR="00A666BE" w:rsidRPr="009326D6">
              <w:rPr>
                <w:color w:val="000000" w:themeColor="text1"/>
                <w:sz w:val="20"/>
                <w:szCs w:val="20"/>
              </w:rPr>
              <w:t xml:space="preserve">. </w:t>
            </w:r>
          </w:p>
          <w:p w14:paraId="4295D7E4" w14:textId="7E82C415" w:rsidR="00622840" w:rsidRPr="009326D6" w:rsidRDefault="00B937DC" w:rsidP="00BB7183">
            <w:pPr>
              <w:ind w:left="-108" w:firstLine="425"/>
              <w:jc w:val="both"/>
              <w:rPr>
                <w:noProof/>
                <w:color w:val="000000" w:themeColor="text1"/>
                <w:sz w:val="22"/>
                <w:szCs w:val="22"/>
              </w:rPr>
            </w:pPr>
            <w:r w:rsidRPr="009326D6">
              <w:rPr>
                <w:noProof/>
                <w:color w:val="000000" w:themeColor="text1"/>
                <w:sz w:val="22"/>
                <w:szCs w:val="22"/>
              </w:rPr>
              <w:t>11.</w:t>
            </w:r>
            <w:r w:rsidR="003653BE" w:rsidRPr="009326D6">
              <w:rPr>
                <w:noProof/>
                <w:color w:val="000000" w:themeColor="text1"/>
                <w:sz w:val="22"/>
                <w:szCs w:val="22"/>
                <w:lang w:val="ru-RU"/>
              </w:rPr>
              <w:t>8</w:t>
            </w:r>
            <w:r w:rsidRPr="009326D6">
              <w:rPr>
                <w:noProof/>
                <w:color w:val="000000" w:themeColor="text1"/>
                <w:sz w:val="22"/>
                <w:szCs w:val="22"/>
              </w:rPr>
              <w:t xml:space="preserve">. </w:t>
            </w:r>
            <w:r w:rsidR="00A666BE" w:rsidRPr="009326D6">
              <w:rPr>
                <w:noProof/>
                <w:color w:val="000000" w:themeColor="text1"/>
                <w:sz w:val="22"/>
                <w:szCs w:val="22"/>
              </w:rPr>
              <w:t>При тлумаченні умов поставки за цим Договором  застосовуються Міжнародні правила інтерпретації комерційних термінів ІНКОТЕРМС (редакція 20</w:t>
            </w:r>
            <w:r w:rsidR="00893A25" w:rsidRPr="009326D6">
              <w:rPr>
                <w:noProof/>
                <w:color w:val="000000" w:themeColor="text1"/>
                <w:sz w:val="22"/>
                <w:szCs w:val="22"/>
                <w:lang w:val="ru-RU"/>
              </w:rPr>
              <w:t>__</w:t>
            </w:r>
            <w:r w:rsidR="00A666BE" w:rsidRPr="009326D6">
              <w:rPr>
                <w:noProof/>
                <w:color w:val="000000" w:themeColor="text1"/>
                <w:sz w:val="22"/>
                <w:szCs w:val="22"/>
              </w:rPr>
              <w:t xml:space="preserve"> року) з урахуванням особливих умов поставки, визначених Сторонами у даному Договорі.</w:t>
            </w:r>
          </w:p>
          <w:p w14:paraId="098830FB" w14:textId="1C35FC48" w:rsidR="00622840" w:rsidRPr="009326D6" w:rsidRDefault="00B937DC" w:rsidP="00BB7183">
            <w:pPr>
              <w:ind w:firstLine="317"/>
              <w:jc w:val="both"/>
              <w:rPr>
                <w:noProof/>
                <w:color w:val="000000" w:themeColor="text1"/>
                <w:sz w:val="22"/>
                <w:szCs w:val="22"/>
              </w:rPr>
            </w:pPr>
            <w:r w:rsidRPr="009326D6">
              <w:rPr>
                <w:noProof/>
                <w:color w:val="000000" w:themeColor="text1"/>
                <w:sz w:val="22"/>
                <w:szCs w:val="22"/>
              </w:rPr>
              <w:t>11.</w:t>
            </w:r>
            <w:r w:rsidR="003653BE" w:rsidRPr="009326D6">
              <w:rPr>
                <w:noProof/>
                <w:color w:val="000000" w:themeColor="text1"/>
                <w:sz w:val="22"/>
                <w:szCs w:val="22"/>
                <w:lang w:val="ru-RU"/>
              </w:rPr>
              <w:t>9</w:t>
            </w:r>
            <w:r w:rsidRPr="009326D6">
              <w:rPr>
                <w:noProof/>
                <w:color w:val="000000" w:themeColor="text1"/>
                <w:sz w:val="22"/>
                <w:szCs w:val="22"/>
              </w:rPr>
              <w:t xml:space="preserve">. </w:t>
            </w:r>
            <w:r w:rsidR="00A666BE" w:rsidRPr="009326D6">
              <w:rPr>
                <w:noProof/>
                <w:color w:val="000000" w:themeColor="text1"/>
                <w:sz w:val="22"/>
                <w:szCs w:val="22"/>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48CBB6EB" w14:textId="306196A1" w:rsidR="006A2D83" w:rsidRPr="009326D6" w:rsidRDefault="00B47F60" w:rsidP="009326D6">
            <w:pPr>
              <w:pStyle w:val="ListParagraph"/>
              <w:numPr>
                <w:ilvl w:val="1"/>
                <w:numId w:val="33"/>
              </w:numPr>
              <w:ind w:left="0" w:firstLine="463"/>
              <w:jc w:val="both"/>
              <w:rPr>
                <w:rFonts w:ascii="Times New Roman" w:hAnsi="Times New Roman" w:cs="Times New Roman"/>
                <w:noProof/>
                <w:color w:val="000000" w:themeColor="text1"/>
                <w:sz w:val="22"/>
                <w:szCs w:val="22"/>
              </w:rPr>
            </w:pPr>
            <w:r w:rsidRPr="009326D6">
              <w:rPr>
                <w:rFonts w:ascii="Times New Roman" w:hAnsi="Times New Roman" w:cs="Times New Roman"/>
                <w:snapToGrid w:val="0"/>
                <w:color w:val="000000" w:themeColor="text1"/>
                <w:sz w:val="22"/>
                <w:szCs w:val="22"/>
                <w:lang w:val="uk-UA"/>
              </w:rPr>
              <w:t>Відповідно до Податкового кодексу України Постачальник за даним Договором є/не є платником податку на прибуток  _________________ та є</w:t>
            </w:r>
            <w:r w:rsidR="004209EB" w:rsidRPr="009326D6">
              <w:rPr>
                <w:rFonts w:ascii="Times New Roman" w:hAnsi="Times New Roman" w:cs="Times New Roman"/>
                <w:snapToGrid w:val="0"/>
                <w:color w:val="000000" w:themeColor="text1"/>
                <w:sz w:val="22"/>
                <w:szCs w:val="22"/>
                <w:lang w:val="uk-UA"/>
              </w:rPr>
              <w:t>/не є платником податку на дода</w:t>
            </w:r>
            <w:r w:rsidRPr="009326D6">
              <w:rPr>
                <w:rFonts w:ascii="Times New Roman" w:hAnsi="Times New Roman" w:cs="Times New Roman"/>
                <w:snapToGrid w:val="0"/>
                <w:color w:val="000000" w:themeColor="text1"/>
                <w:sz w:val="22"/>
                <w:szCs w:val="22"/>
                <w:lang w:val="uk-UA"/>
              </w:rPr>
              <w:t xml:space="preserve">ну вартість на загальних </w:t>
            </w:r>
            <w:r w:rsidR="00ED3E79" w:rsidRPr="009326D6">
              <w:rPr>
                <w:rFonts w:ascii="Times New Roman" w:hAnsi="Times New Roman" w:cs="Times New Roman"/>
                <w:snapToGrid w:val="0"/>
                <w:color w:val="000000" w:themeColor="text1"/>
                <w:sz w:val="22"/>
                <w:szCs w:val="22"/>
              </w:rPr>
              <w:t>умовах* (*</w:t>
            </w:r>
            <w:r w:rsidR="00ED3E79" w:rsidRPr="009326D6">
              <w:rPr>
                <w:rFonts w:ascii="Times New Roman" w:hAnsi="Times New Roman" w:cs="Times New Roman"/>
                <w:snapToGrid w:val="0"/>
                <w:sz w:val="22"/>
                <w:szCs w:val="22"/>
              </w:rPr>
              <w:t>вказати статус</w:t>
            </w:r>
            <w:r w:rsidR="00ED3E79" w:rsidRPr="009326D6">
              <w:rPr>
                <w:rFonts w:ascii="Times New Roman" w:hAnsi="Times New Roman" w:cs="Times New Roman"/>
                <w:snapToGrid w:val="0"/>
                <w:color w:val="000000" w:themeColor="text1"/>
                <w:sz w:val="22"/>
                <w:szCs w:val="22"/>
              </w:rPr>
              <w:t xml:space="preserve"> платником податку на прибуток та податку на додану вартість </w:t>
            </w:r>
            <w:r w:rsidR="00ED3E79" w:rsidRPr="009326D6">
              <w:rPr>
                <w:rFonts w:ascii="Times New Roman" w:hAnsi="Times New Roman" w:cs="Times New Roman"/>
                <w:snapToGrid w:val="0"/>
                <w:sz w:val="22"/>
                <w:szCs w:val="22"/>
              </w:rPr>
              <w:t>Постачальника – якщо застосовно</w:t>
            </w:r>
            <w:r w:rsidR="00ED3E79" w:rsidRPr="009326D6">
              <w:rPr>
                <w:rFonts w:ascii="Times New Roman" w:hAnsi="Times New Roman" w:cs="Times New Roman"/>
                <w:snapToGrid w:val="0"/>
                <w:color w:val="000000" w:themeColor="text1"/>
                <w:sz w:val="22"/>
                <w:szCs w:val="22"/>
              </w:rPr>
              <w:t>);</w:t>
            </w:r>
            <w:r w:rsidRPr="009326D6">
              <w:rPr>
                <w:rFonts w:ascii="Times New Roman" w:hAnsi="Times New Roman" w:cs="Times New Roman"/>
                <w:snapToGrid w:val="0"/>
                <w:color w:val="000000" w:themeColor="text1"/>
                <w:sz w:val="22"/>
                <w:szCs w:val="22"/>
                <w:lang w:val="uk-UA"/>
              </w:rPr>
              <w:t xml:space="preserve"> Покупець є платником податку на прибуток  та податку на додану вартість  на загальних умовах.</w:t>
            </w:r>
          </w:p>
          <w:p w14:paraId="4A3535E1" w14:textId="77777777" w:rsidR="009825E5" w:rsidRPr="009326D6" w:rsidRDefault="00A666BE" w:rsidP="00F35DE0">
            <w:pPr>
              <w:pStyle w:val="ListParagraph"/>
              <w:numPr>
                <w:ilvl w:val="1"/>
                <w:numId w:val="33"/>
              </w:numPr>
              <w:ind w:left="36" w:firstLine="425"/>
              <w:jc w:val="both"/>
              <w:rPr>
                <w:rFonts w:ascii="Times New Roman" w:hAnsi="Times New Roman" w:cs="Times New Roman"/>
                <w:noProof/>
                <w:color w:val="000000" w:themeColor="text1"/>
                <w:sz w:val="22"/>
                <w:szCs w:val="22"/>
              </w:rPr>
            </w:pPr>
            <w:r w:rsidRPr="009326D6">
              <w:rPr>
                <w:rFonts w:ascii="Times New Roman" w:hAnsi="Times New Roman" w:cs="Times New Roman"/>
                <w:noProof/>
                <w:color w:val="000000" w:themeColor="text1"/>
                <w:sz w:val="22"/>
                <w:szCs w:val="22"/>
              </w:rPr>
              <w:t>Взаємовідносини Сторін, не передбачені Договором, регулюються чинним законодавством України.</w:t>
            </w:r>
            <w:r w:rsidRPr="009326D6">
              <w:rPr>
                <w:rFonts w:ascii="Times New Roman" w:hAnsi="Times New Roman" w:cs="Times New Roman"/>
                <w:color w:val="000000" w:themeColor="text1"/>
                <w:sz w:val="22"/>
                <w:szCs w:val="22"/>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7660D0C7" w14:textId="77777777" w:rsidR="00241D60" w:rsidRPr="009326D6" w:rsidRDefault="00241D60" w:rsidP="00241D60">
            <w:pPr>
              <w:jc w:val="both"/>
              <w:rPr>
                <w:noProof/>
                <w:color w:val="000000" w:themeColor="text1"/>
                <w:lang w:val="ru-RU"/>
              </w:rPr>
            </w:pPr>
          </w:p>
          <w:p w14:paraId="131537EF" w14:textId="49DCCB71" w:rsidR="0069637E" w:rsidRPr="009326D6" w:rsidRDefault="0069637E" w:rsidP="0069637E">
            <w:pPr>
              <w:widowControl w:val="0"/>
              <w:autoSpaceDE w:val="0"/>
              <w:autoSpaceDN w:val="0"/>
              <w:adjustRightInd w:val="0"/>
              <w:ind w:firstLine="459"/>
              <w:jc w:val="both"/>
              <w:rPr>
                <w:noProof/>
                <w:color w:val="000000" w:themeColor="text1"/>
                <w:sz w:val="22"/>
                <w:szCs w:val="22"/>
              </w:rPr>
            </w:pPr>
            <w:r w:rsidRPr="009326D6">
              <w:rPr>
                <w:noProof/>
                <w:color w:val="000000" w:themeColor="text1"/>
                <w:sz w:val="22"/>
                <w:szCs w:val="22"/>
                <w:lang w:val="ru-RU"/>
              </w:rPr>
              <w:t>11.1</w:t>
            </w:r>
            <w:r w:rsidR="00FE6771" w:rsidRPr="009326D6">
              <w:rPr>
                <w:noProof/>
                <w:color w:val="000000" w:themeColor="text1"/>
                <w:sz w:val="22"/>
                <w:szCs w:val="22"/>
                <w:lang w:val="ru-RU"/>
              </w:rPr>
              <w:t>2</w:t>
            </w:r>
            <w:r w:rsidRPr="009326D6">
              <w:rPr>
                <w:noProof/>
                <w:color w:val="000000" w:themeColor="text1"/>
                <w:sz w:val="22"/>
                <w:szCs w:val="22"/>
                <w:lang w:val="ru-RU"/>
              </w:rPr>
              <w:t xml:space="preserve">. </w:t>
            </w:r>
            <w:r w:rsidRPr="009326D6">
              <w:rPr>
                <w:noProof/>
                <w:color w:val="000000" w:themeColor="text1"/>
                <w:sz w:val="22"/>
                <w:szCs w:val="22"/>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300F7F4D" w14:textId="77777777" w:rsidR="0069637E" w:rsidRPr="009326D6" w:rsidRDefault="0069637E" w:rsidP="0069637E">
            <w:pPr>
              <w:pStyle w:val="ListParagraph"/>
              <w:numPr>
                <w:ilvl w:val="12"/>
                <w:numId w:val="0"/>
              </w:numPr>
              <w:tabs>
                <w:tab w:val="left" w:pos="0"/>
              </w:tabs>
              <w:ind w:firstLine="461"/>
              <w:jc w:val="both"/>
              <w:rPr>
                <w:rFonts w:ascii="Times New Roman" w:hAnsi="Times New Roman" w:cs="Times New Roman"/>
                <w:noProof/>
                <w:color w:val="000000" w:themeColor="text1"/>
                <w:sz w:val="22"/>
                <w:szCs w:val="22"/>
              </w:rPr>
            </w:pPr>
            <w:r w:rsidRPr="009326D6">
              <w:rPr>
                <w:rFonts w:ascii="Times New Roman" w:hAnsi="Times New Roman" w:cs="Times New Roman"/>
                <w:noProof/>
                <w:color w:val="000000" w:themeColor="text1"/>
                <w:sz w:val="22"/>
                <w:szCs w:val="22"/>
              </w:rPr>
              <w:t xml:space="preserve">У разі зміни  місцезнаходження, статусу платника податків  Сторони, </w:t>
            </w:r>
            <w:r w:rsidRPr="009326D6">
              <w:rPr>
                <w:rFonts w:ascii="Times New Roman" w:hAnsi="Times New Roman" w:cs="Times New Roman"/>
                <w:color w:val="000000" w:themeColor="text1"/>
                <w:sz w:val="22"/>
                <w:szCs w:val="22"/>
              </w:rPr>
              <w:t>зміни електронної адреси</w:t>
            </w:r>
            <w:r w:rsidRPr="009326D6">
              <w:rPr>
                <w:rFonts w:ascii="Times New Roman" w:hAnsi="Times New Roman" w:cs="Times New Roman"/>
                <w:color w:val="000000" w:themeColor="text1"/>
                <w:sz w:val="22"/>
                <w:szCs w:val="22"/>
                <w:lang w:val="uk-UA"/>
              </w:rPr>
              <w:t>,</w:t>
            </w:r>
            <w:r w:rsidRPr="009326D6">
              <w:rPr>
                <w:rFonts w:ascii="Times New Roman" w:hAnsi="Times New Roman" w:cs="Times New Roman"/>
                <w:noProof/>
                <w:color w:val="000000" w:themeColor="text1"/>
                <w:sz w:val="22"/>
                <w:szCs w:val="22"/>
              </w:rPr>
              <w:t xml:space="preserve"> така Сторона зобов`язана письмово повідомити іншу Сторону протягом 3-х днів  про такі зміни.</w:t>
            </w:r>
          </w:p>
          <w:p w14:paraId="6A65E01A" w14:textId="77777777" w:rsidR="0069637E" w:rsidRPr="009326D6" w:rsidRDefault="0069637E" w:rsidP="0069637E">
            <w:pPr>
              <w:pStyle w:val="ListParagraph"/>
              <w:numPr>
                <w:ilvl w:val="12"/>
                <w:numId w:val="0"/>
              </w:numPr>
              <w:tabs>
                <w:tab w:val="left" w:pos="0"/>
              </w:tabs>
              <w:ind w:firstLine="461"/>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lang w:val="uk-UA"/>
              </w:rPr>
              <w:t xml:space="preserve">У разі зміни банківських реквізитів Сторін, така зміна оформляється шляхом укладання </w:t>
            </w:r>
            <w:r w:rsidRPr="009326D6">
              <w:rPr>
                <w:rFonts w:ascii="Times New Roman" w:hAnsi="Times New Roman" w:cs="Times New Roman"/>
                <w:color w:val="000000" w:themeColor="text1"/>
                <w:sz w:val="22"/>
                <w:szCs w:val="22"/>
                <w:lang w:val="uk-UA"/>
              </w:rPr>
              <w:lastRenderedPageBreak/>
              <w:t>Сторонами додаткової угоди до Договору, яка підписується уповноваженими представниками Сторін та скріплюється печатками (за наявності)</w:t>
            </w:r>
            <w:r w:rsidRPr="009326D6">
              <w:rPr>
                <w:rFonts w:ascii="Times New Roman" w:hAnsi="Times New Roman" w:cs="Times New Roman"/>
                <w:noProof/>
                <w:color w:val="000000" w:themeColor="text1"/>
                <w:sz w:val="22"/>
                <w:szCs w:val="22"/>
              </w:rPr>
              <w:t>.</w:t>
            </w:r>
          </w:p>
          <w:p w14:paraId="16273E48" w14:textId="58C80685" w:rsidR="00B937DC" w:rsidRPr="009326D6" w:rsidRDefault="00C450DC" w:rsidP="0069637E">
            <w:pPr>
              <w:pStyle w:val="ListParagraph"/>
              <w:numPr>
                <w:ilvl w:val="12"/>
                <w:numId w:val="0"/>
              </w:numPr>
              <w:tabs>
                <w:tab w:val="left" w:pos="0"/>
              </w:tabs>
              <w:ind w:firstLine="461"/>
              <w:jc w:val="both"/>
              <w:rPr>
                <w:rFonts w:ascii="Times New Roman" w:hAnsi="Times New Roman" w:cs="Times New Roman"/>
                <w:noProof/>
                <w:color w:val="000000" w:themeColor="text1"/>
                <w:sz w:val="22"/>
                <w:szCs w:val="22"/>
              </w:rPr>
            </w:pPr>
            <w:r w:rsidRPr="009326D6">
              <w:rPr>
                <w:rFonts w:ascii="Times New Roman" w:hAnsi="Times New Roman" w:cs="Times New Roman"/>
                <w:noProof/>
                <w:color w:val="000000" w:themeColor="text1"/>
                <w:sz w:val="22"/>
                <w:szCs w:val="22"/>
              </w:rPr>
              <w:t>11.1</w:t>
            </w:r>
            <w:r w:rsidR="00FE6771" w:rsidRPr="009326D6">
              <w:rPr>
                <w:rFonts w:ascii="Times New Roman" w:hAnsi="Times New Roman" w:cs="Times New Roman"/>
                <w:noProof/>
                <w:color w:val="000000" w:themeColor="text1"/>
                <w:sz w:val="22"/>
                <w:szCs w:val="22"/>
              </w:rPr>
              <w:t>3</w:t>
            </w:r>
            <w:r w:rsidRPr="009326D6">
              <w:rPr>
                <w:rFonts w:ascii="Times New Roman" w:hAnsi="Times New Roman" w:cs="Times New Roman"/>
                <w:noProof/>
                <w:color w:val="000000" w:themeColor="text1"/>
                <w:sz w:val="22"/>
                <w:szCs w:val="22"/>
              </w:rPr>
              <w:t xml:space="preserve">. Якщо Договором передбачено направлення листів, повідомлень в електронному вигляді на електронні адреси Сторін, такі листи, повідомлення </w:t>
            </w:r>
            <w:r w:rsidR="00032B5F" w:rsidRPr="009326D6">
              <w:rPr>
                <w:rFonts w:ascii="Times New Roman" w:hAnsi="Times New Roman" w:cs="Times New Roman"/>
                <w:noProof/>
                <w:color w:val="000000" w:themeColor="text1"/>
                <w:sz w:val="22"/>
                <w:szCs w:val="22"/>
                <w:lang w:val="uk-UA"/>
              </w:rPr>
              <w:t>вважаються</w:t>
            </w:r>
            <w:r w:rsidR="00032B5F" w:rsidRPr="009326D6">
              <w:rPr>
                <w:rFonts w:ascii="Times New Roman" w:hAnsi="Times New Roman" w:cs="Times New Roman"/>
                <w:noProof/>
                <w:color w:val="000000" w:themeColor="text1"/>
                <w:sz w:val="22"/>
                <w:szCs w:val="22"/>
              </w:rPr>
              <w:t xml:space="preserve"> </w:t>
            </w:r>
            <w:r w:rsidRPr="009326D6">
              <w:rPr>
                <w:rFonts w:ascii="Times New Roman" w:hAnsi="Times New Roman" w:cs="Times New Roman"/>
                <w:noProof/>
                <w:color w:val="000000" w:themeColor="text1"/>
                <w:sz w:val="22"/>
                <w:szCs w:val="22"/>
              </w:rPr>
              <w:t>належним чином направленими, якщо вони направлені  в електронному вигляді на всі електронні адреси одночасно, вказані в</w:t>
            </w:r>
            <w:r w:rsidRPr="009326D6">
              <w:rPr>
                <w:rFonts w:ascii="Times New Roman" w:hAnsi="Times New Roman" w:cs="Times New Roman"/>
                <w:b/>
                <w:color w:val="000000" w:themeColor="text1"/>
                <w:sz w:val="22"/>
                <w:szCs w:val="22"/>
              </w:rPr>
              <w:t xml:space="preserve"> </w:t>
            </w:r>
            <w:r w:rsidRPr="009326D6">
              <w:rPr>
                <w:rFonts w:ascii="Times New Roman" w:hAnsi="Times New Roman" w:cs="Times New Roman"/>
                <w:color w:val="000000" w:themeColor="text1"/>
                <w:sz w:val="22"/>
                <w:szCs w:val="22"/>
              </w:rPr>
              <w:t xml:space="preserve">розділі </w:t>
            </w:r>
            <w:r w:rsidRPr="009326D6">
              <w:rPr>
                <w:rFonts w:ascii="Times New Roman" w:hAnsi="Times New Roman" w:cs="Times New Roman"/>
                <w:color w:val="000000" w:themeColor="text1"/>
                <w:sz w:val="22"/>
                <w:szCs w:val="22"/>
                <w:lang w:val="en-US"/>
              </w:rPr>
              <w:t>XIV</w:t>
            </w:r>
            <w:r w:rsidRPr="009326D6">
              <w:rPr>
                <w:rFonts w:ascii="Times New Roman" w:hAnsi="Times New Roman" w:cs="Times New Roman"/>
                <w:noProof/>
                <w:color w:val="000000" w:themeColor="text1"/>
                <w:sz w:val="22"/>
                <w:szCs w:val="22"/>
              </w:rPr>
              <w:t xml:space="preserve"> даного Договору. </w:t>
            </w:r>
          </w:p>
          <w:p w14:paraId="324F1996" w14:textId="77777777" w:rsidR="00D378BF" w:rsidRPr="009326D6" w:rsidRDefault="00C450DC" w:rsidP="00D378BF">
            <w:pPr>
              <w:ind w:left="36" w:firstLine="176"/>
              <w:jc w:val="both"/>
              <w:rPr>
                <w:noProof/>
                <w:color w:val="000000" w:themeColor="text1"/>
                <w:sz w:val="22"/>
                <w:szCs w:val="22"/>
              </w:rPr>
            </w:pPr>
            <w:r w:rsidRPr="009326D6">
              <w:rPr>
                <w:noProof/>
                <w:color w:val="000000" w:themeColor="text1"/>
                <w:sz w:val="22"/>
                <w:szCs w:val="22"/>
              </w:rPr>
              <w:t>11.1</w:t>
            </w:r>
            <w:r w:rsidR="00FE6771" w:rsidRPr="009326D6">
              <w:rPr>
                <w:noProof/>
                <w:color w:val="000000" w:themeColor="text1"/>
                <w:sz w:val="22"/>
                <w:szCs w:val="22"/>
                <w:lang w:val="ru-RU"/>
              </w:rPr>
              <w:t>4</w:t>
            </w:r>
            <w:r w:rsidRPr="009326D6">
              <w:rPr>
                <w:noProof/>
                <w:color w:val="000000" w:themeColor="text1"/>
                <w:sz w:val="22"/>
                <w:szCs w:val="22"/>
              </w:rPr>
              <w:t xml:space="preserve"> </w:t>
            </w:r>
            <w:r w:rsidR="00D378BF" w:rsidRPr="009326D6">
              <w:rPr>
                <w:noProof/>
                <w:color w:val="000000" w:themeColor="text1"/>
                <w:sz w:val="22"/>
                <w:szCs w:val="22"/>
              </w:rPr>
              <w:t xml:space="preserve">Договір складений українською </w:t>
            </w:r>
            <w:r w:rsidR="00D378BF" w:rsidRPr="009326D6">
              <w:rPr>
                <w:i/>
                <w:noProof/>
                <w:color w:val="000000" w:themeColor="text1"/>
                <w:sz w:val="22"/>
                <w:szCs w:val="22"/>
              </w:rPr>
              <w:t>та англійською мовами</w:t>
            </w:r>
            <w:r w:rsidR="00D378BF" w:rsidRPr="009326D6">
              <w:rPr>
                <w:noProof/>
                <w:color w:val="000000" w:themeColor="text1"/>
                <w:sz w:val="22"/>
                <w:szCs w:val="22"/>
              </w:rPr>
              <w:t xml:space="preserve">* в двох  примірниках (1 примірник Постачальнику та 1 примірник Покупцю), які мають однакову юридичну силу. </w:t>
            </w:r>
            <w:r w:rsidR="00D378BF" w:rsidRPr="009326D6">
              <w:rPr>
                <w:i/>
                <w:noProof/>
                <w:color w:val="000000" w:themeColor="text1"/>
                <w:sz w:val="22"/>
                <w:szCs w:val="22"/>
              </w:rPr>
              <w:t>У разі розбіжностей між текстами на українській та англійській мовах, текст на українській мові  має переважну силу</w:t>
            </w:r>
            <w:r w:rsidR="00D378BF" w:rsidRPr="009326D6">
              <w:rPr>
                <w:noProof/>
                <w:color w:val="000000" w:themeColor="text1"/>
                <w:sz w:val="22"/>
                <w:szCs w:val="22"/>
              </w:rPr>
              <w:t>*.</w:t>
            </w:r>
          </w:p>
          <w:p w14:paraId="1B6DC346" w14:textId="1F9554E1" w:rsidR="005E7B18" w:rsidRPr="009326D6" w:rsidRDefault="00D378BF" w:rsidP="00D378BF">
            <w:pPr>
              <w:ind w:left="36" w:hanging="36"/>
              <w:jc w:val="both"/>
              <w:rPr>
                <w:noProof/>
                <w:sz w:val="22"/>
                <w:szCs w:val="22"/>
              </w:rPr>
            </w:pPr>
            <w:r w:rsidRPr="009326D6">
              <w:rPr>
                <w:noProof/>
                <w:sz w:val="22"/>
                <w:szCs w:val="22"/>
              </w:rPr>
              <w:t>*</w:t>
            </w:r>
            <w:r w:rsidRPr="009326D6" w:rsidDel="00B1794C">
              <w:rPr>
                <w:i/>
                <w:noProof/>
                <w:sz w:val="22"/>
                <w:szCs w:val="22"/>
              </w:rPr>
              <w:t xml:space="preserve"> </w:t>
            </w:r>
            <w:r w:rsidRPr="009326D6">
              <w:rPr>
                <w:i/>
                <w:noProof/>
                <w:sz w:val="22"/>
                <w:szCs w:val="22"/>
              </w:rPr>
              <w:t>Слова «</w:t>
            </w:r>
            <w:r w:rsidRPr="009326D6">
              <w:rPr>
                <w:i/>
                <w:noProof/>
                <w:color w:val="000000" w:themeColor="text1"/>
                <w:sz w:val="22"/>
                <w:szCs w:val="22"/>
              </w:rPr>
              <w:t>та англійською мовами» та речення «У разі розбіжностей між текстами на українській та англійській мовах, текст на українській мові  має переважну силу» застосовуються, якщо Договір викладено також англійською мовою</w:t>
            </w:r>
            <w:r w:rsidRPr="009326D6">
              <w:rPr>
                <w:noProof/>
                <w:color w:val="000000" w:themeColor="text1"/>
                <w:sz w:val="22"/>
                <w:szCs w:val="22"/>
              </w:rPr>
              <w:t>.</w:t>
            </w:r>
            <w:r w:rsidR="005E7B18" w:rsidRPr="009326D6">
              <w:rPr>
                <w:noProof/>
                <w:sz w:val="22"/>
                <w:szCs w:val="22"/>
              </w:rPr>
              <w:t xml:space="preserve"> </w:t>
            </w:r>
          </w:p>
          <w:p w14:paraId="65FE30E3" w14:textId="77777777" w:rsidR="00AC6148" w:rsidRDefault="00AC6148" w:rsidP="00FE6771">
            <w:pPr>
              <w:numPr>
                <w:ilvl w:val="12"/>
                <w:numId w:val="0"/>
              </w:numPr>
              <w:spacing w:line="256" w:lineRule="auto"/>
              <w:ind w:firstLine="709"/>
              <w:jc w:val="both"/>
              <w:rPr>
                <w:color w:val="000000" w:themeColor="text1"/>
                <w:sz w:val="22"/>
                <w:szCs w:val="22"/>
              </w:rPr>
            </w:pPr>
          </w:p>
          <w:p w14:paraId="4A0E19F4" w14:textId="1C93B64C" w:rsidR="00AC6148" w:rsidRDefault="00FE6771" w:rsidP="00FE6771">
            <w:pPr>
              <w:numPr>
                <w:ilvl w:val="12"/>
                <w:numId w:val="0"/>
              </w:numPr>
              <w:spacing w:line="256" w:lineRule="auto"/>
              <w:ind w:firstLine="709"/>
              <w:jc w:val="both"/>
              <w:rPr>
                <w:noProof/>
                <w:color w:val="000000" w:themeColor="text1"/>
                <w:sz w:val="22"/>
                <w:szCs w:val="22"/>
              </w:rPr>
            </w:pPr>
            <w:r w:rsidRPr="009326D6">
              <w:rPr>
                <w:color w:val="000000" w:themeColor="text1"/>
                <w:sz w:val="22"/>
                <w:szCs w:val="22"/>
              </w:rPr>
              <w:t>11.</w:t>
            </w:r>
            <w:r w:rsidRPr="009326D6">
              <w:rPr>
                <w:color w:val="000000" w:themeColor="text1"/>
                <w:sz w:val="22"/>
                <w:szCs w:val="22"/>
                <w:lang w:val="ru-RU"/>
              </w:rPr>
              <w:t>1</w:t>
            </w:r>
            <w:r w:rsidRPr="009326D6">
              <w:rPr>
                <w:color w:val="000000" w:themeColor="text1"/>
                <w:sz w:val="22"/>
                <w:szCs w:val="22"/>
              </w:rPr>
              <w:t>5</w:t>
            </w:r>
            <w:r w:rsidRPr="009326D6">
              <w:rPr>
                <w:noProof/>
                <w:color w:val="000000" w:themeColor="text1"/>
                <w:sz w:val="22"/>
                <w:szCs w:val="22"/>
              </w:rPr>
              <w:t xml:space="preserve">. У разі якщо під час виконання цього Договору Покупець виявляє факт </w:t>
            </w:r>
            <w:r w:rsidRPr="009326D6">
              <w:rPr>
                <w:color w:val="000000" w:themeColor="text1"/>
                <w:sz w:val="22"/>
                <w:szCs w:val="22"/>
                <w:shd w:val="clear" w:color="auto" w:fill="FFFFFF"/>
                <w:lang w:eastAsia="uk-UA"/>
              </w:rPr>
              <w:t xml:space="preserve">пов’язаності </w:t>
            </w:r>
            <w:r w:rsidRPr="009326D6">
              <w:rPr>
                <w:color w:val="000000" w:themeColor="text1"/>
                <w:sz w:val="22"/>
                <w:szCs w:val="22"/>
                <w:shd w:val="clear" w:color="auto" w:fill="FFFFFF"/>
                <w:lang w:val="ru-RU" w:eastAsia="uk-UA"/>
              </w:rPr>
              <w:t>Постачальника</w:t>
            </w:r>
            <w:r w:rsidRPr="009326D6">
              <w:rPr>
                <w:color w:val="000000" w:themeColor="text1"/>
                <w:sz w:val="22"/>
                <w:szCs w:val="22"/>
                <w:shd w:val="clear" w:color="auto" w:fill="FFFFFF"/>
                <w:lang w:eastAsia="uk-UA"/>
              </w:rPr>
              <w:t xml:space="preserve"> згідно з підпунктом 11.</w:t>
            </w:r>
            <w:r w:rsidRPr="009326D6">
              <w:rPr>
                <w:color w:val="000000" w:themeColor="text1"/>
                <w:sz w:val="22"/>
                <w:szCs w:val="22"/>
                <w:shd w:val="clear" w:color="auto" w:fill="FFFFFF"/>
                <w:lang w:val="ru-RU" w:eastAsia="uk-UA"/>
              </w:rPr>
              <w:t>15</w:t>
            </w:r>
            <w:r w:rsidRPr="009326D6">
              <w:rPr>
                <w:color w:val="000000" w:themeColor="text1"/>
                <w:sz w:val="22"/>
                <w:szCs w:val="22"/>
                <w:shd w:val="clear" w:color="auto" w:fill="FFFFFF"/>
                <w:lang w:eastAsia="uk-UA"/>
              </w:rPr>
              <w:t>.1 цього п.11.</w:t>
            </w:r>
            <w:r w:rsidRPr="009326D6">
              <w:rPr>
                <w:color w:val="000000" w:themeColor="text1"/>
                <w:sz w:val="22"/>
                <w:szCs w:val="22"/>
                <w:shd w:val="clear" w:color="auto" w:fill="FFFFFF"/>
                <w:lang w:val="ru-RU" w:eastAsia="uk-UA"/>
              </w:rPr>
              <w:t>15.</w:t>
            </w:r>
            <w:r w:rsidRPr="009326D6">
              <w:rPr>
                <w:color w:val="000000" w:themeColor="text1"/>
                <w:sz w:val="22"/>
                <w:szCs w:val="22"/>
                <w:shd w:val="clear" w:color="auto" w:fill="FFFFFF"/>
                <w:lang w:eastAsia="uk-UA"/>
              </w:rPr>
              <w:t xml:space="preserve"> Договору під час проведення закупівлі, за результатами якої укладено цей Договір, </w:t>
            </w:r>
            <w:r w:rsidRPr="009326D6">
              <w:rPr>
                <w:color w:val="000000" w:themeColor="text1"/>
                <w:sz w:val="22"/>
                <w:szCs w:val="22"/>
              </w:rPr>
              <w:t xml:space="preserve">Покупець має право в односторонньому порядку розірвати цей Договір, а у випадках, коли Покупець </w:t>
            </w:r>
            <w:r w:rsidRPr="009326D6">
              <w:rPr>
                <w:color w:val="000000" w:themeColor="text1"/>
                <w:sz w:val="22"/>
                <w:szCs w:val="22"/>
                <w:shd w:val="clear" w:color="auto" w:fill="FFFFFF"/>
                <w:lang w:eastAsia="uk-UA"/>
              </w:rPr>
              <w:t>у зв’язку із особливістю предмета Договору не зможе реалізувати право на розірвання Договору без шкоди для себе</w:t>
            </w:r>
            <w:r w:rsidRPr="009326D6">
              <w:rPr>
                <w:color w:val="000000" w:themeColor="text1"/>
                <w:sz w:val="22"/>
                <w:szCs w:val="22"/>
              </w:rPr>
              <w:t xml:space="preserve"> </w:t>
            </w:r>
            <w:r w:rsidRPr="009326D6">
              <w:rPr>
                <w:noProof/>
                <w:color w:val="000000" w:themeColor="text1"/>
                <w:sz w:val="22"/>
                <w:szCs w:val="22"/>
              </w:rPr>
              <w:t>Постачальник виплачує Покупцю штраф у роз</w:t>
            </w:r>
            <w:r w:rsidR="00AC6148">
              <w:rPr>
                <w:noProof/>
                <w:color w:val="000000" w:themeColor="text1"/>
                <w:sz w:val="22"/>
                <w:szCs w:val="22"/>
              </w:rPr>
              <w:t>мірі 20 % від вартості Товару.</w:t>
            </w:r>
          </w:p>
          <w:p w14:paraId="791FFC8B" w14:textId="6DAB79A6" w:rsidR="00FE6771" w:rsidRPr="009326D6" w:rsidRDefault="00FE6771" w:rsidP="00FE6771">
            <w:pPr>
              <w:numPr>
                <w:ilvl w:val="12"/>
                <w:numId w:val="0"/>
              </w:numPr>
              <w:spacing w:line="256" w:lineRule="auto"/>
              <w:ind w:firstLine="709"/>
              <w:jc w:val="both"/>
              <w:rPr>
                <w:noProof/>
                <w:color w:val="000000" w:themeColor="text1"/>
                <w:sz w:val="22"/>
                <w:szCs w:val="22"/>
              </w:rPr>
            </w:pPr>
            <w:r w:rsidRPr="009326D6">
              <w:rPr>
                <w:noProof/>
                <w:color w:val="000000" w:themeColor="text1"/>
                <w:sz w:val="22"/>
                <w:szCs w:val="22"/>
              </w:rPr>
              <w:t>11.</w:t>
            </w:r>
            <w:r w:rsidRPr="009326D6">
              <w:rPr>
                <w:noProof/>
                <w:color w:val="000000" w:themeColor="text1"/>
                <w:sz w:val="22"/>
                <w:szCs w:val="22"/>
                <w:lang w:val="ru-RU"/>
              </w:rPr>
              <w:t>15</w:t>
            </w:r>
            <w:r w:rsidRPr="009326D6">
              <w:rPr>
                <w:noProof/>
                <w:color w:val="000000" w:themeColor="text1"/>
                <w:sz w:val="22"/>
                <w:szCs w:val="22"/>
              </w:rPr>
              <w:t xml:space="preserve">.1. Фактом пов’язаності  Постачальника вважається ситуація, коли у процедурі закупівлі, за результатами якої було укладено цей Договір, </w:t>
            </w:r>
            <w:r w:rsidR="00A34630" w:rsidRPr="009326D6">
              <w:rPr>
                <w:noProof/>
                <w:color w:val="000000" w:themeColor="text1"/>
                <w:sz w:val="22"/>
                <w:szCs w:val="22"/>
              </w:rPr>
              <w:t xml:space="preserve">Постачальник </w:t>
            </w:r>
            <w:r w:rsidRPr="009326D6">
              <w:rPr>
                <w:noProof/>
                <w:color w:val="000000" w:themeColor="text1"/>
                <w:sz w:val="22"/>
                <w:szCs w:val="22"/>
              </w:rPr>
              <w:t xml:space="preserve">є або був  пов’язаною особою з іншим учасником (учасниками) процедури закупівлі та/або </w:t>
            </w:r>
            <w:r w:rsidR="006B4B8C" w:rsidRPr="009326D6">
              <w:rPr>
                <w:noProof/>
                <w:color w:val="000000" w:themeColor="text1"/>
                <w:sz w:val="22"/>
                <w:szCs w:val="22"/>
              </w:rPr>
              <w:t xml:space="preserve">Уповноваженою особою </w:t>
            </w:r>
            <w:r w:rsidRPr="009326D6">
              <w:rPr>
                <w:noProof/>
                <w:color w:val="000000" w:themeColor="text1"/>
                <w:sz w:val="22"/>
                <w:szCs w:val="22"/>
              </w:rPr>
              <w:t>Покупця в значенні Закону України «Про публічні закупівлі», в редакції чинній на момент проведен</w:t>
            </w:r>
            <w:r w:rsidR="00AC6148">
              <w:rPr>
                <w:noProof/>
                <w:color w:val="000000" w:themeColor="text1"/>
                <w:sz w:val="22"/>
                <w:szCs w:val="22"/>
              </w:rPr>
              <w:t xml:space="preserve">ня закупівлі за цим Договором. </w:t>
            </w:r>
          </w:p>
          <w:p w14:paraId="5B286ABD" w14:textId="3F45783D" w:rsidR="00FE6771" w:rsidRPr="009326D6" w:rsidRDefault="00FE6771" w:rsidP="00FE6771">
            <w:pPr>
              <w:widowControl w:val="0"/>
              <w:autoSpaceDE w:val="0"/>
              <w:autoSpaceDN w:val="0"/>
              <w:adjustRightInd w:val="0"/>
              <w:spacing w:line="256" w:lineRule="auto"/>
              <w:ind w:firstLine="357"/>
              <w:jc w:val="both"/>
              <w:rPr>
                <w:color w:val="000000" w:themeColor="text1"/>
                <w:sz w:val="22"/>
                <w:szCs w:val="22"/>
              </w:rPr>
            </w:pPr>
            <w:r w:rsidRPr="009326D6">
              <w:rPr>
                <w:noProof/>
                <w:color w:val="000000" w:themeColor="text1"/>
                <w:sz w:val="22"/>
                <w:szCs w:val="22"/>
              </w:rPr>
              <w:t>11.</w:t>
            </w:r>
            <w:r w:rsidRPr="009326D6">
              <w:rPr>
                <w:noProof/>
                <w:color w:val="000000" w:themeColor="text1"/>
                <w:sz w:val="22"/>
                <w:szCs w:val="22"/>
                <w:lang w:val="ru-RU"/>
              </w:rPr>
              <w:t>16</w:t>
            </w:r>
            <w:r w:rsidRPr="009326D6">
              <w:rPr>
                <w:noProof/>
                <w:color w:val="000000" w:themeColor="text1"/>
                <w:sz w:val="22"/>
                <w:szCs w:val="22"/>
              </w:rPr>
              <w:t xml:space="preserve">. </w:t>
            </w:r>
            <w:r w:rsidRPr="009326D6">
              <w:rPr>
                <w:color w:val="000000" w:themeColor="text1"/>
                <w:sz w:val="22"/>
                <w:szCs w:val="22"/>
              </w:rPr>
              <w:t>До оплати Постачальником штрафу, вказаного у п. 11.</w:t>
            </w:r>
            <w:r w:rsidRPr="009326D6">
              <w:rPr>
                <w:color w:val="000000" w:themeColor="text1"/>
                <w:sz w:val="22"/>
                <w:szCs w:val="22"/>
                <w:lang w:val="ru-RU"/>
              </w:rPr>
              <w:t>15</w:t>
            </w:r>
            <w:r w:rsidRPr="009326D6">
              <w:rPr>
                <w:color w:val="000000" w:themeColor="text1"/>
                <w:sz w:val="22"/>
                <w:szCs w:val="22"/>
              </w:rPr>
              <w:t xml:space="preserve"> цього Договору,  Покупець, на суму штрафу, має пра</w:t>
            </w:r>
            <w:r w:rsidR="00AC6148">
              <w:rPr>
                <w:color w:val="000000" w:themeColor="text1"/>
                <w:sz w:val="22"/>
                <w:szCs w:val="22"/>
              </w:rPr>
              <w:t>во притримати оплату за Товар.</w:t>
            </w:r>
          </w:p>
          <w:p w14:paraId="3893B372" w14:textId="77777777" w:rsidR="00FE6771" w:rsidRPr="009326D6" w:rsidRDefault="00FE6771" w:rsidP="00FE6771">
            <w:pPr>
              <w:autoSpaceDE w:val="0"/>
              <w:autoSpaceDN w:val="0"/>
              <w:adjustRightInd w:val="0"/>
              <w:spacing w:line="256" w:lineRule="auto"/>
              <w:ind w:firstLine="603"/>
              <w:jc w:val="both"/>
              <w:rPr>
                <w:noProof/>
                <w:color w:val="000000" w:themeColor="text1"/>
                <w:sz w:val="22"/>
                <w:szCs w:val="22"/>
              </w:rPr>
            </w:pPr>
            <w:r w:rsidRPr="009326D6">
              <w:rPr>
                <w:noProof/>
                <w:color w:val="000000" w:themeColor="text1"/>
                <w:sz w:val="22"/>
                <w:szCs w:val="22"/>
              </w:rPr>
              <w:t>11.</w:t>
            </w:r>
            <w:r w:rsidRPr="009326D6">
              <w:rPr>
                <w:noProof/>
                <w:color w:val="000000" w:themeColor="text1"/>
                <w:sz w:val="22"/>
                <w:szCs w:val="22"/>
                <w:lang w:val="ru-RU"/>
              </w:rPr>
              <w:t>17</w:t>
            </w:r>
            <w:r w:rsidRPr="009326D6">
              <w:rPr>
                <w:noProof/>
                <w:color w:val="000000" w:themeColor="text1"/>
                <w:sz w:val="22"/>
                <w:szCs w:val="22"/>
              </w:rPr>
              <w:t>. При розірванні Договору в односторонньому порядку Покупцем з підстав,</w:t>
            </w:r>
            <w:r w:rsidRPr="009326D6">
              <w:rPr>
                <w:color w:val="000000" w:themeColor="text1"/>
              </w:rPr>
              <w:t xml:space="preserve"> </w:t>
            </w:r>
            <w:r w:rsidRPr="009326D6">
              <w:rPr>
                <w:noProof/>
                <w:color w:val="000000" w:themeColor="text1"/>
                <w:sz w:val="22"/>
                <w:szCs w:val="22"/>
              </w:rPr>
              <w:t>зазначених в  п. 11.</w:t>
            </w:r>
            <w:r w:rsidRPr="009326D6">
              <w:rPr>
                <w:noProof/>
                <w:color w:val="000000" w:themeColor="text1"/>
                <w:sz w:val="22"/>
                <w:szCs w:val="22"/>
                <w:lang w:val="ru-RU"/>
              </w:rPr>
              <w:t>15.</w:t>
            </w:r>
            <w:r w:rsidRPr="009326D6">
              <w:rPr>
                <w:noProof/>
                <w:color w:val="000000" w:themeColor="text1"/>
                <w:sz w:val="22"/>
                <w:szCs w:val="22"/>
              </w:rPr>
              <w:t xml:space="preserve"> Договору,   Покупець письмово повідомляє Постачальника  про розірвання Договору в односторонньому порядку з зазначенням підстав  прийняття такого рішення.</w:t>
            </w:r>
          </w:p>
          <w:p w14:paraId="36F16E25" w14:textId="097FF34D" w:rsidR="00F30D16" w:rsidRPr="009326D6" w:rsidRDefault="00FE6771" w:rsidP="00F30D16">
            <w:pPr>
              <w:autoSpaceDE w:val="0"/>
              <w:autoSpaceDN w:val="0"/>
              <w:adjustRightInd w:val="0"/>
              <w:spacing w:line="256" w:lineRule="auto"/>
              <w:jc w:val="both"/>
              <w:rPr>
                <w:noProof/>
                <w:color w:val="000000" w:themeColor="text1"/>
                <w:sz w:val="22"/>
                <w:szCs w:val="22"/>
              </w:rPr>
            </w:pPr>
            <w:r w:rsidRPr="009326D6">
              <w:rPr>
                <w:noProof/>
                <w:color w:val="000000" w:themeColor="text1"/>
                <w:sz w:val="22"/>
                <w:szCs w:val="22"/>
              </w:rPr>
              <w:t xml:space="preserve">В даному випадку Договір припиняє  дію з дати відправлення повідомлення про розірвання Договору, якою вважається </w:t>
            </w:r>
            <w:r w:rsidR="00F30D16" w:rsidRPr="009326D6">
              <w:rPr>
                <w:noProof/>
                <w:sz w:val="22"/>
                <w:szCs w:val="22"/>
              </w:rPr>
              <w:t xml:space="preserve">дата відправлення, </w:t>
            </w:r>
            <w:r w:rsidR="00F30D16" w:rsidRPr="009326D6">
              <w:rPr>
                <w:noProof/>
                <w:sz w:val="22"/>
                <w:szCs w:val="22"/>
              </w:rPr>
              <w:lastRenderedPageBreak/>
              <w:t>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F30D16" w:rsidRPr="009326D6" w:rsidDel="004C4AFF">
              <w:rPr>
                <w:noProof/>
                <w:sz w:val="22"/>
                <w:szCs w:val="22"/>
              </w:rPr>
              <w:t xml:space="preserve"> </w:t>
            </w:r>
          </w:p>
          <w:p w14:paraId="2CA1FC0F" w14:textId="77777777" w:rsidR="00B42884" w:rsidRPr="009326D6" w:rsidRDefault="00B42884" w:rsidP="00B42884">
            <w:pPr>
              <w:tabs>
                <w:tab w:val="left" w:pos="567"/>
              </w:tabs>
              <w:suppressAutoHyphens/>
              <w:jc w:val="both"/>
              <w:rPr>
                <w:sz w:val="22"/>
                <w:szCs w:val="22"/>
              </w:rPr>
            </w:pPr>
            <w:r w:rsidRPr="009326D6">
              <w:rPr>
                <w:noProof/>
                <w:color w:val="000000" w:themeColor="text1"/>
                <w:sz w:val="22"/>
                <w:szCs w:val="22"/>
                <w:lang w:val="ru-RU"/>
              </w:rPr>
              <w:t xml:space="preserve">11.18. </w:t>
            </w:r>
            <w:r w:rsidRPr="009326D6">
              <w:rPr>
                <w:sz w:val="22"/>
                <w:szCs w:val="22"/>
              </w:rPr>
              <w:t xml:space="preserve">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та/або повідомлення направляються листом </w:t>
            </w:r>
            <w:r w:rsidRPr="009326D6">
              <w:rPr>
                <w:color w:val="333333"/>
                <w:sz w:val="22"/>
                <w:szCs w:val="22"/>
                <w:shd w:val="clear" w:color="auto" w:fill="FFFFFF"/>
              </w:rPr>
              <w:t xml:space="preserve">з оголошеною цінністю з описом вкладення та вважаються отриманими в дату направлення. </w:t>
            </w:r>
            <w:r w:rsidRPr="009326D6">
              <w:rPr>
                <w:sz w:val="22"/>
                <w:szCs w:val="22"/>
              </w:rPr>
              <w:t xml:space="preserve">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9326D6">
              <w:rPr>
                <w:color w:val="333333"/>
                <w:sz w:val="22"/>
                <w:szCs w:val="22"/>
                <w:shd w:val="clear" w:color="auto" w:fill="FFFFFF"/>
              </w:rPr>
              <w:t>(для резидентів України).</w:t>
            </w:r>
          </w:p>
          <w:p w14:paraId="5D4F83DF" w14:textId="433ED14C" w:rsidR="00B42884" w:rsidRPr="009326D6" w:rsidRDefault="00B42884" w:rsidP="00B42884">
            <w:pPr>
              <w:widowControl w:val="0"/>
              <w:autoSpaceDE w:val="0"/>
              <w:autoSpaceDN w:val="0"/>
              <w:adjustRightInd w:val="0"/>
              <w:contextualSpacing/>
              <w:jc w:val="both"/>
              <w:rPr>
                <w:color w:val="333333"/>
                <w:sz w:val="22"/>
                <w:szCs w:val="22"/>
                <w:shd w:val="clear" w:color="auto" w:fill="FFFFFF"/>
              </w:rPr>
            </w:pPr>
            <w:r w:rsidRPr="009326D6">
              <w:rPr>
                <w:sz w:val="22"/>
                <w:szCs w:val="22"/>
              </w:rPr>
              <w:t>Сторони домовилися, що у випадку необхідності направлення документів та/або листів та/або повідомлень  однією Стороною іншій,  такі документи та/або листи та/або повідомлення направляються  листом</w:t>
            </w:r>
            <w:r w:rsidRPr="009326D6">
              <w:rPr>
                <w:color w:val="333333"/>
                <w:sz w:val="22"/>
                <w:szCs w:val="22"/>
                <w:shd w:val="clear" w:color="auto" w:fill="FFFFFF"/>
              </w:rPr>
              <w:t xml:space="preserve"> та вважаються отриманими в дату направлення. </w:t>
            </w:r>
            <w:r w:rsidRPr="009326D6">
              <w:rPr>
                <w:sz w:val="22"/>
                <w:szCs w:val="22"/>
              </w:rPr>
              <w:t xml:space="preserve"> Датою направлення документів та/або листів та/або повідомлень є дата відправлення (накладна та/або декларація) підприємства, через яке надсилається таке повідомлення. </w:t>
            </w:r>
            <w:r w:rsidRPr="009326D6">
              <w:rPr>
                <w:color w:val="333333"/>
                <w:sz w:val="22"/>
                <w:szCs w:val="22"/>
                <w:shd w:val="clear" w:color="auto" w:fill="FFFFFF"/>
              </w:rPr>
              <w:t>(для нерезидентів України).</w:t>
            </w:r>
          </w:p>
          <w:p w14:paraId="4E82EA3D" w14:textId="77777777" w:rsidR="00B42884" w:rsidRPr="009326D6" w:rsidRDefault="00B42884" w:rsidP="00B42884">
            <w:pPr>
              <w:tabs>
                <w:tab w:val="left" w:pos="709"/>
              </w:tabs>
              <w:ind w:left="36" w:firstLine="176"/>
              <w:jc w:val="both"/>
              <w:rPr>
                <w:color w:val="333333"/>
                <w:sz w:val="22"/>
                <w:szCs w:val="22"/>
                <w:shd w:val="clear" w:color="auto" w:fill="FFFFFF"/>
              </w:rPr>
            </w:pPr>
          </w:p>
          <w:p w14:paraId="0F60F30A" w14:textId="77777777" w:rsidR="00B42884" w:rsidRPr="009326D6" w:rsidRDefault="00B42884" w:rsidP="00B42884">
            <w:pPr>
              <w:tabs>
                <w:tab w:val="left" w:pos="709"/>
              </w:tabs>
              <w:ind w:left="36" w:firstLine="176"/>
              <w:jc w:val="both"/>
              <w:rPr>
                <w:sz w:val="22"/>
                <w:szCs w:val="22"/>
              </w:rPr>
            </w:pPr>
            <w:r w:rsidRPr="009326D6">
              <w:rPr>
                <w:color w:val="333333"/>
                <w:sz w:val="22"/>
                <w:szCs w:val="22"/>
                <w:shd w:val="clear" w:color="auto" w:fill="FFFFFF"/>
              </w:rPr>
              <w:t xml:space="preserve">Також Сторони домовилися, що документи та/або листи та/або повідомлення можуть бути передані однією Стороною іншій Стороні нарочно. У такому випадку підтвердженням надання документації та/або листів/повідомлень  є особистий підпис </w:t>
            </w:r>
            <w:r w:rsidRPr="009326D6">
              <w:rPr>
                <w:sz w:val="22"/>
                <w:szCs w:val="22"/>
              </w:rPr>
              <w:t xml:space="preserve"> уповноваженого представника Сторони про отримання документів та/або листів та/або повідомлень від іншої Сторони.</w:t>
            </w:r>
          </w:p>
          <w:p w14:paraId="6E67E09C" w14:textId="77777777" w:rsidR="00A666BE" w:rsidRPr="009326D6" w:rsidRDefault="00A666BE" w:rsidP="00C450DC">
            <w:pPr>
              <w:tabs>
                <w:tab w:val="left" w:pos="709"/>
              </w:tabs>
              <w:ind w:left="36" w:firstLine="567"/>
              <w:jc w:val="both"/>
              <w:rPr>
                <w:noProof/>
                <w:color w:val="000000" w:themeColor="text1"/>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151812" w:rsidRPr="009326D6" w14:paraId="42833049" w14:textId="77777777" w:rsidTr="00BE2E6D">
              <w:tc>
                <w:tcPr>
                  <w:tcW w:w="4933" w:type="dxa"/>
                  <w:hideMark/>
                </w:tcPr>
                <w:p w14:paraId="2220BCE8" w14:textId="645985E0" w:rsidR="00285B64" w:rsidRPr="009326D6" w:rsidRDefault="00285B64" w:rsidP="00285B64">
                  <w:pPr>
                    <w:ind w:firstLine="284"/>
                    <w:jc w:val="both"/>
                    <w:rPr>
                      <w:b/>
                      <w:color w:val="000000" w:themeColor="text1"/>
                      <w:sz w:val="22"/>
                      <w:szCs w:val="22"/>
                    </w:rPr>
                  </w:pPr>
                  <w:r w:rsidRPr="009326D6">
                    <w:rPr>
                      <w:b/>
                      <w:color w:val="000000" w:themeColor="text1"/>
                      <w:sz w:val="22"/>
                      <w:szCs w:val="22"/>
                    </w:rPr>
                    <w:t>ХІІ. Антикорупційне застереження</w:t>
                  </w:r>
                </w:p>
                <w:p w14:paraId="5971D982" w14:textId="77777777" w:rsidR="003274D0" w:rsidRPr="009326D6" w:rsidRDefault="003274D0" w:rsidP="00285B64">
                  <w:pPr>
                    <w:ind w:firstLine="284"/>
                    <w:jc w:val="both"/>
                    <w:rPr>
                      <w:color w:val="000000" w:themeColor="text1"/>
                      <w:sz w:val="22"/>
                      <w:szCs w:val="22"/>
                    </w:rPr>
                  </w:pPr>
                </w:p>
                <w:p w14:paraId="5CFBCA0D" w14:textId="77777777" w:rsidR="00285B64" w:rsidRPr="009326D6" w:rsidRDefault="00285B64" w:rsidP="00285B64">
                  <w:pPr>
                    <w:ind w:firstLine="284"/>
                    <w:jc w:val="both"/>
                    <w:rPr>
                      <w:color w:val="000000" w:themeColor="text1"/>
                      <w:sz w:val="22"/>
                      <w:szCs w:val="22"/>
                    </w:rPr>
                  </w:pPr>
                  <w:r w:rsidRPr="009326D6">
                    <w:rPr>
                      <w:color w:val="000000" w:themeColor="text1"/>
                      <w:sz w:val="22"/>
                      <w:szCs w:val="22"/>
                    </w:rPr>
                    <w:t>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151812" w:rsidRPr="009326D6" w14:paraId="5DF7EF6C" w14:textId="77777777" w:rsidTr="00BE2E6D">
              <w:tc>
                <w:tcPr>
                  <w:tcW w:w="4933" w:type="dxa"/>
                  <w:hideMark/>
                </w:tcPr>
                <w:p w14:paraId="3DE03903" w14:textId="77777777" w:rsidR="00285B64" w:rsidRPr="009326D6" w:rsidRDefault="00285B64" w:rsidP="00285B64">
                  <w:pPr>
                    <w:ind w:firstLine="284"/>
                    <w:jc w:val="both"/>
                    <w:rPr>
                      <w:color w:val="000000" w:themeColor="text1"/>
                      <w:sz w:val="22"/>
                      <w:szCs w:val="22"/>
                    </w:rPr>
                  </w:pPr>
                  <w:r w:rsidRPr="009326D6">
                    <w:rPr>
                      <w:color w:val="000000" w:themeColor="text1"/>
                      <w:sz w:val="22"/>
                      <w:szCs w:val="22"/>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w:t>
                  </w:r>
                  <w:r w:rsidRPr="009326D6">
                    <w:rPr>
                      <w:color w:val="000000" w:themeColor="text1"/>
                      <w:sz w:val="22"/>
                      <w:szCs w:val="22"/>
                    </w:rPr>
                    <w:lastRenderedPageBreak/>
                    <w:t>(відмиванню) доходів, одержаних злочинним шляхом.</w:t>
                  </w:r>
                </w:p>
              </w:tc>
            </w:tr>
            <w:tr w:rsidR="00151812" w:rsidRPr="009326D6" w14:paraId="40C0EFEC" w14:textId="77777777" w:rsidTr="00BE2E6D">
              <w:tc>
                <w:tcPr>
                  <w:tcW w:w="4933" w:type="dxa"/>
                </w:tcPr>
                <w:p w14:paraId="0BA8D914" w14:textId="77777777" w:rsidR="00285B64" w:rsidRPr="009326D6" w:rsidRDefault="00285B64" w:rsidP="00285B64">
                  <w:pPr>
                    <w:ind w:firstLine="284"/>
                    <w:jc w:val="both"/>
                    <w:rPr>
                      <w:color w:val="000000" w:themeColor="text1"/>
                      <w:sz w:val="22"/>
                      <w:szCs w:val="22"/>
                    </w:rPr>
                  </w:pPr>
                  <w:r w:rsidRPr="009326D6">
                    <w:rPr>
                      <w:color w:val="000000" w:themeColor="text1"/>
                      <w:sz w:val="22"/>
                      <w:szCs w:val="22"/>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92D8B16" w14:textId="77777777" w:rsidR="001C2A77" w:rsidRPr="009326D6" w:rsidRDefault="001C2A77" w:rsidP="00285B64">
                  <w:pPr>
                    <w:ind w:firstLine="284"/>
                    <w:jc w:val="both"/>
                    <w:rPr>
                      <w:color w:val="000000" w:themeColor="text1"/>
                      <w:sz w:val="22"/>
                      <w:szCs w:val="22"/>
                    </w:rPr>
                  </w:pPr>
                </w:p>
                <w:p w14:paraId="679C9BBF" w14:textId="30DE3F42" w:rsidR="00285B64" w:rsidRPr="009326D6" w:rsidRDefault="00285B64" w:rsidP="00285B64">
                  <w:pPr>
                    <w:ind w:firstLine="284"/>
                    <w:jc w:val="both"/>
                    <w:rPr>
                      <w:color w:val="000000" w:themeColor="text1"/>
                      <w:sz w:val="22"/>
                      <w:szCs w:val="22"/>
                    </w:rPr>
                  </w:pPr>
                  <w:r w:rsidRPr="009326D6">
                    <w:rPr>
                      <w:color w:val="000000" w:themeColor="text1"/>
                      <w:sz w:val="22"/>
                      <w:szCs w:val="22"/>
                    </w:rPr>
                    <w:t>Під діями працівника, здійснюваними на користь стимулюючої його Сторони, розуміються:</w:t>
                  </w:r>
                </w:p>
                <w:p w14:paraId="7E0FD329" w14:textId="77777777" w:rsidR="00285B64" w:rsidRPr="009326D6" w:rsidRDefault="00285B64" w:rsidP="00F35DE0">
                  <w:pPr>
                    <w:numPr>
                      <w:ilvl w:val="0"/>
                      <w:numId w:val="39"/>
                    </w:numPr>
                    <w:ind w:left="0" w:firstLine="284"/>
                    <w:jc w:val="both"/>
                    <w:rPr>
                      <w:color w:val="000000" w:themeColor="text1"/>
                      <w:sz w:val="22"/>
                      <w:szCs w:val="22"/>
                    </w:rPr>
                  </w:pPr>
                  <w:r w:rsidRPr="009326D6">
                    <w:rPr>
                      <w:color w:val="000000" w:themeColor="text1"/>
                      <w:sz w:val="22"/>
                      <w:szCs w:val="22"/>
                    </w:rPr>
                    <w:t>надання невиправданих переваг у порівнянні з іншими контрагентами;</w:t>
                  </w:r>
                </w:p>
                <w:p w14:paraId="4024D7DC" w14:textId="77777777" w:rsidR="00285B64" w:rsidRPr="009326D6" w:rsidRDefault="00285B64" w:rsidP="00F35DE0">
                  <w:pPr>
                    <w:numPr>
                      <w:ilvl w:val="0"/>
                      <w:numId w:val="39"/>
                    </w:numPr>
                    <w:ind w:left="0" w:firstLine="284"/>
                    <w:jc w:val="both"/>
                    <w:rPr>
                      <w:color w:val="000000" w:themeColor="text1"/>
                      <w:sz w:val="22"/>
                      <w:szCs w:val="22"/>
                    </w:rPr>
                  </w:pPr>
                  <w:r w:rsidRPr="009326D6">
                    <w:rPr>
                      <w:color w:val="000000" w:themeColor="text1"/>
                      <w:sz w:val="22"/>
                      <w:szCs w:val="22"/>
                    </w:rPr>
                    <w:t>надання будь-яких гарантій;</w:t>
                  </w:r>
                </w:p>
                <w:p w14:paraId="6079F873" w14:textId="77777777" w:rsidR="00285B64" w:rsidRPr="009326D6" w:rsidRDefault="00285B64" w:rsidP="00F35DE0">
                  <w:pPr>
                    <w:numPr>
                      <w:ilvl w:val="0"/>
                      <w:numId w:val="39"/>
                    </w:numPr>
                    <w:ind w:left="0" w:firstLine="284"/>
                    <w:jc w:val="both"/>
                    <w:rPr>
                      <w:color w:val="000000" w:themeColor="text1"/>
                      <w:sz w:val="22"/>
                      <w:szCs w:val="22"/>
                    </w:rPr>
                  </w:pPr>
                  <w:r w:rsidRPr="009326D6">
                    <w:rPr>
                      <w:color w:val="000000" w:themeColor="text1"/>
                      <w:sz w:val="22"/>
                      <w:szCs w:val="22"/>
                    </w:rPr>
                    <w:t>прискорення існуючих процедур (спрощення формальностей);</w:t>
                  </w:r>
                </w:p>
                <w:p w14:paraId="423D3256" w14:textId="77777777" w:rsidR="00285B64" w:rsidRPr="009326D6" w:rsidRDefault="00285B64" w:rsidP="00F35DE0">
                  <w:pPr>
                    <w:numPr>
                      <w:ilvl w:val="0"/>
                      <w:numId w:val="39"/>
                    </w:numPr>
                    <w:ind w:left="0" w:firstLine="284"/>
                    <w:jc w:val="both"/>
                    <w:rPr>
                      <w:color w:val="000000" w:themeColor="text1"/>
                      <w:sz w:val="22"/>
                      <w:szCs w:val="22"/>
                    </w:rPr>
                  </w:pPr>
                  <w:r w:rsidRPr="009326D6">
                    <w:rPr>
                      <w:color w:val="000000" w:themeColor="text1"/>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151812" w:rsidRPr="009326D6" w14:paraId="45F61EF0" w14:textId="77777777" w:rsidTr="00BE2E6D">
              <w:tc>
                <w:tcPr>
                  <w:tcW w:w="4933" w:type="dxa"/>
                  <w:hideMark/>
                </w:tcPr>
                <w:p w14:paraId="62B4B751" w14:textId="2A74A837" w:rsidR="001C2A77" w:rsidRPr="009326D6" w:rsidRDefault="001C2A77" w:rsidP="00285B64">
                  <w:pPr>
                    <w:ind w:firstLine="284"/>
                    <w:jc w:val="both"/>
                    <w:rPr>
                      <w:color w:val="000000" w:themeColor="text1"/>
                      <w:sz w:val="22"/>
                      <w:szCs w:val="22"/>
                    </w:rPr>
                  </w:pPr>
                </w:p>
                <w:p w14:paraId="5865FFE6" w14:textId="77777777" w:rsidR="003274D0" w:rsidRPr="009326D6" w:rsidRDefault="003274D0" w:rsidP="00285B64">
                  <w:pPr>
                    <w:ind w:firstLine="284"/>
                    <w:jc w:val="both"/>
                    <w:rPr>
                      <w:color w:val="000000" w:themeColor="text1"/>
                      <w:sz w:val="22"/>
                      <w:szCs w:val="22"/>
                    </w:rPr>
                  </w:pPr>
                </w:p>
                <w:p w14:paraId="44C1130A" w14:textId="5584CCE1" w:rsidR="00285B64" w:rsidRPr="009326D6" w:rsidRDefault="00285B64" w:rsidP="00285B64">
                  <w:pPr>
                    <w:ind w:firstLine="284"/>
                    <w:jc w:val="both"/>
                    <w:rPr>
                      <w:color w:val="000000" w:themeColor="text1"/>
                      <w:sz w:val="22"/>
                      <w:szCs w:val="22"/>
                    </w:rPr>
                  </w:pPr>
                  <w:r w:rsidRPr="009326D6">
                    <w:rPr>
                      <w:color w:val="000000" w:themeColor="text1"/>
                      <w:sz w:val="22"/>
                      <w:szCs w:val="22"/>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E044C76" w14:textId="77777777" w:rsidR="00285B64" w:rsidRPr="009326D6" w:rsidRDefault="00285B64" w:rsidP="00285B64">
                  <w:pPr>
                    <w:ind w:firstLine="284"/>
                    <w:jc w:val="both"/>
                    <w:rPr>
                      <w:color w:val="000000" w:themeColor="text1"/>
                      <w:sz w:val="22"/>
                      <w:szCs w:val="22"/>
                    </w:rPr>
                  </w:pPr>
                  <w:r w:rsidRPr="009326D6">
                    <w:rPr>
                      <w:color w:val="000000" w:themeColor="text1"/>
                      <w:sz w:val="22"/>
                      <w:szCs w:val="22"/>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151812" w:rsidRPr="009326D6" w14:paraId="3E0E2668" w14:textId="77777777" w:rsidTr="00BE2E6D">
              <w:tc>
                <w:tcPr>
                  <w:tcW w:w="4933" w:type="dxa"/>
                  <w:hideMark/>
                </w:tcPr>
                <w:p w14:paraId="0E0DAF63" w14:textId="77777777" w:rsidR="00285B64" w:rsidRPr="009326D6" w:rsidRDefault="00285B64" w:rsidP="00285B64">
                  <w:pPr>
                    <w:ind w:firstLine="284"/>
                    <w:jc w:val="both"/>
                    <w:rPr>
                      <w:color w:val="000000" w:themeColor="text1"/>
                      <w:sz w:val="22"/>
                      <w:szCs w:val="22"/>
                    </w:rPr>
                  </w:pPr>
                  <w:r w:rsidRPr="009326D6">
                    <w:rPr>
                      <w:color w:val="000000" w:themeColor="text1"/>
                      <w:sz w:val="22"/>
                      <w:szCs w:val="22"/>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w:t>
                  </w:r>
                  <w:r w:rsidRPr="009326D6">
                    <w:rPr>
                      <w:color w:val="000000" w:themeColor="text1"/>
                      <w:sz w:val="22"/>
                      <w:szCs w:val="22"/>
                    </w:rPr>
                    <w:lastRenderedPageBreak/>
                    <w:t>забезпечують реалізацію процедур з проведення перевірок з метою запобігання ризиків залучення Сторін у корупційну діяльність.</w:t>
                  </w:r>
                </w:p>
              </w:tc>
            </w:tr>
            <w:tr w:rsidR="00151812" w:rsidRPr="009326D6" w14:paraId="477AE207" w14:textId="77777777" w:rsidTr="00BE2E6D">
              <w:tc>
                <w:tcPr>
                  <w:tcW w:w="4933" w:type="dxa"/>
                  <w:hideMark/>
                </w:tcPr>
                <w:p w14:paraId="5842DBF8" w14:textId="4C8F37CF" w:rsidR="00845638" w:rsidRPr="009326D6" w:rsidRDefault="00285B64" w:rsidP="00AB4BA0">
                  <w:pPr>
                    <w:jc w:val="both"/>
                    <w:rPr>
                      <w:color w:val="000000" w:themeColor="text1"/>
                      <w:sz w:val="22"/>
                      <w:szCs w:val="22"/>
                    </w:rPr>
                  </w:pPr>
                  <w:r w:rsidRPr="009326D6">
                    <w:rPr>
                      <w:color w:val="000000" w:themeColor="text1"/>
                      <w:sz w:val="22"/>
                      <w:szCs w:val="22"/>
                    </w:rPr>
                    <w:lastRenderedPageBreak/>
                    <w:t xml:space="preserve">12.6. </w:t>
                  </w:r>
                  <w:r w:rsidR="00845638" w:rsidRPr="009326D6">
                    <w:rPr>
                      <w:color w:val="000000" w:themeColor="text1"/>
                      <w:sz w:val="22"/>
                      <w:szCs w:val="22"/>
                    </w:rPr>
                    <w:t xml:space="preserve">З метою проведення антикорупційних перевірок </w:t>
                  </w:r>
                  <w:r w:rsidR="00845638" w:rsidRPr="009326D6">
                    <w:rPr>
                      <w:sz w:val="22"/>
                      <w:szCs w:val="22"/>
                    </w:rPr>
                    <w:t xml:space="preserve">Сторона Договору - </w:t>
                  </w:r>
                  <w:r w:rsidR="00845638" w:rsidRPr="009326D6">
                    <w:rPr>
                      <w:color w:val="000000" w:themeColor="text1"/>
                      <w:sz w:val="22"/>
                      <w:szCs w:val="22"/>
                    </w:rPr>
                    <w:t xml:space="preserve">Постачальник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w:t>
                  </w:r>
                  <w:r w:rsidR="00845638" w:rsidRPr="009326D6">
                    <w:rPr>
                      <w:sz w:val="22"/>
                      <w:szCs w:val="22"/>
                    </w:rPr>
                    <w:t xml:space="preserve">АТ «Укргазвидобування» - </w:t>
                  </w:r>
                  <w:r w:rsidR="00845638" w:rsidRPr="009326D6">
                    <w:rPr>
                      <w:color w:val="000000" w:themeColor="text1"/>
                      <w:sz w:val="22"/>
                      <w:szCs w:val="22"/>
                    </w:rPr>
                    <w:t>Покупця надати</w:t>
                  </w:r>
                  <w:r w:rsidR="00615C06" w:rsidRPr="009326D6">
                    <w:rPr>
                      <w:sz w:val="22"/>
                      <w:szCs w:val="22"/>
                    </w:rPr>
                    <w:t xml:space="preserve"> АТ «Укргазвидобування»</w:t>
                  </w:r>
                  <w:r w:rsidR="0082241F" w:rsidRPr="009326D6">
                    <w:rPr>
                      <w:sz w:val="22"/>
                      <w:szCs w:val="22"/>
                    </w:rPr>
                    <w:t xml:space="preserve"> -</w:t>
                  </w:r>
                  <w:r w:rsidR="00845638" w:rsidRPr="009326D6">
                    <w:rPr>
                      <w:color w:val="000000" w:themeColor="text1"/>
                      <w:sz w:val="22"/>
                      <w:szCs w:val="22"/>
                    </w:rPr>
                    <w:t xml:space="preserve"> Покупцю інформацію про перелік власників </w:t>
                  </w:r>
                  <w:r w:rsidR="00845638" w:rsidRPr="009326D6">
                    <w:rPr>
                      <w:sz w:val="22"/>
                      <w:szCs w:val="22"/>
                    </w:rPr>
                    <w:t xml:space="preserve">Сторони Договору  - </w:t>
                  </w:r>
                  <w:r w:rsidR="00845638" w:rsidRPr="009326D6">
                    <w:rPr>
                      <w:color w:val="000000" w:themeColor="text1"/>
                      <w:sz w:val="22"/>
                      <w:szCs w:val="22"/>
                    </w:rPr>
                    <w:t>Постачальника, з врахуванням власників всіх рівнів (всього ланцюга), включаючи кінцевого бенефіціарного власника (контролера) за формою згідно з Додатком №2 до цього Договору з додаванням підтверджуючих документів (далі – Інформація).</w:t>
                  </w:r>
                </w:p>
                <w:p w14:paraId="17FD9E2D" w14:textId="77777777" w:rsidR="00845638" w:rsidRPr="009326D6" w:rsidRDefault="00845638" w:rsidP="00845638">
                  <w:pPr>
                    <w:pStyle w:val="ListParagraph"/>
                    <w:ind w:left="4" w:firstLine="176"/>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rPr>
                    <w:t xml:space="preserve">У разі змін у переліку будь-якої ланки власників </w:t>
                  </w:r>
                  <w:r w:rsidRPr="009326D6">
                    <w:rPr>
                      <w:rFonts w:ascii="Times New Roman" w:hAnsi="Times New Roman" w:cs="Times New Roman"/>
                      <w:sz w:val="22"/>
                      <w:szCs w:val="22"/>
                      <w:lang w:val="uk-UA"/>
                    </w:rPr>
                    <w:t xml:space="preserve">Сторони Договору - </w:t>
                  </w:r>
                  <w:r w:rsidRPr="009326D6">
                    <w:rPr>
                      <w:rFonts w:ascii="Times New Roman" w:hAnsi="Times New Roman" w:cs="Times New Roman"/>
                      <w:color w:val="000000" w:themeColor="text1"/>
                      <w:sz w:val="22"/>
                      <w:szCs w:val="22"/>
                    </w:rPr>
                    <w:t xml:space="preserve">Постачальника, включаючи кінцевого бенефіціарного власника (контролера) та (або) у виконавчих органах </w:t>
                  </w:r>
                  <w:r w:rsidRPr="009326D6">
                    <w:rPr>
                      <w:rFonts w:ascii="Times New Roman" w:hAnsi="Times New Roman" w:cs="Times New Roman"/>
                      <w:sz w:val="22"/>
                      <w:szCs w:val="22"/>
                      <w:lang w:val="uk-UA"/>
                    </w:rPr>
                    <w:t xml:space="preserve">Сторона Договору - </w:t>
                  </w:r>
                  <w:r w:rsidRPr="009326D6">
                    <w:rPr>
                      <w:rFonts w:ascii="Times New Roman" w:hAnsi="Times New Roman" w:cs="Times New Roman"/>
                      <w:color w:val="000000" w:themeColor="text1"/>
                      <w:sz w:val="22"/>
                      <w:szCs w:val="22"/>
                    </w:rPr>
                    <w:t xml:space="preserve"> Постачальник зобов'язується не пізніше (5) п’яти робочих днів з дати внесення таких змін надати відповідну інформацію </w:t>
                  </w:r>
                  <w:r w:rsidRPr="009326D6">
                    <w:rPr>
                      <w:rFonts w:ascii="Times New Roman" w:hAnsi="Times New Roman" w:cs="Times New Roman"/>
                      <w:sz w:val="22"/>
                      <w:szCs w:val="22"/>
                      <w:lang w:val="uk-UA"/>
                    </w:rPr>
                    <w:t xml:space="preserve">АТ «Укргазвидобуванню»  - </w:t>
                  </w:r>
                  <w:r w:rsidRPr="009326D6">
                    <w:rPr>
                      <w:rFonts w:ascii="Times New Roman" w:hAnsi="Times New Roman" w:cs="Times New Roman"/>
                      <w:color w:val="000000" w:themeColor="text1"/>
                      <w:sz w:val="22"/>
                      <w:szCs w:val="22"/>
                    </w:rPr>
                    <w:t>Покупцю.</w:t>
                  </w:r>
                </w:p>
                <w:p w14:paraId="77A9D918" w14:textId="77777777" w:rsidR="00845638" w:rsidRPr="009326D6" w:rsidRDefault="00845638" w:rsidP="00845638">
                  <w:pPr>
                    <w:pStyle w:val="ListParagraph"/>
                    <w:ind w:left="4" w:firstLine="176"/>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lang w:val="uk-UA"/>
                    </w:rPr>
                    <w:t xml:space="preserve">        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Pr="009326D6">
                    <w:rPr>
                      <w:rFonts w:ascii="Times New Roman" w:hAnsi="Times New Roman" w:cs="Times New Roman"/>
                      <w:sz w:val="22"/>
                      <w:szCs w:val="22"/>
                      <w:lang w:val="uk-UA"/>
                    </w:rPr>
                    <w:t xml:space="preserve">АТ «Укргазвидобування» - </w:t>
                  </w:r>
                  <w:r w:rsidRPr="009326D6">
                    <w:rPr>
                      <w:rFonts w:ascii="Times New Roman" w:hAnsi="Times New Roman" w:cs="Times New Roman"/>
                      <w:color w:val="000000" w:themeColor="text1"/>
                      <w:sz w:val="22"/>
                      <w:szCs w:val="22"/>
                      <w:lang w:val="uk-UA"/>
                    </w:rPr>
                    <w:t xml:space="preserve">Покупця шляхом поштового відправлення з описом вкладення. </w:t>
                  </w:r>
                  <w:r w:rsidRPr="009326D6">
                    <w:rPr>
                      <w:rFonts w:ascii="Times New Roman" w:hAnsi="Times New Roman" w:cs="Times New Roman"/>
                      <w:color w:val="000000" w:themeColor="text1"/>
                      <w:sz w:val="22"/>
                      <w:szCs w:val="22"/>
                    </w:rPr>
                    <w:t xml:space="preserve">Датою надання Інформації є дата отримання </w:t>
                  </w:r>
                  <w:r w:rsidRPr="009326D6">
                    <w:rPr>
                      <w:rFonts w:ascii="Times New Roman" w:hAnsi="Times New Roman" w:cs="Times New Roman"/>
                      <w:sz w:val="22"/>
                      <w:szCs w:val="22"/>
                      <w:lang w:val="uk-UA"/>
                    </w:rPr>
                    <w:t xml:space="preserve">АТ «Укргазвидобування» - </w:t>
                  </w:r>
                  <w:r w:rsidRPr="009326D6">
                    <w:rPr>
                      <w:rFonts w:ascii="Times New Roman" w:hAnsi="Times New Roman" w:cs="Times New Roman"/>
                      <w:color w:val="000000" w:themeColor="text1"/>
                      <w:sz w:val="22"/>
                      <w:szCs w:val="22"/>
                    </w:rPr>
                    <w:t>Покупцем поштового відправлення. Додатково Інформація надається на електронному носії.</w:t>
                  </w:r>
                </w:p>
                <w:p w14:paraId="0674BCC7" w14:textId="17D9B103" w:rsidR="00285B64" w:rsidRPr="009326D6" w:rsidRDefault="00285B64" w:rsidP="00285B64">
                  <w:pPr>
                    <w:ind w:firstLine="284"/>
                    <w:jc w:val="both"/>
                    <w:rPr>
                      <w:color w:val="000000" w:themeColor="text1"/>
                      <w:sz w:val="22"/>
                      <w:szCs w:val="22"/>
                    </w:rPr>
                  </w:pPr>
                </w:p>
              </w:tc>
            </w:tr>
            <w:tr w:rsidR="00151812" w:rsidRPr="009326D6" w14:paraId="76CC73D2" w14:textId="77777777" w:rsidTr="00BE2E6D">
              <w:tc>
                <w:tcPr>
                  <w:tcW w:w="4933" w:type="dxa"/>
                  <w:hideMark/>
                </w:tcPr>
                <w:p w14:paraId="503E082D" w14:textId="77777777" w:rsidR="00285B64" w:rsidRPr="009326D6" w:rsidRDefault="00285B64" w:rsidP="00285B64">
                  <w:pPr>
                    <w:ind w:firstLine="284"/>
                    <w:jc w:val="both"/>
                    <w:rPr>
                      <w:color w:val="000000" w:themeColor="text1"/>
                      <w:sz w:val="22"/>
                      <w:szCs w:val="22"/>
                    </w:rPr>
                  </w:pPr>
                  <w:r w:rsidRPr="009326D6">
                    <w:rPr>
                      <w:color w:val="000000" w:themeColor="text1"/>
                      <w:sz w:val="22"/>
                      <w:szCs w:val="22"/>
                    </w:rPr>
                    <w:t>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істотних обмежень щодо взаємодії з контрагентом (Постачальником), до розірвання цього Договору.</w:t>
                  </w:r>
                </w:p>
              </w:tc>
            </w:tr>
            <w:tr w:rsidR="00151812" w:rsidRPr="009326D6" w14:paraId="33B46AF4" w14:textId="77777777" w:rsidTr="00BE2E6D">
              <w:tc>
                <w:tcPr>
                  <w:tcW w:w="4933" w:type="dxa"/>
                  <w:hideMark/>
                </w:tcPr>
                <w:p w14:paraId="177662AE" w14:textId="1E9C0227" w:rsidR="00285B64" w:rsidRPr="009326D6" w:rsidRDefault="00285B64" w:rsidP="00B035C0">
                  <w:pPr>
                    <w:ind w:firstLine="284"/>
                    <w:jc w:val="both"/>
                    <w:rPr>
                      <w:color w:val="000000" w:themeColor="text1"/>
                      <w:sz w:val="22"/>
                      <w:szCs w:val="22"/>
                    </w:rPr>
                  </w:pPr>
                  <w:r w:rsidRPr="009326D6">
                    <w:rPr>
                      <w:color w:val="000000" w:themeColor="text1"/>
                      <w:sz w:val="22"/>
                      <w:szCs w:val="22"/>
                    </w:rPr>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151812" w:rsidRPr="009326D6" w14:paraId="79238AD0" w14:textId="77777777" w:rsidTr="00BE2E6D">
              <w:tc>
                <w:tcPr>
                  <w:tcW w:w="4933" w:type="dxa"/>
                  <w:hideMark/>
                </w:tcPr>
                <w:p w14:paraId="21D9EE7F" w14:textId="77777777" w:rsidR="001C2A77" w:rsidRPr="009326D6" w:rsidRDefault="001C2A77" w:rsidP="00285B64">
                  <w:pPr>
                    <w:ind w:firstLine="284"/>
                    <w:jc w:val="both"/>
                    <w:rPr>
                      <w:color w:val="000000" w:themeColor="text1"/>
                      <w:sz w:val="22"/>
                      <w:szCs w:val="22"/>
                    </w:rPr>
                  </w:pPr>
                </w:p>
                <w:p w14:paraId="2B77DFE5" w14:textId="37803916" w:rsidR="00285B64" w:rsidRPr="009326D6" w:rsidRDefault="00285B64" w:rsidP="00285B64">
                  <w:pPr>
                    <w:ind w:firstLine="284"/>
                    <w:jc w:val="both"/>
                    <w:rPr>
                      <w:color w:val="000000" w:themeColor="text1"/>
                      <w:sz w:val="22"/>
                      <w:szCs w:val="22"/>
                    </w:rPr>
                  </w:pPr>
                  <w:r w:rsidRPr="009326D6">
                    <w:rPr>
                      <w:color w:val="000000" w:themeColor="text1"/>
                      <w:sz w:val="22"/>
                      <w:szCs w:val="22"/>
                    </w:rPr>
                    <w:t xml:space="preserve">12.9. Сторони гарантують повну конфіденційність при виконанні антикорупційних умов цього Договору, а також відсутність негативних наслідків як для </w:t>
                  </w:r>
                  <w:r w:rsidR="00615C06" w:rsidRPr="009326D6">
                    <w:rPr>
                      <w:color w:val="000000" w:themeColor="text1"/>
                      <w:sz w:val="22"/>
                      <w:szCs w:val="22"/>
                    </w:rPr>
                    <w:t>Сторони Договору</w:t>
                  </w:r>
                  <w:r w:rsidR="00615C06" w:rsidRPr="0036149B">
                    <w:rPr>
                      <w:color w:val="000000" w:themeColor="text1"/>
                      <w:sz w:val="22"/>
                      <w:szCs w:val="22"/>
                      <w:lang w:val="ru-RU"/>
                    </w:rPr>
                    <w:t xml:space="preserve"> -</w:t>
                  </w:r>
                  <w:r w:rsidR="00615C06" w:rsidRPr="009326D6">
                    <w:rPr>
                      <w:color w:val="000000" w:themeColor="text1"/>
                      <w:sz w:val="22"/>
                      <w:szCs w:val="22"/>
                    </w:rPr>
                    <w:t xml:space="preserve"> </w:t>
                  </w:r>
                  <w:r w:rsidRPr="009326D6">
                    <w:rPr>
                      <w:color w:val="000000" w:themeColor="text1"/>
                      <w:sz w:val="22"/>
                      <w:szCs w:val="22"/>
                    </w:rPr>
                    <w:t xml:space="preserve">Постачальника в цілому, так і для конкретних працівників </w:t>
                  </w:r>
                  <w:r w:rsidR="00615C06" w:rsidRPr="009326D6">
                    <w:rPr>
                      <w:color w:val="000000" w:themeColor="text1"/>
                      <w:sz w:val="22"/>
                      <w:szCs w:val="22"/>
                    </w:rPr>
                    <w:t>Сторони Договору -</w:t>
                  </w:r>
                  <w:r w:rsidRPr="009326D6">
                    <w:rPr>
                      <w:color w:val="000000" w:themeColor="text1"/>
                      <w:sz w:val="22"/>
                      <w:szCs w:val="22"/>
                    </w:rPr>
                    <w:t>Постачальника, які повідомили про факт порушення.</w:t>
                  </w:r>
                </w:p>
                <w:p w14:paraId="7A035D55" w14:textId="77777777" w:rsidR="008A12BD" w:rsidRPr="009326D6" w:rsidRDefault="008A12BD" w:rsidP="00285B64">
                  <w:pPr>
                    <w:ind w:firstLine="284"/>
                    <w:jc w:val="both"/>
                    <w:rPr>
                      <w:color w:val="000000" w:themeColor="text1"/>
                      <w:sz w:val="22"/>
                      <w:szCs w:val="22"/>
                    </w:rPr>
                  </w:pPr>
                </w:p>
                <w:p w14:paraId="6E1B6419" w14:textId="77777777" w:rsidR="003274D0" w:rsidRPr="009326D6" w:rsidRDefault="003274D0" w:rsidP="00285B64">
                  <w:pPr>
                    <w:ind w:firstLine="284"/>
                    <w:jc w:val="both"/>
                    <w:rPr>
                      <w:color w:val="000000" w:themeColor="text1"/>
                      <w:sz w:val="22"/>
                      <w:szCs w:val="22"/>
                    </w:rPr>
                  </w:pPr>
                </w:p>
                <w:p w14:paraId="30D51215" w14:textId="6E207452" w:rsidR="003274D0" w:rsidRPr="009326D6" w:rsidRDefault="003274D0" w:rsidP="00285B64">
                  <w:pPr>
                    <w:ind w:firstLine="284"/>
                    <w:jc w:val="both"/>
                    <w:rPr>
                      <w:color w:val="000000" w:themeColor="text1"/>
                      <w:sz w:val="22"/>
                      <w:szCs w:val="22"/>
                    </w:rPr>
                  </w:pPr>
                </w:p>
              </w:tc>
            </w:tr>
            <w:tr w:rsidR="00151812" w:rsidRPr="009326D6" w14:paraId="208A4E99" w14:textId="77777777" w:rsidTr="00BE2E6D">
              <w:tc>
                <w:tcPr>
                  <w:tcW w:w="4933" w:type="dxa"/>
                  <w:hideMark/>
                </w:tcPr>
                <w:p w14:paraId="73BCBFC1" w14:textId="77777777" w:rsidR="00845638" w:rsidRPr="009326D6" w:rsidRDefault="00285B64" w:rsidP="00AB4BA0">
                  <w:pPr>
                    <w:jc w:val="both"/>
                    <w:rPr>
                      <w:color w:val="000000" w:themeColor="text1"/>
                      <w:sz w:val="22"/>
                      <w:szCs w:val="22"/>
                    </w:rPr>
                  </w:pPr>
                  <w:r w:rsidRPr="009326D6">
                    <w:rPr>
                      <w:color w:val="000000" w:themeColor="text1"/>
                      <w:sz w:val="22"/>
                      <w:szCs w:val="22"/>
                    </w:rPr>
                    <w:lastRenderedPageBreak/>
                    <w:t xml:space="preserve">12.10. </w:t>
                  </w:r>
                  <w:r w:rsidR="00845638" w:rsidRPr="009326D6">
                    <w:rPr>
                      <w:color w:val="000000" w:themeColor="text1"/>
                      <w:sz w:val="22"/>
                      <w:szCs w:val="22"/>
                    </w:rPr>
                    <w:t xml:space="preserve">У разі відмови </w:t>
                  </w:r>
                  <w:r w:rsidR="00845638" w:rsidRPr="009326D6">
                    <w:rPr>
                      <w:sz w:val="22"/>
                      <w:szCs w:val="22"/>
                    </w:rPr>
                    <w:t>Сторони Договору -</w:t>
                  </w:r>
                  <w:r w:rsidR="00845638" w:rsidRPr="009326D6">
                    <w:rPr>
                      <w:color w:val="000000" w:themeColor="text1"/>
                      <w:sz w:val="22"/>
                      <w:szCs w:val="22"/>
                    </w:rPr>
                    <w:t xml:space="preserve">Постачальника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00845638" w:rsidRPr="009326D6">
                    <w:rPr>
                      <w:sz w:val="22"/>
                      <w:szCs w:val="22"/>
                    </w:rPr>
                    <w:t>АТ «Укргазвидобуання» - ,</w:t>
                  </w:r>
                  <w:r w:rsidR="00845638" w:rsidRPr="009326D6">
                    <w:rPr>
                      <w:color w:val="000000" w:themeColor="text1"/>
                      <w:sz w:val="22"/>
                      <w:szCs w:val="22"/>
                    </w:rPr>
                    <w:t>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58B48620" w14:textId="0975C54D" w:rsidR="00A3504A" w:rsidRPr="009326D6" w:rsidRDefault="00285B64">
                  <w:pPr>
                    <w:ind w:firstLine="284"/>
                    <w:jc w:val="both"/>
                    <w:rPr>
                      <w:color w:val="000000" w:themeColor="text1"/>
                      <w:sz w:val="22"/>
                      <w:szCs w:val="22"/>
                    </w:rPr>
                  </w:pPr>
                  <w:r w:rsidRPr="009326D6">
                    <w:rPr>
                      <w:color w:val="000000" w:themeColor="text1"/>
                      <w:sz w:val="22"/>
                      <w:szCs w:val="22"/>
                    </w:rPr>
                    <w:t xml:space="preserve">У разі надання Інформації не в повному обсязі, так само неподання </w:t>
                  </w:r>
                  <w:r w:rsidRPr="009326D6">
                    <w:rPr>
                      <w:color w:val="000000" w:themeColor="text1"/>
                      <w:sz w:val="22"/>
                      <w:szCs w:val="22"/>
                      <w:lang w:val="en-US"/>
                    </w:rPr>
                    <w:t>I</w:t>
                  </w:r>
                  <w:r w:rsidRPr="009326D6">
                    <w:rPr>
                      <w:color w:val="000000" w:themeColor="text1"/>
                      <w:sz w:val="22"/>
                      <w:szCs w:val="22"/>
                    </w:rPr>
                    <w:t xml:space="preserve">нформації зазначеної у формі (Додаток №2 до цього Договору) </w:t>
                  </w:r>
                  <w:r w:rsidR="00C32F93" w:rsidRPr="009326D6">
                    <w:rPr>
                      <w:sz w:val="22"/>
                      <w:szCs w:val="22"/>
                    </w:rPr>
                    <w:t xml:space="preserve">АТ «Укргазвидобуання» - </w:t>
                  </w:r>
                  <w:r w:rsidRPr="009326D6">
                    <w:rPr>
                      <w:color w:val="000000" w:themeColor="text1"/>
                      <w:sz w:val="22"/>
                      <w:szCs w:val="22"/>
                    </w:rPr>
                    <w:t>Покупець направляє повторний запит про надання Інформації за вказаною формою з метою доповнення відсутньої інформаці</w:t>
                  </w:r>
                  <w:r w:rsidR="00032B5F" w:rsidRPr="009326D6">
                    <w:rPr>
                      <w:color w:val="000000" w:themeColor="text1"/>
                      <w:sz w:val="22"/>
                      <w:szCs w:val="22"/>
                    </w:rPr>
                    <w:t>ї</w:t>
                  </w:r>
                  <w:r w:rsidRPr="009326D6">
                    <w:rPr>
                      <w:color w:val="000000" w:themeColor="text1"/>
                      <w:sz w:val="22"/>
                      <w:szCs w:val="22"/>
                    </w:rPr>
                    <w:t xml:space="preserve"> із зазначенням строків її надання. У разі неподання такої інформації, порушення строків її надання, а також надання недостовірної інформації </w:t>
                  </w:r>
                  <w:r w:rsidR="00C32F93" w:rsidRPr="009326D6">
                    <w:rPr>
                      <w:sz w:val="22"/>
                      <w:szCs w:val="22"/>
                    </w:rPr>
                    <w:t xml:space="preserve">АТ «Укргазвидобуання» - </w:t>
                  </w:r>
                  <w:r w:rsidRPr="009326D6">
                    <w:rPr>
                      <w:color w:val="000000" w:themeColor="text1"/>
                      <w:sz w:val="22"/>
                      <w:szCs w:val="22"/>
                    </w:rPr>
                    <w:t>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tc>
            </w:tr>
            <w:tr w:rsidR="00151812" w:rsidRPr="009326D6" w14:paraId="12CA77BF" w14:textId="77777777" w:rsidTr="00BE2E6D">
              <w:tc>
                <w:tcPr>
                  <w:tcW w:w="4933" w:type="dxa"/>
                </w:tcPr>
                <w:p w14:paraId="17C18039" w14:textId="77777777" w:rsidR="001C2A77" w:rsidRPr="009326D6" w:rsidRDefault="001C2A77" w:rsidP="00285B64">
                  <w:pPr>
                    <w:ind w:firstLine="284"/>
                    <w:jc w:val="both"/>
                    <w:rPr>
                      <w:color w:val="000000" w:themeColor="text1"/>
                      <w:sz w:val="22"/>
                      <w:szCs w:val="22"/>
                    </w:rPr>
                  </w:pPr>
                </w:p>
                <w:p w14:paraId="1AF70D6B" w14:textId="543EE405" w:rsidR="009C5251" w:rsidRPr="009326D6" w:rsidRDefault="00285B64" w:rsidP="00BD0122">
                  <w:pPr>
                    <w:ind w:firstLine="284"/>
                    <w:jc w:val="both"/>
                    <w:rPr>
                      <w:color w:val="000000" w:themeColor="text1"/>
                      <w:sz w:val="22"/>
                      <w:szCs w:val="22"/>
                    </w:rPr>
                  </w:pPr>
                  <w:r w:rsidRPr="009326D6">
                    <w:rPr>
                      <w:color w:val="000000" w:themeColor="text1"/>
                      <w:sz w:val="22"/>
                      <w:szCs w:val="22"/>
                    </w:rPr>
                    <w:t>12.11. Зазначена у цьому розділі умова є істотною умовою цього Договору відповідно д</w:t>
                  </w:r>
                  <w:r w:rsidR="00BD0122">
                    <w:rPr>
                      <w:color w:val="000000" w:themeColor="text1"/>
                      <w:sz w:val="22"/>
                      <w:szCs w:val="22"/>
                    </w:rPr>
                    <w:t>о частини 1 ст. 638 ЦК України.</w:t>
                  </w:r>
                </w:p>
              </w:tc>
            </w:tr>
          </w:tbl>
          <w:p w14:paraId="1A231F97" w14:textId="77777777" w:rsidR="004B79C8" w:rsidRPr="009326D6" w:rsidRDefault="004B79C8" w:rsidP="009C7481">
            <w:pPr>
              <w:autoSpaceDE w:val="0"/>
              <w:autoSpaceDN w:val="0"/>
              <w:adjustRightInd w:val="0"/>
              <w:jc w:val="center"/>
              <w:rPr>
                <w:b/>
                <w:bCs/>
                <w:color w:val="000000" w:themeColor="text1"/>
                <w:sz w:val="22"/>
                <w:szCs w:val="22"/>
              </w:rPr>
            </w:pPr>
          </w:p>
          <w:p w14:paraId="7C60A4DD" w14:textId="099CA857" w:rsidR="008A12BD" w:rsidRPr="009326D6" w:rsidRDefault="00A666BE" w:rsidP="009C7481">
            <w:pPr>
              <w:autoSpaceDE w:val="0"/>
              <w:autoSpaceDN w:val="0"/>
              <w:adjustRightInd w:val="0"/>
              <w:jc w:val="center"/>
              <w:rPr>
                <w:b/>
                <w:bCs/>
                <w:color w:val="000000" w:themeColor="text1"/>
                <w:sz w:val="22"/>
                <w:szCs w:val="22"/>
              </w:rPr>
            </w:pPr>
            <w:r w:rsidRPr="009326D6">
              <w:rPr>
                <w:b/>
                <w:bCs/>
                <w:color w:val="000000" w:themeColor="text1"/>
                <w:sz w:val="22"/>
                <w:szCs w:val="22"/>
              </w:rPr>
              <w:t>XI</w:t>
            </w:r>
            <w:r w:rsidR="00CD2175" w:rsidRPr="009326D6">
              <w:rPr>
                <w:b/>
                <w:bCs/>
                <w:color w:val="000000" w:themeColor="text1"/>
                <w:sz w:val="22"/>
                <w:szCs w:val="22"/>
                <w:lang w:val="en-US"/>
              </w:rPr>
              <w:t>II</w:t>
            </w:r>
            <w:r w:rsidR="009C7481" w:rsidRPr="009326D6">
              <w:rPr>
                <w:b/>
                <w:bCs/>
                <w:color w:val="000000" w:themeColor="text1"/>
                <w:sz w:val="22"/>
                <w:szCs w:val="22"/>
              </w:rPr>
              <w:t>. Додатки до Договору</w:t>
            </w:r>
          </w:p>
          <w:p w14:paraId="1B292BF1" w14:textId="77777777" w:rsidR="003274D0" w:rsidRPr="009326D6" w:rsidRDefault="003274D0" w:rsidP="009C7481">
            <w:pPr>
              <w:autoSpaceDE w:val="0"/>
              <w:autoSpaceDN w:val="0"/>
              <w:adjustRightInd w:val="0"/>
              <w:jc w:val="center"/>
              <w:rPr>
                <w:b/>
                <w:bCs/>
                <w:color w:val="000000" w:themeColor="text1"/>
              </w:rPr>
            </w:pPr>
          </w:p>
          <w:p w14:paraId="69D39632" w14:textId="1540728E" w:rsidR="00270BF1" w:rsidRPr="009326D6" w:rsidRDefault="00A666BE" w:rsidP="00F35DE0">
            <w:pPr>
              <w:pStyle w:val="ListParagraph"/>
              <w:numPr>
                <w:ilvl w:val="1"/>
                <w:numId w:val="22"/>
              </w:numPr>
              <w:ind w:left="0" w:firstLine="357"/>
              <w:jc w:val="both"/>
              <w:rPr>
                <w:rFonts w:ascii="Times New Roman" w:hAnsi="Times New Roman" w:cs="Times New Roman"/>
                <w:noProof/>
                <w:color w:val="000000" w:themeColor="text1"/>
                <w:sz w:val="22"/>
                <w:szCs w:val="22"/>
              </w:rPr>
            </w:pPr>
            <w:r w:rsidRPr="009326D6">
              <w:rPr>
                <w:rFonts w:ascii="Times New Roman" w:hAnsi="Times New Roman" w:cs="Times New Roman"/>
                <w:noProof/>
                <w:color w:val="000000" w:themeColor="text1"/>
                <w:sz w:val="22"/>
                <w:szCs w:val="22"/>
              </w:rPr>
              <w:t>Додаток №1:  Специфікація/-ї №</w:t>
            </w:r>
            <w:r w:rsidR="000D3AFD" w:rsidRPr="009326D6">
              <w:rPr>
                <w:rFonts w:ascii="Times New Roman" w:hAnsi="Times New Roman" w:cs="Times New Roman"/>
                <w:noProof/>
                <w:color w:val="000000" w:themeColor="text1"/>
                <w:sz w:val="22"/>
                <w:szCs w:val="22"/>
              </w:rPr>
              <w:t>__</w:t>
            </w:r>
          </w:p>
          <w:p w14:paraId="22A1A142" w14:textId="647761C3" w:rsidR="00640BB8" w:rsidRPr="009326D6" w:rsidRDefault="00640BB8" w:rsidP="00270BF1">
            <w:pPr>
              <w:pStyle w:val="ListParagraph"/>
              <w:ind w:left="357"/>
              <w:jc w:val="both"/>
              <w:rPr>
                <w:rFonts w:ascii="Times New Roman" w:hAnsi="Times New Roman" w:cs="Times New Roman"/>
                <w:noProof/>
                <w:color w:val="000000" w:themeColor="text1"/>
                <w:sz w:val="22"/>
                <w:szCs w:val="22"/>
              </w:rPr>
            </w:pPr>
          </w:p>
          <w:p w14:paraId="4EB0A2BA" w14:textId="206B3CF1" w:rsidR="00E26402" w:rsidRPr="009326D6" w:rsidRDefault="00A666BE" w:rsidP="00F35DE0">
            <w:pPr>
              <w:pStyle w:val="ListParagraph"/>
              <w:numPr>
                <w:ilvl w:val="1"/>
                <w:numId w:val="22"/>
              </w:numPr>
              <w:ind w:left="33" w:firstLine="425"/>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rPr>
              <w:t>Додаток №2: Форма –</w:t>
            </w:r>
            <w:r w:rsidRPr="009326D6">
              <w:rPr>
                <w:rFonts w:ascii="Times New Roman" w:hAnsi="Times New Roman" w:cs="Times New Roman"/>
                <w:b/>
                <w:bCs/>
                <w:color w:val="000000" w:themeColor="text1"/>
                <w:sz w:val="22"/>
                <w:szCs w:val="22"/>
              </w:rPr>
              <w:t xml:space="preserve"> </w:t>
            </w:r>
            <w:r w:rsidR="003224D2" w:rsidRPr="009326D6">
              <w:rPr>
                <w:rFonts w:ascii="Times New Roman" w:hAnsi="Times New Roman" w:cs="Times New Roman"/>
                <w:b/>
                <w:bCs/>
                <w:color w:val="000000" w:themeColor="text1"/>
                <w:sz w:val="22"/>
                <w:szCs w:val="22"/>
                <w:lang w:val="uk-UA"/>
              </w:rPr>
              <w:t>«</w:t>
            </w:r>
            <w:r w:rsidR="003224D2" w:rsidRPr="009326D6">
              <w:rPr>
                <w:rFonts w:ascii="Times New Roman" w:hAnsi="Times New Roman" w:cs="Times New Roman"/>
                <w:bCs/>
                <w:color w:val="000000" w:themeColor="text1"/>
                <w:sz w:val="22"/>
                <w:szCs w:val="22"/>
              </w:rPr>
              <w:t>Інформація про власників контрагента, включаючи кінцевого бенефіціарного власника (контролера)</w:t>
            </w:r>
            <w:r w:rsidR="003224D2" w:rsidRPr="009326D6">
              <w:rPr>
                <w:rFonts w:ascii="Times New Roman" w:hAnsi="Times New Roman" w:cs="Times New Roman"/>
                <w:bCs/>
                <w:color w:val="000000" w:themeColor="text1"/>
                <w:sz w:val="22"/>
                <w:szCs w:val="22"/>
                <w:lang w:val="uk-UA"/>
              </w:rPr>
              <w:t>»</w:t>
            </w:r>
          </w:p>
          <w:p w14:paraId="4D0DAC3D" w14:textId="2AEAB026" w:rsidR="00270BF1" w:rsidRPr="009326D6" w:rsidRDefault="00270BF1" w:rsidP="00270BF1">
            <w:pPr>
              <w:jc w:val="both"/>
              <w:rPr>
                <w:noProof/>
                <w:color w:val="000000" w:themeColor="text1"/>
                <w:sz w:val="22"/>
                <w:szCs w:val="22"/>
              </w:rPr>
            </w:pPr>
          </w:p>
          <w:p w14:paraId="66B88061" w14:textId="2A7C4E19" w:rsidR="00E26402" w:rsidRPr="009326D6" w:rsidRDefault="00E26402" w:rsidP="00F35DE0">
            <w:pPr>
              <w:pStyle w:val="ListParagraph"/>
              <w:numPr>
                <w:ilvl w:val="1"/>
                <w:numId w:val="22"/>
              </w:numPr>
              <w:ind w:left="0" w:firstLine="458"/>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rPr>
              <w:t>Додаток №3: Графік поставки Товару</w:t>
            </w:r>
          </w:p>
          <w:p w14:paraId="7DCCE3E7" w14:textId="35ED0951" w:rsidR="00270BF1" w:rsidRPr="009326D6" w:rsidRDefault="00270BF1" w:rsidP="00270BF1">
            <w:pPr>
              <w:jc w:val="both"/>
              <w:rPr>
                <w:noProof/>
                <w:color w:val="000000" w:themeColor="text1"/>
                <w:sz w:val="22"/>
                <w:szCs w:val="22"/>
              </w:rPr>
            </w:pPr>
          </w:p>
          <w:p w14:paraId="7092B709" w14:textId="618B3CDE" w:rsidR="003E067B" w:rsidRPr="009326D6" w:rsidRDefault="00321BAB" w:rsidP="00F35DE0">
            <w:pPr>
              <w:pStyle w:val="ListParagraph"/>
              <w:numPr>
                <w:ilvl w:val="1"/>
                <w:numId w:val="22"/>
              </w:numPr>
              <w:ind w:left="0" w:firstLine="357"/>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rPr>
              <w:t>Додаток №</w:t>
            </w:r>
            <w:r w:rsidR="00E26402" w:rsidRPr="009326D6">
              <w:rPr>
                <w:rFonts w:ascii="Times New Roman" w:hAnsi="Times New Roman" w:cs="Times New Roman"/>
                <w:color w:val="000000" w:themeColor="text1"/>
                <w:sz w:val="22"/>
                <w:szCs w:val="22"/>
                <w:lang w:val="uk-UA"/>
              </w:rPr>
              <w:t>4</w:t>
            </w:r>
            <w:r w:rsidRPr="009326D6">
              <w:rPr>
                <w:rFonts w:ascii="Times New Roman" w:hAnsi="Times New Roman" w:cs="Times New Roman"/>
                <w:color w:val="000000" w:themeColor="text1"/>
                <w:sz w:val="22"/>
                <w:szCs w:val="22"/>
                <w:lang w:val="uk-UA"/>
              </w:rPr>
              <w:t xml:space="preserve">: </w:t>
            </w:r>
            <w:r w:rsidR="00271955" w:rsidRPr="009326D6">
              <w:rPr>
                <w:rFonts w:ascii="Times New Roman" w:hAnsi="Times New Roman" w:cs="Times New Roman"/>
                <w:color w:val="000000" w:themeColor="text1"/>
                <w:sz w:val="22"/>
                <w:szCs w:val="22"/>
                <w:lang w:val="uk-UA"/>
              </w:rPr>
              <w:t>Форма – «</w:t>
            </w:r>
            <w:r w:rsidR="003224D2" w:rsidRPr="009326D6">
              <w:rPr>
                <w:rFonts w:ascii="Times New Roman" w:hAnsi="Times New Roman" w:cs="Times New Roman"/>
                <w:color w:val="000000" w:themeColor="text1"/>
                <w:sz w:val="22"/>
                <w:szCs w:val="22"/>
                <w:lang w:val="uk-UA"/>
              </w:rPr>
              <w:t>А</w:t>
            </w:r>
            <w:r w:rsidR="00271955" w:rsidRPr="009326D6">
              <w:rPr>
                <w:rFonts w:ascii="Times New Roman" w:hAnsi="Times New Roman" w:cs="Times New Roman"/>
                <w:color w:val="000000" w:themeColor="text1"/>
                <w:sz w:val="22"/>
                <w:szCs w:val="22"/>
                <w:lang w:val="uk-UA"/>
              </w:rPr>
              <w:t>кт приймання-передачі Товару».</w:t>
            </w:r>
            <w:r w:rsidR="00BF05F4" w:rsidRPr="009326D6">
              <w:rPr>
                <w:rFonts w:ascii="Times New Roman" w:hAnsi="Times New Roman" w:cs="Times New Roman"/>
                <w:color w:val="000000" w:themeColor="text1"/>
                <w:sz w:val="22"/>
                <w:szCs w:val="22"/>
              </w:rPr>
              <w:t xml:space="preserve">  (</w:t>
            </w:r>
            <w:r w:rsidR="00BF05F4" w:rsidRPr="009326D6">
              <w:rPr>
                <w:rFonts w:ascii="Times New Roman" w:hAnsi="Times New Roman" w:cs="Times New Roman"/>
                <w:color w:val="000000" w:themeColor="text1"/>
                <w:sz w:val="22"/>
                <w:szCs w:val="22"/>
                <w:lang w:val="uk-UA"/>
              </w:rPr>
              <w:t xml:space="preserve">форма акту призначена для </w:t>
            </w:r>
            <w:r w:rsidR="004517A0" w:rsidRPr="009326D6">
              <w:rPr>
                <w:rFonts w:ascii="Times New Roman" w:hAnsi="Times New Roman" w:cs="Times New Roman"/>
                <w:color w:val="000000" w:themeColor="text1"/>
                <w:sz w:val="22"/>
                <w:szCs w:val="22"/>
                <w:lang w:val="uk-UA"/>
              </w:rPr>
              <w:t xml:space="preserve">Постачальника, що </w:t>
            </w:r>
            <w:r w:rsidR="00BF05F4" w:rsidRPr="009326D6">
              <w:rPr>
                <w:rFonts w:ascii="Times New Roman" w:hAnsi="Times New Roman" w:cs="Times New Roman"/>
                <w:color w:val="000000" w:themeColor="text1"/>
                <w:sz w:val="22"/>
                <w:szCs w:val="22"/>
                <w:lang w:val="uk-UA"/>
              </w:rPr>
              <w:t>не</w:t>
            </w:r>
            <w:r w:rsidR="004517A0" w:rsidRPr="009326D6">
              <w:rPr>
                <w:rFonts w:ascii="Times New Roman" w:hAnsi="Times New Roman" w:cs="Times New Roman"/>
                <w:color w:val="000000" w:themeColor="text1"/>
                <w:sz w:val="22"/>
                <w:szCs w:val="22"/>
                <w:lang w:val="uk-UA"/>
              </w:rPr>
              <w:t xml:space="preserve"> є </w:t>
            </w:r>
            <w:r w:rsidR="00BF05F4" w:rsidRPr="009326D6">
              <w:rPr>
                <w:rFonts w:ascii="Times New Roman" w:hAnsi="Times New Roman" w:cs="Times New Roman"/>
                <w:color w:val="000000" w:themeColor="text1"/>
                <w:sz w:val="22"/>
                <w:szCs w:val="22"/>
                <w:lang w:val="uk-UA"/>
              </w:rPr>
              <w:t>резидент</w:t>
            </w:r>
            <w:r w:rsidR="004517A0" w:rsidRPr="009326D6">
              <w:rPr>
                <w:rFonts w:ascii="Times New Roman" w:hAnsi="Times New Roman" w:cs="Times New Roman"/>
                <w:color w:val="000000" w:themeColor="text1"/>
                <w:sz w:val="22"/>
                <w:szCs w:val="22"/>
                <w:lang w:val="uk-UA"/>
              </w:rPr>
              <w:t>ом України</w:t>
            </w:r>
            <w:r w:rsidR="00BF05F4" w:rsidRPr="009326D6">
              <w:rPr>
                <w:rFonts w:ascii="Times New Roman" w:hAnsi="Times New Roman" w:cs="Times New Roman"/>
                <w:color w:val="000000" w:themeColor="text1"/>
                <w:sz w:val="22"/>
                <w:szCs w:val="22"/>
                <w:lang w:val="uk-UA"/>
              </w:rPr>
              <w:t>)</w:t>
            </w:r>
          </w:p>
          <w:p w14:paraId="35AB05B0" w14:textId="68F21C0F" w:rsidR="00270BF1" w:rsidRPr="009326D6" w:rsidRDefault="00270BF1" w:rsidP="00270BF1">
            <w:pPr>
              <w:jc w:val="both"/>
              <w:rPr>
                <w:noProof/>
                <w:color w:val="000000" w:themeColor="text1"/>
                <w:sz w:val="22"/>
                <w:szCs w:val="22"/>
              </w:rPr>
            </w:pPr>
          </w:p>
          <w:p w14:paraId="4784BB4C" w14:textId="5778377E" w:rsidR="001E55BB" w:rsidRPr="009326D6" w:rsidRDefault="00717BB3" w:rsidP="00F35DE0">
            <w:pPr>
              <w:pStyle w:val="ListParagraph"/>
              <w:numPr>
                <w:ilvl w:val="1"/>
                <w:numId w:val="22"/>
              </w:numPr>
              <w:ind w:left="0" w:firstLine="357"/>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rPr>
              <w:t>Додаток №</w:t>
            </w:r>
            <w:r w:rsidR="00E26402" w:rsidRPr="009326D6">
              <w:rPr>
                <w:rFonts w:ascii="Times New Roman" w:hAnsi="Times New Roman" w:cs="Times New Roman"/>
                <w:color w:val="000000" w:themeColor="text1"/>
                <w:sz w:val="22"/>
                <w:szCs w:val="22"/>
                <w:lang w:val="uk-UA"/>
              </w:rPr>
              <w:t>5</w:t>
            </w:r>
            <w:r w:rsidRPr="009326D6">
              <w:rPr>
                <w:rFonts w:ascii="Times New Roman" w:hAnsi="Times New Roman" w:cs="Times New Roman"/>
                <w:color w:val="000000" w:themeColor="text1"/>
                <w:sz w:val="22"/>
                <w:szCs w:val="22"/>
              </w:rPr>
              <w:t xml:space="preserve">: </w:t>
            </w:r>
            <w:r w:rsidRPr="009326D6">
              <w:rPr>
                <w:rFonts w:ascii="Times New Roman" w:hAnsi="Times New Roman" w:cs="Times New Roman"/>
                <w:color w:val="000000" w:themeColor="text1"/>
                <w:sz w:val="22"/>
                <w:szCs w:val="22"/>
                <w:lang w:val="uk-UA"/>
              </w:rPr>
              <w:t>«</w:t>
            </w:r>
            <w:r w:rsidRPr="009326D6">
              <w:rPr>
                <w:rFonts w:ascii="Times New Roman" w:hAnsi="Times New Roman" w:cs="Times New Roman"/>
                <w:color w:val="000000" w:themeColor="text1"/>
                <w:sz w:val="22"/>
                <w:szCs w:val="22"/>
              </w:rPr>
              <w:t>Техн</w:t>
            </w:r>
            <w:r w:rsidRPr="009326D6">
              <w:rPr>
                <w:rFonts w:ascii="Times New Roman" w:hAnsi="Times New Roman" w:cs="Times New Roman"/>
                <w:color w:val="000000" w:themeColor="text1"/>
                <w:sz w:val="22"/>
                <w:szCs w:val="22"/>
                <w:lang w:val="uk-UA"/>
              </w:rPr>
              <w:t>ічні</w:t>
            </w:r>
          </w:p>
          <w:p w14:paraId="4A122328" w14:textId="2B2B55ED" w:rsidR="00717BB3" w:rsidRPr="009326D6" w:rsidRDefault="00717BB3" w:rsidP="000D6515">
            <w:pPr>
              <w:pStyle w:val="ListParagraph"/>
              <w:ind w:left="32"/>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val="uk-UA"/>
              </w:rPr>
              <w:t xml:space="preserve"> характеристики Товару» (застосовується у разі необхідності) </w:t>
            </w:r>
          </w:p>
          <w:p w14:paraId="388C1CD8" w14:textId="77777777" w:rsidR="00270BF1" w:rsidRPr="009326D6" w:rsidRDefault="00270BF1" w:rsidP="000D6515">
            <w:pPr>
              <w:pStyle w:val="ListParagraph"/>
              <w:ind w:left="32"/>
              <w:jc w:val="both"/>
              <w:rPr>
                <w:rFonts w:ascii="Times New Roman" w:hAnsi="Times New Roman" w:cs="Times New Roman"/>
                <w:noProof/>
                <w:color w:val="000000" w:themeColor="text1"/>
                <w:sz w:val="22"/>
                <w:szCs w:val="22"/>
              </w:rPr>
            </w:pPr>
          </w:p>
          <w:p w14:paraId="679C0FB9" w14:textId="28EE6BA8" w:rsidR="000A75CA" w:rsidRPr="009326D6" w:rsidRDefault="000A75CA" w:rsidP="00F35DE0">
            <w:pPr>
              <w:pStyle w:val="ListParagraph"/>
              <w:numPr>
                <w:ilvl w:val="1"/>
                <w:numId w:val="22"/>
              </w:numPr>
              <w:ind w:left="0" w:firstLine="357"/>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lang w:val="uk-UA"/>
              </w:rPr>
              <w:t>Додаток №</w:t>
            </w:r>
            <w:r w:rsidR="008F6B5E" w:rsidRPr="009326D6">
              <w:rPr>
                <w:rFonts w:ascii="Times New Roman" w:hAnsi="Times New Roman" w:cs="Times New Roman"/>
                <w:color w:val="000000" w:themeColor="text1"/>
                <w:sz w:val="22"/>
                <w:szCs w:val="22"/>
              </w:rPr>
              <w:t>6</w:t>
            </w:r>
            <w:r w:rsidRPr="009326D6">
              <w:rPr>
                <w:rFonts w:ascii="Times New Roman" w:hAnsi="Times New Roman" w:cs="Times New Roman"/>
                <w:color w:val="000000" w:themeColor="text1"/>
                <w:sz w:val="22"/>
                <w:szCs w:val="22"/>
                <w:lang w:val="uk-UA"/>
              </w:rPr>
              <w:t xml:space="preserve">: </w:t>
            </w:r>
            <w:r w:rsidR="00CD7936" w:rsidRPr="009326D6">
              <w:rPr>
                <w:rFonts w:ascii="Times New Roman" w:hAnsi="Times New Roman" w:cs="Times New Roman"/>
                <w:color w:val="000000" w:themeColor="text1"/>
                <w:sz w:val="22"/>
                <w:szCs w:val="22"/>
                <w:lang w:val="uk-UA"/>
              </w:rPr>
              <w:t>«</w:t>
            </w:r>
            <w:r w:rsidR="00CD7936" w:rsidRPr="009326D6">
              <w:rPr>
                <w:rFonts w:ascii="Times New Roman" w:hAnsi="Times New Roman" w:cs="Times New Roman"/>
                <w:color w:val="000000" w:themeColor="text1"/>
                <w:sz w:val="22"/>
                <w:szCs w:val="22"/>
              </w:rPr>
              <w:t xml:space="preserve">Типова форма банківської гарантії/стендбай акредитиву виконання зобов'язань </w:t>
            </w:r>
            <w:r w:rsidR="00093100" w:rsidRPr="009326D6">
              <w:rPr>
                <w:rFonts w:ascii="Times New Roman" w:hAnsi="Times New Roman" w:cs="Times New Roman"/>
                <w:color w:val="000000" w:themeColor="text1"/>
                <w:sz w:val="22"/>
                <w:szCs w:val="22"/>
                <w:lang w:val="uk-UA"/>
              </w:rPr>
              <w:t>Постачальником</w:t>
            </w:r>
            <w:r w:rsidR="00093100" w:rsidRPr="009326D6">
              <w:rPr>
                <w:rFonts w:ascii="Times New Roman" w:hAnsi="Times New Roman" w:cs="Times New Roman"/>
                <w:color w:val="000000" w:themeColor="text1"/>
                <w:sz w:val="22"/>
                <w:szCs w:val="22"/>
              </w:rPr>
              <w:t xml:space="preserve"> </w:t>
            </w:r>
            <w:r w:rsidR="00CD7936" w:rsidRPr="009326D6">
              <w:rPr>
                <w:rFonts w:ascii="Times New Roman" w:hAnsi="Times New Roman" w:cs="Times New Roman"/>
                <w:color w:val="000000" w:themeColor="text1"/>
                <w:sz w:val="22"/>
                <w:szCs w:val="22"/>
              </w:rPr>
              <w:t>за контрактом/договором</w:t>
            </w:r>
            <w:r w:rsidR="00CD7936" w:rsidRPr="009326D6">
              <w:rPr>
                <w:rFonts w:ascii="Times New Roman" w:hAnsi="Times New Roman" w:cs="Times New Roman"/>
                <w:color w:val="000000" w:themeColor="text1"/>
                <w:sz w:val="22"/>
                <w:szCs w:val="22"/>
                <w:lang w:val="uk-UA"/>
              </w:rPr>
              <w:t>»</w:t>
            </w:r>
            <w:r w:rsidR="008F6B5E" w:rsidRPr="009326D6">
              <w:rPr>
                <w:rFonts w:ascii="Times New Roman" w:hAnsi="Times New Roman" w:cs="Times New Roman"/>
                <w:color w:val="000000" w:themeColor="text1"/>
                <w:sz w:val="22"/>
                <w:szCs w:val="22"/>
              </w:rPr>
              <w:t>*</w:t>
            </w:r>
          </w:p>
          <w:p w14:paraId="6B937D3B" w14:textId="6A7AD2F1" w:rsidR="00270BF1" w:rsidRPr="009326D6" w:rsidRDefault="00270BF1" w:rsidP="00270BF1">
            <w:pPr>
              <w:jc w:val="both"/>
              <w:rPr>
                <w:noProof/>
                <w:color w:val="000000" w:themeColor="text1"/>
                <w:sz w:val="22"/>
                <w:szCs w:val="22"/>
              </w:rPr>
            </w:pPr>
          </w:p>
          <w:p w14:paraId="691418B3" w14:textId="1545250A" w:rsidR="00436CC0" w:rsidRPr="009326D6" w:rsidRDefault="00436CC0" w:rsidP="00F35DE0">
            <w:pPr>
              <w:pStyle w:val="ListParagraph"/>
              <w:numPr>
                <w:ilvl w:val="1"/>
                <w:numId w:val="22"/>
              </w:numPr>
              <w:ind w:left="0" w:firstLine="357"/>
              <w:jc w:val="both"/>
              <w:rPr>
                <w:rFonts w:ascii="Times New Roman" w:hAnsi="Times New Roman" w:cs="Times New Roman"/>
                <w:noProof/>
                <w:color w:val="000000" w:themeColor="text1"/>
                <w:sz w:val="22"/>
                <w:szCs w:val="22"/>
              </w:rPr>
            </w:pPr>
            <w:r w:rsidRPr="009326D6">
              <w:rPr>
                <w:rFonts w:ascii="Times New Roman" w:hAnsi="Times New Roman" w:cs="Times New Roman"/>
                <w:color w:val="000000" w:themeColor="text1"/>
                <w:sz w:val="22"/>
                <w:szCs w:val="22"/>
                <w:lang w:val="uk-UA"/>
              </w:rPr>
              <w:t>Додаток №</w:t>
            </w:r>
            <w:r w:rsidR="008F6B5E" w:rsidRPr="009326D6">
              <w:rPr>
                <w:rFonts w:ascii="Times New Roman" w:hAnsi="Times New Roman" w:cs="Times New Roman"/>
                <w:color w:val="000000" w:themeColor="text1"/>
                <w:sz w:val="22"/>
                <w:szCs w:val="22"/>
              </w:rPr>
              <w:t>7</w:t>
            </w:r>
            <w:r w:rsidRPr="009326D6">
              <w:rPr>
                <w:rFonts w:ascii="Times New Roman" w:hAnsi="Times New Roman" w:cs="Times New Roman"/>
                <w:color w:val="000000" w:themeColor="text1"/>
                <w:sz w:val="22"/>
                <w:szCs w:val="22"/>
                <w:lang w:val="uk-UA"/>
              </w:rPr>
              <w:t xml:space="preserve">: «План виробництва і </w:t>
            </w:r>
            <w:r w:rsidRPr="009326D6">
              <w:rPr>
                <w:rFonts w:ascii="Times New Roman" w:hAnsi="Times New Roman" w:cs="Times New Roman"/>
                <w:color w:val="000000" w:themeColor="text1"/>
                <w:sz w:val="22"/>
                <w:szCs w:val="22"/>
                <w:lang w:val="uk-UA"/>
              </w:rPr>
              <w:lastRenderedPageBreak/>
              <w:t>контролю якості Товару»</w:t>
            </w:r>
          </w:p>
          <w:p w14:paraId="383EB186" w14:textId="609BEFB5" w:rsidR="00270BF1" w:rsidRPr="009326D6" w:rsidRDefault="00270BF1" w:rsidP="00270BF1">
            <w:pPr>
              <w:jc w:val="both"/>
              <w:rPr>
                <w:noProof/>
                <w:color w:val="000000" w:themeColor="text1"/>
                <w:sz w:val="22"/>
                <w:szCs w:val="22"/>
              </w:rPr>
            </w:pPr>
          </w:p>
          <w:p w14:paraId="53797371" w14:textId="289849D5" w:rsidR="007F121B" w:rsidRPr="009326D6" w:rsidRDefault="004F6689" w:rsidP="00B449CC">
            <w:pPr>
              <w:ind w:firstLine="321"/>
              <w:jc w:val="both"/>
              <w:rPr>
                <w:color w:val="000000" w:themeColor="text1"/>
                <w:sz w:val="22"/>
                <w:szCs w:val="22"/>
              </w:rPr>
            </w:pPr>
            <w:r>
              <w:rPr>
                <w:color w:val="000000" w:themeColor="text1"/>
                <w:sz w:val="22"/>
                <w:szCs w:val="22"/>
              </w:rPr>
              <w:t>13.8</w:t>
            </w:r>
            <w:r w:rsidR="007F121B" w:rsidRPr="009326D6">
              <w:rPr>
                <w:color w:val="000000" w:themeColor="text1"/>
                <w:sz w:val="22"/>
                <w:szCs w:val="22"/>
              </w:rPr>
              <w:t>. Додаток №</w:t>
            </w:r>
            <w:r w:rsidR="0019464A">
              <w:rPr>
                <w:color w:val="000000" w:themeColor="text1"/>
                <w:sz w:val="22"/>
                <w:szCs w:val="22"/>
              </w:rPr>
              <w:t>8</w:t>
            </w:r>
            <w:r w:rsidR="007F121B" w:rsidRPr="009326D6">
              <w:rPr>
                <w:color w:val="000000" w:themeColor="text1"/>
                <w:sz w:val="22"/>
                <w:szCs w:val="22"/>
              </w:rPr>
              <w:t>: «Санкційне застереження».</w:t>
            </w:r>
          </w:p>
          <w:p w14:paraId="07859ADF" w14:textId="77777777" w:rsidR="00270BF1" w:rsidRPr="009326D6" w:rsidRDefault="00270BF1" w:rsidP="00B035C0">
            <w:pPr>
              <w:autoSpaceDE w:val="0"/>
              <w:autoSpaceDN w:val="0"/>
              <w:adjustRightInd w:val="0"/>
              <w:jc w:val="both"/>
              <w:rPr>
                <w:i/>
                <w:iCs/>
                <w:color w:val="000000" w:themeColor="text1"/>
                <w:sz w:val="20"/>
                <w:szCs w:val="20"/>
              </w:rPr>
            </w:pPr>
          </w:p>
          <w:p w14:paraId="520D8D60" w14:textId="7777777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XIV. Місцезнаходження та банківські</w:t>
            </w:r>
          </w:p>
          <w:p w14:paraId="6CF571D1" w14:textId="77777777" w:rsidR="00A666BE" w:rsidRPr="009326D6" w:rsidRDefault="00A666BE" w:rsidP="00EE6651">
            <w:pPr>
              <w:autoSpaceDE w:val="0"/>
              <w:autoSpaceDN w:val="0"/>
              <w:adjustRightInd w:val="0"/>
              <w:jc w:val="center"/>
              <w:rPr>
                <w:b/>
                <w:bCs/>
                <w:color w:val="000000" w:themeColor="text1"/>
              </w:rPr>
            </w:pPr>
            <w:r w:rsidRPr="009326D6">
              <w:rPr>
                <w:b/>
                <w:bCs/>
                <w:color w:val="000000" w:themeColor="text1"/>
                <w:sz w:val="22"/>
                <w:szCs w:val="22"/>
              </w:rPr>
              <w:t>реквізити Сторін</w:t>
            </w:r>
          </w:p>
          <w:p w14:paraId="1F1C45E1" w14:textId="77777777" w:rsidR="00241D60" w:rsidRPr="009326D6" w:rsidRDefault="00A666BE" w:rsidP="00A666BE">
            <w:pPr>
              <w:autoSpaceDE w:val="0"/>
              <w:autoSpaceDN w:val="0"/>
              <w:adjustRightInd w:val="0"/>
              <w:rPr>
                <w:b/>
                <w:color w:val="000000" w:themeColor="text1"/>
                <w:lang w:val="ru-RU"/>
              </w:rPr>
            </w:pPr>
            <w:r w:rsidRPr="009326D6">
              <w:rPr>
                <w:b/>
                <w:noProof/>
                <w:color w:val="000000" w:themeColor="text1"/>
                <w:sz w:val="22"/>
                <w:szCs w:val="22"/>
              </w:rPr>
              <w:t>ПОСТАЧАЛЬН</w:t>
            </w:r>
            <w:r w:rsidR="00147987" w:rsidRPr="009326D6">
              <w:rPr>
                <w:b/>
                <w:noProof/>
                <w:color w:val="000000" w:themeColor="text1"/>
                <w:sz w:val="22"/>
                <w:szCs w:val="22"/>
                <w:lang w:val="ru-RU"/>
              </w:rPr>
              <w:t>ИК</w:t>
            </w:r>
          </w:p>
          <w:p w14:paraId="522FA515" w14:textId="77777777" w:rsidR="002C57BD" w:rsidRPr="009326D6" w:rsidRDefault="002C57BD" w:rsidP="00A666BE">
            <w:pPr>
              <w:autoSpaceDE w:val="0"/>
              <w:autoSpaceDN w:val="0"/>
              <w:adjustRightInd w:val="0"/>
              <w:rPr>
                <w:b/>
                <w:noProof/>
                <w:color w:val="000000" w:themeColor="text1"/>
                <w:sz w:val="22"/>
                <w:szCs w:val="22"/>
              </w:rPr>
            </w:pPr>
          </w:p>
          <w:p w14:paraId="1F413A6C" w14:textId="77777777" w:rsidR="002C57BD" w:rsidRPr="009326D6" w:rsidRDefault="002C57BD" w:rsidP="00A666BE">
            <w:pPr>
              <w:autoSpaceDE w:val="0"/>
              <w:autoSpaceDN w:val="0"/>
              <w:adjustRightInd w:val="0"/>
              <w:rPr>
                <w:b/>
                <w:noProof/>
                <w:color w:val="000000" w:themeColor="text1"/>
                <w:sz w:val="22"/>
                <w:szCs w:val="22"/>
              </w:rPr>
            </w:pPr>
          </w:p>
          <w:p w14:paraId="1AB19265" w14:textId="08DCF21F" w:rsidR="00186DD9" w:rsidRPr="009326D6" w:rsidRDefault="00A666BE" w:rsidP="00A666BE">
            <w:pPr>
              <w:autoSpaceDE w:val="0"/>
              <w:autoSpaceDN w:val="0"/>
              <w:adjustRightInd w:val="0"/>
              <w:rPr>
                <w:b/>
                <w:noProof/>
                <w:color w:val="000000" w:themeColor="text1"/>
              </w:rPr>
            </w:pPr>
            <w:r w:rsidRPr="009326D6">
              <w:rPr>
                <w:b/>
                <w:noProof/>
                <w:color w:val="000000" w:themeColor="text1"/>
                <w:sz w:val="22"/>
                <w:szCs w:val="22"/>
              </w:rPr>
              <w:t>від Постачальника:</w:t>
            </w:r>
          </w:p>
          <w:p w14:paraId="488DDDD3" w14:textId="77777777" w:rsidR="00A666BE" w:rsidRPr="009326D6" w:rsidRDefault="002B08A1" w:rsidP="00A666BE">
            <w:pPr>
              <w:autoSpaceDE w:val="0"/>
              <w:autoSpaceDN w:val="0"/>
              <w:adjustRightInd w:val="0"/>
              <w:rPr>
                <w:b/>
                <w:color w:val="000000" w:themeColor="text1"/>
              </w:rPr>
            </w:pPr>
            <w:r w:rsidRPr="009326D6">
              <w:rPr>
                <w:b/>
                <w:noProof/>
                <w:color w:val="000000" w:themeColor="text1"/>
                <w:sz w:val="22"/>
                <w:szCs w:val="22"/>
              </w:rPr>
              <w:t>______________________/</w:t>
            </w:r>
            <w:r w:rsidRPr="009326D6">
              <w:rPr>
                <w:b/>
                <w:color w:val="000000" w:themeColor="text1"/>
                <w:sz w:val="22"/>
                <w:szCs w:val="22"/>
              </w:rPr>
              <w:t xml:space="preserve"> </w:t>
            </w:r>
            <w:r w:rsidR="00271955" w:rsidRPr="009326D6">
              <w:rPr>
                <w:b/>
                <w:color w:val="000000" w:themeColor="text1"/>
                <w:sz w:val="22"/>
                <w:szCs w:val="22"/>
                <w:lang w:val="ru-RU"/>
              </w:rPr>
              <w:t>________</w:t>
            </w:r>
            <w:r w:rsidRPr="009326D6">
              <w:rPr>
                <w:b/>
                <w:color w:val="000000" w:themeColor="text1"/>
                <w:sz w:val="22"/>
                <w:szCs w:val="22"/>
              </w:rPr>
              <w:t>/</w:t>
            </w:r>
          </w:p>
          <w:p w14:paraId="0583B43C" w14:textId="77777777" w:rsidR="00121DEB" w:rsidRPr="009326D6" w:rsidRDefault="00121DEB" w:rsidP="00A666BE">
            <w:pPr>
              <w:autoSpaceDE w:val="0"/>
              <w:autoSpaceDN w:val="0"/>
              <w:adjustRightInd w:val="0"/>
              <w:rPr>
                <w:noProof/>
                <w:color w:val="000000" w:themeColor="text1"/>
              </w:rPr>
            </w:pPr>
            <w:r w:rsidRPr="009326D6">
              <w:rPr>
                <w:noProof/>
                <w:color w:val="000000" w:themeColor="text1"/>
                <w:sz w:val="22"/>
                <w:szCs w:val="22"/>
              </w:rPr>
              <w:t>Підпис</w:t>
            </w:r>
          </w:p>
          <w:p w14:paraId="28A60756" w14:textId="787E20AE" w:rsidR="00A666BE" w:rsidRPr="009326D6" w:rsidRDefault="00A666BE" w:rsidP="00640BB8">
            <w:pPr>
              <w:autoSpaceDE w:val="0"/>
              <w:autoSpaceDN w:val="0"/>
              <w:adjustRightInd w:val="0"/>
              <w:rPr>
                <w:noProof/>
                <w:color w:val="000000" w:themeColor="text1"/>
                <w:sz w:val="22"/>
                <w:szCs w:val="22"/>
              </w:rPr>
            </w:pPr>
            <w:r w:rsidRPr="009326D6">
              <w:rPr>
                <w:noProof/>
                <w:color w:val="000000" w:themeColor="text1"/>
                <w:sz w:val="22"/>
                <w:szCs w:val="22"/>
              </w:rPr>
              <w:t>М.П.</w:t>
            </w:r>
          </w:p>
          <w:p w14:paraId="4D4A1041" w14:textId="7DFA9CD4" w:rsidR="00B97D0D" w:rsidRPr="009326D6" w:rsidRDefault="00B97D0D" w:rsidP="00B035C0">
            <w:pPr>
              <w:autoSpaceDE w:val="0"/>
              <w:autoSpaceDN w:val="0"/>
              <w:adjustRightInd w:val="0"/>
              <w:rPr>
                <w:color w:val="000000" w:themeColor="text1"/>
              </w:rPr>
            </w:pPr>
          </w:p>
          <w:p w14:paraId="125F6216" w14:textId="70429D36" w:rsidR="002C57BD" w:rsidRPr="009326D6" w:rsidRDefault="002C57BD" w:rsidP="00B035C0">
            <w:pPr>
              <w:autoSpaceDE w:val="0"/>
              <w:autoSpaceDN w:val="0"/>
              <w:adjustRightInd w:val="0"/>
              <w:rPr>
                <w:color w:val="000000" w:themeColor="text1"/>
              </w:rPr>
            </w:pPr>
          </w:p>
          <w:p w14:paraId="46961BCD" w14:textId="77777777" w:rsidR="002C57BD" w:rsidRPr="009326D6" w:rsidRDefault="002C57BD" w:rsidP="00B035C0">
            <w:pPr>
              <w:autoSpaceDE w:val="0"/>
              <w:autoSpaceDN w:val="0"/>
              <w:adjustRightInd w:val="0"/>
              <w:rPr>
                <w:color w:val="000000" w:themeColor="text1"/>
              </w:rPr>
            </w:pPr>
          </w:p>
          <w:p w14:paraId="2D5E5C5D" w14:textId="77777777" w:rsidR="00A666BE" w:rsidRPr="009326D6" w:rsidRDefault="00A666BE" w:rsidP="00A666BE">
            <w:pPr>
              <w:widowControl w:val="0"/>
              <w:autoSpaceDE w:val="0"/>
              <w:autoSpaceDN w:val="0"/>
              <w:adjustRightInd w:val="0"/>
              <w:ind w:right="151"/>
              <w:jc w:val="both"/>
              <w:rPr>
                <w:rFonts w:eastAsia="SimSun"/>
                <w:b/>
                <w:color w:val="000000" w:themeColor="text1"/>
                <w:kern w:val="1"/>
              </w:rPr>
            </w:pPr>
            <w:r w:rsidRPr="009326D6">
              <w:rPr>
                <w:b/>
                <w:noProof/>
                <w:color w:val="000000" w:themeColor="text1"/>
                <w:sz w:val="22"/>
                <w:szCs w:val="22"/>
              </w:rPr>
              <w:t>ПОКУПЕЦЬ</w:t>
            </w:r>
          </w:p>
          <w:p w14:paraId="180A31F5" w14:textId="77777777" w:rsidR="00A666BE" w:rsidRPr="009326D6" w:rsidRDefault="00B71C39" w:rsidP="00A666BE">
            <w:pPr>
              <w:rPr>
                <w:b/>
                <w:color w:val="000000" w:themeColor="text1"/>
              </w:rPr>
            </w:pPr>
            <w:r w:rsidRPr="009326D6">
              <w:rPr>
                <w:b/>
                <w:color w:val="000000" w:themeColor="text1"/>
                <w:sz w:val="22"/>
                <w:szCs w:val="22"/>
              </w:rPr>
              <w:t>А</w:t>
            </w:r>
            <w:r w:rsidR="00A666BE" w:rsidRPr="009326D6">
              <w:rPr>
                <w:b/>
                <w:color w:val="000000" w:themeColor="text1"/>
                <w:sz w:val="22"/>
                <w:szCs w:val="22"/>
              </w:rPr>
              <w:t>кціонерне товариство «Укргазвидобування»</w:t>
            </w:r>
          </w:p>
          <w:p w14:paraId="5A2B3322" w14:textId="77777777" w:rsidR="00A666BE" w:rsidRPr="009326D6" w:rsidRDefault="00A666BE" w:rsidP="00A07D4C">
            <w:pPr>
              <w:rPr>
                <w:color w:val="000000" w:themeColor="text1"/>
              </w:rPr>
            </w:pPr>
            <w:r w:rsidRPr="009326D6">
              <w:rPr>
                <w:color w:val="000000" w:themeColor="text1"/>
                <w:sz w:val="22"/>
                <w:szCs w:val="22"/>
              </w:rPr>
              <w:t>Адреса: 04053, Шевченківський р-н, м.</w:t>
            </w:r>
            <w:r w:rsidR="00A07D4C" w:rsidRPr="009326D6">
              <w:rPr>
                <w:color w:val="000000" w:themeColor="text1"/>
                <w:sz w:val="22"/>
                <w:szCs w:val="22"/>
              </w:rPr>
              <w:t xml:space="preserve"> Київ, вул. Кудрявська, 26/28 </w:t>
            </w:r>
          </w:p>
          <w:p w14:paraId="465582DB" w14:textId="77777777" w:rsidR="00A07D4C" w:rsidRPr="009326D6" w:rsidRDefault="00A666BE" w:rsidP="00A07D4C">
            <w:pPr>
              <w:jc w:val="both"/>
              <w:rPr>
                <w:color w:val="000000" w:themeColor="text1"/>
              </w:rPr>
            </w:pPr>
            <w:r w:rsidRPr="009326D6">
              <w:rPr>
                <w:color w:val="000000" w:themeColor="text1"/>
                <w:sz w:val="22"/>
                <w:szCs w:val="22"/>
              </w:rPr>
              <w:t>код ЄДРПОУ 30019775</w:t>
            </w:r>
          </w:p>
          <w:p w14:paraId="5989EDCA" w14:textId="77777777" w:rsidR="00A666BE" w:rsidRPr="009326D6" w:rsidRDefault="00A666BE" w:rsidP="00A07D4C">
            <w:pPr>
              <w:jc w:val="both"/>
              <w:rPr>
                <w:color w:val="000000" w:themeColor="text1"/>
              </w:rPr>
            </w:pPr>
            <w:r w:rsidRPr="009326D6">
              <w:rPr>
                <w:color w:val="000000" w:themeColor="text1"/>
                <w:sz w:val="22"/>
                <w:szCs w:val="22"/>
              </w:rPr>
              <w:t>ІПН 300197726657</w:t>
            </w:r>
          </w:p>
          <w:p w14:paraId="1B743D3F" w14:textId="2C14685E" w:rsidR="00186DD9" w:rsidRPr="009326D6" w:rsidRDefault="00186DD9" w:rsidP="00186DD9">
            <w:pPr>
              <w:ind w:right="-1141"/>
              <w:rPr>
                <w:color w:val="000000" w:themeColor="text1"/>
              </w:rPr>
            </w:pPr>
            <w:r w:rsidRPr="009326D6">
              <w:rPr>
                <w:color w:val="000000" w:themeColor="text1"/>
                <w:sz w:val="22"/>
                <w:szCs w:val="22"/>
              </w:rPr>
              <w:t>Тел. _________________</w:t>
            </w:r>
          </w:p>
          <w:p w14:paraId="1D8B7D4E" w14:textId="77777777" w:rsidR="00A07D4C" w:rsidRPr="009326D6" w:rsidRDefault="00186DD9" w:rsidP="00A666BE">
            <w:pPr>
              <w:autoSpaceDE w:val="0"/>
              <w:autoSpaceDN w:val="0"/>
              <w:adjustRightInd w:val="0"/>
              <w:rPr>
                <w:color w:val="000000" w:themeColor="text1"/>
              </w:rPr>
            </w:pPr>
            <w:r w:rsidRPr="009326D6">
              <w:rPr>
                <w:color w:val="000000" w:themeColor="text1"/>
                <w:sz w:val="22"/>
                <w:szCs w:val="22"/>
              </w:rPr>
              <w:t>Електронна адреса_______</w:t>
            </w:r>
          </w:p>
          <w:p w14:paraId="0B52DA4D" w14:textId="77777777" w:rsidR="00065D77" w:rsidRPr="009326D6" w:rsidRDefault="006E7196" w:rsidP="00065D77">
            <w:pPr>
              <w:pStyle w:val="NoSpacing"/>
              <w:tabs>
                <w:tab w:val="right" w:pos="4818"/>
              </w:tabs>
              <w:rPr>
                <w:rFonts w:ascii="Times New Roman" w:hAnsi="Times New Roman"/>
                <w:color w:val="000000" w:themeColor="text1"/>
                <w:lang w:val="uk-UA"/>
              </w:rPr>
            </w:pPr>
            <w:r w:rsidRPr="009326D6">
              <w:rPr>
                <w:rFonts w:ascii="Times New Roman" w:hAnsi="Times New Roman"/>
                <w:color w:val="000000" w:themeColor="text1"/>
                <w:lang w:val="uk-UA"/>
              </w:rPr>
              <w:t>____________________________</w:t>
            </w:r>
          </w:p>
          <w:p w14:paraId="048D81F6" w14:textId="77777777" w:rsidR="00A666BE" w:rsidRPr="009326D6" w:rsidRDefault="00A666BE" w:rsidP="00A666BE">
            <w:pPr>
              <w:autoSpaceDE w:val="0"/>
              <w:autoSpaceDN w:val="0"/>
              <w:adjustRightInd w:val="0"/>
              <w:rPr>
                <w:b/>
                <w:noProof/>
                <w:color w:val="000000" w:themeColor="text1"/>
              </w:rPr>
            </w:pPr>
            <w:r w:rsidRPr="009326D6">
              <w:rPr>
                <w:b/>
                <w:noProof/>
                <w:color w:val="000000" w:themeColor="text1"/>
                <w:sz w:val="22"/>
                <w:szCs w:val="22"/>
              </w:rPr>
              <w:t>від Покупця:</w:t>
            </w:r>
          </w:p>
          <w:p w14:paraId="43BF6081" w14:textId="77777777" w:rsidR="00A666BE" w:rsidRPr="009326D6" w:rsidRDefault="00A666BE" w:rsidP="00A666BE">
            <w:pPr>
              <w:autoSpaceDE w:val="0"/>
              <w:autoSpaceDN w:val="0"/>
              <w:adjustRightInd w:val="0"/>
              <w:rPr>
                <w:b/>
                <w:color w:val="000000" w:themeColor="text1"/>
              </w:rPr>
            </w:pPr>
            <w:r w:rsidRPr="009326D6">
              <w:rPr>
                <w:b/>
                <w:noProof/>
                <w:color w:val="000000" w:themeColor="text1"/>
                <w:sz w:val="22"/>
                <w:szCs w:val="22"/>
              </w:rPr>
              <w:t>______________________</w:t>
            </w:r>
            <w:r w:rsidR="002B08A1" w:rsidRPr="009326D6">
              <w:rPr>
                <w:b/>
                <w:noProof/>
                <w:color w:val="000000" w:themeColor="text1"/>
                <w:sz w:val="22"/>
                <w:szCs w:val="22"/>
              </w:rPr>
              <w:t>/</w:t>
            </w:r>
            <w:r w:rsidR="00065D77" w:rsidRPr="009326D6">
              <w:rPr>
                <w:b/>
                <w:color w:val="000000" w:themeColor="text1"/>
                <w:sz w:val="22"/>
                <w:szCs w:val="22"/>
              </w:rPr>
              <w:t xml:space="preserve"> </w:t>
            </w:r>
            <w:r w:rsidR="006E7196" w:rsidRPr="009326D6">
              <w:rPr>
                <w:b/>
                <w:color w:val="000000" w:themeColor="text1"/>
                <w:sz w:val="22"/>
                <w:szCs w:val="22"/>
              </w:rPr>
              <w:t>________</w:t>
            </w:r>
            <w:r w:rsidR="00065D77" w:rsidRPr="009326D6">
              <w:rPr>
                <w:b/>
                <w:color w:val="000000" w:themeColor="text1"/>
                <w:sz w:val="22"/>
                <w:szCs w:val="22"/>
              </w:rPr>
              <w:t>/</w:t>
            </w:r>
          </w:p>
          <w:p w14:paraId="1FE6202A" w14:textId="77777777" w:rsidR="00A666BE" w:rsidRPr="009326D6" w:rsidRDefault="00121DEB" w:rsidP="00EE6651">
            <w:pPr>
              <w:autoSpaceDE w:val="0"/>
              <w:autoSpaceDN w:val="0"/>
              <w:adjustRightInd w:val="0"/>
              <w:rPr>
                <w:noProof/>
                <w:color w:val="000000" w:themeColor="text1"/>
              </w:rPr>
            </w:pPr>
            <w:r w:rsidRPr="009326D6">
              <w:rPr>
                <w:noProof/>
                <w:color w:val="000000" w:themeColor="text1"/>
                <w:sz w:val="22"/>
                <w:szCs w:val="22"/>
              </w:rPr>
              <w:t>Підпис</w:t>
            </w:r>
            <w:r w:rsidR="00EE6651" w:rsidRPr="009326D6">
              <w:rPr>
                <w:noProof/>
                <w:color w:val="000000" w:themeColor="text1"/>
                <w:sz w:val="22"/>
                <w:szCs w:val="22"/>
              </w:rPr>
              <w:t xml:space="preserve">  </w:t>
            </w:r>
          </w:p>
          <w:p w14:paraId="5A6CA2EE" w14:textId="77777777" w:rsidR="00A8483B" w:rsidRPr="009326D6" w:rsidRDefault="00A8483B" w:rsidP="00EE6651">
            <w:pPr>
              <w:autoSpaceDE w:val="0"/>
              <w:autoSpaceDN w:val="0"/>
              <w:adjustRightInd w:val="0"/>
              <w:rPr>
                <w:rFonts w:eastAsia="SimSun"/>
                <w:b/>
                <w:bCs/>
                <w:color w:val="000000" w:themeColor="text1"/>
                <w:kern w:val="1"/>
                <w:lang w:val="ru-RU"/>
              </w:rPr>
            </w:pPr>
            <w:r w:rsidRPr="009326D6">
              <w:rPr>
                <w:noProof/>
                <w:color w:val="000000" w:themeColor="text1"/>
                <w:sz w:val="22"/>
                <w:szCs w:val="22"/>
              </w:rPr>
              <w:t>М</w:t>
            </w:r>
            <w:r w:rsidRPr="009326D6">
              <w:rPr>
                <w:noProof/>
                <w:color w:val="000000" w:themeColor="text1"/>
                <w:sz w:val="22"/>
                <w:szCs w:val="22"/>
                <w:lang w:val="ru-RU"/>
              </w:rPr>
              <w:t>.П.</w:t>
            </w:r>
          </w:p>
        </w:tc>
        <w:tc>
          <w:tcPr>
            <w:tcW w:w="5068" w:type="dxa"/>
          </w:tcPr>
          <w:p w14:paraId="4EA39BD0" w14:textId="25A86492" w:rsidR="006B6963" w:rsidRPr="009326D6" w:rsidRDefault="00ED61C5" w:rsidP="00AB4BA0">
            <w:pPr>
              <w:jc w:val="both"/>
              <w:rPr>
                <w:b/>
                <w:color w:val="000000" w:themeColor="text1"/>
                <w:sz w:val="22"/>
                <w:szCs w:val="22"/>
                <w:lang w:val="en-US"/>
              </w:rPr>
            </w:pPr>
            <w:r w:rsidRPr="009326D6">
              <w:rPr>
                <w:b/>
                <w:color w:val="000000" w:themeColor="text1"/>
                <w:sz w:val="22"/>
                <w:szCs w:val="22"/>
              </w:rPr>
              <w:lastRenderedPageBreak/>
              <w:t>6.6.</w:t>
            </w:r>
            <w:r w:rsidR="00F51D3D" w:rsidRPr="009326D6">
              <w:rPr>
                <w:b/>
                <w:color w:val="000000" w:themeColor="text1"/>
                <w:sz w:val="22"/>
                <w:szCs w:val="22"/>
                <w:lang w:val="en-US"/>
              </w:rPr>
              <w:t>Inspection of production process and Goods’ quality.</w:t>
            </w:r>
          </w:p>
          <w:p w14:paraId="7FD7C25E" w14:textId="5FEA3CCD" w:rsidR="00F51D3D" w:rsidRPr="009326D6" w:rsidRDefault="00D227D6" w:rsidP="00AB4BA0">
            <w:pPr>
              <w:jc w:val="both"/>
              <w:rPr>
                <w:color w:val="000000" w:themeColor="text1"/>
                <w:sz w:val="22"/>
                <w:szCs w:val="22"/>
                <w:lang w:val="en-US"/>
              </w:rPr>
            </w:pPr>
            <w:r w:rsidRPr="009326D6">
              <w:rPr>
                <w:color w:val="000000" w:themeColor="text1"/>
                <w:sz w:val="22"/>
                <w:szCs w:val="22"/>
              </w:rPr>
              <w:t>6.6.1.</w:t>
            </w:r>
            <w:r w:rsidR="00F51D3D" w:rsidRPr="009326D6">
              <w:rPr>
                <w:color w:val="000000" w:themeColor="text1"/>
                <w:sz w:val="22"/>
                <w:szCs w:val="22"/>
                <w:lang w:val="en-US"/>
              </w:rPr>
              <w:t xml:space="preserve"> Inspection of production process and Goods’ quality </w:t>
            </w:r>
            <w:r w:rsidR="00963BA8" w:rsidRPr="009326D6">
              <w:rPr>
                <w:color w:val="000000" w:themeColor="text1"/>
                <w:sz w:val="22"/>
                <w:szCs w:val="22"/>
                <w:lang w:val="en-US"/>
              </w:rPr>
              <w:t>at</w:t>
            </w:r>
            <w:r w:rsidR="00F51D3D" w:rsidRPr="009326D6">
              <w:rPr>
                <w:color w:val="000000" w:themeColor="text1"/>
                <w:sz w:val="22"/>
                <w:szCs w:val="22"/>
                <w:lang w:val="en-US"/>
              </w:rPr>
              <w:t xml:space="preserve"> Supplier’s cost.*</w:t>
            </w:r>
          </w:p>
          <w:p w14:paraId="0069525F" w14:textId="76B9C56B" w:rsidR="00F51D3D" w:rsidRPr="009326D6" w:rsidRDefault="00F51D3D" w:rsidP="00F35DE0">
            <w:pPr>
              <w:pStyle w:val="ListParagraph"/>
              <w:numPr>
                <w:ilvl w:val="0"/>
                <w:numId w:val="48"/>
              </w:numPr>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The value of Inspection of production process and Goods’ quality </w:t>
            </w:r>
            <w:r w:rsidR="002E34B1" w:rsidRPr="009326D6">
              <w:rPr>
                <w:rFonts w:ascii="Times New Roman" w:hAnsi="Times New Roman" w:cs="Times New Roman"/>
                <w:color w:val="000000" w:themeColor="text1"/>
                <w:sz w:val="22"/>
                <w:szCs w:val="22"/>
                <w:lang w:val="en-US"/>
              </w:rPr>
              <w:t>at</w:t>
            </w:r>
            <w:r w:rsidRPr="009326D6">
              <w:rPr>
                <w:rFonts w:ascii="Times New Roman" w:hAnsi="Times New Roman" w:cs="Times New Roman"/>
                <w:color w:val="000000" w:themeColor="text1"/>
                <w:sz w:val="22"/>
                <w:szCs w:val="22"/>
                <w:lang w:val="en-US"/>
              </w:rPr>
              <w:t xml:space="preserve"> Supplier’s cost is included in Good’s cost.</w:t>
            </w:r>
          </w:p>
          <w:p w14:paraId="32334199" w14:textId="7126B2E5" w:rsidR="00F51D3D" w:rsidRPr="009326D6" w:rsidRDefault="00F51D3D" w:rsidP="00F35DE0">
            <w:pPr>
              <w:pStyle w:val="ListParagraph"/>
              <w:numPr>
                <w:ilvl w:val="0"/>
                <w:numId w:val="48"/>
              </w:numPr>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The Supplier is obliged to </w:t>
            </w:r>
            <w:r w:rsidR="00CE0DA8" w:rsidRPr="009326D6">
              <w:rPr>
                <w:rFonts w:ascii="Times New Roman" w:hAnsi="Times New Roman" w:cs="Times New Roman"/>
                <w:color w:val="000000" w:themeColor="text1"/>
                <w:sz w:val="22"/>
                <w:szCs w:val="22"/>
                <w:lang w:val="en-US"/>
              </w:rPr>
              <w:t>agree</w:t>
            </w:r>
            <w:r w:rsidRPr="009326D6">
              <w:rPr>
                <w:rFonts w:ascii="Times New Roman" w:hAnsi="Times New Roman" w:cs="Times New Roman"/>
                <w:color w:val="000000" w:themeColor="text1"/>
                <w:sz w:val="22"/>
                <w:szCs w:val="22"/>
                <w:lang w:val="en-US"/>
              </w:rPr>
              <w:t xml:space="preserve"> the independent inspection </w:t>
            </w:r>
            <w:r w:rsidR="00CE0DA8" w:rsidRPr="009326D6">
              <w:rPr>
                <w:rFonts w:ascii="Times New Roman" w:hAnsi="Times New Roman" w:cs="Times New Roman"/>
                <w:color w:val="000000" w:themeColor="text1"/>
                <w:sz w:val="22"/>
                <w:szCs w:val="22"/>
                <w:lang w:val="en-US"/>
              </w:rPr>
              <w:t xml:space="preserve">company </w:t>
            </w:r>
            <w:r w:rsidRPr="009326D6">
              <w:rPr>
                <w:rFonts w:ascii="Times New Roman" w:hAnsi="Times New Roman" w:cs="Times New Roman"/>
                <w:color w:val="000000" w:themeColor="text1"/>
                <w:sz w:val="22"/>
                <w:szCs w:val="22"/>
                <w:lang w:val="en-US"/>
              </w:rPr>
              <w:t xml:space="preserve">with the Buyer in written. </w:t>
            </w:r>
          </w:p>
          <w:p w14:paraId="0FD7A65F" w14:textId="51E18644" w:rsidR="00170BBB" w:rsidRPr="009326D6" w:rsidRDefault="00170BBB" w:rsidP="00B035C0">
            <w:pPr>
              <w:jc w:val="both"/>
              <w:rPr>
                <w:color w:val="000000" w:themeColor="text1"/>
                <w:sz w:val="22"/>
                <w:szCs w:val="22"/>
                <w:lang w:val="en-US"/>
              </w:rPr>
            </w:pPr>
          </w:p>
          <w:p w14:paraId="55888F31" w14:textId="66886366" w:rsidR="00F51D3D" w:rsidRPr="009326D6" w:rsidRDefault="006B3BAB" w:rsidP="00F51D3D">
            <w:pPr>
              <w:rPr>
                <w:color w:val="000000" w:themeColor="text1"/>
                <w:sz w:val="22"/>
                <w:szCs w:val="22"/>
              </w:rPr>
            </w:pPr>
            <w:r w:rsidRPr="009326D6">
              <w:rPr>
                <w:color w:val="000000" w:themeColor="text1"/>
                <w:sz w:val="22"/>
                <w:szCs w:val="22"/>
                <w:lang w:val="en-US"/>
              </w:rPr>
              <w:t>List of c</w:t>
            </w:r>
            <w:r w:rsidR="00F51D3D" w:rsidRPr="009326D6">
              <w:rPr>
                <w:color w:val="000000" w:themeColor="text1"/>
                <w:sz w:val="22"/>
                <w:szCs w:val="22"/>
                <w:lang w:val="en-US"/>
              </w:rPr>
              <w:t>ontrolled parameters</w:t>
            </w:r>
            <w:r w:rsidR="00170BBB" w:rsidRPr="009326D6">
              <w:rPr>
                <w:color w:val="000000" w:themeColor="text1"/>
                <w:sz w:val="22"/>
                <w:szCs w:val="22"/>
                <w:lang w:val="ru-RU"/>
              </w:rPr>
              <w:t>:</w:t>
            </w:r>
            <w:r w:rsidR="00170BBB" w:rsidRPr="009326D6">
              <w:rPr>
                <w:color w:val="000000" w:themeColor="text1"/>
                <w:sz w:val="22"/>
                <w:szCs w:val="22"/>
              </w:rPr>
              <w:t xml:space="preserve"> </w:t>
            </w:r>
          </w:p>
          <w:p w14:paraId="34CA3B1B" w14:textId="77777777" w:rsidR="00170BBB" w:rsidRPr="009326D6" w:rsidRDefault="00170BBB" w:rsidP="00F51D3D">
            <w:pPr>
              <w:rPr>
                <w:strike/>
                <w:color w:val="000000" w:themeColor="text1"/>
                <w:lang w:val="en-US"/>
              </w:rPr>
            </w:pPr>
          </w:p>
          <w:p w14:paraId="72EA3798" w14:textId="3A4769E5" w:rsidR="00F51D3D" w:rsidRPr="009326D6" w:rsidRDefault="00F51D3D" w:rsidP="00F35DE0">
            <w:pPr>
              <w:pStyle w:val="ListParagraph"/>
              <w:numPr>
                <w:ilvl w:val="0"/>
                <w:numId w:val="45"/>
              </w:numPr>
              <w:ind w:left="0" w:firstLine="357"/>
              <w:jc w:val="both"/>
              <w:rPr>
                <w:rFonts w:ascii="Times New Roman" w:hAnsi="Times New Roman" w:cs="Times New Roman"/>
                <w:color w:val="000000" w:themeColor="text1"/>
                <w:sz w:val="24"/>
                <w:szCs w:val="24"/>
                <w:lang w:val="en-US"/>
              </w:rPr>
            </w:pPr>
            <w:r w:rsidRPr="009326D6">
              <w:rPr>
                <w:rFonts w:ascii="Times New Roman" w:hAnsi="Times New Roman" w:cs="Times New Roman"/>
                <w:color w:val="000000" w:themeColor="text1"/>
                <w:sz w:val="22"/>
                <w:szCs w:val="22"/>
                <w:lang w:val="en-US"/>
              </w:rPr>
              <w:t>Compliance  of production quality control procedures with _______ (indicate standard);</w:t>
            </w:r>
          </w:p>
          <w:p w14:paraId="60B64012" w14:textId="77777777" w:rsidR="00FE4EAB" w:rsidRPr="009326D6" w:rsidRDefault="00FE4EAB" w:rsidP="00FE4EAB">
            <w:pPr>
              <w:pStyle w:val="ListParagraph"/>
              <w:ind w:left="357"/>
              <w:jc w:val="both"/>
              <w:rPr>
                <w:rFonts w:ascii="Times New Roman" w:hAnsi="Times New Roman" w:cs="Times New Roman"/>
                <w:color w:val="000000" w:themeColor="text1"/>
                <w:sz w:val="24"/>
                <w:szCs w:val="24"/>
                <w:lang w:val="en-US"/>
              </w:rPr>
            </w:pPr>
          </w:p>
          <w:p w14:paraId="1E63B888" w14:textId="77777777" w:rsidR="00F51D3D" w:rsidRPr="009326D6" w:rsidRDefault="00F51D3D" w:rsidP="00F35DE0">
            <w:pPr>
              <w:pStyle w:val="ListParagraph"/>
              <w:numPr>
                <w:ilvl w:val="0"/>
                <w:numId w:val="45"/>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Geometric sizes of Goods;</w:t>
            </w:r>
          </w:p>
          <w:p w14:paraId="26FA35FA" w14:textId="77777777" w:rsidR="00F51D3D" w:rsidRPr="009326D6" w:rsidRDefault="00F51D3D" w:rsidP="00F35DE0">
            <w:pPr>
              <w:pStyle w:val="ListParagraph"/>
              <w:numPr>
                <w:ilvl w:val="0"/>
                <w:numId w:val="45"/>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Chemical composition of the Goods;</w:t>
            </w:r>
          </w:p>
          <w:p w14:paraId="67F576FC" w14:textId="4B3A3ADB" w:rsidR="00F51D3D" w:rsidRDefault="00F51D3D" w:rsidP="00F35DE0">
            <w:pPr>
              <w:pStyle w:val="ListParagraph"/>
              <w:numPr>
                <w:ilvl w:val="0"/>
                <w:numId w:val="45"/>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Mechanical features of the Goods;</w:t>
            </w:r>
          </w:p>
          <w:p w14:paraId="13F0CDF6" w14:textId="2BBD1CCB" w:rsidR="00161002" w:rsidRPr="009326D6" w:rsidRDefault="00161002" w:rsidP="00F35DE0">
            <w:pPr>
              <w:pStyle w:val="ListParagraph"/>
              <w:numPr>
                <w:ilvl w:val="0"/>
                <w:numId w:val="45"/>
              </w:numPr>
              <w:ind w:left="0" w:firstLine="357"/>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Hydraulic tests;</w:t>
            </w:r>
          </w:p>
          <w:p w14:paraId="4EE2801B" w14:textId="77777777" w:rsidR="00F51D3D" w:rsidRPr="009326D6" w:rsidRDefault="00F51D3D" w:rsidP="00F35DE0">
            <w:pPr>
              <w:pStyle w:val="ListParagraph"/>
              <w:numPr>
                <w:ilvl w:val="0"/>
                <w:numId w:val="45"/>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Non-destructive control. </w:t>
            </w:r>
          </w:p>
          <w:p w14:paraId="7D36A574" w14:textId="66E65658" w:rsidR="00F51D3D" w:rsidRPr="009326D6" w:rsidRDefault="00F51D3D" w:rsidP="00B035C0">
            <w:pPr>
              <w:pStyle w:val="ListParagraph"/>
              <w:ind w:left="717"/>
              <w:jc w:val="both"/>
              <w:rPr>
                <w:rFonts w:ascii="Times New Roman" w:hAnsi="Times New Roman" w:cs="Times New Roman"/>
                <w:color w:val="000000" w:themeColor="text1"/>
                <w:sz w:val="22"/>
                <w:szCs w:val="22"/>
                <w:lang w:val="en-US"/>
              </w:rPr>
            </w:pPr>
          </w:p>
          <w:p w14:paraId="1B055E61" w14:textId="60BBEFE2" w:rsidR="00170BBB" w:rsidRPr="009326D6" w:rsidRDefault="00963BA8" w:rsidP="00F35DE0">
            <w:pPr>
              <w:pStyle w:val="ListParagraph"/>
              <w:numPr>
                <w:ilvl w:val="0"/>
                <w:numId w:val="48"/>
              </w:numPr>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F</w:t>
            </w:r>
            <w:r w:rsidR="00170BBB" w:rsidRPr="009326D6">
              <w:rPr>
                <w:rFonts w:ascii="Times New Roman" w:hAnsi="Times New Roman" w:cs="Times New Roman"/>
                <w:color w:val="000000" w:themeColor="text1"/>
                <w:sz w:val="22"/>
                <w:szCs w:val="22"/>
                <w:lang w:val="en-US"/>
              </w:rPr>
              <w:t>ull range of controlled parameters are specified in the Inspection and Test Plan, which is Appendix No.</w:t>
            </w:r>
            <w:r w:rsidR="003653BE" w:rsidRPr="009326D6">
              <w:rPr>
                <w:rFonts w:ascii="Times New Roman" w:hAnsi="Times New Roman" w:cs="Times New Roman"/>
                <w:color w:val="000000" w:themeColor="text1"/>
                <w:sz w:val="22"/>
                <w:szCs w:val="22"/>
                <w:lang w:val="en-US"/>
              </w:rPr>
              <w:t>7</w:t>
            </w:r>
            <w:r w:rsidR="00500232" w:rsidRPr="009326D6">
              <w:rPr>
                <w:rFonts w:ascii="Times New Roman" w:hAnsi="Times New Roman" w:cs="Times New Roman"/>
                <w:color w:val="000000" w:themeColor="text1"/>
                <w:sz w:val="22"/>
                <w:szCs w:val="22"/>
                <w:lang w:val="uk-UA"/>
              </w:rPr>
              <w:t xml:space="preserve"> </w:t>
            </w:r>
            <w:r w:rsidR="00170BBB" w:rsidRPr="009326D6">
              <w:rPr>
                <w:rFonts w:ascii="Times New Roman" w:hAnsi="Times New Roman" w:cs="Times New Roman"/>
                <w:color w:val="000000" w:themeColor="text1"/>
                <w:sz w:val="22"/>
                <w:szCs w:val="22"/>
                <w:lang w:val="en-US"/>
              </w:rPr>
              <w:t>to this Contract and states its integral part.</w:t>
            </w:r>
          </w:p>
          <w:p w14:paraId="23E7ADD4" w14:textId="160A98B7" w:rsidR="00170BBB" w:rsidRPr="009326D6" w:rsidRDefault="00170BBB" w:rsidP="004C34F7">
            <w:pPr>
              <w:jc w:val="both"/>
              <w:rPr>
                <w:color w:val="000000" w:themeColor="text1"/>
                <w:sz w:val="22"/>
                <w:szCs w:val="22"/>
                <w:lang w:val="en-US"/>
              </w:rPr>
            </w:pPr>
          </w:p>
          <w:p w14:paraId="3B02D395" w14:textId="6F4F986C" w:rsidR="00170BBB" w:rsidRPr="009326D6" w:rsidRDefault="006B3BAB" w:rsidP="00F35DE0">
            <w:pPr>
              <w:pStyle w:val="ListParagraph"/>
              <w:numPr>
                <w:ilvl w:val="0"/>
                <w:numId w:val="48"/>
              </w:numPr>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At least 10 days before dispatching of the Goods t</w:t>
            </w:r>
            <w:r w:rsidR="00170BBB" w:rsidRPr="009326D6">
              <w:rPr>
                <w:rFonts w:ascii="Times New Roman" w:hAnsi="Times New Roman" w:cs="Times New Roman"/>
                <w:color w:val="000000" w:themeColor="text1"/>
                <w:sz w:val="22"/>
                <w:szCs w:val="22"/>
                <w:lang w:val="en-US"/>
              </w:rPr>
              <w:t>he Supplier is obliged to provide</w:t>
            </w:r>
            <w:r w:rsidRPr="009326D6">
              <w:rPr>
                <w:rFonts w:ascii="Times New Roman" w:hAnsi="Times New Roman" w:cs="Times New Roman"/>
                <w:color w:val="000000" w:themeColor="text1"/>
                <w:sz w:val="22"/>
                <w:szCs w:val="22"/>
                <w:lang w:val="en-US"/>
              </w:rPr>
              <w:t xml:space="preserve"> the Buyer</w:t>
            </w:r>
            <w:r w:rsidR="00170BBB" w:rsidRPr="009326D6">
              <w:rPr>
                <w:rFonts w:ascii="Times New Roman" w:hAnsi="Times New Roman" w:cs="Times New Roman"/>
                <w:color w:val="000000" w:themeColor="text1"/>
                <w:sz w:val="22"/>
                <w:szCs w:val="22"/>
                <w:lang w:val="en-US"/>
              </w:rPr>
              <w:t xml:space="preserve"> with following documents</w:t>
            </w:r>
            <w:r w:rsidRPr="009326D6">
              <w:rPr>
                <w:rFonts w:ascii="Times New Roman" w:hAnsi="Times New Roman" w:cs="Times New Roman"/>
                <w:color w:val="000000" w:themeColor="text1"/>
                <w:sz w:val="22"/>
                <w:szCs w:val="22"/>
                <w:lang w:val="en-US"/>
              </w:rPr>
              <w:t xml:space="preserve"> (by sending on Buyer’s email address ______)</w:t>
            </w:r>
            <w:r w:rsidR="00170BBB" w:rsidRPr="009326D6">
              <w:rPr>
                <w:rFonts w:ascii="Times New Roman" w:hAnsi="Times New Roman" w:cs="Times New Roman"/>
                <w:color w:val="000000" w:themeColor="text1"/>
                <w:sz w:val="22"/>
                <w:szCs w:val="22"/>
                <w:lang w:val="uk-UA"/>
              </w:rPr>
              <w:t>:</w:t>
            </w:r>
            <w:r w:rsidR="00170BBB" w:rsidRPr="009326D6">
              <w:rPr>
                <w:rFonts w:ascii="Times New Roman" w:hAnsi="Times New Roman" w:cs="Times New Roman"/>
                <w:color w:val="000000" w:themeColor="text1"/>
                <w:sz w:val="22"/>
                <w:szCs w:val="22"/>
                <w:lang w:val="en-US"/>
              </w:rPr>
              <w:t xml:space="preserve"> </w:t>
            </w:r>
          </w:p>
          <w:p w14:paraId="16845145" w14:textId="77777777" w:rsidR="00436CC0" w:rsidRPr="009326D6" w:rsidRDefault="00436CC0" w:rsidP="00AD57F7">
            <w:pPr>
              <w:jc w:val="both"/>
              <w:rPr>
                <w:color w:val="000000" w:themeColor="text1"/>
              </w:rPr>
            </w:pPr>
          </w:p>
          <w:p w14:paraId="6D2E913D" w14:textId="3CD0581D" w:rsidR="00441883" w:rsidRPr="009326D6" w:rsidRDefault="00EF46C0" w:rsidP="00AD57F7">
            <w:pPr>
              <w:jc w:val="both"/>
              <w:rPr>
                <w:color w:val="000000" w:themeColor="text1"/>
                <w:lang w:val="en-US"/>
              </w:rPr>
            </w:pPr>
            <w:r w:rsidRPr="009326D6">
              <w:rPr>
                <w:color w:val="000000" w:themeColor="text1"/>
                <w:sz w:val="22"/>
                <w:szCs w:val="22"/>
              </w:rPr>
              <w:t xml:space="preserve">- </w:t>
            </w:r>
            <w:r w:rsidRPr="009326D6">
              <w:rPr>
                <w:color w:val="000000" w:themeColor="text1"/>
                <w:sz w:val="22"/>
                <w:szCs w:val="22"/>
                <w:lang w:val="en-US"/>
              </w:rPr>
              <w:t>Inspection Report</w:t>
            </w:r>
            <w:r w:rsidR="002367B6" w:rsidRPr="009326D6">
              <w:rPr>
                <w:color w:val="000000" w:themeColor="text1"/>
                <w:sz w:val="22"/>
                <w:szCs w:val="22"/>
                <w:lang w:val="en-US"/>
              </w:rPr>
              <w:t xml:space="preserve"> </w:t>
            </w:r>
            <w:r w:rsidR="00170BBB" w:rsidRPr="009326D6">
              <w:rPr>
                <w:color w:val="000000" w:themeColor="text1"/>
                <w:sz w:val="22"/>
                <w:szCs w:val="22"/>
              </w:rPr>
              <w:t>;</w:t>
            </w:r>
          </w:p>
          <w:p w14:paraId="2E86D4D0" w14:textId="77777777" w:rsidR="00441883" w:rsidRPr="009326D6" w:rsidRDefault="00EF46C0" w:rsidP="00AD57F7">
            <w:pPr>
              <w:jc w:val="both"/>
              <w:rPr>
                <w:color w:val="000000" w:themeColor="text1"/>
                <w:lang w:val="en-US"/>
              </w:rPr>
            </w:pPr>
            <w:r w:rsidRPr="009326D6">
              <w:rPr>
                <w:color w:val="000000" w:themeColor="text1"/>
                <w:sz w:val="22"/>
                <w:szCs w:val="22"/>
              </w:rPr>
              <w:t xml:space="preserve">- </w:t>
            </w:r>
            <w:r w:rsidRPr="009326D6">
              <w:rPr>
                <w:color w:val="000000" w:themeColor="text1"/>
                <w:sz w:val="22"/>
                <w:szCs w:val="22"/>
                <w:lang w:val="en-US"/>
              </w:rPr>
              <w:t xml:space="preserve">Quality Certificate for the Goods. </w:t>
            </w:r>
          </w:p>
          <w:p w14:paraId="059EE896" w14:textId="0F3E55E1" w:rsidR="00AD57F7" w:rsidRPr="009326D6" w:rsidRDefault="00EF46C0" w:rsidP="00AD57F7">
            <w:pPr>
              <w:jc w:val="both"/>
              <w:rPr>
                <w:color w:val="000000" w:themeColor="text1"/>
                <w:sz w:val="22"/>
                <w:szCs w:val="22"/>
                <w:lang w:val="en-US"/>
              </w:rPr>
            </w:pPr>
            <w:r w:rsidRPr="009326D6">
              <w:rPr>
                <w:color w:val="000000" w:themeColor="text1"/>
                <w:sz w:val="22"/>
                <w:szCs w:val="22"/>
                <w:lang w:val="en-US"/>
              </w:rPr>
              <w:t>Such documents should be presented in Ukrainian or English, with translation into Ukrainian or Russian langu</w:t>
            </w:r>
            <w:r w:rsidR="00170BBB" w:rsidRPr="009326D6">
              <w:rPr>
                <w:color w:val="000000" w:themeColor="text1"/>
                <w:sz w:val="22"/>
                <w:szCs w:val="22"/>
                <w:lang w:val="en-US"/>
              </w:rPr>
              <w:t>a</w:t>
            </w:r>
            <w:r w:rsidRPr="009326D6">
              <w:rPr>
                <w:color w:val="000000" w:themeColor="text1"/>
                <w:sz w:val="22"/>
                <w:szCs w:val="22"/>
                <w:lang w:val="en-US"/>
              </w:rPr>
              <w:t xml:space="preserve">ges. </w:t>
            </w:r>
          </w:p>
          <w:p w14:paraId="6571592D" w14:textId="77777777" w:rsidR="009C5251" w:rsidRPr="009326D6" w:rsidRDefault="009C5251" w:rsidP="00AD57F7">
            <w:pPr>
              <w:jc w:val="both"/>
              <w:rPr>
                <w:color w:val="000000" w:themeColor="text1"/>
                <w:lang w:val="en-US"/>
              </w:rPr>
            </w:pPr>
          </w:p>
          <w:p w14:paraId="20F4A9CD" w14:textId="35F1BAF2" w:rsidR="00AD57F7" w:rsidRPr="009326D6" w:rsidRDefault="00EF46C0" w:rsidP="003D1425">
            <w:pPr>
              <w:pStyle w:val="ListParagraph"/>
              <w:numPr>
                <w:ilvl w:val="0"/>
                <w:numId w:val="48"/>
              </w:numPr>
              <w:ind w:left="65" w:firstLine="0"/>
              <w:jc w:val="both"/>
              <w:rPr>
                <w:rFonts w:ascii="Times New Roman" w:hAnsi="Times New Roman" w:cs="Times New Roman"/>
                <w:color w:val="000000" w:themeColor="text1"/>
                <w:lang w:val="en-US"/>
              </w:rPr>
            </w:pPr>
            <w:r w:rsidRPr="009326D6">
              <w:rPr>
                <w:rFonts w:ascii="Times New Roman" w:hAnsi="Times New Roman" w:cs="Times New Roman"/>
                <w:color w:val="000000" w:themeColor="text1"/>
                <w:sz w:val="22"/>
                <w:szCs w:val="22"/>
                <w:lang w:val="en-US"/>
              </w:rPr>
              <w:t>In case if such information and/or documentation is not sufficient, the Supplier undertakes to deliver additional information and/or documentation upon request of the Buyer</w:t>
            </w:r>
            <w:r w:rsidR="000320F3" w:rsidRPr="009326D6">
              <w:rPr>
                <w:rFonts w:ascii="Times New Roman" w:hAnsi="Times New Roman" w:cs="Times New Roman"/>
                <w:color w:val="000000" w:themeColor="text1"/>
                <w:sz w:val="22"/>
                <w:szCs w:val="22"/>
                <w:lang w:val="en-US"/>
              </w:rPr>
              <w:t xml:space="preserve"> via email, </w:t>
            </w:r>
            <w:r w:rsidR="007A6496" w:rsidRPr="009326D6">
              <w:rPr>
                <w:rFonts w:ascii="Times New Roman" w:hAnsi="Times New Roman" w:cs="Times New Roman"/>
                <w:color w:val="000000" w:themeColor="text1"/>
                <w:sz w:val="22"/>
                <w:szCs w:val="22"/>
                <w:lang w:val="en-US"/>
              </w:rPr>
              <w:t xml:space="preserve">on Supplier’s email address, </w:t>
            </w:r>
            <w:r w:rsidR="000320F3" w:rsidRPr="009326D6">
              <w:rPr>
                <w:rFonts w:ascii="Times New Roman" w:hAnsi="Times New Roman" w:cs="Times New Roman"/>
                <w:color w:val="000000" w:themeColor="text1"/>
                <w:sz w:val="22"/>
                <w:szCs w:val="22"/>
                <w:lang w:val="en-US"/>
              </w:rPr>
              <w:t xml:space="preserve">indicated in </w:t>
            </w:r>
            <w:r w:rsidR="00AB1FD4" w:rsidRPr="009326D6">
              <w:rPr>
                <w:rFonts w:ascii="Times New Roman" w:hAnsi="Times New Roman" w:cs="Times New Roman"/>
                <w:color w:val="000000" w:themeColor="text1"/>
                <w:sz w:val="22"/>
                <w:szCs w:val="22"/>
              </w:rPr>
              <w:t>С</w:t>
            </w:r>
            <w:r w:rsidR="00AB1FD4" w:rsidRPr="009326D6">
              <w:rPr>
                <w:rFonts w:ascii="Times New Roman" w:hAnsi="Times New Roman" w:cs="Times New Roman"/>
                <w:color w:val="000000" w:themeColor="text1"/>
                <w:sz w:val="22"/>
                <w:szCs w:val="22"/>
                <w:lang w:val="en-US"/>
              </w:rPr>
              <w:t xml:space="preserve">h. </w:t>
            </w:r>
            <w:r w:rsidR="00170BBB" w:rsidRPr="009326D6">
              <w:rPr>
                <w:rFonts w:ascii="Times New Roman" w:hAnsi="Times New Roman" w:cs="Times New Roman"/>
                <w:color w:val="000000" w:themeColor="text1"/>
                <w:sz w:val="22"/>
                <w:szCs w:val="22"/>
                <w:lang w:val="en-US"/>
              </w:rPr>
              <w:t>XIV of the present Contract.</w:t>
            </w:r>
            <w:r w:rsidR="000320F3" w:rsidRPr="009326D6">
              <w:rPr>
                <w:rFonts w:ascii="Times New Roman" w:hAnsi="Times New Roman" w:cs="Times New Roman"/>
                <w:color w:val="000000" w:themeColor="text1"/>
                <w:sz w:val="22"/>
                <w:szCs w:val="22"/>
                <w:lang w:val="en-US"/>
              </w:rPr>
              <w:t xml:space="preserve"> </w:t>
            </w:r>
            <w:r w:rsidR="00170BBB" w:rsidRPr="009326D6">
              <w:rPr>
                <w:rFonts w:ascii="Times New Roman" w:hAnsi="Times New Roman" w:cs="Times New Roman"/>
                <w:color w:val="000000" w:themeColor="text1"/>
                <w:sz w:val="22"/>
                <w:szCs w:val="22"/>
                <w:lang w:val="en-US"/>
              </w:rPr>
              <w:t xml:space="preserve">Such additional information and/or documentation the Supplier shall provide </w:t>
            </w:r>
            <w:r w:rsidR="00F76457" w:rsidRPr="009326D6">
              <w:rPr>
                <w:rFonts w:ascii="Times New Roman" w:hAnsi="Times New Roman" w:cs="Times New Roman"/>
                <w:color w:val="000000" w:themeColor="text1"/>
                <w:sz w:val="22"/>
                <w:szCs w:val="22"/>
                <w:lang w:val="en-US"/>
              </w:rPr>
              <w:t xml:space="preserve">to the Buyer </w:t>
            </w:r>
            <w:r w:rsidR="000320F3" w:rsidRPr="009326D6">
              <w:rPr>
                <w:rFonts w:ascii="Times New Roman" w:hAnsi="Times New Roman" w:cs="Times New Roman"/>
                <w:color w:val="000000" w:themeColor="text1"/>
                <w:sz w:val="22"/>
                <w:szCs w:val="22"/>
                <w:lang w:val="en-US"/>
              </w:rPr>
              <w:t xml:space="preserve">within </w:t>
            </w:r>
            <w:r w:rsidR="0062282C" w:rsidRPr="009326D6">
              <w:rPr>
                <w:rFonts w:ascii="Times New Roman" w:hAnsi="Times New Roman" w:cs="Times New Roman"/>
                <w:color w:val="000000" w:themeColor="text1"/>
                <w:sz w:val="22"/>
                <w:szCs w:val="22"/>
                <w:lang w:val="uk-UA"/>
              </w:rPr>
              <w:t>__</w:t>
            </w:r>
            <w:r w:rsidR="000320F3" w:rsidRPr="009326D6">
              <w:rPr>
                <w:rFonts w:ascii="Times New Roman" w:hAnsi="Times New Roman" w:cs="Times New Roman"/>
                <w:color w:val="000000" w:themeColor="text1"/>
                <w:sz w:val="22"/>
                <w:szCs w:val="22"/>
                <w:lang w:val="en-US"/>
              </w:rPr>
              <w:t xml:space="preserve"> days form the day of receipt of </w:t>
            </w:r>
            <w:r w:rsidR="00F76457" w:rsidRPr="009326D6">
              <w:rPr>
                <w:rFonts w:ascii="Times New Roman" w:hAnsi="Times New Roman" w:cs="Times New Roman"/>
                <w:color w:val="000000" w:themeColor="text1"/>
                <w:sz w:val="22"/>
                <w:szCs w:val="22"/>
                <w:lang w:val="en-US"/>
              </w:rPr>
              <w:t>Buyer’s</w:t>
            </w:r>
            <w:r w:rsidR="000320F3" w:rsidRPr="009326D6">
              <w:rPr>
                <w:rFonts w:ascii="Times New Roman" w:hAnsi="Times New Roman" w:cs="Times New Roman"/>
                <w:color w:val="000000" w:themeColor="text1"/>
                <w:sz w:val="22"/>
                <w:szCs w:val="22"/>
                <w:lang w:val="en-US"/>
              </w:rPr>
              <w:t xml:space="preserve"> request</w:t>
            </w:r>
            <w:r w:rsidR="00170BBB" w:rsidRPr="009326D6">
              <w:rPr>
                <w:rFonts w:ascii="Times New Roman" w:hAnsi="Times New Roman" w:cs="Times New Roman"/>
                <w:color w:val="000000" w:themeColor="text1"/>
                <w:sz w:val="22"/>
                <w:szCs w:val="22"/>
                <w:lang w:val="en-US"/>
              </w:rPr>
              <w:t xml:space="preserve">, by sending </w:t>
            </w:r>
            <w:r w:rsidR="00F76457" w:rsidRPr="009326D6">
              <w:rPr>
                <w:rFonts w:ascii="Times New Roman" w:hAnsi="Times New Roman" w:cs="Times New Roman"/>
                <w:color w:val="000000" w:themeColor="text1"/>
                <w:sz w:val="22"/>
                <w:szCs w:val="22"/>
                <w:lang w:val="en-US"/>
              </w:rPr>
              <w:t xml:space="preserve">them </w:t>
            </w:r>
            <w:r w:rsidR="00170BBB" w:rsidRPr="009326D6">
              <w:rPr>
                <w:rFonts w:ascii="Times New Roman" w:hAnsi="Times New Roman" w:cs="Times New Roman"/>
                <w:color w:val="000000" w:themeColor="text1"/>
                <w:sz w:val="22"/>
                <w:szCs w:val="22"/>
                <w:lang w:val="en-US"/>
              </w:rPr>
              <w:t>on Buyer’s email address ____________________</w:t>
            </w:r>
            <w:r w:rsidRPr="009326D6">
              <w:rPr>
                <w:rFonts w:ascii="Times New Roman" w:hAnsi="Times New Roman" w:cs="Times New Roman"/>
                <w:color w:val="000000" w:themeColor="text1"/>
                <w:sz w:val="22"/>
                <w:szCs w:val="22"/>
                <w:lang w:val="en-US"/>
              </w:rPr>
              <w:t xml:space="preserve"> </w:t>
            </w:r>
          </w:p>
          <w:p w14:paraId="153E55BC" w14:textId="77777777" w:rsidR="00AB1FD4" w:rsidRPr="009326D6" w:rsidRDefault="00AB1FD4" w:rsidP="00DD3B22">
            <w:pPr>
              <w:pStyle w:val="ListParagraph"/>
              <w:ind w:left="357"/>
              <w:jc w:val="both"/>
              <w:rPr>
                <w:rFonts w:ascii="Times New Roman" w:hAnsi="Times New Roman" w:cs="Times New Roman"/>
                <w:color w:val="000000" w:themeColor="text1"/>
                <w:sz w:val="22"/>
                <w:szCs w:val="22"/>
                <w:lang w:val="en-US"/>
              </w:rPr>
            </w:pPr>
          </w:p>
          <w:p w14:paraId="4C8F3370" w14:textId="77777777" w:rsidR="009C5251" w:rsidRPr="009326D6" w:rsidRDefault="009C5251" w:rsidP="007E3C91">
            <w:pPr>
              <w:pStyle w:val="ListParagraph"/>
              <w:ind w:left="0" w:firstLine="709"/>
              <w:jc w:val="both"/>
              <w:rPr>
                <w:rFonts w:ascii="Times New Roman" w:hAnsi="Times New Roman" w:cs="Times New Roman"/>
                <w:color w:val="000000" w:themeColor="text1"/>
                <w:sz w:val="22"/>
                <w:szCs w:val="22"/>
                <w:lang w:val="en-US"/>
              </w:rPr>
            </w:pPr>
          </w:p>
          <w:p w14:paraId="75387FED" w14:textId="74D5E3C0" w:rsidR="007E3C91" w:rsidRPr="009326D6" w:rsidRDefault="007E3C91" w:rsidP="007E3C91">
            <w:pPr>
              <w:pStyle w:val="ListParagraph"/>
              <w:ind w:left="0" w:firstLine="709"/>
              <w:jc w:val="both"/>
              <w:rPr>
                <w:rFonts w:ascii="Times New Roman" w:hAnsi="Times New Roman" w:cs="Times New Roman"/>
                <w:color w:val="000000" w:themeColor="text1"/>
                <w:kern w:val="1"/>
                <w:sz w:val="22"/>
                <w:szCs w:val="22"/>
                <w:lang w:val="en-GB"/>
              </w:rPr>
            </w:pPr>
            <w:r w:rsidRPr="009326D6">
              <w:rPr>
                <w:rFonts w:ascii="Times New Roman" w:hAnsi="Times New Roman" w:cs="Times New Roman"/>
                <w:color w:val="000000" w:themeColor="text1"/>
                <w:sz w:val="22"/>
                <w:szCs w:val="22"/>
                <w:lang w:val="en-US"/>
              </w:rPr>
              <w:t>6.</w:t>
            </w:r>
            <w:r w:rsidR="00EF46C0" w:rsidRPr="009326D6">
              <w:rPr>
                <w:rFonts w:ascii="Times New Roman" w:hAnsi="Times New Roman" w:cs="Times New Roman"/>
                <w:color w:val="000000" w:themeColor="text1"/>
                <w:sz w:val="22"/>
                <w:szCs w:val="22"/>
                <w:lang w:val="en-US"/>
              </w:rPr>
              <w:t xml:space="preserve"> </w:t>
            </w:r>
            <w:r w:rsidRPr="009326D6">
              <w:rPr>
                <w:rFonts w:ascii="Times New Roman" w:hAnsi="Times New Roman" w:cs="Times New Roman"/>
                <w:color w:val="000000" w:themeColor="text1"/>
                <w:sz w:val="22"/>
                <w:szCs w:val="22"/>
                <w:lang w:val="en-US"/>
              </w:rPr>
              <w:t>Dispatch and delivery of Goods from the Supplier to the Buyer should be carried out only after receipt</w:t>
            </w:r>
            <w:r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lang w:val="en-US"/>
              </w:rPr>
              <w:t xml:space="preserve">and approval by the Buyer of the </w:t>
            </w:r>
            <w:r w:rsidRPr="009326D6">
              <w:rPr>
                <w:rFonts w:ascii="Times New Roman" w:hAnsi="Times New Roman" w:cs="Times New Roman"/>
                <w:color w:val="000000" w:themeColor="text1"/>
                <w:sz w:val="22"/>
                <w:szCs w:val="22"/>
                <w:lang w:val="uk-UA"/>
              </w:rPr>
              <w:t xml:space="preserve">Inspection </w:t>
            </w:r>
            <w:r w:rsidRPr="009326D6">
              <w:rPr>
                <w:rFonts w:ascii="Times New Roman" w:hAnsi="Times New Roman" w:cs="Times New Roman"/>
                <w:color w:val="000000" w:themeColor="text1"/>
                <w:sz w:val="22"/>
                <w:szCs w:val="22"/>
                <w:lang w:val="en-US"/>
              </w:rPr>
              <w:t xml:space="preserve">Report from Independent Inspection Company, and receipt by the Supplier of written consent of the Buyer </w:t>
            </w:r>
            <w:r w:rsidR="00CE0DA8" w:rsidRPr="009326D6">
              <w:rPr>
                <w:rFonts w:ascii="Times New Roman" w:hAnsi="Times New Roman" w:cs="Times New Roman"/>
                <w:color w:val="000000" w:themeColor="text1"/>
                <w:sz w:val="22"/>
                <w:szCs w:val="22"/>
                <w:lang w:val="en-US"/>
              </w:rPr>
              <w:t>about</w:t>
            </w:r>
            <w:r w:rsidRPr="009326D6">
              <w:rPr>
                <w:rFonts w:ascii="Times New Roman" w:hAnsi="Times New Roman" w:cs="Times New Roman"/>
                <w:color w:val="000000" w:themeColor="text1"/>
                <w:sz w:val="22"/>
                <w:szCs w:val="22"/>
                <w:lang w:val="en-US"/>
              </w:rPr>
              <w:t xml:space="preserve"> dispatch and delivery of the Goods, concerning which the Inspection Report was obtained. </w:t>
            </w:r>
          </w:p>
          <w:p w14:paraId="35897FAF" w14:textId="14B1EECC" w:rsidR="00E17154" w:rsidRPr="009326D6" w:rsidRDefault="007E3C91" w:rsidP="00B035C0">
            <w:pPr>
              <w:jc w:val="both"/>
              <w:rPr>
                <w:color w:val="000000" w:themeColor="text1"/>
                <w:sz w:val="22"/>
                <w:szCs w:val="22"/>
                <w:lang w:val="en-US"/>
              </w:rPr>
            </w:pPr>
            <w:r w:rsidRPr="009326D6">
              <w:rPr>
                <w:color w:val="000000" w:themeColor="text1"/>
                <w:sz w:val="22"/>
                <w:szCs w:val="22"/>
                <w:lang w:val="en-US"/>
              </w:rPr>
              <w:t xml:space="preserve">The Buyer is entitled to refuse from the Goods without recovering any losses or expenses incurred by the Supplier, if controlled parameters of the Goods does not </w:t>
            </w:r>
            <w:r w:rsidRPr="009326D6">
              <w:rPr>
                <w:color w:val="000000" w:themeColor="text1"/>
                <w:sz w:val="22"/>
                <w:szCs w:val="22"/>
                <w:lang w:val="en-US"/>
              </w:rPr>
              <w:lastRenderedPageBreak/>
              <w:t xml:space="preserve">comply with the requirements, stipulated in Standart/s, in accordance with which </w:t>
            </w:r>
            <w:r w:rsidR="002805EA" w:rsidRPr="009326D6">
              <w:rPr>
                <w:color w:val="000000" w:themeColor="text1"/>
                <w:sz w:val="22"/>
                <w:szCs w:val="22"/>
                <w:lang w:val="en-US"/>
              </w:rPr>
              <w:t xml:space="preserve">the Goods were produced and/or conditions of the </w:t>
            </w:r>
            <w:r w:rsidR="003F15F8" w:rsidRPr="009326D6">
              <w:rPr>
                <w:rFonts w:eastAsia="SimSun"/>
                <w:bCs/>
                <w:color w:val="000000" w:themeColor="text1"/>
                <w:kern w:val="1"/>
                <w:sz w:val="22"/>
                <w:szCs w:val="22"/>
                <w:lang w:val="en-GB"/>
              </w:rPr>
              <w:t>Contract</w:t>
            </w:r>
            <w:r w:rsidR="002805EA" w:rsidRPr="009326D6">
              <w:rPr>
                <w:color w:val="000000" w:themeColor="text1"/>
                <w:sz w:val="22"/>
                <w:szCs w:val="22"/>
                <w:lang w:val="en-US"/>
              </w:rPr>
              <w:t xml:space="preserve">. Such Goods shall be considered as Goods that does not meet the standarts of quality, indicated in the present </w:t>
            </w:r>
            <w:r w:rsidR="003F15F8" w:rsidRPr="009326D6">
              <w:rPr>
                <w:rFonts w:eastAsia="SimSun"/>
                <w:bCs/>
                <w:color w:val="000000" w:themeColor="text1"/>
                <w:kern w:val="1"/>
                <w:sz w:val="22"/>
                <w:szCs w:val="22"/>
                <w:lang w:val="en-GB"/>
              </w:rPr>
              <w:t>Contract</w:t>
            </w:r>
            <w:r w:rsidR="002805EA" w:rsidRPr="009326D6">
              <w:rPr>
                <w:color w:val="000000" w:themeColor="text1"/>
                <w:sz w:val="22"/>
                <w:szCs w:val="22"/>
                <w:lang w:val="en-US"/>
              </w:rPr>
              <w:t xml:space="preserve">.  </w:t>
            </w:r>
            <w:r w:rsidRPr="009326D6">
              <w:rPr>
                <w:color w:val="000000" w:themeColor="text1"/>
                <w:sz w:val="22"/>
                <w:szCs w:val="22"/>
                <w:lang w:val="en-US"/>
              </w:rPr>
              <w:t xml:space="preserve"> </w:t>
            </w:r>
          </w:p>
          <w:p w14:paraId="5B17C2FB" w14:textId="09D4A820" w:rsidR="00E17154" w:rsidRPr="009326D6" w:rsidRDefault="00E17154" w:rsidP="00B035C0">
            <w:pPr>
              <w:rPr>
                <w:color w:val="000000" w:themeColor="text1"/>
                <w:sz w:val="22"/>
                <w:szCs w:val="22"/>
                <w:lang w:val="en-US"/>
              </w:rPr>
            </w:pPr>
          </w:p>
          <w:p w14:paraId="3E429749" w14:textId="7DF2CD43" w:rsidR="00F76457" w:rsidRPr="009326D6" w:rsidRDefault="00F76457" w:rsidP="00B035C0">
            <w:pPr>
              <w:rPr>
                <w:color w:val="000000" w:themeColor="text1"/>
                <w:sz w:val="22"/>
                <w:szCs w:val="22"/>
                <w:lang w:val="en-US"/>
              </w:rPr>
            </w:pPr>
          </w:p>
          <w:p w14:paraId="66B97FDE" w14:textId="77777777" w:rsidR="0046776E" w:rsidRPr="009326D6" w:rsidRDefault="0046776E" w:rsidP="00B035C0">
            <w:pPr>
              <w:rPr>
                <w:color w:val="000000" w:themeColor="text1"/>
                <w:sz w:val="22"/>
                <w:szCs w:val="22"/>
                <w:lang w:val="en-US"/>
              </w:rPr>
            </w:pPr>
          </w:p>
          <w:p w14:paraId="3FD21083" w14:textId="7777777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 xml:space="preserve">VII. The Parties liability </w:t>
            </w:r>
          </w:p>
          <w:p w14:paraId="78D0467B" w14:textId="77777777" w:rsidR="00A666BE" w:rsidRPr="009326D6" w:rsidRDefault="00A666BE" w:rsidP="00A666BE">
            <w:pPr>
              <w:autoSpaceDE w:val="0"/>
              <w:autoSpaceDN w:val="0"/>
              <w:adjustRightInd w:val="0"/>
              <w:jc w:val="center"/>
              <w:rPr>
                <w:b/>
                <w:bCs/>
                <w:color w:val="000000" w:themeColor="text1"/>
              </w:rPr>
            </w:pPr>
          </w:p>
          <w:p w14:paraId="692CD52B" w14:textId="77777777" w:rsidR="00637E37" w:rsidRPr="009326D6" w:rsidRDefault="00A666BE" w:rsidP="00F35DE0">
            <w:pPr>
              <w:pStyle w:val="ListParagraph"/>
              <w:numPr>
                <w:ilvl w:val="1"/>
                <w:numId w:val="14"/>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 In case of non-fulfillment or improper fulfillment of obligations under the Contract the Parties bear responsibility stipulated by the legislation of Ukraine and this Contract.</w:t>
            </w:r>
          </w:p>
          <w:p w14:paraId="6B5615C8" w14:textId="01E772F5" w:rsidR="00D67F66" w:rsidRPr="009326D6" w:rsidRDefault="00D67F66" w:rsidP="00D67F66">
            <w:pPr>
              <w:pStyle w:val="ListParagraph"/>
              <w:numPr>
                <w:ilvl w:val="1"/>
                <w:numId w:val="14"/>
              </w:numPr>
              <w:ind w:left="0" w:firstLine="356"/>
              <w:jc w:val="both"/>
              <w:rPr>
                <w:rFonts w:ascii="Times New Roman" w:hAnsi="Times New Roman" w:cs="Times New Roman"/>
                <w:color w:val="000000" w:themeColor="text1"/>
                <w:sz w:val="22"/>
                <w:szCs w:val="22"/>
                <w:lang w:val="en-US"/>
              </w:rPr>
            </w:pPr>
            <w:r w:rsidRPr="009326D6">
              <w:rPr>
                <w:rFonts w:ascii="Times New Roman" w:hAnsi="Times New Roman" w:cs="Times New Roman"/>
                <w:sz w:val="22"/>
                <w:szCs w:val="22"/>
                <w:lang w:val="en-US"/>
              </w:rPr>
              <w:t>For breach of warranty obligations, the Supplier obliges to pay 0,1% of the value of the Goods of improper quality (incomplete Goods), and for overdue more than 30 days - to pay an additional penalty of 7% of the cost of defective / incomplete Goods.</w:t>
            </w:r>
          </w:p>
          <w:p w14:paraId="48AE5F76" w14:textId="221C226F" w:rsidR="009C5251" w:rsidRPr="009326D6" w:rsidRDefault="009C5251" w:rsidP="009C5251">
            <w:pPr>
              <w:pStyle w:val="ListParagraph"/>
              <w:ind w:left="420"/>
              <w:jc w:val="both"/>
              <w:rPr>
                <w:rFonts w:ascii="Times New Roman" w:hAnsi="Times New Roman" w:cs="Times New Roman"/>
                <w:color w:val="000000" w:themeColor="text1"/>
                <w:sz w:val="22"/>
                <w:szCs w:val="22"/>
                <w:lang w:val="en-US"/>
              </w:rPr>
            </w:pPr>
          </w:p>
          <w:p w14:paraId="2C61C442" w14:textId="77777777" w:rsidR="009C5251" w:rsidRPr="009326D6" w:rsidRDefault="009C5251" w:rsidP="009C5251">
            <w:pPr>
              <w:pStyle w:val="ListParagraph"/>
              <w:ind w:left="420"/>
              <w:jc w:val="both"/>
              <w:rPr>
                <w:rFonts w:ascii="Times New Roman" w:hAnsi="Times New Roman" w:cs="Times New Roman"/>
                <w:color w:val="000000" w:themeColor="text1"/>
                <w:sz w:val="22"/>
                <w:szCs w:val="22"/>
                <w:lang w:val="en-US"/>
              </w:rPr>
            </w:pPr>
          </w:p>
          <w:p w14:paraId="650077E8" w14:textId="6238B0F8" w:rsidR="006836DC" w:rsidRPr="009326D6" w:rsidRDefault="00A8483B" w:rsidP="00F35DE0">
            <w:pPr>
              <w:pStyle w:val="ListParagraph"/>
              <w:numPr>
                <w:ilvl w:val="1"/>
                <w:numId w:val="14"/>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uk-UA"/>
              </w:rPr>
              <w:t xml:space="preserve"> </w:t>
            </w:r>
            <w:r w:rsidR="00A666BE" w:rsidRPr="009326D6">
              <w:rPr>
                <w:rFonts w:ascii="Times New Roman" w:hAnsi="Times New Roman" w:cs="Times New Roman"/>
                <w:color w:val="000000" w:themeColor="text1"/>
                <w:sz w:val="22"/>
                <w:szCs w:val="22"/>
                <w:lang w:val="en-US"/>
              </w:rPr>
              <w:t xml:space="preserve">The Supplier shall pay a penalty to the Buyer for the </w:t>
            </w:r>
            <w:r w:rsidR="006A0208" w:rsidRPr="009326D6">
              <w:rPr>
                <w:rFonts w:ascii="Times New Roman" w:hAnsi="Times New Roman" w:cs="Times New Roman"/>
                <w:color w:val="000000" w:themeColor="text1"/>
                <w:sz w:val="22"/>
                <w:szCs w:val="22"/>
                <w:lang w:val="en-US"/>
              </w:rPr>
              <w:t xml:space="preserve">delivery of </w:t>
            </w:r>
            <w:r w:rsidR="00A666BE" w:rsidRPr="009326D6">
              <w:rPr>
                <w:rFonts w:ascii="Times New Roman" w:hAnsi="Times New Roman" w:cs="Times New Roman"/>
                <w:color w:val="000000" w:themeColor="text1"/>
                <w:sz w:val="22"/>
                <w:szCs w:val="22"/>
                <w:lang w:val="en-US"/>
              </w:rPr>
              <w:t>defective or incomplete Goods of 20% of the price of defect or incomplete Goods.</w:t>
            </w:r>
          </w:p>
          <w:p w14:paraId="1900DA2F" w14:textId="73B646C5" w:rsidR="005046CC" w:rsidRPr="009326D6" w:rsidRDefault="005046CC" w:rsidP="005046CC">
            <w:pPr>
              <w:widowControl w:val="0"/>
              <w:autoSpaceDE w:val="0"/>
              <w:autoSpaceDN w:val="0"/>
              <w:adjustRightInd w:val="0"/>
              <w:jc w:val="both"/>
              <w:rPr>
                <w:color w:val="000000" w:themeColor="text1"/>
              </w:rPr>
            </w:pPr>
          </w:p>
          <w:p w14:paraId="19DB372B" w14:textId="77777777" w:rsidR="004C34F7" w:rsidRPr="009326D6" w:rsidRDefault="004C34F7" w:rsidP="003001D7">
            <w:pPr>
              <w:jc w:val="both"/>
              <w:rPr>
                <w:color w:val="000000" w:themeColor="text1"/>
                <w:lang w:val="en-US"/>
              </w:rPr>
            </w:pPr>
          </w:p>
          <w:p w14:paraId="3D444F98" w14:textId="32C5DC9E" w:rsidR="00BC791C" w:rsidRPr="009326D6" w:rsidRDefault="00406276" w:rsidP="00F35DE0">
            <w:pPr>
              <w:pStyle w:val="ListParagraph"/>
              <w:numPr>
                <w:ilvl w:val="2"/>
                <w:numId w:val="14"/>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Aditionally the Supplier shall compensate to the Byuer all expencess related to import and customs clearance of the defective Goods.</w:t>
            </w:r>
          </w:p>
          <w:p w14:paraId="418C98BB" w14:textId="37C6E562" w:rsidR="00C60B4D" w:rsidRPr="009326D6" w:rsidRDefault="00C60B4D" w:rsidP="00C60B4D">
            <w:pPr>
              <w:jc w:val="both"/>
              <w:rPr>
                <w:sz w:val="22"/>
                <w:szCs w:val="22"/>
                <w:lang w:val="en-US"/>
              </w:rPr>
            </w:pPr>
          </w:p>
          <w:p w14:paraId="3706499A" w14:textId="77777777" w:rsidR="00C60B4D" w:rsidRPr="009326D6" w:rsidRDefault="00C60B4D" w:rsidP="00C60B4D">
            <w:pPr>
              <w:jc w:val="both"/>
              <w:rPr>
                <w:sz w:val="22"/>
                <w:szCs w:val="22"/>
                <w:lang w:val="en-US"/>
              </w:rPr>
            </w:pPr>
          </w:p>
          <w:p w14:paraId="3851F259" w14:textId="6BAD6659" w:rsidR="00161EF2" w:rsidRPr="009326D6" w:rsidRDefault="00C60B4D" w:rsidP="00C60B4D">
            <w:pPr>
              <w:jc w:val="both"/>
              <w:rPr>
                <w:color w:val="000000" w:themeColor="text1"/>
                <w:sz w:val="22"/>
                <w:szCs w:val="22"/>
                <w:lang w:val="en-US"/>
              </w:rPr>
            </w:pPr>
            <w:r w:rsidRPr="009326D6">
              <w:rPr>
                <w:sz w:val="22"/>
                <w:szCs w:val="22"/>
              </w:rPr>
              <w:t xml:space="preserve">7.4. </w:t>
            </w:r>
            <w:r w:rsidRPr="009326D6">
              <w:rPr>
                <w:sz w:val="22"/>
                <w:szCs w:val="22"/>
                <w:lang w:val="en-US"/>
              </w:rPr>
              <w:t>Providing the Buyer is responsible for the custom clearance of the Goods, in case of customs clearance at a different customs rate than that indicated by the Supplier in the present value calculation (with the except when from the moment of specifying the customs rate (duty, excise, VAT) by the Supplier in  the present value calculation until the moment of customs clearance of the Goods by the Buyer were made changes to the legislation governing the customs rate of the Goods resulting the customs rate paid by the Buyer, differs from that specified by the Supplier in the calculation of the present value), the Supplier agrees to compensate to the Buyer the difference in the customs costs (particulary, the difference in the rate of customs duty, VAT and excise duty ( in case the Goods are excise). This difference must be paid by the Supplier to the Buyer at the written request of the Buyer within 5 days. (applicable if the Supplier is a non-resident of Ukraine)</w:t>
            </w:r>
          </w:p>
          <w:p w14:paraId="50518C0B" w14:textId="77777777" w:rsidR="009C5251" w:rsidRPr="009326D6" w:rsidRDefault="009C5251" w:rsidP="00161EF2">
            <w:pPr>
              <w:pStyle w:val="ListParagraph"/>
              <w:ind w:left="360"/>
              <w:jc w:val="both"/>
              <w:rPr>
                <w:rFonts w:ascii="Times New Roman" w:hAnsi="Times New Roman" w:cs="Times New Roman"/>
                <w:color w:val="000000" w:themeColor="text1"/>
                <w:sz w:val="22"/>
                <w:szCs w:val="22"/>
                <w:lang w:val="en-US"/>
              </w:rPr>
            </w:pPr>
          </w:p>
          <w:p w14:paraId="3ACB245D" w14:textId="645AC0BC" w:rsidR="00161EF2" w:rsidRPr="009326D6" w:rsidRDefault="00161EF2" w:rsidP="00161EF2">
            <w:pPr>
              <w:pStyle w:val="ListParagraph"/>
              <w:ind w:left="360"/>
              <w:jc w:val="both"/>
              <w:rPr>
                <w:rFonts w:ascii="Times New Roman" w:hAnsi="Times New Roman" w:cs="Times New Roman"/>
                <w:color w:val="000000" w:themeColor="text1"/>
                <w:sz w:val="22"/>
                <w:szCs w:val="22"/>
                <w:lang w:val="en-US"/>
              </w:rPr>
            </w:pPr>
          </w:p>
          <w:p w14:paraId="08A0C7DD" w14:textId="1B201B6A" w:rsidR="00C60B4D" w:rsidRPr="009326D6" w:rsidRDefault="00C60B4D" w:rsidP="00161EF2">
            <w:pPr>
              <w:pStyle w:val="ListParagraph"/>
              <w:ind w:left="360"/>
              <w:jc w:val="both"/>
              <w:rPr>
                <w:rFonts w:ascii="Times New Roman" w:hAnsi="Times New Roman" w:cs="Times New Roman"/>
                <w:color w:val="000000" w:themeColor="text1"/>
                <w:sz w:val="22"/>
                <w:szCs w:val="22"/>
                <w:lang w:val="en-US"/>
              </w:rPr>
            </w:pPr>
          </w:p>
          <w:p w14:paraId="39C878D7" w14:textId="5AD0A6F2" w:rsidR="00C60B4D" w:rsidRPr="009326D6" w:rsidRDefault="00C60B4D" w:rsidP="00161EF2">
            <w:pPr>
              <w:pStyle w:val="ListParagraph"/>
              <w:ind w:left="360"/>
              <w:jc w:val="both"/>
              <w:rPr>
                <w:rFonts w:ascii="Times New Roman" w:hAnsi="Times New Roman" w:cs="Times New Roman"/>
                <w:color w:val="000000" w:themeColor="text1"/>
                <w:sz w:val="22"/>
                <w:szCs w:val="22"/>
                <w:lang w:val="en-US"/>
              </w:rPr>
            </w:pPr>
          </w:p>
          <w:p w14:paraId="11A17FC3" w14:textId="7BAF1A40" w:rsidR="00C60B4D" w:rsidRPr="009326D6" w:rsidRDefault="00C60B4D" w:rsidP="00161EF2">
            <w:pPr>
              <w:pStyle w:val="ListParagraph"/>
              <w:ind w:left="360"/>
              <w:jc w:val="both"/>
              <w:rPr>
                <w:rFonts w:ascii="Times New Roman" w:hAnsi="Times New Roman" w:cs="Times New Roman"/>
                <w:color w:val="000000" w:themeColor="text1"/>
                <w:sz w:val="22"/>
                <w:szCs w:val="22"/>
                <w:lang w:val="en-US"/>
              </w:rPr>
            </w:pPr>
          </w:p>
          <w:p w14:paraId="320CC756" w14:textId="2F47EDB5" w:rsidR="00C60B4D" w:rsidRPr="009326D6" w:rsidRDefault="00C60B4D" w:rsidP="00161EF2">
            <w:pPr>
              <w:pStyle w:val="ListParagraph"/>
              <w:ind w:left="360"/>
              <w:jc w:val="both"/>
              <w:rPr>
                <w:rFonts w:ascii="Times New Roman" w:hAnsi="Times New Roman" w:cs="Times New Roman"/>
                <w:color w:val="000000" w:themeColor="text1"/>
                <w:sz w:val="22"/>
                <w:szCs w:val="22"/>
                <w:lang w:val="en-US"/>
              </w:rPr>
            </w:pPr>
          </w:p>
          <w:p w14:paraId="75770CD2" w14:textId="77777777" w:rsidR="00C60B4D" w:rsidRPr="009326D6" w:rsidRDefault="00C60B4D" w:rsidP="00161EF2">
            <w:pPr>
              <w:pStyle w:val="ListParagraph"/>
              <w:ind w:left="360"/>
              <w:jc w:val="both"/>
              <w:rPr>
                <w:rFonts w:ascii="Times New Roman" w:hAnsi="Times New Roman" w:cs="Times New Roman"/>
                <w:color w:val="000000" w:themeColor="text1"/>
                <w:sz w:val="22"/>
                <w:szCs w:val="22"/>
                <w:lang w:val="en-US"/>
              </w:rPr>
            </w:pPr>
          </w:p>
          <w:p w14:paraId="513AB9E7" w14:textId="0009C24E" w:rsidR="00CD7936" w:rsidRPr="009326D6" w:rsidRDefault="00CD7936" w:rsidP="00AB4BA0">
            <w:pPr>
              <w:widowControl w:val="0"/>
              <w:tabs>
                <w:tab w:val="left" w:pos="567"/>
              </w:tabs>
              <w:autoSpaceDE w:val="0"/>
              <w:autoSpaceDN w:val="0"/>
              <w:adjustRightInd w:val="0"/>
              <w:jc w:val="both"/>
              <w:rPr>
                <w:color w:val="000000" w:themeColor="text1"/>
                <w:lang w:val="en-US"/>
              </w:rPr>
            </w:pPr>
            <w:r w:rsidRPr="009326D6">
              <w:rPr>
                <w:color w:val="000000" w:themeColor="text1"/>
                <w:sz w:val="22"/>
                <w:szCs w:val="22"/>
              </w:rPr>
              <w:t>7.4.</w:t>
            </w:r>
            <w:r w:rsidR="006A0208" w:rsidRPr="009326D6">
              <w:rPr>
                <w:color w:val="000000" w:themeColor="text1"/>
                <w:sz w:val="22"/>
                <w:szCs w:val="22"/>
              </w:rPr>
              <w:t>1</w:t>
            </w:r>
            <w:r w:rsidRPr="009326D6">
              <w:rPr>
                <w:color w:val="000000" w:themeColor="text1"/>
                <w:sz w:val="22"/>
                <w:szCs w:val="22"/>
              </w:rPr>
              <w:t xml:space="preserve">. </w:t>
            </w:r>
            <w:r w:rsidRPr="009326D6">
              <w:rPr>
                <w:color w:val="000000" w:themeColor="text1"/>
                <w:sz w:val="22"/>
                <w:szCs w:val="22"/>
                <w:lang w:val="en-US"/>
              </w:rPr>
              <w:t xml:space="preserve">In case, if in accordance with the current legislation of Ukraine, for the caring out of the </w:t>
            </w:r>
            <w:r w:rsidRPr="009326D6">
              <w:rPr>
                <w:color w:val="000000" w:themeColor="text1"/>
                <w:sz w:val="22"/>
                <w:szCs w:val="22"/>
                <w:lang w:val="en-US"/>
              </w:rPr>
              <w:lastRenderedPageBreak/>
              <w:t>procedure of customs clearance the Certification is needed, the Supplier is obliged, upon the Buyer's written request, within 5 (five) days from the day of Buyer’s claim is made, to compensate the Buyer for the cost of such Goods’ certification. (</w:t>
            </w:r>
            <w:r w:rsidR="00DC4B12" w:rsidRPr="009326D6">
              <w:rPr>
                <w:color w:val="000000" w:themeColor="text1"/>
                <w:sz w:val="22"/>
                <w:szCs w:val="22"/>
                <w:lang w:val="en-US"/>
              </w:rPr>
              <w:t>applicable if the Supplier is a non-resident of Ukraine</w:t>
            </w:r>
            <w:r w:rsidRPr="009326D6">
              <w:rPr>
                <w:color w:val="000000" w:themeColor="text1"/>
                <w:sz w:val="22"/>
                <w:szCs w:val="22"/>
                <w:lang w:val="en-US"/>
              </w:rPr>
              <w:t>).</w:t>
            </w:r>
          </w:p>
          <w:p w14:paraId="54FAA26A" w14:textId="735A1DB5" w:rsidR="00CD7936" w:rsidRPr="009326D6" w:rsidRDefault="00CD7936" w:rsidP="00CD7936">
            <w:pPr>
              <w:jc w:val="both"/>
              <w:rPr>
                <w:color w:val="000000" w:themeColor="text1"/>
                <w:lang w:val="en-US"/>
              </w:rPr>
            </w:pPr>
          </w:p>
          <w:p w14:paraId="4AEB82A5" w14:textId="29843DB2" w:rsidR="00E26402" w:rsidRPr="009326D6" w:rsidRDefault="00E26402" w:rsidP="00CD7936">
            <w:pPr>
              <w:jc w:val="both"/>
              <w:rPr>
                <w:color w:val="000000" w:themeColor="text1"/>
                <w:lang w:val="en-US"/>
              </w:rPr>
            </w:pPr>
          </w:p>
          <w:p w14:paraId="5ADDD844" w14:textId="2A970325" w:rsidR="00463443" w:rsidRPr="009326D6" w:rsidRDefault="00463443" w:rsidP="00AB4BA0">
            <w:pPr>
              <w:jc w:val="both"/>
              <w:rPr>
                <w:color w:val="000000" w:themeColor="text1"/>
                <w:sz w:val="22"/>
                <w:szCs w:val="22"/>
              </w:rPr>
            </w:pPr>
            <w:r w:rsidRPr="009326D6">
              <w:rPr>
                <w:color w:val="000000" w:themeColor="text1"/>
                <w:sz w:val="22"/>
                <w:szCs w:val="22"/>
              </w:rPr>
              <w:t xml:space="preserve">7.5. If </w:t>
            </w:r>
            <w:r w:rsidRPr="009326D6">
              <w:rPr>
                <w:color w:val="000000" w:themeColor="text1"/>
                <w:sz w:val="22"/>
                <w:szCs w:val="22"/>
                <w:lang w:val="en-US"/>
              </w:rPr>
              <w:t xml:space="preserve">more procedures of </w:t>
            </w:r>
            <w:r w:rsidRPr="009326D6">
              <w:rPr>
                <w:color w:val="000000" w:themeColor="text1"/>
                <w:sz w:val="22"/>
                <w:szCs w:val="22"/>
              </w:rPr>
              <w:t xml:space="preserve">customs clearance and / or deliveries in more vehicles </w:t>
            </w:r>
            <w:r w:rsidRPr="009326D6">
              <w:rPr>
                <w:color w:val="000000" w:themeColor="text1"/>
                <w:sz w:val="22"/>
                <w:szCs w:val="22"/>
                <w:lang w:val="en-US"/>
              </w:rPr>
              <w:t xml:space="preserve">are held </w:t>
            </w:r>
            <w:r w:rsidRPr="009326D6">
              <w:rPr>
                <w:color w:val="000000" w:themeColor="text1"/>
                <w:sz w:val="22"/>
                <w:szCs w:val="22"/>
              </w:rPr>
              <w:t>than those indicated by the Supplier in the present value calculation, the Supplier agrees to compensate the Buyer for the difference in such costs upon the Buyer's written request at the 5 (five) from the day the claim is made by the Buyer. (Applicable if the Supplier is a non-resident</w:t>
            </w:r>
            <w:r w:rsidRPr="009326D6">
              <w:rPr>
                <w:color w:val="000000" w:themeColor="text1"/>
                <w:sz w:val="22"/>
                <w:szCs w:val="22"/>
                <w:lang w:val="en-US"/>
              </w:rPr>
              <w:t xml:space="preserve"> of Ukraine</w:t>
            </w:r>
            <w:r w:rsidRPr="009326D6">
              <w:rPr>
                <w:color w:val="000000" w:themeColor="text1"/>
                <w:sz w:val="22"/>
                <w:szCs w:val="22"/>
              </w:rPr>
              <w:t>).</w:t>
            </w:r>
          </w:p>
          <w:p w14:paraId="7E607143" w14:textId="5370887E" w:rsidR="00B93319" w:rsidRPr="009326D6" w:rsidRDefault="00B93319" w:rsidP="00AB4BA0">
            <w:pPr>
              <w:jc w:val="both"/>
              <w:rPr>
                <w:color w:val="000000" w:themeColor="text1"/>
                <w:sz w:val="22"/>
                <w:szCs w:val="22"/>
              </w:rPr>
            </w:pPr>
          </w:p>
          <w:p w14:paraId="1F31245D" w14:textId="3B4CCE6A" w:rsidR="00B93319" w:rsidRPr="009326D6" w:rsidRDefault="00B93319" w:rsidP="00AB4BA0">
            <w:pPr>
              <w:jc w:val="both"/>
              <w:rPr>
                <w:color w:val="000000" w:themeColor="text1"/>
                <w:sz w:val="22"/>
                <w:szCs w:val="22"/>
              </w:rPr>
            </w:pPr>
          </w:p>
          <w:p w14:paraId="192EF691" w14:textId="39B5D66B" w:rsidR="00B93319" w:rsidRPr="009326D6" w:rsidRDefault="00B93319" w:rsidP="00AB4BA0">
            <w:pPr>
              <w:jc w:val="both"/>
              <w:rPr>
                <w:color w:val="000000" w:themeColor="text1"/>
                <w:sz w:val="22"/>
                <w:szCs w:val="22"/>
              </w:rPr>
            </w:pPr>
          </w:p>
          <w:p w14:paraId="0FEF9420" w14:textId="75124D83" w:rsidR="00B93319" w:rsidRPr="009326D6" w:rsidRDefault="00B93319" w:rsidP="00AB4BA0">
            <w:pPr>
              <w:jc w:val="both"/>
              <w:rPr>
                <w:color w:val="000000" w:themeColor="text1"/>
                <w:sz w:val="22"/>
                <w:szCs w:val="22"/>
              </w:rPr>
            </w:pPr>
          </w:p>
          <w:p w14:paraId="5A349C24" w14:textId="77777777" w:rsidR="00B93319" w:rsidRPr="009326D6" w:rsidRDefault="00B93319" w:rsidP="00AB4BA0">
            <w:pPr>
              <w:jc w:val="both"/>
              <w:rPr>
                <w:color w:val="000000" w:themeColor="text1"/>
                <w:sz w:val="22"/>
                <w:szCs w:val="22"/>
              </w:rPr>
            </w:pPr>
          </w:p>
          <w:p w14:paraId="0341419D" w14:textId="5C5782E9" w:rsidR="00B93319" w:rsidRPr="009326D6" w:rsidRDefault="00463443" w:rsidP="00AB4BA0">
            <w:pPr>
              <w:jc w:val="both"/>
              <w:rPr>
                <w:color w:val="000000" w:themeColor="text1"/>
                <w:sz w:val="22"/>
                <w:szCs w:val="22"/>
                <w:lang w:val="en-US"/>
              </w:rPr>
            </w:pPr>
            <w:r w:rsidRPr="009326D6">
              <w:rPr>
                <w:color w:val="000000" w:themeColor="text1"/>
                <w:sz w:val="22"/>
                <w:szCs w:val="22"/>
              </w:rPr>
              <w:t>7.</w:t>
            </w:r>
            <w:r w:rsidR="00D76451" w:rsidRPr="009326D6">
              <w:rPr>
                <w:color w:val="000000" w:themeColor="text1"/>
                <w:sz w:val="22"/>
                <w:szCs w:val="22"/>
              </w:rPr>
              <w:t>6</w:t>
            </w:r>
            <w:r w:rsidRPr="009326D6">
              <w:rPr>
                <w:color w:val="000000" w:themeColor="text1"/>
                <w:sz w:val="22"/>
                <w:szCs w:val="22"/>
              </w:rPr>
              <w:t xml:space="preserve">. </w:t>
            </w:r>
            <w:r w:rsidR="00CD7936" w:rsidRPr="009326D6">
              <w:rPr>
                <w:color w:val="000000" w:themeColor="text1"/>
                <w:sz w:val="22"/>
                <w:szCs w:val="22"/>
                <w:lang w:val="en-US"/>
              </w:rPr>
              <w:t>For unilateral unreasonable refusal of the Contract and/or of the fulfillment of its obligations under the Contract</w:t>
            </w:r>
            <w:r w:rsidR="001B3422" w:rsidRPr="009326D6">
              <w:rPr>
                <w:color w:val="000000" w:themeColor="text1"/>
                <w:sz w:val="22"/>
                <w:szCs w:val="22"/>
              </w:rPr>
              <w:t xml:space="preserve"> (</w:t>
            </w:r>
            <w:r w:rsidR="001B3422" w:rsidRPr="009326D6">
              <w:rPr>
                <w:color w:val="000000" w:themeColor="text1"/>
                <w:sz w:val="22"/>
                <w:szCs w:val="22"/>
                <w:lang w:val="en-US"/>
              </w:rPr>
              <w:t>including guarantee obligations</w:t>
            </w:r>
            <w:r w:rsidR="001B3422" w:rsidRPr="009326D6">
              <w:rPr>
                <w:color w:val="000000" w:themeColor="text1"/>
                <w:sz w:val="22"/>
                <w:szCs w:val="22"/>
              </w:rPr>
              <w:t>)</w:t>
            </w:r>
            <w:r w:rsidR="00CD7936" w:rsidRPr="009326D6">
              <w:rPr>
                <w:color w:val="000000" w:themeColor="text1"/>
                <w:sz w:val="22"/>
                <w:szCs w:val="22"/>
                <w:lang w:val="en-US"/>
              </w:rPr>
              <w:t>, the Supplier pays the Buyer a fine of 10% of the Contract price</w:t>
            </w:r>
            <w:r w:rsidR="00FE066C" w:rsidRPr="009326D6">
              <w:rPr>
                <w:color w:val="000000" w:themeColor="text1"/>
                <w:sz w:val="22"/>
                <w:szCs w:val="22"/>
              </w:rPr>
              <w:t>.</w:t>
            </w:r>
            <w:r w:rsidR="00CD7936" w:rsidRPr="009326D6">
              <w:rPr>
                <w:color w:val="000000" w:themeColor="text1"/>
                <w:sz w:val="22"/>
                <w:szCs w:val="22"/>
                <w:lang w:val="en-US"/>
              </w:rPr>
              <w:t xml:space="preserve"> </w:t>
            </w:r>
          </w:p>
          <w:p w14:paraId="6B5B4F7A" w14:textId="64A23465" w:rsidR="00FE066C" w:rsidRPr="009326D6" w:rsidRDefault="00FE066C" w:rsidP="00AB4BA0">
            <w:pPr>
              <w:jc w:val="both"/>
              <w:rPr>
                <w:color w:val="000000" w:themeColor="text1"/>
                <w:sz w:val="22"/>
                <w:szCs w:val="22"/>
                <w:lang w:val="en-US"/>
              </w:rPr>
            </w:pPr>
          </w:p>
          <w:p w14:paraId="4A93CFB3" w14:textId="2445FFB8" w:rsidR="00FE4EAB" w:rsidRPr="009326D6" w:rsidRDefault="00FE066C" w:rsidP="00AB4BA0">
            <w:pPr>
              <w:jc w:val="both"/>
              <w:rPr>
                <w:color w:val="000000" w:themeColor="text1"/>
                <w:sz w:val="22"/>
                <w:szCs w:val="22"/>
                <w:lang w:val="en-US"/>
              </w:rPr>
            </w:pPr>
            <w:r w:rsidRPr="009326D6">
              <w:rPr>
                <w:color w:val="000000" w:themeColor="text1"/>
                <w:sz w:val="22"/>
                <w:szCs w:val="22"/>
              </w:rPr>
              <w:t>7.</w:t>
            </w:r>
            <w:r w:rsidR="00D76451" w:rsidRPr="009326D6">
              <w:rPr>
                <w:color w:val="000000" w:themeColor="text1"/>
                <w:sz w:val="22"/>
                <w:szCs w:val="22"/>
              </w:rPr>
              <w:t>7</w:t>
            </w:r>
            <w:r w:rsidRPr="009326D6">
              <w:rPr>
                <w:color w:val="000000" w:themeColor="text1"/>
                <w:sz w:val="22"/>
                <w:szCs w:val="22"/>
              </w:rPr>
              <w:t xml:space="preserve">. </w:t>
            </w:r>
            <w:r w:rsidR="00CD7936" w:rsidRPr="009326D6">
              <w:rPr>
                <w:color w:val="000000" w:themeColor="text1"/>
                <w:sz w:val="22"/>
                <w:szCs w:val="22"/>
                <w:lang w:val="en-US"/>
              </w:rPr>
              <w:t>In case of non-provision or violation of the terms of provision</w:t>
            </w:r>
            <w:r w:rsidRPr="009326D6">
              <w:rPr>
                <w:color w:val="000000" w:themeColor="text1"/>
                <w:sz w:val="22"/>
                <w:szCs w:val="22"/>
              </w:rPr>
              <w:t xml:space="preserve"> </w:t>
            </w:r>
            <w:r w:rsidR="00CD7936" w:rsidRPr="009326D6">
              <w:rPr>
                <w:color w:val="000000" w:themeColor="text1"/>
                <w:sz w:val="22"/>
                <w:szCs w:val="22"/>
                <w:lang w:val="en-US"/>
              </w:rPr>
              <w:t>the  shipping documents and / or other documents according to clauses 5.5.-5.7, 6.3.5</w:t>
            </w:r>
            <w:r w:rsidR="00A01A25" w:rsidRPr="009326D6">
              <w:rPr>
                <w:color w:val="000000" w:themeColor="text1"/>
                <w:sz w:val="22"/>
                <w:szCs w:val="22"/>
              </w:rPr>
              <w:t>, 6.3.</w:t>
            </w:r>
            <w:r w:rsidRPr="009326D6">
              <w:rPr>
                <w:color w:val="000000" w:themeColor="text1"/>
                <w:sz w:val="22"/>
                <w:szCs w:val="22"/>
              </w:rPr>
              <w:t>8</w:t>
            </w:r>
            <w:r w:rsidR="00CD7936" w:rsidRPr="009326D6">
              <w:rPr>
                <w:color w:val="000000" w:themeColor="text1"/>
                <w:sz w:val="22"/>
                <w:szCs w:val="22"/>
                <w:lang w:val="en-US"/>
              </w:rPr>
              <w:t>- 6.3.</w:t>
            </w:r>
            <w:r w:rsidRPr="009326D6">
              <w:rPr>
                <w:color w:val="000000" w:themeColor="text1"/>
                <w:sz w:val="22"/>
                <w:szCs w:val="22"/>
              </w:rPr>
              <w:t>9</w:t>
            </w:r>
            <w:r w:rsidR="00A01A25" w:rsidRPr="009326D6">
              <w:rPr>
                <w:color w:val="000000" w:themeColor="text1"/>
                <w:sz w:val="22"/>
                <w:szCs w:val="22"/>
              </w:rPr>
              <w:t>*</w:t>
            </w:r>
            <w:r w:rsidR="00DD3B22" w:rsidRPr="009326D6">
              <w:rPr>
                <w:color w:val="000000" w:themeColor="text1"/>
                <w:sz w:val="22"/>
                <w:szCs w:val="22"/>
                <w:lang w:val="en-US"/>
              </w:rPr>
              <w:t>, 6.</w:t>
            </w:r>
            <w:r w:rsidR="005D665E" w:rsidRPr="009326D6">
              <w:rPr>
                <w:color w:val="000000" w:themeColor="text1"/>
                <w:sz w:val="22"/>
                <w:szCs w:val="22"/>
              </w:rPr>
              <w:t>6</w:t>
            </w:r>
            <w:r w:rsidR="00624020" w:rsidRPr="009326D6">
              <w:rPr>
                <w:color w:val="000000" w:themeColor="text1"/>
                <w:sz w:val="22"/>
                <w:szCs w:val="22"/>
              </w:rPr>
              <w:t>.1</w:t>
            </w:r>
            <w:r w:rsidR="00CD7936" w:rsidRPr="009326D6">
              <w:rPr>
                <w:color w:val="000000" w:themeColor="text1"/>
                <w:sz w:val="22"/>
                <w:szCs w:val="22"/>
                <w:lang w:val="en-US"/>
              </w:rPr>
              <w:t xml:space="preserve"> of this Contract, the Supplier shall pay the Buyer a fine of 20% of the value </w:t>
            </w:r>
            <w:r w:rsidR="00324110" w:rsidRPr="009326D6">
              <w:rPr>
                <w:color w:val="000000" w:themeColor="text1"/>
                <w:sz w:val="22"/>
                <w:szCs w:val="22"/>
                <w:lang w:val="en-US"/>
              </w:rPr>
              <w:t xml:space="preserve">  </w:t>
            </w:r>
            <w:r w:rsidR="00CD7936" w:rsidRPr="009326D6">
              <w:rPr>
                <w:color w:val="000000" w:themeColor="text1"/>
                <w:sz w:val="22"/>
                <w:szCs w:val="22"/>
                <w:lang w:val="en-US"/>
              </w:rPr>
              <w:t>of the Goods, the documents of which are not provided or are provided with a violation of the term</w:t>
            </w:r>
          </w:p>
          <w:p w14:paraId="596CEFB2" w14:textId="43346FE8" w:rsidR="004C34F7" w:rsidRPr="009326D6" w:rsidRDefault="004C34F7" w:rsidP="001C2A77">
            <w:pPr>
              <w:jc w:val="both"/>
              <w:rPr>
                <w:color w:val="000000" w:themeColor="text1"/>
                <w:sz w:val="4"/>
                <w:szCs w:val="4"/>
                <w:lang w:val="en-US"/>
              </w:rPr>
            </w:pPr>
          </w:p>
          <w:p w14:paraId="4DB5F4DE" w14:textId="587FBD77" w:rsidR="004C34F7" w:rsidRPr="009326D6" w:rsidRDefault="004C34F7" w:rsidP="001C2A77">
            <w:pPr>
              <w:jc w:val="both"/>
              <w:rPr>
                <w:color w:val="000000" w:themeColor="text1"/>
                <w:sz w:val="4"/>
                <w:szCs w:val="4"/>
                <w:lang w:val="en-US"/>
              </w:rPr>
            </w:pPr>
          </w:p>
          <w:p w14:paraId="19A94C00" w14:textId="0ED54C1B" w:rsidR="004C34F7" w:rsidRPr="009326D6" w:rsidRDefault="004C34F7" w:rsidP="001C2A77">
            <w:pPr>
              <w:jc w:val="both"/>
              <w:rPr>
                <w:color w:val="000000" w:themeColor="text1"/>
                <w:sz w:val="4"/>
                <w:szCs w:val="4"/>
                <w:lang w:val="en-US"/>
              </w:rPr>
            </w:pPr>
          </w:p>
          <w:p w14:paraId="27D572D0" w14:textId="42A26895" w:rsidR="004C34F7" w:rsidRPr="009326D6" w:rsidRDefault="004C34F7" w:rsidP="001C2A77">
            <w:pPr>
              <w:jc w:val="both"/>
              <w:rPr>
                <w:color w:val="000000" w:themeColor="text1"/>
                <w:sz w:val="4"/>
                <w:szCs w:val="4"/>
                <w:lang w:val="en-US"/>
              </w:rPr>
            </w:pPr>
          </w:p>
          <w:p w14:paraId="6B92FFDB" w14:textId="77777777" w:rsidR="004C34F7" w:rsidRPr="009326D6" w:rsidRDefault="004C34F7" w:rsidP="001C2A77">
            <w:pPr>
              <w:jc w:val="both"/>
              <w:rPr>
                <w:color w:val="000000" w:themeColor="text1"/>
                <w:sz w:val="4"/>
                <w:szCs w:val="4"/>
                <w:lang w:val="en-US"/>
              </w:rPr>
            </w:pPr>
          </w:p>
          <w:p w14:paraId="2445F1E1" w14:textId="2C6FEC9E" w:rsidR="00637E37" w:rsidRPr="009326D6" w:rsidRDefault="008B28C5" w:rsidP="008A50BA">
            <w:pPr>
              <w:jc w:val="both"/>
              <w:rPr>
                <w:color w:val="000000" w:themeColor="text1"/>
                <w:sz w:val="22"/>
                <w:szCs w:val="22"/>
                <w:lang w:val="en-US"/>
              </w:rPr>
            </w:pPr>
            <w:r w:rsidRPr="009326D6">
              <w:rPr>
                <w:noProof/>
                <w:color w:val="000000" w:themeColor="text1"/>
                <w:sz w:val="22"/>
                <w:szCs w:val="22"/>
              </w:rPr>
              <w:t>7.</w:t>
            </w:r>
            <w:r w:rsidR="00144E2B" w:rsidRPr="009326D6">
              <w:rPr>
                <w:noProof/>
                <w:color w:val="000000" w:themeColor="text1"/>
                <w:sz w:val="22"/>
                <w:szCs w:val="22"/>
              </w:rPr>
              <w:t>8</w:t>
            </w:r>
            <w:r w:rsidRPr="009326D6">
              <w:rPr>
                <w:noProof/>
                <w:color w:val="000000" w:themeColor="text1"/>
                <w:sz w:val="22"/>
                <w:szCs w:val="22"/>
              </w:rPr>
              <w:t xml:space="preserve">. </w:t>
            </w:r>
            <w:r w:rsidR="00A666BE" w:rsidRPr="009326D6">
              <w:rPr>
                <w:noProof/>
                <w:color w:val="000000" w:themeColor="text1"/>
                <w:sz w:val="22"/>
                <w:szCs w:val="22"/>
                <w:lang w:val="en-US"/>
              </w:rPr>
              <w:t>If the Supplier is not fill, wrong or untimely fill tax invoice in the system of administration</w:t>
            </w:r>
            <w:r w:rsidR="00A666BE" w:rsidRPr="009326D6">
              <w:rPr>
                <w:color w:val="000000" w:themeColor="text1"/>
                <w:sz w:val="22"/>
                <w:szCs w:val="22"/>
                <w:lang w:val="en-US"/>
              </w:rPr>
              <w:t xml:space="preserve"> of value added tax or committed other action/inaction resulting in the Buyer loss of the right to a tax credit, the Supplier shall pay to the Buyer a penalty of 20% of amount of operation/s on which the tax invoice has not been registered or registered incorrectly or untimely. </w:t>
            </w:r>
            <w:r w:rsidR="00753727" w:rsidRPr="009326D6">
              <w:rPr>
                <w:color w:val="000000" w:themeColor="text1"/>
                <w:sz w:val="22"/>
                <w:szCs w:val="22"/>
                <w:lang w:val="en-US"/>
              </w:rPr>
              <w:t>(</w:t>
            </w:r>
            <w:r w:rsidR="008A50BA" w:rsidRPr="009326D6">
              <w:rPr>
                <w:sz w:val="22"/>
                <w:szCs w:val="22"/>
                <w:lang w:val="en-US"/>
              </w:rPr>
              <w:t>applicable if the Supplier is resident of Ukraine and VAT payer</w:t>
            </w:r>
            <w:r w:rsidR="008A50BA" w:rsidRPr="009326D6">
              <w:rPr>
                <w:sz w:val="22"/>
                <w:szCs w:val="22"/>
              </w:rPr>
              <w:t xml:space="preserve"> </w:t>
            </w:r>
            <w:r w:rsidR="00753727" w:rsidRPr="009326D6">
              <w:rPr>
                <w:color w:val="000000" w:themeColor="text1"/>
                <w:sz w:val="22"/>
                <w:szCs w:val="22"/>
                <w:lang w:val="en-US"/>
              </w:rPr>
              <w:t>)</w:t>
            </w:r>
          </w:p>
          <w:p w14:paraId="2A5CFFEF" w14:textId="77777777" w:rsidR="00637E37" w:rsidRPr="009326D6" w:rsidRDefault="00637E37" w:rsidP="00637E37">
            <w:pPr>
              <w:jc w:val="both"/>
              <w:rPr>
                <w:color w:val="000000" w:themeColor="text1"/>
                <w:lang w:val="en-US"/>
              </w:rPr>
            </w:pPr>
          </w:p>
          <w:p w14:paraId="4CD33A55" w14:textId="526F1D03" w:rsidR="00637E37" w:rsidRPr="009326D6" w:rsidRDefault="00637E37" w:rsidP="00637E37">
            <w:pPr>
              <w:jc w:val="both"/>
              <w:rPr>
                <w:color w:val="000000" w:themeColor="text1"/>
                <w:lang w:val="en-US"/>
              </w:rPr>
            </w:pPr>
          </w:p>
          <w:p w14:paraId="0BB8E61E" w14:textId="4F60C133" w:rsidR="00B93319" w:rsidRPr="009326D6" w:rsidRDefault="00B93319" w:rsidP="00637E37">
            <w:pPr>
              <w:jc w:val="both"/>
              <w:rPr>
                <w:color w:val="000000" w:themeColor="text1"/>
                <w:lang w:val="en-US"/>
              </w:rPr>
            </w:pPr>
          </w:p>
          <w:p w14:paraId="5E71A5CB" w14:textId="309476C6" w:rsidR="00511422" w:rsidRPr="009326D6" w:rsidRDefault="00511422" w:rsidP="00637E37">
            <w:pPr>
              <w:jc w:val="both"/>
              <w:rPr>
                <w:color w:val="000000" w:themeColor="text1"/>
                <w:lang w:val="en-US"/>
              </w:rPr>
            </w:pPr>
          </w:p>
          <w:p w14:paraId="48F2518F" w14:textId="5CD53AC5" w:rsidR="00CC30C6" w:rsidRPr="009326D6" w:rsidRDefault="008A50BA" w:rsidP="00AB4BA0">
            <w:pPr>
              <w:jc w:val="both"/>
              <w:rPr>
                <w:color w:val="000000" w:themeColor="text1"/>
                <w:sz w:val="22"/>
                <w:szCs w:val="22"/>
                <w:lang w:val="en-US"/>
              </w:rPr>
            </w:pPr>
            <w:r w:rsidRPr="009326D6">
              <w:rPr>
                <w:noProof/>
                <w:color w:val="000000" w:themeColor="text1"/>
                <w:sz w:val="22"/>
                <w:szCs w:val="22"/>
              </w:rPr>
              <w:t>7.</w:t>
            </w:r>
            <w:r w:rsidR="00144E2B" w:rsidRPr="009326D6">
              <w:rPr>
                <w:noProof/>
                <w:color w:val="000000" w:themeColor="text1"/>
                <w:sz w:val="22"/>
                <w:szCs w:val="22"/>
              </w:rPr>
              <w:t>9</w:t>
            </w:r>
            <w:r w:rsidRPr="009326D6">
              <w:rPr>
                <w:noProof/>
                <w:color w:val="000000" w:themeColor="text1"/>
                <w:sz w:val="22"/>
                <w:szCs w:val="22"/>
              </w:rPr>
              <w:t xml:space="preserve">. </w:t>
            </w:r>
            <w:r w:rsidR="006836DC" w:rsidRPr="009326D6">
              <w:rPr>
                <w:noProof/>
                <w:color w:val="000000" w:themeColor="text1"/>
                <w:sz w:val="22"/>
                <w:szCs w:val="22"/>
                <w:lang w:val="en-US"/>
              </w:rPr>
              <w:t>In case of the Supplier failure to comply with the undertaken obligations under this Contract</w:t>
            </w:r>
            <w:r w:rsidR="00CC30C6" w:rsidRPr="009326D6">
              <w:rPr>
                <w:noProof/>
                <w:color w:val="000000" w:themeColor="text1"/>
                <w:sz w:val="22"/>
                <w:szCs w:val="22"/>
                <w:lang w:val="en-US"/>
              </w:rPr>
              <w:t xml:space="preserve"> </w:t>
            </w:r>
            <w:r w:rsidR="00A666BE" w:rsidRPr="009326D6">
              <w:rPr>
                <w:noProof/>
                <w:color w:val="000000" w:themeColor="text1"/>
                <w:sz w:val="22"/>
                <w:szCs w:val="22"/>
                <w:lang w:val="en-US"/>
              </w:rPr>
              <w:t>the Supplier shall reimburse to the Buyer all damages caused by such failure, including for  transport idle time due to the lack of necessary documen</w:t>
            </w:r>
            <w:r w:rsidR="00637E37" w:rsidRPr="009326D6">
              <w:rPr>
                <w:noProof/>
                <w:color w:val="000000" w:themeColor="text1"/>
                <w:sz w:val="22"/>
                <w:szCs w:val="22"/>
                <w:lang w:val="en-US"/>
              </w:rPr>
              <w:t>ts for acceptance of the Goods.</w:t>
            </w:r>
            <w:r w:rsidR="0020064F" w:rsidRPr="009326D6">
              <w:rPr>
                <w:noProof/>
                <w:color w:val="000000" w:themeColor="text1"/>
                <w:sz w:val="22"/>
                <w:szCs w:val="22"/>
              </w:rPr>
              <w:t xml:space="preserve"> </w:t>
            </w:r>
          </w:p>
          <w:p w14:paraId="4DED527E" w14:textId="4A9D64F8" w:rsidR="003046EE" w:rsidRDefault="003046EE" w:rsidP="003046EE">
            <w:pPr>
              <w:jc w:val="both"/>
              <w:rPr>
                <w:color w:val="000000" w:themeColor="text1"/>
                <w:sz w:val="22"/>
                <w:szCs w:val="22"/>
                <w:lang w:val="en-US"/>
              </w:rPr>
            </w:pPr>
          </w:p>
          <w:p w14:paraId="13374C2C" w14:textId="77777777" w:rsidR="001C2CB1" w:rsidRPr="009326D6" w:rsidRDefault="001C2CB1" w:rsidP="003046EE">
            <w:pPr>
              <w:jc w:val="both"/>
              <w:rPr>
                <w:color w:val="000000" w:themeColor="text1"/>
                <w:sz w:val="22"/>
                <w:szCs w:val="22"/>
                <w:lang w:val="en-US"/>
              </w:rPr>
            </w:pPr>
          </w:p>
          <w:p w14:paraId="293D0F4A" w14:textId="7B3C7B71" w:rsidR="00637E37" w:rsidRPr="009326D6" w:rsidRDefault="008A50BA" w:rsidP="00AB4BA0">
            <w:pPr>
              <w:jc w:val="both"/>
              <w:rPr>
                <w:color w:val="000000" w:themeColor="text1"/>
                <w:sz w:val="22"/>
                <w:szCs w:val="22"/>
                <w:lang w:val="en-US"/>
              </w:rPr>
            </w:pPr>
            <w:r w:rsidRPr="009326D6">
              <w:rPr>
                <w:noProof/>
                <w:color w:val="000000" w:themeColor="text1"/>
                <w:sz w:val="22"/>
                <w:szCs w:val="22"/>
              </w:rPr>
              <w:t>7.1</w:t>
            </w:r>
            <w:r w:rsidR="00144E2B" w:rsidRPr="009326D6">
              <w:rPr>
                <w:noProof/>
                <w:color w:val="000000" w:themeColor="text1"/>
                <w:sz w:val="22"/>
                <w:szCs w:val="22"/>
              </w:rPr>
              <w:t>0</w:t>
            </w:r>
            <w:r w:rsidRPr="009326D6">
              <w:rPr>
                <w:noProof/>
                <w:color w:val="000000" w:themeColor="text1"/>
                <w:sz w:val="22"/>
                <w:szCs w:val="22"/>
              </w:rPr>
              <w:t xml:space="preserve">. </w:t>
            </w:r>
            <w:r w:rsidR="00A666BE" w:rsidRPr="009326D6">
              <w:rPr>
                <w:noProof/>
                <w:color w:val="000000" w:themeColor="text1"/>
                <w:sz w:val="22"/>
                <w:szCs w:val="22"/>
                <w:lang w:val="en-US"/>
              </w:rPr>
              <w:t xml:space="preserve">The Supplier compensates to the Buyer the transport idle time, when such idle time will be caused by the necessity of acceptance of the goods in the presence of authorised representative  of the Supplier, in case of delivery of the Goods that does not match the </w:t>
            </w:r>
            <w:r w:rsidR="00A666BE" w:rsidRPr="009326D6">
              <w:rPr>
                <w:noProof/>
                <w:color w:val="000000" w:themeColor="text1"/>
                <w:sz w:val="22"/>
                <w:szCs w:val="22"/>
                <w:lang w:val="en-US"/>
              </w:rPr>
              <w:lastRenderedPageBreak/>
              <w:t>quantity and</w:t>
            </w:r>
            <w:r w:rsidR="00CE39D1" w:rsidRPr="009326D6">
              <w:rPr>
                <w:noProof/>
                <w:color w:val="000000" w:themeColor="text1"/>
                <w:sz w:val="22"/>
                <w:szCs w:val="22"/>
                <w:lang w:val="en-US"/>
              </w:rPr>
              <w:t>/or</w:t>
            </w:r>
            <w:r w:rsidR="00A666BE" w:rsidRPr="009326D6">
              <w:rPr>
                <w:noProof/>
                <w:color w:val="000000" w:themeColor="text1"/>
                <w:sz w:val="22"/>
                <w:szCs w:val="22"/>
                <w:lang w:val="en-US"/>
              </w:rPr>
              <w:t xml:space="preserve"> quality speci</w:t>
            </w:r>
            <w:r w:rsidR="00637E37" w:rsidRPr="009326D6">
              <w:rPr>
                <w:noProof/>
                <w:color w:val="000000" w:themeColor="text1"/>
                <w:sz w:val="22"/>
                <w:szCs w:val="22"/>
                <w:lang w:val="en-US"/>
              </w:rPr>
              <w:t>fied in the shipping documents.</w:t>
            </w:r>
          </w:p>
          <w:p w14:paraId="59C8BA96" w14:textId="4FC33737" w:rsidR="003046EE" w:rsidRPr="009326D6" w:rsidRDefault="003046EE" w:rsidP="003046EE">
            <w:pPr>
              <w:rPr>
                <w:color w:val="000000" w:themeColor="text1"/>
                <w:sz w:val="22"/>
                <w:szCs w:val="22"/>
                <w:lang w:val="en-US"/>
              </w:rPr>
            </w:pPr>
          </w:p>
          <w:p w14:paraId="27920C49" w14:textId="5A58A31F" w:rsidR="00B93319" w:rsidRPr="0036149B" w:rsidRDefault="008A50BA" w:rsidP="00285898">
            <w:pPr>
              <w:pStyle w:val="ListParagraph"/>
              <w:ind w:left="357"/>
              <w:jc w:val="both"/>
              <w:rPr>
                <w:rFonts w:ascii="Times New Roman" w:hAnsi="Times New Roman" w:cs="Times New Roman"/>
                <w:noProof/>
                <w:sz w:val="22"/>
                <w:szCs w:val="22"/>
                <w:lang w:val="en-US"/>
              </w:rPr>
            </w:pPr>
            <w:r w:rsidRPr="0036149B">
              <w:rPr>
                <w:rFonts w:ascii="Times New Roman" w:hAnsi="Times New Roman" w:cs="Times New Roman"/>
                <w:noProof/>
                <w:color w:val="000000" w:themeColor="text1"/>
                <w:sz w:val="22"/>
                <w:szCs w:val="22"/>
                <w:lang w:val="en-US"/>
              </w:rPr>
              <w:t>7.1</w:t>
            </w:r>
            <w:r w:rsidR="00144E2B" w:rsidRPr="009326D6">
              <w:rPr>
                <w:rFonts w:ascii="Times New Roman" w:hAnsi="Times New Roman" w:cs="Times New Roman"/>
                <w:noProof/>
                <w:color w:val="000000" w:themeColor="text1"/>
                <w:sz w:val="22"/>
                <w:szCs w:val="22"/>
                <w:lang w:val="uk-UA"/>
              </w:rPr>
              <w:t>1</w:t>
            </w:r>
            <w:r w:rsidRPr="0036149B">
              <w:rPr>
                <w:rFonts w:ascii="Times New Roman" w:hAnsi="Times New Roman" w:cs="Times New Roman"/>
                <w:noProof/>
                <w:color w:val="000000" w:themeColor="text1"/>
                <w:sz w:val="22"/>
                <w:szCs w:val="22"/>
                <w:lang w:val="en-US"/>
              </w:rPr>
              <w:t xml:space="preserve">. </w:t>
            </w:r>
            <w:r w:rsidR="003F1445" w:rsidRPr="009326D6">
              <w:rPr>
                <w:rFonts w:ascii="Times New Roman" w:hAnsi="Times New Roman" w:cs="Times New Roman"/>
                <w:noProof/>
                <w:sz w:val="22"/>
                <w:szCs w:val="22"/>
                <w:lang w:val="en-US"/>
              </w:rPr>
              <w:t>In case of delay by the Supplier of obligations to deliver the Goods, he pays the Buyer a penalty of 0,1% of the value of undelivered or late delivered Goods for each day of delay, and for delay of more than thirty days additionally pays a penalty of 7% of the cost of overdue obligations on delivery of the Goods</w:t>
            </w:r>
            <w:r w:rsidR="00B93319" w:rsidRPr="009326D6">
              <w:rPr>
                <w:rFonts w:ascii="Times New Roman" w:hAnsi="Times New Roman" w:cs="Times New Roman"/>
                <w:noProof/>
                <w:sz w:val="22"/>
                <w:szCs w:val="22"/>
                <w:lang w:val="en-US"/>
              </w:rPr>
              <w:t>.</w:t>
            </w:r>
            <w:r w:rsidR="00A8216E" w:rsidRPr="0036149B">
              <w:rPr>
                <w:rFonts w:ascii="Times New Roman" w:hAnsi="Times New Roman" w:cs="Times New Roman"/>
                <w:noProof/>
                <w:sz w:val="22"/>
                <w:szCs w:val="22"/>
                <w:lang w:val="en-US"/>
              </w:rPr>
              <w:t xml:space="preserve"> The Parties have agreed that the accrual period for penalties will last untill the breached obligation is fulfilled properly.</w:t>
            </w:r>
          </w:p>
          <w:p w14:paraId="4FDB7047" w14:textId="77777777" w:rsidR="00B93319" w:rsidRPr="009326D6" w:rsidRDefault="00B93319" w:rsidP="00285898">
            <w:pPr>
              <w:pStyle w:val="ListParagraph"/>
              <w:ind w:left="357"/>
              <w:jc w:val="both"/>
              <w:rPr>
                <w:rFonts w:ascii="Times New Roman" w:hAnsi="Times New Roman" w:cs="Times New Roman"/>
                <w:noProof/>
                <w:color w:val="000000" w:themeColor="text1"/>
                <w:sz w:val="22"/>
                <w:szCs w:val="22"/>
                <w:lang w:val="en-US"/>
              </w:rPr>
            </w:pPr>
          </w:p>
          <w:p w14:paraId="374CEDF6" w14:textId="77777777" w:rsidR="00B93319" w:rsidRPr="009326D6" w:rsidRDefault="00B93319" w:rsidP="00285898">
            <w:pPr>
              <w:pStyle w:val="ListParagraph"/>
              <w:ind w:left="357"/>
              <w:jc w:val="both"/>
              <w:rPr>
                <w:rFonts w:ascii="Times New Roman" w:hAnsi="Times New Roman" w:cs="Times New Roman"/>
                <w:noProof/>
                <w:color w:val="000000" w:themeColor="text1"/>
                <w:sz w:val="22"/>
                <w:szCs w:val="22"/>
                <w:lang w:val="en-US"/>
              </w:rPr>
            </w:pPr>
          </w:p>
          <w:p w14:paraId="10F07480" w14:textId="4EC9A2D8" w:rsidR="00285898" w:rsidRPr="001C2CB1" w:rsidRDefault="00285898" w:rsidP="001C2CB1">
            <w:pPr>
              <w:jc w:val="both"/>
              <w:rPr>
                <w:color w:val="000000" w:themeColor="text1"/>
                <w:sz w:val="22"/>
                <w:szCs w:val="22"/>
              </w:rPr>
            </w:pPr>
          </w:p>
          <w:p w14:paraId="73B21E06" w14:textId="099EADCE" w:rsidR="006C0AB2" w:rsidRPr="009326D6" w:rsidRDefault="00753727" w:rsidP="00637E37">
            <w:pPr>
              <w:jc w:val="both"/>
              <w:rPr>
                <w:noProof/>
                <w:color w:val="000000" w:themeColor="text1"/>
                <w:lang w:val="en-US"/>
              </w:rPr>
            </w:pPr>
            <w:r w:rsidRPr="009326D6">
              <w:rPr>
                <w:color w:val="000000" w:themeColor="text1"/>
                <w:sz w:val="22"/>
                <w:szCs w:val="22"/>
              </w:rPr>
              <w:t>7.</w:t>
            </w:r>
            <w:r w:rsidR="003F1445" w:rsidRPr="009326D6">
              <w:rPr>
                <w:color w:val="000000" w:themeColor="text1"/>
                <w:sz w:val="22"/>
                <w:szCs w:val="22"/>
              </w:rPr>
              <w:t>1</w:t>
            </w:r>
            <w:r w:rsidR="004539E3" w:rsidRPr="009326D6">
              <w:rPr>
                <w:color w:val="000000" w:themeColor="text1"/>
                <w:sz w:val="22"/>
                <w:szCs w:val="22"/>
              </w:rPr>
              <w:t>2</w:t>
            </w:r>
            <w:r w:rsidRPr="009326D6">
              <w:rPr>
                <w:color w:val="000000" w:themeColor="text1"/>
                <w:sz w:val="22"/>
                <w:szCs w:val="22"/>
              </w:rPr>
              <w:t>.</w:t>
            </w:r>
            <w:r w:rsidR="006C0AB2" w:rsidRPr="009326D6">
              <w:rPr>
                <w:color w:val="000000" w:themeColor="text1"/>
                <w:sz w:val="22"/>
                <w:szCs w:val="22"/>
              </w:rPr>
              <w:t xml:space="preserve"> </w:t>
            </w:r>
            <w:r w:rsidR="006C0AB2" w:rsidRPr="009326D6">
              <w:rPr>
                <w:noProof/>
                <w:color w:val="000000" w:themeColor="text1"/>
                <w:sz w:val="22"/>
                <w:szCs w:val="22"/>
                <w:lang w:val="en-US"/>
              </w:rPr>
              <w:t>In case if the Buyer executed the preliminary payment for the Goods, the amount of penalty, stipulated in clause 7.</w:t>
            </w:r>
            <w:r w:rsidR="003F1445" w:rsidRPr="009326D6">
              <w:rPr>
                <w:noProof/>
                <w:color w:val="000000" w:themeColor="text1"/>
                <w:sz w:val="22"/>
                <w:szCs w:val="22"/>
              </w:rPr>
              <w:t>1</w:t>
            </w:r>
            <w:r w:rsidR="004539E3" w:rsidRPr="009326D6">
              <w:rPr>
                <w:noProof/>
                <w:color w:val="000000" w:themeColor="text1"/>
                <w:sz w:val="22"/>
                <w:szCs w:val="22"/>
              </w:rPr>
              <w:t>1</w:t>
            </w:r>
            <w:r w:rsidR="006C0AB2" w:rsidRPr="009326D6">
              <w:rPr>
                <w:noProof/>
                <w:color w:val="000000" w:themeColor="text1"/>
                <w:sz w:val="22"/>
                <w:szCs w:val="22"/>
                <w:lang w:val="en-US"/>
              </w:rPr>
              <w:t xml:space="preserve">. of the Contract, should be rosen up for 0.3% from the amount of preliminary payment </w:t>
            </w:r>
            <w:r w:rsidR="007139CD" w:rsidRPr="009326D6">
              <w:rPr>
                <w:noProof/>
                <w:sz w:val="22"/>
                <w:szCs w:val="22"/>
                <w:lang w:val="en-US"/>
              </w:rPr>
              <w:t>on which the import operation were not completed*</w:t>
            </w:r>
            <w:r w:rsidR="007139CD" w:rsidRPr="009326D6">
              <w:rPr>
                <w:noProof/>
                <w:color w:val="000000" w:themeColor="text1"/>
                <w:sz w:val="22"/>
                <w:szCs w:val="22"/>
                <w:lang w:val="en-US"/>
              </w:rPr>
              <w:t xml:space="preserve"> </w:t>
            </w:r>
            <w:r w:rsidR="006C0AB2" w:rsidRPr="009326D6">
              <w:rPr>
                <w:noProof/>
                <w:color w:val="000000" w:themeColor="text1"/>
                <w:sz w:val="22"/>
                <w:szCs w:val="22"/>
                <w:lang w:val="en-US"/>
              </w:rPr>
              <w:t>starting from _____</w:t>
            </w:r>
            <w:r w:rsidR="008E1795" w:rsidRPr="009326D6">
              <w:rPr>
                <w:noProof/>
                <w:color w:val="000000" w:themeColor="text1"/>
                <w:sz w:val="22"/>
                <w:szCs w:val="22"/>
                <w:lang w:val="en-US"/>
              </w:rPr>
              <w:t>*</w:t>
            </w:r>
            <w:r w:rsidR="007139CD" w:rsidRPr="009326D6">
              <w:rPr>
                <w:noProof/>
                <w:color w:val="000000" w:themeColor="text1"/>
                <w:sz w:val="22"/>
                <w:szCs w:val="22"/>
              </w:rPr>
              <w:t>*</w:t>
            </w:r>
            <w:r w:rsidR="006C0AB2" w:rsidRPr="009326D6">
              <w:rPr>
                <w:noProof/>
                <w:color w:val="000000" w:themeColor="text1"/>
                <w:sz w:val="22"/>
                <w:szCs w:val="22"/>
                <w:lang w:val="en-US"/>
              </w:rPr>
              <w:t xml:space="preserve"> calendar day from the date of payment’s execution (</w:t>
            </w:r>
            <w:r w:rsidR="00DC4B12" w:rsidRPr="009326D6">
              <w:rPr>
                <w:noProof/>
                <w:color w:val="000000" w:themeColor="text1"/>
                <w:sz w:val="22"/>
                <w:szCs w:val="22"/>
                <w:lang w:val="en-US"/>
              </w:rPr>
              <w:t>applicable if the Supplier is a non-resident of Ukraine</w:t>
            </w:r>
            <w:r w:rsidR="006C0AB2" w:rsidRPr="009326D6">
              <w:rPr>
                <w:noProof/>
                <w:color w:val="000000" w:themeColor="text1"/>
                <w:sz w:val="22"/>
                <w:szCs w:val="22"/>
                <w:lang w:val="en-US"/>
              </w:rPr>
              <w:t xml:space="preserve">). </w:t>
            </w:r>
          </w:p>
          <w:p w14:paraId="11F94441" w14:textId="77777777" w:rsidR="00FE4EAB" w:rsidRPr="009326D6" w:rsidRDefault="00FE4EAB" w:rsidP="00637E37">
            <w:pPr>
              <w:jc w:val="both"/>
              <w:rPr>
                <w:noProof/>
                <w:color w:val="000000" w:themeColor="text1"/>
                <w:sz w:val="22"/>
                <w:szCs w:val="22"/>
                <w:lang w:val="en-US"/>
              </w:rPr>
            </w:pPr>
          </w:p>
          <w:p w14:paraId="1336CFFB" w14:textId="19EDF8F2" w:rsidR="006C0AB2" w:rsidRPr="009326D6" w:rsidRDefault="008E1795" w:rsidP="00637E37">
            <w:pPr>
              <w:jc w:val="both"/>
              <w:rPr>
                <w:color w:val="000000" w:themeColor="text1"/>
                <w:lang w:val="en-US"/>
              </w:rPr>
            </w:pPr>
            <w:r w:rsidRPr="009326D6">
              <w:rPr>
                <w:noProof/>
                <w:color w:val="000000" w:themeColor="text1"/>
                <w:sz w:val="22"/>
                <w:szCs w:val="22"/>
                <w:lang w:val="en-US"/>
              </w:rPr>
              <w:t>*-</w:t>
            </w:r>
            <w:r w:rsidR="00D1087D" w:rsidRPr="009326D6">
              <w:rPr>
                <w:noProof/>
                <w:sz w:val="22"/>
                <w:szCs w:val="22"/>
                <w:lang w:val="en-US"/>
              </w:rPr>
              <w:t xml:space="preserve"> under completion of import declaration, understands – operation under grounds of wgich the Goods were imported to the customs territory of Ukraine with issuance of customs declaration type IM-40 “Import”.</w:t>
            </w:r>
          </w:p>
          <w:p w14:paraId="38D59724" w14:textId="3D9C0C56" w:rsidR="00285898" w:rsidRPr="009326D6" w:rsidRDefault="007139CD" w:rsidP="00637E37">
            <w:pPr>
              <w:jc w:val="both"/>
              <w:rPr>
                <w:color w:val="000000" w:themeColor="text1"/>
                <w:lang w:val="en-US"/>
              </w:rPr>
            </w:pPr>
            <w:r w:rsidRPr="009326D6">
              <w:rPr>
                <w:noProof/>
                <w:sz w:val="22"/>
                <w:szCs w:val="22"/>
              </w:rPr>
              <w:t xml:space="preserve">** </w:t>
            </w:r>
            <w:r w:rsidR="00D1087D" w:rsidRPr="009326D6">
              <w:rPr>
                <w:noProof/>
                <w:sz w:val="22"/>
                <w:szCs w:val="22"/>
                <w:lang w:val="en-US"/>
              </w:rPr>
              <w:t>- t</w:t>
            </w:r>
            <w:r w:rsidR="00D1087D" w:rsidRPr="009326D6">
              <w:rPr>
                <w:color w:val="000000" w:themeColor="text1"/>
                <w:sz w:val="22"/>
                <w:szCs w:val="22"/>
              </w:rPr>
              <w:t xml:space="preserve">he amount of days is indicated in accordance </w:t>
            </w:r>
            <w:r w:rsidR="00D1087D" w:rsidRPr="009326D6">
              <w:rPr>
                <w:color w:val="000000" w:themeColor="text1"/>
                <w:sz w:val="22"/>
                <w:szCs w:val="22"/>
                <w:lang w:val="en-US"/>
              </w:rPr>
              <w:t>with</w:t>
            </w:r>
            <w:r w:rsidR="00D1087D" w:rsidRPr="009326D6">
              <w:rPr>
                <w:color w:val="000000" w:themeColor="text1"/>
                <w:sz w:val="22"/>
                <w:szCs w:val="22"/>
              </w:rPr>
              <w:t xml:space="preserve"> the current legislation that regulat</w:t>
            </w:r>
            <w:r w:rsidR="00D1087D" w:rsidRPr="009326D6">
              <w:rPr>
                <w:color w:val="000000" w:themeColor="text1"/>
                <w:sz w:val="22"/>
                <w:szCs w:val="22"/>
                <w:lang w:val="en-US"/>
              </w:rPr>
              <w:t>e</w:t>
            </w:r>
            <w:r w:rsidR="00D1087D" w:rsidRPr="009326D6">
              <w:rPr>
                <w:color w:val="000000" w:themeColor="text1"/>
                <w:sz w:val="22"/>
                <w:szCs w:val="22"/>
              </w:rPr>
              <w:t xml:space="preserve">s terms of </w:t>
            </w:r>
            <w:r w:rsidR="00D1087D" w:rsidRPr="009326D6">
              <w:rPr>
                <w:color w:val="000000" w:themeColor="text1"/>
                <w:sz w:val="22"/>
                <w:szCs w:val="22"/>
                <w:lang w:val="en-US"/>
              </w:rPr>
              <w:t>payments in frames of foreign economic operations.</w:t>
            </w:r>
          </w:p>
          <w:p w14:paraId="6C52CAFD" w14:textId="77777777" w:rsidR="009C5251" w:rsidRPr="009326D6" w:rsidRDefault="009C5251" w:rsidP="00637E37">
            <w:pPr>
              <w:jc w:val="both"/>
              <w:rPr>
                <w:color w:val="000000" w:themeColor="text1"/>
                <w:lang w:val="en-US"/>
              </w:rPr>
            </w:pPr>
          </w:p>
          <w:p w14:paraId="3606546E" w14:textId="77777777" w:rsidR="001C2A77" w:rsidRPr="009326D6" w:rsidRDefault="001C2A77" w:rsidP="00637E37">
            <w:pPr>
              <w:jc w:val="both"/>
              <w:rPr>
                <w:color w:val="000000" w:themeColor="text1"/>
                <w:lang w:val="en-US"/>
              </w:rPr>
            </w:pPr>
          </w:p>
          <w:p w14:paraId="1F473D24" w14:textId="277E780D" w:rsidR="00753727" w:rsidRPr="009326D6" w:rsidRDefault="00753727" w:rsidP="00753727">
            <w:pPr>
              <w:jc w:val="both"/>
              <w:rPr>
                <w:noProof/>
                <w:color w:val="000000" w:themeColor="text1"/>
                <w:lang w:val="en-US"/>
              </w:rPr>
            </w:pPr>
            <w:r w:rsidRPr="009326D6">
              <w:rPr>
                <w:noProof/>
                <w:color w:val="000000" w:themeColor="text1"/>
                <w:sz w:val="22"/>
                <w:szCs w:val="22"/>
                <w:lang w:val="en-US"/>
              </w:rPr>
              <w:t>7.</w:t>
            </w:r>
            <w:r w:rsidR="00533392" w:rsidRPr="009326D6">
              <w:rPr>
                <w:noProof/>
                <w:color w:val="000000" w:themeColor="text1"/>
                <w:sz w:val="22"/>
                <w:szCs w:val="22"/>
              </w:rPr>
              <w:t>1</w:t>
            </w:r>
            <w:r w:rsidR="004539E3" w:rsidRPr="009326D6">
              <w:rPr>
                <w:noProof/>
                <w:color w:val="000000" w:themeColor="text1"/>
                <w:sz w:val="22"/>
                <w:szCs w:val="22"/>
              </w:rPr>
              <w:t>3</w:t>
            </w:r>
            <w:r w:rsidRPr="009326D6">
              <w:rPr>
                <w:noProof/>
                <w:color w:val="000000" w:themeColor="text1"/>
                <w:sz w:val="22"/>
                <w:szCs w:val="22"/>
                <w:lang w:val="en-US"/>
              </w:rPr>
              <w:t xml:space="preserve">. </w:t>
            </w:r>
            <w:r w:rsidR="00A666BE" w:rsidRPr="009326D6">
              <w:rPr>
                <w:noProof/>
                <w:color w:val="000000" w:themeColor="text1"/>
                <w:sz w:val="22"/>
                <w:szCs w:val="22"/>
                <w:lang w:val="en-US"/>
              </w:rPr>
              <w:t>In case of violation of terms of payment, the Buyer shall pay penalty to the Supplier in the amount of 0.001% of the amount of overdue payment for each day of delay, but not more than double discount rate of the National Bank of Ukraine, effective in the period</w:t>
            </w:r>
            <w:r w:rsidR="00637E37" w:rsidRPr="009326D6">
              <w:rPr>
                <w:noProof/>
                <w:color w:val="000000" w:themeColor="text1"/>
                <w:sz w:val="22"/>
                <w:szCs w:val="22"/>
                <w:lang w:val="en-US"/>
              </w:rPr>
              <w:t xml:space="preserve"> for which the penalty is paid.</w:t>
            </w:r>
            <w:r w:rsidR="003001D7" w:rsidRPr="009326D6">
              <w:rPr>
                <w:noProof/>
                <w:color w:val="000000" w:themeColor="text1"/>
                <w:sz w:val="22"/>
                <w:szCs w:val="22"/>
                <w:lang w:val="en-US"/>
              </w:rPr>
              <w:t xml:space="preserve"> At Suppliers request, the Buyer is obliged to </w:t>
            </w:r>
            <w:r w:rsidR="00E5570E" w:rsidRPr="009326D6">
              <w:rPr>
                <w:noProof/>
                <w:color w:val="000000" w:themeColor="text1"/>
                <w:sz w:val="22"/>
                <w:szCs w:val="22"/>
                <w:lang w:val="en-US"/>
              </w:rPr>
              <w:t>pay the amount of debt taking into account</w:t>
            </w:r>
            <w:r w:rsidR="00F40C4A" w:rsidRPr="009326D6">
              <w:rPr>
                <w:noProof/>
                <w:color w:val="000000" w:themeColor="text1"/>
                <w:sz w:val="22"/>
                <w:szCs w:val="22"/>
                <w:lang w:val="en-US"/>
              </w:rPr>
              <w:t xml:space="preserve"> the established</w:t>
            </w:r>
            <w:r w:rsidR="00E5570E" w:rsidRPr="009326D6">
              <w:rPr>
                <w:noProof/>
                <w:color w:val="000000" w:themeColor="text1"/>
                <w:sz w:val="22"/>
                <w:szCs w:val="22"/>
                <w:lang w:val="en-US"/>
              </w:rPr>
              <w:t xml:space="preserve"> </w:t>
            </w:r>
            <w:r w:rsidR="00F40C4A" w:rsidRPr="009326D6">
              <w:rPr>
                <w:noProof/>
                <w:color w:val="000000" w:themeColor="text1"/>
                <w:sz w:val="22"/>
                <w:szCs w:val="22"/>
                <w:lang w:val="en-US"/>
              </w:rPr>
              <w:t xml:space="preserve">inflation rate during the whole period of delay, as well as three percent annual interest from the amount of delay.  </w:t>
            </w:r>
          </w:p>
          <w:p w14:paraId="4B80CCF6" w14:textId="287908A5" w:rsidR="009C5251" w:rsidRPr="009326D6" w:rsidRDefault="009C5251" w:rsidP="00753727">
            <w:pPr>
              <w:jc w:val="both"/>
              <w:rPr>
                <w:noProof/>
                <w:color w:val="000000" w:themeColor="text1"/>
                <w:lang w:val="en-US"/>
              </w:rPr>
            </w:pPr>
          </w:p>
          <w:p w14:paraId="2C4B3A63" w14:textId="39D057C0" w:rsidR="00533392" w:rsidRPr="009326D6" w:rsidRDefault="00753727" w:rsidP="00533392">
            <w:pPr>
              <w:ind w:firstLine="356"/>
              <w:jc w:val="both"/>
              <w:rPr>
                <w:noProof/>
                <w:color w:val="000000" w:themeColor="text1"/>
                <w:sz w:val="22"/>
                <w:szCs w:val="22"/>
                <w:lang w:val="en-US"/>
              </w:rPr>
            </w:pPr>
            <w:r w:rsidRPr="009326D6">
              <w:rPr>
                <w:noProof/>
                <w:color w:val="000000" w:themeColor="text1"/>
                <w:sz w:val="22"/>
                <w:szCs w:val="22"/>
                <w:lang w:val="en-US"/>
              </w:rPr>
              <w:t>7.</w:t>
            </w:r>
            <w:r w:rsidR="00533392" w:rsidRPr="009326D6">
              <w:rPr>
                <w:noProof/>
                <w:color w:val="000000" w:themeColor="text1"/>
                <w:sz w:val="22"/>
                <w:szCs w:val="22"/>
              </w:rPr>
              <w:t>1</w:t>
            </w:r>
            <w:r w:rsidR="004539E3" w:rsidRPr="009326D6">
              <w:rPr>
                <w:noProof/>
                <w:color w:val="000000" w:themeColor="text1"/>
                <w:sz w:val="22"/>
                <w:szCs w:val="22"/>
              </w:rPr>
              <w:t>4</w:t>
            </w:r>
            <w:r w:rsidRPr="009326D6">
              <w:rPr>
                <w:noProof/>
                <w:color w:val="000000" w:themeColor="text1"/>
                <w:sz w:val="22"/>
                <w:szCs w:val="22"/>
                <w:lang w:val="en-US"/>
              </w:rPr>
              <w:t xml:space="preserve">. </w:t>
            </w:r>
            <w:r w:rsidR="00533392" w:rsidRPr="009326D6">
              <w:rPr>
                <w:noProof/>
                <w:color w:val="000000" w:themeColor="text1"/>
                <w:sz w:val="22"/>
                <w:szCs w:val="22"/>
                <w:lang w:val="en-US"/>
              </w:rPr>
              <w:t>When accruing any penalties and / or damages provided for in this Contract, the Buyer has the right to send a written request to the Supplier for accrual of penalties (with calculation of penalties) and damages (with documentary evidence or copies of such documents on damages). In this case, the Supplier is obliged to transfer to the Buyer the amount of accrued penalties and / or losses within 7 working days from the date of sending the relevant written request. The date of sending the request for payment of penalties and / or damages is the date of sending, specified in the documents (fiscal check, invoice, description of the attachment to the security) of the communications company, through which such a request was sent.</w:t>
            </w:r>
          </w:p>
          <w:p w14:paraId="2BF9B248" w14:textId="253949BA" w:rsidR="003046EE" w:rsidRPr="009326D6" w:rsidRDefault="003046EE" w:rsidP="00533392">
            <w:pPr>
              <w:ind w:firstLine="356"/>
              <w:jc w:val="both"/>
              <w:rPr>
                <w:noProof/>
                <w:color w:val="000000" w:themeColor="text1"/>
                <w:sz w:val="22"/>
                <w:szCs w:val="22"/>
                <w:lang w:val="en-US"/>
              </w:rPr>
            </w:pPr>
          </w:p>
          <w:p w14:paraId="21CE28AF" w14:textId="7CFB7951" w:rsidR="003046EE" w:rsidRPr="009326D6" w:rsidRDefault="003046EE" w:rsidP="00533392">
            <w:pPr>
              <w:ind w:firstLine="356"/>
              <w:jc w:val="both"/>
              <w:rPr>
                <w:noProof/>
                <w:color w:val="000000" w:themeColor="text1"/>
                <w:sz w:val="22"/>
                <w:szCs w:val="22"/>
                <w:lang w:val="en-US"/>
              </w:rPr>
            </w:pPr>
          </w:p>
          <w:p w14:paraId="566A1E06" w14:textId="400EA0ED" w:rsidR="003046EE" w:rsidRPr="009326D6" w:rsidRDefault="003046EE" w:rsidP="00533392">
            <w:pPr>
              <w:ind w:firstLine="356"/>
              <w:jc w:val="both"/>
              <w:rPr>
                <w:noProof/>
                <w:color w:val="000000" w:themeColor="text1"/>
                <w:sz w:val="22"/>
                <w:szCs w:val="22"/>
                <w:lang w:val="en-US"/>
              </w:rPr>
            </w:pPr>
          </w:p>
          <w:p w14:paraId="0C406849" w14:textId="1DED773D" w:rsidR="003046EE" w:rsidRPr="009326D6" w:rsidRDefault="003046EE" w:rsidP="00533392">
            <w:pPr>
              <w:ind w:firstLine="356"/>
              <w:jc w:val="both"/>
              <w:rPr>
                <w:noProof/>
                <w:color w:val="000000" w:themeColor="text1"/>
                <w:sz w:val="22"/>
                <w:szCs w:val="22"/>
                <w:lang w:val="en-US"/>
              </w:rPr>
            </w:pPr>
          </w:p>
          <w:p w14:paraId="3A0413E9" w14:textId="77777777" w:rsidR="003046EE" w:rsidRPr="009326D6" w:rsidRDefault="003046EE" w:rsidP="00533392">
            <w:pPr>
              <w:ind w:firstLine="356"/>
              <w:jc w:val="both"/>
              <w:rPr>
                <w:noProof/>
                <w:color w:val="000000" w:themeColor="text1"/>
                <w:sz w:val="22"/>
                <w:szCs w:val="22"/>
                <w:lang w:val="en-US"/>
              </w:rPr>
            </w:pPr>
          </w:p>
          <w:p w14:paraId="25817FBF" w14:textId="34861FBE" w:rsidR="00533392" w:rsidRPr="009326D6" w:rsidRDefault="00533392" w:rsidP="00533392">
            <w:pPr>
              <w:ind w:firstLine="356"/>
              <w:jc w:val="both"/>
              <w:rPr>
                <w:noProof/>
                <w:color w:val="000000" w:themeColor="text1"/>
                <w:sz w:val="22"/>
                <w:szCs w:val="22"/>
                <w:lang w:val="en-US"/>
              </w:rPr>
            </w:pPr>
            <w:r w:rsidRPr="009326D6">
              <w:rPr>
                <w:noProof/>
                <w:color w:val="000000" w:themeColor="text1"/>
                <w:sz w:val="22"/>
                <w:szCs w:val="22"/>
                <w:lang w:val="en-US"/>
              </w:rPr>
              <w:t>If the Supplier fails to pay penalties and / or losses within the period specified in this clause 7.1</w:t>
            </w:r>
            <w:r w:rsidR="004539E3" w:rsidRPr="009326D6">
              <w:rPr>
                <w:noProof/>
                <w:color w:val="000000" w:themeColor="text1"/>
                <w:sz w:val="22"/>
                <w:szCs w:val="22"/>
              </w:rPr>
              <w:t>4</w:t>
            </w:r>
            <w:r w:rsidRPr="009326D6">
              <w:rPr>
                <w:noProof/>
                <w:color w:val="000000" w:themeColor="text1"/>
                <w:sz w:val="22"/>
                <w:szCs w:val="22"/>
                <w:lang w:val="en-US"/>
              </w:rPr>
              <w:t>. of the Contract, the Buyer has the right to apply to the Supplier an operational and economic sanction, namely to receive the amount of accrued penalties and / or losses caused by non-performance and / or late performance of the Contract and / or violation of the terms of the Contract from the amount payable to the Supplier. The Buyer is obliged to notify the Supplier in writing about the application of the operational and economic sanction. The date of sending such a message is the date of sending, specified in the documents (fiscal check, invoice, description of the attachment to the security) of the communications company, through which such a message is sent.</w:t>
            </w:r>
          </w:p>
          <w:p w14:paraId="4B9B667B" w14:textId="7E8D0224" w:rsidR="00753727" w:rsidRPr="009326D6" w:rsidRDefault="00753727" w:rsidP="00753727">
            <w:pPr>
              <w:jc w:val="both"/>
              <w:rPr>
                <w:noProof/>
                <w:color w:val="000000" w:themeColor="text1"/>
                <w:lang w:val="en-US"/>
              </w:rPr>
            </w:pPr>
          </w:p>
          <w:p w14:paraId="23B75207" w14:textId="67046682" w:rsidR="00B06307" w:rsidRPr="009326D6" w:rsidRDefault="00B06307" w:rsidP="00753727">
            <w:pPr>
              <w:jc w:val="both"/>
              <w:rPr>
                <w:noProof/>
                <w:color w:val="000000" w:themeColor="text1"/>
                <w:lang w:val="en-US"/>
              </w:rPr>
            </w:pPr>
          </w:p>
          <w:p w14:paraId="6E54909A" w14:textId="7FB5680B" w:rsidR="00065AE9" w:rsidRPr="009326D6" w:rsidRDefault="00065AE9" w:rsidP="00753727">
            <w:pPr>
              <w:jc w:val="both"/>
              <w:rPr>
                <w:noProof/>
                <w:color w:val="000000" w:themeColor="text1"/>
                <w:lang w:val="en-US"/>
              </w:rPr>
            </w:pPr>
          </w:p>
          <w:p w14:paraId="79DBB8C6" w14:textId="77777777" w:rsidR="001C2A77" w:rsidRPr="009326D6" w:rsidRDefault="001C2A77" w:rsidP="00753727">
            <w:pPr>
              <w:jc w:val="both"/>
              <w:rPr>
                <w:noProof/>
                <w:color w:val="000000" w:themeColor="text1"/>
                <w:lang w:val="en-US"/>
              </w:rPr>
            </w:pPr>
          </w:p>
          <w:p w14:paraId="4AD2AC1C" w14:textId="187C7C2A" w:rsidR="00622840" w:rsidRPr="009326D6" w:rsidRDefault="00B06307" w:rsidP="00753727">
            <w:pPr>
              <w:jc w:val="both"/>
              <w:rPr>
                <w:noProof/>
                <w:color w:val="000000" w:themeColor="text1"/>
                <w:lang w:val="en-US"/>
              </w:rPr>
            </w:pPr>
            <w:r w:rsidRPr="009326D6">
              <w:rPr>
                <w:noProof/>
                <w:color w:val="000000" w:themeColor="text1"/>
                <w:sz w:val="22"/>
                <w:szCs w:val="22"/>
                <w:lang w:val="en-US"/>
              </w:rPr>
              <w:t>7.</w:t>
            </w:r>
            <w:r w:rsidR="0014235B" w:rsidRPr="009326D6">
              <w:rPr>
                <w:noProof/>
                <w:color w:val="000000" w:themeColor="text1"/>
                <w:sz w:val="22"/>
                <w:szCs w:val="22"/>
              </w:rPr>
              <w:t>1</w:t>
            </w:r>
            <w:r w:rsidR="004539E3" w:rsidRPr="009326D6">
              <w:rPr>
                <w:noProof/>
                <w:color w:val="000000" w:themeColor="text1"/>
                <w:sz w:val="22"/>
                <w:szCs w:val="22"/>
              </w:rPr>
              <w:t>5</w:t>
            </w:r>
            <w:r w:rsidR="00753727" w:rsidRPr="009326D6">
              <w:rPr>
                <w:noProof/>
                <w:color w:val="000000" w:themeColor="text1"/>
                <w:sz w:val="22"/>
                <w:szCs w:val="22"/>
                <w:lang w:val="en-US"/>
              </w:rPr>
              <w:t xml:space="preserve">. </w:t>
            </w:r>
            <w:r w:rsidR="00A666BE" w:rsidRPr="009326D6">
              <w:rPr>
                <w:noProof/>
                <w:color w:val="000000" w:themeColor="text1"/>
                <w:sz w:val="22"/>
                <w:szCs w:val="22"/>
                <w:lang w:val="en-US"/>
              </w:rPr>
              <w:t xml:space="preserve">Payment of economic sanctions does not relieve the Parties from their obligations under the Contract. </w:t>
            </w:r>
          </w:p>
          <w:p w14:paraId="0F2198A6" w14:textId="2A4B3EB5" w:rsidR="00B06307" w:rsidRPr="009326D6" w:rsidRDefault="00B06307" w:rsidP="00753727">
            <w:pPr>
              <w:jc w:val="both"/>
              <w:rPr>
                <w:color w:val="000000" w:themeColor="text1"/>
                <w:lang w:val="en-US"/>
              </w:rPr>
            </w:pPr>
          </w:p>
          <w:p w14:paraId="23B171F5" w14:textId="696D936D" w:rsidR="009C5251" w:rsidRPr="009326D6" w:rsidRDefault="009C5251" w:rsidP="00753727">
            <w:pPr>
              <w:jc w:val="both"/>
              <w:rPr>
                <w:color w:val="000000" w:themeColor="text1"/>
                <w:lang w:val="en-US"/>
              </w:rPr>
            </w:pPr>
          </w:p>
          <w:p w14:paraId="22DF61F5" w14:textId="7AB41D50" w:rsidR="001E5AD7" w:rsidRPr="009326D6" w:rsidRDefault="00B06307" w:rsidP="00AB4BA0">
            <w:pPr>
              <w:pBdr>
                <w:bottom w:val="single" w:sz="12" w:space="1" w:color="auto"/>
              </w:pBdr>
              <w:jc w:val="both"/>
              <w:rPr>
                <w:i/>
                <w:noProof/>
                <w:color w:val="000000" w:themeColor="text1"/>
                <w:lang w:val="en-US"/>
              </w:rPr>
            </w:pPr>
            <w:r w:rsidRPr="009326D6">
              <w:rPr>
                <w:noProof/>
                <w:color w:val="000000" w:themeColor="text1"/>
                <w:sz w:val="22"/>
                <w:szCs w:val="22"/>
                <w:lang w:val="en-US"/>
              </w:rPr>
              <w:t>7.</w:t>
            </w:r>
            <w:r w:rsidR="0014235B" w:rsidRPr="009326D6">
              <w:rPr>
                <w:noProof/>
                <w:color w:val="000000" w:themeColor="text1"/>
                <w:sz w:val="22"/>
                <w:szCs w:val="22"/>
              </w:rPr>
              <w:t>1</w:t>
            </w:r>
            <w:r w:rsidR="004539E3" w:rsidRPr="009326D6">
              <w:rPr>
                <w:noProof/>
                <w:color w:val="000000" w:themeColor="text1"/>
                <w:sz w:val="22"/>
                <w:szCs w:val="22"/>
              </w:rPr>
              <w:t>6</w:t>
            </w:r>
            <w:r w:rsidRPr="009326D6">
              <w:rPr>
                <w:noProof/>
                <w:color w:val="000000" w:themeColor="text1"/>
                <w:sz w:val="22"/>
                <w:szCs w:val="22"/>
                <w:lang w:val="en-US"/>
              </w:rPr>
              <w:t xml:space="preserve">. </w:t>
            </w:r>
            <w:r w:rsidR="00AC4B6E" w:rsidRPr="009326D6">
              <w:rPr>
                <w:noProof/>
                <w:color w:val="000000" w:themeColor="text1"/>
                <w:sz w:val="22"/>
                <w:szCs w:val="22"/>
                <w:lang w:val="en-US"/>
              </w:rPr>
              <w:t xml:space="preserve">In case if the Buyer is executed the preliminary payment and the Supplier breakes its obligation regarding delivery period of the Goods, specified in the </w:t>
            </w:r>
            <w:r w:rsidR="008E264E" w:rsidRPr="009326D6">
              <w:rPr>
                <w:noProof/>
                <w:color w:val="000000" w:themeColor="text1"/>
                <w:sz w:val="22"/>
                <w:szCs w:val="22"/>
                <w:lang w:val="en-US"/>
              </w:rPr>
              <w:t xml:space="preserve">Delivery Scheduele </w:t>
            </w:r>
            <w:r w:rsidR="00A60627" w:rsidRPr="009326D6">
              <w:rPr>
                <w:noProof/>
                <w:color w:val="000000" w:themeColor="text1"/>
                <w:sz w:val="22"/>
                <w:szCs w:val="22"/>
                <w:lang w:val="en-US"/>
              </w:rPr>
              <w:t xml:space="preserve">to the </w:t>
            </w:r>
            <w:r w:rsidR="00AC4B6E" w:rsidRPr="009326D6">
              <w:rPr>
                <w:noProof/>
                <w:color w:val="000000" w:themeColor="text1"/>
                <w:sz w:val="22"/>
                <w:szCs w:val="22"/>
                <w:lang w:val="en-US"/>
              </w:rPr>
              <w:t>present Contract, the Supplier</w:t>
            </w:r>
            <w:r w:rsidR="002A2117" w:rsidRPr="009326D6">
              <w:rPr>
                <w:noProof/>
                <w:sz w:val="22"/>
                <w:szCs w:val="22"/>
                <w:lang w:val="en-US"/>
              </w:rPr>
              <w:t xml:space="preserve"> is obliged to return</w:t>
            </w:r>
            <w:r w:rsidR="00AC4B6E" w:rsidRPr="009326D6">
              <w:rPr>
                <w:noProof/>
                <w:color w:val="000000" w:themeColor="text1"/>
                <w:sz w:val="22"/>
                <w:szCs w:val="22"/>
                <w:lang w:val="en-US"/>
              </w:rPr>
              <w:t xml:space="preserve"> to the Buyer the funds, </w:t>
            </w:r>
            <w:r w:rsidR="002A2117" w:rsidRPr="009326D6">
              <w:rPr>
                <w:noProof/>
                <w:sz w:val="22"/>
                <w:szCs w:val="22"/>
                <w:lang w:val="en-US"/>
              </w:rPr>
              <w:t>paid by the Buyer on the basis of a written request and within the time specified in such request. If the Supplier will not return the funds within the time specified in such request</w:t>
            </w:r>
            <w:r w:rsidR="002A2117" w:rsidRPr="009326D6">
              <w:rPr>
                <w:noProof/>
                <w:color w:val="000000" w:themeColor="text1"/>
                <w:sz w:val="22"/>
                <w:szCs w:val="22"/>
                <w:lang w:val="en-US"/>
              </w:rPr>
              <w:t xml:space="preserve">, the Supplier </w:t>
            </w:r>
            <w:r w:rsidR="002A2117" w:rsidRPr="009326D6">
              <w:rPr>
                <w:noProof/>
                <w:sz w:val="22"/>
                <w:szCs w:val="22"/>
                <w:lang w:val="en-US"/>
              </w:rPr>
              <w:t>obliges to</w:t>
            </w:r>
            <w:r w:rsidR="002A2117" w:rsidRPr="009326D6">
              <w:rPr>
                <w:noProof/>
                <w:color w:val="000000" w:themeColor="text1"/>
                <w:sz w:val="22"/>
                <w:szCs w:val="22"/>
                <w:lang w:val="en-US"/>
              </w:rPr>
              <w:t xml:space="preserve"> return to the Buyer the funds, </w:t>
            </w:r>
            <w:r w:rsidR="00AC4B6E" w:rsidRPr="009326D6">
              <w:rPr>
                <w:noProof/>
                <w:color w:val="000000" w:themeColor="text1"/>
                <w:sz w:val="22"/>
                <w:szCs w:val="22"/>
                <w:lang w:val="en-US"/>
              </w:rPr>
              <w:t>taking int</w:t>
            </w:r>
            <w:r w:rsidR="001A4B75" w:rsidRPr="009326D6">
              <w:rPr>
                <w:noProof/>
                <w:color w:val="000000" w:themeColor="text1"/>
                <w:sz w:val="22"/>
                <w:szCs w:val="22"/>
                <w:lang w:val="en-US"/>
              </w:rPr>
              <w:t>o account the inflation rate, as well as three percent annual interest</w:t>
            </w:r>
            <w:r w:rsidR="008E42A3" w:rsidRPr="009326D6">
              <w:rPr>
                <w:noProof/>
                <w:color w:val="000000" w:themeColor="text1"/>
                <w:sz w:val="22"/>
                <w:szCs w:val="22"/>
                <w:lang w:val="en-US"/>
              </w:rPr>
              <w:t>.</w:t>
            </w:r>
            <w:r w:rsidR="001E5AD7" w:rsidRPr="009326D6">
              <w:rPr>
                <w:i/>
                <w:noProof/>
                <w:color w:val="000000" w:themeColor="text1"/>
                <w:lang w:val="en-US"/>
              </w:rPr>
              <w:t xml:space="preserve"> </w:t>
            </w:r>
          </w:p>
          <w:p w14:paraId="132C9AB5" w14:textId="77777777" w:rsidR="00AF4900" w:rsidRPr="009326D6" w:rsidRDefault="00AF4900" w:rsidP="00AB4BA0">
            <w:pPr>
              <w:pBdr>
                <w:bottom w:val="single" w:sz="12" w:space="1" w:color="auto"/>
              </w:pBdr>
              <w:jc w:val="both"/>
              <w:rPr>
                <w:i/>
                <w:color w:val="000000" w:themeColor="text1"/>
                <w:lang w:val="en-US"/>
              </w:rPr>
            </w:pPr>
          </w:p>
          <w:p w14:paraId="28BF20ED" w14:textId="6AD57FE5" w:rsidR="002A2117" w:rsidRPr="009326D6" w:rsidRDefault="002A2117" w:rsidP="002A2117">
            <w:pPr>
              <w:autoSpaceDE w:val="0"/>
              <w:autoSpaceDN w:val="0"/>
              <w:adjustRightInd w:val="0"/>
              <w:jc w:val="both"/>
              <w:rPr>
                <w:bCs/>
                <w:sz w:val="22"/>
                <w:szCs w:val="22"/>
                <w:lang w:val="en-US"/>
              </w:rPr>
            </w:pPr>
            <w:r w:rsidRPr="009326D6">
              <w:rPr>
                <w:bCs/>
                <w:sz w:val="22"/>
                <w:szCs w:val="22"/>
                <w:lang w:val="en-US"/>
              </w:rPr>
              <w:t>7.1</w:t>
            </w:r>
            <w:r w:rsidR="004539E3" w:rsidRPr="009326D6">
              <w:rPr>
                <w:bCs/>
                <w:sz w:val="22"/>
                <w:szCs w:val="22"/>
              </w:rPr>
              <w:t>7</w:t>
            </w:r>
            <w:r w:rsidRPr="009326D6">
              <w:rPr>
                <w:bCs/>
                <w:sz w:val="22"/>
                <w:szCs w:val="22"/>
                <w:lang w:val="en-US"/>
              </w:rPr>
              <w:t xml:space="preserve">. </w:t>
            </w:r>
            <w:r w:rsidRPr="009326D6">
              <w:rPr>
                <w:bCs/>
                <w:sz w:val="22"/>
                <w:szCs w:val="22"/>
              </w:rPr>
              <w:t xml:space="preserve"> </w:t>
            </w:r>
            <w:r w:rsidRPr="009326D6">
              <w:rPr>
                <w:bCs/>
                <w:sz w:val="22"/>
                <w:szCs w:val="22"/>
                <w:lang w:val="en-US"/>
              </w:rPr>
              <w:t>If the supply of Goods is subject to VAT when calculating penalties, the calculation of penalties is based on the fact that the amount from which the penalties are calculated includes VAT. *</w:t>
            </w:r>
          </w:p>
          <w:p w14:paraId="475EF206" w14:textId="3137D125" w:rsidR="002A2117" w:rsidRPr="009326D6" w:rsidRDefault="002A2117" w:rsidP="002A2117">
            <w:pPr>
              <w:autoSpaceDE w:val="0"/>
              <w:autoSpaceDN w:val="0"/>
              <w:adjustRightInd w:val="0"/>
              <w:jc w:val="center"/>
              <w:rPr>
                <w:b/>
                <w:bCs/>
                <w:sz w:val="22"/>
                <w:szCs w:val="22"/>
                <w:lang w:val="en-US"/>
              </w:rPr>
            </w:pPr>
          </w:p>
          <w:p w14:paraId="2077A66D" w14:textId="77777777" w:rsidR="002A2117" w:rsidRPr="009326D6" w:rsidRDefault="002A2117" w:rsidP="002A2117">
            <w:pPr>
              <w:autoSpaceDE w:val="0"/>
              <w:autoSpaceDN w:val="0"/>
              <w:adjustRightInd w:val="0"/>
              <w:jc w:val="center"/>
              <w:rPr>
                <w:b/>
                <w:bCs/>
                <w:sz w:val="22"/>
                <w:szCs w:val="22"/>
                <w:lang w:val="en-US"/>
              </w:rPr>
            </w:pPr>
          </w:p>
          <w:p w14:paraId="6EBDC8AC" w14:textId="3E60FDFE" w:rsidR="00B71C39" w:rsidRPr="009326D6" w:rsidRDefault="002A2117" w:rsidP="00AB4BA0">
            <w:pPr>
              <w:pBdr>
                <w:bottom w:val="single" w:sz="12" w:space="1" w:color="auto"/>
              </w:pBdr>
              <w:autoSpaceDE w:val="0"/>
              <w:autoSpaceDN w:val="0"/>
              <w:adjustRightInd w:val="0"/>
              <w:jc w:val="both"/>
              <w:rPr>
                <w:b/>
                <w:bCs/>
                <w:color w:val="000000" w:themeColor="text1"/>
              </w:rPr>
            </w:pPr>
            <w:r w:rsidRPr="009326D6">
              <w:rPr>
                <w:bCs/>
                <w:sz w:val="22"/>
                <w:szCs w:val="22"/>
                <w:lang w:val="en-US"/>
              </w:rPr>
              <w:t>* (applicable if the Supplier is VAT payer in Ukraine).</w:t>
            </w:r>
          </w:p>
          <w:p w14:paraId="0EBADE94" w14:textId="0BEBC05D" w:rsidR="00C40C39" w:rsidRPr="009326D6" w:rsidRDefault="00C40C39" w:rsidP="00B035C0">
            <w:pPr>
              <w:autoSpaceDE w:val="0"/>
              <w:autoSpaceDN w:val="0"/>
              <w:adjustRightInd w:val="0"/>
              <w:rPr>
                <w:b/>
                <w:bCs/>
                <w:color w:val="000000" w:themeColor="text1"/>
              </w:rPr>
            </w:pPr>
          </w:p>
          <w:p w14:paraId="63754E9E" w14:textId="77777777" w:rsidR="00AF4900" w:rsidRPr="009326D6" w:rsidRDefault="00AF4900" w:rsidP="00AB4E9F">
            <w:pPr>
              <w:autoSpaceDE w:val="0"/>
              <w:autoSpaceDN w:val="0"/>
              <w:adjustRightInd w:val="0"/>
              <w:jc w:val="center"/>
              <w:rPr>
                <w:b/>
                <w:bCs/>
                <w:color w:val="000000" w:themeColor="text1"/>
                <w:sz w:val="22"/>
                <w:szCs w:val="22"/>
              </w:rPr>
            </w:pPr>
          </w:p>
          <w:p w14:paraId="7D011915" w14:textId="265A74AB" w:rsidR="00A666BE" w:rsidRPr="009326D6" w:rsidRDefault="00A666BE" w:rsidP="00AB4E9F">
            <w:pPr>
              <w:autoSpaceDE w:val="0"/>
              <w:autoSpaceDN w:val="0"/>
              <w:adjustRightInd w:val="0"/>
              <w:jc w:val="center"/>
              <w:rPr>
                <w:b/>
                <w:bCs/>
                <w:color w:val="000000" w:themeColor="text1"/>
                <w:lang w:val="en-US"/>
              </w:rPr>
            </w:pPr>
            <w:r w:rsidRPr="009326D6">
              <w:rPr>
                <w:b/>
                <w:bCs/>
                <w:color w:val="000000" w:themeColor="text1"/>
                <w:sz w:val="22"/>
                <w:szCs w:val="22"/>
              </w:rPr>
              <w:t>VIII. Force majeure</w:t>
            </w:r>
          </w:p>
          <w:p w14:paraId="2E2C42B4" w14:textId="77777777" w:rsidR="00AB4E9F" w:rsidRPr="009326D6" w:rsidRDefault="00AB4E9F" w:rsidP="00AB4E9F">
            <w:pPr>
              <w:autoSpaceDE w:val="0"/>
              <w:autoSpaceDN w:val="0"/>
              <w:adjustRightInd w:val="0"/>
              <w:jc w:val="center"/>
              <w:rPr>
                <w:b/>
                <w:bCs/>
                <w:color w:val="000000" w:themeColor="text1"/>
                <w:lang w:val="en-US"/>
              </w:rPr>
            </w:pPr>
          </w:p>
          <w:p w14:paraId="0FF5B355" w14:textId="6A264B6F" w:rsidR="003A205C" w:rsidRPr="009326D6" w:rsidRDefault="003A205C" w:rsidP="003A205C">
            <w:pPr>
              <w:pStyle w:val="ListParagraph"/>
              <w:numPr>
                <w:ilvl w:val="1"/>
                <w:numId w:val="19"/>
              </w:numPr>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The Parties shall be released from liability for failure or improper fulfillment of obligations under this Contract in the event of force majeure, which did not exist at the time of conclusion of the Contract and emerged out of the will of the parties. Force majeure circumstances are extraordinary and unavoidable circumstances that objectively make it impossible for a Party to fulfill its obligations under the terms of the Agreement. (the accident, disaster, natural disaster, epidemic, epizootic, war, etc).</w:t>
            </w:r>
            <w:r w:rsidRPr="009326D6">
              <w:rPr>
                <w:rFonts w:ascii="Times New Roman" w:hAnsi="Times New Roman" w:cs="Times New Roman"/>
                <w:color w:val="000000" w:themeColor="text1"/>
                <w:sz w:val="22"/>
                <w:szCs w:val="22"/>
                <w:lang w:val="en-US"/>
              </w:rPr>
              <w:br/>
            </w:r>
            <w:r w:rsidRPr="009326D6">
              <w:rPr>
                <w:rFonts w:ascii="Times New Roman" w:hAnsi="Times New Roman" w:cs="Times New Roman"/>
                <w:color w:val="000000" w:themeColor="text1"/>
                <w:sz w:val="22"/>
                <w:szCs w:val="22"/>
                <w:lang w:val="en-US"/>
              </w:rPr>
              <w:lastRenderedPageBreak/>
              <w:t>Circumstances are not considered as force majeure, in particular, breach of obligations by the offending Party's counterparties, lack of goods required to fulfill the obligation, lack of necessary funds of the Debtor Party, financial and economic crisis, default, growth, official and commercial exchange rates of foreign currency to the national currency, etc.</w:t>
            </w:r>
          </w:p>
          <w:p w14:paraId="5FED7135" w14:textId="77777777" w:rsidR="003A205C" w:rsidRPr="009326D6" w:rsidRDefault="003A205C" w:rsidP="003A205C">
            <w:pPr>
              <w:ind w:firstLine="356"/>
              <w:jc w:val="both"/>
              <w:rPr>
                <w:color w:val="000000" w:themeColor="text1"/>
                <w:sz w:val="22"/>
                <w:szCs w:val="22"/>
                <w:lang w:val="en-US"/>
              </w:rPr>
            </w:pPr>
          </w:p>
          <w:p w14:paraId="331CFA56" w14:textId="77777777" w:rsidR="003A205C" w:rsidRPr="009326D6" w:rsidRDefault="003A205C" w:rsidP="003A205C">
            <w:pPr>
              <w:ind w:firstLine="356"/>
              <w:jc w:val="both"/>
              <w:rPr>
                <w:color w:val="000000" w:themeColor="text1"/>
                <w:sz w:val="22"/>
                <w:szCs w:val="22"/>
                <w:lang w:val="en-US"/>
              </w:rPr>
            </w:pPr>
          </w:p>
          <w:p w14:paraId="79BC8749" w14:textId="77777777" w:rsidR="003A205C" w:rsidRPr="009326D6" w:rsidRDefault="003A205C" w:rsidP="003A205C">
            <w:pPr>
              <w:jc w:val="both"/>
              <w:rPr>
                <w:color w:val="000000" w:themeColor="text1"/>
                <w:sz w:val="22"/>
                <w:szCs w:val="22"/>
                <w:lang w:val="en-US"/>
              </w:rPr>
            </w:pPr>
          </w:p>
          <w:p w14:paraId="509EF7C0" w14:textId="77777777" w:rsidR="003A205C" w:rsidRPr="009326D6" w:rsidRDefault="003A205C" w:rsidP="003A205C">
            <w:pPr>
              <w:pStyle w:val="ListParagraph"/>
              <w:numPr>
                <w:ilvl w:val="1"/>
                <w:numId w:val="19"/>
              </w:numPr>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The Party that cannot perform its obligations under this Contract as a result force majeure shall report via e-mail the other Party in writing within 7 days from the moment of its occurrence. Such notice shall include the following information: specific force majeure circumstances, date and place of occurrence of such circumstances, their expected duration (if such can be determined), and details of this Contract (number and date).</w:t>
            </w:r>
          </w:p>
          <w:p w14:paraId="7D9360E1" w14:textId="77777777" w:rsidR="003A205C" w:rsidRPr="009326D6" w:rsidRDefault="003A205C" w:rsidP="003A205C">
            <w:pPr>
              <w:pStyle w:val="ListParagraph"/>
              <w:ind w:left="357" w:firstLine="356"/>
              <w:jc w:val="both"/>
              <w:rPr>
                <w:rFonts w:ascii="Times New Roman" w:hAnsi="Times New Roman" w:cs="Times New Roman"/>
                <w:color w:val="000000" w:themeColor="text1"/>
                <w:sz w:val="22"/>
                <w:szCs w:val="22"/>
                <w:lang w:val="en-US"/>
              </w:rPr>
            </w:pPr>
          </w:p>
          <w:p w14:paraId="19F899AB" w14:textId="77777777" w:rsidR="003A205C" w:rsidRPr="009326D6" w:rsidRDefault="003A205C" w:rsidP="003A205C">
            <w:pPr>
              <w:pStyle w:val="ListParagraph"/>
              <w:ind w:left="357" w:firstLine="356"/>
              <w:jc w:val="both"/>
              <w:rPr>
                <w:rFonts w:ascii="Times New Roman" w:hAnsi="Times New Roman" w:cs="Times New Roman"/>
                <w:color w:val="000000" w:themeColor="text1"/>
                <w:sz w:val="22"/>
                <w:szCs w:val="22"/>
                <w:lang w:val="en-US"/>
              </w:rPr>
            </w:pPr>
          </w:p>
          <w:p w14:paraId="712BE765" w14:textId="77777777" w:rsidR="003A205C" w:rsidRPr="009326D6" w:rsidRDefault="003A205C" w:rsidP="003A205C">
            <w:pPr>
              <w:pStyle w:val="ListParagraph"/>
              <w:ind w:left="357" w:firstLine="356"/>
              <w:jc w:val="both"/>
              <w:rPr>
                <w:rFonts w:ascii="Times New Roman" w:hAnsi="Times New Roman" w:cs="Times New Roman"/>
                <w:color w:val="000000" w:themeColor="text1"/>
                <w:sz w:val="22"/>
                <w:szCs w:val="22"/>
                <w:lang w:val="en-US"/>
              </w:rPr>
            </w:pPr>
          </w:p>
          <w:p w14:paraId="3C590953" w14:textId="77777777" w:rsidR="003A205C" w:rsidRPr="009326D6" w:rsidRDefault="003A205C" w:rsidP="003A205C">
            <w:pPr>
              <w:ind w:firstLine="356"/>
              <w:jc w:val="both"/>
              <w:rPr>
                <w:color w:val="000000" w:themeColor="text1"/>
                <w:sz w:val="22"/>
                <w:szCs w:val="22"/>
                <w:lang w:val="en-US"/>
              </w:rPr>
            </w:pPr>
            <w:r w:rsidRPr="009326D6">
              <w:rPr>
                <w:color w:val="000000" w:themeColor="text1"/>
                <w:sz w:val="22"/>
                <w:szCs w:val="22"/>
                <w:lang w:val="en-US"/>
              </w:rPr>
              <w:t>The consequence of failure to notify or violation of notification terms regarding force majeure circumstances or lack of information that such notification should have, is the loss of the right of such Party to invoke the effects of force majeure circumstances as a reason for non-compliance or violation of the terms of fulfillment of obligations.</w:t>
            </w:r>
          </w:p>
          <w:p w14:paraId="3EC783E7" w14:textId="77777777" w:rsidR="003A205C" w:rsidRPr="009326D6" w:rsidRDefault="003A205C" w:rsidP="003A205C">
            <w:pPr>
              <w:ind w:firstLine="356"/>
              <w:jc w:val="both"/>
              <w:rPr>
                <w:color w:val="000000" w:themeColor="text1"/>
                <w:sz w:val="22"/>
                <w:szCs w:val="22"/>
                <w:lang w:val="en-US"/>
              </w:rPr>
            </w:pPr>
          </w:p>
          <w:p w14:paraId="071C0B17" w14:textId="77777777" w:rsidR="003A205C" w:rsidRPr="009326D6" w:rsidRDefault="003A205C" w:rsidP="003A205C">
            <w:pPr>
              <w:ind w:firstLine="356"/>
              <w:jc w:val="both"/>
              <w:rPr>
                <w:color w:val="000000" w:themeColor="text1"/>
                <w:sz w:val="22"/>
                <w:szCs w:val="22"/>
                <w:lang w:val="en-US"/>
              </w:rPr>
            </w:pPr>
          </w:p>
          <w:p w14:paraId="59E2207C" w14:textId="77777777" w:rsidR="003A205C" w:rsidRPr="009326D6" w:rsidRDefault="003A205C" w:rsidP="003A205C">
            <w:pPr>
              <w:pStyle w:val="ListParagraph"/>
              <w:numPr>
                <w:ilvl w:val="1"/>
                <w:numId w:val="19"/>
              </w:numPr>
              <w:ind w:left="0" w:firstLine="356"/>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The evidence of force majeure and term of its duration is the appropriate documents, which are issued by the Chamber of Commerce of Ukraine</w:t>
            </w:r>
            <w:r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lang w:val="en-US"/>
              </w:rPr>
              <w:t>or other authorized body of Ukraine and/or the country</w:t>
            </w:r>
            <w:r w:rsidRPr="009326D6">
              <w:rPr>
                <w:rFonts w:ascii="Times New Roman" w:hAnsi="Times New Roman" w:cs="Times New Roman"/>
                <w:color w:val="000000" w:themeColor="text1"/>
                <w:sz w:val="22"/>
                <w:szCs w:val="22"/>
                <w:lang w:val="uk-UA"/>
              </w:rPr>
              <w:t xml:space="preserve"> </w:t>
            </w:r>
            <w:r w:rsidRPr="009326D6">
              <w:rPr>
                <w:rFonts w:ascii="Times New Roman" w:hAnsi="Times New Roman" w:cs="Times New Roman"/>
                <w:color w:val="000000" w:themeColor="text1"/>
                <w:sz w:val="22"/>
                <w:szCs w:val="22"/>
                <w:lang w:val="en-US"/>
              </w:rPr>
              <w:t>were such force majeure took place.</w:t>
            </w:r>
          </w:p>
          <w:p w14:paraId="5305188D" w14:textId="68870195" w:rsidR="003A205C" w:rsidRPr="009326D6" w:rsidRDefault="003A205C" w:rsidP="003A205C">
            <w:pPr>
              <w:jc w:val="both"/>
              <w:rPr>
                <w:sz w:val="22"/>
                <w:szCs w:val="22"/>
                <w:lang w:val="en-US"/>
              </w:rPr>
            </w:pPr>
            <w:r w:rsidRPr="009326D6">
              <w:rPr>
                <w:sz w:val="22"/>
                <w:szCs w:val="22"/>
                <w:lang w:val="en-US"/>
              </w:rPr>
              <w:t>The Party that can not execute its obligations under the present Contract due to force-majeure circumstances, is obliged to provide to another Party such documents which are issued by the Chamber of Commerce of Ukraine</w:t>
            </w:r>
            <w:r w:rsidRPr="009326D6">
              <w:rPr>
                <w:sz w:val="22"/>
                <w:szCs w:val="22"/>
              </w:rPr>
              <w:t xml:space="preserve"> </w:t>
            </w:r>
            <w:r w:rsidRPr="009326D6">
              <w:rPr>
                <w:sz w:val="22"/>
                <w:szCs w:val="22"/>
                <w:lang w:val="en-US"/>
              </w:rPr>
              <w:t>or other authorized body of Ukraine and/or the country</w:t>
            </w:r>
            <w:r w:rsidRPr="009326D6">
              <w:rPr>
                <w:sz w:val="22"/>
                <w:szCs w:val="22"/>
              </w:rPr>
              <w:t xml:space="preserve"> </w:t>
            </w:r>
            <w:r w:rsidRPr="009326D6">
              <w:rPr>
                <w:sz w:val="22"/>
                <w:szCs w:val="22"/>
                <w:lang w:val="en-US"/>
              </w:rPr>
              <w:t>were such force majeure took place, and which certifies the existence of force majeure circumstances, the causal link (force majeure circumstances and the impossibility of fulfilling obligations under this Contract) and the duration period of such force majeure circumstances.</w:t>
            </w:r>
          </w:p>
          <w:p w14:paraId="058BBB75" w14:textId="77777777" w:rsidR="003A205C" w:rsidRPr="009326D6" w:rsidRDefault="003A205C" w:rsidP="003A205C">
            <w:pPr>
              <w:jc w:val="both"/>
              <w:rPr>
                <w:sz w:val="22"/>
                <w:szCs w:val="22"/>
                <w:lang w:val="en-US"/>
              </w:rPr>
            </w:pPr>
          </w:p>
          <w:p w14:paraId="5CA33000" w14:textId="2655FD75" w:rsidR="003A205C" w:rsidRPr="009326D6" w:rsidRDefault="003A205C" w:rsidP="003A205C">
            <w:pPr>
              <w:jc w:val="both"/>
              <w:rPr>
                <w:sz w:val="22"/>
                <w:szCs w:val="22"/>
                <w:lang w:val="en-US"/>
              </w:rPr>
            </w:pPr>
            <w:r w:rsidRPr="009326D6">
              <w:rPr>
                <w:sz w:val="22"/>
                <w:szCs w:val="22"/>
                <w:lang w:val="en-US"/>
              </w:rPr>
              <w:t>It should be seen from such a document that it concerns the impossibility of the Party, which refers to force majeure (force majeure), specific obligations under the Treaty due to such circumstances, indicating the specific circumstance and the fact that such a circumstance is insurmountable. force majeure (force majeure), place, onset and duration of such force majeure circumstance (force majeure), as well as the causal link between the force majeure circumstance (force majeure) and the impossibility of such Party to fulfill its obligations under this Contract.</w:t>
            </w:r>
          </w:p>
          <w:p w14:paraId="4BE94739" w14:textId="5BDEA8FA" w:rsidR="00AF4900" w:rsidRPr="009326D6" w:rsidRDefault="00AF4900" w:rsidP="003A205C">
            <w:pPr>
              <w:jc w:val="both"/>
              <w:rPr>
                <w:sz w:val="22"/>
                <w:szCs w:val="22"/>
                <w:lang w:val="en-US"/>
              </w:rPr>
            </w:pPr>
          </w:p>
          <w:p w14:paraId="08055750" w14:textId="4FF35F65" w:rsidR="00541C3C" w:rsidRPr="009326D6" w:rsidRDefault="00541C3C" w:rsidP="003A205C">
            <w:pPr>
              <w:jc w:val="both"/>
              <w:rPr>
                <w:sz w:val="22"/>
                <w:szCs w:val="22"/>
                <w:lang w:val="en-US"/>
              </w:rPr>
            </w:pPr>
          </w:p>
          <w:p w14:paraId="12BB468E" w14:textId="77777777" w:rsidR="00541C3C" w:rsidRPr="009326D6" w:rsidRDefault="00541C3C" w:rsidP="003A205C">
            <w:pPr>
              <w:jc w:val="both"/>
              <w:rPr>
                <w:sz w:val="22"/>
                <w:szCs w:val="22"/>
                <w:lang w:val="en-US"/>
              </w:rPr>
            </w:pPr>
          </w:p>
          <w:p w14:paraId="7B754830" w14:textId="77777777" w:rsidR="003A205C" w:rsidRPr="009326D6" w:rsidRDefault="003A205C" w:rsidP="003A205C">
            <w:pPr>
              <w:jc w:val="both"/>
              <w:rPr>
                <w:sz w:val="22"/>
                <w:szCs w:val="22"/>
                <w:lang w:val="en-US"/>
              </w:rPr>
            </w:pPr>
            <w:r w:rsidRPr="009326D6">
              <w:rPr>
                <w:sz w:val="22"/>
                <w:szCs w:val="22"/>
                <w:lang w:val="en-US"/>
              </w:rPr>
              <w:t>8.3.1. If a Party submits documents proving the occurrence of force majeure (force majeure) issues issued by an authorized body other than the Chamber of Commerce, such Party shall provide documents confirming the authority of such body.</w:t>
            </w:r>
          </w:p>
          <w:p w14:paraId="5D5F519F" w14:textId="77777777" w:rsidR="003A205C" w:rsidRPr="009326D6" w:rsidRDefault="003A205C" w:rsidP="003A205C">
            <w:pPr>
              <w:jc w:val="both"/>
              <w:rPr>
                <w:sz w:val="22"/>
                <w:szCs w:val="22"/>
                <w:lang w:val="en-US"/>
              </w:rPr>
            </w:pPr>
          </w:p>
          <w:p w14:paraId="2CCB2817" w14:textId="77777777" w:rsidR="003A205C" w:rsidRPr="009326D6" w:rsidRDefault="003A205C" w:rsidP="003A205C">
            <w:pPr>
              <w:jc w:val="both"/>
              <w:rPr>
                <w:sz w:val="22"/>
                <w:szCs w:val="22"/>
                <w:lang w:val="en-US"/>
              </w:rPr>
            </w:pPr>
          </w:p>
          <w:p w14:paraId="08CDC058" w14:textId="77777777" w:rsidR="003A205C" w:rsidRPr="009326D6" w:rsidRDefault="003A205C" w:rsidP="003A205C">
            <w:pPr>
              <w:jc w:val="both"/>
              <w:rPr>
                <w:sz w:val="22"/>
                <w:szCs w:val="22"/>
                <w:lang w:val="en-US"/>
              </w:rPr>
            </w:pPr>
            <w:r w:rsidRPr="009326D6">
              <w:rPr>
                <w:sz w:val="22"/>
                <w:szCs w:val="22"/>
                <w:lang w:val="en-US"/>
              </w:rPr>
              <w:t>8.3.2. If the document is issued by the authorized bodies of foreign states (not the state of Ukraine), such a document must be legalized, unless otherwise provided by law or international treaty of Ukraine.</w:t>
            </w:r>
          </w:p>
          <w:p w14:paraId="5858961B" w14:textId="77777777" w:rsidR="003A205C" w:rsidRPr="009326D6" w:rsidRDefault="003A205C" w:rsidP="003A205C">
            <w:pPr>
              <w:jc w:val="both"/>
              <w:rPr>
                <w:sz w:val="22"/>
                <w:szCs w:val="22"/>
                <w:lang w:val="en-US"/>
              </w:rPr>
            </w:pPr>
          </w:p>
          <w:p w14:paraId="5983751B" w14:textId="77777777" w:rsidR="003A205C" w:rsidRPr="009326D6" w:rsidRDefault="003A205C" w:rsidP="003A205C">
            <w:pPr>
              <w:jc w:val="both"/>
              <w:rPr>
                <w:sz w:val="22"/>
                <w:szCs w:val="22"/>
                <w:lang w:val="en-US"/>
              </w:rPr>
            </w:pPr>
            <w:r w:rsidRPr="009326D6">
              <w:rPr>
                <w:sz w:val="22"/>
                <w:szCs w:val="22"/>
                <w:lang w:val="en-US"/>
              </w:rPr>
              <w:t>8.3.3. The party providing the documents issued by the authorized bodies of foreign states (not the state of Ukraine) must ensure their translation into Ukrainian.</w:t>
            </w:r>
          </w:p>
          <w:p w14:paraId="23306AD8" w14:textId="77777777" w:rsidR="003A205C" w:rsidRPr="009326D6" w:rsidRDefault="003A205C" w:rsidP="003A205C">
            <w:pPr>
              <w:jc w:val="both"/>
              <w:rPr>
                <w:sz w:val="22"/>
                <w:szCs w:val="22"/>
                <w:lang w:val="en-US"/>
              </w:rPr>
            </w:pPr>
          </w:p>
          <w:p w14:paraId="137FB8BD" w14:textId="77777777" w:rsidR="003A205C" w:rsidRPr="009326D6" w:rsidRDefault="003A205C" w:rsidP="003A205C">
            <w:pPr>
              <w:pStyle w:val="ListParagraph"/>
              <w:ind w:left="357" w:firstLine="356"/>
              <w:jc w:val="both"/>
              <w:rPr>
                <w:rFonts w:ascii="Times New Roman" w:hAnsi="Times New Roman" w:cs="Times New Roman"/>
                <w:color w:val="000000" w:themeColor="text1"/>
                <w:sz w:val="22"/>
                <w:szCs w:val="22"/>
                <w:lang w:val="en-US"/>
              </w:rPr>
            </w:pPr>
            <w:r w:rsidRPr="009326D6">
              <w:rPr>
                <w:rFonts w:ascii="Times New Roman" w:hAnsi="Times New Roman" w:cs="Times New Roman"/>
                <w:sz w:val="22"/>
                <w:szCs w:val="22"/>
                <w:lang w:val="en-US"/>
              </w:rPr>
              <w:t>8.4. Failure to provide documents, or non-compliance with the requirements for such documents and / or information that must be contained in such documents, in accordance with paragraph 8.3 of the Contract, deprives the Party of the right to refer to force majeure as a ground for non-performance or violation term of performance of contractual obligations and release from liability.</w:t>
            </w:r>
          </w:p>
          <w:p w14:paraId="25DEDD17" w14:textId="77777777" w:rsidR="003A205C" w:rsidRPr="009326D6" w:rsidRDefault="003A205C" w:rsidP="003A205C">
            <w:pPr>
              <w:pStyle w:val="ListParagraph"/>
              <w:ind w:left="357" w:firstLine="356"/>
              <w:jc w:val="both"/>
              <w:rPr>
                <w:rFonts w:ascii="Times New Roman" w:hAnsi="Times New Roman" w:cs="Times New Roman"/>
                <w:color w:val="000000" w:themeColor="text1"/>
                <w:sz w:val="22"/>
                <w:szCs w:val="22"/>
                <w:lang w:val="en-US"/>
              </w:rPr>
            </w:pPr>
          </w:p>
          <w:p w14:paraId="71D47832" w14:textId="77777777" w:rsidR="003A205C" w:rsidRPr="009326D6" w:rsidRDefault="003A205C" w:rsidP="003A205C">
            <w:pPr>
              <w:pStyle w:val="ListParagraph"/>
              <w:ind w:left="357" w:firstLine="356"/>
              <w:jc w:val="both"/>
              <w:rPr>
                <w:rFonts w:ascii="Times New Roman" w:hAnsi="Times New Roman" w:cs="Times New Roman"/>
                <w:color w:val="000000" w:themeColor="text1"/>
                <w:sz w:val="22"/>
                <w:szCs w:val="22"/>
                <w:lang w:val="en-US"/>
              </w:rPr>
            </w:pPr>
          </w:p>
          <w:p w14:paraId="7F1402E2" w14:textId="77777777" w:rsidR="003A205C" w:rsidRPr="009326D6" w:rsidRDefault="003A205C" w:rsidP="003A205C">
            <w:pPr>
              <w:jc w:val="both"/>
              <w:rPr>
                <w:color w:val="000000" w:themeColor="text1"/>
                <w:sz w:val="22"/>
                <w:szCs w:val="22"/>
                <w:lang w:val="en-US"/>
              </w:rPr>
            </w:pPr>
          </w:p>
          <w:p w14:paraId="3DBF8785" w14:textId="3DDA4231" w:rsidR="003A205C" w:rsidRPr="009326D6" w:rsidRDefault="003A205C" w:rsidP="003A205C">
            <w:pPr>
              <w:jc w:val="both"/>
              <w:rPr>
                <w:sz w:val="22"/>
                <w:szCs w:val="22"/>
                <w:lang w:val="en-US"/>
              </w:rPr>
            </w:pPr>
            <w:r w:rsidRPr="009326D6">
              <w:rPr>
                <w:color w:val="000000" w:themeColor="text1"/>
                <w:sz w:val="22"/>
                <w:szCs w:val="22"/>
                <w:lang w:val="en-US"/>
              </w:rPr>
              <w:t xml:space="preserve">8.5. If the period of force majeure continues for more than 60 days, each of the Parties has the right to terminate this Contract. </w:t>
            </w:r>
            <w:r w:rsidRPr="009326D6">
              <w:rPr>
                <w:sz w:val="22"/>
                <w:szCs w:val="22"/>
                <w:lang w:val="en-US"/>
              </w:rPr>
              <w:t>The Contract shall terminate</w:t>
            </w:r>
            <w:r w:rsidRPr="009326D6">
              <w:rPr>
                <w:sz w:val="22"/>
                <w:szCs w:val="22"/>
              </w:rPr>
              <w:t xml:space="preserve"> </w:t>
            </w:r>
            <w:r w:rsidRPr="009326D6">
              <w:rPr>
                <w:sz w:val="22"/>
                <w:szCs w:val="22"/>
                <w:lang w:val="en-US"/>
              </w:rPr>
              <w:t>its force from the  date of sending the notice on termination of the Contract</w:t>
            </w:r>
            <w:r w:rsidRPr="009326D6">
              <w:rPr>
                <w:sz w:val="22"/>
                <w:szCs w:val="22"/>
              </w:rPr>
              <w:t xml:space="preserve"> </w:t>
            </w:r>
            <w:r w:rsidRPr="009326D6">
              <w:rPr>
                <w:sz w:val="22"/>
                <w:szCs w:val="22"/>
                <w:lang w:val="en-US"/>
              </w:rPr>
              <w:t xml:space="preserve">unilaterall. The date of sending specified in the document (including, but not limited to, fiscal check, receipt, invoice, description of the attachment to the insuared letter, declaration) of the delivery service through which such notice is sent </w:t>
            </w:r>
          </w:p>
          <w:p w14:paraId="77BED70C" w14:textId="77777777" w:rsidR="003A205C" w:rsidRPr="009326D6" w:rsidRDefault="003A205C" w:rsidP="003A205C">
            <w:pPr>
              <w:rPr>
                <w:color w:val="000000" w:themeColor="text1"/>
                <w:sz w:val="22"/>
                <w:szCs w:val="22"/>
                <w:lang w:val="en-US"/>
              </w:rPr>
            </w:pPr>
          </w:p>
          <w:p w14:paraId="6F4CF07A" w14:textId="77777777" w:rsidR="003A205C" w:rsidRPr="009326D6" w:rsidRDefault="003A205C" w:rsidP="003A205C">
            <w:pPr>
              <w:ind w:firstLine="356"/>
              <w:rPr>
                <w:color w:val="000000" w:themeColor="text1"/>
                <w:sz w:val="22"/>
                <w:szCs w:val="22"/>
                <w:lang w:val="en-US"/>
              </w:rPr>
            </w:pPr>
          </w:p>
          <w:p w14:paraId="75B261BE" w14:textId="05550B1E" w:rsidR="003A205C" w:rsidRPr="009326D6" w:rsidRDefault="003A205C" w:rsidP="003A205C">
            <w:pPr>
              <w:ind w:firstLine="356"/>
              <w:rPr>
                <w:color w:val="000000" w:themeColor="text1"/>
                <w:sz w:val="22"/>
                <w:szCs w:val="22"/>
                <w:lang w:val="en-US"/>
              </w:rPr>
            </w:pPr>
          </w:p>
          <w:p w14:paraId="575CA5BE" w14:textId="44186E43" w:rsidR="003A205C" w:rsidRPr="009326D6" w:rsidRDefault="003A205C" w:rsidP="003A205C">
            <w:pPr>
              <w:rPr>
                <w:color w:val="000000" w:themeColor="text1"/>
                <w:sz w:val="22"/>
                <w:szCs w:val="22"/>
                <w:lang w:val="en-US"/>
              </w:rPr>
            </w:pPr>
          </w:p>
          <w:p w14:paraId="3494322D" w14:textId="77777777" w:rsidR="00087656" w:rsidRPr="009326D6" w:rsidRDefault="00087656" w:rsidP="00A666BE">
            <w:pPr>
              <w:autoSpaceDE w:val="0"/>
              <w:autoSpaceDN w:val="0"/>
              <w:adjustRightInd w:val="0"/>
              <w:jc w:val="center"/>
              <w:rPr>
                <w:b/>
                <w:bCs/>
                <w:color w:val="000000" w:themeColor="text1"/>
                <w:lang w:val="en-US"/>
              </w:rPr>
            </w:pPr>
          </w:p>
          <w:p w14:paraId="00B0B83B" w14:textId="69077B22" w:rsidR="002E03BE" w:rsidRPr="009326D6" w:rsidRDefault="002E03BE" w:rsidP="002E03BE">
            <w:pPr>
              <w:autoSpaceDE w:val="0"/>
              <w:autoSpaceDN w:val="0"/>
              <w:adjustRightInd w:val="0"/>
              <w:jc w:val="center"/>
              <w:rPr>
                <w:b/>
                <w:bCs/>
                <w:color w:val="000000" w:themeColor="text1"/>
                <w:sz w:val="22"/>
                <w:szCs w:val="22"/>
              </w:rPr>
            </w:pPr>
            <w:r w:rsidRPr="009326D6">
              <w:rPr>
                <w:b/>
                <w:bCs/>
                <w:color w:val="000000" w:themeColor="text1"/>
                <w:sz w:val="22"/>
                <w:szCs w:val="22"/>
              </w:rPr>
              <w:t>IX. Dispute resolution</w:t>
            </w:r>
          </w:p>
          <w:p w14:paraId="5F0BB4AC" w14:textId="77777777" w:rsidR="00B449CC" w:rsidRPr="009326D6" w:rsidRDefault="00B449CC" w:rsidP="002E03BE">
            <w:pPr>
              <w:autoSpaceDE w:val="0"/>
              <w:autoSpaceDN w:val="0"/>
              <w:adjustRightInd w:val="0"/>
              <w:jc w:val="center"/>
              <w:rPr>
                <w:b/>
                <w:bCs/>
                <w:color w:val="000000" w:themeColor="text1"/>
                <w:sz w:val="22"/>
                <w:szCs w:val="22"/>
              </w:rPr>
            </w:pPr>
          </w:p>
          <w:p w14:paraId="16986144" w14:textId="137A6CA5" w:rsidR="002E03BE" w:rsidRPr="009326D6" w:rsidRDefault="002E03BE" w:rsidP="00F35DE0">
            <w:pPr>
              <w:pStyle w:val="ListParagraph"/>
              <w:numPr>
                <w:ilvl w:val="1"/>
                <w:numId w:val="15"/>
              </w:numPr>
              <w:tabs>
                <w:tab w:val="left" w:pos="2880"/>
                <w:tab w:val="center" w:pos="4677"/>
                <w:tab w:val="right" w:pos="9355"/>
              </w:tabs>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In case of any dispute or disagreement, the Parties undertake to resolve them through mutual negotiations and consultations.</w:t>
            </w:r>
          </w:p>
          <w:p w14:paraId="5AA6B841" w14:textId="1126FC15" w:rsidR="004B79C8" w:rsidRPr="009326D6" w:rsidRDefault="004B79C8" w:rsidP="004B79C8">
            <w:pPr>
              <w:pStyle w:val="ListParagraph"/>
              <w:tabs>
                <w:tab w:val="left" w:pos="2880"/>
                <w:tab w:val="center" w:pos="4677"/>
                <w:tab w:val="right" w:pos="9355"/>
              </w:tabs>
              <w:ind w:left="357"/>
              <w:jc w:val="both"/>
              <w:rPr>
                <w:rFonts w:ascii="Times New Roman" w:hAnsi="Times New Roman" w:cs="Times New Roman"/>
                <w:color w:val="000000" w:themeColor="text1"/>
                <w:sz w:val="22"/>
                <w:szCs w:val="22"/>
                <w:lang w:val="en-US"/>
              </w:rPr>
            </w:pPr>
          </w:p>
          <w:p w14:paraId="1FA1784A" w14:textId="77777777" w:rsidR="003274D0" w:rsidRPr="009326D6" w:rsidRDefault="003274D0" w:rsidP="004B79C8">
            <w:pPr>
              <w:pStyle w:val="ListParagraph"/>
              <w:tabs>
                <w:tab w:val="left" w:pos="2880"/>
                <w:tab w:val="center" w:pos="4677"/>
                <w:tab w:val="right" w:pos="9355"/>
              </w:tabs>
              <w:ind w:left="357"/>
              <w:jc w:val="both"/>
              <w:rPr>
                <w:rFonts w:ascii="Times New Roman" w:hAnsi="Times New Roman" w:cs="Times New Roman"/>
                <w:color w:val="000000" w:themeColor="text1"/>
                <w:sz w:val="22"/>
                <w:szCs w:val="22"/>
                <w:lang w:val="en-US"/>
              </w:rPr>
            </w:pPr>
          </w:p>
          <w:p w14:paraId="0B09A287" w14:textId="77777777" w:rsidR="0029387D" w:rsidRPr="009326D6" w:rsidRDefault="0029387D" w:rsidP="0029387D">
            <w:pPr>
              <w:pStyle w:val="ListParagraph"/>
              <w:numPr>
                <w:ilvl w:val="1"/>
                <w:numId w:val="15"/>
              </w:numPr>
              <w:tabs>
                <w:tab w:val="left" w:pos="2880"/>
                <w:tab w:val="center" w:pos="4677"/>
                <w:tab w:val="right" w:pos="9355"/>
              </w:tabs>
              <w:ind w:left="0" w:firstLine="356"/>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In case of failure to achieve consensus by the Parties through negotiations</w:t>
            </w:r>
            <w:r w:rsidRPr="009326D6">
              <w:rPr>
                <w:rFonts w:ascii="Times New Roman" w:hAnsi="Times New Roman" w:cs="Times New Roman"/>
                <w:color w:val="000000" w:themeColor="text1"/>
                <w:sz w:val="22"/>
                <w:szCs w:val="22"/>
                <w:lang w:val="uk-UA"/>
              </w:rPr>
              <w:t>:</w:t>
            </w:r>
          </w:p>
          <w:p w14:paraId="5D9718E9" w14:textId="77777777" w:rsidR="007A709E" w:rsidRPr="009326D6" w:rsidRDefault="0029387D" w:rsidP="0029387D">
            <w:pPr>
              <w:tabs>
                <w:tab w:val="left" w:pos="2880"/>
                <w:tab w:val="center" w:pos="4677"/>
                <w:tab w:val="right" w:pos="9355"/>
              </w:tabs>
              <w:ind w:firstLine="356"/>
              <w:jc w:val="both"/>
              <w:rPr>
                <w:color w:val="000000" w:themeColor="text1"/>
                <w:sz w:val="22"/>
                <w:szCs w:val="22"/>
              </w:rPr>
            </w:pPr>
            <w:r w:rsidRPr="009326D6">
              <w:rPr>
                <w:color w:val="000000" w:themeColor="text1"/>
                <w:sz w:val="22"/>
                <w:szCs w:val="22"/>
                <w:lang w:val="en-US"/>
              </w:rPr>
              <w:t xml:space="preserve">- any disputes (disagreements) should be settled by </w:t>
            </w:r>
            <w:r w:rsidRPr="009326D6">
              <w:rPr>
                <w:color w:val="000000" w:themeColor="text1"/>
                <w:sz w:val="22"/>
                <w:szCs w:val="22"/>
              </w:rPr>
              <w:t>court</w:t>
            </w:r>
            <w:r w:rsidRPr="009326D6">
              <w:rPr>
                <w:color w:val="000000" w:themeColor="text1"/>
                <w:sz w:val="22"/>
                <w:szCs w:val="22"/>
                <w:lang w:val="en-US"/>
              </w:rPr>
              <w:t>s</w:t>
            </w:r>
            <w:r w:rsidRPr="009326D6">
              <w:rPr>
                <w:color w:val="000000" w:themeColor="text1"/>
                <w:sz w:val="22"/>
                <w:szCs w:val="22"/>
              </w:rPr>
              <w:t xml:space="preserve"> of Ukraine in accordance with the current legislation of Ukraine </w:t>
            </w:r>
          </w:p>
          <w:p w14:paraId="0BACD5B6" w14:textId="160B6812" w:rsidR="0029387D" w:rsidRPr="009326D6" w:rsidRDefault="007A709E" w:rsidP="0029387D">
            <w:pPr>
              <w:tabs>
                <w:tab w:val="left" w:pos="2880"/>
                <w:tab w:val="center" w:pos="4677"/>
                <w:tab w:val="right" w:pos="9355"/>
              </w:tabs>
              <w:ind w:firstLine="356"/>
              <w:jc w:val="both"/>
              <w:rPr>
                <w:color w:val="000000" w:themeColor="text1"/>
                <w:sz w:val="22"/>
                <w:szCs w:val="22"/>
                <w:lang w:val="en-US"/>
              </w:rPr>
            </w:pPr>
            <w:r w:rsidRPr="009326D6">
              <w:rPr>
                <w:color w:val="000000" w:themeColor="text1"/>
                <w:sz w:val="22"/>
                <w:szCs w:val="22"/>
                <w:lang w:val="en-US"/>
              </w:rPr>
              <w:t xml:space="preserve">* </w:t>
            </w:r>
            <w:r w:rsidR="0029387D" w:rsidRPr="009326D6">
              <w:rPr>
                <w:color w:val="000000" w:themeColor="text1"/>
                <w:sz w:val="22"/>
                <w:szCs w:val="22"/>
              </w:rPr>
              <w:t>(</w:t>
            </w:r>
            <w:r w:rsidR="0029387D" w:rsidRPr="009326D6">
              <w:rPr>
                <w:i/>
                <w:color w:val="000000" w:themeColor="text1"/>
                <w:sz w:val="22"/>
                <w:szCs w:val="22"/>
                <w:lang w:val="en-US"/>
              </w:rPr>
              <w:t>applicable if the Supplier is a resident of Ukraine</w:t>
            </w:r>
            <w:r w:rsidRPr="009326D6">
              <w:rPr>
                <w:color w:val="000000" w:themeColor="text1"/>
                <w:sz w:val="22"/>
                <w:szCs w:val="22"/>
                <w:lang w:val="en-US"/>
              </w:rPr>
              <w:t>).</w:t>
            </w:r>
          </w:p>
          <w:p w14:paraId="008F513B" w14:textId="77777777" w:rsidR="0029387D" w:rsidRPr="009326D6" w:rsidRDefault="0029387D" w:rsidP="0029387D">
            <w:pPr>
              <w:autoSpaceDE w:val="0"/>
              <w:autoSpaceDN w:val="0"/>
              <w:adjustRightInd w:val="0"/>
              <w:ind w:firstLine="356"/>
              <w:rPr>
                <w:color w:val="000000" w:themeColor="text1"/>
                <w:sz w:val="22"/>
                <w:szCs w:val="22"/>
                <w:lang w:val="en-US"/>
              </w:rPr>
            </w:pPr>
          </w:p>
          <w:p w14:paraId="152BFB0F" w14:textId="77777777" w:rsidR="0029387D" w:rsidRPr="009326D6" w:rsidRDefault="0029387D" w:rsidP="0029387D">
            <w:pPr>
              <w:autoSpaceDE w:val="0"/>
              <w:autoSpaceDN w:val="0"/>
              <w:adjustRightInd w:val="0"/>
              <w:ind w:firstLine="356"/>
              <w:rPr>
                <w:i/>
                <w:color w:val="000000" w:themeColor="text1"/>
                <w:sz w:val="22"/>
                <w:szCs w:val="22"/>
                <w:lang w:val="en-US"/>
              </w:rPr>
            </w:pPr>
            <w:r w:rsidRPr="009326D6">
              <w:rPr>
                <w:i/>
                <w:color w:val="000000" w:themeColor="text1"/>
                <w:sz w:val="22"/>
                <w:szCs w:val="22"/>
                <w:lang w:val="en-US"/>
              </w:rPr>
              <w:t>Or:</w:t>
            </w:r>
          </w:p>
          <w:p w14:paraId="534B31E3" w14:textId="64A96CFE" w:rsidR="0029387D" w:rsidRPr="009326D6" w:rsidRDefault="0029387D" w:rsidP="0029387D">
            <w:pPr>
              <w:autoSpaceDE w:val="0"/>
              <w:autoSpaceDN w:val="0"/>
              <w:adjustRightInd w:val="0"/>
              <w:ind w:firstLine="356"/>
              <w:jc w:val="both"/>
              <w:rPr>
                <w:color w:val="000000" w:themeColor="text1"/>
                <w:kern w:val="1"/>
                <w:sz w:val="22"/>
                <w:szCs w:val="22"/>
                <w:lang w:val="en-US"/>
              </w:rPr>
            </w:pPr>
            <w:r w:rsidRPr="009326D6">
              <w:rPr>
                <w:color w:val="000000" w:themeColor="text1"/>
                <w:kern w:val="1"/>
                <w:sz w:val="22"/>
                <w:szCs w:val="22"/>
                <w:lang w:val="en-US"/>
              </w:rPr>
              <w:lastRenderedPageBreak/>
              <w:t xml:space="preserve">- any dispute, (controversy) shall be litigated in Kyiv Economic Court </w:t>
            </w:r>
          </w:p>
          <w:p w14:paraId="06C5A2BA" w14:textId="40721127" w:rsidR="0029387D" w:rsidRPr="009326D6" w:rsidRDefault="0029387D" w:rsidP="0029387D">
            <w:pPr>
              <w:autoSpaceDE w:val="0"/>
              <w:autoSpaceDN w:val="0"/>
              <w:adjustRightInd w:val="0"/>
              <w:ind w:firstLine="356"/>
              <w:jc w:val="both"/>
              <w:rPr>
                <w:color w:val="000000" w:themeColor="text1"/>
                <w:kern w:val="1"/>
                <w:sz w:val="22"/>
                <w:szCs w:val="22"/>
                <w:lang w:val="en-US"/>
              </w:rPr>
            </w:pPr>
            <w:r w:rsidRPr="009326D6">
              <w:rPr>
                <w:color w:val="000000" w:themeColor="text1"/>
                <w:kern w:val="1"/>
                <w:sz w:val="22"/>
                <w:szCs w:val="22"/>
                <w:lang w:val="en-US"/>
              </w:rPr>
              <w:t>This Contract shall be governed by the law</w:t>
            </w:r>
            <w:r w:rsidR="007A709E" w:rsidRPr="009326D6">
              <w:rPr>
                <w:color w:val="000000" w:themeColor="text1"/>
                <w:kern w:val="1"/>
                <w:sz w:val="22"/>
                <w:szCs w:val="22"/>
                <w:lang w:val="en-US"/>
              </w:rPr>
              <w:t xml:space="preserve"> </w:t>
            </w:r>
            <w:r w:rsidRPr="009326D6">
              <w:rPr>
                <w:color w:val="000000" w:themeColor="text1"/>
                <w:kern w:val="1"/>
                <w:sz w:val="22"/>
                <w:szCs w:val="22"/>
                <w:lang w:val="en-US"/>
              </w:rPr>
              <w:t xml:space="preserve">of Ukraine. </w:t>
            </w:r>
          </w:p>
          <w:p w14:paraId="2F4152A2" w14:textId="6D163756" w:rsidR="0029387D" w:rsidRPr="009326D6" w:rsidRDefault="007A709E" w:rsidP="0029387D">
            <w:pPr>
              <w:autoSpaceDE w:val="0"/>
              <w:autoSpaceDN w:val="0"/>
              <w:adjustRightInd w:val="0"/>
              <w:ind w:firstLine="356"/>
              <w:jc w:val="both"/>
              <w:rPr>
                <w:b/>
                <w:bCs/>
                <w:color w:val="000000" w:themeColor="text1"/>
                <w:sz w:val="22"/>
                <w:szCs w:val="22"/>
                <w:lang w:val="en-US"/>
              </w:rPr>
            </w:pPr>
            <w:r w:rsidRPr="009326D6">
              <w:rPr>
                <w:color w:val="000000" w:themeColor="text1"/>
                <w:kern w:val="1"/>
                <w:sz w:val="22"/>
                <w:szCs w:val="22"/>
                <w:lang w:val="en-US"/>
              </w:rPr>
              <w:t xml:space="preserve">** </w:t>
            </w:r>
            <w:r w:rsidR="0029387D" w:rsidRPr="009326D6">
              <w:rPr>
                <w:color w:val="000000" w:themeColor="text1"/>
                <w:kern w:val="1"/>
                <w:sz w:val="22"/>
                <w:szCs w:val="22"/>
                <w:lang w:val="en-US"/>
              </w:rPr>
              <w:t>(</w:t>
            </w:r>
            <w:r w:rsidR="0029387D" w:rsidRPr="009326D6">
              <w:rPr>
                <w:i/>
                <w:color w:val="000000" w:themeColor="text1"/>
                <w:kern w:val="1"/>
                <w:sz w:val="22"/>
                <w:szCs w:val="22"/>
                <w:lang w:val="en-US"/>
              </w:rPr>
              <w:t>applicable when Supplie</w:t>
            </w:r>
            <w:r w:rsidRPr="009326D6">
              <w:rPr>
                <w:i/>
                <w:color w:val="000000" w:themeColor="text1"/>
                <w:kern w:val="1"/>
                <w:sz w:val="22"/>
                <w:szCs w:val="22"/>
                <w:lang w:val="en-US"/>
              </w:rPr>
              <w:t>r is a non-resident of Ukraine)</w:t>
            </w:r>
          </w:p>
          <w:p w14:paraId="780BD52F" w14:textId="0B1E6C56" w:rsidR="0029387D" w:rsidRPr="009326D6" w:rsidRDefault="0029387D" w:rsidP="0029387D">
            <w:pPr>
              <w:keepNext/>
              <w:keepLines/>
              <w:autoSpaceDE w:val="0"/>
              <w:autoSpaceDN w:val="0"/>
              <w:adjustRightInd w:val="0"/>
              <w:ind w:right="151" w:firstLine="356"/>
              <w:jc w:val="both"/>
              <w:rPr>
                <w:bCs/>
                <w:i/>
                <w:color w:val="000000" w:themeColor="text1"/>
                <w:sz w:val="22"/>
                <w:szCs w:val="22"/>
                <w:lang w:val="en-US"/>
              </w:rPr>
            </w:pPr>
            <w:r w:rsidRPr="009326D6">
              <w:rPr>
                <w:bCs/>
                <w:i/>
                <w:color w:val="000000" w:themeColor="text1"/>
                <w:sz w:val="22"/>
                <w:szCs w:val="22"/>
                <w:lang w:val="en-US"/>
              </w:rPr>
              <w:t xml:space="preserve">The Contract includes one of the options, depending on whether the Supplier is resident or non-resident of Ukraine. </w:t>
            </w:r>
          </w:p>
          <w:p w14:paraId="0664B0E3" w14:textId="77777777" w:rsidR="009C5251" w:rsidRPr="009326D6" w:rsidRDefault="009C5251" w:rsidP="002E03BE">
            <w:pPr>
              <w:keepNext/>
              <w:keepLines/>
              <w:autoSpaceDE w:val="0"/>
              <w:autoSpaceDN w:val="0"/>
              <w:adjustRightInd w:val="0"/>
              <w:ind w:right="151"/>
              <w:jc w:val="both"/>
              <w:rPr>
                <w:bCs/>
                <w:i/>
                <w:color w:val="000000" w:themeColor="text1"/>
                <w:sz w:val="22"/>
                <w:szCs w:val="22"/>
                <w:lang w:val="en-US"/>
              </w:rPr>
            </w:pPr>
          </w:p>
          <w:p w14:paraId="133DE9B6" w14:textId="77777777" w:rsidR="0061218C" w:rsidRPr="009326D6" w:rsidRDefault="0061218C" w:rsidP="00795EEE">
            <w:pPr>
              <w:autoSpaceDE w:val="0"/>
              <w:autoSpaceDN w:val="0"/>
              <w:adjustRightInd w:val="0"/>
              <w:rPr>
                <w:b/>
                <w:bCs/>
                <w:color w:val="000000" w:themeColor="text1"/>
                <w:lang w:val="en-US"/>
              </w:rPr>
            </w:pPr>
          </w:p>
          <w:p w14:paraId="2A3CD0E0" w14:textId="7777777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X. Contract validity period</w:t>
            </w:r>
          </w:p>
          <w:p w14:paraId="7A25EFD2" w14:textId="77777777" w:rsidR="00A666BE" w:rsidRPr="009326D6" w:rsidRDefault="00A666BE" w:rsidP="00A666BE">
            <w:pPr>
              <w:autoSpaceDE w:val="0"/>
              <w:autoSpaceDN w:val="0"/>
              <w:adjustRightInd w:val="0"/>
              <w:jc w:val="center"/>
              <w:rPr>
                <w:b/>
                <w:bCs/>
                <w:color w:val="000000" w:themeColor="text1"/>
              </w:rPr>
            </w:pPr>
          </w:p>
          <w:p w14:paraId="1C6E5250" w14:textId="3A4B4A45" w:rsidR="00312B8F" w:rsidRPr="009326D6" w:rsidRDefault="00A666BE" w:rsidP="00F35DE0">
            <w:pPr>
              <w:pStyle w:val="ListParagraph"/>
              <w:numPr>
                <w:ilvl w:val="1"/>
                <w:numId w:val="17"/>
              </w:numPr>
              <w:ind w:left="0" w:firstLine="357"/>
              <w:jc w:val="both"/>
              <w:rPr>
                <w:rFonts w:ascii="Times New Roman" w:hAnsi="Times New Roman" w:cs="Times New Roman"/>
                <w:i/>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This Contract shall enter into force from the date of its signing and sealing it by the Parties</w:t>
            </w:r>
            <w:r w:rsidR="001D7DF1" w:rsidRPr="009326D6">
              <w:rPr>
                <w:rFonts w:ascii="Times New Roman" w:hAnsi="Times New Roman" w:cs="Times New Roman"/>
                <w:noProof/>
                <w:color w:val="000000" w:themeColor="text1"/>
                <w:sz w:val="22"/>
                <w:szCs w:val="22"/>
                <w:lang w:val="en-US"/>
              </w:rPr>
              <w:t xml:space="preserve"> (if available), </w:t>
            </w:r>
            <w:r w:rsidR="001D7DF1" w:rsidRPr="009326D6">
              <w:rPr>
                <w:rFonts w:ascii="Times New Roman" w:hAnsi="Times New Roman" w:cs="Times New Roman"/>
                <w:i/>
                <w:noProof/>
                <w:color w:val="000000" w:themeColor="text1"/>
                <w:sz w:val="22"/>
                <w:szCs w:val="22"/>
                <w:lang w:val="en-US"/>
              </w:rPr>
              <w:t xml:space="preserve">under condition </w:t>
            </w:r>
            <w:r w:rsidR="00F606BE" w:rsidRPr="009326D6">
              <w:rPr>
                <w:rFonts w:ascii="Times New Roman" w:hAnsi="Times New Roman" w:cs="Times New Roman"/>
                <w:i/>
                <w:noProof/>
                <w:color w:val="000000" w:themeColor="text1"/>
                <w:sz w:val="22"/>
                <w:szCs w:val="22"/>
                <w:lang w:val="en-US"/>
              </w:rPr>
              <w:t>that the Supplier has provided the security of fulfillment of</w:t>
            </w:r>
            <w:r w:rsidR="00312B8F" w:rsidRPr="009326D6">
              <w:rPr>
                <w:rFonts w:ascii="Times New Roman" w:hAnsi="Times New Roman" w:cs="Times New Roman"/>
                <w:i/>
                <w:noProof/>
                <w:color w:val="000000" w:themeColor="text1"/>
                <w:sz w:val="22"/>
                <w:szCs w:val="22"/>
                <w:lang w:val="en-US"/>
              </w:rPr>
              <w:t xml:space="preserve"> its obligations under the Contract, which correspond to the requirements stipulated in cl. 10.2. of the Contract</w:t>
            </w:r>
            <w:r w:rsidR="001E5AD7" w:rsidRPr="009326D6">
              <w:rPr>
                <w:rFonts w:ascii="Times New Roman" w:hAnsi="Times New Roman" w:cs="Times New Roman"/>
                <w:i/>
                <w:noProof/>
                <w:color w:val="000000" w:themeColor="text1"/>
                <w:sz w:val="22"/>
                <w:szCs w:val="22"/>
                <w:lang w:val="uk-UA"/>
              </w:rPr>
              <w:t>*</w:t>
            </w:r>
            <w:r w:rsidR="001215AC" w:rsidRPr="009326D6">
              <w:rPr>
                <w:rFonts w:ascii="Times New Roman" w:hAnsi="Times New Roman" w:cs="Times New Roman"/>
                <w:noProof/>
                <w:color w:val="000000" w:themeColor="text1"/>
                <w:sz w:val="22"/>
                <w:szCs w:val="22"/>
                <w:lang w:val="en-US"/>
              </w:rPr>
              <w:t xml:space="preserve"> </w:t>
            </w:r>
            <w:r w:rsidRPr="009326D6">
              <w:rPr>
                <w:rFonts w:ascii="Times New Roman" w:hAnsi="Times New Roman" w:cs="Times New Roman"/>
                <w:noProof/>
                <w:color w:val="000000" w:themeColor="text1"/>
                <w:sz w:val="22"/>
                <w:szCs w:val="22"/>
                <w:lang w:val="en-US"/>
              </w:rPr>
              <w:t xml:space="preserve">and acts </w:t>
            </w:r>
            <w:r w:rsidR="003653BE" w:rsidRPr="009326D6">
              <w:rPr>
                <w:rFonts w:ascii="Times New Roman" w:hAnsi="Times New Roman" w:cs="Times New Roman"/>
                <w:noProof/>
                <w:color w:val="000000" w:themeColor="text1"/>
                <w:sz w:val="22"/>
                <w:szCs w:val="22"/>
                <w:lang w:val="en-US"/>
              </w:rPr>
              <w:t xml:space="preserve">till </w:t>
            </w:r>
            <w:r w:rsidR="00B65189" w:rsidRPr="009326D6">
              <w:rPr>
                <w:rFonts w:ascii="Times New Roman" w:hAnsi="Times New Roman" w:cs="Times New Roman"/>
                <w:color w:val="000000" w:themeColor="text1"/>
                <w:sz w:val="22"/>
                <w:szCs w:val="22"/>
                <w:lang w:val="en-US"/>
              </w:rPr>
              <w:t>__.__20__</w:t>
            </w:r>
            <w:r w:rsidR="0029387D" w:rsidRPr="009326D6">
              <w:rPr>
                <w:rFonts w:ascii="Times New Roman" w:hAnsi="Times New Roman" w:cs="Times New Roman"/>
                <w:color w:val="000000" w:themeColor="text1"/>
                <w:sz w:val="22"/>
                <w:szCs w:val="22"/>
                <w:lang w:val="uk-UA"/>
              </w:rPr>
              <w:t xml:space="preserve"> (</w:t>
            </w:r>
            <w:r w:rsidR="0029387D" w:rsidRPr="009326D6">
              <w:rPr>
                <w:rFonts w:ascii="Times New Roman" w:hAnsi="Times New Roman" w:cs="Times New Roman"/>
                <w:color w:val="000000" w:themeColor="text1"/>
                <w:sz w:val="22"/>
                <w:szCs w:val="22"/>
                <w:lang w:val="en-US"/>
              </w:rPr>
              <w:t>inclusive</w:t>
            </w:r>
            <w:r w:rsidR="0029387D" w:rsidRPr="009326D6">
              <w:rPr>
                <w:rFonts w:ascii="Times New Roman" w:hAnsi="Times New Roman" w:cs="Times New Roman"/>
                <w:color w:val="000000" w:themeColor="text1"/>
                <w:sz w:val="22"/>
                <w:szCs w:val="22"/>
                <w:lang w:val="uk-UA"/>
              </w:rPr>
              <w:t>)</w:t>
            </w:r>
            <w:r w:rsidR="00B65189" w:rsidRPr="009326D6">
              <w:rPr>
                <w:rFonts w:ascii="Times New Roman" w:hAnsi="Times New Roman" w:cs="Times New Roman"/>
                <w:color w:val="000000" w:themeColor="text1"/>
                <w:sz w:val="22"/>
                <w:szCs w:val="22"/>
                <w:lang w:val="en-US"/>
              </w:rPr>
              <w:t>.</w:t>
            </w:r>
          </w:p>
          <w:p w14:paraId="4F5886D3" w14:textId="77777777" w:rsidR="00285898" w:rsidRPr="009326D6" w:rsidRDefault="00285898" w:rsidP="00285898">
            <w:pPr>
              <w:pStyle w:val="ListParagraph"/>
              <w:ind w:left="357"/>
              <w:jc w:val="both"/>
              <w:rPr>
                <w:rFonts w:ascii="Times New Roman" w:hAnsi="Times New Roman" w:cs="Times New Roman"/>
                <w:i/>
                <w:noProof/>
                <w:color w:val="000000" w:themeColor="text1"/>
                <w:sz w:val="22"/>
                <w:szCs w:val="22"/>
                <w:lang w:val="en-US"/>
              </w:rPr>
            </w:pPr>
          </w:p>
          <w:p w14:paraId="12393C99" w14:textId="2C2FAB9C" w:rsidR="00312B8F" w:rsidRPr="009326D6" w:rsidRDefault="00312B8F" w:rsidP="00312B8F">
            <w:pPr>
              <w:pStyle w:val="ListParagraph"/>
              <w:ind w:left="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10.2. </w:t>
            </w:r>
            <w:r w:rsidR="00F606BE" w:rsidRPr="009326D6">
              <w:rPr>
                <w:rFonts w:ascii="Times New Roman" w:hAnsi="Times New Roman" w:cs="Times New Roman"/>
                <w:noProof/>
                <w:color w:val="000000" w:themeColor="text1"/>
                <w:sz w:val="22"/>
                <w:szCs w:val="22"/>
                <w:lang w:val="en-US"/>
              </w:rPr>
              <w:t>Requirements for the security of fulfillment of obligations under the Contract by the Supplier:</w:t>
            </w:r>
          </w:p>
          <w:p w14:paraId="38D67B4B" w14:textId="520083C6" w:rsidR="00890B01" w:rsidRPr="009326D6" w:rsidRDefault="00F606BE" w:rsidP="00890B01">
            <w:pPr>
              <w:pStyle w:val="ListParagraph"/>
              <w:ind w:left="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the security of fulfillment of obligations under the Contract is provided before the date of conclusion of the Contract in one </w:t>
            </w:r>
            <w:r w:rsidR="00890B01" w:rsidRPr="009326D6">
              <w:rPr>
                <w:rFonts w:ascii="Times New Roman" w:hAnsi="Times New Roman" w:cs="Times New Roman"/>
                <w:noProof/>
                <w:color w:val="000000" w:themeColor="text1"/>
                <w:sz w:val="22"/>
                <w:szCs w:val="22"/>
                <w:lang w:val="en-US"/>
              </w:rPr>
              <w:t xml:space="preserve">of the </w:t>
            </w:r>
            <w:r w:rsidRPr="009326D6">
              <w:rPr>
                <w:rFonts w:ascii="Times New Roman" w:hAnsi="Times New Roman" w:cs="Times New Roman"/>
                <w:noProof/>
                <w:color w:val="000000" w:themeColor="text1"/>
                <w:sz w:val="22"/>
                <w:szCs w:val="22"/>
                <w:lang w:val="en-US"/>
              </w:rPr>
              <w:t>way</w:t>
            </w:r>
            <w:r w:rsidR="00890B01" w:rsidRPr="009326D6">
              <w:rPr>
                <w:rFonts w:ascii="Times New Roman" w:hAnsi="Times New Roman" w:cs="Times New Roman"/>
                <w:noProof/>
                <w:color w:val="000000" w:themeColor="text1"/>
                <w:sz w:val="22"/>
                <w:szCs w:val="22"/>
                <w:lang w:val="en-US"/>
              </w:rPr>
              <w:t>s</w:t>
            </w:r>
            <w:r w:rsidRPr="009326D6">
              <w:rPr>
                <w:rFonts w:ascii="Times New Roman" w:hAnsi="Times New Roman" w:cs="Times New Roman"/>
                <w:noProof/>
                <w:color w:val="000000" w:themeColor="text1"/>
                <w:sz w:val="22"/>
                <w:szCs w:val="22"/>
                <w:lang w:val="en-US"/>
              </w:rPr>
              <w:t>:</w:t>
            </w:r>
          </w:p>
          <w:p w14:paraId="1744D18D" w14:textId="4B5F7378" w:rsidR="005D3F86" w:rsidRPr="009326D6" w:rsidRDefault="005D3F86" w:rsidP="000A21ED">
            <w:pPr>
              <w:pStyle w:val="ListParagraph"/>
              <w:ind w:left="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(1)</w:t>
            </w:r>
            <w:r w:rsidR="001B380D" w:rsidRPr="009326D6">
              <w:rPr>
                <w:rFonts w:ascii="Times New Roman" w:hAnsi="Times New Roman" w:cs="Times New Roman"/>
                <w:noProof/>
                <w:color w:val="000000" w:themeColor="text1"/>
                <w:sz w:val="22"/>
                <w:szCs w:val="22"/>
                <w:lang w:val="en-US"/>
              </w:rPr>
              <w:t xml:space="preserve"> The amount of funds, as security of fulfillment of obligation under the Contract, should be transferred by the Supplier to the separate account, pro</w:t>
            </w:r>
            <w:r w:rsidR="00890B01" w:rsidRPr="009326D6">
              <w:rPr>
                <w:rFonts w:ascii="Times New Roman" w:hAnsi="Times New Roman" w:cs="Times New Roman"/>
                <w:noProof/>
                <w:color w:val="000000" w:themeColor="text1"/>
                <w:sz w:val="22"/>
                <w:szCs w:val="22"/>
                <w:lang w:val="en-US"/>
              </w:rPr>
              <w:t>vided by the Buyer and should</w:t>
            </w:r>
            <w:r w:rsidR="001B380D" w:rsidRPr="009326D6">
              <w:rPr>
                <w:rFonts w:ascii="Times New Roman" w:hAnsi="Times New Roman" w:cs="Times New Roman"/>
                <w:noProof/>
                <w:color w:val="000000" w:themeColor="text1"/>
                <w:sz w:val="22"/>
                <w:szCs w:val="22"/>
                <w:lang w:val="en-US"/>
              </w:rPr>
              <w:t xml:space="preserve"> </w:t>
            </w:r>
            <w:r w:rsidR="00890B01" w:rsidRPr="009326D6">
              <w:rPr>
                <w:rFonts w:ascii="Times New Roman" w:hAnsi="Times New Roman" w:cs="Times New Roman"/>
                <w:noProof/>
                <w:color w:val="000000" w:themeColor="text1"/>
                <w:sz w:val="22"/>
                <w:szCs w:val="22"/>
                <w:lang w:val="en-US"/>
              </w:rPr>
              <w:t>be</w:t>
            </w:r>
            <w:r w:rsidR="001B380D" w:rsidRPr="009326D6">
              <w:rPr>
                <w:rFonts w:ascii="Times New Roman" w:hAnsi="Times New Roman" w:cs="Times New Roman"/>
                <w:noProof/>
                <w:color w:val="000000" w:themeColor="text1"/>
                <w:sz w:val="22"/>
                <w:szCs w:val="22"/>
                <w:lang w:val="en-US"/>
              </w:rPr>
              <w:t xml:space="preserve"> 5%  from the Contract’s total value</w:t>
            </w:r>
            <w:r w:rsidR="00D101FE" w:rsidRPr="009326D6">
              <w:rPr>
                <w:rFonts w:ascii="Times New Roman" w:hAnsi="Times New Roman" w:cs="Times New Roman"/>
                <w:noProof/>
                <w:color w:val="000000" w:themeColor="text1"/>
                <w:sz w:val="22"/>
                <w:szCs w:val="22"/>
                <w:lang w:val="uk-UA"/>
              </w:rPr>
              <w:t xml:space="preserve"> (</w:t>
            </w:r>
            <w:r w:rsidR="00D101FE" w:rsidRPr="009326D6">
              <w:rPr>
                <w:rFonts w:ascii="Times New Roman" w:hAnsi="Times New Roman" w:cs="Times New Roman"/>
                <w:noProof/>
                <w:color w:val="000000" w:themeColor="text1"/>
                <w:sz w:val="22"/>
                <w:szCs w:val="22"/>
                <w:lang w:val="en-US"/>
              </w:rPr>
              <w:t>price</w:t>
            </w:r>
            <w:r w:rsidR="00D101FE" w:rsidRPr="009326D6">
              <w:rPr>
                <w:rFonts w:ascii="Times New Roman" w:hAnsi="Times New Roman" w:cs="Times New Roman"/>
                <w:noProof/>
                <w:color w:val="000000" w:themeColor="text1"/>
                <w:sz w:val="22"/>
                <w:szCs w:val="22"/>
                <w:lang w:val="uk-UA"/>
              </w:rPr>
              <w:t>)</w:t>
            </w:r>
            <w:r w:rsidR="001B380D" w:rsidRPr="009326D6">
              <w:rPr>
                <w:rFonts w:ascii="Times New Roman" w:hAnsi="Times New Roman" w:cs="Times New Roman"/>
                <w:noProof/>
                <w:color w:val="000000" w:themeColor="text1"/>
                <w:sz w:val="22"/>
                <w:szCs w:val="22"/>
                <w:lang w:val="en-US"/>
              </w:rPr>
              <w:t>.</w:t>
            </w:r>
            <w:r w:rsidR="001E5AD7" w:rsidRPr="009326D6">
              <w:rPr>
                <w:rFonts w:ascii="Times New Roman" w:hAnsi="Times New Roman" w:cs="Times New Roman"/>
                <w:noProof/>
                <w:color w:val="000000" w:themeColor="text1"/>
                <w:sz w:val="22"/>
                <w:szCs w:val="22"/>
                <w:lang w:val="uk-UA"/>
              </w:rPr>
              <w:t>*</w:t>
            </w:r>
          </w:p>
          <w:p w14:paraId="01919B6C" w14:textId="2F959A80" w:rsidR="005672AF" w:rsidRPr="009326D6" w:rsidRDefault="005672AF" w:rsidP="00A9513F">
            <w:pPr>
              <w:jc w:val="both"/>
              <w:rPr>
                <w:noProof/>
                <w:color w:val="000000" w:themeColor="text1"/>
                <w:lang w:val="en-US"/>
              </w:rPr>
            </w:pPr>
          </w:p>
          <w:p w14:paraId="4A04390E" w14:textId="682F3A27" w:rsidR="00890B01" w:rsidRPr="009326D6" w:rsidRDefault="00890B01" w:rsidP="00A9513F">
            <w:pPr>
              <w:jc w:val="both"/>
              <w:rPr>
                <w:noProof/>
                <w:color w:val="000000" w:themeColor="text1"/>
                <w:lang w:val="en-US"/>
              </w:rPr>
            </w:pPr>
            <w:r w:rsidRPr="009326D6">
              <w:rPr>
                <w:noProof/>
                <w:color w:val="000000" w:themeColor="text1"/>
                <w:sz w:val="22"/>
                <w:szCs w:val="22"/>
                <w:lang w:val="en-US"/>
              </w:rPr>
              <w:t>or</w:t>
            </w:r>
          </w:p>
          <w:p w14:paraId="1F0D981E" w14:textId="75FB9237" w:rsidR="001B380D" w:rsidRPr="009326D6" w:rsidRDefault="001B380D" w:rsidP="000A21ED">
            <w:pPr>
              <w:pStyle w:val="ListParagraph"/>
              <w:ind w:left="357"/>
              <w:jc w:val="both"/>
              <w:rPr>
                <w:rFonts w:ascii="Times New Roman" w:hAnsi="Times New Roman" w:cs="Times New Roman"/>
                <w:noProof/>
                <w:color w:val="000000" w:themeColor="text1"/>
                <w:sz w:val="22"/>
                <w:szCs w:val="22"/>
                <w:lang w:val="uk-UA"/>
              </w:rPr>
            </w:pPr>
            <w:r w:rsidRPr="009326D6">
              <w:rPr>
                <w:rFonts w:ascii="Times New Roman" w:hAnsi="Times New Roman" w:cs="Times New Roman"/>
                <w:noProof/>
                <w:color w:val="000000" w:themeColor="text1"/>
                <w:sz w:val="22"/>
                <w:szCs w:val="22"/>
                <w:lang w:val="en-US"/>
              </w:rPr>
              <w:t xml:space="preserve">(2) </w:t>
            </w:r>
            <w:r w:rsidR="000A75CA" w:rsidRPr="009326D6">
              <w:rPr>
                <w:rFonts w:ascii="Times New Roman" w:hAnsi="Times New Roman" w:cs="Times New Roman"/>
                <w:noProof/>
                <w:color w:val="000000" w:themeColor="text1"/>
                <w:sz w:val="22"/>
                <w:szCs w:val="22"/>
                <w:lang w:val="en-US"/>
              </w:rPr>
              <w:t xml:space="preserve">Perfomance Bond </w:t>
            </w:r>
            <w:r w:rsidR="00D263D1" w:rsidRPr="009326D6">
              <w:rPr>
                <w:rFonts w:ascii="Times New Roman" w:hAnsi="Times New Roman" w:cs="Times New Roman"/>
                <w:noProof/>
                <w:color w:val="000000" w:themeColor="text1"/>
                <w:sz w:val="22"/>
                <w:szCs w:val="22"/>
                <w:lang w:val="en-US"/>
              </w:rPr>
              <w:t xml:space="preserve">or SBLC </w:t>
            </w:r>
            <w:r w:rsidR="000A75CA" w:rsidRPr="009326D6">
              <w:rPr>
                <w:rFonts w:ascii="Times New Roman" w:hAnsi="Times New Roman" w:cs="Times New Roman"/>
                <w:noProof/>
                <w:color w:val="000000" w:themeColor="text1"/>
                <w:sz w:val="22"/>
                <w:szCs w:val="22"/>
                <w:lang w:val="en-US"/>
              </w:rPr>
              <w:t>should correspond to the requirements stipulated in Typical form of  Perfomance Bond</w:t>
            </w:r>
            <w:r w:rsidR="00D263D1" w:rsidRPr="009326D6">
              <w:rPr>
                <w:rFonts w:ascii="Times New Roman" w:hAnsi="Times New Roman" w:cs="Times New Roman"/>
                <w:noProof/>
                <w:color w:val="000000" w:themeColor="text1"/>
                <w:sz w:val="22"/>
                <w:szCs w:val="22"/>
                <w:lang w:val="en-US"/>
              </w:rPr>
              <w:t>/ SBLC</w:t>
            </w:r>
            <w:r w:rsidR="000A75CA" w:rsidRPr="009326D6">
              <w:rPr>
                <w:rFonts w:ascii="Times New Roman" w:hAnsi="Times New Roman" w:cs="Times New Roman"/>
                <w:noProof/>
                <w:color w:val="000000" w:themeColor="text1"/>
                <w:sz w:val="22"/>
                <w:szCs w:val="22"/>
                <w:lang w:val="en-US"/>
              </w:rPr>
              <w:t xml:space="preserve">, </w:t>
            </w:r>
            <w:r w:rsidR="00470DE9" w:rsidRPr="009326D6">
              <w:rPr>
                <w:rFonts w:ascii="Times New Roman" w:hAnsi="Times New Roman" w:cs="Times New Roman"/>
                <w:noProof/>
                <w:color w:val="000000" w:themeColor="text1"/>
                <w:sz w:val="22"/>
                <w:szCs w:val="22"/>
                <w:lang w:val="en-US"/>
              </w:rPr>
              <w:t xml:space="preserve">which is </w:t>
            </w:r>
            <w:r w:rsidR="000A75CA" w:rsidRPr="009326D6">
              <w:rPr>
                <w:rFonts w:ascii="Times New Roman" w:hAnsi="Times New Roman" w:cs="Times New Roman"/>
                <w:noProof/>
                <w:color w:val="000000" w:themeColor="text1"/>
                <w:sz w:val="22"/>
                <w:szCs w:val="22"/>
                <w:lang w:val="en-US"/>
              </w:rPr>
              <w:t xml:space="preserve"> Appendix </w:t>
            </w:r>
            <w:r w:rsidR="000A75CA" w:rsidRPr="009326D6">
              <w:rPr>
                <w:rFonts w:ascii="Times New Roman" w:hAnsi="Times New Roman" w:cs="Times New Roman"/>
                <w:noProof/>
                <w:color w:val="000000" w:themeColor="text1"/>
                <w:sz w:val="22"/>
                <w:szCs w:val="22"/>
                <w:lang w:val="uk-UA"/>
              </w:rPr>
              <w:t xml:space="preserve">№ </w:t>
            </w:r>
            <w:r w:rsidR="003653BE" w:rsidRPr="009326D6">
              <w:rPr>
                <w:rFonts w:ascii="Times New Roman" w:hAnsi="Times New Roman" w:cs="Times New Roman"/>
                <w:noProof/>
                <w:color w:val="000000" w:themeColor="text1"/>
                <w:sz w:val="22"/>
                <w:szCs w:val="22"/>
                <w:lang w:val="en-US"/>
              </w:rPr>
              <w:t>6</w:t>
            </w:r>
            <w:r w:rsidR="00470DE9" w:rsidRPr="009326D6">
              <w:rPr>
                <w:rFonts w:ascii="Times New Roman" w:hAnsi="Times New Roman" w:cs="Times New Roman"/>
                <w:noProof/>
                <w:color w:val="000000" w:themeColor="text1"/>
                <w:sz w:val="22"/>
                <w:szCs w:val="22"/>
                <w:lang w:val="en-US"/>
              </w:rPr>
              <w:t xml:space="preserve"> to the Contract and the amount of Perfomance Bond should </w:t>
            </w:r>
            <w:r w:rsidR="00890B01" w:rsidRPr="009326D6">
              <w:rPr>
                <w:rFonts w:ascii="Times New Roman" w:hAnsi="Times New Roman" w:cs="Times New Roman"/>
                <w:noProof/>
                <w:color w:val="000000" w:themeColor="text1"/>
                <w:sz w:val="22"/>
                <w:szCs w:val="22"/>
                <w:lang w:val="en-US"/>
              </w:rPr>
              <w:t>be</w:t>
            </w:r>
            <w:r w:rsidR="00470DE9" w:rsidRPr="009326D6">
              <w:rPr>
                <w:rFonts w:ascii="Times New Roman" w:hAnsi="Times New Roman" w:cs="Times New Roman"/>
                <w:noProof/>
                <w:color w:val="000000" w:themeColor="text1"/>
                <w:sz w:val="22"/>
                <w:szCs w:val="22"/>
                <w:lang w:val="en-US"/>
              </w:rPr>
              <w:t xml:space="preserve"> 5 % </w:t>
            </w:r>
            <w:r w:rsidR="001215AC" w:rsidRPr="009326D6">
              <w:rPr>
                <w:rFonts w:ascii="Times New Roman" w:hAnsi="Times New Roman" w:cs="Times New Roman"/>
                <w:noProof/>
                <w:color w:val="000000" w:themeColor="text1"/>
                <w:sz w:val="22"/>
                <w:szCs w:val="22"/>
                <w:lang w:val="en-US"/>
              </w:rPr>
              <w:t>from the Contract’s total value</w:t>
            </w:r>
            <w:r w:rsidR="00D101FE" w:rsidRPr="009326D6">
              <w:rPr>
                <w:rFonts w:ascii="Times New Roman" w:hAnsi="Times New Roman" w:cs="Times New Roman"/>
                <w:noProof/>
                <w:color w:val="000000" w:themeColor="text1"/>
                <w:sz w:val="22"/>
                <w:szCs w:val="22"/>
                <w:lang w:val="en-US"/>
              </w:rPr>
              <w:t xml:space="preserve"> (price).</w:t>
            </w:r>
          </w:p>
          <w:p w14:paraId="053A8BF5" w14:textId="0AFD86EB" w:rsidR="00B449CC" w:rsidRPr="009326D6" w:rsidRDefault="00B449CC" w:rsidP="00D101FE">
            <w:pPr>
              <w:jc w:val="both"/>
              <w:rPr>
                <w:noProof/>
                <w:color w:val="000000" w:themeColor="text1"/>
                <w:sz w:val="22"/>
                <w:szCs w:val="22"/>
                <w:lang w:val="en-US"/>
              </w:rPr>
            </w:pPr>
          </w:p>
          <w:p w14:paraId="41B56EEC" w14:textId="784ACC04" w:rsidR="00E6768D" w:rsidRDefault="00E6768D" w:rsidP="002D2E67">
            <w:pPr>
              <w:jc w:val="both"/>
              <w:rPr>
                <w:i/>
                <w:color w:val="000000" w:themeColor="text1"/>
                <w:sz w:val="20"/>
                <w:szCs w:val="20"/>
                <w:lang w:val="en-US"/>
              </w:rPr>
            </w:pPr>
          </w:p>
          <w:p w14:paraId="6881A0D3" w14:textId="5003A3BB" w:rsidR="00B14106" w:rsidRDefault="00B14106" w:rsidP="002D2E67">
            <w:pPr>
              <w:jc w:val="both"/>
              <w:rPr>
                <w:i/>
                <w:color w:val="000000" w:themeColor="text1"/>
                <w:sz w:val="20"/>
                <w:szCs w:val="20"/>
                <w:lang w:val="en-US"/>
              </w:rPr>
            </w:pPr>
          </w:p>
          <w:p w14:paraId="36AD180C" w14:textId="29805968" w:rsidR="00B14106" w:rsidRDefault="00B14106" w:rsidP="002D2E67">
            <w:pPr>
              <w:jc w:val="both"/>
              <w:rPr>
                <w:i/>
                <w:color w:val="000000" w:themeColor="text1"/>
                <w:sz w:val="20"/>
                <w:szCs w:val="20"/>
                <w:lang w:val="en-US"/>
              </w:rPr>
            </w:pPr>
          </w:p>
          <w:p w14:paraId="42A8C232" w14:textId="77777777" w:rsidR="002D2E67" w:rsidRPr="009326D6" w:rsidRDefault="002D2E67" w:rsidP="002D2E67">
            <w:pPr>
              <w:jc w:val="both"/>
              <w:rPr>
                <w:sz w:val="22"/>
                <w:szCs w:val="22"/>
                <w:lang w:val="en-US"/>
              </w:rPr>
            </w:pPr>
            <w:r w:rsidRPr="009326D6">
              <w:rPr>
                <w:sz w:val="22"/>
                <w:szCs w:val="22"/>
                <w:lang w:val="en-US"/>
              </w:rPr>
              <w:t>10.3. In case the Supplier provides funds</w:t>
            </w:r>
            <w:r w:rsidRPr="009326D6">
              <w:rPr>
                <w:sz w:val="22"/>
                <w:szCs w:val="22"/>
              </w:rPr>
              <w:t>,</w:t>
            </w:r>
            <w:r w:rsidRPr="009326D6">
              <w:rPr>
                <w:noProof/>
                <w:sz w:val="22"/>
                <w:szCs w:val="22"/>
                <w:lang w:val="en-US"/>
              </w:rPr>
              <w:t xml:space="preserve"> Perfomance Bond or SBLC</w:t>
            </w:r>
            <w:r w:rsidRPr="009326D6">
              <w:rPr>
                <w:sz w:val="22"/>
                <w:szCs w:val="22"/>
                <w:lang w:val="en-US"/>
              </w:rPr>
              <w:t xml:space="preserve"> as security of fulfillment of obligation under the Contract , the Buyer shall return to the Supplier the security of fulfillment of its obligations under the Supply Contract within 5 banking days, from the date of Supplier’s demand for the requisite details, in the following cases:</w:t>
            </w:r>
          </w:p>
          <w:p w14:paraId="5F2EC51D" w14:textId="77777777" w:rsidR="002D2E67" w:rsidRPr="009326D6" w:rsidRDefault="002D2E67" w:rsidP="002D2E67">
            <w:pPr>
              <w:jc w:val="both"/>
              <w:rPr>
                <w:sz w:val="22"/>
                <w:szCs w:val="22"/>
                <w:lang w:val="en-US"/>
              </w:rPr>
            </w:pPr>
          </w:p>
          <w:p w14:paraId="204CD848" w14:textId="77777777" w:rsidR="002D2E67" w:rsidRPr="009326D6" w:rsidRDefault="002D2E67" w:rsidP="002D2E67">
            <w:pPr>
              <w:jc w:val="both"/>
              <w:rPr>
                <w:sz w:val="22"/>
                <w:szCs w:val="22"/>
                <w:lang w:val="en-US"/>
              </w:rPr>
            </w:pPr>
          </w:p>
          <w:p w14:paraId="3F120777" w14:textId="77777777" w:rsidR="002D2E67" w:rsidRPr="009326D6" w:rsidRDefault="002D2E67" w:rsidP="002D2E67">
            <w:pPr>
              <w:jc w:val="both"/>
              <w:rPr>
                <w:sz w:val="22"/>
                <w:szCs w:val="22"/>
                <w:lang w:val="en-US"/>
              </w:rPr>
            </w:pPr>
          </w:p>
          <w:p w14:paraId="31B53ABF" w14:textId="77777777" w:rsidR="002D2E67" w:rsidRPr="009326D6" w:rsidRDefault="002D2E67" w:rsidP="002D2E67">
            <w:pPr>
              <w:jc w:val="both"/>
              <w:rPr>
                <w:sz w:val="22"/>
                <w:szCs w:val="22"/>
                <w:lang w:val="en-US"/>
              </w:rPr>
            </w:pPr>
          </w:p>
          <w:p w14:paraId="109B750D" w14:textId="77777777" w:rsidR="002D2E67" w:rsidRPr="009326D6" w:rsidRDefault="002D2E67" w:rsidP="002D2E67">
            <w:pPr>
              <w:jc w:val="both"/>
              <w:rPr>
                <w:sz w:val="22"/>
                <w:szCs w:val="22"/>
                <w:lang w:val="en-US"/>
              </w:rPr>
            </w:pPr>
          </w:p>
          <w:p w14:paraId="36E62806" w14:textId="77777777" w:rsidR="002D2E67" w:rsidRPr="009326D6" w:rsidRDefault="002D2E67" w:rsidP="002D2E67">
            <w:pPr>
              <w:jc w:val="both"/>
              <w:rPr>
                <w:sz w:val="22"/>
                <w:szCs w:val="22"/>
                <w:lang w:val="en-US"/>
              </w:rPr>
            </w:pPr>
          </w:p>
          <w:p w14:paraId="369A3FC7" w14:textId="77777777" w:rsidR="002D2E67" w:rsidRPr="009326D6" w:rsidRDefault="002D2E67" w:rsidP="002D2E67">
            <w:pPr>
              <w:jc w:val="both"/>
              <w:rPr>
                <w:sz w:val="22"/>
                <w:szCs w:val="22"/>
                <w:lang w:val="en-US"/>
              </w:rPr>
            </w:pPr>
          </w:p>
          <w:p w14:paraId="568D87B7" w14:textId="77777777" w:rsidR="002D2E67" w:rsidRPr="009326D6" w:rsidRDefault="002D2E67" w:rsidP="002D2E67">
            <w:pPr>
              <w:jc w:val="both"/>
              <w:rPr>
                <w:sz w:val="22"/>
                <w:szCs w:val="22"/>
              </w:rPr>
            </w:pPr>
            <w:r w:rsidRPr="009326D6">
              <w:rPr>
                <w:sz w:val="22"/>
                <w:szCs w:val="22"/>
                <w:lang w:val="ru-RU"/>
              </w:rPr>
              <w:t>А</w:t>
            </w:r>
            <w:r w:rsidRPr="009326D6">
              <w:rPr>
                <w:sz w:val="22"/>
                <w:szCs w:val="22"/>
                <w:lang w:val="en-US"/>
              </w:rPr>
              <w:t xml:space="preserve">. </w:t>
            </w:r>
            <w:r w:rsidRPr="009326D6">
              <w:rPr>
                <w:sz w:val="22"/>
                <w:szCs w:val="22"/>
              </w:rPr>
              <w:t>after execution by the Supplier of its Contractual obligations in full volume;</w:t>
            </w:r>
          </w:p>
          <w:p w14:paraId="0E9C49D4" w14:textId="77777777" w:rsidR="002D2E67" w:rsidRPr="009326D6" w:rsidRDefault="002D2E67" w:rsidP="002D2E67">
            <w:pPr>
              <w:jc w:val="both"/>
              <w:rPr>
                <w:sz w:val="22"/>
                <w:szCs w:val="22"/>
                <w:lang w:val="en-US"/>
              </w:rPr>
            </w:pPr>
          </w:p>
          <w:p w14:paraId="1CC91565" w14:textId="77777777" w:rsidR="002D2E67" w:rsidRPr="009326D6" w:rsidRDefault="002D2E67" w:rsidP="002D2E67">
            <w:pPr>
              <w:jc w:val="both"/>
              <w:rPr>
                <w:sz w:val="22"/>
                <w:szCs w:val="22"/>
                <w:lang w:val="en-US"/>
              </w:rPr>
            </w:pPr>
          </w:p>
          <w:p w14:paraId="69469330" w14:textId="77777777" w:rsidR="002D2E67" w:rsidRPr="009326D6" w:rsidRDefault="002D2E67" w:rsidP="002D2E67">
            <w:pPr>
              <w:jc w:val="both"/>
              <w:rPr>
                <w:sz w:val="22"/>
                <w:szCs w:val="22"/>
                <w:lang w:val="en-US"/>
              </w:rPr>
            </w:pPr>
            <w:r w:rsidRPr="009326D6">
              <w:rPr>
                <w:sz w:val="22"/>
                <w:szCs w:val="22"/>
                <w:lang w:val="en-US"/>
              </w:rPr>
              <w:t>B. by court decision, which has entered into force,  which in case of invalidation of the results of the procurement / simplified procurement procedure or the procurement contract is null and void</w:t>
            </w:r>
          </w:p>
          <w:p w14:paraId="243BDD9F" w14:textId="77777777" w:rsidR="00B14106" w:rsidRPr="009326D6" w:rsidRDefault="00B14106" w:rsidP="002D2E67">
            <w:pPr>
              <w:jc w:val="both"/>
              <w:rPr>
                <w:sz w:val="22"/>
                <w:szCs w:val="22"/>
                <w:lang w:val="en-US"/>
              </w:rPr>
            </w:pPr>
          </w:p>
          <w:p w14:paraId="5F168FBE" w14:textId="77777777" w:rsidR="002D2E67" w:rsidRPr="009326D6" w:rsidRDefault="002D2E67" w:rsidP="002D2E67">
            <w:pPr>
              <w:jc w:val="both"/>
              <w:rPr>
                <w:sz w:val="22"/>
                <w:szCs w:val="22"/>
                <w:lang w:val="en-US"/>
              </w:rPr>
            </w:pPr>
          </w:p>
          <w:p w14:paraId="1174A348" w14:textId="19E798ED" w:rsidR="002D2E67" w:rsidRPr="00AC6148" w:rsidRDefault="002D2E67" w:rsidP="00AC6148">
            <w:pPr>
              <w:jc w:val="both"/>
              <w:rPr>
                <w:sz w:val="22"/>
                <w:szCs w:val="22"/>
              </w:rPr>
            </w:pPr>
            <w:r w:rsidRPr="009326D6">
              <w:rPr>
                <w:sz w:val="22"/>
                <w:szCs w:val="22"/>
                <w:lang w:val="ru-RU"/>
              </w:rPr>
              <w:t>С</w:t>
            </w:r>
            <w:r w:rsidRPr="009326D6">
              <w:rPr>
                <w:sz w:val="22"/>
                <w:szCs w:val="22"/>
                <w:lang w:val="en-US"/>
              </w:rPr>
              <w:t>. In other cases provided by the current legislation of Ukraine governing public procurement.</w:t>
            </w:r>
          </w:p>
          <w:p w14:paraId="137A2F6F" w14:textId="558B912F" w:rsidR="009C5251" w:rsidRDefault="009C5251" w:rsidP="00A05B84">
            <w:pPr>
              <w:autoSpaceDE w:val="0"/>
              <w:autoSpaceDN w:val="0"/>
              <w:adjustRightInd w:val="0"/>
              <w:rPr>
                <w:b/>
                <w:bCs/>
                <w:color w:val="000000" w:themeColor="text1"/>
                <w:sz w:val="22"/>
                <w:szCs w:val="22"/>
                <w:lang w:val="en-US"/>
              </w:rPr>
            </w:pPr>
          </w:p>
          <w:p w14:paraId="664D9EA6" w14:textId="77777777" w:rsidR="00AC6148" w:rsidRPr="009326D6" w:rsidRDefault="00AC6148" w:rsidP="00A05B84">
            <w:pPr>
              <w:autoSpaceDE w:val="0"/>
              <w:autoSpaceDN w:val="0"/>
              <w:adjustRightInd w:val="0"/>
              <w:rPr>
                <w:b/>
                <w:bCs/>
                <w:color w:val="000000" w:themeColor="text1"/>
                <w:sz w:val="22"/>
                <w:szCs w:val="22"/>
                <w:lang w:val="en-US"/>
              </w:rPr>
            </w:pPr>
          </w:p>
          <w:p w14:paraId="4E65FA7C" w14:textId="5FE29BA7" w:rsidR="00A666BE" w:rsidRPr="009326D6" w:rsidRDefault="00A666BE" w:rsidP="00A666BE">
            <w:pPr>
              <w:autoSpaceDE w:val="0"/>
              <w:autoSpaceDN w:val="0"/>
              <w:adjustRightInd w:val="0"/>
              <w:jc w:val="center"/>
              <w:rPr>
                <w:b/>
                <w:bCs/>
                <w:color w:val="000000" w:themeColor="text1"/>
              </w:rPr>
            </w:pPr>
            <w:r w:rsidRPr="009326D6">
              <w:rPr>
                <w:b/>
                <w:bCs/>
                <w:color w:val="000000" w:themeColor="text1"/>
                <w:sz w:val="22"/>
                <w:szCs w:val="22"/>
              </w:rPr>
              <w:t>XI. Other conditions</w:t>
            </w:r>
          </w:p>
          <w:p w14:paraId="39474B9A" w14:textId="77777777" w:rsidR="00A666BE" w:rsidRPr="009326D6" w:rsidRDefault="00A666BE" w:rsidP="00A666BE">
            <w:pPr>
              <w:autoSpaceDE w:val="0"/>
              <w:autoSpaceDN w:val="0"/>
              <w:adjustRightInd w:val="0"/>
              <w:jc w:val="center"/>
              <w:rPr>
                <w:b/>
                <w:bCs/>
                <w:color w:val="000000" w:themeColor="text1"/>
              </w:rPr>
            </w:pPr>
          </w:p>
          <w:p w14:paraId="218BB320" w14:textId="77777777" w:rsidR="00872ED3" w:rsidRPr="009326D6" w:rsidRDefault="00872ED3" w:rsidP="00872ED3">
            <w:pPr>
              <w:pStyle w:val="ListParagraph"/>
              <w:numPr>
                <w:ilvl w:val="1"/>
                <w:numId w:val="24"/>
              </w:numPr>
              <w:ind w:left="0" w:firstLine="357"/>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Amendments and additions to this Contract may be done only by mutual agreement of the Parties by concluding an Additional agreement to this Contract.</w:t>
            </w:r>
          </w:p>
          <w:p w14:paraId="2500F624" w14:textId="77777777" w:rsidR="003653BE" w:rsidRPr="009326D6" w:rsidRDefault="003653BE" w:rsidP="003653BE">
            <w:pPr>
              <w:pStyle w:val="ListParagraph"/>
              <w:numPr>
                <w:ilvl w:val="1"/>
                <w:numId w:val="24"/>
              </w:numPr>
              <w:ind w:left="70" w:hanging="70"/>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This Contract may be terminated only by agreement of the Parties, except as established by this Contract and the legislation of Ukraine.</w:t>
            </w:r>
          </w:p>
          <w:p w14:paraId="58C482D3" w14:textId="1C5C8E58" w:rsidR="00E6768D" w:rsidRPr="009326D6" w:rsidRDefault="00E6768D" w:rsidP="003274D0">
            <w:pPr>
              <w:jc w:val="both"/>
              <w:rPr>
                <w:noProof/>
                <w:color w:val="000000" w:themeColor="text1"/>
                <w:sz w:val="22"/>
                <w:szCs w:val="22"/>
                <w:lang w:val="en-US"/>
              </w:rPr>
            </w:pPr>
          </w:p>
          <w:p w14:paraId="7B381A80" w14:textId="77777777" w:rsidR="00A666BE" w:rsidRPr="009326D6" w:rsidRDefault="00A666BE" w:rsidP="00F35DE0">
            <w:pPr>
              <w:pStyle w:val="ListParagraph"/>
              <w:numPr>
                <w:ilvl w:val="1"/>
                <w:numId w:val="24"/>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color w:val="000000" w:themeColor="text1"/>
                <w:sz w:val="22"/>
                <w:szCs w:val="22"/>
                <w:lang w:val="en-US"/>
              </w:rPr>
              <w:t>The Buyer has the right to cancel the Contract unilaterally in the following cases:</w:t>
            </w:r>
          </w:p>
          <w:p w14:paraId="325D911E" w14:textId="77777777" w:rsidR="009825E5" w:rsidRPr="009326D6" w:rsidRDefault="009825E5" w:rsidP="001B75FB">
            <w:pPr>
              <w:jc w:val="both"/>
              <w:rPr>
                <w:noProof/>
                <w:color w:val="000000" w:themeColor="text1"/>
                <w:lang w:val="en-US"/>
              </w:rPr>
            </w:pPr>
          </w:p>
          <w:p w14:paraId="4A950609" w14:textId="77777777" w:rsidR="009825E5" w:rsidRPr="009326D6" w:rsidRDefault="00A666BE" w:rsidP="001B75FB">
            <w:pPr>
              <w:autoSpaceDE w:val="0"/>
              <w:autoSpaceDN w:val="0"/>
              <w:adjustRightInd w:val="0"/>
              <w:ind w:firstLine="851"/>
              <w:jc w:val="both"/>
              <w:rPr>
                <w:color w:val="000000" w:themeColor="text1"/>
              </w:rPr>
            </w:pPr>
            <w:r w:rsidRPr="009326D6">
              <w:rPr>
                <w:color w:val="000000" w:themeColor="text1"/>
                <w:sz w:val="22"/>
                <w:szCs w:val="22"/>
              </w:rPr>
              <w:t>-failure to provide to the Supplier the documents as regards the Goods appurtenant and subject to transfer together with the Goods;</w:t>
            </w:r>
          </w:p>
          <w:p w14:paraId="521574D0" w14:textId="77777777" w:rsidR="00A666BE" w:rsidRPr="009326D6" w:rsidRDefault="00A666BE" w:rsidP="00A666BE">
            <w:pPr>
              <w:autoSpaceDE w:val="0"/>
              <w:autoSpaceDN w:val="0"/>
              <w:adjustRightInd w:val="0"/>
              <w:ind w:firstLine="851"/>
              <w:jc w:val="both"/>
              <w:rPr>
                <w:color w:val="000000" w:themeColor="text1"/>
              </w:rPr>
            </w:pPr>
            <w:r w:rsidRPr="009326D6">
              <w:rPr>
                <w:color w:val="000000" w:themeColor="text1"/>
                <w:sz w:val="22"/>
                <w:szCs w:val="22"/>
              </w:rPr>
              <w:t xml:space="preserve"> -if the Supplier delivered fewer Goods than established by this Contract, (including the Buyer has the right to refuse already delivered Goods); </w:t>
            </w:r>
          </w:p>
          <w:p w14:paraId="4B27688C" w14:textId="77777777" w:rsidR="003274D0" w:rsidRPr="009326D6" w:rsidRDefault="003274D0" w:rsidP="003274D0">
            <w:pPr>
              <w:autoSpaceDE w:val="0"/>
              <w:autoSpaceDN w:val="0"/>
              <w:adjustRightInd w:val="0"/>
              <w:jc w:val="both"/>
              <w:rPr>
                <w:color w:val="000000" w:themeColor="text1"/>
                <w:sz w:val="4"/>
                <w:szCs w:val="4"/>
              </w:rPr>
            </w:pPr>
          </w:p>
          <w:p w14:paraId="2E297902" w14:textId="77777777" w:rsidR="003274D0" w:rsidRPr="009326D6" w:rsidRDefault="003274D0" w:rsidP="003274D0">
            <w:pPr>
              <w:autoSpaceDE w:val="0"/>
              <w:autoSpaceDN w:val="0"/>
              <w:adjustRightInd w:val="0"/>
              <w:jc w:val="both"/>
              <w:rPr>
                <w:color w:val="000000" w:themeColor="text1"/>
                <w:sz w:val="4"/>
                <w:szCs w:val="4"/>
              </w:rPr>
            </w:pPr>
          </w:p>
          <w:p w14:paraId="056147A3" w14:textId="77777777" w:rsidR="003274D0" w:rsidRPr="009326D6" w:rsidRDefault="003274D0" w:rsidP="003274D0">
            <w:pPr>
              <w:autoSpaceDE w:val="0"/>
              <w:autoSpaceDN w:val="0"/>
              <w:adjustRightInd w:val="0"/>
              <w:jc w:val="both"/>
              <w:rPr>
                <w:color w:val="000000" w:themeColor="text1"/>
                <w:sz w:val="4"/>
                <w:szCs w:val="4"/>
              </w:rPr>
            </w:pPr>
          </w:p>
          <w:p w14:paraId="5B8A411A" w14:textId="23B7FC5F" w:rsidR="009825E5" w:rsidRPr="009326D6" w:rsidRDefault="003274D0" w:rsidP="003274D0">
            <w:pPr>
              <w:autoSpaceDE w:val="0"/>
              <w:autoSpaceDN w:val="0"/>
              <w:adjustRightInd w:val="0"/>
              <w:jc w:val="both"/>
              <w:rPr>
                <w:color w:val="000000" w:themeColor="text1"/>
              </w:rPr>
            </w:pPr>
            <w:r w:rsidRPr="009326D6">
              <w:rPr>
                <w:color w:val="000000" w:themeColor="text1"/>
                <w:sz w:val="4"/>
                <w:szCs w:val="4"/>
              </w:rPr>
              <w:t xml:space="preserve">                                                                                     </w:t>
            </w:r>
            <w:r w:rsidR="00A666BE" w:rsidRPr="009326D6">
              <w:rPr>
                <w:color w:val="000000" w:themeColor="text1"/>
                <w:sz w:val="22"/>
                <w:szCs w:val="22"/>
              </w:rPr>
              <w:t xml:space="preserve">-if the Supplier delivered the Goods that does </w:t>
            </w:r>
            <w:r w:rsidR="009825E5" w:rsidRPr="009326D6">
              <w:rPr>
                <w:color w:val="000000" w:themeColor="text1"/>
                <w:sz w:val="22"/>
                <w:szCs w:val="22"/>
              </w:rPr>
              <w:t>not match the set/completeness;</w:t>
            </w:r>
          </w:p>
          <w:p w14:paraId="61F06679" w14:textId="77777777" w:rsidR="00A666BE" w:rsidRPr="009326D6" w:rsidRDefault="00A666BE" w:rsidP="00A666BE">
            <w:pPr>
              <w:autoSpaceDE w:val="0"/>
              <w:autoSpaceDN w:val="0"/>
              <w:adjustRightInd w:val="0"/>
              <w:ind w:firstLine="851"/>
              <w:jc w:val="both"/>
              <w:rPr>
                <w:color w:val="000000" w:themeColor="text1"/>
              </w:rPr>
            </w:pPr>
            <w:r w:rsidRPr="009326D6">
              <w:rPr>
                <w:color w:val="000000" w:themeColor="text1"/>
                <w:sz w:val="22"/>
                <w:szCs w:val="22"/>
              </w:rPr>
              <w:t xml:space="preserve"> -If the Supplier delivered the poor quality Goods;</w:t>
            </w:r>
          </w:p>
          <w:p w14:paraId="5E981C9A" w14:textId="6F8F8425" w:rsidR="009825E5" w:rsidRPr="009326D6" w:rsidRDefault="00A666BE" w:rsidP="009825E5">
            <w:pPr>
              <w:autoSpaceDE w:val="0"/>
              <w:autoSpaceDN w:val="0"/>
              <w:adjustRightInd w:val="0"/>
              <w:ind w:firstLine="851"/>
              <w:jc w:val="both"/>
              <w:rPr>
                <w:color w:val="000000" w:themeColor="text1"/>
                <w:sz w:val="22"/>
                <w:szCs w:val="22"/>
              </w:rPr>
            </w:pPr>
            <w:r w:rsidRPr="009326D6">
              <w:rPr>
                <w:color w:val="000000" w:themeColor="text1"/>
                <w:sz w:val="22"/>
                <w:szCs w:val="22"/>
              </w:rPr>
              <w:t xml:space="preserve"> -in other cases stipulated by the current legislation of Ukraine. </w:t>
            </w:r>
          </w:p>
          <w:p w14:paraId="6FCD6F62" w14:textId="77777777" w:rsidR="009C5251" w:rsidRPr="009326D6" w:rsidRDefault="009C5251" w:rsidP="009825E5">
            <w:pPr>
              <w:autoSpaceDE w:val="0"/>
              <w:autoSpaceDN w:val="0"/>
              <w:adjustRightInd w:val="0"/>
              <w:ind w:firstLine="851"/>
              <w:jc w:val="both"/>
              <w:rPr>
                <w:color w:val="000000" w:themeColor="text1"/>
              </w:rPr>
            </w:pPr>
          </w:p>
          <w:p w14:paraId="0C8E2853" w14:textId="39CB83B1" w:rsidR="00A666BE" w:rsidRPr="009326D6" w:rsidRDefault="00A666BE" w:rsidP="00F35DE0">
            <w:pPr>
              <w:pStyle w:val="ListParagraph"/>
              <w:numPr>
                <w:ilvl w:val="1"/>
                <w:numId w:val="24"/>
              </w:numPr>
              <w:ind w:left="0" w:firstLine="357"/>
              <w:jc w:val="both"/>
              <w:rPr>
                <w:rFonts w:ascii="Times New Roman" w:hAnsi="Times New Roman" w:cs="Times New Roman"/>
                <w:color w:val="000000" w:themeColor="text1"/>
                <w:sz w:val="22"/>
                <w:szCs w:val="22"/>
                <w:lang w:val="en-US"/>
              </w:rPr>
            </w:pPr>
            <w:r w:rsidRPr="009326D6">
              <w:rPr>
                <w:rFonts w:ascii="Times New Roman" w:hAnsi="Times New Roman" w:cs="Times New Roman"/>
                <w:color w:val="000000" w:themeColor="text1"/>
                <w:sz w:val="22"/>
                <w:szCs w:val="22"/>
                <w:lang w:val="en-US"/>
              </w:rPr>
              <w:t xml:space="preserve">In case the Buyer makes decision to refuse the Contract on the grounds specified in section </w:t>
            </w:r>
            <w:r w:rsidR="003E4D04" w:rsidRPr="009326D6">
              <w:rPr>
                <w:rFonts w:ascii="Times New Roman" w:hAnsi="Times New Roman" w:cs="Times New Roman"/>
                <w:color w:val="000000" w:themeColor="text1"/>
                <w:sz w:val="22"/>
                <w:szCs w:val="22"/>
                <w:lang w:val="en-US"/>
              </w:rPr>
              <w:t>11.</w:t>
            </w:r>
            <w:r w:rsidR="003653BE" w:rsidRPr="009326D6">
              <w:rPr>
                <w:rFonts w:ascii="Times New Roman" w:hAnsi="Times New Roman" w:cs="Times New Roman"/>
                <w:color w:val="000000" w:themeColor="text1"/>
                <w:sz w:val="22"/>
                <w:szCs w:val="22"/>
                <w:lang w:val="en-US"/>
              </w:rPr>
              <w:t>3</w:t>
            </w:r>
            <w:r w:rsidR="003E4D04" w:rsidRPr="009326D6">
              <w:rPr>
                <w:rFonts w:ascii="Times New Roman" w:hAnsi="Times New Roman" w:cs="Times New Roman"/>
                <w:color w:val="000000" w:themeColor="text1"/>
                <w:sz w:val="22"/>
                <w:szCs w:val="22"/>
                <w:lang w:val="en-US"/>
              </w:rPr>
              <w:t>.</w:t>
            </w:r>
            <w:r w:rsidRPr="009326D6">
              <w:rPr>
                <w:rFonts w:ascii="Times New Roman" w:hAnsi="Times New Roman" w:cs="Times New Roman"/>
                <w:color w:val="000000" w:themeColor="text1"/>
                <w:sz w:val="22"/>
                <w:szCs w:val="22"/>
                <w:lang w:val="en-US"/>
              </w:rPr>
              <w:t xml:space="preserve"> of this Contract, the Buyer has the right to:</w:t>
            </w:r>
          </w:p>
          <w:p w14:paraId="44ADAC9A" w14:textId="77777777" w:rsidR="00A3504A" w:rsidRPr="009326D6" w:rsidRDefault="00A3504A" w:rsidP="00A3504A">
            <w:pPr>
              <w:pStyle w:val="ListParagraph"/>
              <w:ind w:left="357"/>
              <w:jc w:val="both"/>
              <w:rPr>
                <w:rFonts w:ascii="Times New Roman" w:hAnsi="Times New Roman" w:cs="Times New Roman"/>
                <w:color w:val="000000" w:themeColor="text1"/>
                <w:sz w:val="22"/>
                <w:szCs w:val="22"/>
                <w:lang w:val="en-US"/>
              </w:rPr>
            </w:pPr>
          </w:p>
          <w:p w14:paraId="55C36F7A" w14:textId="62B8EA19" w:rsidR="00A666BE" w:rsidRPr="009326D6" w:rsidRDefault="00A666BE" w:rsidP="00AC6148">
            <w:pPr>
              <w:autoSpaceDE w:val="0"/>
              <w:autoSpaceDN w:val="0"/>
              <w:adjustRightInd w:val="0"/>
              <w:jc w:val="both"/>
              <w:rPr>
                <w:color w:val="000000" w:themeColor="text1"/>
              </w:rPr>
            </w:pPr>
            <w:r w:rsidRPr="009326D6">
              <w:rPr>
                <w:color w:val="000000" w:themeColor="text1"/>
                <w:sz w:val="22"/>
                <w:szCs w:val="22"/>
              </w:rPr>
              <w:t xml:space="preserve">-notify </w:t>
            </w:r>
            <w:r w:rsidR="00D551FC" w:rsidRPr="009326D6">
              <w:rPr>
                <w:color w:val="000000" w:themeColor="text1"/>
                <w:sz w:val="22"/>
                <w:szCs w:val="22"/>
              </w:rPr>
              <w:t xml:space="preserve">the Supplier </w:t>
            </w:r>
            <w:r w:rsidR="00D551FC" w:rsidRPr="009326D6">
              <w:rPr>
                <w:sz w:val="22"/>
                <w:szCs w:val="22"/>
                <w:lang w:val="en-US"/>
              </w:rPr>
              <w:t>in written form</w:t>
            </w:r>
            <w:r w:rsidR="00D551FC" w:rsidRPr="009326D6">
              <w:rPr>
                <w:color w:val="000000" w:themeColor="text1"/>
                <w:sz w:val="22"/>
                <w:szCs w:val="22"/>
              </w:rPr>
              <w:t xml:space="preserve"> about </w:t>
            </w:r>
            <w:r w:rsidR="00D551FC" w:rsidRPr="009326D6">
              <w:rPr>
                <w:sz w:val="22"/>
                <w:szCs w:val="22"/>
              </w:rPr>
              <w:t xml:space="preserve">withdrawal from  </w:t>
            </w:r>
            <w:r w:rsidR="00D551FC" w:rsidRPr="009326D6">
              <w:rPr>
                <w:color w:val="000000" w:themeColor="text1"/>
                <w:sz w:val="22"/>
                <w:szCs w:val="22"/>
              </w:rPr>
              <w:t>the Contract unilaterally indicating the reason of such decision. In this case,</w:t>
            </w:r>
            <w:r w:rsidR="00D551FC" w:rsidRPr="009326D6">
              <w:rPr>
                <w:sz w:val="22"/>
                <w:szCs w:val="22"/>
                <w:lang w:val="en-US"/>
              </w:rPr>
              <w:t xml:space="preserve"> the notification should be sent in manner prescribed in cl. 11.18. and</w:t>
            </w:r>
            <w:r w:rsidR="00D551FC" w:rsidRPr="009326D6">
              <w:rPr>
                <w:color w:val="000000" w:themeColor="text1"/>
                <w:sz w:val="22"/>
                <w:szCs w:val="22"/>
              </w:rPr>
              <w:t xml:space="preserve"> the Contract is terminated from the date of sending the notification about </w:t>
            </w:r>
            <w:r w:rsidR="00D551FC" w:rsidRPr="009326D6">
              <w:rPr>
                <w:sz w:val="22"/>
                <w:szCs w:val="22"/>
              </w:rPr>
              <w:t>withdrawal from</w:t>
            </w:r>
            <w:r w:rsidR="00D551FC" w:rsidRPr="009326D6">
              <w:rPr>
                <w:color w:val="000000" w:themeColor="text1"/>
                <w:sz w:val="22"/>
                <w:szCs w:val="22"/>
              </w:rPr>
              <w:t xml:space="preserve"> the Contract</w:t>
            </w:r>
            <w:r w:rsidR="00D551FC" w:rsidRPr="009326D6">
              <w:rPr>
                <w:sz w:val="22"/>
                <w:szCs w:val="22"/>
                <w:lang w:val="en-US"/>
              </w:rPr>
              <w:t>, as it is previewed by cl. 11.18. of the present Contract</w:t>
            </w:r>
            <w:r w:rsidR="00D551FC" w:rsidRPr="009326D6">
              <w:rPr>
                <w:color w:val="000000" w:themeColor="text1"/>
                <w:sz w:val="22"/>
                <w:szCs w:val="22"/>
              </w:rPr>
              <w:t>.</w:t>
            </w:r>
          </w:p>
          <w:p w14:paraId="45988BDD" w14:textId="77777777" w:rsidR="003E4D04" w:rsidRPr="009326D6" w:rsidRDefault="003E4D04" w:rsidP="007A3C3D">
            <w:pPr>
              <w:autoSpaceDE w:val="0"/>
              <w:autoSpaceDN w:val="0"/>
              <w:adjustRightInd w:val="0"/>
              <w:jc w:val="both"/>
              <w:rPr>
                <w:color w:val="000000" w:themeColor="text1"/>
              </w:rPr>
            </w:pPr>
          </w:p>
          <w:p w14:paraId="31CD7AD7" w14:textId="24F8721F" w:rsidR="00622840" w:rsidRPr="009326D6" w:rsidRDefault="00A666BE" w:rsidP="00AC6148">
            <w:pPr>
              <w:autoSpaceDE w:val="0"/>
              <w:autoSpaceDN w:val="0"/>
              <w:adjustRightInd w:val="0"/>
              <w:jc w:val="both"/>
              <w:rPr>
                <w:color w:val="000000" w:themeColor="text1"/>
                <w:sz w:val="22"/>
                <w:szCs w:val="22"/>
              </w:rPr>
            </w:pPr>
            <w:r w:rsidRPr="009326D6">
              <w:rPr>
                <w:color w:val="000000" w:themeColor="text1"/>
                <w:sz w:val="22"/>
                <w:szCs w:val="22"/>
              </w:rPr>
              <w:t xml:space="preserve"> -set the term in which the Supplier is obliged to rectify the deffects that led to the repudiation of the Contract unilaterally. In this case, the Buyer sends the written notice to the Supplier indicating the defects and the term for elimination of such deficiencies.  If the deficiencies are not eliminated within the established deadline, the Contract is terminated upon the expiration of the period specified by t</w:t>
            </w:r>
            <w:r w:rsidR="001553DE" w:rsidRPr="009326D6">
              <w:rPr>
                <w:color w:val="000000" w:themeColor="text1"/>
                <w:sz w:val="22"/>
                <w:szCs w:val="22"/>
              </w:rPr>
              <w:t>he Buyer for elimination of def</w:t>
            </w:r>
            <w:r w:rsidR="001553DE" w:rsidRPr="009326D6">
              <w:rPr>
                <w:color w:val="000000" w:themeColor="text1"/>
                <w:sz w:val="22"/>
                <w:szCs w:val="22"/>
                <w:lang w:val="en-US"/>
              </w:rPr>
              <w:t>ects</w:t>
            </w:r>
            <w:r w:rsidRPr="009326D6">
              <w:rPr>
                <w:color w:val="000000" w:themeColor="text1"/>
                <w:sz w:val="22"/>
                <w:szCs w:val="22"/>
              </w:rPr>
              <w:t xml:space="preserve">. </w:t>
            </w:r>
          </w:p>
          <w:p w14:paraId="6A3EC6A2" w14:textId="2BFA7C62" w:rsidR="00B449CC" w:rsidRPr="009326D6" w:rsidRDefault="00B449CC" w:rsidP="005D3431">
            <w:pPr>
              <w:autoSpaceDE w:val="0"/>
              <w:autoSpaceDN w:val="0"/>
              <w:adjustRightInd w:val="0"/>
              <w:ind w:firstLine="851"/>
              <w:jc w:val="both"/>
              <w:rPr>
                <w:color w:val="000000" w:themeColor="text1"/>
              </w:rPr>
            </w:pPr>
          </w:p>
          <w:p w14:paraId="647F9C83" w14:textId="25CD7A58" w:rsidR="00285898" w:rsidRPr="009326D6" w:rsidRDefault="00285898" w:rsidP="001553DE">
            <w:pPr>
              <w:autoSpaceDE w:val="0"/>
              <w:autoSpaceDN w:val="0"/>
              <w:adjustRightInd w:val="0"/>
              <w:jc w:val="both"/>
              <w:rPr>
                <w:color w:val="000000" w:themeColor="text1"/>
              </w:rPr>
            </w:pPr>
          </w:p>
          <w:p w14:paraId="0EA43C6A" w14:textId="2E7DB18A" w:rsidR="005E77F9" w:rsidRPr="009326D6" w:rsidRDefault="00A666BE" w:rsidP="00FE6771">
            <w:pPr>
              <w:pStyle w:val="ListParagraph"/>
              <w:numPr>
                <w:ilvl w:val="1"/>
                <w:numId w:val="51"/>
              </w:numPr>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All amendments, specifications and annexes to the Contract is its essential parts, if they are presented in writing, signed by the representatives authorized by the Parties and seal</w:t>
            </w:r>
            <w:r w:rsidR="002D0BDA" w:rsidRPr="009326D6">
              <w:rPr>
                <w:rFonts w:ascii="Times New Roman" w:hAnsi="Times New Roman" w:cs="Times New Roman"/>
                <w:noProof/>
                <w:color w:val="000000" w:themeColor="text1"/>
                <w:sz w:val="22"/>
                <w:szCs w:val="22"/>
                <w:lang w:val="uk-UA"/>
              </w:rPr>
              <w:t xml:space="preserve"> </w:t>
            </w:r>
            <w:r w:rsidR="002D0BDA" w:rsidRPr="009326D6">
              <w:rPr>
                <w:rFonts w:ascii="Times New Roman" w:hAnsi="Times New Roman" w:cs="Times New Roman"/>
                <w:noProof/>
                <w:color w:val="000000" w:themeColor="text1"/>
                <w:sz w:val="22"/>
                <w:szCs w:val="22"/>
                <w:lang w:val="en-US"/>
              </w:rPr>
              <w:t>(if available)</w:t>
            </w:r>
            <w:r w:rsidRPr="009326D6">
              <w:rPr>
                <w:rFonts w:ascii="Times New Roman" w:hAnsi="Times New Roman" w:cs="Times New Roman"/>
                <w:noProof/>
                <w:color w:val="000000" w:themeColor="text1"/>
                <w:sz w:val="22"/>
                <w:szCs w:val="22"/>
                <w:lang w:val="en-US"/>
              </w:rPr>
              <w:t>.</w:t>
            </w:r>
          </w:p>
          <w:p w14:paraId="4DAE546C" w14:textId="57040ADE" w:rsidR="00A3504A" w:rsidRPr="009326D6" w:rsidRDefault="00A3504A" w:rsidP="00A3504A">
            <w:pPr>
              <w:pStyle w:val="ListParagraph"/>
              <w:ind w:left="480"/>
              <w:jc w:val="both"/>
              <w:rPr>
                <w:rFonts w:ascii="Times New Roman" w:hAnsi="Times New Roman" w:cs="Times New Roman"/>
                <w:noProof/>
                <w:color w:val="000000" w:themeColor="text1"/>
                <w:sz w:val="22"/>
                <w:szCs w:val="22"/>
                <w:lang w:val="en-US"/>
              </w:rPr>
            </w:pPr>
          </w:p>
          <w:p w14:paraId="3295BA8E" w14:textId="49C78C7E" w:rsidR="00E6768D" w:rsidRPr="009326D6" w:rsidRDefault="00E6768D" w:rsidP="00014447">
            <w:pPr>
              <w:jc w:val="both"/>
              <w:rPr>
                <w:noProof/>
                <w:color w:val="000000" w:themeColor="text1"/>
                <w:sz w:val="22"/>
                <w:szCs w:val="22"/>
                <w:lang w:val="en-US"/>
              </w:rPr>
            </w:pPr>
          </w:p>
          <w:p w14:paraId="0BCE2768" w14:textId="5156B768" w:rsidR="00C40C39" w:rsidRPr="009326D6" w:rsidRDefault="00A666BE" w:rsidP="00F35DE0">
            <w:pPr>
              <w:pStyle w:val="ListParagraph"/>
              <w:numPr>
                <w:ilvl w:val="1"/>
                <w:numId w:val="51"/>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The supplier is not entitled to transfer their rights and obligations under the Contract to third parties without the written consent of the Buyer. </w:t>
            </w:r>
          </w:p>
          <w:p w14:paraId="2151A986" w14:textId="77777777" w:rsidR="00AC204F" w:rsidRPr="009326D6" w:rsidRDefault="00A666BE" w:rsidP="00F35DE0">
            <w:pPr>
              <w:pStyle w:val="ListParagraph"/>
              <w:numPr>
                <w:ilvl w:val="1"/>
                <w:numId w:val="51"/>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color w:val="000000" w:themeColor="text1"/>
                <w:sz w:val="22"/>
                <w:szCs w:val="22"/>
                <w:lang w:val="en-US"/>
              </w:rPr>
              <w:t xml:space="preserve">By signing of this Contract the Supplier confirms that he is aware of and agrees with the Instruction on the procedure of registration of issued, returned and used powers of attorney, approved by the order of </w:t>
            </w:r>
            <w:r w:rsidR="009F5B31" w:rsidRPr="009326D6">
              <w:rPr>
                <w:rFonts w:ascii="Times New Roman" w:hAnsi="Times New Roman" w:cs="Times New Roman"/>
                <w:color w:val="000000" w:themeColor="text1"/>
                <w:sz w:val="22"/>
                <w:szCs w:val="22"/>
                <w:lang w:val="en-US"/>
              </w:rPr>
              <w:t xml:space="preserve">the </w:t>
            </w:r>
            <w:r w:rsidR="00D14C8B" w:rsidRPr="009326D6">
              <w:rPr>
                <w:rFonts w:ascii="Times New Roman" w:hAnsi="Times New Roman" w:cs="Times New Roman"/>
                <w:noProof/>
                <w:color w:val="000000" w:themeColor="text1"/>
                <w:sz w:val="22"/>
                <w:szCs w:val="22"/>
                <w:lang w:val="en-US"/>
              </w:rPr>
              <w:t>Buyer</w:t>
            </w:r>
            <w:r w:rsidRPr="009326D6">
              <w:rPr>
                <w:rFonts w:ascii="Times New Roman" w:hAnsi="Times New Roman" w:cs="Times New Roman"/>
                <w:color w:val="000000" w:themeColor="text1"/>
                <w:sz w:val="22"/>
                <w:szCs w:val="22"/>
                <w:lang w:val="en-US"/>
              </w:rPr>
              <w:t>.</w:t>
            </w:r>
          </w:p>
          <w:p w14:paraId="54E150D2" w14:textId="77777777" w:rsidR="002B7DD8" w:rsidRPr="009326D6" w:rsidRDefault="002B7DD8" w:rsidP="005D3431">
            <w:pPr>
              <w:jc w:val="both"/>
              <w:rPr>
                <w:noProof/>
                <w:color w:val="000000" w:themeColor="text1"/>
                <w:lang w:val="en-US"/>
              </w:rPr>
            </w:pPr>
          </w:p>
          <w:p w14:paraId="62E66BA4" w14:textId="6AF99958" w:rsidR="00AC204F" w:rsidRPr="009326D6" w:rsidRDefault="00A666BE" w:rsidP="00F35DE0">
            <w:pPr>
              <w:pStyle w:val="ListParagraph"/>
              <w:numPr>
                <w:ilvl w:val="1"/>
                <w:numId w:val="51"/>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color w:val="000000" w:themeColor="text1"/>
                <w:sz w:val="22"/>
                <w:szCs w:val="22"/>
                <w:lang w:val="en-US"/>
              </w:rPr>
              <w:t>In interpreting terms of delivery under this Contract the International rules for the interpretation of the commercial terms Incoterms (Edition 20</w:t>
            </w:r>
            <w:r w:rsidR="00D551FC" w:rsidRPr="009326D6">
              <w:rPr>
                <w:rFonts w:ascii="Times New Roman" w:hAnsi="Times New Roman" w:cs="Times New Roman"/>
                <w:color w:val="000000" w:themeColor="text1"/>
                <w:sz w:val="22"/>
                <w:szCs w:val="22"/>
                <w:lang w:val="en-US"/>
              </w:rPr>
              <w:t>__</w:t>
            </w:r>
            <w:r w:rsidRPr="009326D6">
              <w:rPr>
                <w:rFonts w:ascii="Times New Roman" w:hAnsi="Times New Roman" w:cs="Times New Roman"/>
                <w:color w:val="000000" w:themeColor="text1"/>
                <w:sz w:val="22"/>
                <w:szCs w:val="22"/>
                <w:lang w:val="en-US"/>
              </w:rPr>
              <w:t xml:space="preserve">) is applied taking into account the special conditions of delivery specified by the Parties in this Contract. </w:t>
            </w:r>
          </w:p>
          <w:p w14:paraId="3CBC6D3C" w14:textId="77777777" w:rsidR="00622840" w:rsidRPr="009326D6" w:rsidRDefault="00A666BE" w:rsidP="00F35DE0">
            <w:pPr>
              <w:pStyle w:val="ListParagraph"/>
              <w:numPr>
                <w:ilvl w:val="1"/>
                <w:numId w:val="51"/>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The contract, its content is not subject for disclosure or use by the Parties without the consent of the other Party, except for cases stipulated by current legislation of Ukraine. </w:t>
            </w:r>
          </w:p>
          <w:p w14:paraId="23B77DE6" w14:textId="7F8684A7" w:rsidR="00AC204F" w:rsidRPr="009326D6" w:rsidRDefault="00B47F60" w:rsidP="00F35DE0">
            <w:pPr>
              <w:pStyle w:val="ListParagraph"/>
              <w:numPr>
                <w:ilvl w:val="1"/>
                <w:numId w:val="51"/>
              </w:numPr>
              <w:ind w:left="0" w:firstLine="495"/>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snapToGrid w:val="0"/>
                <w:color w:val="000000" w:themeColor="text1"/>
                <w:sz w:val="22"/>
                <w:szCs w:val="22"/>
                <w:lang w:val="uk-UA"/>
              </w:rPr>
              <w:t>According to the tax code of Ukraine the Supplier hereunder is/is not a payer of income tax _ _ _ _ _ _ _ _ _ _ _ _ _ _ _ _ _ and is/is not a payer of value added tax on general conditions</w:t>
            </w:r>
            <w:r w:rsidRPr="009326D6">
              <w:rPr>
                <w:rFonts w:ascii="Times New Roman" w:hAnsi="Times New Roman" w:cs="Times New Roman"/>
                <w:snapToGrid w:val="0"/>
                <w:color w:val="000000" w:themeColor="text1"/>
                <w:sz w:val="22"/>
                <w:szCs w:val="22"/>
                <w:lang w:val="en-US"/>
              </w:rPr>
              <w:t xml:space="preserve"> </w:t>
            </w:r>
            <w:r w:rsidR="00D551FC" w:rsidRPr="009326D6">
              <w:rPr>
                <w:rFonts w:ascii="Times New Roman" w:hAnsi="Times New Roman" w:cs="Times New Roman"/>
                <w:snapToGrid w:val="0"/>
                <w:color w:val="000000" w:themeColor="text1"/>
                <w:sz w:val="22"/>
                <w:szCs w:val="22"/>
                <w:lang w:val="en-US"/>
              </w:rPr>
              <w:t>* (</w:t>
            </w:r>
            <w:r w:rsidR="00D551FC" w:rsidRPr="009326D6">
              <w:rPr>
                <w:rFonts w:ascii="Times New Roman" w:hAnsi="Times New Roman" w:cs="Times New Roman"/>
                <w:snapToGrid w:val="0"/>
                <w:sz w:val="22"/>
                <w:szCs w:val="22"/>
                <w:lang w:val="en-US"/>
              </w:rPr>
              <w:t>* indicate status of payer of income tax and VAT payer of the Supplier if applicable</w:t>
            </w:r>
            <w:r w:rsidR="00D551FC" w:rsidRPr="009326D6">
              <w:rPr>
                <w:rFonts w:ascii="Times New Roman" w:hAnsi="Times New Roman" w:cs="Times New Roman"/>
                <w:snapToGrid w:val="0"/>
                <w:color w:val="000000" w:themeColor="text1"/>
                <w:sz w:val="22"/>
                <w:szCs w:val="22"/>
                <w:lang w:val="en-US"/>
              </w:rPr>
              <w:t>)</w:t>
            </w:r>
            <w:r w:rsidRPr="009326D6">
              <w:rPr>
                <w:rFonts w:ascii="Times New Roman" w:hAnsi="Times New Roman" w:cs="Times New Roman"/>
                <w:snapToGrid w:val="0"/>
                <w:color w:val="000000" w:themeColor="text1"/>
                <w:sz w:val="22"/>
                <w:szCs w:val="22"/>
                <w:lang w:val="uk-UA"/>
              </w:rPr>
              <w:t>; The Buyer is a payer of income tax and value added tax on general conditions.</w:t>
            </w:r>
          </w:p>
          <w:p w14:paraId="5165B7FF" w14:textId="06427DB7" w:rsidR="00622840" w:rsidRPr="009326D6" w:rsidRDefault="00622840" w:rsidP="003C1C85">
            <w:pPr>
              <w:jc w:val="both"/>
              <w:rPr>
                <w:noProof/>
                <w:color w:val="000000" w:themeColor="text1"/>
                <w:lang w:val="en-US"/>
              </w:rPr>
            </w:pPr>
          </w:p>
          <w:p w14:paraId="46508A80" w14:textId="240C3E6C" w:rsidR="00285898" w:rsidRDefault="00285898" w:rsidP="003C1C85">
            <w:pPr>
              <w:jc w:val="both"/>
              <w:rPr>
                <w:noProof/>
                <w:color w:val="000000" w:themeColor="text1"/>
                <w:lang w:val="en-US"/>
              </w:rPr>
            </w:pPr>
          </w:p>
          <w:p w14:paraId="04C3863C" w14:textId="77777777" w:rsidR="00B14106" w:rsidRPr="009326D6" w:rsidRDefault="00B14106" w:rsidP="003C1C85">
            <w:pPr>
              <w:jc w:val="both"/>
              <w:rPr>
                <w:noProof/>
                <w:color w:val="000000" w:themeColor="text1"/>
                <w:lang w:val="en-US"/>
              </w:rPr>
            </w:pPr>
          </w:p>
          <w:p w14:paraId="1ADE3AAD" w14:textId="77777777" w:rsidR="00AC204F" w:rsidRPr="009326D6" w:rsidRDefault="00A666BE" w:rsidP="00F35DE0">
            <w:pPr>
              <w:pStyle w:val="ListParagraph"/>
              <w:numPr>
                <w:ilvl w:val="1"/>
                <w:numId w:val="51"/>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Relationship of the Parties not stipulated </w:t>
            </w:r>
            <w:r w:rsidR="007E7A72" w:rsidRPr="009326D6">
              <w:rPr>
                <w:rFonts w:ascii="Times New Roman" w:hAnsi="Times New Roman" w:cs="Times New Roman"/>
                <w:noProof/>
                <w:color w:val="000000" w:themeColor="text1"/>
                <w:sz w:val="22"/>
                <w:szCs w:val="22"/>
                <w:lang w:val="en-US"/>
              </w:rPr>
              <w:t>in</w:t>
            </w:r>
            <w:r w:rsidRPr="009326D6">
              <w:rPr>
                <w:rFonts w:ascii="Times New Roman" w:hAnsi="Times New Roman" w:cs="Times New Roman"/>
                <w:noProof/>
                <w:color w:val="000000" w:themeColor="text1"/>
                <w:sz w:val="22"/>
                <w:szCs w:val="22"/>
                <w:lang w:val="en-US"/>
              </w:rPr>
              <w:t xml:space="preserve"> this Contract, shall be governed by the current legislation of Ukraine. </w:t>
            </w:r>
            <w:r w:rsidR="00C450DC" w:rsidRPr="009326D6">
              <w:rPr>
                <w:rFonts w:ascii="Times New Roman" w:hAnsi="Times New Roman" w:cs="Times New Roman"/>
                <w:noProof/>
                <w:color w:val="000000" w:themeColor="text1"/>
                <w:sz w:val="22"/>
                <w:szCs w:val="22"/>
                <w:lang w:val="uk-UA"/>
              </w:rPr>
              <w:t xml:space="preserve"> </w:t>
            </w:r>
            <w:r w:rsidRPr="009326D6">
              <w:rPr>
                <w:rFonts w:ascii="Times New Roman" w:hAnsi="Times New Roman" w:cs="Times New Roman"/>
                <w:noProof/>
                <w:color w:val="000000" w:themeColor="text1"/>
                <w:sz w:val="22"/>
                <w:szCs w:val="22"/>
                <w:lang w:val="en-US"/>
              </w:rPr>
              <w:t xml:space="preserve">If in this Contract the Parties retreat from provisions of the civil law, regulating their relationship at its own discretion, the rules of the Contract have the priority.     </w:t>
            </w:r>
          </w:p>
          <w:p w14:paraId="5A7DC115" w14:textId="031BAF90" w:rsidR="006B288A" w:rsidRPr="009326D6" w:rsidRDefault="006B288A" w:rsidP="006B288A">
            <w:pPr>
              <w:pStyle w:val="ListParagraph"/>
              <w:ind w:left="480"/>
              <w:jc w:val="both"/>
              <w:rPr>
                <w:rFonts w:ascii="Times New Roman" w:hAnsi="Times New Roman" w:cs="Times New Roman"/>
                <w:noProof/>
                <w:color w:val="000000" w:themeColor="text1"/>
                <w:sz w:val="22"/>
                <w:szCs w:val="22"/>
                <w:lang w:val="en-US"/>
              </w:rPr>
            </w:pPr>
          </w:p>
          <w:p w14:paraId="718A4085" w14:textId="77777777" w:rsidR="004B79C8" w:rsidRPr="009326D6" w:rsidRDefault="004B79C8" w:rsidP="006B288A">
            <w:pPr>
              <w:pStyle w:val="ListParagraph"/>
              <w:ind w:left="480"/>
              <w:jc w:val="both"/>
              <w:rPr>
                <w:rFonts w:ascii="Times New Roman" w:hAnsi="Times New Roman" w:cs="Times New Roman"/>
                <w:noProof/>
                <w:color w:val="000000" w:themeColor="text1"/>
                <w:sz w:val="22"/>
                <w:szCs w:val="22"/>
                <w:lang w:val="en-US"/>
              </w:rPr>
            </w:pPr>
          </w:p>
          <w:p w14:paraId="02B6E400" w14:textId="4BEDBC3C" w:rsidR="0069637E" w:rsidRPr="009326D6" w:rsidRDefault="00B937DC" w:rsidP="00BB7183">
            <w:pPr>
              <w:jc w:val="both"/>
              <w:rPr>
                <w:color w:val="000000" w:themeColor="text1"/>
                <w:sz w:val="22"/>
                <w:szCs w:val="22"/>
              </w:rPr>
            </w:pPr>
            <w:r w:rsidRPr="009326D6">
              <w:rPr>
                <w:color w:val="000000" w:themeColor="text1"/>
                <w:sz w:val="22"/>
                <w:szCs w:val="22"/>
              </w:rPr>
              <w:t>11.1</w:t>
            </w:r>
            <w:r w:rsidR="00FE6771" w:rsidRPr="009326D6">
              <w:rPr>
                <w:color w:val="000000" w:themeColor="text1"/>
                <w:sz w:val="22"/>
                <w:szCs w:val="22"/>
                <w:lang w:val="en-US"/>
              </w:rPr>
              <w:t>2</w:t>
            </w:r>
            <w:r w:rsidRPr="009326D6">
              <w:rPr>
                <w:color w:val="000000" w:themeColor="text1"/>
                <w:sz w:val="22"/>
                <w:szCs w:val="22"/>
              </w:rPr>
              <w:t xml:space="preserve">. </w:t>
            </w:r>
            <w:r w:rsidR="0069637E" w:rsidRPr="009326D6">
              <w:rPr>
                <w:color w:val="000000" w:themeColor="text1"/>
                <w:sz w:val="22"/>
                <w:szCs w:val="22"/>
              </w:rPr>
              <w:t>The Parties undertake to inform one another in writing in case of adoption, liquidation, reorganization or bankruptcy of one of the Parties not later than 3 days from the date of such decision.</w:t>
            </w:r>
          </w:p>
          <w:p w14:paraId="3D55987C" w14:textId="190A3441" w:rsidR="0069637E" w:rsidRPr="009326D6" w:rsidRDefault="0069637E" w:rsidP="0069637E">
            <w:pPr>
              <w:jc w:val="both"/>
              <w:rPr>
                <w:color w:val="000000" w:themeColor="text1"/>
                <w:sz w:val="22"/>
                <w:szCs w:val="22"/>
              </w:rPr>
            </w:pPr>
          </w:p>
          <w:p w14:paraId="37836307" w14:textId="77777777" w:rsidR="00B449CC" w:rsidRPr="009326D6" w:rsidRDefault="00B449CC" w:rsidP="0069637E">
            <w:pPr>
              <w:jc w:val="both"/>
              <w:rPr>
                <w:color w:val="000000" w:themeColor="text1"/>
                <w:sz w:val="22"/>
                <w:szCs w:val="22"/>
              </w:rPr>
            </w:pPr>
          </w:p>
          <w:p w14:paraId="17C7A7A4" w14:textId="77777777" w:rsidR="0069637E" w:rsidRPr="009326D6" w:rsidRDefault="0069637E" w:rsidP="0069637E">
            <w:pPr>
              <w:jc w:val="both"/>
              <w:rPr>
                <w:color w:val="000000" w:themeColor="text1"/>
                <w:sz w:val="22"/>
                <w:szCs w:val="22"/>
              </w:rPr>
            </w:pPr>
            <w:r w:rsidRPr="009326D6">
              <w:rPr>
                <w:color w:val="000000" w:themeColor="text1"/>
                <w:sz w:val="22"/>
                <w:szCs w:val="22"/>
              </w:rPr>
              <w:t>In case of change of: location, status of the taxpayer of the Party, email adresses  such Party is obliged to notify the other Party within 3 days of such changes.</w:t>
            </w:r>
          </w:p>
          <w:p w14:paraId="6176F9D8" w14:textId="467ACCF9" w:rsidR="0069637E" w:rsidRPr="009326D6" w:rsidRDefault="0069637E" w:rsidP="0069637E">
            <w:pPr>
              <w:jc w:val="both"/>
              <w:rPr>
                <w:color w:val="000000" w:themeColor="text1"/>
                <w:sz w:val="22"/>
                <w:szCs w:val="22"/>
              </w:rPr>
            </w:pPr>
          </w:p>
          <w:p w14:paraId="70164698" w14:textId="77777777" w:rsidR="00B449CC" w:rsidRPr="009326D6" w:rsidRDefault="00B449CC" w:rsidP="0069637E">
            <w:pPr>
              <w:jc w:val="both"/>
              <w:rPr>
                <w:color w:val="000000" w:themeColor="text1"/>
                <w:sz w:val="22"/>
                <w:szCs w:val="22"/>
              </w:rPr>
            </w:pPr>
          </w:p>
          <w:p w14:paraId="2C5BC74F" w14:textId="77777777" w:rsidR="0069637E" w:rsidRPr="009326D6" w:rsidRDefault="0069637E" w:rsidP="0069637E">
            <w:pPr>
              <w:jc w:val="both"/>
              <w:rPr>
                <w:color w:val="000000" w:themeColor="text1"/>
                <w:sz w:val="22"/>
                <w:szCs w:val="22"/>
              </w:rPr>
            </w:pPr>
            <w:r w:rsidRPr="009326D6">
              <w:rPr>
                <w:color w:val="000000" w:themeColor="text1"/>
                <w:sz w:val="22"/>
                <w:szCs w:val="22"/>
              </w:rPr>
              <w:t>In the event of changes of the bank details of the Parties, such a change shall be made by conclusion of</w:t>
            </w:r>
            <w:r w:rsidRPr="009326D6" w:rsidDel="003B5636">
              <w:rPr>
                <w:color w:val="000000" w:themeColor="text1"/>
                <w:sz w:val="22"/>
                <w:szCs w:val="22"/>
              </w:rPr>
              <w:t xml:space="preserve"> </w:t>
            </w:r>
            <w:r w:rsidRPr="009326D6">
              <w:rPr>
                <w:color w:val="000000" w:themeColor="text1"/>
                <w:sz w:val="22"/>
                <w:szCs w:val="22"/>
              </w:rPr>
              <w:t>additional agreement to the Contract, signed by the authorized representatives of the Parties and sealed (if exists)</w:t>
            </w:r>
          </w:p>
          <w:p w14:paraId="77F668CB" w14:textId="5C016CD5" w:rsidR="0030159A" w:rsidRPr="009326D6" w:rsidRDefault="0030159A" w:rsidP="00CA4CAA">
            <w:pPr>
              <w:jc w:val="both"/>
              <w:rPr>
                <w:noProof/>
                <w:color w:val="000000" w:themeColor="text1"/>
                <w:lang w:val="en-US"/>
              </w:rPr>
            </w:pPr>
          </w:p>
          <w:p w14:paraId="56E1DCA4" w14:textId="144DC315" w:rsidR="00C442FF" w:rsidRPr="009326D6" w:rsidRDefault="001E5B42" w:rsidP="00CA4CAA">
            <w:pPr>
              <w:jc w:val="both"/>
              <w:rPr>
                <w:noProof/>
                <w:color w:val="000000" w:themeColor="text1"/>
                <w:lang w:val="en-US"/>
              </w:rPr>
            </w:pPr>
            <w:r w:rsidRPr="009326D6">
              <w:rPr>
                <w:noProof/>
                <w:color w:val="000000" w:themeColor="text1"/>
                <w:sz w:val="22"/>
                <w:szCs w:val="22"/>
                <w:lang w:val="en-US"/>
              </w:rPr>
              <w:lastRenderedPageBreak/>
              <w:t xml:space="preserve">       </w:t>
            </w:r>
            <w:r w:rsidR="00C442FF" w:rsidRPr="009326D6">
              <w:rPr>
                <w:noProof/>
                <w:color w:val="000000" w:themeColor="text1"/>
                <w:sz w:val="22"/>
                <w:szCs w:val="22"/>
                <w:lang w:val="en-US"/>
              </w:rPr>
              <w:t>11.1</w:t>
            </w:r>
            <w:r w:rsidR="00FE6771" w:rsidRPr="009326D6">
              <w:rPr>
                <w:noProof/>
                <w:color w:val="000000" w:themeColor="text1"/>
                <w:sz w:val="22"/>
                <w:szCs w:val="22"/>
                <w:lang w:val="en-US"/>
              </w:rPr>
              <w:t>3</w:t>
            </w:r>
            <w:r w:rsidR="00C442FF" w:rsidRPr="009326D6">
              <w:rPr>
                <w:noProof/>
                <w:color w:val="000000" w:themeColor="text1"/>
                <w:sz w:val="22"/>
                <w:szCs w:val="22"/>
                <w:lang w:val="en-US"/>
              </w:rPr>
              <w:t xml:space="preserve">. </w:t>
            </w:r>
            <w:r w:rsidR="0063783F" w:rsidRPr="009326D6">
              <w:rPr>
                <w:noProof/>
                <w:color w:val="000000" w:themeColor="text1"/>
                <w:sz w:val="22"/>
                <w:szCs w:val="22"/>
                <w:lang w:val="en-US"/>
              </w:rPr>
              <w:t xml:space="preserve">If under Contract conditions the sending of letters, notifications are allowed  in electronic form via email adresses of the Parties, such notification </w:t>
            </w:r>
            <w:r w:rsidR="005609D6" w:rsidRPr="009326D6">
              <w:rPr>
                <w:noProof/>
                <w:color w:val="000000" w:themeColor="text1"/>
                <w:sz w:val="22"/>
                <w:szCs w:val="22"/>
                <w:lang w:val="en-US"/>
              </w:rPr>
              <w:t>are considered as sent if they are sent via email adresses</w:t>
            </w:r>
            <w:r w:rsidR="00C442FF" w:rsidRPr="009326D6">
              <w:rPr>
                <w:noProof/>
                <w:color w:val="000000" w:themeColor="text1"/>
                <w:sz w:val="22"/>
                <w:szCs w:val="22"/>
                <w:lang w:val="en-US"/>
              </w:rPr>
              <w:t xml:space="preserve">, stated in section </w:t>
            </w:r>
            <w:r w:rsidR="002A62D5" w:rsidRPr="009326D6">
              <w:rPr>
                <w:noProof/>
                <w:color w:val="000000" w:themeColor="text1"/>
                <w:sz w:val="22"/>
                <w:szCs w:val="22"/>
                <w:lang w:val="en-US"/>
              </w:rPr>
              <w:t>XIV of this Contract.</w:t>
            </w:r>
            <w:r w:rsidR="00D655D9" w:rsidRPr="009326D6">
              <w:rPr>
                <w:noProof/>
                <w:color w:val="000000" w:themeColor="text1"/>
                <w:sz w:val="22"/>
                <w:szCs w:val="22"/>
                <w:lang w:val="en-US"/>
              </w:rPr>
              <w:t xml:space="preserve"> </w:t>
            </w:r>
          </w:p>
          <w:p w14:paraId="71058241" w14:textId="3DB91AB2" w:rsidR="00B449CC" w:rsidRPr="009326D6" w:rsidRDefault="00B449CC" w:rsidP="00CA4CAA">
            <w:pPr>
              <w:jc w:val="both"/>
              <w:rPr>
                <w:noProof/>
                <w:color w:val="000000" w:themeColor="text1"/>
                <w:lang w:val="en-US"/>
              </w:rPr>
            </w:pPr>
          </w:p>
          <w:p w14:paraId="4BC18B63" w14:textId="77777777" w:rsidR="00D378BF" w:rsidRPr="009326D6" w:rsidRDefault="001E5B42" w:rsidP="00D378BF">
            <w:pPr>
              <w:ind w:firstLine="356"/>
              <w:jc w:val="both"/>
              <w:rPr>
                <w:i/>
                <w:noProof/>
                <w:color w:val="000000" w:themeColor="text1"/>
                <w:sz w:val="22"/>
                <w:szCs w:val="22"/>
                <w:lang w:val="en-US"/>
              </w:rPr>
            </w:pPr>
            <w:r w:rsidRPr="009326D6">
              <w:rPr>
                <w:noProof/>
                <w:color w:val="000000" w:themeColor="text1"/>
                <w:sz w:val="22"/>
                <w:szCs w:val="22"/>
                <w:lang w:val="en-US"/>
              </w:rPr>
              <w:t xml:space="preserve">        </w:t>
            </w:r>
            <w:r w:rsidR="00C442FF" w:rsidRPr="009326D6">
              <w:rPr>
                <w:noProof/>
                <w:color w:val="000000" w:themeColor="text1"/>
                <w:sz w:val="22"/>
                <w:szCs w:val="22"/>
                <w:lang w:val="en-US"/>
              </w:rPr>
              <w:t>11.1</w:t>
            </w:r>
            <w:r w:rsidR="00FE6771" w:rsidRPr="009326D6">
              <w:rPr>
                <w:noProof/>
                <w:color w:val="000000" w:themeColor="text1"/>
                <w:sz w:val="22"/>
                <w:szCs w:val="22"/>
                <w:lang w:val="en-US"/>
              </w:rPr>
              <w:t>4</w:t>
            </w:r>
            <w:r w:rsidR="00C442FF" w:rsidRPr="009326D6">
              <w:rPr>
                <w:noProof/>
                <w:color w:val="000000" w:themeColor="text1"/>
                <w:sz w:val="22"/>
                <w:szCs w:val="22"/>
                <w:lang w:val="en-US"/>
              </w:rPr>
              <w:t xml:space="preserve">. </w:t>
            </w:r>
            <w:r w:rsidR="00D378BF" w:rsidRPr="009326D6">
              <w:rPr>
                <w:noProof/>
                <w:color w:val="000000" w:themeColor="text1"/>
                <w:sz w:val="22"/>
                <w:szCs w:val="22"/>
                <w:lang w:val="en-US"/>
              </w:rPr>
              <w:t xml:space="preserve">The Contract drawn up in Ukrainian </w:t>
            </w:r>
            <w:r w:rsidR="00D378BF" w:rsidRPr="009326D6">
              <w:rPr>
                <w:i/>
                <w:noProof/>
                <w:color w:val="000000" w:themeColor="text1"/>
                <w:sz w:val="22"/>
                <w:szCs w:val="22"/>
                <w:lang w:val="en-US"/>
              </w:rPr>
              <w:t>and English</w:t>
            </w:r>
            <w:r w:rsidR="00D378BF" w:rsidRPr="009326D6">
              <w:rPr>
                <w:noProof/>
                <w:color w:val="000000" w:themeColor="text1"/>
                <w:sz w:val="22"/>
                <w:szCs w:val="22"/>
                <w:lang w:val="en-US"/>
              </w:rPr>
              <w:t xml:space="preserve">* in two copies (one copy for the Supplier and one copy for the Buyer), which have the same legal force. </w:t>
            </w:r>
            <w:r w:rsidR="00D378BF" w:rsidRPr="009326D6">
              <w:rPr>
                <w:i/>
                <w:noProof/>
                <w:color w:val="000000" w:themeColor="text1"/>
                <w:sz w:val="22"/>
                <w:szCs w:val="22"/>
                <w:lang w:val="en-US"/>
              </w:rPr>
              <w:t>In case of discrepancies between the texts in Ukrainian and English languages the text in Ukrainian language shall prevail.</w:t>
            </w:r>
          </w:p>
          <w:p w14:paraId="5B0D371F" w14:textId="77777777" w:rsidR="00D378BF" w:rsidRPr="0036149B" w:rsidRDefault="00D378BF" w:rsidP="00D378BF">
            <w:pPr>
              <w:ind w:firstLine="356"/>
              <w:jc w:val="both"/>
              <w:rPr>
                <w:i/>
                <w:noProof/>
                <w:color w:val="000000" w:themeColor="text1"/>
                <w:sz w:val="22"/>
                <w:szCs w:val="22"/>
                <w:lang w:val="en-US"/>
              </w:rPr>
            </w:pPr>
            <w:r w:rsidRPr="009326D6">
              <w:rPr>
                <w:i/>
                <w:noProof/>
                <w:sz w:val="22"/>
                <w:szCs w:val="22"/>
                <w:lang w:val="en-US"/>
              </w:rPr>
              <w:t>* the words “and English” and the sentence “</w:t>
            </w:r>
            <w:r w:rsidRPr="009326D6">
              <w:rPr>
                <w:i/>
                <w:noProof/>
                <w:color w:val="000000" w:themeColor="text1"/>
                <w:sz w:val="22"/>
                <w:szCs w:val="22"/>
                <w:lang w:val="en-US"/>
              </w:rPr>
              <w:t>In case of discrepancies between the texts in Ukrainian and English languages the text in Ukrainian language shall prevail</w:t>
            </w:r>
            <w:r w:rsidRPr="009326D6">
              <w:rPr>
                <w:i/>
                <w:noProof/>
                <w:sz w:val="22"/>
                <w:szCs w:val="22"/>
                <w:lang w:val="en-US"/>
              </w:rPr>
              <w:t xml:space="preserve">” are applicable if the Contract drown up </w:t>
            </w:r>
            <w:r w:rsidRPr="009326D6">
              <w:rPr>
                <w:i/>
                <w:noProof/>
                <w:color w:val="000000" w:themeColor="text1"/>
                <w:sz w:val="22"/>
                <w:szCs w:val="22"/>
                <w:lang w:val="en-US"/>
              </w:rPr>
              <w:t>also in English</w:t>
            </w:r>
            <w:r w:rsidRPr="0036149B">
              <w:rPr>
                <w:i/>
                <w:noProof/>
                <w:color w:val="000000" w:themeColor="text1"/>
                <w:sz w:val="22"/>
                <w:szCs w:val="22"/>
                <w:lang w:val="en-US"/>
              </w:rPr>
              <w:t>.</w:t>
            </w:r>
          </w:p>
          <w:p w14:paraId="1BDD5AC9" w14:textId="424AD45B" w:rsidR="00B90D35" w:rsidRPr="009326D6" w:rsidRDefault="00B90D35" w:rsidP="00CA4CAA">
            <w:pPr>
              <w:rPr>
                <w:b/>
                <w:bCs/>
                <w:color w:val="000000" w:themeColor="text1"/>
                <w:lang w:val="en-US"/>
              </w:rPr>
            </w:pPr>
          </w:p>
          <w:p w14:paraId="4CB03FBA" w14:textId="0141E70D" w:rsidR="0020436C" w:rsidRPr="009326D6" w:rsidRDefault="0020436C" w:rsidP="00CA4CAA">
            <w:pPr>
              <w:rPr>
                <w:b/>
                <w:bCs/>
                <w:color w:val="000000" w:themeColor="text1"/>
                <w:lang w:val="en-US"/>
              </w:rPr>
            </w:pPr>
          </w:p>
          <w:p w14:paraId="3B64D1E0" w14:textId="4D89BF0D" w:rsidR="00FE6771" w:rsidRPr="009326D6" w:rsidRDefault="00FE6771" w:rsidP="00FE6771">
            <w:pPr>
              <w:autoSpaceDE w:val="0"/>
              <w:autoSpaceDN w:val="0"/>
              <w:adjustRightInd w:val="0"/>
              <w:spacing w:line="256" w:lineRule="auto"/>
              <w:jc w:val="both"/>
              <w:rPr>
                <w:color w:val="000000" w:themeColor="text1"/>
                <w:sz w:val="22"/>
                <w:szCs w:val="22"/>
              </w:rPr>
            </w:pPr>
            <w:r w:rsidRPr="009326D6">
              <w:rPr>
                <w:color w:val="000000" w:themeColor="text1"/>
                <w:sz w:val="22"/>
                <w:szCs w:val="22"/>
              </w:rPr>
              <w:t>11.</w:t>
            </w:r>
            <w:r w:rsidRPr="009326D6">
              <w:rPr>
                <w:color w:val="000000" w:themeColor="text1"/>
                <w:sz w:val="22"/>
                <w:szCs w:val="22"/>
                <w:lang w:val="en-US"/>
              </w:rPr>
              <w:t>1</w:t>
            </w:r>
            <w:r w:rsidRPr="009326D6">
              <w:rPr>
                <w:color w:val="000000" w:themeColor="text1"/>
                <w:sz w:val="22"/>
                <w:szCs w:val="22"/>
              </w:rPr>
              <w:t>5. If during the performance of this Contract the Buyer finds the fact of connection of the Supplier in accordance with subclause 11.</w:t>
            </w:r>
            <w:r w:rsidRPr="009326D6">
              <w:rPr>
                <w:color w:val="000000" w:themeColor="text1"/>
                <w:sz w:val="22"/>
                <w:szCs w:val="22"/>
                <w:lang w:val="en-US"/>
              </w:rPr>
              <w:t>1</w:t>
            </w:r>
            <w:r w:rsidRPr="009326D6">
              <w:rPr>
                <w:color w:val="000000" w:themeColor="text1"/>
                <w:sz w:val="22"/>
                <w:szCs w:val="22"/>
              </w:rPr>
              <w:t>5.1 of this clause 11.</w:t>
            </w:r>
            <w:r w:rsidRPr="009326D6">
              <w:rPr>
                <w:color w:val="000000" w:themeColor="text1"/>
                <w:sz w:val="22"/>
                <w:szCs w:val="22"/>
                <w:lang w:val="en-US"/>
              </w:rPr>
              <w:t>1</w:t>
            </w:r>
            <w:r w:rsidRPr="009326D6">
              <w:rPr>
                <w:color w:val="000000" w:themeColor="text1"/>
                <w:sz w:val="22"/>
                <w:szCs w:val="22"/>
              </w:rPr>
              <w:t xml:space="preserve">5 of the Contract during the procurement, as a result of which this Contract is concluded, the Buyer has the right to unilaterally terminate this Contract, in cases if the Buyer due to the peculiarity of the subject of the Contract can not terminate the Contract without prejudice to the Buyer, the Supplier shall pay the Buyer a penalty of </w:t>
            </w:r>
            <w:r w:rsidR="00AC6148">
              <w:rPr>
                <w:color w:val="000000" w:themeColor="text1"/>
                <w:sz w:val="22"/>
                <w:szCs w:val="22"/>
              </w:rPr>
              <w:t xml:space="preserve">20% of the value of the Goods. </w:t>
            </w:r>
          </w:p>
          <w:p w14:paraId="21CF465A" w14:textId="08BE6ABB" w:rsidR="0020436C" w:rsidRPr="009326D6" w:rsidRDefault="0020436C" w:rsidP="00FE6771">
            <w:pPr>
              <w:autoSpaceDE w:val="0"/>
              <w:autoSpaceDN w:val="0"/>
              <w:adjustRightInd w:val="0"/>
              <w:spacing w:line="256" w:lineRule="auto"/>
              <w:jc w:val="both"/>
              <w:rPr>
                <w:color w:val="000000" w:themeColor="text1"/>
                <w:sz w:val="22"/>
                <w:szCs w:val="22"/>
              </w:rPr>
            </w:pPr>
          </w:p>
          <w:p w14:paraId="0C11411B" w14:textId="2D86BD5B" w:rsidR="00C21ABE" w:rsidRDefault="00C21ABE" w:rsidP="00FE6771">
            <w:pPr>
              <w:autoSpaceDE w:val="0"/>
              <w:autoSpaceDN w:val="0"/>
              <w:adjustRightInd w:val="0"/>
              <w:spacing w:line="256" w:lineRule="auto"/>
              <w:jc w:val="both"/>
              <w:rPr>
                <w:color w:val="000000" w:themeColor="text1"/>
                <w:sz w:val="22"/>
                <w:szCs w:val="22"/>
              </w:rPr>
            </w:pPr>
          </w:p>
          <w:p w14:paraId="251B0A8D" w14:textId="77777777" w:rsidR="00BD0122" w:rsidRPr="009326D6" w:rsidRDefault="00BD0122" w:rsidP="00FE6771">
            <w:pPr>
              <w:autoSpaceDE w:val="0"/>
              <w:autoSpaceDN w:val="0"/>
              <w:adjustRightInd w:val="0"/>
              <w:spacing w:line="256" w:lineRule="auto"/>
              <w:jc w:val="both"/>
              <w:rPr>
                <w:color w:val="000000" w:themeColor="text1"/>
                <w:sz w:val="22"/>
                <w:szCs w:val="22"/>
              </w:rPr>
            </w:pPr>
          </w:p>
          <w:p w14:paraId="5D579284" w14:textId="12532B64" w:rsidR="00FE6771" w:rsidRPr="009326D6" w:rsidRDefault="00FE6771" w:rsidP="00FE6771">
            <w:pPr>
              <w:autoSpaceDE w:val="0"/>
              <w:autoSpaceDN w:val="0"/>
              <w:adjustRightInd w:val="0"/>
              <w:spacing w:line="256" w:lineRule="auto"/>
              <w:jc w:val="both"/>
              <w:rPr>
                <w:color w:val="000000" w:themeColor="text1"/>
                <w:sz w:val="22"/>
                <w:szCs w:val="22"/>
              </w:rPr>
            </w:pPr>
            <w:r w:rsidRPr="009326D6">
              <w:rPr>
                <w:color w:val="000000" w:themeColor="text1"/>
                <w:sz w:val="22"/>
                <w:szCs w:val="22"/>
              </w:rPr>
              <w:t>11.</w:t>
            </w:r>
            <w:r w:rsidRPr="009326D6">
              <w:rPr>
                <w:color w:val="000000" w:themeColor="text1"/>
                <w:sz w:val="22"/>
                <w:szCs w:val="22"/>
                <w:lang w:val="en-US"/>
              </w:rPr>
              <w:t>15</w:t>
            </w:r>
            <w:r w:rsidRPr="009326D6">
              <w:rPr>
                <w:color w:val="000000" w:themeColor="text1"/>
                <w:sz w:val="22"/>
                <w:szCs w:val="22"/>
              </w:rPr>
              <w:t xml:space="preserve">.1. The fact of the Supplier's connection is considered to be the situation when in the procurement procedure, as a result of which this Contract was concluded, the </w:t>
            </w:r>
            <w:r w:rsidR="00A34630" w:rsidRPr="009326D6">
              <w:rPr>
                <w:color w:val="000000" w:themeColor="text1"/>
                <w:sz w:val="22"/>
                <w:szCs w:val="22"/>
                <w:lang w:val="en-US"/>
              </w:rPr>
              <w:t>Supplier</w:t>
            </w:r>
            <w:r w:rsidR="00A34630" w:rsidRPr="009326D6">
              <w:rPr>
                <w:color w:val="000000" w:themeColor="text1"/>
                <w:sz w:val="22"/>
                <w:szCs w:val="22"/>
              </w:rPr>
              <w:t xml:space="preserve"> </w:t>
            </w:r>
            <w:r w:rsidRPr="009326D6">
              <w:rPr>
                <w:color w:val="000000" w:themeColor="text1"/>
                <w:sz w:val="22"/>
                <w:szCs w:val="22"/>
              </w:rPr>
              <w:t xml:space="preserve">is or was a related person with another participant (participants) of the procurement procedure </w:t>
            </w:r>
            <w:r w:rsidR="006B4B8C" w:rsidRPr="009326D6">
              <w:rPr>
                <w:color w:val="000000" w:themeColor="text1"/>
                <w:sz w:val="22"/>
                <w:szCs w:val="22"/>
              </w:rPr>
              <w:t xml:space="preserve">and / or the Buyer's </w:t>
            </w:r>
            <w:r w:rsidR="006B4B8C" w:rsidRPr="009326D6">
              <w:rPr>
                <w:color w:val="000000" w:themeColor="text1"/>
                <w:sz w:val="22"/>
                <w:szCs w:val="22"/>
                <w:lang w:val="en-US"/>
              </w:rPr>
              <w:t>authorized pesron</w:t>
            </w:r>
            <w:r w:rsidRPr="009326D6">
              <w:rPr>
                <w:color w:val="000000" w:themeColor="text1"/>
                <w:sz w:val="22"/>
                <w:szCs w:val="22"/>
              </w:rPr>
              <w:t xml:space="preserve"> in the sense as worded by Law  Of Ukraine "On Public Procurement", as amended at the time of procurement under t</w:t>
            </w:r>
            <w:r w:rsidR="00AC6148">
              <w:rPr>
                <w:color w:val="000000" w:themeColor="text1"/>
                <w:sz w:val="22"/>
                <w:szCs w:val="22"/>
              </w:rPr>
              <w:t xml:space="preserve">his Contract. </w:t>
            </w:r>
          </w:p>
          <w:p w14:paraId="25B2322C" w14:textId="77777777" w:rsidR="0020436C" w:rsidRPr="009326D6" w:rsidRDefault="0020436C" w:rsidP="00FE6771">
            <w:pPr>
              <w:autoSpaceDE w:val="0"/>
              <w:autoSpaceDN w:val="0"/>
              <w:adjustRightInd w:val="0"/>
              <w:spacing w:line="256" w:lineRule="auto"/>
              <w:jc w:val="both"/>
              <w:rPr>
                <w:color w:val="000000" w:themeColor="text1"/>
                <w:sz w:val="22"/>
                <w:szCs w:val="22"/>
              </w:rPr>
            </w:pPr>
          </w:p>
          <w:p w14:paraId="039CAC3F" w14:textId="3700973B" w:rsidR="00FE6771" w:rsidRPr="009326D6" w:rsidRDefault="00FE6771" w:rsidP="00FE6771">
            <w:pPr>
              <w:autoSpaceDE w:val="0"/>
              <w:autoSpaceDN w:val="0"/>
              <w:adjustRightInd w:val="0"/>
              <w:spacing w:line="256" w:lineRule="auto"/>
              <w:jc w:val="both"/>
              <w:rPr>
                <w:color w:val="000000" w:themeColor="text1"/>
                <w:sz w:val="22"/>
                <w:szCs w:val="22"/>
              </w:rPr>
            </w:pPr>
            <w:r w:rsidRPr="009326D6">
              <w:rPr>
                <w:color w:val="000000" w:themeColor="text1"/>
                <w:sz w:val="22"/>
                <w:szCs w:val="22"/>
              </w:rPr>
              <w:t>11.</w:t>
            </w:r>
            <w:r w:rsidRPr="009326D6">
              <w:rPr>
                <w:color w:val="000000" w:themeColor="text1"/>
                <w:sz w:val="22"/>
                <w:szCs w:val="22"/>
                <w:lang w:val="en-US"/>
              </w:rPr>
              <w:t>1</w:t>
            </w:r>
            <w:r w:rsidRPr="009326D6">
              <w:rPr>
                <w:color w:val="000000" w:themeColor="text1"/>
                <w:sz w:val="22"/>
                <w:szCs w:val="22"/>
              </w:rPr>
              <w:t>6. Prior to payment by the Supplier of the penalty specified in clause 11.</w:t>
            </w:r>
            <w:r w:rsidRPr="009326D6">
              <w:rPr>
                <w:color w:val="000000" w:themeColor="text1"/>
                <w:sz w:val="22"/>
                <w:szCs w:val="22"/>
                <w:lang w:val="en-US"/>
              </w:rPr>
              <w:t>1</w:t>
            </w:r>
            <w:r w:rsidRPr="009326D6">
              <w:rPr>
                <w:color w:val="000000" w:themeColor="text1"/>
                <w:sz w:val="22"/>
                <w:szCs w:val="22"/>
              </w:rPr>
              <w:t>5 of this Contract, the Buyer, in the amount of the penalty, has the right to w</w:t>
            </w:r>
            <w:r w:rsidR="00AC6148">
              <w:rPr>
                <w:color w:val="000000" w:themeColor="text1"/>
                <w:sz w:val="22"/>
                <w:szCs w:val="22"/>
              </w:rPr>
              <w:t xml:space="preserve">ithhold payment for the Goods. </w:t>
            </w:r>
          </w:p>
          <w:p w14:paraId="2C889BA5" w14:textId="446D0435" w:rsidR="00FE6771" w:rsidRPr="009326D6" w:rsidRDefault="00FE6771" w:rsidP="00FE6771">
            <w:pPr>
              <w:autoSpaceDE w:val="0"/>
              <w:autoSpaceDN w:val="0"/>
              <w:adjustRightInd w:val="0"/>
              <w:spacing w:line="256" w:lineRule="auto"/>
              <w:jc w:val="both"/>
              <w:rPr>
                <w:color w:val="000000" w:themeColor="text1"/>
                <w:sz w:val="22"/>
                <w:szCs w:val="22"/>
              </w:rPr>
            </w:pPr>
            <w:r w:rsidRPr="009326D6">
              <w:rPr>
                <w:color w:val="000000" w:themeColor="text1"/>
                <w:sz w:val="22"/>
                <w:szCs w:val="22"/>
              </w:rPr>
              <w:t>11.</w:t>
            </w:r>
            <w:r w:rsidRPr="009326D6">
              <w:rPr>
                <w:color w:val="000000" w:themeColor="text1"/>
                <w:sz w:val="22"/>
                <w:szCs w:val="22"/>
                <w:lang w:val="en-US"/>
              </w:rPr>
              <w:t>17</w:t>
            </w:r>
            <w:r w:rsidRPr="009326D6">
              <w:rPr>
                <w:color w:val="000000" w:themeColor="text1"/>
                <w:sz w:val="22"/>
                <w:szCs w:val="22"/>
              </w:rPr>
              <w:t>. Upon termination of the Contract unilaterally by the Buyer on the grounds specified in paragraph 11.</w:t>
            </w:r>
            <w:r w:rsidRPr="009326D6">
              <w:rPr>
                <w:color w:val="000000" w:themeColor="text1"/>
                <w:sz w:val="22"/>
                <w:szCs w:val="22"/>
                <w:lang w:val="en-US"/>
              </w:rPr>
              <w:t>1</w:t>
            </w:r>
            <w:r w:rsidRPr="009326D6">
              <w:rPr>
                <w:color w:val="000000" w:themeColor="text1"/>
                <w:sz w:val="22"/>
                <w:szCs w:val="22"/>
              </w:rPr>
              <w:t>5 of the Contract, the Buyer shall notify the Supplier in writing of the termination of the Contract unilaterally indicating the reasons for such a decision. In this case, the Contract shall terminate from the date of sending</w:t>
            </w:r>
            <w:r w:rsidR="00F30D16" w:rsidRPr="009326D6">
              <w:rPr>
                <w:color w:val="000000" w:themeColor="text1"/>
                <w:sz w:val="22"/>
                <w:szCs w:val="22"/>
                <w:lang w:val="en-US"/>
              </w:rPr>
              <w:t xml:space="preserve"> </w:t>
            </w:r>
            <w:r w:rsidR="00F30D16" w:rsidRPr="009326D6">
              <w:rPr>
                <w:bCs/>
                <w:sz w:val="22"/>
                <w:szCs w:val="22"/>
              </w:rPr>
              <w:t>and shall be considered sent  from the date of sending, specified in the document (</w:t>
            </w:r>
            <w:r w:rsidR="00F30D16" w:rsidRPr="009326D6">
              <w:rPr>
                <w:bCs/>
                <w:sz w:val="22"/>
                <w:szCs w:val="22"/>
                <w:lang w:val="en-US"/>
              </w:rPr>
              <w:t xml:space="preserve">including but not limited to </w:t>
            </w:r>
            <w:r w:rsidR="00F30D16" w:rsidRPr="009326D6">
              <w:rPr>
                <w:bCs/>
                <w:sz w:val="22"/>
                <w:szCs w:val="22"/>
              </w:rPr>
              <w:t xml:space="preserve">fiscal check, invoice, description of the attachment to the </w:t>
            </w:r>
            <w:r w:rsidR="00F30D16" w:rsidRPr="009326D6">
              <w:rPr>
                <w:bCs/>
                <w:sz w:val="22"/>
                <w:szCs w:val="22"/>
                <w:lang w:val="en-US"/>
              </w:rPr>
              <w:t>insured letter</w:t>
            </w:r>
            <w:r w:rsidR="00F30D16" w:rsidRPr="009326D6">
              <w:rPr>
                <w:bCs/>
                <w:sz w:val="22"/>
                <w:szCs w:val="22"/>
              </w:rPr>
              <w:t>) of the communication company through which such message is sent</w:t>
            </w:r>
            <w:r w:rsidR="00AC6148">
              <w:rPr>
                <w:color w:val="000000" w:themeColor="text1"/>
                <w:sz w:val="22"/>
                <w:szCs w:val="22"/>
              </w:rPr>
              <w:t>.</w:t>
            </w:r>
          </w:p>
          <w:p w14:paraId="378A1AA8" w14:textId="482D7E57" w:rsidR="00D04E1C" w:rsidRPr="009326D6" w:rsidRDefault="00D04E1C" w:rsidP="00FE6771">
            <w:pPr>
              <w:autoSpaceDE w:val="0"/>
              <w:autoSpaceDN w:val="0"/>
              <w:adjustRightInd w:val="0"/>
              <w:jc w:val="both"/>
              <w:rPr>
                <w:i/>
                <w:color w:val="000000" w:themeColor="text1"/>
                <w:sz w:val="22"/>
                <w:szCs w:val="22"/>
              </w:rPr>
            </w:pPr>
          </w:p>
          <w:p w14:paraId="1454AB3F" w14:textId="0F3A48FC" w:rsidR="00D04E1C" w:rsidRPr="009326D6" w:rsidRDefault="00D04E1C" w:rsidP="00FE6771">
            <w:pPr>
              <w:autoSpaceDE w:val="0"/>
              <w:autoSpaceDN w:val="0"/>
              <w:adjustRightInd w:val="0"/>
              <w:jc w:val="both"/>
              <w:rPr>
                <w:i/>
                <w:color w:val="000000" w:themeColor="text1"/>
                <w:sz w:val="22"/>
                <w:szCs w:val="22"/>
              </w:rPr>
            </w:pPr>
          </w:p>
          <w:p w14:paraId="7FF3B39F" w14:textId="58497CAB" w:rsidR="00D04E1C" w:rsidRPr="009326D6" w:rsidRDefault="00D04E1C" w:rsidP="00FE6771">
            <w:pPr>
              <w:autoSpaceDE w:val="0"/>
              <w:autoSpaceDN w:val="0"/>
              <w:adjustRightInd w:val="0"/>
              <w:jc w:val="both"/>
              <w:rPr>
                <w:color w:val="000000" w:themeColor="text1"/>
                <w:sz w:val="22"/>
                <w:szCs w:val="22"/>
              </w:rPr>
            </w:pPr>
          </w:p>
          <w:p w14:paraId="612E7D89" w14:textId="77777777" w:rsidR="00B42884" w:rsidRPr="009326D6" w:rsidRDefault="00B42884" w:rsidP="00B42884">
            <w:pPr>
              <w:jc w:val="both"/>
              <w:rPr>
                <w:bCs/>
                <w:sz w:val="22"/>
                <w:szCs w:val="22"/>
              </w:rPr>
            </w:pPr>
            <w:r w:rsidRPr="009326D6">
              <w:rPr>
                <w:bCs/>
                <w:sz w:val="22"/>
                <w:szCs w:val="22"/>
              </w:rPr>
              <w:t>11.18. The Parties agree that in case of sending documents and / or letters and / or notifications by one Party to another through communication enterprises, such documents and / or letters and / or notifications shall be sent by a letter with declared value describing the attachment and shall be considered sent  from the date of sending, specified in the documents (fiscal check, invoice, description of the attachment to the security) of the communication company through which such message is sent. (for residents of Ukraine).</w:t>
            </w:r>
          </w:p>
          <w:p w14:paraId="2ACFDD0B" w14:textId="164086A3" w:rsidR="00D04E1C" w:rsidRDefault="00D04E1C" w:rsidP="00D04E1C">
            <w:pPr>
              <w:jc w:val="both"/>
              <w:rPr>
                <w:bCs/>
                <w:sz w:val="22"/>
                <w:szCs w:val="22"/>
                <w:lang w:val="en-US"/>
              </w:rPr>
            </w:pPr>
          </w:p>
          <w:p w14:paraId="4479EA57" w14:textId="141FDE41" w:rsidR="00B14106" w:rsidRDefault="00B14106" w:rsidP="00D04E1C">
            <w:pPr>
              <w:jc w:val="both"/>
              <w:rPr>
                <w:bCs/>
                <w:sz w:val="22"/>
                <w:szCs w:val="22"/>
                <w:lang w:val="en-US"/>
              </w:rPr>
            </w:pPr>
          </w:p>
          <w:p w14:paraId="259E2481" w14:textId="77777777" w:rsidR="00B14106" w:rsidRPr="009326D6" w:rsidRDefault="00B14106" w:rsidP="00D04E1C">
            <w:pPr>
              <w:jc w:val="both"/>
              <w:rPr>
                <w:bCs/>
                <w:sz w:val="22"/>
                <w:szCs w:val="22"/>
                <w:lang w:val="en-US"/>
              </w:rPr>
            </w:pPr>
          </w:p>
          <w:p w14:paraId="4CF193C3" w14:textId="3A8DA3F8" w:rsidR="00D04E1C" w:rsidRPr="009326D6" w:rsidRDefault="00D04E1C" w:rsidP="00D04E1C">
            <w:pPr>
              <w:jc w:val="both"/>
              <w:rPr>
                <w:bCs/>
                <w:sz w:val="22"/>
                <w:szCs w:val="22"/>
                <w:lang w:val="en-US"/>
              </w:rPr>
            </w:pPr>
            <w:r w:rsidRPr="009326D6">
              <w:rPr>
                <w:bCs/>
                <w:sz w:val="22"/>
                <w:szCs w:val="22"/>
                <w:lang w:val="en-US"/>
              </w:rPr>
              <w:t>The Parties agree that in case of sending documents and / or letters and / or notifications by one Party to another through communication company, such documents and / or letters and / or notifications shall be sent by a letter shall be considered as sent in the manner prescribed by this Contract. The date of sending documents and / or letters and / or notifications is the date of sending (consignement note and /or declaration) of the communication company through which such message is sent. (for non-</w:t>
            </w:r>
            <w:r w:rsidR="00353F61" w:rsidRPr="009326D6">
              <w:rPr>
                <w:bCs/>
                <w:sz w:val="22"/>
                <w:szCs w:val="22"/>
                <w:lang w:val="en-US"/>
              </w:rPr>
              <w:t>r</w:t>
            </w:r>
            <w:r w:rsidRPr="009326D6">
              <w:rPr>
                <w:bCs/>
                <w:sz w:val="22"/>
                <w:szCs w:val="22"/>
                <w:lang w:val="en-US"/>
              </w:rPr>
              <w:t>esidents of Ukraine).</w:t>
            </w:r>
          </w:p>
          <w:p w14:paraId="7D7D0FA8" w14:textId="5E65B35C" w:rsidR="00B42884" w:rsidRPr="009326D6" w:rsidRDefault="00B42884" w:rsidP="00B14106">
            <w:pPr>
              <w:rPr>
                <w:b/>
                <w:bCs/>
                <w:color w:val="000000" w:themeColor="text1"/>
                <w:sz w:val="22"/>
                <w:szCs w:val="22"/>
              </w:rPr>
            </w:pPr>
          </w:p>
          <w:p w14:paraId="41CE9658" w14:textId="77777777" w:rsidR="00B42884" w:rsidRPr="009326D6" w:rsidRDefault="00B42884" w:rsidP="00B42884">
            <w:pPr>
              <w:jc w:val="both"/>
              <w:rPr>
                <w:bCs/>
                <w:sz w:val="22"/>
                <w:szCs w:val="22"/>
                <w:lang w:val="en-US"/>
              </w:rPr>
            </w:pPr>
            <w:r w:rsidRPr="009326D6">
              <w:rPr>
                <w:bCs/>
                <w:sz w:val="22"/>
                <w:szCs w:val="22"/>
                <w:lang w:val="en-US"/>
              </w:rPr>
              <w:t>The Parties have also agreed that documents and / or letters and / or communications may be transmitted by one Party to the other Party “from hand to hand”. In this case, the confirmation of the provision of documentation and / or letters / notifications is the personal signature of the authorized representative of the Party on receipt of documents and / or letters and / or notifications from the other Party.</w:t>
            </w:r>
          </w:p>
          <w:p w14:paraId="2D6A809E" w14:textId="77777777" w:rsidR="00B42884" w:rsidRPr="009326D6" w:rsidRDefault="00B42884" w:rsidP="00B42884">
            <w:pPr>
              <w:ind w:firstLine="356"/>
              <w:jc w:val="center"/>
              <w:rPr>
                <w:b/>
                <w:bCs/>
                <w:color w:val="000000" w:themeColor="text1"/>
                <w:sz w:val="22"/>
                <w:szCs w:val="22"/>
                <w:lang w:val="en-US"/>
              </w:rPr>
            </w:pPr>
          </w:p>
          <w:p w14:paraId="1E2A0B07" w14:textId="77777777" w:rsidR="009C5251" w:rsidRPr="009326D6" w:rsidRDefault="009C5251" w:rsidP="00CA4CAA">
            <w:pPr>
              <w:rPr>
                <w:b/>
                <w:bCs/>
                <w:color w:val="000000" w:themeColor="text1"/>
                <w:lang w:val="en-US"/>
              </w:rPr>
            </w:pPr>
          </w:p>
          <w:tbl>
            <w:tblPr>
              <w:tblStyle w:val="TableGrid"/>
              <w:tblW w:w="4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151812" w:rsidRPr="009326D6" w14:paraId="0171CF81" w14:textId="77777777" w:rsidTr="00B248B9">
              <w:tc>
                <w:tcPr>
                  <w:tcW w:w="4933" w:type="dxa"/>
                  <w:hideMark/>
                </w:tcPr>
                <w:p w14:paraId="58DB46AD" w14:textId="7FB24915" w:rsidR="00285B64" w:rsidRPr="009326D6" w:rsidRDefault="00285B64" w:rsidP="00285B64">
                  <w:pPr>
                    <w:shd w:val="clear" w:color="auto" w:fill="FFFFFF"/>
                    <w:ind w:firstLine="288"/>
                    <w:jc w:val="both"/>
                    <w:rPr>
                      <w:b/>
                      <w:color w:val="000000" w:themeColor="text1"/>
                      <w:sz w:val="22"/>
                      <w:szCs w:val="22"/>
                      <w:lang w:val="en-US"/>
                    </w:rPr>
                  </w:pPr>
                  <w:r w:rsidRPr="009326D6">
                    <w:rPr>
                      <w:b/>
                      <w:color w:val="000000" w:themeColor="text1"/>
                      <w:sz w:val="22"/>
                      <w:szCs w:val="22"/>
                      <w:lang w:val="en-US"/>
                    </w:rPr>
                    <w:t>ХІІ. ANTI-CORRUPTION CONDITIONS</w:t>
                  </w:r>
                </w:p>
                <w:p w14:paraId="75AAAA4E" w14:textId="77777777" w:rsidR="003274D0" w:rsidRPr="009326D6" w:rsidRDefault="003274D0" w:rsidP="00285B64">
                  <w:pPr>
                    <w:shd w:val="clear" w:color="auto" w:fill="FFFFFF"/>
                    <w:ind w:firstLine="288"/>
                    <w:jc w:val="both"/>
                    <w:rPr>
                      <w:b/>
                      <w:color w:val="000000" w:themeColor="text1"/>
                      <w:sz w:val="22"/>
                      <w:szCs w:val="22"/>
                      <w:lang w:val="en-US"/>
                    </w:rPr>
                  </w:pPr>
                </w:p>
                <w:p w14:paraId="6F333F40" w14:textId="77777777"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12.1. In fulfilling their obligations hereunder, Parties, their affiliates, employees or intermediaries shall not pay, offer and permit to pay any funds or valuables either directly or indirectly to any persons to influence actions or decisions of these persons for obtainment of any undue preferences or for any other improper advantage.</w:t>
                  </w:r>
                </w:p>
                <w:p w14:paraId="1C0E6360" w14:textId="77777777" w:rsidR="00285B64" w:rsidRPr="009326D6" w:rsidRDefault="00285B64" w:rsidP="00285B64">
                  <w:pPr>
                    <w:ind w:firstLine="288"/>
                    <w:jc w:val="both"/>
                    <w:rPr>
                      <w:color w:val="000000" w:themeColor="text1"/>
                      <w:sz w:val="22"/>
                      <w:szCs w:val="22"/>
                      <w:lang w:val="en-US"/>
                    </w:rPr>
                  </w:pPr>
                </w:p>
                <w:p w14:paraId="6F072DB8" w14:textId="77777777" w:rsidR="00A3504A" w:rsidRPr="009326D6" w:rsidRDefault="00A3504A" w:rsidP="00285B64">
                  <w:pPr>
                    <w:ind w:firstLine="288"/>
                    <w:jc w:val="both"/>
                    <w:rPr>
                      <w:color w:val="000000" w:themeColor="text1"/>
                      <w:sz w:val="22"/>
                      <w:szCs w:val="22"/>
                      <w:lang w:val="en-US"/>
                    </w:rPr>
                  </w:pPr>
                </w:p>
              </w:tc>
            </w:tr>
            <w:tr w:rsidR="00151812" w:rsidRPr="009326D6" w14:paraId="3EB96535" w14:textId="77777777" w:rsidTr="00B248B9">
              <w:tc>
                <w:tcPr>
                  <w:tcW w:w="4933" w:type="dxa"/>
                  <w:hideMark/>
                </w:tcPr>
                <w:p w14:paraId="06322B75" w14:textId="77777777"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12.2. In fulfilling their obligations hereunder, Parties, their affiliates, their employees or intermediaries shall not perform any actions classified by applicable for the purpose of this Contract law as giving / receiving of improper advantage, corruption offense, as well as actions violating requirements of applicable laws on corruption prevention and international acts on anti-money laundering.</w:t>
                  </w:r>
                </w:p>
                <w:p w14:paraId="4DB9E5B2" w14:textId="77777777" w:rsidR="00285B64" w:rsidRPr="009326D6" w:rsidRDefault="00285B64" w:rsidP="00285B64">
                  <w:pPr>
                    <w:ind w:firstLine="288"/>
                    <w:jc w:val="both"/>
                    <w:rPr>
                      <w:color w:val="000000" w:themeColor="text1"/>
                      <w:sz w:val="22"/>
                      <w:szCs w:val="22"/>
                      <w:lang w:val="en-US"/>
                    </w:rPr>
                  </w:pPr>
                </w:p>
                <w:p w14:paraId="76BFFF7D" w14:textId="0CFB72FE" w:rsidR="00285B64" w:rsidRPr="009326D6" w:rsidRDefault="00285B64" w:rsidP="00C21ABE">
                  <w:pPr>
                    <w:jc w:val="both"/>
                    <w:rPr>
                      <w:color w:val="000000" w:themeColor="text1"/>
                      <w:sz w:val="22"/>
                      <w:szCs w:val="22"/>
                      <w:lang w:val="en-US"/>
                    </w:rPr>
                  </w:pPr>
                </w:p>
              </w:tc>
            </w:tr>
            <w:tr w:rsidR="00151812" w:rsidRPr="009326D6" w14:paraId="364F7B9A" w14:textId="77777777" w:rsidTr="00B248B9">
              <w:tc>
                <w:tcPr>
                  <w:tcW w:w="4933" w:type="dxa"/>
                </w:tcPr>
                <w:p w14:paraId="696C7366" w14:textId="77777777"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 xml:space="preserve">12.3. In fulfilling their obligations hereunder, each Party shall waive inducing in any manner of the other Party’s employees including by means of granting </w:t>
                  </w:r>
                  <w:r w:rsidRPr="009326D6">
                    <w:rPr>
                      <w:color w:val="000000" w:themeColor="text1"/>
                      <w:sz w:val="22"/>
                      <w:szCs w:val="22"/>
                      <w:lang w:val="en-US"/>
                    </w:rPr>
                    <w:lastRenderedPageBreak/>
                    <w:t>sums of money, gifts, gratuitous performance of any work (rendering of any services to them) and other means not indicated in this clause, binding employees somehow and forcing them to perform any actions in favor of the inducing Party.</w:t>
                  </w:r>
                </w:p>
                <w:p w14:paraId="499FB867" w14:textId="77777777" w:rsidR="00285B64" w:rsidRPr="009326D6" w:rsidRDefault="00285B64" w:rsidP="00285B64">
                  <w:pPr>
                    <w:ind w:firstLine="288"/>
                    <w:jc w:val="both"/>
                    <w:rPr>
                      <w:color w:val="000000" w:themeColor="text1"/>
                      <w:sz w:val="22"/>
                      <w:szCs w:val="22"/>
                      <w:lang w:val="en-US"/>
                    </w:rPr>
                  </w:pPr>
                </w:p>
                <w:p w14:paraId="1D571571" w14:textId="77777777" w:rsidR="001C2A77" w:rsidRPr="009326D6" w:rsidRDefault="001C2A77" w:rsidP="00285B64">
                  <w:pPr>
                    <w:ind w:firstLine="288"/>
                    <w:jc w:val="both"/>
                    <w:rPr>
                      <w:color w:val="000000" w:themeColor="text1"/>
                      <w:sz w:val="22"/>
                      <w:szCs w:val="22"/>
                      <w:lang w:val="en-US"/>
                    </w:rPr>
                  </w:pPr>
                </w:p>
                <w:p w14:paraId="2F8D29AE" w14:textId="7E9EBB57" w:rsidR="001C2A77" w:rsidRDefault="001C2A77" w:rsidP="00285B64">
                  <w:pPr>
                    <w:ind w:firstLine="288"/>
                    <w:jc w:val="both"/>
                    <w:rPr>
                      <w:color w:val="000000" w:themeColor="text1"/>
                      <w:sz w:val="22"/>
                      <w:szCs w:val="22"/>
                      <w:lang w:val="en-US"/>
                    </w:rPr>
                  </w:pPr>
                </w:p>
                <w:p w14:paraId="2A860087" w14:textId="71CF01B3" w:rsidR="00B14106" w:rsidRDefault="00B14106" w:rsidP="00285B64">
                  <w:pPr>
                    <w:ind w:firstLine="288"/>
                    <w:jc w:val="both"/>
                    <w:rPr>
                      <w:color w:val="000000" w:themeColor="text1"/>
                      <w:sz w:val="22"/>
                      <w:szCs w:val="22"/>
                      <w:lang w:val="en-US"/>
                    </w:rPr>
                  </w:pPr>
                </w:p>
                <w:p w14:paraId="2D8114E2" w14:textId="77777777" w:rsidR="00B14106" w:rsidRPr="009326D6" w:rsidRDefault="00B14106" w:rsidP="00285B64">
                  <w:pPr>
                    <w:ind w:firstLine="288"/>
                    <w:jc w:val="both"/>
                    <w:rPr>
                      <w:color w:val="000000" w:themeColor="text1"/>
                      <w:sz w:val="22"/>
                      <w:szCs w:val="22"/>
                      <w:lang w:val="en-US"/>
                    </w:rPr>
                  </w:pPr>
                </w:p>
                <w:p w14:paraId="0F72108D" w14:textId="433DA91A"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Actions of employees performed in favor of the inducing Party include the following:</w:t>
                  </w:r>
                </w:p>
                <w:p w14:paraId="25F1BAF4" w14:textId="77777777" w:rsidR="00285B64" w:rsidRPr="009326D6" w:rsidRDefault="00285B64" w:rsidP="00285B64">
                  <w:pPr>
                    <w:ind w:firstLine="288"/>
                    <w:jc w:val="both"/>
                    <w:rPr>
                      <w:color w:val="000000" w:themeColor="text1"/>
                      <w:sz w:val="22"/>
                      <w:szCs w:val="22"/>
                      <w:lang w:val="en-US"/>
                    </w:rPr>
                  </w:pPr>
                </w:p>
                <w:p w14:paraId="459DF24A" w14:textId="77777777" w:rsidR="00285B64" w:rsidRPr="009326D6" w:rsidRDefault="00285B64" w:rsidP="00F35DE0">
                  <w:pPr>
                    <w:numPr>
                      <w:ilvl w:val="0"/>
                      <w:numId w:val="39"/>
                    </w:numPr>
                    <w:ind w:left="0" w:firstLine="288"/>
                    <w:jc w:val="both"/>
                    <w:rPr>
                      <w:color w:val="000000" w:themeColor="text1"/>
                      <w:sz w:val="22"/>
                      <w:szCs w:val="22"/>
                      <w:lang w:val="en-US"/>
                    </w:rPr>
                  </w:pPr>
                  <w:r w:rsidRPr="009326D6">
                    <w:rPr>
                      <w:color w:val="000000" w:themeColor="text1"/>
                      <w:sz w:val="22"/>
                      <w:szCs w:val="22"/>
                      <w:lang w:val="en-US"/>
                    </w:rPr>
                    <w:t>Provision of unjustified benefits in comparison with benefits to any other  counterparties;</w:t>
                  </w:r>
                </w:p>
                <w:p w14:paraId="5764DDF1" w14:textId="77777777" w:rsidR="00285B64" w:rsidRPr="009326D6" w:rsidRDefault="00285B64" w:rsidP="00F35DE0">
                  <w:pPr>
                    <w:numPr>
                      <w:ilvl w:val="0"/>
                      <w:numId w:val="39"/>
                    </w:numPr>
                    <w:ind w:left="0" w:firstLine="288"/>
                    <w:jc w:val="both"/>
                    <w:rPr>
                      <w:color w:val="000000" w:themeColor="text1"/>
                      <w:sz w:val="22"/>
                      <w:szCs w:val="22"/>
                      <w:lang w:val="en-US"/>
                    </w:rPr>
                  </w:pPr>
                  <w:r w:rsidRPr="009326D6">
                    <w:rPr>
                      <w:color w:val="000000" w:themeColor="text1"/>
                      <w:sz w:val="22"/>
                      <w:szCs w:val="22"/>
                      <w:lang w:val="en-US"/>
                    </w:rPr>
                    <w:t>Provision of any guarantees ;</w:t>
                  </w:r>
                </w:p>
                <w:p w14:paraId="53A35751" w14:textId="77777777" w:rsidR="00285B64" w:rsidRPr="009326D6" w:rsidRDefault="00285B64" w:rsidP="00F35DE0">
                  <w:pPr>
                    <w:numPr>
                      <w:ilvl w:val="0"/>
                      <w:numId w:val="39"/>
                    </w:numPr>
                    <w:ind w:left="0" w:firstLine="288"/>
                    <w:jc w:val="both"/>
                    <w:rPr>
                      <w:color w:val="000000" w:themeColor="text1"/>
                      <w:sz w:val="22"/>
                      <w:szCs w:val="22"/>
                      <w:lang w:val="en-US"/>
                    </w:rPr>
                  </w:pPr>
                  <w:r w:rsidRPr="009326D6">
                    <w:rPr>
                      <w:color w:val="000000" w:themeColor="text1"/>
                      <w:sz w:val="22"/>
                      <w:szCs w:val="22"/>
                      <w:lang w:val="en-US"/>
                    </w:rPr>
                    <w:t>Acceleration of existing procedures (formalities simplification);</w:t>
                  </w:r>
                </w:p>
                <w:p w14:paraId="52F209F4" w14:textId="77777777" w:rsidR="00285898" w:rsidRPr="009326D6" w:rsidRDefault="00285B64" w:rsidP="00F35DE0">
                  <w:pPr>
                    <w:numPr>
                      <w:ilvl w:val="0"/>
                      <w:numId w:val="39"/>
                    </w:numPr>
                    <w:ind w:left="0" w:firstLine="288"/>
                    <w:jc w:val="both"/>
                    <w:rPr>
                      <w:color w:val="000000" w:themeColor="text1"/>
                      <w:sz w:val="22"/>
                      <w:szCs w:val="22"/>
                      <w:lang w:val="en-US"/>
                    </w:rPr>
                  </w:pPr>
                  <w:r w:rsidRPr="009326D6">
                    <w:rPr>
                      <w:color w:val="000000" w:themeColor="text1"/>
                      <w:sz w:val="22"/>
                      <w:szCs w:val="22"/>
                      <w:lang w:val="en-US"/>
                    </w:rPr>
                    <w:t>Any other actions performed by employees within their functions, however contradicting the principles of transparency and openness of relations between Parties.</w:t>
                  </w:r>
                </w:p>
                <w:p w14:paraId="565281EE" w14:textId="2F545FF5" w:rsidR="003274D0" w:rsidRPr="009326D6" w:rsidRDefault="003274D0" w:rsidP="003274D0">
                  <w:pPr>
                    <w:ind w:left="288"/>
                    <w:jc w:val="both"/>
                    <w:rPr>
                      <w:color w:val="000000" w:themeColor="text1"/>
                      <w:sz w:val="22"/>
                      <w:szCs w:val="22"/>
                      <w:lang w:val="en-US"/>
                    </w:rPr>
                  </w:pPr>
                </w:p>
              </w:tc>
            </w:tr>
            <w:tr w:rsidR="00151812" w:rsidRPr="009326D6" w14:paraId="1E3400E4" w14:textId="77777777" w:rsidTr="00B248B9">
              <w:tc>
                <w:tcPr>
                  <w:tcW w:w="4933" w:type="dxa"/>
                </w:tcPr>
                <w:p w14:paraId="22458B41" w14:textId="77777777"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lastRenderedPageBreak/>
                    <w:t>12.4. In case Parties have any suspicions that during fulfillment of obligations under this Contract any violation of anti-corruption terms takes or may take place, the relevant Party shall provide the other Party a written notice indicating such fact. Upon and after receiving a written notice, the relevant Party has the right to suspend performance of obligations under this Contract until receipt of confirmation that such violation has not occur or will not  occur. Such confirmation must be sent within 5 (five) business days as of the sending date of the written notice.</w:t>
                  </w:r>
                </w:p>
                <w:p w14:paraId="1F5C7827" w14:textId="77777777" w:rsidR="00B449CC" w:rsidRPr="009326D6" w:rsidRDefault="00B449CC" w:rsidP="00285B64">
                  <w:pPr>
                    <w:ind w:firstLine="288"/>
                    <w:jc w:val="both"/>
                    <w:rPr>
                      <w:color w:val="000000" w:themeColor="text1"/>
                      <w:sz w:val="22"/>
                      <w:szCs w:val="22"/>
                      <w:lang w:val="en-US"/>
                    </w:rPr>
                  </w:pPr>
                </w:p>
                <w:p w14:paraId="60FBFAF4" w14:textId="7B62FBA2"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In such written notice, Party shall refer to facts or provide the materials that reliable confirm or give grounds to assume that the violation of such terms by   counterparty, its affiliates, employees or intermediaries occurred or may occur, and is qualified under applicable legislation as giving / receiving improper advantage, corruption offense, as well as actions violating applicable laws on corruption prevention and international regulations on anti-money laundering.</w:t>
                  </w:r>
                </w:p>
                <w:p w14:paraId="3DD74147" w14:textId="77777777" w:rsidR="00285B64" w:rsidRPr="009326D6" w:rsidRDefault="00285B64" w:rsidP="00285B64">
                  <w:pPr>
                    <w:ind w:firstLine="288"/>
                    <w:jc w:val="both"/>
                    <w:rPr>
                      <w:color w:val="000000" w:themeColor="text1"/>
                      <w:sz w:val="22"/>
                      <w:szCs w:val="22"/>
                      <w:lang w:val="en-US"/>
                    </w:rPr>
                  </w:pPr>
                </w:p>
                <w:p w14:paraId="05F00415" w14:textId="77777777" w:rsidR="00285B64" w:rsidRPr="009326D6" w:rsidRDefault="00285B64" w:rsidP="00285B64">
                  <w:pPr>
                    <w:ind w:firstLine="288"/>
                    <w:jc w:val="both"/>
                    <w:rPr>
                      <w:color w:val="000000" w:themeColor="text1"/>
                      <w:sz w:val="22"/>
                      <w:szCs w:val="22"/>
                      <w:lang w:val="en-US"/>
                    </w:rPr>
                  </w:pPr>
                </w:p>
                <w:p w14:paraId="23168EFB" w14:textId="74439F99" w:rsidR="004767CF" w:rsidRPr="009326D6" w:rsidRDefault="004767CF" w:rsidP="00B035C0">
                  <w:pPr>
                    <w:jc w:val="both"/>
                    <w:rPr>
                      <w:color w:val="000000" w:themeColor="text1"/>
                      <w:sz w:val="22"/>
                      <w:szCs w:val="22"/>
                      <w:lang w:val="en-US"/>
                    </w:rPr>
                  </w:pPr>
                </w:p>
                <w:p w14:paraId="337803BC" w14:textId="77777777" w:rsidR="00285B64" w:rsidRPr="009326D6" w:rsidRDefault="00285B64" w:rsidP="00285B64">
                  <w:pPr>
                    <w:ind w:firstLine="288"/>
                    <w:jc w:val="both"/>
                    <w:rPr>
                      <w:color w:val="000000" w:themeColor="text1"/>
                      <w:sz w:val="22"/>
                      <w:szCs w:val="22"/>
                      <w:lang w:val="en-US"/>
                    </w:rPr>
                  </w:pPr>
                </w:p>
              </w:tc>
            </w:tr>
            <w:tr w:rsidR="00151812" w:rsidRPr="009326D6" w14:paraId="0CAD5394" w14:textId="77777777" w:rsidTr="00B248B9">
              <w:tc>
                <w:tcPr>
                  <w:tcW w:w="4933" w:type="dxa"/>
                  <w:hideMark/>
                </w:tcPr>
                <w:p w14:paraId="4C12EA24" w14:textId="1712D25F" w:rsidR="00285B64" w:rsidRPr="009326D6" w:rsidRDefault="00285B64" w:rsidP="001C2A77">
                  <w:pPr>
                    <w:jc w:val="both"/>
                    <w:rPr>
                      <w:color w:val="000000" w:themeColor="text1"/>
                      <w:sz w:val="22"/>
                      <w:szCs w:val="22"/>
                      <w:lang w:val="en-US"/>
                    </w:rPr>
                  </w:pPr>
                  <w:r w:rsidRPr="009326D6">
                    <w:rPr>
                      <w:color w:val="000000" w:themeColor="text1"/>
                      <w:sz w:val="22"/>
                      <w:szCs w:val="22"/>
                      <w:lang w:val="en-US"/>
                    </w:rPr>
                    <w:t xml:space="preserve">12.5. Parties </w:t>
                  </w:r>
                  <w:r w:rsidR="00BD0122" w:rsidRPr="009326D6">
                    <w:rPr>
                      <w:color w:val="000000" w:themeColor="text1"/>
                      <w:sz w:val="22"/>
                      <w:szCs w:val="22"/>
                      <w:lang w:val="en-US"/>
                    </w:rPr>
                    <w:t>under this</w:t>
                  </w:r>
                  <w:r w:rsidRPr="009326D6">
                    <w:rPr>
                      <w:color w:val="000000" w:themeColor="text1"/>
                      <w:sz w:val="22"/>
                      <w:szCs w:val="22"/>
                      <w:lang w:val="en-US"/>
                    </w:rPr>
                    <w:t xml:space="preserve"> Contract acknowledge the anti-corruption procedures and control its observance. At this, Parties shall make reasonable efforts to minimize the risk of business relationships </w:t>
                  </w:r>
                  <w:r w:rsidR="00BD0122" w:rsidRPr="009326D6">
                    <w:rPr>
                      <w:color w:val="000000" w:themeColor="text1"/>
                      <w:sz w:val="22"/>
                      <w:szCs w:val="22"/>
                      <w:lang w:val="en-US"/>
                    </w:rPr>
                    <w:t>with counterparties</w:t>
                  </w:r>
                  <w:r w:rsidRPr="009326D6">
                    <w:rPr>
                      <w:color w:val="000000" w:themeColor="text1"/>
                      <w:sz w:val="22"/>
                      <w:szCs w:val="22"/>
                      <w:lang w:val="en-US"/>
                    </w:rPr>
                    <w:t xml:space="preserve"> who may be involved in corrupt activities and assist each other in preventing corruption. Parties shall ensure the implementation of anti-corruption monitoring in order to prevent the risk of involvement of Parties in corrupt activities.</w:t>
                  </w:r>
                </w:p>
              </w:tc>
            </w:tr>
            <w:tr w:rsidR="00151812" w:rsidRPr="009326D6" w14:paraId="3EFFA8C1" w14:textId="77777777" w:rsidTr="00B248B9">
              <w:tc>
                <w:tcPr>
                  <w:tcW w:w="4933" w:type="dxa"/>
                </w:tcPr>
                <w:p w14:paraId="22BE08AD" w14:textId="4C0AE875" w:rsidR="00B449CC" w:rsidRPr="009326D6" w:rsidRDefault="00B449CC" w:rsidP="004B79C8">
                  <w:pPr>
                    <w:jc w:val="both"/>
                    <w:rPr>
                      <w:color w:val="000000" w:themeColor="text1"/>
                      <w:sz w:val="22"/>
                      <w:szCs w:val="22"/>
                      <w:lang w:val="en-US"/>
                    </w:rPr>
                  </w:pPr>
                </w:p>
                <w:p w14:paraId="05E7A390" w14:textId="569F4986" w:rsidR="00845638" w:rsidRPr="009326D6" w:rsidRDefault="00285B64" w:rsidP="00AB4BA0">
                  <w:pPr>
                    <w:jc w:val="both"/>
                    <w:rPr>
                      <w:color w:val="000000" w:themeColor="text1"/>
                      <w:sz w:val="22"/>
                      <w:szCs w:val="22"/>
                      <w:lang w:val="en-US"/>
                    </w:rPr>
                  </w:pPr>
                  <w:r w:rsidRPr="009326D6">
                    <w:rPr>
                      <w:color w:val="000000" w:themeColor="text1"/>
                      <w:sz w:val="22"/>
                      <w:szCs w:val="22"/>
                      <w:lang w:val="en-US"/>
                    </w:rPr>
                    <w:lastRenderedPageBreak/>
                    <w:t xml:space="preserve">12.6. </w:t>
                  </w:r>
                  <w:r w:rsidR="00845638" w:rsidRPr="009326D6">
                    <w:rPr>
                      <w:color w:val="000000" w:themeColor="text1"/>
                      <w:sz w:val="22"/>
                      <w:szCs w:val="22"/>
                      <w:lang w:val="en-US"/>
                    </w:rPr>
                    <w:t xml:space="preserve">For the purpose of anti-corruption monitoring, Contract’s Party - the Supplier shall provide the information </w:t>
                  </w:r>
                  <w:r w:rsidR="00845638" w:rsidRPr="009326D6">
                    <w:rPr>
                      <w:sz w:val="22"/>
                      <w:szCs w:val="22"/>
                      <w:lang w:val="en-US"/>
                    </w:rPr>
                    <w:t>to the Buyer</w:t>
                  </w:r>
                  <w:r w:rsidR="00845638" w:rsidRPr="009326D6">
                    <w:rPr>
                      <w:color w:val="000000" w:themeColor="text1"/>
                      <w:sz w:val="22"/>
                      <w:szCs w:val="22"/>
                      <w:lang w:val="en-US"/>
                    </w:rPr>
                    <w:t xml:space="preserve"> on Supplier’s ownership structure, including owners at all levels (entire ownership chain), including an ultimate beneficiary (controller) by filling and submitting the form provided in Annex 2 hereto together with supporting documentation (hereinafter – the “Information”), not later than 5 (five) business days as of the date of signing of this Contract, as well as at any time within the effective period hereof at the written request of the </w:t>
                  </w:r>
                  <w:r w:rsidR="00845638" w:rsidRPr="009326D6">
                    <w:rPr>
                      <w:sz w:val="22"/>
                      <w:szCs w:val="22"/>
                      <w:lang w:val="en-US"/>
                    </w:rPr>
                    <w:t xml:space="preserve">JSC “Ukrgasvudobuvannya” - </w:t>
                  </w:r>
                  <w:r w:rsidR="00845638" w:rsidRPr="009326D6">
                    <w:rPr>
                      <w:color w:val="000000" w:themeColor="text1"/>
                      <w:sz w:val="22"/>
                      <w:szCs w:val="22"/>
                      <w:lang w:val="en-US"/>
                    </w:rPr>
                    <w:t xml:space="preserve">Buyer. </w:t>
                  </w:r>
                </w:p>
                <w:p w14:paraId="227A780C" w14:textId="5984BFD9" w:rsidR="00845638" w:rsidRDefault="00845638" w:rsidP="00845638">
                  <w:pPr>
                    <w:ind w:left="70" w:firstLine="497"/>
                    <w:jc w:val="both"/>
                    <w:rPr>
                      <w:color w:val="000000" w:themeColor="text1"/>
                      <w:sz w:val="22"/>
                      <w:szCs w:val="22"/>
                      <w:lang w:val="en-US"/>
                    </w:rPr>
                  </w:pPr>
                </w:p>
                <w:p w14:paraId="54C0BE86" w14:textId="77777777" w:rsidR="00B14106" w:rsidRPr="009326D6" w:rsidRDefault="00B14106" w:rsidP="00845638">
                  <w:pPr>
                    <w:ind w:left="70" w:firstLine="497"/>
                    <w:jc w:val="both"/>
                    <w:rPr>
                      <w:color w:val="000000" w:themeColor="text1"/>
                      <w:sz w:val="22"/>
                      <w:szCs w:val="22"/>
                      <w:lang w:val="en-US"/>
                    </w:rPr>
                  </w:pPr>
                </w:p>
                <w:p w14:paraId="4F5C28B2" w14:textId="77777777" w:rsidR="00845638" w:rsidRPr="009326D6" w:rsidRDefault="00845638" w:rsidP="00845638">
                  <w:pPr>
                    <w:ind w:firstLine="356"/>
                    <w:jc w:val="both"/>
                    <w:rPr>
                      <w:color w:val="000000" w:themeColor="text1"/>
                      <w:sz w:val="22"/>
                      <w:szCs w:val="22"/>
                    </w:rPr>
                  </w:pPr>
                  <w:r w:rsidRPr="009326D6">
                    <w:rPr>
                      <w:color w:val="000000" w:themeColor="text1"/>
                      <w:sz w:val="22"/>
                      <w:szCs w:val="22"/>
                    </w:rPr>
                    <w:t xml:space="preserve">     In case of any change in the </w:t>
                  </w:r>
                  <w:r w:rsidRPr="009326D6">
                    <w:rPr>
                      <w:sz w:val="22"/>
                      <w:szCs w:val="22"/>
                      <w:lang w:val="en-US"/>
                    </w:rPr>
                    <w:t xml:space="preserve">Contract’s Party - </w:t>
                  </w:r>
                  <w:r w:rsidRPr="009326D6">
                    <w:rPr>
                      <w:color w:val="000000" w:themeColor="text1"/>
                      <w:sz w:val="22"/>
                      <w:szCs w:val="22"/>
                    </w:rPr>
                    <w:t xml:space="preserve">Supplier’s ownership structure, including an ultimate beneficiary (controller) and (or) change within the executive bodies, </w:t>
                  </w:r>
                  <w:r w:rsidRPr="009326D6">
                    <w:rPr>
                      <w:sz w:val="22"/>
                      <w:szCs w:val="22"/>
                      <w:lang w:val="en-US"/>
                    </w:rPr>
                    <w:t xml:space="preserve">Contract’s Party - </w:t>
                  </w:r>
                  <w:r w:rsidRPr="009326D6">
                    <w:rPr>
                      <w:color w:val="000000" w:themeColor="text1"/>
                      <w:sz w:val="22"/>
                      <w:szCs w:val="22"/>
                    </w:rPr>
                    <w:t xml:space="preserve">Supplier shall provide applicable information to </w:t>
                  </w:r>
                  <w:r w:rsidRPr="009326D6">
                    <w:rPr>
                      <w:sz w:val="22"/>
                      <w:szCs w:val="22"/>
                      <w:lang w:val="en-US"/>
                    </w:rPr>
                    <w:t xml:space="preserve">JSC “Ukrgasvudobuvannya” -  </w:t>
                  </w:r>
                  <w:r w:rsidRPr="009326D6">
                    <w:rPr>
                      <w:color w:val="000000" w:themeColor="text1"/>
                      <w:sz w:val="22"/>
                      <w:szCs w:val="22"/>
                    </w:rPr>
                    <w:t>Buyer no later than 5 (five) business days as of the date of such change.</w:t>
                  </w:r>
                </w:p>
                <w:p w14:paraId="1D920151" w14:textId="77777777" w:rsidR="00845638" w:rsidRPr="009326D6" w:rsidRDefault="00845638" w:rsidP="00845638">
                  <w:pPr>
                    <w:ind w:firstLine="356"/>
                    <w:jc w:val="both"/>
                    <w:rPr>
                      <w:color w:val="000000" w:themeColor="text1"/>
                      <w:sz w:val="22"/>
                      <w:szCs w:val="22"/>
                    </w:rPr>
                  </w:pPr>
                  <w:r w:rsidRPr="009326D6">
                    <w:rPr>
                      <w:color w:val="000000" w:themeColor="text1"/>
                      <w:sz w:val="22"/>
                      <w:szCs w:val="22"/>
                    </w:rPr>
                    <w:t xml:space="preserve">       Information shall be provided on paper, signed by an official who is the sole executive body of Supplier or by person who is given the signing authority under the power of attorney, and sent by mail to the </w:t>
                  </w:r>
                  <w:r w:rsidRPr="009326D6">
                    <w:rPr>
                      <w:sz w:val="22"/>
                      <w:szCs w:val="22"/>
                      <w:lang w:val="en-US"/>
                    </w:rPr>
                    <w:t xml:space="preserve">JSC “Ukrgasvudobuvannya” -  </w:t>
                  </w:r>
                  <w:r w:rsidRPr="009326D6">
                    <w:rPr>
                      <w:color w:val="000000" w:themeColor="text1"/>
                      <w:sz w:val="22"/>
                      <w:szCs w:val="22"/>
                    </w:rPr>
                    <w:t xml:space="preserve">Buyer’s address including a description of attachments. The date of provision of such Information is the date of receipt of the mail by </w:t>
                  </w:r>
                  <w:r w:rsidRPr="009326D6">
                    <w:rPr>
                      <w:sz w:val="22"/>
                      <w:szCs w:val="22"/>
                      <w:lang w:val="en-US"/>
                    </w:rPr>
                    <w:t xml:space="preserve">JSC “Ukrgasvudobuvannya” -  </w:t>
                  </w:r>
                  <w:r w:rsidRPr="009326D6">
                    <w:rPr>
                      <w:color w:val="000000" w:themeColor="text1"/>
                      <w:sz w:val="22"/>
                      <w:szCs w:val="22"/>
                    </w:rPr>
                    <w:t xml:space="preserve"> the Buyer. Additional information shall be provided on electronic media.</w:t>
                  </w:r>
                </w:p>
                <w:p w14:paraId="6BCA5C42" w14:textId="77777777" w:rsidR="00353F61" w:rsidRPr="009326D6" w:rsidRDefault="00353F61" w:rsidP="00285B64">
                  <w:pPr>
                    <w:ind w:firstLine="288"/>
                    <w:jc w:val="both"/>
                    <w:rPr>
                      <w:color w:val="000000" w:themeColor="text1"/>
                      <w:sz w:val="22"/>
                      <w:szCs w:val="22"/>
                      <w:lang w:val="en-US"/>
                    </w:rPr>
                  </w:pPr>
                </w:p>
                <w:p w14:paraId="6642C10E" w14:textId="77777777" w:rsidR="00285B64" w:rsidRPr="009326D6" w:rsidRDefault="00285B64" w:rsidP="00285B64">
                  <w:pPr>
                    <w:ind w:firstLine="288"/>
                    <w:jc w:val="both"/>
                    <w:rPr>
                      <w:color w:val="000000" w:themeColor="text1"/>
                      <w:sz w:val="22"/>
                      <w:szCs w:val="22"/>
                      <w:lang w:val="en-US"/>
                    </w:rPr>
                  </w:pPr>
                </w:p>
                <w:p w14:paraId="29F53504" w14:textId="77777777" w:rsidR="00285B64" w:rsidRPr="009326D6" w:rsidRDefault="00285B64" w:rsidP="00285B64">
                  <w:pPr>
                    <w:jc w:val="both"/>
                    <w:rPr>
                      <w:color w:val="000000" w:themeColor="text1"/>
                      <w:sz w:val="22"/>
                      <w:szCs w:val="22"/>
                      <w:lang w:val="en-US"/>
                    </w:rPr>
                  </w:pPr>
                </w:p>
              </w:tc>
            </w:tr>
            <w:tr w:rsidR="00151812" w:rsidRPr="009326D6" w14:paraId="394DC799" w14:textId="77777777" w:rsidTr="00B248B9">
              <w:tc>
                <w:tcPr>
                  <w:tcW w:w="4933" w:type="dxa"/>
                </w:tcPr>
                <w:p w14:paraId="70F9C6D5" w14:textId="77777777" w:rsidR="00285898" w:rsidRPr="009326D6" w:rsidRDefault="00285B64" w:rsidP="004767CF">
                  <w:pPr>
                    <w:jc w:val="both"/>
                    <w:rPr>
                      <w:color w:val="000000" w:themeColor="text1"/>
                      <w:sz w:val="22"/>
                      <w:szCs w:val="22"/>
                      <w:lang w:val="en-US"/>
                    </w:rPr>
                  </w:pPr>
                  <w:r w:rsidRPr="009326D6">
                    <w:rPr>
                      <w:color w:val="000000" w:themeColor="text1"/>
                      <w:sz w:val="22"/>
                      <w:szCs w:val="22"/>
                      <w:lang w:val="en-US"/>
                    </w:rPr>
                    <w:lastRenderedPageBreak/>
                    <w:t>12.7. Parties recognize that their possible misconduct and violations of anti-corruption provisions of this Contract may result in adverse effects – from reduced reliability rating of the counterparty (Supplier) to significant business relations restrictions, up to the termination of this Contract.</w:t>
                  </w:r>
                </w:p>
              </w:tc>
            </w:tr>
            <w:tr w:rsidR="00151812" w:rsidRPr="009326D6" w14:paraId="51CCC1B3" w14:textId="77777777" w:rsidTr="00B248B9">
              <w:tc>
                <w:tcPr>
                  <w:tcW w:w="4933" w:type="dxa"/>
                </w:tcPr>
                <w:p w14:paraId="1F04DFDE" w14:textId="77777777" w:rsidR="001C2A77" w:rsidRPr="009326D6" w:rsidRDefault="001C2A77" w:rsidP="00285B64">
                  <w:pPr>
                    <w:ind w:firstLine="288"/>
                    <w:jc w:val="both"/>
                    <w:rPr>
                      <w:color w:val="000000" w:themeColor="text1"/>
                      <w:sz w:val="22"/>
                      <w:szCs w:val="22"/>
                      <w:lang w:val="en-US"/>
                    </w:rPr>
                  </w:pPr>
                </w:p>
                <w:p w14:paraId="77EF19E9" w14:textId="49E987A0"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12.8. Parties guarantee due consideration of facts represented under this Contract in compliance with confidentiality terms and implementation of the effective measures for addressing practical issues and preventing possible conflict situat</w:t>
                  </w:r>
                  <w:r w:rsidR="00DE5AA6" w:rsidRPr="009326D6">
                    <w:rPr>
                      <w:color w:val="000000" w:themeColor="text1"/>
                      <w:sz w:val="22"/>
                      <w:szCs w:val="22"/>
                      <w:lang w:val="en-US"/>
                    </w:rPr>
                    <w:t>ions.</w:t>
                  </w:r>
                </w:p>
                <w:p w14:paraId="2AC1FDFA" w14:textId="77777777" w:rsidR="00285B64" w:rsidRPr="009326D6" w:rsidRDefault="00285B64" w:rsidP="00285B64">
                  <w:pPr>
                    <w:widowControl w:val="0"/>
                    <w:autoSpaceDE w:val="0"/>
                    <w:autoSpaceDN w:val="0"/>
                    <w:adjustRightInd w:val="0"/>
                    <w:jc w:val="both"/>
                    <w:rPr>
                      <w:color w:val="000000" w:themeColor="text1"/>
                      <w:sz w:val="22"/>
                      <w:szCs w:val="22"/>
                      <w:lang w:val="en-US"/>
                    </w:rPr>
                  </w:pPr>
                </w:p>
                <w:p w14:paraId="7D160BB9" w14:textId="6F5FA970" w:rsidR="00285898" w:rsidRPr="009326D6" w:rsidRDefault="00285898" w:rsidP="00B035C0">
                  <w:pPr>
                    <w:jc w:val="both"/>
                    <w:rPr>
                      <w:color w:val="000000" w:themeColor="text1"/>
                      <w:sz w:val="22"/>
                      <w:szCs w:val="22"/>
                      <w:lang w:val="en-US"/>
                    </w:rPr>
                  </w:pPr>
                </w:p>
              </w:tc>
            </w:tr>
            <w:tr w:rsidR="00151812" w:rsidRPr="009326D6" w14:paraId="197DBD62" w14:textId="77777777" w:rsidTr="00B248B9">
              <w:tc>
                <w:tcPr>
                  <w:tcW w:w="4933" w:type="dxa"/>
                  <w:hideMark/>
                </w:tcPr>
                <w:p w14:paraId="3AEDCFC7" w14:textId="77777777" w:rsidR="001C2A77" w:rsidRPr="009326D6" w:rsidRDefault="001C2A77" w:rsidP="00285B64">
                  <w:pPr>
                    <w:ind w:firstLine="288"/>
                    <w:jc w:val="both"/>
                    <w:rPr>
                      <w:color w:val="000000" w:themeColor="text1"/>
                      <w:sz w:val="22"/>
                      <w:szCs w:val="22"/>
                      <w:lang w:val="en-US"/>
                    </w:rPr>
                  </w:pPr>
                </w:p>
                <w:p w14:paraId="372FD5DB" w14:textId="07A4CAE6"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12.9. Parties guarantee complete confidentiality during the performance of anti-corruption terms of this Contract, as well as non-occurrence of negative consequences for</w:t>
                  </w:r>
                  <w:r w:rsidR="00353172" w:rsidRPr="009326D6">
                    <w:rPr>
                      <w:color w:val="000000" w:themeColor="text1"/>
                      <w:sz w:val="22"/>
                      <w:szCs w:val="22"/>
                    </w:rPr>
                    <w:t xml:space="preserve"> </w:t>
                  </w:r>
                  <w:r w:rsidR="00353172" w:rsidRPr="009326D6">
                    <w:rPr>
                      <w:sz w:val="22"/>
                      <w:szCs w:val="22"/>
                      <w:lang w:val="en-US"/>
                    </w:rPr>
                    <w:t>Contract’s Party</w:t>
                  </w:r>
                  <w:r w:rsidR="00353172" w:rsidRPr="009326D6">
                    <w:rPr>
                      <w:sz w:val="22"/>
                      <w:szCs w:val="22"/>
                    </w:rPr>
                    <w:t xml:space="preserve"> -</w:t>
                  </w:r>
                  <w:r w:rsidRPr="009326D6">
                    <w:rPr>
                      <w:color w:val="000000" w:themeColor="text1"/>
                      <w:sz w:val="22"/>
                      <w:szCs w:val="22"/>
                      <w:lang w:val="en-US"/>
                    </w:rPr>
                    <w:t xml:space="preserve"> Supplier in general, as well as for individual employees of</w:t>
                  </w:r>
                  <w:r w:rsidR="00353172" w:rsidRPr="009326D6">
                    <w:rPr>
                      <w:color w:val="000000" w:themeColor="text1"/>
                      <w:sz w:val="22"/>
                      <w:szCs w:val="22"/>
                    </w:rPr>
                    <w:t xml:space="preserve"> </w:t>
                  </w:r>
                  <w:r w:rsidR="00353172" w:rsidRPr="009326D6">
                    <w:rPr>
                      <w:sz w:val="22"/>
                      <w:szCs w:val="22"/>
                      <w:lang w:val="en-US"/>
                    </w:rPr>
                    <w:t>Contract’s Party</w:t>
                  </w:r>
                  <w:r w:rsidR="00353172" w:rsidRPr="009326D6">
                    <w:rPr>
                      <w:sz w:val="22"/>
                      <w:szCs w:val="22"/>
                    </w:rPr>
                    <w:t xml:space="preserve"> -</w:t>
                  </w:r>
                  <w:r w:rsidRPr="009326D6">
                    <w:rPr>
                      <w:color w:val="000000" w:themeColor="text1"/>
                      <w:sz w:val="22"/>
                      <w:szCs w:val="22"/>
                      <w:lang w:val="en-US"/>
                    </w:rPr>
                    <w:t xml:space="preserve"> Supplier, who had reported facts of violation hereunder.</w:t>
                  </w:r>
                </w:p>
                <w:p w14:paraId="412C06A1" w14:textId="6373DE28" w:rsidR="00285898" w:rsidRPr="009326D6" w:rsidRDefault="00285898" w:rsidP="00285B64">
                  <w:pPr>
                    <w:ind w:firstLine="288"/>
                    <w:jc w:val="both"/>
                    <w:rPr>
                      <w:color w:val="000000" w:themeColor="text1"/>
                      <w:sz w:val="22"/>
                      <w:szCs w:val="22"/>
                      <w:lang w:val="en-US"/>
                    </w:rPr>
                  </w:pPr>
                </w:p>
                <w:p w14:paraId="33C8B5AF" w14:textId="77777777" w:rsidR="00A3504A" w:rsidRPr="009326D6" w:rsidRDefault="00A3504A" w:rsidP="001C2A77">
                  <w:pPr>
                    <w:jc w:val="both"/>
                    <w:rPr>
                      <w:color w:val="000000" w:themeColor="text1"/>
                      <w:sz w:val="22"/>
                      <w:szCs w:val="22"/>
                      <w:lang w:val="en-US"/>
                    </w:rPr>
                  </w:pPr>
                </w:p>
                <w:p w14:paraId="510720AF" w14:textId="7DCA5895" w:rsidR="003274D0" w:rsidRPr="009326D6" w:rsidRDefault="003274D0" w:rsidP="001C2A77">
                  <w:pPr>
                    <w:jc w:val="both"/>
                    <w:rPr>
                      <w:color w:val="000000" w:themeColor="text1"/>
                      <w:sz w:val="22"/>
                      <w:szCs w:val="22"/>
                      <w:lang w:val="en-US"/>
                    </w:rPr>
                  </w:pPr>
                </w:p>
              </w:tc>
            </w:tr>
            <w:tr w:rsidR="00151812" w:rsidRPr="009326D6" w14:paraId="69C271DF" w14:textId="77777777" w:rsidTr="00B248B9">
              <w:tc>
                <w:tcPr>
                  <w:tcW w:w="4933" w:type="dxa"/>
                </w:tcPr>
                <w:p w14:paraId="65BAFF21" w14:textId="77777777" w:rsidR="00845638" w:rsidRPr="009326D6" w:rsidRDefault="00285B64" w:rsidP="00AB4BA0">
                  <w:pPr>
                    <w:jc w:val="both"/>
                    <w:rPr>
                      <w:color w:val="000000" w:themeColor="text1"/>
                      <w:sz w:val="22"/>
                      <w:szCs w:val="22"/>
                      <w:lang w:val="en-US"/>
                    </w:rPr>
                  </w:pPr>
                  <w:r w:rsidRPr="009326D6">
                    <w:rPr>
                      <w:color w:val="000000" w:themeColor="text1"/>
                      <w:sz w:val="22"/>
                      <w:szCs w:val="22"/>
                      <w:lang w:val="en-US"/>
                    </w:rPr>
                    <w:lastRenderedPageBreak/>
                    <w:t xml:space="preserve">12.10. </w:t>
                  </w:r>
                  <w:r w:rsidR="00845638" w:rsidRPr="009326D6">
                    <w:rPr>
                      <w:color w:val="000000" w:themeColor="text1"/>
                      <w:sz w:val="22"/>
                      <w:szCs w:val="22"/>
                      <w:lang w:val="en-US"/>
                    </w:rPr>
                    <w:t xml:space="preserve">Should </w:t>
                  </w:r>
                  <w:r w:rsidR="00845638" w:rsidRPr="009326D6">
                    <w:rPr>
                      <w:sz w:val="22"/>
                      <w:szCs w:val="22"/>
                      <w:lang w:val="en-US"/>
                    </w:rPr>
                    <w:t xml:space="preserve">Contract’s Party - </w:t>
                  </w:r>
                  <w:r w:rsidR="00845638" w:rsidRPr="009326D6">
                    <w:rPr>
                      <w:color w:val="000000" w:themeColor="text1"/>
                      <w:sz w:val="22"/>
                      <w:szCs w:val="22"/>
                      <w:lang w:val="en-US"/>
                    </w:rPr>
                    <w:t xml:space="preserve">Supplier refuse to provide Information defined hereunder, fail to provide such information, provide information in violation of the terms hereof or provide false Information, </w:t>
                  </w:r>
                  <w:r w:rsidR="00845638" w:rsidRPr="009326D6">
                    <w:rPr>
                      <w:sz w:val="22"/>
                      <w:szCs w:val="22"/>
                      <w:lang w:val="en-US"/>
                    </w:rPr>
                    <w:t xml:space="preserve">JSC “Ukrgasvudobuvannya” -   </w:t>
                  </w:r>
                  <w:r w:rsidR="00845638" w:rsidRPr="009326D6">
                    <w:rPr>
                      <w:color w:val="000000" w:themeColor="text1"/>
                      <w:sz w:val="22"/>
                      <w:szCs w:val="22"/>
                      <w:lang w:val="en-US"/>
                    </w:rPr>
                    <w:t>Buyer has the right to withdraw from this Contract unilaterally by sending a written notice about the Contract termination 5 (five) business days after sending such notice.</w:t>
                  </w:r>
                </w:p>
                <w:p w14:paraId="5FA6B08F" w14:textId="77777777" w:rsidR="00285B64" w:rsidRPr="009326D6" w:rsidRDefault="00285B64" w:rsidP="00285B64">
                  <w:pPr>
                    <w:jc w:val="both"/>
                    <w:rPr>
                      <w:color w:val="000000" w:themeColor="text1"/>
                      <w:sz w:val="22"/>
                      <w:szCs w:val="22"/>
                      <w:lang w:val="en-US"/>
                    </w:rPr>
                  </w:pPr>
                </w:p>
                <w:p w14:paraId="18D037A4" w14:textId="43F430AA" w:rsidR="00285B64" w:rsidRPr="009326D6" w:rsidRDefault="00285B64" w:rsidP="009C7481">
                  <w:pPr>
                    <w:jc w:val="both"/>
                    <w:rPr>
                      <w:color w:val="000000" w:themeColor="text1"/>
                      <w:sz w:val="22"/>
                      <w:szCs w:val="22"/>
                      <w:lang w:val="en-US"/>
                    </w:rPr>
                  </w:pPr>
                </w:p>
                <w:p w14:paraId="09FBB0B8" w14:textId="56B53FF8" w:rsidR="00B449CC" w:rsidRPr="009326D6" w:rsidRDefault="00B449CC" w:rsidP="009C7481">
                  <w:pPr>
                    <w:jc w:val="both"/>
                    <w:rPr>
                      <w:color w:val="000000" w:themeColor="text1"/>
                      <w:sz w:val="22"/>
                      <w:szCs w:val="22"/>
                      <w:lang w:val="en-US"/>
                    </w:rPr>
                  </w:pPr>
                </w:p>
                <w:p w14:paraId="0263E00B" w14:textId="77777777" w:rsidR="00C00A19" w:rsidRPr="009326D6" w:rsidRDefault="00C00A19" w:rsidP="009C7481">
                  <w:pPr>
                    <w:jc w:val="both"/>
                    <w:rPr>
                      <w:color w:val="000000" w:themeColor="text1"/>
                      <w:sz w:val="22"/>
                      <w:szCs w:val="22"/>
                      <w:lang w:val="en-US"/>
                    </w:rPr>
                  </w:pPr>
                </w:p>
                <w:p w14:paraId="06F35251" w14:textId="5058E6DB"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 xml:space="preserve">Should Supplier provide incomplete Information or fail to provide information indicated in the form in Annex 2 hereto, </w:t>
                  </w:r>
                  <w:r w:rsidR="00C32F93" w:rsidRPr="009326D6">
                    <w:rPr>
                      <w:color w:val="000000" w:themeColor="text1"/>
                      <w:sz w:val="22"/>
                      <w:szCs w:val="22"/>
                      <w:lang w:val="en-US"/>
                    </w:rPr>
                    <w:t>JSC “Ukrgasvydobuvannya”</w:t>
                  </w:r>
                  <w:r w:rsidR="00C32F93" w:rsidRPr="009326D6">
                    <w:rPr>
                      <w:color w:val="000000" w:themeColor="text1"/>
                      <w:sz w:val="22"/>
                      <w:szCs w:val="22"/>
                    </w:rPr>
                    <w:t xml:space="preserve"> - </w:t>
                  </w:r>
                  <w:r w:rsidRPr="009326D6">
                    <w:rPr>
                      <w:color w:val="000000" w:themeColor="text1"/>
                      <w:sz w:val="22"/>
                      <w:szCs w:val="22"/>
                      <w:lang w:val="en-US"/>
                    </w:rPr>
                    <w:t xml:space="preserve">Buyer should send a second request for Information to be provided  per the specified form in order to add missing information, specifying the information provision deadline. Should Supplier fail to provide such information or provide information in violation of the terms herein, or provide false information, </w:t>
                  </w:r>
                  <w:r w:rsidR="00C32F93" w:rsidRPr="009326D6">
                    <w:rPr>
                      <w:color w:val="000000" w:themeColor="text1"/>
                      <w:sz w:val="22"/>
                      <w:szCs w:val="22"/>
                      <w:lang w:val="en-US"/>
                    </w:rPr>
                    <w:t>JSC “Ukrgasvydobuvannya”</w:t>
                  </w:r>
                  <w:r w:rsidR="00C32F93" w:rsidRPr="009326D6">
                    <w:rPr>
                      <w:color w:val="000000" w:themeColor="text1"/>
                      <w:sz w:val="22"/>
                      <w:szCs w:val="22"/>
                    </w:rPr>
                    <w:t xml:space="preserve"> - </w:t>
                  </w:r>
                  <w:r w:rsidRPr="009326D6">
                    <w:rPr>
                      <w:color w:val="000000" w:themeColor="text1"/>
                      <w:sz w:val="22"/>
                      <w:szCs w:val="22"/>
                      <w:lang w:val="en-US"/>
                    </w:rPr>
                    <w:t>Buyer has the right to withdraw from this Contract unilaterally by sending a written notice on Contract termination 5 (five) business days after sending such notice.</w:t>
                  </w:r>
                </w:p>
                <w:p w14:paraId="3FA9A8B2" w14:textId="310806AD" w:rsidR="004767CF" w:rsidRPr="009326D6" w:rsidRDefault="004767CF" w:rsidP="00285B64">
                  <w:pPr>
                    <w:ind w:firstLine="288"/>
                    <w:jc w:val="both"/>
                    <w:rPr>
                      <w:color w:val="000000" w:themeColor="text1"/>
                      <w:sz w:val="22"/>
                      <w:szCs w:val="22"/>
                      <w:lang w:val="en-US"/>
                    </w:rPr>
                  </w:pPr>
                </w:p>
                <w:p w14:paraId="6ABFD88E" w14:textId="77777777" w:rsidR="00A3504A" w:rsidRPr="009326D6" w:rsidRDefault="00A3504A" w:rsidP="009C7481">
                  <w:pPr>
                    <w:jc w:val="both"/>
                    <w:rPr>
                      <w:color w:val="000000" w:themeColor="text1"/>
                      <w:sz w:val="22"/>
                      <w:szCs w:val="22"/>
                      <w:lang w:val="en-US"/>
                    </w:rPr>
                  </w:pPr>
                </w:p>
                <w:p w14:paraId="6AB98223" w14:textId="17B736D9" w:rsidR="00B449CC" w:rsidRPr="009326D6" w:rsidRDefault="00B449CC" w:rsidP="009C7481">
                  <w:pPr>
                    <w:jc w:val="both"/>
                    <w:rPr>
                      <w:color w:val="000000" w:themeColor="text1"/>
                      <w:sz w:val="22"/>
                      <w:szCs w:val="22"/>
                      <w:lang w:val="en-US"/>
                    </w:rPr>
                  </w:pPr>
                </w:p>
              </w:tc>
            </w:tr>
            <w:tr w:rsidR="00151812" w:rsidRPr="009326D6" w14:paraId="4D1CBD21" w14:textId="77777777" w:rsidTr="00B248B9">
              <w:tc>
                <w:tcPr>
                  <w:tcW w:w="4933" w:type="dxa"/>
                </w:tcPr>
                <w:p w14:paraId="63976D33" w14:textId="77777777" w:rsidR="00285B64" w:rsidRPr="009326D6" w:rsidRDefault="00285B64" w:rsidP="00285B64">
                  <w:pPr>
                    <w:ind w:firstLine="288"/>
                    <w:jc w:val="both"/>
                    <w:rPr>
                      <w:color w:val="000000" w:themeColor="text1"/>
                      <w:sz w:val="22"/>
                      <w:szCs w:val="22"/>
                      <w:lang w:val="en-US"/>
                    </w:rPr>
                  </w:pPr>
                  <w:r w:rsidRPr="009326D6">
                    <w:rPr>
                      <w:color w:val="000000" w:themeColor="text1"/>
                      <w:sz w:val="22"/>
                      <w:szCs w:val="22"/>
                      <w:lang w:val="en-US"/>
                    </w:rPr>
                    <w:t>12.11. The terms referred to in this section make an essential condition of this Contract pursuant to Part 1 of Article 638 of Civil Code of Ukraine.</w:t>
                  </w:r>
                </w:p>
                <w:p w14:paraId="43451AAA" w14:textId="77777777" w:rsidR="00285B64" w:rsidRPr="009326D6" w:rsidRDefault="00285B64" w:rsidP="00285B64">
                  <w:pPr>
                    <w:ind w:firstLine="288"/>
                    <w:jc w:val="both"/>
                    <w:rPr>
                      <w:color w:val="000000" w:themeColor="text1"/>
                      <w:sz w:val="22"/>
                      <w:szCs w:val="22"/>
                      <w:lang w:val="en-US"/>
                    </w:rPr>
                  </w:pPr>
                </w:p>
              </w:tc>
            </w:tr>
          </w:tbl>
          <w:p w14:paraId="62907EDE" w14:textId="02F1661B" w:rsidR="00A3504A" w:rsidRPr="009326D6" w:rsidRDefault="00CD2175" w:rsidP="009C7481">
            <w:pPr>
              <w:autoSpaceDE w:val="0"/>
              <w:autoSpaceDN w:val="0"/>
              <w:adjustRightInd w:val="0"/>
              <w:jc w:val="center"/>
              <w:rPr>
                <w:b/>
                <w:bCs/>
                <w:color w:val="000000" w:themeColor="text1"/>
                <w:sz w:val="22"/>
                <w:szCs w:val="22"/>
              </w:rPr>
            </w:pPr>
            <w:r w:rsidRPr="009326D6">
              <w:rPr>
                <w:b/>
                <w:bCs/>
                <w:color w:val="000000" w:themeColor="text1"/>
                <w:sz w:val="22"/>
                <w:szCs w:val="22"/>
              </w:rPr>
              <w:t>XI</w:t>
            </w:r>
            <w:r w:rsidRPr="009326D6">
              <w:rPr>
                <w:b/>
                <w:bCs/>
                <w:color w:val="000000" w:themeColor="text1"/>
                <w:sz w:val="22"/>
                <w:szCs w:val="22"/>
                <w:lang w:val="en-US"/>
              </w:rPr>
              <w:t>II</w:t>
            </w:r>
            <w:r w:rsidR="009C7481" w:rsidRPr="009326D6">
              <w:rPr>
                <w:b/>
                <w:bCs/>
                <w:color w:val="000000" w:themeColor="text1"/>
                <w:sz w:val="22"/>
                <w:szCs w:val="22"/>
              </w:rPr>
              <w:t>. Appendixes to the Contract</w:t>
            </w:r>
          </w:p>
          <w:p w14:paraId="07A530EF" w14:textId="77777777" w:rsidR="003274D0" w:rsidRPr="009326D6" w:rsidRDefault="003274D0" w:rsidP="009C7481">
            <w:pPr>
              <w:autoSpaceDE w:val="0"/>
              <w:autoSpaceDN w:val="0"/>
              <w:adjustRightInd w:val="0"/>
              <w:jc w:val="center"/>
              <w:rPr>
                <w:b/>
                <w:bCs/>
                <w:color w:val="000000" w:themeColor="text1"/>
              </w:rPr>
            </w:pPr>
          </w:p>
          <w:p w14:paraId="5C5FE95B" w14:textId="1CD013F2" w:rsidR="00640BB8" w:rsidRPr="009326D6" w:rsidRDefault="00A666BE" w:rsidP="00F35DE0">
            <w:pPr>
              <w:pStyle w:val="ListParagraph"/>
              <w:numPr>
                <w:ilvl w:val="1"/>
                <w:numId w:val="23"/>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Appendix 1: Specification/s No </w:t>
            </w:r>
            <w:r w:rsidR="000D3AFD" w:rsidRPr="009326D6">
              <w:rPr>
                <w:rFonts w:ascii="Times New Roman" w:hAnsi="Times New Roman" w:cs="Times New Roman"/>
                <w:noProof/>
                <w:color w:val="000000" w:themeColor="text1"/>
                <w:sz w:val="22"/>
                <w:szCs w:val="22"/>
              </w:rPr>
              <w:t>__</w:t>
            </w:r>
          </w:p>
          <w:p w14:paraId="2DF80F2F" w14:textId="77777777" w:rsidR="00270BF1" w:rsidRPr="009326D6" w:rsidRDefault="00270BF1" w:rsidP="00270BF1">
            <w:pPr>
              <w:pStyle w:val="ListParagraph"/>
              <w:ind w:left="357"/>
              <w:jc w:val="both"/>
              <w:rPr>
                <w:rFonts w:ascii="Times New Roman" w:hAnsi="Times New Roman" w:cs="Times New Roman"/>
                <w:noProof/>
                <w:color w:val="000000" w:themeColor="text1"/>
                <w:sz w:val="22"/>
                <w:szCs w:val="22"/>
                <w:lang w:val="en-US"/>
              </w:rPr>
            </w:pPr>
          </w:p>
          <w:p w14:paraId="5722CB45" w14:textId="08746385" w:rsidR="00E26402" w:rsidRPr="009326D6" w:rsidRDefault="00A666BE" w:rsidP="00B449CC">
            <w:pPr>
              <w:pStyle w:val="ListParagraph"/>
              <w:numPr>
                <w:ilvl w:val="1"/>
                <w:numId w:val="23"/>
              </w:numPr>
              <w:ind w:hanging="135"/>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Appendix 2: </w:t>
            </w:r>
            <w:r w:rsidR="00B71E3A" w:rsidRPr="009326D6">
              <w:rPr>
                <w:rFonts w:ascii="Times New Roman" w:hAnsi="Times New Roman" w:cs="Times New Roman"/>
                <w:noProof/>
                <w:color w:val="000000" w:themeColor="text1"/>
                <w:sz w:val="22"/>
                <w:szCs w:val="22"/>
                <w:lang w:val="en-US"/>
              </w:rPr>
              <w:t>F</w:t>
            </w:r>
            <w:r w:rsidRPr="009326D6">
              <w:rPr>
                <w:rFonts w:ascii="Times New Roman" w:hAnsi="Times New Roman" w:cs="Times New Roman"/>
                <w:noProof/>
                <w:color w:val="000000" w:themeColor="text1"/>
                <w:sz w:val="22"/>
                <w:szCs w:val="22"/>
                <w:lang w:val="en-US"/>
              </w:rPr>
              <w:t>orm – “</w:t>
            </w:r>
            <w:r w:rsidR="003224D2" w:rsidRPr="009326D6">
              <w:rPr>
                <w:rFonts w:ascii="Times New Roman" w:hAnsi="Times New Roman" w:cs="Times New Roman"/>
                <w:noProof/>
                <w:color w:val="000000" w:themeColor="text1"/>
                <w:sz w:val="22"/>
                <w:szCs w:val="22"/>
                <w:lang w:val="en-US"/>
              </w:rPr>
              <w:t>Information on Supplier’s ownership structure, including ultimate beneficiary (controller)</w:t>
            </w:r>
            <w:r w:rsidR="00640BB8" w:rsidRPr="009326D6">
              <w:rPr>
                <w:rFonts w:ascii="Times New Roman" w:hAnsi="Times New Roman" w:cs="Times New Roman"/>
                <w:noProof/>
                <w:color w:val="000000" w:themeColor="text1"/>
                <w:sz w:val="22"/>
                <w:szCs w:val="22"/>
                <w:lang w:val="en-US"/>
              </w:rPr>
              <w:t>”</w:t>
            </w:r>
          </w:p>
          <w:p w14:paraId="741AA441" w14:textId="58CF79B1" w:rsidR="00270BF1" w:rsidRPr="009326D6" w:rsidRDefault="00270BF1" w:rsidP="00270BF1">
            <w:pPr>
              <w:jc w:val="both"/>
              <w:rPr>
                <w:noProof/>
                <w:color w:val="000000" w:themeColor="text1"/>
                <w:sz w:val="22"/>
                <w:szCs w:val="22"/>
                <w:lang w:val="en-US"/>
              </w:rPr>
            </w:pPr>
          </w:p>
          <w:p w14:paraId="5F75CBDB" w14:textId="0DAB9C6D" w:rsidR="00E26402" w:rsidRPr="009326D6" w:rsidRDefault="00E26402" w:rsidP="00B449CC">
            <w:pPr>
              <w:pStyle w:val="ListParagraph"/>
              <w:numPr>
                <w:ilvl w:val="1"/>
                <w:numId w:val="23"/>
              </w:numPr>
              <w:ind w:hanging="135"/>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Appendix 3</w:t>
            </w:r>
            <w:r w:rsidRPr="009326D6">
              <w:rPr>
                <w:rFonts w:ascii="Times New Roman" w:hAnsi="Times New Roman" w:cs="Times New Roman"/>
                <w:noProof/>
                <w:color w:val="000000" w:themeColor="text1"/>
                <w:sz w:val="22"/>
                <w:szCs w:val="22"/>
              </w:rPr>
              <w:t xml:space="preserve">: </w:t>
            </w:r>
            <w:r w:rsidRPr="009326D6">
              <w:rPr>
                <w:rFonts w:ascii="Times New Roman" w:hAnsi="Times New Roman" w:cs="Times New Roman"/>
                <w:noProof/>
                <w:color w:val="000000" w:themeColor="text1"/>
                <w:sz w:val="22"/>
                <w:szCs w:val="22"/>
                <w:lang w:val="en-US"/>
              </w:rPr>
              <w:t>Delivery scheduele</w:t>
            </w:r>
          </w:p>
          <w:p w14:paraId="0B9CC15D" w14:textId="24928C65" w:rsidR="00B449CC" w:rsidRPr="009326D6" w:rsidRDefault="00B449CC" w:rsidP="00B449CC">
            <w:pPr>
              <w:pStyle w:val="ListParagraph"/>
              <w:ind w:left="480"/>
              <w:jc w:val="both"/>
              <w:rPr>
                <w:rFonts w:ascii="Times New Roman" w:hAnsi="Times New Roman" w:cs="Times New Roman"/>
                <w:noProof/>
                <w:color w:val="000000" w:themeColor="text1"/>
                <w:sz w:val="22"/>
                <w:szCs w:val="22"/>
                <w:lang w:val="en-US"/>
              </w:rPr>
            </w:pPr>
          </w:p>
          <w:p w14:paraId="2520C38D" w14:textId="77777777" w:rsidR="00353F61" w:rsidRPr="009326D6" w:rsidRDefault="00353F61" w:rsidP="00B449CC">
            <w:pPr>
              <w:pStyle w:val="ListParagraph"/>
              <w:ind w:left="480"/>
              <w:jc w:val="both"/>
              <w:rPr>
                <w:rFonts w:ascii="Times New Roman" w:hAnsi="Times New Roman" w:cs="Times New Roman"/>
                <w:noProof/>
                <w:color w:val="000000" w:themeColor="text1"/>
                <w:sz w:val="22"/>
                <w:szCs w:val="22"/>
                <w:lang w:val="en-US"/>
              </w:rPr>
            </w:pPr>
          </w:p>
          <w:p w14:paraId="13F5B739" w14:textId="05619F17" w:rsidR="00717BB3" w:rsidRPr="009326D6" w:rsidRDefault="00271955" w:rsidP="00B449CC">
            <w:pPr>
              <w:pStyle w:val="ListParagraph"/>
              <w:numPr>
                <w:ilvl w:val="1"/>
                <w:numId w:val="23"/>
              </w:numPr>
              <w:ind w:left="61" w:firstLine="284"/>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Appendix </w:t>
            </w:r>
            <w:r w:rsidR="00E26402" w:rsidRPr="009326D6">
              <w:rPr>
                <w:rFonts w:ascii="Times New Roman" w:hAnsi="Times New Roman" w:cs="Times New Roman"/>
                <w:noProof/>
                <w:color w:val="000000" w:themeColor="text1"/>
                <w:sz w:val="22"/>
                <w:szCs w:val="22"/>
                <w:lang w:val="uk-UA"/>
              </w:rPr>
              <w:t>4</w:t>
            </w:r>
            <w:r w:rsidRPr="009326D6">
              <w:rPr>
                <w:rFonts w:ascii="Times New Roman" w:hAnsi="Times New Roman" w:cs="Times New Roman"/>
                <w:noProof/>
                <w:color w:val="000000" w:themeColor="text1"/>
                <w:sz w:val="22"/>
                <w:szCs w:val="22"/>
                <w:lang w:val="en-US"/>
              </w:rPr>
              <w:t xml:space="preserve">: </w:t>
            </w:r>
            <w:r w:rsidR="00B71E3A" w:rsidRPr="009326D6">
              <w:rPr>
                <w:rFonts w:ascii="Times New Roman" w:hAnsi="Times New Roman" w:cs="Times New Roman"/>
                <w:noProof/>
                <w:color w:val="000000" w:themeColor="text1"/>
                <w:sz w:val="22"/>
                <w:szCs w:val="22"/>
                <w:lang w:val="en-US"/>
              </w:rPr>
              <w:t>F</w:t>
            </w:r>
            <w:r w:rsidRPr="009326D6">
              <w:rPr>
                <w:rFonts w:ascii="Times New Roman" w:hAnsi="Times New Roman" w:cs="Times New Roman"/>
                <w:noProof/>
                <w:color w:val="000000" w:themeColor="text1"/>
                <w:sz w:val="22"/>
                <w:szCs w:val="22"/>
                <w:lang w:val="en-US"/>
              </w:rPr>
              <w:t xml:space="preserve">orm – “Delivery-Acceptance </w:t>
            </w:r>
            <w:r w:rsidR="008D5E76" w:rsidRPr="009326D6">
              <w:rPr>
                <w:rFonts w:ascii="Times New Roman" w:hAnsi="Times New Roman" w:cs="Times New Roman"/>
                <w:noProof/>
                <w:color w:val="000000" w:themeColor="text1"/>
                <w:sz w:val="22"/>
                <w:szCs w:val="22"/>
                <w:lang w:val="en-US"/>
              </w:rPr>
              <w:t>Act</w:t>
            </w:r>
            <w:r w:rsidRPr="009326D6">
              <w:rPr>
                <w:rFonts w:ascii="Times New Roman" w:hAnsi="Times New Roman" w:cs="Times New Roman"/>
                <w:noProof/>
                <w:color w:val="000000" w:themeColor="text1"/>
                <w:sz w:val="22"/>
                <w:szCs w:val="22"/>
                <w:lang w:val="en-US"/>
              </w:rPr>
              <w:t xml:space="preserve"> of </w:t>
            </w:r>
            <w:r w:rsidR="008D5E76" w:rsidRPr="009326D6">
              <w:rPr>
                <w:rFonts w:ascii="Times New Roman" w:hAnsi="Times New Roman" w:cs="Times New Roman"/>
                <w:noProof/>
                <w:color w:val="000000" w:themeColor="text1"/>
                <w:sz w:val="22"/>
                <w:szCs w:val="22"/>
                <w:lang w:val="en-US"/>
              </w:rPr>
              <w:t xml:space="preserve">the </w:t>
            </w:r>
            <w:r w:rsidRPr="009326D6">
              <w:rPr>
                <w:rFonts w:ascii="Times New Roman" w:hAnsi="Times New Roman" w:cs="Times New Roman"/>
                <w:noProof/>
                <w:color w:val="000000" w:themeColor="text1"/>
                <w:sz w:val="22"/>
                <w:szCs w:val="22"/>
                <w:lang w:val="en-US"/>
              </w:rPr>
              <w:t>Goods”.</w:t>
            </w:r>
            <w:r w:rsidR="00BF05F4" w:rsidRPr="009326D6">
              <w:rPr>
                <w:rFonts w:ascii="Times New Roman" w:hAnsi="Times New Roman" w:cs="Times New Roman"/>
                <w:noProof/>
                <w:color w:val="000000" w:themeColor="text1"/>
                <w:sz w:val="22"/>
                <w:szCs w:val="22"/>
                <w:lang w:val="uk-UA"/>
              </w:rPr>
              <w:t xml:space="preserve"> (</w:t>
            </w:r>
            <w:r w:rsidR="00910B26" w:rsidRPr="009326D6">
              <w:rPr>
                <w:rFonts w:ascii="Times New Roman" w:hAnsi="Times New Roman" w:cs="Times New Roman"/>
                <w:noProof/>
                <w:color w:val="000000" w:themeColor="text1"/>
                <w:sz w:val="22"/>
                <w:szCs w:val="22"/>
                <w:lang w:val="en-US"/>
              </w:rPr>
              <w:t>form of act applicable only if the Supplier is non-resident of Ukraine)</w:t>
            </w:r>
            <w:r w:rsidR="00B449CC" w:rsidRPr="009326D6">
              <w:rPr>
                <w:rFonts w:ascii="Times New Roman" w:hAnsi="Times New Roman" w:cs="Times New Roman"/>
                <w:noProof/>
                <w:color w:val="000000" w:themeColor="text1"/>
                <w:sz w:val="22"/>
                <w:szCs w:val="22"/>
                <w:lang w:val="en-US"/>
              </w:rPr>
              <w:t>.</w:t>
            </w:r>
          </w:p>
          <w:p w14:paraId="0D20ECE1" w14:textId="74FACF49" w:rsidR="00B449CC" w:rsidRPr="009326D6" w:rsidRDefault="00B449CC" w:rsidP="00B449CC">
            <w:pPr>
              <w:pStyle w:val="ListParagraph"/>
              <w:ind w:left="345"/>
              <w:jc w:val="both"/>
              <w:rPr>
                <w:rFonts w:ascii="Times New Roman" w:hAnsi="Times New Roman" w:cs="Times New Roman"/>
                <w:noProof/>
                <w:color w:val="000000" w:themeColor="text1"/>
                <w:sz w:val="22"/>
                <w:szCs w:val="22"/>
                <w:lang w:val="en-US"/>
              </w:rPr>
            </w:pPr>
          </w:p>
          <w:p w14:paraId="54EF2645" w14:textId="77777777" w:rsidR="00353F61" w:rsidRPr="009326D6" w:rsidRDefault="00353F61" w:rsidP="00B449CC">
            <w:pPr>
              <w:pStyle w:val="ListParagraph"/>
              <w:ind w:left="345"/>
              <w:jc w:val="both"/>
              <w:rPr>
                <w:rFonts w:ascii="Times New Roman" w:hAnsi="Times New Roman" w:cs="Times New Roman"/>
                <w:noProof/>
                <w:color w:val="000000" w:themeColor="text1"/>
                <w:sz w:val="22"/>
                <w:szCs w:val="22"/>
                <w:lang w:val="en-US"/>
              </w:rPr>
            </w:pPr>
          </w:p>
          <w:p w14:paraId="5482D2BB" w14:textId="296854D5" w:rsidR="00B71E3A" w:rsidRPr="009326D6" w:rsidRDefault="00717BB3" w:rsidP="00F35DE0">
            <w:pPr>
              <w:pStyle w:val="ListParagraph"/>
              <w:numPr>
                <w:ilvl w:val="1"/>
                <w:numId w:val="23"/>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Appendix</w:t>
            </w:r>
            <w:r w:rsidR="00E26402" w:rsidRPr="009326D6">
              <w:rPr>
                <w:rFonts w:ascii="Times New Roman" w:hAnsi="Times New Roman" w:cs="Times New Roman"/>
                <w:noProof/>
                <w:color w:val="000000" w:themeColor="text1"/>
                <w:sz w:val="22"/>
                <w:szCs w:val="22"/>
                <w:lang w:val="uk-UA"/>
              </w:rPr>
              <w:t xml:space="preserve"> 5</w:t>
            </w:r>
            <w:r w:rsidRPr="009326D6">
              <w:rPr>
                <w:rFonts w:ascii="Times New Roman" w:hAnsi="Times New Roman" w:cs="Times New Roman"/>
                <w:noProof/>
                <w:color w:val="000000" w:themeColor="text1"/>
                <w:sz w:val="22"/>
                <w:szCs w:val="22"/>
                <w:lang w:val="en-US"/>
              </w:rPr>
              <w:t xml:space="preserve">: “Technical features of the Goods”. </w:t>
            </w:r>
            <w:r w:rsidR="003E067B" w:rsidRPr="009326D6">
              <w:rPr>
                <w:rFonts w:ascii="Times New Roman" w:hAnsi="Times New Roman" w:cs="Times New Roman"/>
                <w:noProof/>
                <w:color w:val="000000" w:themeColor="text1"/>
                <w:sz w:val="22"/>
                <w:szCs w:val="22"/>
                <w:lang w:val="en-US"/>
              </w:rPr>
              <w:t xml:space="preserve">(applicable if case of necessity) </w:t>
            </w:r>
          </w:p>
          <w:p w14:paraId="39DB45A6" w14:textId="7C5B1E47" w:rsidR="004767CF" w:rsidRPr="009326D6" w:rsidRDefault="004767CF" w:rsidP="000E5CAC">
            <w:pPr>
              <w:pStyle w:val="ListParagraph"/>
              <w:ind w:left="357"/>
              <w:jc w:val="both"/>
              <w:rPr>
                <w:rFonts w:ascii="Times New Roman" w:hAnsi="Times New Roman" w:cs="Times New Roman"/>
                <w:noProof/>
                <w:color w:val="000000" w:themeColor="text1"/>
                <w:sz w:val="22"/>
                <w:szCs w:val="22"/>
                <w:lang w:val="en-US"/>
              </w:rPr>
            </w:pPr>
          </w:p>
          <w:p w14:paraId="4EA586FF" w14:textId="77777777" w:rsidR="00353F61" w:rsidRPr="009326D6" w:rsidRDefault="00353F61" w:rsidP="000E5CAC">
            <w:pPr>
              <w:pStyle w:val="ListParagraph"/>
              <w:ind w:left="357"/>
              <w:jc w:val="both"/>
              <w:rPr>
                <w:rFonts w:ascii="Times New Roman" w:hAnsi="Times New Roman" w:cs="Times New Roman"/>
                <w:noProof/>
                <w:color w:val="000000" w:themeColor="text1"/>
                <w:sz w:val="22"/>
                <w:szCs w:val="22"/>
                <w:lang w:val="en-US"/>
              </w:rPr>
            </w:pPr>
          </w:p>
          <w:p w14:paraId="57CB66A9" w14:textId="40592962" w:rsidR="00507C5C" w:rsidRPr="009326D6" w:rsidRDefault="00B71E3A" w:rsidP="00F35DE0">
            <w:pPr>
              <w:pStyle w:val="ListParagraph"/>
              <w:numPr>
                <w:ilvl w:val="1"/>
                <w:numId w:val="23"/>
              </w:numPr>
              <w:ind w:left="0" w:firstLine="357"/>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Appendix </w:t>
            </w:r>
            <w:r w:rsidR="008F6B5E" w:rsidRPr="009326D6">
              <w:rPr>
                <w:rFonts w:ascii="Times New Roman" w:hAnsi="Times New Roman" w:cs="Times New Roman"/>
                <w:noProof/>
                <w:color w:val="000000" w:themeColor="text1"/>
                <w:sz w:val="22"/>
                <w:szCs w:val="22"/>
                <w:lang w:val="en-US"/>
              </w:rPr>
              <w:t>6</w:t>
            </w:r>
            <w:r w:rsidRPr="009326D6">
              <w:rPr>
                <w:rFonts w:ascii="Times New Roman" w:hAnsi="Times New Roman" w:cs="Times New Roman"/>
                <w:noProof/>
                <w:color w:val="000000" w:themeColor="text1"/>
                <w:sz w:val="22"/>
                <w:szCs w:val="22"/>
                <w:lang w:val="en-US"/>
              </w:rPr>
              <w:t xml:space="preserve">: </w:t>
            </w:r>
            <w:r w:rsidR="000A232D" w:rsidRPr="009326D6">
              <w:rPr>
                <w:rFonts w:ascii="Times New Roman" w:hAnsi="Times New Roman" w:cs="Times New Roman"/>
                <w:noProof/>
                <w:color w:val="000000" w:themeColor="text1"/>
                <w:sz w:val="22"/>
                <w:szCs w:val="22"/>
                <w:lang w:val="uk-UA"/>
              </w:rPr>
              <w:t>«</w:t>
            </w:r>
            <w:r w:rsidRPr="009326D6">
              <w:rPr>
                <w:rFonts w:ascii="Times New Roman" w:hAnsi="Times New Roman" w:cs="Times New Roman"/>
                <w:noProof/>
                <w:color w:val="000000" w:themeColor="text1"/>
                <w:sz w:val="22"/>
                <w:szCs w:val="22"/>
                <w:lang w:val="en-US"/>
              </w:rPr>
              <w:t>Form – Perfomance Bond</w:t>
            </w:r>
            <w:r w:rsidR="000A232D" w:rsidRPr="009326D6">
              <w:rPr>
                <w:rFonts w:ascii="Times New Roman" w:hAnsi="Times New Roman" w:cs="Times New Roman"/>
                <w:noProof/>
                <w:color w:val="000000" w:themeColor="text1"/>
                <w:sz w:val="22"/>
                <w:szCs w:val="22"/>
                <w:lang w:val="uk-UA"/>
              </w:rPr>
              <w:t>»</w:t>
            </w:r>
            <w:r w:rsidR="008F6B5E" w:rsidRPr="009326D6">
              <w:rPr>
                <w:rFonts w:ascii="Times New Roman" w:hAnsi="Times New Roman" w:cs="Times New Roman"/>
                <w:noProof/>
                <w:color w:val="000000" w:themeColor="text1"/>
                <w:sz w:val="22"/>
                <w:szCs w:val="22"/>
                <w:lang w:val="en-US"/>
              </w:rPr>
              <w:t>*</w:t>
            </w:r>
          </w:p>
          <w:p w14:paraId="44C578C7" w14:textId="66B74C99" w:rsidR="00E26402" w:rsidRPr="009326D6" w:rsidRDefault="00E26402" w:rsidP="00E26402">
            <w:pPr>
              <w:pStyle w:val="ListParagraph"/>
              <w:ind w:left="480"/>
              <w:jc w:val="both"/>
              <w:rPr>
                <w:rFonts w:ascii="Times New Roman" w:hAnsi="Times New Roman" w:cs="Times New Roman"/>
                <w:noProof/>
                <w:color w:val="000000" w:themeColor="text1"/>
                <w:sz w:val="22"/>
                <w:szCs w:val="22"/>
                <w:lang w:val="en-US"/>
              </w:rPr>
            </w:pPr>
          </w:p>
          <w:p w14:paraId="21026F69" w14:textId="77777777" w:rsidR="00E26402" w:rsidRPr="009326D6" w:rsidRDefault="00E26402" w:rsidP="00E26402">
            <w:pPr>
              <w:pStyle w:val="ListParagraph"/>
              <w:ind w:left="480"/>
              <w:jc w:val="both"/>
              <w:rPr>
                <w:rFonts w:ascii="Times New Roman" w:hAnsi="Times New Roman" w:cs="Times New Roman"/>
                <w:noProof/>
                <w:color w:val="000000" w:themeColor="text1"/>
                <w:sz w:val="22"/>
                <w:szCs w:val="22"/>
                <w:lang w:val="en-US"/>
              </w:rPr>
            </w:pPr>
          </w:p>
          <w:p w14:paraId="346C3EC7" w14:textId="77777777" w:rsidR="00270BF1" w:rsidRPr="009326D6" w:rsidRDefault="00270BF1" w:rsidP="00270BF1">
            <w:pPr>
              <w:pStyle w:val="ListParagraph"/>
              <w:ind w:left="480"/>
              <w:jc w:val="both"/>
              <w:rPr>
                <w:rFonts w:ascii="Times New Roman" w:hAnsi="Times New Roman" w:cs="Times New Roman"/>
                <w:noProof/>
                <w:color w:val="000000" w:themeColor="text1"/>
                <w:sz w:val="22"/>
                <w:szCs w:val="22"/>
                <w:lang w:val="en-US"/>
              </w:rPr>
            </w:pPr>
          </w:p>
          <w:p w14:paraId="312E47E6" w14:textId="7B0E1E6F" w:rsidR="00436CC0" w:rsidRPr="009326D6" w:rsidRDefault="00436CC0" w:rsidP="00F35DE0">
            <w:pPr>
              <w:pStyle w:val="ListParagraph"/>
              <w:numPr>
                <w:ilvl w:val="1"/>
                <w:numId w:val="23"/>
              </w:numPr>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 Appendix </w:t>
            </w:r>
            <w:r w:rsidR="008F6B5E" w:rsidRPr="009326D6">
              <w:rPr>
                <w:rFonts w:ascii="Times New Roman" w:hAnsi="Times New Roman" w:cs="Times New Roman"/>
                <w:noProof/>
                <w:color w:val="000000" w:themeColor="text1"/>
                <w:sz w:val="22"/>
                <w:szCs w:val="22"/>
                <w:lang w:val="en-US"/>
              </w:rPr>
              <w:t>7</w:t>
            </w:r>
            <w:r w:rsidRPr="009326D6">
              <w:rPr>
                <w:rFonts w:ascii="Times New Roman" w:hAnsi="Times New Roman" w:cs="Times New Roman"/>
                <w:noProof/>
                <w:color w:val="000000" w:themeColor="text1"/>
                <w:sz w:val="22"/>
                <w:szCs w:val="22"/>
                <w:lang w:val="en-US"/>
              </w:rPr>
              <w:t>: “Inspection and Test Plan”</w:t>
            </w:r>
          </w:p>
          <w:p w14:paraId="7CDD498A" w14:textId="2E6E06C9" w:rsidR="00B449CC" w:rsidRPr="009326D6" w:rsidRDefault="00B449CC" w:rsidP="00B449CC">
            <w:pPr>
              <w:pStyle w:val="ListParagraph"/>
              <w:ind w:left="480"/>
              <w:jc w:val="both"/>
              <w:rPr>
                <w:rFonts w:ascii="Times New Roman" w:hAnsi="Times New Roman" w:cs="Times New Roman"/>
                <w:noProof/>
                <w:color w:val="000000" w:themeColor="text1"/>
                <w:sz w:val="22"/>
                <w:szCs w:val="22"/>
                <w:lang w:val="en-US"/>
              </w:rPr>
            </w:pPr>
          </w:p>
          <w:p w14:paraId="4E07121A" w14:textId="77777777" w:rsidR="00270BF1" w:rsidRPr="009326D6" w:rsidRDefault="00270BF1" w:rsidP="00B449CC">
            <w:pPr>
              <w:pStyle w:val="ListParagraph"/>
              <w:ind w:left="480"/>
              <w:jc w:val="both"/>
              <w:rPr>
                <w:rFonts w:ascii="Times New Roman" w:hAnsi="Times New Roman" w:cs="Times New Roman"/>
                <w:noProof/>
                <w:color w:val="000000" w:themeColor="text1"/>
                <w:sz w:val="22"/>
                <w:szCs w:val="22"/>
                <w:lang w:val="en-US"/>
              </w:rPr>
            </w:pPr>
          </w:p>
          <w:p w14:paraId="556B1AD9" w14:textId="075E9ACC" w:rsidR="00BD0122" w:rsidRDefault="00BD0122" w:rsidP="00BD0122">
            <w:pPr>
              <w:pStyle w:val="ListParagraph"/>
              <w:ind w:left="480"/>
              <w:jc w:val="both"/>
              <w:rPr>
                <w:rFonts w:ascii="Times New Roman" w:hAnsi="Times New Roman" w:cs="Times New Roman"/>
                <w:noProof/>
                <w:color w:val="000000" w:themeColor="text1"/>
                <w:sz w:val="22"/>
                <w:szCs w:val="22"/>
                <w:lang w:val="en-US"/>
              </w:rPr>
            </w:pPr>
          </w:p>
          <w:p w14:paraId="53652DC5" w14:textId="77777777" w:rsidR="004F6689" w:rsidRDefault="004F6689" w:rsidP="00BD0122">
            <w:pPr>
              <w:pStyle w:val="ListParagraph"/>
              <w:ind w:left="480"/>
              <w:jc w:val="both"/>
              <w:rPr>
                <w:rFonts w:ascii="Times New Roman" w:hAnsi="Times New Roman" w:cs="Times New Roman"/>
                <w:noProof/>
                <w:color w:val="000000" w:themeColor="text1"/>
                <w:sz w:val="22"/>
                <w:szCs w:val="22"/>
                <w:lang w:val="en-US"/>
              </w:rPr>
            </w:pPr>
          </w:p>
          <w:p w14:paraId="257934C9" w14:textId="5BCD4C97" w:rsidR="007F121B" w:rsidRPr="009326D6" w:rsidRDefault="007F121B" w:rsidP="007F121B">
            <w:pPr>
              <w:pStyle w:val="ListParagraph"/>
              <w:numPr>
                <w:ilvl w:val="1"/>
                <w:numId w:val="23"/>
              </w:numPr>
              <w:ind w:left="0" w:firstLine="0"/>
              <w:jc w:val="both"/>
              <w:rPr>
                <w:rFonts w:ascii="Times New Roman" w:hAnsi="Times New Roman" w:cs="Times New Roman"/>
                <w:noProof/>
                <w:color w:val="000000" w:themeColor="text1"/>
                <w:sz w:val="22"/>
                <w:szCs w:val="22"/>
                <w:lang w:val="en-US"/>
              </w:rPr>
            </w:pPr>
            <w:r w:rsidRPr="009326D6">
              <w:rPr>
                <w:rFonts w:ascii="Times New Roman" w:hAnsi="Times New Roman" w:cs="Times New Roman"/>
                <w:noProof/>
                <w:color w:val="000000" w:themeColor="text1"/>
                <w:sz w:val="22"/>
                <w:szCs w:val="22"/>
                <w:lang w:val="en-US"/>
              </w:rPr>
              <w:t xml:space="preserve">Appendix </w:t>
            </w:r>
            <w:r w:rsidR="0019464A">
              <w:rPr>
                <w:rFonts w:ascii="Times New Roman" w:hAnsi="Times New Roman" w:cs="Times New Roman"/>
                <w:noProof/>
                <w:color w:val="000000" w:themeColor="text1"/>
                <w:sz w:val="22"/>
                <w:szCs w:val="22"/>
                <w:lang w:val="uk-UA"/>
              </w:rPr>
              <w:t>8</w:t>
            </w:r>
            <w:r w:rsidRPr="009326D6">
              <w:rPr>
                <w:rFonts w:ascii="Times New Roman" w:hAnsi="Times New Roman" w:cs="Times New Roman"/>
                <w:noProof/>
                <w:color w:val="000000" w:themeColor="text1"/>
                <w:sz w:val="22"/>
                <w:szCs w:val="22"/>
                <w:lang w:val="en-US"/>
              </w:rPr>
              <w:t>: “Sanction warning”</w:t>
            </w:r>
          </w:p>
          <w:p w14:paraId="23B22708" w14:textId="77777777" w:rsidR="007F121B" w:rsidRPr="009326D6" w:rsidRDefault="007F121B" w:rsidP="00AB4BA0">
            <w:pPr>
              <w:pStyle w:val="ListParagraph"/>
              <w:ind w:left="480"/>
              <w:jc w:val="both"/>
              <w:rPr>
                <w:rFonts w:ascii="Times New Roman" w:hAnsi="Times New Roman" w:cs="Times New Roman"/>
                <w:noProof/>
                <w:color w:val="000000" w:themeColor="text1"/>
                <w:sz w:val="22"/>
                <w:szCs w:val="22"/>
              </w:rPr>
            </w:pPr>
          </w:p>
          <w:p w14:paraId="5689C7BD" w14:textId="37B12386" w:rsidR="00FA518C" w:rsidRPr="009326D6" w:rsidRDefault="00FA518C" w:rsidP="00FA518C">
            <w:pPr>
              <w:jc w:val="both"/>
              <w:rPr>
                <w:noProof/>
                <w:color w:val="000000" w:themeColor="text1"/>
                <w:sz w:val="22"/>
                <w:szCs w:val="22"/>
              </w:rPr>
            </w:pPr>
          </w:p>
          <w:p w14:paraId="60566B35" w14:textId="77777777" w:rsidR="00A666BE" w:rsidRPr="009326D6" w:rsidRDefault="00A666BE" w:rsidP="00B008CF">
            <w:pPr>
              <w:widowControl w:val="0"/>
              <w:autoSpaceDE w:val="0"/>
              <w:autoSpaceDN w:val="0"/>
              <w:adjustRightInd w:val="0"/>
              <w:ind w:right="151"/>
              <w:jc w:val="center"/>
              <w:rPr>
                <w:rFonts w:eastAsia="SimSun"/>
                <w:color w:val="000000" w:themeColor="text1"/>
                <w:kern w:val="1"/>
              </w:rPr>
            </w:pPr>
            <w:r w:rsidRPr="009326D6">
              <w:rPr>
                <w:b/>
                <w:bCs/>
                <w:color w:val="000000" w:themeColor="text1"/>
                <w:sz w:val="22"/>
                <w:szCs w:val="22"/>
              </w:rPr>
              <w:t>XIV. Address and bank details of the Parties</w:t>
            </w:r>
          </w:p>
          <w:p w14:paraId="6E5BB554" w14:textId="77777777" w:rsidR="000E5CAC" w:rsidRPr="009326D6" w:rsidRDefault="000E5CAC" w:rsidP="00A666BE">
            <w:pPr>
              <w:widowControl w:val="0"/>
              <w:autoSpaceDE w:val="0"/>
              <w:autoSpaceDN w:val="0"/>
              <w:adjustRightInd w:val="0"/>
              <w:ind w:right="151"/>
              <w:jc w:val="both"/>
              <w:rPr>
                <w:rFonts w:eastAsia="SimSun"/>
                <w:color w:val="000000" w:themeColor="text1"/>
                <w:kern w:val="1"/>
              </w:rPr>
            </w:pPr>
          </w:p>
          <w:p w14:paraId="4F4858FE" w14:textId="77777777" w:rsidR="00241D60" w:rsidRPr="009326D6" w:rsidRDefault="00A666BE" w:rsidP="00A666BE">
            <w:pPr>
              <w:widowControl w:val="0"/>
              <w:autoSpaceDE w:val="0"/>
              <w:autoSpaceDN w:val="0"/>
              <w:adjustRightInd w:val="0"/>
              <w:ind w:right="151"/>
              <w:jc w:val="both"/>
              <w:rPr>
                <w:noProof/>
                <w:color w:val="000000" w:themeColor="text1"/>
                <w:lang w:val="en-US"/>
              </w:rPr>
            </w:pPr>
            <w:r w:rsidRPr="009326D6">
              <w:rPr>
                <w:b/>
                <w:noProof/>
                <w:color w:val="000000" w:themeColor="text1"/>
                <w:sz w:val="22"/>
                <w:szCs w:val="22"/>
              </w:rPr>
              <w:t>THE</w:t>
            </w:r>
            <w:r w:rsidRPr="009326D6">
              <w:rPr>
                <w:noProof/>
                <w:color w:val="000000" w:themeColor="text1"/>
                <w:sz w:val="22"/>
                <w:szCs w:val="22"/>
              </w:rPr>
              <w:t xml:space="preserve"> </w:t>
            </w:r>
            <w:r w:rsidRPr="009326D6">
              <w:rPr>
                <w:b/>
                <w:noProof/>
                <w:color w:val="000000" w:themeColor="text1"/>
                <w:sz w:val="22"/>
                <w:szCs w:val="22"/>
              </w:rPr>
              <w:t>SUPPLIE</w:t>
            </w:r>
            <w:r w:rsidR="00B71C39" w:rsidRPr="009326D6">
              <w:rPr>
                <w:b/>
                <w:noProof/>
                <w:color w:val="000000" w:themeColor="text1"/>
                <w:sz w:val="22"/>
                <w:szCs w:val="22"/>
                <w:lang w:val="en-US"/>
              </w:rPr>
              <w:t>R</w:t>
            </w:r>
          </w:p>
          <w:p w14:paraId="39D29268" w14:textId="5D4CBAAB" w:rsidR="002C57BD" w:rsidRPr="009326D6" w:rsidRDefault="002C57BD" w:rsidP="00A666BE">
            <w:pPr>
              <w:widowControl w:val="0"/>
              <w:autoSpaceDE w:val="0"/>
              <w:autoSpaceDN w:val="0"/>
              <w:adjustRightInd w:val="0"/>
              <w:ind w:right="151"/>
              <w:jc w:val="both"/>
              <w:rPr>
                <w:b/>
                <w:noProof/>
                <w:color w:val="000000" w:themeColor="text1"/>
                <w:sz w:val="22"/>
                <w:szCs w:val="22"/>
              </w:rPr>
            </w:pPr>
          </w:p>
          <w:p w14:paraId="299DCBA2" w14:textId="77777777" w:rsidR="002C57BD" w:rsidRPr="009326D6" w:rsidRDefault="002C57BD" w:rsidP="00A666BE">
            <w:pPr>
              <w:widowControl w:val="0"/>
              <w:autoSpaceDE w:val="0"/>
              <w:autoSpaceDN w:val="0"/>
              <w:adjustRightInd w:val="0"/>
              <w:ind w:right="151"/>
              <w:jc w:val="both"/>
              <w:rPr>
                <w:b/>
                <w:noProof/>
                <w:color w:val="000000" w:themeColor="text1"/>
                <w:sz w:val="22"/>
                <w:szCs w:val="22"/>
              </w:rPr>
            </w:pPr>
          </w:p>
          <w:p w14:paraId="258ADD52" w14:textId="2599DF51" w:rsidR="00A666BE" w:rsidRPr="009326D6" w:rsidRDefault="002C57BD" w:rsidP="00A666BE">
            <w:pPr>
              <w:widowControl w:val="0"/>
              <w:autoSpaceDE w:val="0"/>
              <w:autoSpaceDN w:val="0"/>
              <w:adjustRightInd w:val="0"/>
              <w:ind w:right="151"/>
              <w:jc w:val="both"/>
              <w:rPr>
                <w:b/>
                <w:noProof/>
                <w:color w:val="000000" w:themeColor="text1"/>
              </w:rPr>
            </w:pPr>
            <w:r w:rsidRPr="009326D6">
              <w:rPr>
                <w:b/>
                <w:noProof/>
                <w:color w:val="000000" w:themeColor="text1"/>
                <w:sz w:val="22"/>
                <w:szCs w:val="22"/>
                <w:lang w:val="en-US"/>
              </w:rPr>
              <w:t>F</w:t>
            </w:r>
            <w:r w:rsidR="00A666BE" w:rsidRPr="009326D6">
              <w:rPr>
                <w:b/>
                <w:noProof/>
                <w:color w:val="000000" w:themeColor="text1"/>
                <w:sz w:val="22"/>
                <w:szCs w:val="22"/>
              </w:rPr>
              <w:t>rom the Supplier:</w:t>
            </w:r>
          </w:p>
          <w:p w14:paraId="5B594C7C" w14:textId="77777777" w:rsidR="00A666BE" w:rsidRPr="009326D6" w:rsidRDefault="00A666BE" w:rsidP="00A666BE">
            <w:pPr>
              <w:widowControl w:val="0"/>
              <w:autoSpaceDE w:val="0"/>
              <w:autoSpaceDN w:val="0"/>
              <w:adjustRightInd w:val="0"/>
              <w:ind w:right="151"/>
              <w:jc w:val="both"/>
              <w:rPr>
                <w:rFonts w:eastAsia="SimSun"/>
                <w:b/>
                <w:color w:val="000000" w:themeColor="text1"/>
                <w:kern w:val="1"/>
              </w:rPr>
            </w:pPr>
            <w:r w:rsidRPr="009326D6">
              <w:rPr>
                <w:b/>
                <w:noProof/>
                <w:color w:val="000000" w:themeColor="text1"/>
                <w:sz w:val="22"/>
                <w:szCs w:val="22"/>
              </w:rPr>
              <w:t>____________________</w:t>
            </w:r>
            <w:r w:rsidR="002B08A1" w:rsidRPr="009326D6">
              <w:rPr>
                <w:b/>
                <w:color w:val="000000" w:themeColor="text1"/>
                <w:sz w:val="22"/>
                <w:szCs w:val="22"/>
              </w:rPr>
              <w:t xml:space="preserve"> /</w:t>
            </w:r>
            <w:r w:rsidR="00271955" w:rsidRPr="009326D6">
              <w:rPr>
                <w:b/>
                <w:color w:val="000000" w:themeColor="text1"/>
                <w:sz w:val="22"/>
                <w:szCs w:val="22"/>
                <w:lang w:val="nb-NO"/>
              </w:rPr>
              <w:t>___________ /</w:t>
            </w:r>
          </w:p>
          <w:p w14:paraId="0BD805A5" w14:textId="77777777" w:rsidR="00A666BE" w:rsidRPr="009326D6" w:rsidRDefault="00A666BE" w:rsidP="00A666BE">
            <w:pPr>
              <w:widowControl w:val="0"/>
              <w:autoSpaceDE w:val="0"/>
              <w:autoSpaceDN w:val="0"/>
              <w:adjustRightInd w:val="0"/>
              <w:ind w:right="151"/>
              <w:jc w:val="both"/>
              <w:rPr>
                <w:rFonts w:eastAsia="SimSun"/>
                <w:color w:val="000000" w:themeColor="text1"/>
                <w:kern w:val="1"/>
              </w:rPr>
            </w:pPr>
            <w:r w:rsidRPr="009326D6">
              <w:rPr>
                <w:rFonts w:eastAsia="SimSun"/>
                <w:color w:val="000000" w:themeColor="text1"/>
                <w:kern w:val="1"/>
                <w:sz w:val="22"/>
                <w:szCs w:val="22"/>
              </w:rPr>
              <w:t>Signature</w:t>
            </w:r>
          </w:p>
          <w:p w14:paraId="795D4130" w14:textId="77777777" w:rsidR="00A666BE" w:rsidRPr="009326D6" w:rsidRDefault="00121DEB" w:rsidP="00A666BE">
            <w:pPr>
              <w:widowControl w:val="0"/>
              <w:autoSpaceDE w:val="0"/>
              <w:autoSpaceDN w:val="0"/>
              <w:adjustRightInd w:val="0"/>
              <w:ind w:right="151"/>
              <w:jc w:val="both"/>
              <w:rPr>
                <w:rFonts w:eastAsia="SimSun"/>
                <w:color w:val="000000" w:themeColor="text1"/>
                <w:kern w:val="1"/>
                <w:lang w:val="en-US"/>
              </w:rPr>
            </w:pPr>
            <w:r w:rsidRPr="009326D6">
              <w:rPr>
                <w:rFonts w:eastAsia="SimSun"/>
                <w:color w:val="000000" w:themeColor="text1"/>
                <w:kern w:val="1"/>
                <w:sz w:val="22"/>
                <w:szCs w:val="22"/>
                <w:lang w:val="en-US"/>
              </w:rPr>
              <w:t>Stamp</w:t>
            </w:r>
          </w:p>
          <w:p w14:paraId="099ABBC3" w14:textId="77777777" w:rsidR="000573DD" w:rsidRPr="009326D6" w:rsidRDefault="000573DD" w:rsidP="00A666BE">
            <w:pPr>
              <w:widowControl w:val="0"/>
              <w:autoSpaceDE w:val="0"/>
              <w:autoSpaceDN w:val="0"/>
              <w:adjustRightInd w:val="0"/>
              <w:ind w:right="151"/>
              <w:jc w:val="both"/>
              <w:rPr>
                <w:rFonts w:eastAsia="SimSun"/>
                <w:color w:val="000000" w:themeColor="text1"/>
                <w:kern w:val="1"/>
              </w:rPr>
            </w:pPr>
          </w:p>
          <w:p w14:paraId="44534DE1" w14:textId="5C3C1F57" w:rsidR="00E44B89" w:rsidRPr="009326D6" w:rsidRDefault="00E44B89" w:rsidP="00A666BE">
            <w:pPr>
              <w:widowControl w:val="0"/>
              <w:autoSpaceDE w:val="0"/>
              <w:autoSpaceDN w:val="0"/>
              <w:adjustRightInd w:val="0"/>
              <w:ind w:right="151"/>
              <w:jc w:val="both"/>
              <w:rPr>
                <w:rFonts w:eastAsia="SimSun"/>
                <w:color w:val="000000" w:themeColor="text1"/>
                <w:kern w:val="1"/>
              </w:rPr>
            </w:pPr>
          </w:p>
          <w:p w14:paraId="4ADF8DA6" w14:textId="77777777" w:rsidR="00A666BE" w:rsidRPr="009326D6" w:rsidRDefault="00A666BE" w:rsidP="00A666BE">
            <w:pPr>
              <w:autoSpaceDE w:val="0"/>
              <w:autoSpaceDN w:val="0"/>
              <w:adjustRightInd w:val="0"/>
              <w:rPr>
                <w:b/>
                <w:noProof/>
                <w:color w:val="000000" w:themeColor="text1"/>
              </w:rPr>
            </w:pPr>
            <w:r w:rsidRPr="009326D6">
              <w:rPr>
                <w:b/>
                <w:noProof/>
                <w:color w:val="000000" w:themeColor="text1"/>
                <w:sz w:val="22"/>
                <w:szCs w:val="22"/>
              </w:rPr>
              <w:t>THE BUYER</w:t>
            </w:r>
          </w:p>
          <w:p w14:paraId="7D49FC22" w14:textId="77777777" w:rsidR="005016AD" w:rsidRPr="009326D6" w:rsidRDefault="00126F5A" w:rsidP="00A666BE">
            <w:pPr>
              <w:rPr>
                <w:b/>
                <w:color w:val="000000" w:themeColor="text1"/>
              </w:rPr>
            </w:pPr>
            <w:r w:rsidRPr="009326D6">
              <w:rPr>
                <w:b/>
                <w:color w:val="000000" w:themeColor="text1"/>
                <w:sz w:val="22"/>
                <w:szCs w:val="22"/>
                <w:lang w:val="en-US"/>
              </w:rPr>
              <w:t>J</w:t>
            </w:r>
            <w:r w:rsidR="00A666BE" w:rsidRPr="009326D6">
              <w:rPr>
                <w:b/>
                <w:color w:val="000000" w:themeColor="text1"/>
                <w:sz w:val="22"/>
                <w:szCs w:val="22"/>
              </w:rPr>
              <w:t>oint sto</w:t>
            </w:r>
            <w:r w:rsidR="00B71C39" w:rsidRPr="009326D6">
              <w:rPr>
                <w:b/>
                <w:color w:val="000000" w:themeColor="text1"/>
                <w:sz w:val="22"/>
                <w:szCs w:val="22"/>
              </w:rPr>
              <w:t>ck company “Ukrgas</w:t>
            </w:r>
            <w:r w:rsidR="00BA5A80" w:rsidRPr="009326D6">
              <w:rPr>
                <w:b/>
                <w:color w:val="000000" w:themeColor="text1"/>
                <w:sz w:val="22"/>
                <w:szCs w:val="22"/>
              </w:rPr>
              <w:t>vydobuvann</w:t>
            </w:r>
            <w:r w:rsidR="00BA5A80" w:rsidRPr="009326D6">
              <w:rPr>
                <w:b/>
                <w:color w:val="000000" w:themeColor="text1"/>
                <w:sz w:val="22"/>
                <w:szCs w:val="22"/>
                <w:lang w:val="en-US"/>
              </w:rPr>
              <w:t>y</w:t>
            </w:r>
            <w:r w:rsidR="005016AD" w:rsidRPr="009326D6">
              <w:rPr>
                <w:b/>
                <w:color w:val="000000" w:themeColor="text1"/>
                <w:sz w:val="22"/>
                <w:szCs w:val="22"/>
              </w:rPr>
              <w:t>a”</w:t>
            </w:r>
          </w:p>
          <w:p w14:paraId="1A5A9499" w14:textId="77777777" w:rsidR="00A666BE" w:rsidRPr="009326D6" w:rsidRDefault="005016AD" w:rsidP="00A666BE">
            <w:pPr>
              <w:rPr>
                <w:color w:val="000000" w:themeColor="text1"/>
              </w:rPr>
            </w:pPr>
            <w:r w:rsidRPr="009326D6">
              <w:rPr>
                <w:color w:val="000000" w:themeColor="text1"/>
                <w:sz w:val="22"/>
                <w:szCs w:val="22"/>
                <w:lang w:val="en-US"/>
              </w:rPr>
              <w:t>A</w:t>
            </w:r>
            <w:r w:rsidR="00A666BE" w:rsidRPr="009326D6">
              <w:rPr>
                <w:color w:val="000000" w:themeColor="text1"/>
                <w:sz w:val="22"/>
                <w:szCs w:val="22"/>
              </w:rPr>
              <w:t>ddress: 04053, Shevchenkivsky Distr., Kyiv, Ku</w:t>
            </w:r>
            <w:r w:rsidR="00065D77" w:rsidRPr="009326D6">
              <w:rPr>
                <w:color w:val="000000" w:themeColor="text1"/>
                <w:sz w:val="22"/>
                <w:szCs w:val="22"/>
              </w:rPr>
              <w:t xml:space="preserve">driavska, </w:t>
            </w:r>
            <w:r w:rsidRPr="009326D6">
              <w:rPr>
                <w:color w:val="000000" w:themeColor="text1"/>
                <w:sz w:val="22"/>
                <w:szCs w:val="22"/>
                <w:lang w:val="en-US"/>
              </w:rPr>
              <w:t xml:space="preserve">Str. </w:t>
            </w:r>
            <w:r w:rsidR="00065D77" w:rsidRPr="009326D6">
              <w:rPr>
                <w:color w:val="000000" w:themeColor="text1"/>
                <w:sz w:val="22"/>
                <w:szCs w:val="22"/>
              </w:rPr>
              <w:t>26/28</w:t>
            </w:r>
          </w:p>
          <w:p w14:paraId="3DDE3B66" w14:textId="77777777" w:rsidR="00A666BE" w:rsidRPr="009326D6" w:rsidRDefault="00A666BE" w:rsidP="00A666BE">
            <w:pPr>
              <w:rPr>
                <w:color w:val="000000" w:themeColor="text1"/>
              </w:rPr>
            </w:pPr>
            <w:r w:rsidRPr="009326D6">
              <w:rPr>
                <w:color w:val="000000" w:themeColor="text1"/>
                <w:sz w:val="22"/>
                <w:szCs w:val="22"/>
              </w:rPr>
              <w:t>USR code 30019775</w:t>
            </w:r>
          </w:p>
          <w:p w14:paraId="11997AF8" w14:textId="77777777" w:rsidR="00A666BE" w:rsidRPr="009326D6" w:rsidRDefault="005016AD" w:rsidP="00A666BE">
            <w:pPr>
              <w:autoSpaceDE w:val="0"/>
              <w:autoSpaceDN w:val="0"/>
              <w:adjustRightInd w:val="0"/>
              <w:rPr>
                <w:noProof/>
                <w:color w:val="000000" w:themeColor="text1"/>
              </w:rPr>
            </w:pPr>
            <w:r w:rsidRPr="009326D6">
              <w:rPr>
                <w:color w:val="000000" w:themeColor="text1"/>
                <w:sz w:val="22"/>
                <w:szCs w:val="22"/>
                <w:lang w:val="en-US"/>
              </w:rPr>
              <w:t>Individual Tax No.</w:t>
            </w:r>
            <w:r w:rsidR="00A666BE" w:rsidRPr="009326D6">
              <w:rPr>
                <w:color w:val="000000" w:themeColor="text1"/>
                <w:sz w:val="22"/>
                <w:szCs w:val="22"/>
              </w:rPr>
              <w:t xml:space="preserve"> 300197726657</w:t>
            </w:r>
          </w:p>
          <w:p w14:paraId="521DE923" w14:textId="59392101" w:rsidR="00C57CA5" w:rsidRPr="009326D6" w:rsidRDefault="00C57CA5" w:rsidP="00C57CA5">
            <w:pPr>
              <w:pStyle w:val="NoSpacing"/>
              <w:tabs>
                <w:tab w:val="right" w:pos="4818"/>
              </w:tabs>
              <w:ind w:left="354"/>
              <w:rPr>
                <w:rFonts w:ascii="Times New Roman" w:hAnsi="Times New Roman"/>
                <w:lang w:val="en-US"/>
              </w:rPr>
            </w:pPr>
            <w:r w:rsidRPr="009326D6">
              <w:rPr>
                <w:rFonts w:ascii="Times New Roman" w:hAnsi="Times New Roman"/>
                <w:lang w:val="en-US"/>
              </w:rPr>
              <w:t>Phone:</w:t>
            </w:r>
            <w:r w:rsidR="002C57BD" w:rsidRPr="009326D6">
              <w:rPr>
                <w:rFonts w:ascii="Times New Roman" w:hAnsi="Times New Roman"/>
                <w:lang w:val="en-US"/>
              </w:rPr>
              <w:t>______________</w:t>
            </w:r>
          </w:p>
          <w:p w14:paraId="6085D5E7" w14:textId="70F9499D" w:rsidR="00C57CA5" w:rsidRPr="009326D6" w:rsidRDefault="00C57CA5" w:rsidP="00C57CA5">
            <w:pPr>
              <w:pStyle w:val="NoSpacing"/>
              <w:tabs>
                <w:tab w:val="right" w:pos="4818"/>
              </w:tabs>
              <w:ind w:left="354"/>
              <w:rPr>
                <w:rFonts w:ascii="Times New Roman" w:hAnsi="Times New Roman"/>
                <w:lang w:val="en-US"/>
              </w:rPr>
            </w:pPr>
            <w:r w:rsidRPr="009326D6">
              <w:rPr>
                <w:rFonts w:ascii="Times New Roman" w:hAnsi="Times New Roman"/>
                <w:lang w:val="en-US"/>
              </w:rPr>
              <w:t>E-mail:</w:t>
            </w:r>
            <w:r w:rsidR="002C57BD" w:rsidRPr="009326D6">
              <w:rPr>
                <w:rFonts w:ascii="Times New Roman" w:hAnsi="Times New Roman"/>
                <w:lang w:val="en-US"/>
              </w:rPr>
              <w:t>______________</w:t>
            </w:r>
          </w:p>
          <w:p w14:paraId="096BF83B" w14:textId="77777777" w:rsidR="00C57CA5" w:rsidRPr="009326D6" w:rsidRDefault="00C57CA5" w:rsidP="00C57CA5">
            <w:pPr>
              <w:pStyle w:val="NoSpacing"/>
              <w:tabs>
                <w:tab w:val="right" w:pos="4818"/>
              </w:tabs>
              <w:ind w:firstLine="356"/>
              <w:rPr>
                <w:rFonts w:ascii="Times New Roman" w:hAnsi="Times New Roman"/>
                <w:color w:val="000000" w:themeColor="text1"/>
                <w:lang w:val="en-US"/>
              </w:rPr>
            </w:pPr>
            <w:r w:rsidRPr="009326D6">
              <w:rPr>
                <w:rFonts w:ascii="Times New Roman" w:hAnsi="Times New Roman"/>
                <w:color w:val="000000" w:themeColor="text1"/>
                <w:lang w:val="en-US"/>
              </w:rPr>
              <w:t>__________________________</w:t>
            </w:r>
          </w:p>
          <w:p w14:paraId="32AF1F07" w14:textId="77777777" w:rsidR="00121DEB" w:rsidRPr="009326D6" w:rsidRDefault="00121DEB" w:rsidP="00A666BE">
            <w:pPr>
              <w:widowControl w:val="0"/>
              <w:autoSpaceDE w:val="0"/>
              <w:autoSpaceDN w:val="0"/>
              <w:adjustRightInd w:val="0"/>
              <w:ind w:right="151"/>
              <w:jc w:val="both"/>
              <w:rPr>
                <w:noProof/>
                <w:color w:val="000000" w:themeColor="text1"/>
              </w:rPr>
            </w:pPr>
          </w:p>
          <w:p w14:paraId="03461EBF" w14:textId="77777777" w:rsidR="00A666BE" w:rsidRPr="009326D6" w:rsidRDefault="00A666BE" w:rsidP="00A666BE">
            <w:pPr>
              <w:autoSpaceDE w:val="0"/>
              <w:autoSpaceDN w:val="0"/>
              <w:adjustRightInd w:val="0"/>
              <w:rPr>
                <w:b/>
                <w:noProof/>
                <w:color w:val="000000" w:themeColor="text1"/>
              </w:rPr>
            </w:pPr>
            <w:r w:rsidRPr="009326D6">
              <w:rPr>
                <w:b/>
                <w:noProof/>
                <w:color w:val="000000" w:themeColor="text1"/>
                <w:sz w:val="22"/>
                <w:szCs w:val="22"/>
              </w:rPr>
              <w:t>from the Buyer:</w:t>
            </w:r>
          </w:p>
          <w:p w14:paraId="341638A4" w14:textId="77777777" w:rsidR="00A666BE" w:rsidRPr="009326D6" w:rsidRDefault="00065D77" w:rsidP="00A666BE">
            <w:pPr>
              <w:autoSpaceDE w:val="0"/>
              <w:autoSpaceDN w:val="0"/>
              <w:adjustRightInd w:val="0"/>
              <w:rPr>
                <w:b/>
                <w:color w:val="000000" w:themeColor="text1"/>
              </w:rPr>
            </w:pPr>
            <w:r w:rsidRPr="009326D6">
              <w:rPr>
                <w:b/>
                <w:noProof/>
                <w:color w:val="000000" w:themeColor="text1"/>
                <w:sz w:val="22"/>
                <w:szCs w:val="22"/>
              </w:rPr>
              <w:t>_________________________</w:t>
            </w:r>
            <w:r w:rsidRPr="009326D6">
              <w:rPr>
                <w:b/>
                <w:color w:val="000000" w:themeColor="text1"/>
                <w:sz w:val="22"/>
                <w:szCs w:val="22"/>
              </w:rPr>
              <w:t>/</w:t>
            </w:r>
            <w:r w:rsidR="006E7196" w:rsidRPr="009326D6">
              <w:rPr>
                <w:b/>
                <w:color w:val="000000" w:themeColor="text1"/>
                <w:sz w:val="22"/>
                <w:szCs w:val="22"/>
                <w:lang w:val="en-US"/>
              </w:rPr>
              <w:t>________</w:t>
            </w:r>
            <w:r w:rsidRPr="009326D6">
              <w:rPr>
                <w:b/>
                <w:color w:val="000000" w:themeColor="text1"/>
                <w:sz w:val="22"/>
                <w:szCs w:val="22"/>
              </w:rPr>
              <w:t>/</w:t>
            </w:r>
          </w:p>
          <w:p w14:paraId="5387A859" w14:textId="77777777" w:rsidR="00A666BE" w:rsidRPr="009326D6" w:rsidRDefault="00A666BE" w:rsidP="00A666BE">
            <w:pPr>
              <w:widowControl w:val="0"/>
              <w:autoSpaceDE w:val="0"/>
              <w:autoSpaceDN w:val="0"/>
              <w:adjustRightInd w:val="0"/>
              <w:ind w:right="151"/>
              <w:jc w:val="both"/>
              <w:rPr>
                <w:rFonts w:eastAsia="SimSun"/>
                <w:color w:val="000000" w:themeColor="text1"/>
                <w:kern w:val="1"/>
              </w:rPr>
            </w:pPr>
            <w:r w:rsidRPr="009326D6">
              <w:rPr>
                <w:rFonts w:eastAsia="SimSun"/>
                <w:color w:val="000000" w:themeColor="text1"/>
                <w:kern w:val="1"/>
                <w:sz w:val="22"/>
                <w:szCs w:val="22"/>
              </w:rPr>
              <w:t>Signature</w:t>
            </w:r>
          </w:p>
          <w:p w14:paraId="165234BA" w14:textId="77777777" w:rsidR="00121DEB" w:rsidRPr="009326D6" w:rsidRDefault="00121DEB" w:rsidP="00640BB8">
            <w:pPr>
              <w:widowControl w:val="0"/>
              <w:autoSpaceDE w:val="0"/>
              <w:autoSpaceDN w:val="0"/>
              <w:adjustRightInd w:val="0"/>
              <w:ind w:right="151"/>
              <w:jc w:val="both"/>
              <w:rPr>
                <w:rFonts w:eastAsia="SimSun"/>
                <w:color w:val="000000" w:themeColor="text1"/>
                <w:kern w:val="1"/>
              </w:rPr>
            </w:pPr>
            <w:r w:rsidRPr="009326D6">
              <w:rPr>
                <w:rFonts w:eastAsia="SimSun"/>
                <w:color w:val="000000" w:themeColor="text1"/>
                <w:kern w:val="1"/>
                <w:sz w:val="22"/>
                <w:szCs w:val="22"/>
                <w:lang w:val="en-US"/>
              </w:rPr>
              <w:t>Stamp</w:t>
            </w:r>
          </w:p>
        </w:tc>
      </w:tr>
    </w:tbl>
    <w:p w14:paraId="04081C74" w14:textId="77777777" w:rsidR="00F45725" w:rsidRPr="009326D6" w:rsidRDefault="00F45725" w:rsidP="00AC308F">
      <w:pPr>
        <w:jc w:val="right"/>
        <w:rPr>
          <w:noProof/>
          <w:color w:val="000000" w:themeColor="text1"/>
          <w:sz w:val="22"/>
          <w:szCs w:val="22"/>
        </w:rPr>
      </w:pPr>
    </w:p>
    <w:p w14:paraId="46384B22" w14:textId="77777777" w:rsidR="00F45725" w:rsidRPr="009326D6" w:rsidRDefault="00F45725" w:rsidP="00AC308F">
      <w:pPr>
        <w:jc w:val="right"/>
        <w:rPr>
          <w:noProof/>
          <w:color w:val="000000" w:themeColor="text1"/>
          <w:sz w:val="22"/>
          <w:szCs w:val="22"/>
        </w:rPr>
      </w:pPr>
    </w:p>
    <w:p w14:paraId="78A72BA5" w14:textId="77777777" w:rsidR="00F45725" w:rsidRPr="009326D6" w:rsidRDefault="00F45725" w:rsidP="00AC308F">
      <w:pPr>
        <w:jc w:val="right"/>
        <w:rPr>
          <w:noProof/>
          <w:color w:val="000000" w:themeColor="text1"/>
          <w:sz w:val="22"/>
          <w:szCs w:val="22"/>
        </w:rPr>
      </w:pPr>
    </w:p>
    <w:p w14:paraId="4042400B" w14:textId="77777777" w:rsidR="00F45725" w:rsidRPr="009326D6" w:rsidRDefault="00F45725" w:rsidP="00AC308F">
      <w:pPr>
        <w:jc w:val="right"/>
        <w:rPr>
          <w:noProof/>
          <w:color w:val="000000" w:themeColor="text1"/>
          <w:sz w:val="22"/>
          <w:szCs w:val="22"/>
        </w:rPr>
      </w:pPr>
    </w:p>
    <w:p w14:paraId="489FBD70" w14:textId="77777777" w:rsidR="00F45725" w:rsidRPr="009326D6" w:rsidRDefault="00F45725" w:rsidP="00AC308F">
      <w:pPr>
        <w:jc w:val="right"/>
        <w:rPr>
          <w:noProof/>
          <w:color w:val="000000" w:themeColor="text1"/>
          <w:sz w:val="22"/>
          <w:szCs w:val="22"/>
        </w:rPr>
      </w:pPr>
    </w:p>
    <w:p w14:paraId="33334A8E" w14:textId="77777777" w:rsidR="00F45725" w:rsidRPr="009326D6" w:rsidRDefault="00F45725" w:rsidP="00AC308F">
      <w:pPr>
        <w:jc w:val="right"/>
        <w:rPr>
          <w:noProof/>
          <w:color w:val="000000" w:themeColor="text1"/>
          <w:sz w:val="22"/>
          <w:szCs w:val="22"/>
        </w:rPr>
      </w:pPr>
    </w:p>
    <w:p w14:paraId="51BFED65" w14:textId="77777777" w:rsidR="00AC308F" w:rsidRPr="009326D6" w:rsidRDefault="00AC308F" w:rsidP="00AC308F">
      <w:pPr>
        <w:jc w:val="right"/>
        <w:rPr>
          <w:noProof/>
          <w:color w:val="000000" w:themeColor="text1"/>
          <w:sz w:val="22"/>
          <w:szCs w:val="22"/>
        </w:rPr>
      </w:pPr>
      <w:r w:rsidRPr="009326D6">
        <w:rPr>
          <w:noProof/>
          <w:color w:val="000000" w:themeColor="text1"/>
          <w:sz w:val="22"/>
          <w:szCs w:val="22"/>
        </w:rPr>
        <w:lastRenderedPageBreak/>
        <w:t>Додаток №1                                                                                                                    Ap</w:t>
      </w:r>
      <w:r w:rsidRPr="009326D6">
        <w:rPr>
          <w:noProof/>
          <w:color w:val="000000" w:themeColor="text1"/>
          <w:sz w:val="22"/>
          <w:szCs w:val="22"/>
          <w:lang w:val="en-US"/>
        </w:rPr>
        <w:t>p</w:t>
      </w:r>
      <w:r w:rsidRPr="009326D6">
        <w:rPr>
          <w:noProof/>
          <w:color w:val="000000" w:themeColor="text1"/>
          <w:sz w:val="22"/>
          <w:szCs w:val="22"/>
        </w:rPr>
        <w:t>endix  №1</w:t>
      </w:r>
    </w:p>
    <w:p w14:paraId="4B03244A" w14:textId="77777777" w:rsidR="00AC308F" w:rsidRPr="009326D6" w:rsidRDefault="00AC308F" w:rsidP="00AC308F">
      <w:pPr>
        <w:rPr>
          <w:bCs/>
          <w:color w:val="000000" w:themeColor="text1"/>
          <w:sz w:val="22"/>
          <w:szCs w:val="22"/>
        </w:rPr>
      </w:pPr>
      <w:r w:rsidRPr="009326D6">
        <w:rPr>
          <w:bCs/>
          <w:color w:val="000000" w:themeColor="text1"/>
          <w:sz w:val="22"/>
          <w:szCs w:val="22"/>
        </w:rPr>
        <w:t xml:space="preserve">До Договору / </w:t>
      </w:r>
      <w:r w:rsidRPr="009326D6">
        <w:rPr>
          <w:color w:val="000000" w:themeColor="text1"/>
          <w:sz w:val="22"/>
          <w:szCs w:val="22"/>
        </w:rPr>
        <w:t xml:space="preserve">to the Contract </w:t>
      </w:r>
      <w:r w:rsidRPr="009326D6">
        <w:rPr>
          <w:bCs/>
          <w:color w:val="000000" w:themeColor="text1"/>
          <w:sz w:val="22"/>
          <w:szCs w:val="22"/>
        </w:rPr>
        <w:t>№</w:t>
      </w:r>
      <w:r w:rsidRPr="0036149B">
        <w:rPr>
          <w:color w:val="000000" w:themeColor="text1"/>
          <w:sz w:val="22"/>
          <w:szCs w:val="22"/>
          <w:lang w:val="en-US"/>
        </w:rPr>
        <w:t xml:space="preserve"> </w:t>
      </w:r>
      <w:r w:rsidRPr="009326D6">
        <w:rPr>
          <w:bCs/>
          <w:color w:val="000000" w:themeColor="text1"/>
          <w:sz w:val="22"/>
          <w:szCs w:val="22"/>
        </w:rPr>
        <w:t xml:space="preserve">_________________від / </w:t>
      </w:r>
      <w:r w:rsidRPr="009326D6">
        <w:rPr>
          <w:color w:val="000000" w:themeColor="text1"/>
          <w:sz w:val="22"/>
          <w:szCs w:val="22"/>
        </w:rPr>
        <w:t xml:space="preserve">dated </w:t>
      </w:r>
      <w:r w:rsidRPr="009326D6">
        <w:rPr>
          <w:bCs/>
          <w:color w:val="000000" w:themeColor="text1"/>
          <w:sz w:val="22"/>
          <w:szCs w:val="22"/>
        </w:rPr>
        <w:t>___________20_</w:t>
      </w:r>
    </w:p>
    <w:p w14:paraId="52941A9A" w14:textId="1A1D7A76" w:rsidR="00AC308F" w:rsidRPr="009326D6" w:rsidRDefault="00AC308F" w:rsidP="00AC308F">
      <w:pPr>
        <w:keepNext/>
        <w:spacing w:before="240" w:after="60"/>
        <w:jc w:val="center"/>
        <w:outlineLvl w:val="3"/>
        <w:rPr>
          <w:b/>
          <w:bCs/>
          <w:noProof/>
          <w:color w:val="000000" w:themeColor="text1"/>
          <w:sz w:val="22"/>
          <w:szCs w:val="22"/>
        </w:rPr>
      </w:pPr>
      <w:r w:rsidRPr="009326D6">
        <w:rPr>
          <w:b/>
          <w:bCs/>
          <w:noProof/>
          <w:color w:val="000000" w:themeColor="text1"/>
          <w:sz w:val="22"/>
          <w:szCs w:val="22"/>
        </w:rPr>
        <w:t>СПЕЦИФІКАЦІЯ №</w:t>
      </w:r>
      <w:r w:rsidR="00066292" w:rsidRPr="009326D6">
        <w:rPr>
          <w:b/>
          <w:bCs/>
          <w:noProof/>
          <w:color w:val="000000" w:themeColor="text1"/>
          <w:sz w:val="22"/>
          <w:szCs w:val="22"/>
        </w:rPr>
        <w:t>__</w:t>
      </w:r>
      <w:r w:rsidRPr="009326D6">
        <w:rPr>
          <w:b/>
          <w:bCs/>
          <w:noProof/>
          <w:color w:val="000000" w:themeColor="text1"/>
          <w:sz w:val="22"/>
          <w:szCs w:val="22"/>
          <w:lang w:val="en-US"/>
        </w:rPr>
        <w:t xml:space="preserve"> </w:t>
      </w:r>
      <w:r w:rsidRPr="009326D6">
        <w:rPr>
          <w:b/>
          <w:bCs/>
          <w:noProof/>
          <w:color w:val="000000" w:themeColor="text1"/>
          <w:sz w:val="22"/>
          <w:szCs w:val="22"/>
        </w:rPr>
        <w:t>/ SPECIFICATION №</w:t>
      </w:r>
      <w:r w:rsidR="00066292" w:rsidRPr="009326D6">
        <w:rPr>
          <w:b/>
          <w:bCs/>
          <w:noProof/>
          <w:color w:val="000000" w:themeColor="text1"/>
          <w:sz w:val="22"/>
          <w:szCs w:val="22"/>
        </w:rPr>
        <w:t>__</w:t>
      </w:r>
    </w:p>
    <w:p w14:paraId="16CD591E" w14:textId="77777777" w:rsidR="00AC308F" w:rsidRPr="009326D6" w:rsidRDefault="00AC308F" w:rsidP="00AC308F">
      <w:pPr>
        <w:jc w:val="center"/>
        <w:rPr>
          <w:b/>
          <w:bCs/>
          <w:noProof/>
          <w:color w:val="000000" w:themeColor="text1"/>
          <w:sz w:val="22"/>
          <w:szCs w:val="22"/>
        </w:rPr>
      </w:pPr>
      <w:r w:rsidRPr="009326D6">
        <w:rPr>
          <w:b/>
          <w:bCs/>
          <w:noProof/>
          <w:color w:val="000000" w:themeColor="text1"/>
          <w:sz w:val="22"/>
          <w:szCs w:val="22"/>
        </w:rPr>
        <w:t>Від / dated «___» ______________ 20__ .</w:t>
      </w:r>
    </w:p>
    <w:tbl>
      <w:tblPr>
        <w:tblpPr w:leftFromText="180" w:rightFromText="180" w:vertAnchor="text" w:horzAnchor="margin" w:tblpY="218"/>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3261"/>
        <w:gridCol w:w="709"/>
        <w:gridCol w:w="709"/>
        <w:gridCol w:w="708"/>
        <w:gridCol w:w="709"/>
        <w:gridCol w:w="992"/>
        <w:gridCol w:w="967"/>
        <w:gridCol w:w="766"/>
        <w:gridCol w:w="1214"/>
      </w:tblGrid>
      <w:tr w:rsidR="00151812" w:rsidRPr="009326D6" w14:paraId="1AE5F721" w14:textId="77777777" w:rsidTr="00AC308F">
        <w:tc>
          <w:tcPr>
            <w:tcW w:w="393" w:type="dxa"/>
            <w:tcBorders>
              <w:bottom w:val="single" w:sz="6" w:space="0" w:color="auto"/>
              <w:right w:val="single" w:sz="6" w:space="0" w:color="auto"/>
            </w:tcBorders>
            <w:vAlign w:val="center"/>
          </w:tcPr>
          <w:p w14:paraId="5EE09F33" w14:textId="77777777"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rPr>
              <w:t>№</w:t>
            </w:r>
          </w:p>
          <w:p w14:paraId="6A48566B" w14:textId="77777777" w:rsidR="00AC308F" w:rsidRPr="009326D6" w:rsidRDefault="00AC308F" w:rsidP="00AC308F">
            <w:pPr>
              <w:tabs>
                <w:tab w:val="left" w:pos="7938"/>
              </w:tabs>
              <w:ind w:right="-99"/>
              <w:jc w:val="center"/>
              <w:rPr>
                <w:b/>
                <w:bCs/>
                <w:noProof/>
                <w:color w:val="000000" w:themeColor="text1"/>
              </w:rPr>
            </w:pPr>
          </w:p>
        </w:tc>
        <w:tc>
          <w:tcPr>
            <w:tcW w:w="3261" w:type="dxa"/>
            <w:tcBorders>
              <w:left w:val="single" w:sz="6" w:space="0" w:color="auto"/>
              <w:bottom w:val="single" w:sz="6" w:space="0" w:color="auto"/>
              <w:right w:val="single" w:sz="6" w:space="0" w:color="auto"/>
            </w:tcBorders>
            <w:vAlign w:val="center"/>
          </w:tcPr>
          <w:p w14:paraId="7428407A" w14:textId="1C2CA87F"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lang w:val="en-US"/>
              </w:rPr>
              <w:t>Goods</w:t>
            </w:r>
            <w:r w:rsidRPr="009326D6">
              <w:rPr>
                <w:b/>
                <w:bCs/>
                <w:noProof/>
                <w:color w:val="000000" w:themeColor="text1"/>
                <w:sz w:val="22"/>
                <w:szCs w:val="22"/>
              </w:rPr>
              <w:t xml:space="preserve"> </w:t>
            </w:r>
            <w:r w:rsidRPr="009326D6">
              <w:rPr>
                <w:b/>
                <w:bCs/>
                <w:noProof/>
                <w:color w:val="000000" w:themeColor="text1"/>
                <w:sz w:val="22"/>
                <w:szCs w:val="22"/>
                <w:lang w:val="en-US"/>
              </w:rPr>
              <w:t>Description</w:t>
            </w:r>
            <w:r w:rsidRPr="009326D6">
              <w:rPr>
                <w:b/>
                <w:bCs/>
                <w:noProof/>
                <w:color w:val="000000" w:themeColor="text1"/>
                <w:sz w:val="22"/>
                <w:szCs w:val="22"/>
              </w:rPr>
              <w:t xml:space="preserve">  / Найменування </w:t>
            </w:r>
            <w:r w:rsidR="00066292" w:rsidRPr="009326D6">
              <w:rPr>
                <w:b/>
                <w:bCs/>
                <w:noProof/>
                <w:color w:val="000000" w:themeColor="text1"/>
                <w:sz w:val="22"/>
                <w:szCs w:val="22"/>
              </w:rPr>
              <w:t xml:space="preserve">асортимент </w:t>
            </w:r>
            <w:r w:rsidRPr="009326D6">
              <w:rPr>
                <w:b/>
                <w:bCs/>
                <w:noProof/>
                <w:color w:val="000000" w:themeColor="text1"/>
                <w:sz w:val="22"/>
                <w:szCs w:val="22"/>
              </w:rPr>
              <w:t>Товару</w:t>
            </w:r>
          </w:p>
        </w:tc>
        <w:tc>
          <w:tcPr>
            <w:tcW w:w="709" w:type="dxa"/>
            <w:tcBorders>
              <w:left w:val="single" w:sz="6" w:space="0" w:color="auto"/>
              <w:bottom w:val="single" w:sz="6" w:space="0" w:color="auto"/>
              <w:right w:val="single" w:sz="6" w:space="0" w:color="auto"/>
            </w:tcBorders>
            <w:vAlign w:val="center"/>
          </w:tcPr>
          <w:p w14:paraId="43E5FB90" w14:textId="6A76A36B" w:rsidR="00AC308F" w:rsidRPr="009326D6" w:rsidRDefault="00066292" w:rsidP="00AC308F">
            <w:pPr>
              <w:tabs>
                <w:tab w:val="left" w:pos="7938"/>
              </w:tabs>
              <w:ind w:right="-99"/>
              <w:jc w:val="center"/>
              <w:rPr>
                <w:b/>
                <w:bCs/>
                <w:noProof/>
                <w:color w:val="000000" w:themeColor="text1"/>
                <w:lang w:val="ru-RU"/>
              </w:rPr>
            </w:pPr>
            <w:r w:rsidRPr="009326D6">
              <w:rPr>
                <w:b/>
                <w:bCs/>
                <w:noProof/>
                <w:sz w:val="22"/>
                <w:szCs w:val="22"/>
              </w:rPr>
              <w:t xml:space="preserve">Стандарт / </w:t>
            </w:r>
            <w:r w:rsidR="005E0323" w:rsidRPr="009326D6">
              <w:rPr>
                <w:b/>
                <w:bCs/>
                <w:noProof/>
                <w:sz w:val="22"/>
                <w:szCs w:val="22"/>
                <w:lang w:val="en-US"/>
              </w:rPr>
              <w:t>Standard</w:t>
            </w:r>
          </w:p>
        </w:tc>
        <w:tc>
          <w:tcPr>
            <w:tcW w:w="709" w:type="dxa"/>
            <w:tcBorders>
              <w:left w:val="single" w:sz="6" w:space="0" w:color="auto"/>
              <w:bottom w:val="single" w:sz="6" w:space="0" w:color="auto"/>
              <w:right w:val="single" w:sz="6" w:space="0" w:color="auto"/>
            </w:tcBorders>
          </w:tcPr>
          <w:p w14:paraId="68F0A4DE" w14:textId="77777777" w:rsidR="00AC308F" w:rsidRPr="009326D6" w:rsidRDefault="00AC308F" w:rsidP="00AC308F">
            <w:pPr>
              <w:tabs>
                <w:tab w:val="left" w:pos="7938"/>
              </w:tabs>
              <w:ind w:right="-99"/>
              <w:jc w:val="center"/>
              <w:rPr>
                <w:b/>
                <w:bCs/>
                <w:noProof/>
                <w:color w:val="000000" w:themeColor="text1"/>
              </w:rPr>
            </w:pPr>
          </w:p>
          <w:p w14:paraId="72F1C584" w14:textId="77777777"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rPr>
              <w:t>FEA code* / УКТЗЕД*</w:t>
            </w:r>
          </w:p>
        </w:tc>
        <w:tc>
          <w:tcPr>
            <w:tcW w:w="708" w:type="dxa"/>
            <w:tcBorders>
              <w:left w:val="single" w:sz="6" w:space="0" w:color="auto"/>
              <w:bottom w:val="single" w:sz="6" w:space="0" w:color="auto"/>
              <w:right w:val="single" w:sz="6" w:space="0" w:color="auto"/>
            </w:tcBorders>
            <w:vAlign w:val="center"/>
          </w:tcPr>
          <w:p w14:paraId="4033563C" w14:textId="77777777" w:rsidR="00AC308F" w:rsidRPr="009326D6" w:rsidRDefault="00AC308F" w:rsidP="00AC308F">
            <w:pPr>
              <w:tabs>
                <w:tab w:val="left" w:pos="7938"/>
              </w:tabs>
              <w:ind w:left="-7" w:right="-99"/>
              <w:jc w:val="center"/>
              <w:rPr>
                <w:b/>
                <w:bCs/>
                <w:noProof/>
                <w:color w:val="000000" w:themeColor="text1"/>
              </w:rPr>
            </w:pPr>
            <w:r w:rsidRPr="009326D6">
              <w:rPr>
                <w:b/>
                <w:bCs/>
                <w:noProof/>
                <w:color w:val="000000" w:themeColor="text1"/>
                <w:sz w:val="22"/>
                <w:szCs w:val="22"/>
              </w:rPr>
              <w:t>UOM / Одиниця виміру</w:t>
            </w:r>
          </w:p>
        </w:tc>
        <w:tc>
          <w:tcPr>
            <w:tcW w:w="709" w:type="dxa"/>
            <w:tcBorders>
              <w:left w:val="single" w:sz="6" w:space="0" w:color="auto"/>
              <w:bottom w:val="single" w:sz="6" w:space="0" w:color="auto"/>
              <w:right w:val="single" w:sz="6" w:space="0" w:color="auto"/>
            </w:tcBorders>
            <w:vAlign w:val="center"/>
          </w:tcPr>
          <w:p w14:paraId="0C800A40" w14:textId="77777777"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rPr>
              <w:t>Q-ty / К-ть</w:t>
            </w:r>
          </w:p>
        </w:tc>
        <w:tc>
          <w:tcPr>
            <w:tcW w:w="992" w:type="dxa"/>
            <w:tcBorders>
              <w:left w:val="single" w:sz="6" w:space="0" w:color="auto"/>
              <w:bottom w:val="single" w:sz="6" w:space="0" w:color="auto"/>
              <w:right w:val="single" w:sz="6" w:space="0" w:color="auto"/>
            </w:tcBorders>
            <w:vAlign w:val="center"/>
          </w:tcPr>
          <w:p w14:paraId="2715F38C" w14:textId="77777777"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rPr>
              <w:t>The unit price without VAT (____) / Ціна за одиницю без ПДВ, (____)</w:t>
            </w:r>
          </w:p>
        </w:tc>
        <w:tc>
          <w:tcPr>
            <w:tcW w:w="967" w:type="dxa"/>
            <w:tcBorders>
              <w:left w:val="single" w:sz="6" w:space="0" w:color="auto"/>
              <w:bottom w:val="single" w:sz="6" w:space="0" w:color="auto"/>
              <w:right w:val="single" w:sz="6" w:space="0" w:color="auto"/>
            </w:tcBorders>
            <w:vAlign w:val="center"/>
          </w:tcPr>
          <w:p w14:paraId="102D017A" w14:textId="77777777"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rPr>
              <w:t>The total price without VAT (___) / Загальна вартість без ПДВ, (___)</w:t>
            </w:r>
          </w:p>
        </w:tc>
        <w:tc>
          <w:tcPr>
            <w:tcW w:w="766" w:type="dxa"/>
            <w:tcBorders>
              <w:left w:val="single" w:sz="6" w:space="0" w:color="auto"/>
              <w:bottom w:val="single" w:sz="6" w:space="0" w:color="auto"/>
              <w:right w:val="single" w:sz="6" w:space="0" w:color="auto"/>
            </w:tcBorders>
            <w:vAlign w:val="center"/>
          </w:tcPr>
          <w:p w14:paraId="299E60F7" w14:textId="1ABBB499"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rPr>
              <w:t>VAT (____) / ПДВ, (____)</w:t>
            </w:r>
            <w:r w:rsidR="00D46746" w:rsidRPr="009326D6">
              <w:rPr>
                <w:b/>
                <w:bCs/>
                <w:noProof/>
                <w:color w:val="000000" w:themeColor="text1"/>
                <w:sz w:val="22"/>
                <w:szCs w:val="22"/>
              </w:rPr>
              <w:t>**</w:t>
            </w:r>
          </w:p>
        </w:tc>
        <w:tc>
          <w:tcPr>
            <w:tcW w:w="1214" w:type="dxa"/>
            <w:tcBorders>
              <w:left w:val="single" w:sz="6" w:space="0" w:color="auto"/>
              <w:bottom w:val="single" w:sz="6" w:space="0" w:color="auto"/>
            </w:tcBorders>
            <w:vAlign w:val="center"/>
          </w:tcPr>
          <w:p w14:paraId="3BFAADAF" w14:textId="1F55D4AC" w:rsidR="00AC308F" w:rsidRPr="009326D6" w:rsidRDefault="00AC308F" w:rsidP="00AC308F">
            <w:pPr>
              <w:tabs>
                <w:tab w:val="left" w:pos="7938"/>
              </w:tabs>
              <w:ind w:right="-99"/>
              <w:jc w:val="center"/>
              <w:rPr>
                <w:b/>
                <w:bCs/>
                <w:noProof/>
                <w:color w:val="000000" w:themeColor="text1"/>
              </w:rPr>
            </w:pPr>
            <w:r w:rsidRPr="009326D6">
              <w:rPr>
                <w:b/>
                <w:bCs/>
                <w:noProof/>
                <w:color w:val="000000" w:themeColor="text1"/>
                <w:sz w:val="22"/>
                <w:szCs w:val="22"/>
              </w:rPr>
              <w:t>The total price including VAT (___) / Загальна вартість із ПДВ (___)</w:t>
            </w:r>
            <w:r w:rsidR="00D46746" w:rsidRPr="009326D6">
              <w:rPr>
                <w:b/>
                <w:bCs/>
                <w:noProof/>
                <w:color w:val="000000" w:themeColor="text1"/>
                <w:sz w:val="22"/>
                <w:szCs w:val="22"/>
              </w:rPr>
              <w:t>**</w:t>
            </w:r>
          </w:p>
        </w:tc>
      </w:tr>
      <w:tr w:rsidR="00151812" w:rsidRPr="009326D6" w14:paraId="15BFC870" w14:textId="77777777" w:rsidTr="00AC308F">
        <w:trPr>
          <w:trHeight w:val="764"/>
        </w:trPr>
        <w:tc>
          <w:tcPr>
            <w:tcW w:w="393" w:type="dxa"/>
            <w:tcBorders>
              <w:top w:val="single" w:sz="6" w:space="0" w:color="auto"/>
              <w:bottom w:val="single" w:sz="4" w:space="0" w:color="auto"/>
              <w:right w:val="single" w:sz="6" w:space="0" w:color="auto"/>
            </w:tcBorders>
          </w:tcPr>
          <w:p w14:paraId="03467DB1" w14:textId="77777777" w:rsidR="00AC308F" w:rsidRPr="009326D6" w:rsidRDefault="00AC308F" w:rsidP="00AC308F">
            <w:pPr>
              <w:tabs>
                <w:tab w:val="left" w:pos="7938"/>
              </w:tabs>
              <w:ind w:right="-99"/>
              <w:rPr>
                <w:b/>
                <w:bCs/>
                <w:noProof/>
                <w:color w:val="000000" w:themeColor="text1"/>
              </w:rPr>
            </w:pPr>
          </w:p>
        </w:tc>
        <w:tc>
          <w:tcPr>
            <w:tcW w:w="3261" w:type="dxa"/>
          </w:tcPr>
          <w:p w14:paraId="42509477" w14:textId="77777777" w:rsidR="00AC308F" w:rsidRPr="009326D6" w:rsidRDefault="00AC308F" w:rsidP="00AC308F">
            <w:pPr>
              <w:rPr>
                <w:color w:val="000000" w:themeColor="text1"/>
                <w:lang w:val="en-US"/>
              </w:rPr>
            </w:pPr>
          </w:p>
        </w:tc>
        <w:tc>
          <w:tcPr>
            <w:tcW w:w="709" w:type="dxa"/>
            <w:tcBorders>
              <w:top w:val="single" w:sz="6" w:space="0" w:color="auto"/>
              <w:left w:val="single" w:sz="6" w:space="0" w:color="auto"/>
              <w:bottom w:val="single" w:sz="4" w:space="0" w:color="auto"/>
              <w:right w:val="single" w:sz="6" w:space="0" w:color="auto"/>
            </w:tcBorders>
          </w:tcPr>
          <w:p w14:paraId="285C76AC"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6" w:space="0" w:color="auto"/>
              <w:left w:val="single" w:sz="6" w:space="0" w:color="auto"/>
              <w:bottom w:val="single" w:sz="4" w:space="0" w:color="auto"/>
              <w:right w:val="single" w:sz="6" w:space="0" w:color="auto"/>
            </w:tcBorders>
          </w:tcPr>
          <w:p w14:paraId="7E415C01" w14:textId="77777777" w:rsidR="00AC308F" w:rsidRPr="009326D6" w:rsidRDefault="00AC308F" w:rsidP="00AC308F">
            <w:pPr>
              <w:tabs>
                <w:tab w:val="left" w:pos="7938"/>
              </w:tabs>
              <w:ind w:right="-99"/>
              <w:jc w:val="center"/>
              <w:rPr>
                <w:b/>
                <w:bCs/>
                <w:noProof/>
                <w:color w:val="000000" w:themeColor="text1"/>
                <w:lang w:val="en-US"/>
              </w:rPr>
            </w:pPr>
          </w:p>
        </w:tc>
        <w:tc>
          <w:tcPr>
            <w:tcW w:w="708" w:type="dxa"/>
            <w:tcBorders>
              <w:top w:val="single" w:sz="6" w:space="0" w:color="auto"/>
              <w:left w:val="single" w:sz="6" w:space="0" w:color="auto"/>
              <w:bottom w:val="single" w:sz="4" w:space="0" w:color="auto"/>
              <w:right w:val="single" w:sz="6" w:space="0" w:color="auto"/>
            </w:tcBorders>
          </w:tcPr>
          <w:p w14:paraId="2C73830F"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6" w:space="0" w:color="auto"/>
              <w:left w:val="single" w:sz="6" w:space="0" w:color="auto"/>
              <w:bottom w:val="single" w:sz="4" w:space="0" w:color="auto"/>
              <w:right w:val="single" w:sz="6" w:space="0" w:color="auto"/>
            </w:tcBorders>
          </w:tcPr>
          <w:p w14:paraId="6677911E" w14:textId="77777777" w:rsidR="00AC308F" w:rsidRPr="009326D6" w:rsidRDefault="00AC308F" w:rsidP="00AC308F">
            <w:pPr>
              <w:tabs>
                <w:tab w:val="left" w:pos="7938"/>
              </w:tabs>
              <w:ind w:right="-99"/>
              <w:jc w:val="center"/>
              <w:rPr>
                <w:b/>
                <w:bCs/>
                <w:noProof/>
                <w:color w:val="000000" w:themeColor="text1"/>
              </w:rPr>
            </w:pPr>
          </w:p>
        </w:tc>
        <w:tc>
          <w:tcPr>
            <w:tcW w:w="992" w:type="dxa"/>
            <w:tcBorders>
              <w:top w:val="single" w:sz="6" w:space="0" w:color="auto"/>
              <w:left w:val="single" w:sz="6" w:space="0" w:color="auto"/>
              <w:bottom w:val="single" w:sz="4" w:space="0" w:color="auto"/>
              <w:right w:val="single" w:sz="6" w:space="0" w:color="auto"/>
            </w:tcBorders>
          </w:tcPr>
          <w:p w14:paraId="14070E5B" w14:textId="77777777" w:rsidR="00AC308F" w:rsidRPr="009326D6" w:rsidRDefault="00AC308F" w:rsidP="00AC308F">
            <w:pPr>
              <w:tabs>
                <w:tab w:val="left" w:pos="7938"/>
              </w:tabs>
              <w:ind w:right="-99"/>
              <w:jc w:val="center"/>
              <w:rPr>
                <w:b/>
                <w:bCs/>
                <w:noProof/>
                <w:color w:val="000000" w:themeColor="text1"/>
              </w:rPr>
            </w:pPr>
          </w:p>
        </w:tc>
        <w:tc>
          <w:tcPr>
            <w:tcW w:w="967" w:type="dxa"/>
            <w:tcBorders>
              <w:top w:val="single" w:sz="6" w:space="0" w:color="auto"/>
              <w:left w:val="single" w:sz="6" w:space="0" w:color="auto"/>
              <w:bottom w:val="single" w:sz="4" w:space="0" w:color="auto"/>
              <w:right w:val="single" w:sz="6" w:space="0" w:color="auto"/>
            </w:tcBorders>
          </w:tcPr>
          <w:p w14:paraId="6DBE8675" w14:textId="77777777" w:rsidR="00AC308F" w:rsidRPr="009326D6" w:rsidRDefault="00AC308F" w:rsidP="00AC308F">
            <w:pPr>
              <w:tabs>
                <w:tab w:val="left" w:pos="7938"/>
              </w:tabs>
              <w:ind w:right="-99"/>
              <w:rPr>
                <w:b/>
                <w:bCs/>
                <w:noProof/>
                <w:color w:val="000000" w:themeColor="text1"/>
              </w:rPr>
            </w:pPr>
          </w:p>
        </w:tc>
        <w:tc>
          <w:tcPr>
            <w:tcW w:w="766" w:type="dxa"/>
            <w:tcBorders>
              <w:top w:val="single" w:sz="6" w:space="0" w:color="auto"/>
              <w:left w:val="single" w:sz="6" w:space="0" w:color="auto"/>
              <w:bottom w:val="single" w:sz="4" w:space="0" w:color="auto"/>
              <w:right w:val="single" w:sz="6" w:space="0" w:color="auto"/>
            </w:tcBorders>
          </w:tcPr>
          <w:p w14:paraId="413928B2" w14:textId="77777777" w:rsidR="00AC308F" w:rsidRPr="009326D6" w:rsidRDefault="00AC308F" w:rsidP="00AC308F">
            <w:pPr>
              <w:tabs>
                <w:tab w:val="left" w:pos="7938"/>
              </w:tabs>
              <w:ind w:right="-99"/>
              <w:jc w:val="center"/>
              <w:rPr>
                <w:b/>
                <w:bCs/>
                <w:noProof/>
                <w:color w:val="000000" w:themeColor="text1"/>
              </w:rPr>
            </w:pPr>
          </w:p>
        </w:tc>
        <w:tc>
          <w:tcPr>
            <w:tcW w:w="1214" w:type="dxa"/>
            <w:tcBorders>
              <w:top w:val="single" w:sz="6" w:space="0" w:color="auto"/>
              <w:left w:val="single" w:sz="6" w:space="0" w:color="auto"/>
              <w:bottom w:val="single" w:sz="4" w:space="0" w:color="auto"/>
            </w:tcBorders>
          </w:tcPr>
          <w:p w14:paraId="48DB079C" w14:textId="77777777" w:rsidR="00AC308F" w:rsidRPr="009326D6" w:rsidRDefault="00AC308F" w:rsidP="00AC308F">
            <w:pPr>
              <w:tabs>
                <w:tab w:val="left" w:pos="7938"/>
              </w:tabs>
              <w:ind w:right="-99"/>
              <w:jc w:val="center"/>
              <w:rPr>
                <w:b/>
                <w:bCs/>
                <w:noProof/>
                <w:color w:val="000000" w:themeColor="text1"/>
              </w:rPr>
            </w:pPr>
          </w:p>
        </w:tc>
      </w:tr>
      <w:tr w:rsidR="00151812" w:rsidRPr="009326D6" w14:paraId="6CE6DF70" w14:textId="77777777" w:rsidTr="00AC308F">
        <w:trPr>
          <w:trHeight w:val="357"/>
        </w:trPr>
        <w:tc>
          <w:tcPr>
            <w:tcW w:w="393" w:type="dxa"/>
            <w:tcBorders>
              <w:top w:val="single" w:sz="4" w:space="0" w:color="auto"/>
              <w:bottom w:val="single" w:sz="4" w:space="0" w:color="auto"/>
              <w:right w:val="single" w:sz="6" w:space="0" w:color="auto"/>
            </w:tcBorders>
          </w:tcPr>
          <w:p w14:paraId="79791F37" w14:textId="77777777" w:rsidR="00AC308F" w:rsidRPr="009326D6" w:rsidRDefault="00AC308F" w:rsidP="00AC308F">
            <w:pPr>
              <w:tabs>
                <w:tab w:val="left" w:pos="7938"/>
              </w:tabs>
              <w:ind w:right="-99"/>
              <w:rPr>
                <w:b/>
                <w:bCs/>
                <w:noProof/>
                <w:color w:val="000000" w:themeColor="text1"/>
              </w:rPr>
            </w:pPr>
          </w:p>
        </w:tc>
        <w:tc>
          <w:tcPr>
            <w:tcW w:w="3261" w:type="dxa"/>
          </w:tcPr>
          <w:p w14:paraId="36AF7977" w14:textId="77777777" w:rsidR="00AC308F" w:rsidRPr="009326D6" w:rsidRDefault="00AC308F" w:rsidP="00AC308F">
            <w:pPr>
              <w:jc w:val="center"/>
              <w:rPr>
                <w:color w:val="000000" w:themeColor="text1"/>
                <w:lang w:val="en-US"/>
              </w:rPr>
            </w:pPr>
          </w:p>
        </w:tc>
        <w:tc>
          <w:tcPr>
            <w:tcW w:w="709" w:type="dxa"/>
            <w:tcBorders>
              <w:top w:val="single" w:sz="4" w:space="0" w:color="auto"/>
              <w:left w:val="single" w:sz="6" w:space="0" w:color="auto"/>
              <w:bottom w:val="single" w:sz="4" w:space="0" w:color="auto"/>
              <w:right w:val="single" w:sz="6" w:space="0" w:color="auto"/>
            </w:tcBorders>
          </w:tcPr>
          <w:p w14:paraId="04D3A712"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46BD130A" w14:textId="77777777" w:rsidR="00AC308F" w:rsidRPr="009326D6" w:rsidRDefault="00AC308F" w:rsidP="00AC308F">
            <w:pPr>
              <w:tabs>
                <w:tab w:val="left" w:pos="7938"/>
              </w:tabs>
              <w:ind w:right="-99"/>
              <w:jc w:val="center"/>
              <w:rPr>
                <w:b/>
                <w:bCs/>
                <w:noProof/>
                <w:color w:val="000000" w:themeColor="text1"/>
                <w:lang w:val="en-US"/>
              </w:rPr>
            </w:pPr>
          </w:p>
        </w:tc>
        <w:tc>
          <w:tcPr>
            <w:tcW w:w="708" w:type="dxa"/>
            <w:tcBorders>
              <w:top w:val="single" w:sz="4" w:space="0" w:color="auto"/>
              <w:left w:val="single" w:sz="6" w:space="0" w:color="auto"/>
              <w:bottom w:val="single" w:sz="4" w:space="0" w:color="auto"/>
              <w:right w:val="single" w:sz="6" w:space="0" w:color="auto"/>
            </w:tcBorders>
          </w:tcPr>
          <w:p w14:paraId="5E9034A2"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5D400810" w14:textId="77777777" w:rsidR="00AC308F" w:rsidRPr="009326D6" w:rsidRDefault="00AC308F" w:rsidP="00AC308F">
            <w:pPr>
              <w:tabs>
                <w:tab w:val="left" w:pos="7938"/>
              </w:tabs>
              <w:ind w:right="-99"/>
              <w:jc w:val="center"/>
              <w:rPr>
                <w:b/>
                <w:bCs/>
                <w:noProof/>
                <w:color w:val="000000" w:themeColor="text1"/>
              </w:rPr>
            </w:pPr>
          </w:p>
        </w:tc>
        <w:tc>
          <w:tcPr>
            <w:tcW w:w="992" w:type="dxa"/>
            <w:tcBorders>
              <w:top w:val="single" w:sz="4" w:space="0" w:color="auto"/>
              <w:left w:val="single" w:sz="6" w:space="0" w:color="auto"/>
              <w:bottom w:val="single" w:sz="4" w:space="0" w:color="auto"/>
              <w:right w:val="single" w:sz="6" w:space="0" w:color="auto"/>
            </w:tcBorders>
          </w:tcPr>
          <w:p w14:paraId="7C822626" w14:textId="77777777" w:rsidR="00AC308F" w:rsidRPr="009326D6" w:rsidRDefault="00AC308F" w:rsidP="00AC308F">
            <w:pPr>
              <w:tabs>
                <w:tab w:val="left" w:pos="7938"/>
              </w:tabs>
              <w:ind w:right="-99"/>
              <w:jc w:val="center"/>
              <w:rPr>
                <w:b/>
                <w:bCs/>
                <w:noProof/>
                <w:color w:val="000000" w:themeColor="text1"/>
              </w:rPr>
            </w:pPr>
          </w:p>
        </w:tc>
        <w:tc>
          <w:tcPr>
            <w:tcW w:w="967" w:type="dxa"/>
            <w:tcBorders>
              <w:top w:val="single" w:sz="4" w:space="0" w:color="auto"/>
              <w:left w:val="single" w:sz="6" w:space="0" w:color="auto"/>
              <w:bottom w:val="single" w:sz="4" w:space="0" w:color="auto"/>
              <w:right w:val="single" w:sz="6" w:space="0" w:color="auto"/>
            </w:tcBorders>
          </w:tcPr>
          <w:p w14:paraId="27FE85EE" w14:textId="77777777" w:rsidR="00AC308F" w:rsidRPr="009326D6" w:rsidRDefault="00AC308F" w:rsidP="00AC308F">
            <w:pPr>
              <w:tabs>
                <w:tab w:val="left" w:pos="7938"/>
              </w:tabs>
              <w:ind w:right="-99"/>
              <w:rPr>
                <w:b/>
                <w:bCs/>
                <w:noProof/>
                <w:color w:val="000000" w:themeColor="text1"/>
              </w:rPr>
            </w:pPr>
          </w:p>
        </w:tc>
        <w:tc>
          <w:tcPr>
            <w:tcW w:w="766" w:type="dxa"/>
            <w:tcBorders>
              <w:top w:val="single" w:sz="4" w:space="0" w:color="auto"/>
              <w:left w:val="single" w:sz="6" w:space="0" w:color="auto"/>
              <w:bottom w:val="single" w:sz="4" w:space="0" w:color="auto"/>
              <w:right w:val="single" w:sz="6" w:space="0" w:color="auto"/>
            </w:tcBorders>
          </w:tcPr>
          <w:p w14:paraId="6A64B454" w14:textId="77777777" w:rsidR="00AC308F" w:rsidRPr="009326D6" w:rsidRDefault="00AC308F" w:rsidP="00AC308F">
            <w:pPr>
              <w:tabs>
                <w:tab w:val="left" w:pos="7938"/>
              </w:tabs>
              <w:ind w:right="-99"/>
              <w:jc w:val="center"/>
              <w:rPr>
                <w:b/>
                <w:bCs/>
                <w:noProof/>
                <w:color w:val="000000" w:themeColor="text1"/>
              </w:rPr>
            </w:pPr>
          </w:p>
        </w:tc>
        <w:tc>
          <w:tcPr>
            <w:tcW w:w="1214" w:type="dxa"/>
            <w:tcBorders>
              <w:top w:val="single" w:sz="4" w:space="0" w:color="auto"/>
              <w:left w:val="single" w:sz="6" w:space="0" w:color="auto"/>
              <w:bottom w:val="single" w:sz="4" w:space="0" w:color="auto"/>
            </w:tcBorders>
          </w:tcPr>
          <w:p w14:paraId="3466F58D" w14:textId="77777777" w:rsidR="00AC308F" w:rsidRPr="009326D6" w:rsidRDefault="00AC308F" w:rsidP="00AC308F">
            <w:pPr>
              <w:tabs>
                <w:tab w:val="left" w:pos="7938"/>
              </w:tabs>
              <w:ind w:right="-99"/>
              <w:jc w:val="center"/>
              <w:rPr>
                <w:b/>
                <w:bCs/>
                <w:noProof/>
                <w:color w:val="000000" w:themeColor="text1"/>
              </w:rPr>
            </w:pPr>
          </w:p>
        </w:tc>
      </w:tr>
      <w:tr w:rsidR="00151812" w:rsidRPr="009326D6" w14:paraId="0404EE37" w14:textId="77777777" w:rsidTr="00AC308F">
        <w:trPr>
          <w:trHeight w:val="140"/>
        </w:trPr>
        <w:tc>
          <w:tcPr>
            <w:tcW w:w="393" w:type="dxa"/>
            <w:tcBorders>
              <w:top w:val="single" w:sz="4" w:space="0" w:color="auto"/>
              <w:bottom w:val="single" w:sz="4" w:space="0" w:color="auto"/>
              <w:right w:val="single" w:sz="6" w:space="0" w:color="auto"/>
            </w:tcBorders>
          </w:tcPr>
          <w:p w14:paraId="7016B4E2" w14:textId="77777777" w:rsidR="00AC308F" w:rsidRPr="009326D6" w:rsidRDefault="00AC308F" w:rsidP="00AC308F">
            <w:pPr>
              <w:tabs>
                <w:tab w:val="left" w:pos="7938"/>
              </w:tabs>
              <w:ind w:right="-99"/>
              <w:rPr>
                <w:b/>
                <w:bCs/>
                <w:noProof/>
                <w:color w:val="000000" w:themeColor="text1"/>
              </w:rPr>
            </w:pPr>
          </w:p>
        </w:tc>
        <w:tc>
          <w:tcPr>
            <w:tcW w:w="3261" w:type="dxa"/>
          </w:tcPr>
          <w:p w14:paraId="32264334" w14:textId="77777777" w:rsidR="00AC308F" w:rsidRPr="009326D6" w:rsidRDefault="00AC308F" w:rsidP="00AC308F">
            <w:pPr>
              <w:jc w:val="center"/>
              <w:rPr>
                <w:color w:val="000000" w:themeColor="text1"/>
                <w:lang w:val="en-US"/>
              </w:rPr>
            </w:pPr>
          </w:p>
        </w:tc>
        <w:tc>
          <w:tcPr>
            <w:tcW w:w="709" w:type="dxa"/>
            <w:tcBorders>
              <w:top w:val="single" w:sz="4" w:space="0" w:color="auto"/>
              <w:left w:val="single" w:sz="6" w:space="0" w:color="auto"/>
              <w:bottom w:val="single" w:sz="4" w:space="0" w:color="auto"/>
              <w:right w:val="single" w:sz="6" w:space="0" w:color="auto"/>
            </w:tcBorders>
          </w:tcPr>
          <w:p w14:paraId="00ECFA89"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1E5408AD" w14:textId="77777777" w:rsidR="00AC308F" w:rsidRPr="009326D6" w:rsidRDefault="00AC308F" w:rsidP="00AC308F">
            <w:pPr>
              <w:tabs>
                <w:tab w:val="left" w:pos="7938"/>
              </w:tabs>
              <w:ind w:right="-99"/>
              <w:jc w:val="center"/>
              <w:rPr>
                <w:b/>
                <w:bCs/>
                <w:noProof/>
                <w:color w:val="000000" w:themeColor="text1"/>
                <w:lang w:val="en-US"/>
              </w:rPr>
            </w:pPr>
          </w:p>
        </w:tc>
        <w:tc>
          <w:tcPr>
            <w:tcW w:w="708" w:type="dxa"/>
            <w:tcBorders>
              <w:top w:val="single" w:sz="4" w:space="0" w:color="auto"/>
              <w:left w:val="single" w:sz="6" w:space="0" w:color="auto"/>
              <w:bottom w:val="single" w:sz="4" w:space="0" w:color="auto"/>
              <w:right w:val="single" w:sz="6" w:space="0" w:color="auto"/>
            </w:tcBorders>
          </w:tcPr>
          <w:p w14:paraId="18DDA374"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09D44683" w14:textId="77777777" w:rsidR="00AC308F" w:rsidRPr="009326D6" w:rsidRDefault="00AC308F" w:rsidP="00AC308F">
            <w:pPr>
              <w:tabs>
                <w:tab w:val="left" w:pos="7938"/>
              </w:tabs>
              <w:ind w:right="-99"/>
              <w:jc w:val="center"/>
              <w:rPr>
                <w:b/>
                <w:bCs/>
                <w:noProof/>
                <w:color w:val="000000" w:themeColor="text1"/>
              </w:rPr>
            </w:pPr>
          </w:p>
        </w:tc>
        <w:tc>
          <w:tcPr>
            <w:tcW w:w="992" w:type="dxa"/>
            <w:tcBorders>
              <w:top w:val="single" w:sz="4" w:space="0" w:color="auto"/>
              <w:left w:val="single" w:sz="6" w:space="0" w:color="auto"/>
              <w:bottom w:val="single" w:sz="4" w:space="0" w:color="auto"/>
              <w:right w:val="single" w:sz="6" w:space="0" w:color="auto"/>
            </w:tcBorders>
          </w:tcPr>
          <w:p w14:paraId="2FA1D59D" w14:textId="77777777" w:rsidR="00AC308F" w:rsidRPr="009326D6" w:rsidRDefault="00AC308F" w:rsidP="00AC308F">
            <w:pPr>
              <w:tabs>
                <w:tab w:val="left" w:pos="7938"/>
              </w:tabs>
              <w:ind w:right="-99"/>
              <w:jc w:val="center"/>
              <w:rPr>
                <w:b/>
                <w:bCs/>
                <w:noProof/>
                <w:color w:val="000000" w:themeColor="text1"/>
              </w:rPr>
            </w:pPr>
          </w:p>
        </w:tc>
        <w:tc>
          <w:tcPr>
            <w:tcW w:w="967" w:type="dxa"/>
            <w:tcBorders>
              <w:top w:val="single" w:sz="4" w:space="0" w:color="auto"/>
              <w:left w:val="single" w:sz="6" w:space="0" w:color="auto"/>
              <w:bottom w:val="single" w:sz="4" w:space="0" w:color="auto"/>
              <w:right w:val="single" w:sz="6" w:space="0" w:color="auto"/>
            </w:tcBorders>
          </w:tcPr>
          <w:p w14:paraId="6E8CA4D6" w14:textId="77777777" w:rsidR="00AC308F" w:rsidRPr="009326D6" w:rsidRDefault="00AC308F" w:rsidP="00AC308F">
            <w:pPr>
              <w:tabs>
                <w:tab w:val="left" w:pos="7938"/>
              </w:tabs>
              <w:ind w:right="-99"/>
              <w:rPr>
                <w:b/>
                <w:bCs/>
                <w:noProof/>
                <w:color w:val="000000" w:themeColor="text1"/>
              </w:rPr>
            </w:pPr>
          </w:p>
        </w:tc>
        <w:tc>
          <w:tcPr>
            <w:tcW w:w="766" w:type="dxa"/>
            <w:tcBorders>
              <w:top w:val="single" w:sz="4" w:space="0" w:color="auto"/>
              <w:left w:val="single" w:sz="6" w:space="0" w:color="auto"/>
              <w:bottom w:val="single" w:sz="4" w:space="0" w:color="auto"/>
              <w:right w:val="single" w:sz="6" w:space="0" w:color="auto"/>
            </w:tcBorders>
          </w:tcPr>
          <w:p w14:paraId="249CA22A" w14:textId="77777777" w:rsidR="00AC308F" w:rsidRPr="009326D6" w:rsidRDefault="00AC308F" w:rsidP="00AC308F">
            <w:pPr>
              <w:tabs>
                <w:tab w:val="left" w:pos="7938"/>
              </w:tabs>
              <w:ind w:right="-99"/>
              <w:jc w:val="center"/>
              <w:rPr>
                <w:b/>
                <w:bCs/>
                <w:noProof/>
                <w:color w:val="000000" w:themeColor="text1"/>
              </w:rPr>
            </w:pPr>
          </w:p>
        </w:tc>
        <w:tc>
          <w:tcPr>
            <w:tcW w:w="1214" w:type="dxa"/>
            <w:tcBorders>
              <w:top w:val="single" w:sz="4" w:space="0" w:color="auto"/>
              <w:left w:val="single" w:sz="6" w:space="0" w:color="auto"/>
              <w:bottom w:val="single" w:sz="4" w:space="0" w:color="auto"/>
            </w:tcBorders>
          </w:tcPr>
          <w:p w14:paraId="2805DD3B" w14:textId="77777777" w:rsidR="00AC308F" w:rsidRPr="009326D6" w:rsidRDefault="00AC308F" w:rsidP="00AC308F">
            <w:pPr>
              <w:tabs>
                <w:tab w:val="left" w:pos="7938"/>
              </w:tabs>
              <w:ind w:right="-99"/>
              <w:jc w:val="center"/>
              <w:rPr>
                <w:b/>
                <w:bCs/>
                <w:noProof/>
                <w:color w:val="000000" w:themeColor="text1"/>
              </w:rPr>
            </w:pPr>
          </w:p>
        </w:tc>
      </w:tr>
      <w:tr w:rsidR="00151812" w:rsidRPr="009326D6" w14:paraId="62E669D2" w14:textId="77777777" w:rsidTr="00AC308F">
        <w:trPr>
          <w:trHeight w:val="153"/>
        </w:trPr>
        <w:tc>
          <w:tcPr>
            <w:tcW w:w="393" w:type="dxa"/>
            <w:tcBorders>
              <w:top w:val="single" w:sz="4" w:space="0" w:color="auto"/>
              <w:bottom w:val="single" w:sz="4" w:space="0" w:color="auto"/>
              <w:right w:val="single" w:sz="6" w:space="0" w:color="auto"/>
            </w:tcBorders>
          </w:tcPr>
          <w:p w14:paraId="4C3355EC" w14:textId="77777777" w:rsidR="00AC308F" w:rsidRPr="009326D6" w:rsidRDefault="00AC308F" w:rsidP="00AC308F">
            <w:pPr>
              <w:tabs>
                <w:tab w:val="left" w:pos="7938"/>
              </w:tabs>
              <w:ind w:right="-99"/>
              <w:rPr>
                <w:b/>
                <w:bCs/>
                <w:noProof/>
                <w:color w:val="000000" w:themeColor="text1"/>
              </w:rPr>
            </w:pPr>
          </w:p>
        </w:tc>
        <w:tc>
          <w:tcPr>
            <w:tcW w:w="3261" w:type="dxa"/>
          </w:tcPr>
          <w:p w14:paraId="68742370" w14:textId="77777777" w:rsidR="00AC308F" w:rsidRPr="009326D6" w:rsidRDefault="00AC308F" w:rsidP="00AC308F">
            <w:pPr>
              <w:jc w:val="center"/>
              <w:rPr>
                <w:color w:val="000000" w:themeColor="text1"/>
                <w:lang w:val="en-US"/>
              </w:rPr>
            </w:pPr>
          </w:p>
        </w:tc>
        <w:tc>
          <w:tcPr>
            <w:tcW w:w="709" w:type="dxa"/>
            <w:tcBorders>
              <w:top w:val="single" w:sz="4" w:space="0" w:color="auto"/>
              <w:left w:val="single" w:sz="6" w:space="0" w:color="auto"/>
              <w:bottom w:val="single" w:sz="4" w:space="0" w:color="auto"/>
              <w:right w:val="single" w:sz="6" w:space="0" w:color="auto"/>
            </w:tcBorders>
          </w:tcPr>
          <w:p w14:paraId="4A805E52"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39AF5970" w14:textId="77777777" w:rsidR="00AC308F" w:rsidRPr="009326D6" w:rsidRDefault="00AC308F" w:rsidP="00AC308F">
            <w:pPr>
              <w:tabs>
                <w:tab w:val="left" w:pos="7938"/>
              </w:tabs>
              <w:ind w:right="-99"/>
              <w:jc w:val="center"/>
              <w:rPr>
                <w:b/>
                <w:bCs/>
                <w:noProof/>
                <w:color w:val="000000" w:themeColor="text1"/>
                <w:lang w:val="en-US"/>
              </w:rPr>
            </w:pPr>
          </w:p>
        </w:tc>
        <w:tc>
          <w:tcPr>
            <w:tcW w:w="708" w:type="dxa"/>
            <w:tcBorders>
              <w:top w:val="single" w:sz="4" w:space="0" w:color="auto"/>
              <w:left w:val="single" w:sz="6" w:space="0" w:color="auto"/>
              <w:bottom w:val="single" w:sz="4" w:space="0" w:color="auto"/>
              <w:right w:val="single" w:sz="6" w:space="0" w:color="auto"/>
            </w:tcBorders>
          </w:tcPr>
          <w:p w14:paraId="1706FBE0"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01F98038" w14:textId="77777777" w:rsidR="00AC308F" w:rsidRPr="009326D6" w:rsidRDefault="00AC308F" w:rsidP="00AC308F">
            <w:pPr>
              <w:tabs>
                <w:tab w:val="left" w:pos="7938"/>
              </w:tabs>
              <w:ind w:right="-99"/>
              <w:jc w:val="center"/>
              <w:rPr>
                <w:b/>
                <w:bCs/>
                <w:noProof/>
                <w:color w:val="000000" w:themeColor="text1"/>
              </w:rPr>
            </w:pPr>
          </w:p>
        </w:tc>
        <w:tc>
          <w:tcPr>
            <w:tcW w:w="992" w:type="dxa"/>
            <w:tcBorders>
              <w:top w:val="single" w:sz="4" w:space="0" w:color="auto"/>
              <w:left w:val="single" w:sz="6" w:space="0" w:color="auto"/>
              <w:bottom w:val="single" w:sz="4" w:space="0" w:color="auto"/>
              <w:right w:val="single" w:sz="6" w:space="0" w:color="auto"/>
            </w:tcBorders>
          </w:tcPr>
          <w:p w14:paraId="5BB88E87" w14:textId="77777777" w:rsidR="00AC308F" w:rsidRPr="009326D6" w:rsidRDefault="00AC308F" w:rsidP="00AC308F">
            <w:pPr>
              <w:tabs>
                <w:tab w:val="left" w:pos="7938"/>
              </w:tabs>
              <w:ind w:right="-99"/>
              <w:jc w:val="center"/>
              <w:rPr>
                <w:b/>
                <w:bCs/>
                <w:noProof/>
                <w:color w:val="000000" w:themeColor="text1"/>
              </w:rPr>
            </w:pPr>
          </w:p>
        </w:tc>
        <w:tc>
          <w:tcPr>
            <w:tcW w:w="967" w:type="dxa"/>
            <w:tcBorders>
              <w:top w:val="single" w:sz="4" w:space="0" w:color="auto"/>
              <w:left w:val="single" w:sz="6" w:space="0" w:color="auto"/>
              <w:bottom w:val="single" w:sz="4" w:space="0" w:color="auto"/>
              <w:right w:val="single" w:sz="6" w:space="0" w:color="auto"/>
            </w:tcBorders>
          </w:tcPr>
          <w:p w14:paraId="5240B500" w14:textId="77777777" w:rsidR="00AC308F" w:rsidRPr="009326D6" w:rsidRDefault="00AC308F" w:rsidP="00AC308F">
            <w:pPr>
              <w:tabs>
                <w:tab w:val="left" w:pos="7938"/>
              </w:tabs>
              <w:ind w:right="-99"/>
              <w:rPr>
                <w:b/>
                <w:bCs/>
                <w:noProof/>
                <w:color w:val="000000" w:themeColor="text1"/>
              </w:rPr>
            </w:pPr>
          </w:p>
        </w:tc>
        <w:tc>
          <w:tcPr>
            <w:tcW w:w="766" w:type="dxa"/>
            <w:tcBorders>
              <w:top w:val="single" w:sz="4" w:space="0" w:color="auto"/>
              <w:left w:val="single" w:sz="6" w:space="0" w:color="auto"/>
              <w:bottom w:val="single" w:sz="4" w:space="0" w:color="auto"/>
              <w:right w:val="single" w:sz="6" w:space="0" w:color="auto"/>
            </w:tcBorders>
          </w:tcPr>
          <w:p w14:paraId="176C9752" w14:textId="77777777" w:rsidR="00AC308F" w:rsidRPr="009326D6" w:rsidRDefault="00AC308F" w:rsidP="00AC308F">
            <w:pPr>
              <w:tabs>
                <w:tab w:val="left" w:pos="7938"/>
              </w:tabs>
              <w:ind w:right="-99"/>
              <w:jc w:val="center"/>
              <w:rPr>
                <w:b/>
                <w:bCs/>
                <w:noProof/>
                <w:color w:val="000000" w:themeColor="text1"/>
              </w:rPr>
            </w:pPr>
          </w:p>
        </w:tc>
        <w:tc>
          <w:tcPr>
            <w:tcW w:w="1214" w:type="dxa"/>
            <w:tcBorders>
              <w:top w:val="single" w:sz="4" w:space="0" w:color="auto"/>
              <w:left w:val="single" w:sz="6" w:space="0" w:color="auto"/>
              <w:bottom w:val="single" w:sz="4" w:space="0" w:color="auto"/>
            </w:tcBorders>
          </w:tcPr>
          <w:p w14:paraId="3BF5E1DB" w14:textId="77777777" w:rsidR="00AC308F" w:rsidRPr="009326D6" w:rsidRDefault="00AC308F" w:rsidP="00AC308F">
            <w:pPr>
              <w:tabs>
                <w:tab w:val="left" w:pos="7938"/>
              </w:tabs>
              <w:ind w:right="-99"/>
              <w:jc w:val="center"/>
              <w:rPr>
                <w:b/>
                <w:bCs/>
                <w:noProof/>
                <w:color w:val="000000" w:themeColor="text1"/>
              </w:rPr>
            </w:pPr>
          </w:p>
        </w:tc>
      </w:tr>
      <w:tr w:rsidR="00151812" w:rsidRPr="009326D6" w14:paraId="1D61C512" w14:textId="77777777" w:rsidTr="00AC308F">
        <w:trPr>
          <w:trHeight w:val="242"/>
        </w:trPr>
        <w:tc>
          <w:tcPr>
            <w:tcW w:w="393" w:type="dxa"/>
            <w:tcBorders>
              <w:top w:val="single" w:sz="4" w:space="0" w:color="auto"/>
              <w:bottom w:val="single" w:sz="4" w:space="0" w:color="auto"/>
              <w:right w:val="single" w:sz="6" w:space="0" w:color="auto"/>
            </w:tcBorders>
          </w:tcPr>
          <w:p w14:paraId="3C768045" w14:textId="77777777" w:rsidR="00AC308F" w:rsidRPr="009326D6" w:rsidRDefault="00AC308F" w:rsidP="00AC308F">
            <w:pPr>
              <w:tabs>
                <w:tab w:val="left" w:pos="7938"/>
              </w:tabs>
              <w:ind w:right="-99"/>
              <w:rPr>
                <w:b/>
                <w:bCs/>
                <w:noProof/>
                <w:color w:val="000000" w:themeColor="text1"/>
              </w:rPr>
            </w:pPr>
          </w:p>
        </w:tc>
        <w:tc>
          <w:tcPr>
            <w:tcW w:w="3261" w:type="dxa"/>
          </w:tcPr>
          <w:p w14:paraId="2923AEE2" w14:textId="77777777" w:rsidR="00AC308F" w:rsidRPr="009326D6" w:rsidRDefault="00AC308F" w:rsidP="00AC308F">
            <w:pPr>
              <w:jc w:val="center"/>
              <w:rPr>
                <w:color w:val="000000" w:themeColor="text1"/>
                <w:lang w:val="en-US"/>
              </w:rPr>
            </w:pPr>
          </w:p>
        </w:tc>
        <w:tc>
          <w:tcPr>
            <w:tcW w:w="709" w:type="dxa"/>
            <w:tcBorders>
              <w:top w:val="single" w:sz="4" w:space="0" w:color="auto"/>
              <w:left w:val="single" w:sz="6" w:space="0" w:color="auto"/>
              <w:bottom w:val="single" w:sz="4" w:space="0" w:color="auto"/>
              <w:right w:val="single" w:sz="6" w:space="0" w:color="auto"/>
            </w:tcBorders>
          </w:tcPr>
          <w:p w14:paraId="58F8E972"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60208FFB" w14:textId="77777777" w:rsidR="00AC308F" w:rsidRPr="009326D6" w:rsidRDefault="00AC308F" w:rsidP="00AC308F">
            <w:pPr>
              <w:tabs>
                <w:tab w:val="left" w:pos="7938"/>
              </w:tabs>
              <w:ind w:right="-99"/>
              <w:jc w:val="center"/>
              <w:rPr>
                <w:b/>
                <w:bCs/>
                <w:noProof/>
                <w:color w:val="000000" w:themeColor="text1"/>
                <w:lang w:val="en-US"/>
              </w:rPr>
            </w:pPr>
          </w:p>
        </w:tc>
        <w:tc>
          <w:tcPr>
            <w:tcW w:w="708" w:type="dxa"/>
            <w:tcBorders>
              <w:top w:val="single" w:sz="4" w:space="0" w:color="auto"/>
              <w:left w:val="single" w:sz="6" w:space="0" w:color="auto"/>
              <w:bottom w:val="single" w:sz="4" w:space="0" w:color="auto"/>
              <w:right w:val="single" w:sz="6" w:space="0" w:color="auto"/>
            </w:tcBorders>
          </w:tcPr>
          <w:p w14:paraId="5C407AA8"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4" w:space="0" w:color="auto"/>
              <w:right w:val="single" w:sz="6" w:space="0" w:color="auto"/>
            </w:tcBorders>
          </w:tcPr>
          <w:p w14:paraId="30AE5D24" w14:textId="77777777" w:rsidR="00AC308F" w:rsidRPr="009326D6" w:rsidRDefault="00AC308F" w:rsidP="00AC308F">
            <w:pPr>
              <w:tabs>
                <w:tab w:val="left" w:pos="7938"/>
              </w:tabs>
              <w:ind w:right="-99"/>
              <w:jc w:val="center"/>
              <w:rPr>
                <w:b/>
                <w:bCs/>
                <w:noProof/>
                <w:color w:val="000000" w:themeColor="text1"/>
              </w:rPr>
            </w:pPr>
          </w:p>
        </w:tc>
        <w:tc>
          <w:tcPr>
            <w:tcW w:w="992" w:type="dxa"/>
            <w:tcBorders>
              <w:top w:val="single" w:sz="4" w:space="0" w:color="auto"/>
              <w:left w:val="single" w:sz="6" w:space="0" w:color="auto"/>
              <w:bottom w:val="single" w:sz="4" w:space="0" w:color="auto"/>
              <w:right w:val="single" w:sz="6" w:space="0" w:color="auto"/>
            </w:tcBorders>
          </w:tcPr>
          <w:p w14:paraId="2C380D50" w14:textId="77777777" w:rsidR="00AC308F" w:rsidRPr="009326D6" w:rsidRDefault="00AC308F" w:rsidP="00AC308F">
            <w:pPr>
              <w:tabs>
                <w:tab w:val="left" w:pos="7938"/>
              </w:tabs>
              <w:ind w:right="-99"/>
              <w:jc w:val="center"/>
              <w:rPr>
                <w:b/>
                <w:bCs/>
                <w:noProof/>
                <w:color w:val="000000" w:themeColor="text1"/>
              </w:rPr>
            </w:pPr>
          </w:p>
        </w:tc>
        <w:tc>
          <w:tcPr>
            <w:tcW w:w="967" w:type="dxa"/>
            <w:tcBorders>
              <w:top w:val="single" w:sz="4" w:space="0" w:color="auto"/>
              <w:left w:val="single" w:sz="6" w:space="0" w:color="auto"/>
              <w:bottom w:val="single" w:sz="4" w:space="0" w:color="auto"/>
              <w:right w:val="single" w:sz="6" w:space="0" w:color="auto"/>
            </w:tcBorders>
          </w:tcPr>
          <w:p w14:paraId="7D638ABA" w14:textId="77777777" w:rsidR="00AC308F" w:rsidRPr="009326D6" w:rsidRDefault="00AC308F" w:rsidP="00AC308F">
            <w:pPr>
              <w:tabs>
                <w:tab w:val="left" w:pos="7938"/>
              </w:tabs>
              <w:ind w:right="-99"/>
              <w:rPr>
                <w:b/>
                <w:bCs/>
                <w:noProof/>
                <w:color w:val="000000" w:themeColor="text1"/>
              </w:rPr>
            </w:pPr>
          </w:p>
        </w:tc>
        <w:tc>
          <w:tcPr>
            <w:tcW w:w="766" w:type="dxa"/>
            <w:tcBorders>
              <w:top w:val="single" w:sz="4" w:space="0" w:color="auto"/>
              <w:left w:val="single" w:sz="6" w:space="0" w:color="auto"/>
              <w:bottom w:val="single" w:sz="4" w:space="0" w:color="auto"/>
              <w:right w:val="single" w:sz="6" w:space="0" w:color="auto"/>
            </w:tcBorders>
          </w:tcPr>
          <w:p w14:paraId="6ECE0B83" w14:textId="77777777" w:rsidR="00AC308F" w:rsidRPr="009326D6" w:rsidRDefault="00AC308F" w:rsidP="00AC308F">
            <w:pPr>
              <w:tabs>
                <w:tab w:val="left" w:pos="7938"/>
              </w:tabs>
              <w:ind w:right="-99"/>
              <w:jc w:val="center"/>
              <w:rPr>
                <w:b/>
                <w:bCs/>
                <w:noProof/>
                <w:color w:val="000000" w:themeColor="text1"/>
              </w:rPr>
            </w:pPr>
          </w:p>
        </w:tc>
        <w:tc>
          <w:tcPr>
            <w:tcW w:w="1214" w:type="dxa"/>
            <w:tcBorders>
              <w:top w:val="single" w:sz="4" w:space="0" w:color="auto"/>
              <w:left w:val="single" w:sz="6" w:space="0" w:color="auto"/>
              <w:bottom w:val="single" w:sz="4" w:space="0" w:color="auto"/>
            </w:tcBorders>
          </w:tcPr>
          <w:p w14:paraId="719C89DD" w14:textId="77777777" w:rsidR="00AC308F" w:rsidRPr="009326D6" w:rsidRDefault="00AC308F" w:rsidP="00AC308F">
            <w:pPr>
              <w:tabs>
                <w:tab w:val="left" w:pos="7938"/>
              </w:tabs>
              <w:ind w:right="-99"/>
              <w:jc w:val="center"/>
              <w:rPr>
                <w:b/>
                <w:bCs/>
                <w:noProof/>
                <w:color w:val="000000" w:themeColor="text1"/>
              </w:rPr>
            </w:pPr>
          </w:p>
        </w:tc>
      </w:tr>
      <w:tr w:rsidR="00151812" w:rsidRPr="009326D6" w14:paraId="052B5A90" w14:textId="77777777" w:rsidTr="00AC308F">
        <w:trPr>
          <w:trHeight w:val="395"/>
        </w:trPr>
        <w:tc>
          <w:tcPr>
            <w:tcW w:w="393" w:type="dxa"/>
            <w:tcBorders>
              <w:top w:val="single" w:sz="4" w:space="0" w:color="auto"/>
              <w:bottom w:val="single" w:sz="6" w:space="0" w:color="auto"/>
              <w:right w:val="single" w:sz="6" w:space="0" w:color="auto"/>
            </w:tcBorders>
          </w:tcPr>
          <w:p w14:paraId="4AD1F8AA" w14:textId="77777777" w:rsidR="00AC308F" w:rsidRPr="009326D6" w:rsidRDefault="00AC308F" w:rsidP="00AC308F">
            <w:pPr>
              <w:tabs>
                <w:tab w:val="left" w:pos="7938"/>
              </w:tabs>
              <w:ind w:right="-99"/>
              <w:rPr>
                <w:b/>
                <w:bCs/>
                <w:noProof/>
                <w:color w:val="000000" w:themeColor="text1"/>
              </w:rPr>
            </w:pPr>
          </w:p>
        </w:tc>
        <w:tc>
          <w:tcPr>
            <w:tcW w:w="3261" w:type="dxa"/>
          </w:tcPr>
          <w:p w14:paraId="743D6347" w14:textId="77777777" w:rsidR="00AC308F" w:rsidRPr="009326D6" w:rsidRDefault="00AC308F" w:rsidP="00AC308F">
            <w:pPr>
              <w:jc w:val="center"/>
              <w:rPr>
                <w:color w:val="000000" w:themeColor="text1"/>
                <w:lang w:val="en-US"/>
              </w:rPr>
            </w:pPr>
          </w:p>
        </w:tc>
        <w:tc>
          <w:tcPr>
            <w:tcW w:w="709" w:type="dxa"/>
            <w:tcBorders>
              <w:top w:val="single" w:sz="4" w:space="0" w:color="auto"/>
              <w:left w:val="single" w:sz="6" w:space="0" w:color="auto"/>
              <w:bottom w:val="single" w:sz="6" w:space="0" w:color="auto"/>
              <w:right w:val="single" w:sz="6" w:space="0" w:color="auto"/>
            </w:tcBorders>
          </w:tcPr>
          <w:p w14:paraId="72168C9B"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14:paraId="661D1336" w14:textId="77777777" w:rsidR="00AC308F" w:rsidRPr="009326D6" w:rsidRDefault="00AC308F" w:rsidP="00AC308F">
            <w:pPr>
              <w:tabs>
                <w:tab w:val="left" w:pos="7938"/>
              </w:tabs>
              <w:ind w:right="-99"/>
              <w:jc w:val="center"/>
              <w:rPr>
                <w:b/>
                <w:bCs/>
                <w:noProof/>
                <w:color w:val="000000" w:themeColor="text1"/>
                <w:lang w:val="en-US"/>
              </w:rPr>
            </w:pPr>
          </w:p>
        </w:tc>
        <w:tc>
          <w:tcPr>
            <w:tcW w:w="708" w:type="dxa"/>
            <w:tcBorders>
              <w:top w:val="single" w:sz="4" w:space="0" w:color="auto"/>
              <w:left w:val="single" w:sz="6" w:space="0" w:color="auto"/>
              <w:bottom w:val="single" w:sz="6" w:space="0" w:color="auto"/>
              <w:right w:val="single" w:sz="6" w:space="0" w:color="auto"/>
            </w:tcBorders>
          </w:tcPr>
          <w:p w14:paraId="0476F708" w14:textId="77777777" w:rsidR="00AC308F" w:rsidRPr="009326D6" w:rsidRDefault="00AC308F" w:rsidP="00AC308F">
            <w:pPr>
              <w:tabs>
                <w:tab w:val="left" w:pos="7938"/>
              </w:tabs>
              <w:ind w:right="-99"/>
              <w:jc w:val="center"/>
              <w:rPr>
                <w:b/>
                <w:bCs/>
                <w:noProof/>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14:paraId="62EF9D69" w14:textId="77777777" w:rsidR="00AC308F" w:rsidRPr="009326D6" w:rsidRDefault="00AC308F" w:rsidP="00AC308F">
            <w:pPr>
              <w:tabs>
                <w:tab w:val="left" w:pos="7938"/>
              </w:tabs>
              <w:ind w:right="-99"/>
              <w:jc w:val="center"/>
              <w:rPr>
                <w:b/>
                <w:bCs/>
                <w:noProof/>
                <w:color w:val="000000" w:themeColor="text1"/>
              </w:rPr>
            </w:pPr>
          </w:p>
        </w:tc>
        <w:tc>
          <w:tcPr>
            <w:tcW w:w="992" w:type="dxa"/>
            <w:tcBorders>
              <w:top w:val="single" w:sz="4" w:space="0" w:color="auto"/>
              <w:left w:val="single" w:sz="6" w:space="0" w:color="auto"/>
              <w:bottom w:val="single" w:sz="6" w:space="0" w:color="auto"/>
              <w:right w:val="single" w:sz="6" w:space="0" w:color="auto"/>
            </w:tcBorders>
          </w:tcPr>
          <w:p w14:paraId="1D76A521" w14:textId="77777777" w:rsidR="00AC308F" w:rsidRPr="009326D6" w:rsidRDefault="00AC308F" w:rsidP="00AC308F">
            <w:pPr>
              <w:tabs>
                <w:tab w:val="left" w:pos="7938"/>
              </w:tabs>
              <w:ind w:right="-99"/>
              <w:jc w:val="center"/>
              <w:rPr>
                <w:b/>
                <w:bCs/>
                <w:noProof/>
                <w:color w:val="000000" w:themeColor="text1"/>
              </w:rPr>
            </w:pPr>
          </w:p>
        </w:tc>
        <w:tc>
          <w:tcPr>
            <w:tcW w:w="967" w:type="dxa"/>
            <w:tcBorders>
              <w:top w:val="single" w:sz="4" w:space="0" w:color="auto"/>
              <w:left w:val="single" w:sz="6" w:space="0" w:color="auto"/>
              <w:bottom w:val="single" w:sz="6" w:space="0" w:color="auto"/>
              <w:right w:val="single" w:sz="6" w:space="0" w:color="auto"/>
            </w:tcBorders>
          </w:tcPr>
          <w:p w14:paraId="6BA9B09D" w14:textId="77777777" w:rsidR="00AC308F" w:rsidRPr="009326D6" w:rsidRDefault="00AC308F" w:rsidP="00AC308F">
            <w:pPr>
              <w:tabs>
                <w:tab w:val="left" w:pos="7938"/>
              </w:tabs>
              <w:ind w:right="-99"/>
              <w:rPr>
                <w:b/>
                <w:bCs/>
                <w:noProof/>
                <w:color w:val="000000" w:themeColor="text1"/>
              </w:rPr>
            </w:pPr>
          </w:p>
        </w:tc>
        <w:tc>
          <w:tcPr>
            <w:tcW w:w="766" w:type="dxa"/>
            <w:tcBorders>
              <w:top w:val="single" w:sz="4" w:space="0" w:color="auto"/>
              <w:left w:val="single" w:sz="6" w:space="0" w:color="auto"/>
              <w:bottom w:val="single" w:sz="6" w:space="0" w:color="auto"/>
              <w:right w:val="single" w:sz="6" w:space="0" w:color="auto"/>
            </w:tcBorders>
          </w:tcPr>
          <w:p w14:paraId="67E957C4" w14:textId="77777777" w:rsidR="00AC308F" w:rsidRPr="009326D6" w:rsidRDefault="00AC308F" w:rsidP="00AC308F">
            <w:pPr>
              <w:tabs>
                <w:tab w:val="left" w:pos="7938"/>
              </w:tabs>
              <w:ind w:right="-99"/>
              <w:jc w:val="center"/>
              <w:rPr>
                <w:b/>
                <w:bCs/>
                <w:noProof/>
                <w:color w:val="000000" w:themeColor="text1"/>
              </w:rPr>
            </w:pPr>
          </w:p>
        </w:tc>
        <w:tc>
          <w:tcPr>
            <w:tcW w:w="1214" w:type="dxa"/>
            <w:tcBorders>
              <w:top w:val="single" w:sz="4" w:space="0" w:color="auto"/>
              <w:left w:val="single" w:sz="6" w:space="0" w:color="auto"/>
              <w:bottom w:val="single" w:sz="6" w:space="0" w:color="auto"/>
            </w:tcBorders>
          </w:tcPr>
          <w:p w14:paraId="7DD8E738" w14:textId="77777777" w:rsidR="00AC308F" w:rsidRPr="009326D6" w:rsidRDefault="00AC308F" w:rsidP="00AC308F">
            <w:pPr>
              <w:tabs>
                <w:tab w:val="left" w:pos="7938"/>
              </w:tabs>
              <w:ind w:right="-99"/>
              <w:jc w:val="center"/>
              <w:rPr>
                <w:b/>
                <w:bCs/>
                <w:noProof/>
                <w:color w:val="000000" w:themeColor="text1"/>
              </w:rPr>
            </w:pPr>
          </w:p>
        </w:tc>
      </w:tr>
      <w:tr w:rsidR="00151812" w:rsidRPr="009326D6" w14:paraId="4678EB77" w14:textId="77777777" w:rsidTr="00AC308F">
        <w:tc>
          <w:tcPr>
            <w:tcW w:w="10428" w:type="dxa"/>
            <w:gridSpan w:val="10"/>
            <w:tcBorders>
              <w:top w:val="single" w:sz="6" w:space="0" w:color="auto"/>
            </w:tcBorders>
          </w:tcPr>
          <w:p w14:paraId="6B3E0CAB" w14:textId="77777777" w:rsidR="00AC308F" w:rsidRPr="009326D6" w:rsidRDefault="00AC308F" w:rsidP="00AC308F">
            <w:pPr>
              <w:tabs>
                <w:tab w:val="left" w:pos="7938"/>
              </w:tabs>
              <w:ind w:right="-99"/>
              <w:rPr>
                <w:b/>
                <w:bCs/>
                <w:noProof/>
                <w:color w:val="000000" w:themeColor="text1"/>
              </w:rPr>
            </w:pPr>
            <w:r w:rsidRPr="009326D6">
              <w:rPr>
                <w:b/>
                <w:bCs/>
                <w:noProof/>
                <w:color w:val="000000" w:themeColor="text1"/>
                <w:sz w:val="22"/>
                <w:szCs w:val="22"/>
              </w:rPr>
              <w:t xml:space="preserve">Всього / Total:                                                                                                                </w:t>
            </w:r>
          </w:p>
        </w:tc>
      </w:tr>
    </w:tbl>
    <w:p w14:paraId="27EE0B13" w14:textId="77777777" w:rsidR="00AC308F" w:rsidRPr="009326D6" w:rsidRDefault="00AC308F" w:rsidP="00AC308F">
      <w:pPr>
        <w:tabs>
          <w:tab w:val="left" w:pos="7938"/>
        </w:tabs>
        <w:ind w:right="-99"/>
        <w:jc w:val="center"/>
        <w:rPr>
          <w:noProof/>
          <w:color w:val="000000" w:themeColor="text1"/>
          <w:sz w:val="22"/>
          <w:szCs w:val="22"/>
        </w:rPr>
      </w:pPr>
    </w:p>
    <w:p w14:paraId="722B9F62" w14:textId="77777777" w:rsidR="00AC308F" w:rsidRPr="009326D6" w:rsidRDefault="00AC308F" w:rsidP="00AC308F">
      <w:pPr>
        <w:tabs>
          <w:tab w:val="left" w:pos="7938"/>
        </w:tabs>
        <w:ind w:right="-99"/>
        <w:rPr>
          <w:i/>
          <w:iCs/>
          <w:color w:val="000000" w:themeColor="text1"/>
          <w:sz w:val="22"/>
          <w:szCs w:val="22"/>
        </w:rPr>
      </w:pPr>
      <w:r w:rsidRPr="009326D6">
        <w:rPr>
          <w:bCs/>
          <w:i/>
          <w:color w:val="000000" w:themeColor="text1"/>
          <w:sz w:val="22"/>
          <w:szCs w:val="22"/>
        </w:rPr>
        <w:t>FEA code</w:t>
      </w:r>
      <w:r w:rsidRPr="009326D6">
        <w:rPr>
          <w:i/>
          <w:iCs/>
          <w:color w:val="000000" w:themeColor="text1"/>
          <w:sz w:val="22"/>
          <w:szCs w:val="22"/>
        </w:rPr>
        <w:t xml:space="preserve"> * (</w:t>
      </w:r>
      <w:r w:rsidRPr="009326D6">
        <w:rPr>
          <w:i/>
          <w:iCs/>
          <w:color w:val="000000" w:themeColor="text1"/>
          <w:sz w:val="22"/>
          <w:szCs w:val="22"/>
          <w:lang w:val="en-US"/>
        </w:rPr>
        <w:t>within the exception when the Buyer executes custom clearence of the Goods on its own)</w:t>
      </w:r>
    </w:p>
    <w:p w14:paraId="0E8E5762" w14:textId="77777777" w:rsidR="00AC308F" w:rsidRPr="009326D6" w:rsidRDefault="00AC308F" w:rsidP="00AC308F">
      <w:pPr>
        <w:tabs>
          <w:tab w:val="left" w:pos="7938"/>
        </w:tabs>
        <w:ind w:right="-99"/>
        <w:rPr>
          <w:i/>
          <w:iCs/>
          <w:color w:val="000000" w:themeColor="text1"/>
          <w:sz w:val="22"/>
          <w:szCs w:val="22"/>
        </w:rPr>
      </w:pPr>
      <w:r w:rsidRPr="009326D6">
        <w:rPr>
          <w:i/>
          <w:iCs/>
          <w:color w:val="000000" w:themeColor="text1"/>
          <w:sz w:val="22"/>
          <w:szCs w:val="22"/>
        </w:rPr>
        <w:t>УКТ ЗЕД*  (за виключенням випадків коли Покупець самостійно здійснює митне оформлення Товару)</w:t>
      </w:r>
    </w:p>
    <w:p w14:paraId="0454C6C7" w14:textId="77777777" w:rsidR="00D46746" w:rsidRPr="009326D6" w:rsidRDefault="00D46746" w:rsidP="00D46746">
      <w:pPr>
        <w:tabs>
          <w:tab w:val="left" w:pos="7938"/>
        </w:tabs>
        <w:ind w:right="-99"/>
        <w:rPr>
          <w:i/>
          <w:iCs/>
          <w:noProof/>
          <w:color w:val="000000" w:themeColor="text1"/>
          <w:sz w:val="22"/>
          <w:szCs w:val="22"/>
        </w:rPr>
      </w:pPr>
      <w:r w:rsidRPr="009326D6">
        <w:rPr>
          <w:i/>
          <w:iCs/>
          <w:noProof/>
          <w:color w:val="000000" w:themeColor="text1"/>
          <w:sz w:val="22"/>
          <w:szCs w:val="22"/>
          <w:lang w:val="ru-RU"/>
        </w:rPr>
        <w:t xml:space="preserve">** </w:t>
      </w:r>
      <w:r w:rsidRPr="009326D6">
        <w:rPr>
          <w:i/>
          <w:iCs/>
          <w:noProof/>
          <w:color w:val="000000" w:themeColor="text1"/>
          <w:sz w:val="22"/>
          <w:szCs w:val="22"/>
        </w:rPr>
        <w:t>Не зазначається якщо Постачальник є нерезидентом в Україні</w:t>
      </w:r>
    </w:p>
    <w:p w14:paraId="435A78B7" w14:textId="77777777" w:rsidR="00D46746" w:rsidRPr="009326D6" w:rsidRDefault="00D46746" w:rsidP="00D46746">
      <w:pPr>
        <w:tabs>
          <w:tab w:val="left" w:pos="7938"/>
        </w:tabs>
        <w:ind w:right="-99"/>
        <w:rPr>
          <w:i/>
          <w:iCs/>
          <w:noProof/>
          <w:sz w:val="22"/>
          <w:szCs w:val="22"/>
          <w:lang w:val="en-US"/>
        </w:rPr>
      </w:pPr>
      <w:r w:rsidRPr="009326D6">
        <w:rPr>
          <w:i/>
          <w:iCs/>
          <w:noProof/>
          <w:color w:val="000000" w:themeColor="text1"/>
          <w:sz w:val="22"/>
          <w:szCs w:val="22"/>
        </w:rPr>
        <w:t xml:space="preserve">** </w:t>
      </w:r>
      <w:r w:rsidRPr="009326D6">
        <w:rPr>
          <w:i/>
          <w:iCs/>
          <w:noProof/>
          <w:color w:val="000000" w:themeColor="text1"/>
          <w:sz w:val="22"/>
          <w:szCs w:val="22"/>
          <w:lang w:val="en-US"/>
        </w:rPr>
        <w:t>Are not indic</w:t>
      </w:r>
      <w:r w:rsidRPr="009326D6">
        <w:rPr>
          <w:i/>
          <w:iCs/>
          <w:noProof/>
          <w:color w:val="000000" w:themeColor="text1"/>
          <w:sz w:val="22"/>
          <w:szCs w:val="22"/>
        </w:rPr>
        <w:t>а</w:t>
      </w:r>
      <w:r w:rsidRPr="009326D6">
        <w:rPr>
          <w:i/>
          <w:iCs/>
          <w:noProof/>
          <w:color w:val="000000" w:themeColor="text1"/>
          <w:sz w:val="22"/>
          <w:szCs w:val="22"/>
          <w:lang w:val="en-US"/>
        </w:rPr>
        <w:t>ted if the Supplier is non-resident</w:t>
      </w:r>
      <w:r w:rsidRPr="009326D6">
        <w:rPr>
          <w:i/>
          <w:iCs/>
          <w:noProof/>
          <w:color w:val="000000" w:themeColor="text1"/>
          <w:sz w:val="22"/>
          <w:szCs w:val="22"/>
        </w:rPr>
        <w:t xml:space="preserve"> </w:t>
      </w:r>
      <w:r w:rsidRPr="009326D6">
        <w:rPr>
          <w:i/>
          <w:iCs/>
          <w:noProof/>
          <w:sz w:val="22"/>
          <w:szCs w:val="22"/>
          <w:lang w:val="en-US"/>
        </w:rPr>
        <w:t>of Ukraine</w:t>
      </w:r>
    </w:p>
    <w:p w14:paraId="05BB09EB" w14:textId="77777777" w:rsidR="00AC308F" w:rsidRPr="009326D6" w:rsidRDefault="00AC308F" w:rsidP="00AC308F">
      <w:pPr>
        <w:tabs>
          <w:tab w:val="left" w:pos="7938"/>
        </w:tabs>
        <w:ind w:right="-99"/>
        <w:rPr>
          <w:i/>
          <w:iCs/>
          <w:noProof/>
          <w:color w:val="000000" w:themeColor="text1"/>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895"/>
      </w:tblGrid>
      <w:tr w:rsidR="00151812" w:rsidRPr="009326D6" w14:paraId="7B89960B" w14:textId="77777777" w:rsidTr="00177471">
        <w:trPr>
          <w:trHeight w:val="3894"/>
        </w:trPr>
        <w:tc>
          <w:tcPr>
            <w:tcW w:w="4734" w:type="dxa"/>
          </w:tcPr>
          <w:p w14:paraId="73784280" w14:textId="1CF09E6E"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 xml:space="preserve">Загальна вартість Товару, що постачається за цією Специфікацією складає до: </w:t>
            </w:r>
            <w:r w:rsidRPr="009326D6">
              <w:rPr>
                <w:color w:val="000000" w:themeColor="text1"/>
                <w:sz w:val="22"/>
                <w:szCs w:val="22"/>
                <w:lang w:val="ru-RU" w:eastAsia="uk-UA"/>
              </w:rPr>
              <w:t>_____________________________</w:t>
            </w:r>
            <w:r w:rsidR="000A2E8D" w:rsidRPr="009326D6">
              <w:rPr>
                <w:color w:val="000000" w:themeColor="text1"/>
                <w:sz w:val="22"/>
                <w:szCs w:val="22"/>
                <w:lang w:val="ru-RU" w:eastAsia="uk-UA"/>
              </w:rPr>
              <w:t xml:space="preserve"> включно.</w:t>
            </w:r>
          </w:p>
          <w:p w14:paraId="679C294D" w14:textId="54C0E215" w:rsidR="00AC308F" w:rsidRPr="009326D6" w:rsidRDefault="00AC308F" w:rsidP="00E1324F">
            <w:pPr>
              <w:ind w:right="175"/>
              <w:jc w:val="both"/>
              <w:rPr>
                <w:color w:val="000000" w:themeColor="text1"/>
                <w:lang w:eastAsia="uk-UA"/>
              </w:rPr>
            </w:pPr>
            <w:r w:rsidRPr="009326D6">
              <w:rPr>
                <w:color w:val="000000" w:themeColor="text1"/>
                <w:sz w:val="22"/>
                <w:szCs w:val="22"/>
                <w:lang w:eastAsia="uk-UA"/>
              </w:rPr>
              <w:t xml:space="preserve">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w:t>
            </w:r>
            <w:r w:rsidR="00032B5F" w:rsidRPr="009326D6">
              <w:rPr>
                <w:color w:val="000000" w:themeColor="text1"/>
                <w:sz w:val="22"/>
                <w:szCs w:val="22"/>
                <w:lang w:eastAsia="uk-UA"/>
              </w:rPr>
              <w:t xml:space="preserve">Постачальником </w:t>
            </w:r>
            <w:r w:rsidRPr="009326D6">
              <w:rPr>
                <w:color w:val="000000" w:themeColor="text1"/>
                <w:sz w:val="22"/>
                <w:szCs w:val="22"/>
                <w:lang w:eastAsia="uk-UA"/>
              </w:rPr>
              <w:t>при митному оформлені Товару, а також усі мита, податки та інші обов’язкові платежі, які оплачуються Постачальником при експорті Товару</w:t>
            </w:r>
            <w:r w:rsidR="007C57D6" w:rsidRPr="009326D6">
              <w:rPr>
                <w:color w:val="000000" w:themeColor="text1"/>
                <w:sz w:val="22"/>
                <w:szCs w:val="22"/>
                <w:lang w:eastAsia="uk-UA"/>
              </w:rPr>
              <w:t>, інспекці</w:t>
            </w:r>
            <w:r w:rsidR="00E1324F" w:rsidRPr="009326D6">
              <w:rPr>
                <w:color w:val="000000" w:themeColor="text1"/>
                <w:sz w:val="22"/>
                <w:szCs w:val="22"/>
                <w:lang w:eastAsia="uk-UA"/>
              </w:rPr>
              <w:t>ї</w:t>
            </w:r>
            <w:r w:rsidR="007C57D6" w:rsidRPr="009326D6">
              <w:rPr>
                <w:color w:val="000000" w:themeColor="text1"/>
                <w:sz w:val="22"/>
                <w:szCs w:val="22"/>
                <w:lang w:eastAsia="uk-UA"/>
              </w:rPr>
              <w:t xml:space="preserve"> процесу виробництва та якості товару (застосовується у випадку якщо така інспекція оплачується Постачальником)</w:t>
            </w:r>
            <w:r w:rsidRPr="009326D6">
              <w:rPr>
                <w:color w:val="000000" w:themeColor="text1"/>
                <w:sz w:val="22"/>
                <w:szCs w:val="22"/>
                <w:lang w:eastAsia="uk-UA"/>
              </w:rPr>
              <w:t xml:space="preserve"> </w:t>
            </w:r>
          </w:p>
        </w:tc>
        <w:tc>
          <w:tcPr>
            <w:tcW w:w="4895" w:type="dxa"/>
          </w:tcPr>
          <w:p w14:paraId="6CE9521A" w14:textId="2C321FCE" w:rsidR="00AC308F" w:rsidRPr="009326D6" w:rsidRDefault="00AC308F" w:rsidP="00F35D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357"/>
              <w:jc w:val="both"/>
              <w:rPr>
                <w:color w:val="000000" w:themeColor="text1"/>
                <w:lang w:val="en-US"/>
              </w:rPr>
            </w:pPr>
            <w:r w:rsidRPr="009326D6">
              <w:rPr>
                <w:color w:val="000000" w:themeColor="text1"/>
                <w:sz w:val="22"/>
                <w:szCs w:val="22"/>
                <w:lang w:val="en-US" w:eastAsia="uk-UA"/>
              </w:rPr>
              <w:t>The total cost of Goods supplied under this Specification amounts to: __________________________________</w:t>
            </w:r>
            <w:r w:rsidR="000A2E8D" w:rsidRPr="009326D6">
              <w:rPr>
                <w:color w:val="000000" w:themeColor="text1"/>
                <w:sz w:val="22"/>
                <w:szCs w:val="22"/>
                <w:lang w:val="en-US" w:eastAsia="uk-UA"/>
              </w:rPr>
              <w:t xml:space="preserve"> inclusive</w:t>
            </w:r>
            <w:r w:rsidR="000A2E8D" w:rsidRPr="009326D6">
              <w:rPr>
                <w:color w:val="000000" w:themeColor="text1"/>
                <w:sz w:val="22"/>
                <w:szCs w:val="22"/>
                <w:lang w:eastAsia="uk-UA"/>
              </w:rPr>
              <w:t>.</w:t>
            </w:r>
          </w:p>
          <w:p w14:paraId="4DFF9533" w14:textId="5842D6BC" w:rsidR="00AC308F" w:rsidRPr="009326D6" w:rsidRDefault="00AC308F" w:rsidP="00AC308F">
            <w:pPr>
              <w:ind w:right="175"/>
              <w:jc w:val="both"/>
              <w:rPr>
                <w:color w:val="000000" w:themeColor="text1"/>
                <w:lang w:val="en-US" w:eastAsia="uk-UA"/>
              </w:rPr>
            </w:pPr>
            <w:r w:rsidRPr="009326D6">
              <w:rPr>
                <w:color w:val="000000" w:themeColor="text1"/>
                <w:sz w:val="22"/>
                <w:szCs w:val="22"/>
                <w:lang w:val="en-US" w:eastAsia="uk-UA"/>
              </w:rPr>
              <w:t xml:space="preserve">The value of Goods in this Specification includes costs of </w:t>
            </w:r>
            <w:r w:rsidRPr="009326D6">
              <w:rPr>
                <w:color w:val="000000" w:themeColor="text1"/>
                <w:sz w:val="22"/>
                <w:szCs w:val="22"/>
                <w:lang w:eastAsia="uk-UA"/>
              </w:rPr>
              <w:t xml:space="preserve"> </w:t>
            </w:r>
            <w:r w:rsidRPr="009326D6">
              <w:rPr>
                <w:color w:val="000000" w:themeColor="text1"/>
                <w:sz w:val="22"/>
                <w:szCs w:val="22"/>
                <w:lang w:val="en-US" w:eastAsia="uk-UA"/>
              </w:rPr>
              <w:t>packing and loading costs, the costs of installation materials for transportation, delivery costs, the costs of obtaining of Certificate of origin, costs for export declaration incurred by the Supplier</w:t>
            </w:r>
            <w:r w:rsidRPr="009326D6">
              <w:rPr>
                <w:color w:val="000000" w:themeColor="text1"/>
                <w:sz w:val="22"/>
                <w:szCs w:val="22"/>
                <w:lang w:eastAsia="uk-UA"/>
              </w:rPr>
              <w:t xml:space="preserve"> and all customs duties, taxes and other obligatory payments, that should be paid by the Supplier within the procedure of export of the Goods.</w:t>
            </w:r>
            <w:r w:rsidR="007C57D6" w:rsidRPr="009326D6">
              <w:rPr>
                <w:color w:val="000000" w:themeColor="text1"/>
                <w:sz w:val="22"/>
                <w:szCs w:val="22"/>
                <w:lang w:val="en-US" w:eastAsia="uk-UA"/>
              </w:rPr>
              <w:t>, inspection of production process and Goods’ quality (applicable in case if such in</w:t>
            </w:r>
            <w:r w:rsidR="00422E12" w:rsidRPr="009326D6">
              <w:rPr>
                <w:color w:val="000000" w:themeColor="text1"/>
                <w:sz w:val="22"/>
                <w:szCs w:val="22"/>
                <w:lang w:val="en-US" w:eastAsia="uk-UA"/>
              </w:rPr>
              <w:t>s</w:t>
            </w:r>
            <w:r w:rsidR="007C57D6" w:rsidRPr="009326D6">
              <w:rPr>
                <w:color w:val="000000" w:themeColor="text1"/>
                <w:sz w:val="22"/>
                <w:szCs w:val="22"/>
                <w:lang w:val="en-US" w:eastAsia="uk-UA"/>
              </w:rPr>
              <w:t>pection is paid by the Supplier)</w:t>
            </w:r>
          </w:p>
          <w:p w14:paraId="610B92C7" w14:textId="77777777" w:rsidR="00AC308F" w:rsidRPr="009326D6" w:rsidRDefault="00AC308F" w:rsidP="00AC308F">
            <w:pPr>
              <w:ind w:right="175"/>
              <w:jc w:val="both"/>
              <w:rPr>
                <w:color w:val="000000" w:themeColor="text1"/>
                <w:lang w:eastAsia="uk-UA"/>
              </w:rPr>
            </w:pPr>
          </w:p>
          <w:p w14:paraId="140AC08D" w14:textId="77777777" w:rsidR="00AC308F" w:rsidRPr="009326D6" w:rsidRDefault="00AC308F" w:rsidP="00AC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75"/>
              <w:jc w:val="both"/>
              <w:rPr>
                <w:color w:val="000000" w:themeColor="text1"/>
                <w:lang w:val="en-US" w:eastAsia="uk-UA"/>
              </w:rPr>
            </w:pPr>
          </w:p>
        </w:tc>
      </w:tr>
      <w:tr w:rsidR="00151812" w:rsidRPr="009326D6" w14:paraId="4D4B024C" w14:textId="77777777" w:rsidTr="00AC308F">
        <w:trPr>
          <w:trHeight w:val="213"/>
        </w:trPr>
        <w:tc>
          <w:tcPr>
            <w:tcW w:w="4734" w:type="dxa"/>
          </w:tcPr>
          <w:p w14:paraId="1934113F" w14:textId="1B2D16BE" w:rsidR="00177471" w:rsidRPr="009326D6" w:rsidRDefault="00177471" w:rsidP="00E1324F">
            <w:pPr>
              <w:ind w:right="175"/>
              <w:jc w:val="both"/>
              <w:rPr>
                <w:color w:val="000000" w:themeColor="text1"/>
                <w:sz w:val="22"/>
                <w:szCs w:val="22"/>
                <w:lang w:eastAsia="uk-UA"/>
              </w:rPr>
            </w:pPr>
            <w:r w:rsidRPr="009326D6">
              <w:rPr>
                <w:color w:val="000000" w:themeColor="text1"/>
                <w:sz w:val="22"/>
                <w:szCs w:val="22"/>
                <w:lang w:eastAsia="uk-UA"/>
              </w:rPr>
              <w:t>1.1. Умови застосування і</w:t>
            </w:r>
            <w:r w:rsidR="00422E12" w:rsidRPr="009326D6">
              <w:rPr>
                <w:color w:val="000000" w:themeColor="text1"/>
                <w:sz w:val="22"/>
                <w:szCs w:val="22"/>
                <w:lang w:eastAsia="uk-UA"/>
              </w:rPr>
              <w:t>н</w:t>
            </w:r>
            <w:r w:rsidRPr="009326D6">
              <w:rPr>
                <w:color w:val="000000" w:themeColor="text1"/>
                <w:sz w:val="22"/>
                <w:szCs w:val="22"/>
                <w:lang w:eastAsia="uk-UA"/>
              </w:rPr>
              <w:t xml:space="preserve">спекції виробництва та якості Товару: </w:t>
            </w:r>
          </w:p>
          <w:p w14:paraId="0D50BD03" w14:textId="77777777" w:rsidR="00177471" w:rsidRPr="009326D6" w:rsidRDefault="00177471" w:rsidP="00E1324F">
            <w:pPr>
              <w:ind w:right="175"/>
              <w:jc w:val="both"/>
              <w:rPr>
                <w:color w:val="000000" w:themeColor="text1"/>
                <w:sz w:val="22"/>
                <w:szCs w:val="22"/>
                <w:lang w:eastAsia="uk-UA"/>
              </w:rPr>
            </w:pPr>
          </w:p>
          <w:p w14:paraId="38ED2EAB" w14:textId="047B67FB" w:rsidR="00177471" w:rsidRPr="009326D6" w:rsidRDefault="00177471" w:rsidP="00E1324F">
            <w:pPr>
              <w:ind w:right="175"/>
              <w:jc w:val="both"/>
              <w:rPr>
                <w:color w:val="000000" w:themeColor="text1"/>
                <w:sz w:val="22"/>
                <w:szCs w:val="22"/>
                <w:lang w:eastAsia="uk-UA"/>
              </w:rPr>
            </w:pPr>
          </w:p>
        </w:tc>
        <w:tc>
          <w:tcPr>
            <w:tcW w:w="4895" w:type="dxa"/>
          </w:tcPr>
          <w:p w14:paraId="7E242FCF" w14:textId="1AB8BCE0" w:rsidR="00177471" w:rsidRPr="009326D6" w:rsidRDefault="00177471" w:rsidP="00AC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75"/>
              <w:jc w:val="both"/>
              <w:rPr>
                <w:color w:val="000000" w:themeColor="text1"/>
                <w:sz w:val="22"/>
                <w:szCs w:val="22"/>
                <w:lang w:val="en-US" w:eastAsia="uk-UA"/>
              </w:rPr>
            </w:pPr>
            <w:r w:rsidRPr="009326D6">
              <w:rPr>
                <w:color w:val="000000" w:themeColor="text1"/>
                <w:sz w:val="22"/>
                <w:szCs w:val="22"/>
                <w:lang w:val="en-US" w:eastAsia="uk-UA"/>
              </w:rPr>
              <w:t xml:space="preserve">1.1. </w:t>
            </w:r>
            <w:r w:rsidR="00027256" w:rsidRPr="009326D6">
              <w:rPr>
                <w:color w:val="000000" w:themeColor="text1"/>
                <w:sz w:val="22"/>
                <w:szCs w:val="22"/>
                <w:lang w:val="en-US" w:eastAsia="uk-UA"/>
              </w:rPr>
              <w:t>Conditions of Inspection of production process and Goods quality :</w:t>
            </w:r>
          </w:p>
        </w:tc>
      </w:tr>
      <w:tr w:rsidR="00151812" w:rsidRPr="009326D6" w14:paraId="60C8C71C" w14:textId="77777777" w:rsidTr="00AC308F">
        <w:tc>
          <w:tcPr>
            <w:tcW w:w="4734" w:type="dxa"/>
          </w:tcPr>
          <w:p w14:paraId="684E265F"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rPr>
              <w:t xml:space="preserve">Умови поставки Товару: </w:t>
            </w:r>
          </w:p>
          <w:p w14:paraId="1922E674" w14:textId="77777777" w:rsidR="00AC308F" w:rsidRPr="009326D6" w:rsidRDefault="00AC308F" w:rsidP="00AC308F">
            <w:pPr>
              <w:ind w:right="175"/>
              <w:jc w:val="both"/>
              <w:rPr>
                <w:color w:val="000000" w:themeColor="text1"/>
                <w:lang w:eastAsia="uk-UA"/>
              </w:rPr>
            </w:pPr>
          </w:p>
        </w:tc>
        <w:tc>
          <w:tcPr>
            <w:tcW w:w="4895" w:type="dxa"/>
          </w:tcPr>
          <w:p w14:paraId="6AEF9EBE" w14:textId="77777777" w:rsidR="00AC308F" w:rsidRPr="009326D6" w:rsidRDefault="00AC308F" w:rsidP="00F35DE0">
            <w:pPr>
              <w:pStyle w:val="ListParagraph"/>
              <w:widowControl/>
              <w:numPr>
                <w:ilvl w:val="0"/>
                <w:numId w:val="41"/>
              </w:numPr>
              <w:autoSpaceDE/>
              <w:autoSpaceDN/>
              <w:adjustRightInd/>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Conditions of delivery:</w:t>
            </w:r>
          </w:p>
          <w:p w14:paraId="05A9DE7B" w14:textId="77777777" w:rsidR="00AC308F" w:rsidRPr="009326D6" w:rsidRDefault="00AC308F" w:rsidP="00AC308F">
            <w:pPr>
              <w:pStyle w:val="ListParagraph"/>
              <w:ind w:left="0"/>
              <w:jc w:val="both"/>
              <w:rPr>
                <w:rFonts w:ascii="Times New Roman" w:hAnsi="Times New Roman" w:cs="Times New Roman"/>
                <w:color w:val="000000" w:themeColor="text1"/>
                <w:sz w:val="22"/>
                <w:szCs w:val="22"/>
                <w:lang w:val="uk-UA" w:eastAsia="uk-UA"/>
              </w:rPr>
            </w:pPr>
          </w:p>
        </w:tc>
      </w:tr>
      <w:tr w:rsidR="00151812" w:rsidRPr="009326D6" w14:paraId="019C7002" w14:textId="77777777" w:rsidTr="00AC308F">
        <w:tc>
          <w:tcPr>
            <w:tcW w:w="4734" w:type="dxa"/>
          </w:tcPr>
          <w:p w14:paraId="118B6061" w14:textId="6E5AF3A4" w:rsidR="00AC308F" w:rsidRPr="009326D6" w:rsidRDefault="00AC308F" w:rsidP="00F35DE0">
            <w:pPr>
              <w:numPr>
                <w:ilvl w:val="0"/>
                <w:numId w:val="40"/>
              </w:numPr>
              <w:ind w:left="0" w:firstLine="357"/>
              <w:jc w:val="both"/>
              <w:rPr>
                <w:color w:val="000000" w:themeColor="text1"/>
              </w:rPr>
            </w:pPr>
            <w:r w:rsidRPr="009326D6">
              <w:rPr>
                <w:color w:val="000000" w:themeColor="text1"/>
                <w:sz w:val="22"/>
                <w:szCs w:val="22"/>
              </w:rPr>
              <w:t xml:space="preserve">Строк поставки Товару: </w:t>
            </w:r>
            <w:r w:rsidR="00C03DD4" w:rsidRPr="009326D6">
              <w:rPr>
                <w:color w:val="000000" w:themeColor="text1"/>
                <w:sz w:val="22"/>
                <w:szCs w:val="22"/>
              </w:rPr>
              <w:t>відповідно до Графіка поставки Товару.</w:t>
            </w:r>
          </w:p>
          <w:p w14:paraId="2AFD2F99" w14:textId="77777777" w:rsidR="00AC308F" w:rsidRPr="009326D6" w:rsidRDefault="00AC308F" w:rsidP="00AC308F">
            <w:pPr>
              <w:ind w:left="357"/>
              <w:jc w:val="both"/>
              <w:rPr>
                <w:color w:val="000000" w:themeColor="text1"/>
              </w:rPr>
            </w:pPr>
          </w:p>
        </w:tc>
        <w:tc>
          <w:tcPr>
            <w:tcW w:w="4895" w:type="dxa"/>
          </w:tcPr>
          <w:p w14:paraId="4E17C990" w14:textId="68E35A5B" w:rsidR="00AC308F" w:rsidRPr="009326D6" w:rsidRDefault="00AC308F" w:rsidP="00F35DE0">
            <w:pPr>
              <w:pStyle w:val="ListParagraph"/>
              <w:widowControl/>
              <w:numPr>
                <w:ilvl w:val="0"/>
                <w:numId w:val="41"/>
              </w:numPr>
              <w:autoSpaceDE/>
              <w:autoSpaceDN/>
              <w:adjustRightInd/>
              <w:ind w:left="0" w:firstLine="357"/>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 xml:space="preserve">Terms of delivery: </w:t>
            </w:r>
            <w:r w:rsidR="00C03DD4" w:rsidRPr="009326D6">
              <w:rPr>
                <w:rFonts w:ascii="Times New Roman" w:hAnsi="Times New Roman" w:cs="Times New Roman"/>
                <w:color w:val="000000" w:themeColor="text1"/>
                <w:sz w:val="22"/>
                <w:szCs w:val="22"/>
                <w:lang w:val="uk-UA" w:eastAsia="uk-UA"/>
              </w:rPr>
              <w:t>in accordance with Delivery Schedule.</w:t>
            </w:r>
          </w:p>
        </w:tc>
      </w:tr>
      <w:tr w:rsidR="00151812" w:rsidRPr="009326D6" w14:paraId="6F177940" w14:textId="77777777" w:rsidTr="00AC308F">
        <w:tc>
          <w:tcPr>
            <w:tcW w:w="4734" w:type="dxa"/>
          </w:tcPr>
          <w:p w14:paraId="6981B645" w14:textId="77777777" w:rsidR="00AC308F" w:rsidRPr="009326D6" w:rsidRDefault="00AC308F" w:rsidP="00F35DE0">
            <w:pPr>
              <w:numPr>
                <w:ilvl w:val="0"/>
                <w:numId w:val="40"/>
              </w:numPr>
              <w:jc w:val="both"/>
              <w:rPr>
                <w:color w:val="000000" w:themeColor="text1"/>
                <w:lang w:eastAsia="uk-UA"/>
              </w:rPr>
            </w:pPr>
            <w:r w:rsidRPr="009326D6">
              <w:rPr>
                <w:color w:val="000000" w:themeColor="text1"/>
                <w:sz w:val="22"/>
                <w:szCs w:val="22"/>
                <w:lang w:eastAsia="uk-UA"/>
              </w:rPr>
              <w:t>Умови</w:t>
            </w:r>
            <w:r w:rsidRPr="009326D6">
              <w:rPr>
                <w:color w:val="000000" w:themeColor="text1"/>
                <w:sz w:val="22"/>
                <w:szCs w:val="22"/>
                <w:lang w:val="ru-RU" w:eastAsia="uk-UA"/>
              </w:rPr>
              <w:t xml:space="preserve"> </w:t>
            </w:r>
            <w:r w:rsidRPr="009326D6">
              <w:rPr>
                <w:color w:val="000000" w:themeColor="text1"/>
                <w:sz w:val="22"/>
                <w:szCs w:val="22"/>
                <w:lang w:eastAsia="uk-UA"/>
              </w:rPr>
              <w:t xml:space="preserve">та строки оплати: </w:t>
            </w:r>
          </w:p>
        </w:tc>
        <w:tc>
          <w:tcPr>
            <w:tcW w:w="4895" w:type="dxa"/>
          </w:tcPr>
          <w:p w14:paraId="303A6217" w14:textId="77777777" w:rsidR="00AC308F" w:rsidRPr="009326D6" w:rsidRDefault="00AC308F" w:rsidP="00F35DE0">
            <w:pPr>
              <w:pStyle w:val="ListParagraph"/>
              <w:widowControl/>
              <w:numPr>
                <w:ilvl w:val="0"/>
                <w:numId w:val="41"/>
              </w:numPr>
              <w:autoSpaceDE/>
              <w:autoSpaceDN/>
              <w:adjustRightInd/>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 xml:space="preserve">Terms and conditions of payment: </w:t>
            </w:r>
          </w:p>
          <w:p w14:paraId="4AD1D64F" w14:textId="77777777" w:rsidR="00AC308F" w:rsidRPr="009326D6" w:rsidRDefault="00AC308F" w:rsidP="00AC308F">
            <w:pPr>
              <w:jc w:val="both"/>
              <w:rPr>
                <w:color w:val="000000" w:themeColor="text1"/>
                <w:lang w:eastAsia="uk-UA"/>
              </w:rPr>
            </w:pPr>
          </w:p>
        </w:tc>
      </w:tr>
      <w:tr w:rsidR="00151812" w:rsidRPr="009326D6" w14:paraId="6850AAE3" w14:textId="77777777" w:rsidTr="00AC308F">
        <w:tc>
          <w:tcPr>
            <w:tcW w:w="4734" w:type="dxa"/>
          </w:tcPr>
          <w:p w14:paraId="7293834F"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lastRenderedPageBreak/>
              <w:t xml:space="preserve">Гарантія на Товар становить: </w:t>
            </w:r>
          </w:p>
          <w:p w14:paraId="20215FAB" w14:textId="77777777" w:rsidR="00AC308F" w:rsidRPr="009326D6" w:rsidRDefault="00AC308F" w:rsidP="00AC308F">
            <w:pPr>
              <w:ind w:left="357"/>
              <w:jc w:val="both"/>
              <w:rPr>
                <w:color w:val="000000" w:themeColor="text1"/>
                <w:lang w:eastAsia="uk-UA"/>
              </w:rPr>
            </w:pPr>
          </w:p>
        </w:tc>
        <w:tc>
          <w:tcPr>
            <w:tcW w:w="4895" w:type="dxa"/>
          </w:tcPr>
          <w:p w14:paraId="3B5FE13D" w14:textId="77777777" w:rsidR="00AC308F" w:rsidRPr="009326D6" w:rsidRDefault="00AC308F" w:rsidP="00F35DE0">
            <w:pPr>
              <w:pStyle w:val="ListParagraph"/>
              <w:widowControl/>
              <w:numPr>
                <w:ilvl w:val="0"/>
                <w:numId w:val="41"/>
              </w:numPr>
              <w:autoSpaceDE/>
              <w:autoSpaceDN/>
              <w:adjustRightInd/>
              <w:ind w:left="0" w:firstLine="357"/>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 xml:space="preserve">The Goods warranty is: </w:t>
            </w:r>
          </w:p>
        </w:tc>
      </w:tr>
      <w:tr w:rsidR="00151812" w:rsidRPr="009326D6" w14:paraId="6217B6E6" w14:textId="77777777" w:rsidTr="00AC308F">
        <w:tc>
          <w:tcPr>
            <w:tcW w:w="4734" w:type="dxa"/>
          </w:tcPr>
          <w:p w14:paraId="79B8BC79"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 xml:space="preserve">Виробник Товару: </w:t>
            </w:r>
          </w:p>
          <w:p w14:paraId="3F237162" w14:textId="77777777" w:rsidR="00AC308F" w:rsidRPr="009326D6" w:rsidRDefault="00AC308F" w:rsidP="00AC308F">
            <w:pPr>
              <w:ind w:left="357"/>
              <w:jc w:val="both"/>
              <w:rPr>
                <w:color w:val="000000" w:themeColor="text1"/>
                <w:lang w:eastAsia="uk-UA"/>
              </w:rPr>
            </w:pPr>
          </w:p>
        </w:tc>
        <w:tc>
          <w:tcPr>
            <w:tcW w:w="4895" w:type="dxa"/>
          </w:tcPr>
          <w:p w14:paraId="4DC18728" w14:textId="77777777" w:rsidR="00AC308F" w:rsidRPr="009326D6" w:rsidRDefault="00AC308F" w:rsidP="00F35DE0">
            <w:pPr>
              <w:pStyle w:val="ListParagraph"/>
              <w:widowControl/>
              <w:numPr>
                <w:ilvl w:val="0"/>
                <w:numId w:val="41"/>
              </w:numPr>
              <w:autoSpaceDE/>
              <w:autoSpaceDN/>
              <w:adjustRightInd/>
              <w:ind w:left="0" w:firstLine="357"/>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 xml:space="preserve">The Goods Manufacturer: </w:t>
            </w:r>
          </w:p>
          <w:p w14:paraId="146AD91C" w14:textId="77777777" w:rsidR="00AC308F" w:rsidRPr="009326D6" w:rsidRDefault="00AC308F" w:rsidP="00AC308F">
            <w:pPr>
              <w:pStyle w:val="ListParagraph"/>
              <w:ind w:left="357"/>
              <w:jc w:val="both"/>
              <w:rPr>
                <w:rFonts w:ascii="Times New Roman" w:hAnsi="Times New Roman" w:cs="Times New Roman"/>
                <w:color w:val="000000" w:themeColor="text1"/>
                <w:sz w:val="22"/>
                <w:szCs w:val="22"/>
                <w:lang w:val="uk-UA" w:eastAsia="uk-UA"/>
              </w:rPr>
            </w:pPr>
          </w:p>
        </w:tc>
      </w:tr>
      <w:tr w:rsidR="00151812" w:rsidRPr="009326D6" w14:paraId="2E2269C6" w14:textId="77777777" w:rsidTr="00AC308F">
        <w:tc>
          <w:tcPr>
            <w:tcW w:w="4734" w:type="dxa"/>
          </w:tcPr>
          <w:p w14:paraId="42D08A71"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 xml:space="preserve">Рік виготовлення Товару – </w:t>
            </w:r>
          </w:p>
          <w:p w14:paraId="555BF8AD" w14:textId="77777777" w:rsidR="00AC308F" w:rsidRPr="009326D6" w:rsidRDefault="00AC308F" w:rsidP="00AC308F">
            <w:pPr>
              <w:ind w:left="357"/>
              <w:jc w:val="both"/>
              <w:rPr>
                <w:color w:val="000000" w:themeColor="text1"/>
                <w:lang w:eastAsia="uk-UA"/>
              </w:rPr>
            </w:pPr>
          </w:p>
        </w:tc>
        <w:tc>
          <w:tcPr>
            <w:tcW w:w="4895" w:type="dxa"/>
          </w:tcPr>
          <w:p w14:paraId="445FE6B4" w14:textId="77777777" w:rsidR="00AC308F" w:rsidRPr="009326D6" w:rsidRDefault="00AC308F" w:rsidP="00F35DE0">
            <w:pPr>
              <w:pStyle w:val="ListParagraph"/>
              <w:widowControl/>
              <w:numPr>
                <w:ilvl w:val="0"/>
                <w:numId w:val="41"/>
              </w:numPr>
              <w:autoSpaceDE/>
              <w:autoSpaceDN/>
              <w:adjustRightInd/>
              <w:ind w:left="0" w:firstLine="357"/>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Year of Goods manufacturing –</w:t>
            </w:r>
          </w:p>
        </w:tc>
      </w:tr>
      <w:tr w:rsidR="00151812" w:rsidRPr="009326D6" w14:paraId="5BA63371" w14:textId="77777777" w:rsidTr="00AC308F">
        <w:tc>
          <w:tcPr>
            <w:tcW w:w="4734" w:type="dxa"/>
          </w:tcPr>
          <w:p w14:paraId="7940975C"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Вимоги до тари та упаковки:</w:t>
            </w:r>
          </w:p>
          <w:p w14:paraId="786BF0F1" w14:textId="6D5BE11C" w:rsidR="00AC308F" w:rsidRPr="009326D6" w:rsidRDefault="00AC308F" w:rsidP="00AC308F">
            <w:pPr>
              <w:jc w:val="both"/>
              <w:rPr>
                <w:color w:val="000000" w:themeColor="text1"/>
                <w:sz w:val="22"/>
                <w:szCs w:val="22"/>
              </w:rPr>
            </w:pPr>
            <w:r w:rsidRPr="009326D6">
              <w:rPr>
                <w:color w:val="000000" w:themeColor="text1"/>
                <w:sz w:val="22"/>
                <w:szCs w:val="22"/>
              </w:rPr>
              <w:t>Упаковка  повертається</w:t>
            </w:r>
            <w:r w:rsidRPr="009326D6">
              <w:rPr>
                <w:color w:val="000000" w:themeColor="text1"/>
                <w:sz w:val="22"/>
                <w:szCs w:val="22"/>
                <w:lang w:val="ru-RU"/>
              </w:rPr>
              <w:t xml:space="preserve"> / </w:t>
            </w:r>
            <w:r w:rsidRPr="009326D6">
              <w:rPr>
                <w:color w:val="000000" w:themeColor="text1"/>
                <w:sz w:val="22"/>
                <w:szCs w:val="22"/>
              </w:rPr>
              <w:t>не повертається.</w:t>
            </w:r>
          </w:p>
          <w:p w14:paraId="0E68FD0D" w14:textId="77777777" w:rsidR="00454E0C" w:rsidRPr="009326D6" w:rsidRDefault="00454E0C" w:rsidP="00454E0C">
            <w:pPr>
              <w:jc w:val="both"/>
              <w:rPr>
                <w:color w:val="000000" w:themeColor="text1"/>
                <w:sz w:val="22"/>
                <w:szCs w:val="22"/>
              </w:rPr>
            </w:pPr>
            <w:r w:rsidRPr="009326D6">
              <w:rPr>
                <w:color w:val="000000" w:themeColor="text1"/>
                <w:sz w:val="22"/>
                <w:szCs w:val="22"/>
              </w:rPr>
              <w:t>Додаткові вимоги:</w:t>
            </w:r>
          </w:p>
          <w:p w14:paraId="78D7EB40" w14:textId="77777777" w:rsidR="00454E0C" w:rsidRPr="009326D6" w:rsidRDefault="00454E0C" w:rsidP="00AC308F">
            <w:pPr>
              <w:jc w:val="both"/>
              <w:rPr>
                <w:color w:val="000000" w:themeColor="text1"/>
              </w:rPr>
            </w:pPr>
          </w:p>
          <w:p w14:paraId="600734CD" w14:textId="77777777" w:rsidR="00AC308F" w:rsidRPr="009326D6" w:rsidRDefault="00AC308F" w:rsidP="00AC308F">
            <w:pPr>
              <w:jc w:val="both"/>
              <w:rPr>
                <w:color w:val="000000" w:themeColor="text1"/>
              </w:rPr>
            </w:pPr>
          </w:p>
        </w:tc>
        <w:tc>
          <w:tcPr>
            <w:tcW w:w="4895" w:type="dxa"/>
          </w:tcPr>
          <w:p w14:paraId="0F818201" w14:textId="77777777" w:rsidR="00AC308F" w:rsidRPr="009326D6" w:rsidRDefault="00AC308F" w:rsidP="00F35DE0">
            <w:pPr>
              <w:pStyle w:val="ListParagraph"/>
              <w:widowControl/>
              <w:numPr>
                <w:ilvl w:val="0"/>
                <w:numId w:val="41"/>
              </w:numPr>
              <w:autoSpaceDE/>
              <w:autoSpaceDN/>
              <w:adjustRightInd/>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Requirements for packing:</w:t>
            </w:r>
          </w:p>
          <w:p w14:paraId="1F6C08A2" w14:textId="30F4F834" w:rsidR="00AC308F" w:rsidRPr="009326D6" w:rsidRDefault="00AC308F" w:rsidP="00AC308F">
            <w:pPr>
              <w:pStyle w:val="Normal1"/>
              <w:jc w:val="both"/>
              <w:rPr>
                <w:rFonts w:ascii="Times New Roman" w:eastAsia="Times New Roman" w:hAnsi="Times New Roman"/>
                <w:color w:val="000000" w:themeColor="text1"/>
                <w:sz w:val="22"/>
                <w:szCs w:val="22"/>
                <w:lang w:val="uk-UA" w:eastAsia="uk-UA"/>
              </w:rPr>
            </w:pPr>
            <w:r w:rsidRPr="009326D6">
              <w:rPr>
                <w:rFonts w:ascii="Times New Roman" w:eastAsia="Times New Roman" w:hAnsi="Times New Roman"/>
                <w:color w:val="000000" w:themeColor="text1"/>
                <w:sz w:val="22"/>
                <w:szCs w:val="22"/>
                <w:lang w:val="uk-UA" w:eastAsia="uk-UA"/>
              </w:rPr>
              <w:t>Packaging must be revocable /irrevocable.</w:t>
            </w:r>
          </w:p>
          <w:p w14:paraId="40E2A7C0" w14:textId="524A47D1" w:rsidR="00454E0C" w:rsidRPr="009326D6" w:rsidRDefault="00454E0C" w:rsidP="00AC308F">
            <w:pPr>
              <w:pStyle w:val="Normal1"/>
              <w:jc w:val="both"/>
              <w:rPr>
                <w:rFonts w:ascii="Times New Roman" w:eastAsia="Times New Roman" w:hAnsi="Times New Roman"/>
                <w:color w:val="000000" w:themeColor="text1"/>
                <w:sz w:val="22"/>
                <w:szCs w:val="22"/>
                <w:lang w:val="uk-UA" w:eastAsia="uk-UA"/>
              </w:rPr>
            </w:pPr>
            <w:r w:rsidRPr="009326D6">
              <w:rPr>
                <w:rFonts w:ascii="Times New Roman" w:hAnsi="Times New Roman"/>
                <w:color w:val="000000" w:themeColor="text1"/>
                <w:sz w:val="22"/>
                <w:szCs w:val="22"/>
                <w:lang w:eastAsia="uk-UA"/>
              </w:rPr>
              <w:t>Additional requirements</w:t>
            </w:r>
          </w:p>
          <w:p w14:paraId="0E93EADF" w14:textId="77777777" w:rsidR="00AC308F" w:rsidRPr="009326D6" w:rsidRDefault="00AC308F" w:rsidP="00AC308F">
            <w:pPr>
              <w:jc w:val="both"/>
              <w:rPr>
                <w:color w:val="000000" w:themeColor="text1"/>
                <w:lang w:eastAsia="uk-UA"/>
              </w:rPr>
            </w:pPr>
          </w:p>
        </w:tc>
      </w:tr>
      <w:tr w:rsidR="00151812" w:rsidRPr="009326D6" w14:paraId="14955035" w14:textId="77777777" w:rsidTr="00AC308F">
        <w:tc>
          <w:tcPr>
            <w:tcW w:w="4734" w:type="dxa"/>
          </w:tcPr>
          <w:p w14:paraId="12106C5E"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 xml:space="preserve">Реквізити вантажовідправника: </w:t>
            </w:r>
          </w:p>
          <w:p w14:paraId="1B19FE5C" w14:textId="77777777" w:rsidR="00AC308F" w:rsidRPr="009326D6" w:rsidRDefault="00AC308F" w:rsidP="00AC308F">
            <w:pPr>
              <w:pStyle w:val="NoSpacing"/>
              <w:shd w:val="clear" w:color="auto" w:fill="FFFFFF"/>
              <w:rPr>
                <w:rFonts w:ascii="Times New Roman" w:hAnsi="Times New Roman"/>
                <w:color w:val="000000" w:themeColor="text1"/>
                <w:lang w:val="uk-UA" w:eastAsia="ru-RU"/>
              </w:rPr>
            </w:pPr>
            <w:r w:rsidRPr="009326D6">
              <w:rPr>
                <w:rFonts w:ascii="Times New Roman" w:hAnsi="Times New Roman"/>
                <w:color w:val="000000" w:themeColor="text1"/>
                <w:lang w:val="en-US" w:eastAsia="ru-RU"/>
              </w:rPr>
              <w:t>___________________________</w:t>
            </w:r>
            <w:r w:rsidRPr="009326D6">
              <w:rPr>
                <w:rFonts w:ascii="Times New Roman" w:hAnsi="Times New Roman"/>
                <w:color w:val="000000" w:themeColor="text1"/>
                <w:lang w:val="uk-UA" w:eastAsia="ru-RU"/>
              </w:rPr>
              <w:t xml:space="preserve"> (</w:t>
            </w:r>
            <w:r w:rsidRPr="009326D6">
              <w:rPr>
                <w:rFonts w:ascii="Times New Roman" w:hAnsi="Times New Roman"/>
                <w:color w:val="000000" w:themeColor="text1"/>
                <w:lang w:val="en-US" w:eastAsia="ru-RU"/>
              </w:rPr>
              <w:t>_______</w:t>
            </w:r>
            <w:r w:rsidRPr="009326D6">
              <w:rPr>
                <w:rFonts w:ascii="Times New Roman" w:hAnsi="Times New Roman"/>
                <w:color w:val="000000" w:themeColor="text1"/>
                <w:lang w:val="uk-UA" w:eastAsia="ru-RU"/>
              </w:rPr>
              <w:t>)</w:t>
            </w:r>
          </w:p>
          <w:p w14:paraId="4F3FC957" w14:textId="77777777" w:rsidR="00AC308F" w:rsidRPr="009326D6" w:rsidRDefault="00AC308F" w:rsidP="00AC308F">
            <w:pPr>
              <w:pStyle w:val="NoSpacing"/>
              <w:shd w:val="clear" w:color="auto" w:fill="FFFFFF"/>
              <w:rPr>
                <w:rFonts w:ascii="Times New Roman" w:hAnsi="Times New Roman"/>
                <w:color w:val="000000" w:themeColor="text1"/>
                <w:lang w:val="uk-UA" w:eastAsia="ru-RU"/>
              </w:rPr>
            </w:pPr>
          </w:p>
        </w:tc>
        <w:tc>
          <w:tcPr>
            <w:tcW w:w="4895" w:type="dxa"/>
          </w:tcPr>
          <w:p w14:paraId="5D1BF81A" w14:textId="77777777" w:rsidR="00AC308F" w:rsidRPr="009326D6" w:rsidRDefault="00AC308F" w:rsidP="00F35DE0">
            <w:pPr>
              <w:pStyle w:val="ListParagraph"/>
              <w:widowControl/>
              <w:numPr>
                <w:ilvl w:val="0"/>
                <w:numId w:val="41"/>
              </w:numPr>
              <w:autoSpaceDE/>
              <w:autoSpaceDN/>
              <w:adjustRightInd/>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 xml:space="preserve">Details of the Shipper: </w:t>
            </w:r>
          </w:p>
          <w:p w14:paraId="1509F40F" w14:textId="77777777" w:rsidR="00AC308F" w:rsidRPr="009326D6" w:rsidRDefault="00AC308F" w:rsidP="00AC308F">
            <w:pPr>
              <w:pStyle w:val="NoSpacing"/>
              <w:shd w:val="clear" w:color="auto" w:fill="FFFFFF"/>
              <w:rPr>
                <w:rFonts w:ascii="Times New Roman" w:eastAsia="Times New Roman" w:hAnsi="Times New Roman"/>
                <w:color w:val="000000" w:themeColor="text1"/>
                <w:lang w:val="uk-UA" w:eastAsia="uk-UA"/>
              </w:rPr>
            </w:pPr>
            <w:r w:rsidRPr="009326D6">
              <w:rPr>
                <w:rFonts w:ascii="Times New Roman" w:eastAsia="Times New Roman" w:hAnsi="Times New Roman"/>
                <w:color w:val="000000" w:themeColor="text1"/>
                <w:lang w:val="uk-UA" w:eastAsia="uk-UA"/>
              </w:rPr>
              <w:t>___________________________ (_______)</w:t>
            </w:r>
          </w:p>
          <w:p w14:paraId="39E4AB88" w14:textId="77777777" w:rsidR="00AC308F" w:rsidRPr="009326D6" w:rsidRDefault="00AC308F" w:rsidP="00AC308F">
            <w:pPr>
              <w:pStyle w:val="NoSpacing"/>
              <w:shd w:val="clear" w:color="auto" w:fill="FFFFFF"/>
              <w:rPr>
                <w:rFonts w:ascii="Times New Roman" w:eastAsia="Times New Roman" w:hAnsi="Times New Roman"/>
                <w:color w:val="000000" w:themeColor="text1"/>
                <w:lang w:val="uk-UA" w:eastAsia="uk-UA"/>
              </w:rPr>
            </w:pPr>
          </w:p>
        </w:tc>
      </w:tr>
      <w:tr w:rsidR="00151812" w:rsidRPr="009326D6" w14:paraId="3A88C5BC" w14:textId="77777777" w:rsidTr="00AC308F">
        <w:tc>
          <w:tcPr>
            <w:tcW w:w="4734" w:type="dxa"/>
          </w:tcPr>
          <w:p w14:paraId="3F32C5E3"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Реквізити вантажоотримувача:</w:t>
            </w:r>
          </w:p>
          <w:p w14:paraId="19DE7DFE" w14:textId="77777777" w:rsidR="00AC308F" w:rsidRPr="009326D6" w:rsidRDefault="00AC308F" w:rsidP="00AC308F">
            <w:pPr>
              <w:jc w:val="both"/>
              <w:rPr>
                <w:color w:val="000000" w:themeColor="text1"/>
                <w:lang w:val="ru-RU"/>
              </w:rPr>
            </w:pPr>
          </w:p>
          <w:p w14:paraId="07943BAA" w14:textId="77777777" w:rsidR="00CD7936" w:rsidRPr="009326D6" w:rsidRDefault="00CD7936" w:rsidP="00CD7936">
            <w:pPr>
              <w:ind w:left="459" w:right="314" w:hanging="425"/>
              <w:contextualSpacing/>
              <w:jc w:val="both"/>
              <w:rPr>
                <w:color w:val="000000" w:themeColor="text1"/>
                <w:lang w:val="ru-RU" w:eastAsia="uk-UA"/>
              </w:rPr>
            </w:pPr>
            <w:r w:rsidRPr="009326D6">
              <w:rPr>
                <w:color w:val="000000" w:themeColor="text1"/>
                <w:sz w:val="22"/>
                <w:szCs w:val="22"/>
                <w:lang w:val="en-US" w:eastAsia="uk-UA"/>
              </w:rPr>
              <w:t xml:space="preserve">10.1. </w:t>
            </w:r>
            <w:r w:rsidRPr="009326D6">
              <w:rPr>
                <w:color w:val="000000" w:themeColor="text1"/>
                <w:sz w:val="22"/>
                <w:szCs w:val="22"/>
                <w:lang w:val="ru-RU" w:eastAsia="uk-UA"/>
              </w:rPr>
              <w:t>Місце поставки:</w:t>
            </w:r>
          </w:p>
          <w:p w14:paraId="5CC199AF" w14:textId="77777777" w:rsidR="00CD7936" w:rsidRPr="009326D6" w:rsidRDefault="00CD7936" w:rsidP="00AC308F">
            <w:pPr>
              <w:jc w:val="both"/>
              <w:rPr>
                <w:color w:val="000000" w:themeColor="text1"/>
                <w:lang w:val="ru-RU"/>
              </w:rPr>
            </w:pPr>
          </w:p>
        </w:tc>
        <w:tc>
          <w:tcPr>
            <w:tcW w:w="4895" w:type="dxa"/>
          </w:tcPr>
          <w:p w14:paraId="0A31BFDF" w14:textId="77777777" w:rsidR="00AC308F" w:rsidRPr="009326D6" w:rsidRDefault="00AC308F" w:rsidP="00F35DE0">
            <w:pPr>
              <w:pStyle w:val="ListParagraph"/>
              <w:widowControl/>
              <w:numPr>
                <w:ilvl w:val="0"/>
                <w:numId w:val="41"/>
              </w:numPr>
              <w:autoSpaceDE/>
              <w:autoSpaceDN/>
              <w:adjustRightInd/>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Details of Consignee:</w:t>
            </w:r>
          </w:p>
          <w:p w14:paraId="319A73B4" w14:textId="77777777" w:rsidR="00CD7936" w:rsidRPr="009326D6" w:rsidRDefault="00CD7936" w:rsidP="00AC308F">
            <w:pPr>
              <w:jc w:val="both"/>
              <w:rPr>
                <w:color w:val="000000" w:themeColor="text1"/>
                <w:lang w:val="ru-RU" w:eastAsia="uk-UA"/>
              </w:rPr>
            </w:pPr>
          </w:p>
          <w:p w14:paraId="0D5581E2" w14:textId="77777777" w:rsidR="00CD7936" w:rsidRPr="009326D6" w:rsidRDefault="00CD7936" w:rsidP="00AC308F">
            <w:pPr>
              <w:jc w:val="both"/>
              <w:rPr>
                <w:color w:val="000000" w:themeColor="text1"/>
                <w:lang w:val="ru-RU" w:eastAsia="uk-UA"/>
              </w:rPr>
            </w:pPr>
            <w:r w:rsidRPr="009326D6">
              <w:rPr>
                <w:color w:val="000000" w:themeColor="text1"/>
                <w:sz w:val="22"/>
                <w:szCs w:val="22"/>
                <w:lang w:val="en-US" w:eastAsia="uk-UA"/>
              </w:rPr>
              <w:t>10.1. Place of delivery:</w:t>
            </w:r>
          </w:p>
          <w:p w14:paraId="24646523" w14:textId="77777777" w:rsidR="00AC308F" w:rsidRPr="009326D6" w:rsidRDefault="00AC308F" w:rsidP="00CD7936">
            <w:pPr>
              <w:rPr>
                <w:color w:val="000000" w:themeColor="text1"/>
                <w:lang w:eastAsia="uk-UA"/>
              </w:rPr>
            </w:pPr>
          </w:p>
        </w:tc>
      </w:tr>
      <w:tr w:rsidR="00151812" w:rsidRPr="009326D6" w14:paraId="69CE15E2" w14:textId="77777777" w:rsidTr="00AC308F">
        <w:tc>
          <w:tcPr>
            <w:tcW w:w="4734" w:type="dxa"/>
          </w:tcPr>
          <w:p w14:paraId="2C1684DB" w14:textId="72D07565"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У разі, якщо код УКТ ЗЕД імпортованого Товару, вказаний в митній декларації (МД), відрізняється від коду УКТ ЗЕД імпортованого Товар</w:t>
            </w:r>
            <w:r w:rsidR="000814D5" w:rsidRPr="009326D6">
              <w:rPr>
                <w:color w:val="000000" w:themeColor="text1"/>
                <w:sz w:val="22"/>
                <w:szCs w:val="22"/>
                <w:lang w:eastAsia="uk-UA"/>
              </w:rPr>
              <w:t>у</w:t>
            </w:r>
            <w:r w:rsidRPr="009326D6">
              <w:rPr>
                <w:color w:val="000000" w:themeColor="text1"/>
                <w:sz w:val="22"/>
                <w:szCs w:val="22"/>
                <w:lang w:eastAsia="uk-UA"/>
              </w:rPr>
              <w:t xml:space="preserve">, який вказаний у цій Специфікації, Постачальник зобов’язується надати разом з актом приймання-передачі або видатковою накладною копії митних декларацій (МД) на підтвердження кодів УКТ ЗЕД імпортованих Товарів. (для </w:t>
            </w:r>
            <w:r w:rsidR="000814D5" w:rsidRPr="009326D6">
              <w:rPr>
                <w:color w:val="000000" w:themeColor="text1"/>
                <w:sz w:val="22"/>
                <w:szCs w:val="22"/>
                <w:lang w:eastAsia="uk-UA"/>
              </w:rPr>
              <w:t>резидентів України</w:t>
            </w:r>
            <w:r w:rsidRPr="009326D6">
              <w:rPr>
                <w:color w:val="000000" w:themeColor="text1"/>
                <w:sz w:val="22"/>
                <w:szCs w:val="22"/>
                <w:lang w:eastAsia="uk-UA"/>
              </w:rPr>
              <w:t>)</w:t>
            </w:r>
          </w:p>
          <w:p w14:paraId="76F38AF0" w14:textId="77777777" w:rsidR="00AC308F" w:rsidRPr="009326D6" w:rsidRDefault="00AC308F" w:rsidP="00AC308F">
            <w:pPr>
              <w:ind w:left="357"/>
              <w:jc w:val="both"/>
              <w:rPr>
                <w:color w:val="000000" w:themeColor="text1"/>
                <w:lang w:eastAsia="uk-UA"/>
              </w:rPr>
            </w:pPr>
          </w:p>
        </w:tc>
        <w:tc>
          <w:tcPr>
            <w:tcW w:w="4895" w:type="dxa"/>
          </w:tcPr>
          <w:p w14:paraId="78262108" w14:textId="522DB4E2" w:rsidR="00AC308F" w:rsidRPr="009326D6" w:rsidRDefault="00AC308F" w:rsidP="00F35DE0">
            <w:pPr>
              <w:pStyle w:val="ListParagraph"/>
              <w:widowControl/>
              <w:numPr>
                <w:ilvl w:val="0"/>
                <w:numId w:val="41"/>
              </w:numPr>
              <w:autoSpaceDE/>
              <w:autoSpaceDN/>
              <w:adjustRightInd/>
              <w:ind w:left="0" w:firstLine="357"/>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If the FEA code of imported Good, indicated in the customs declaration (CD) differs from the FEA code of the imported goods, specified in this Specification, the Supplier agrees to provide and transfer, together with the Act of acceptance or waybill the copies of custom declaration (CD) confirming the FEA code (for resident</w:t>
            </w:r>
            <w:r w:rsidR="000814D5" w:rsidRPr="009326D6">
              <w:rPr>
                <w:rFonts w:ascii="Times New Roman" w:hAnsi="Times New Roman" w:cs="Times New Roman"/>
                <w:color w:val="000000" w:themeColor="text1"/>
                <w:sz w:val="22"/>
                <w:szCs w:val="22"/>
                <w:lang w:val="en-US" w:eastAsia="uk-UA"/>
              </w:rPr>
              <w:t>s of Ukraine</w:t>
            </w:r>
            <w:r w:rsidRPr="009326D6">
              <w:rPr>
                <w:rFonts w:ascii="Times New Roman" w:hAnsi="Times New Roman" w:cs="Times New Roman"/>
                <w:color w:val="000000" w:themeColor="text1"/>
                <w:sz w:val="22"/>
                <w:szCs w:val="22"/>
                <w:lang w:val="uk-UA" w:eastAsia="uk-UA"/>
              </w:rPr>
              <w:t xml:space="preserve">). </w:t>
            </w:r>
          </w:p>
        </w:tc>
      </w:tr>
      <w:tr w:rsidR="00151812" w:rsidRPr="009326D6" w14:paraId="1BEAB69D" w14:textId="77777777" w:rsidTr="00AC308F">
        <w:tc>
          <w:tcPr>
            <w:tcW w:w="4734" w:type="dxa"/>
          </w:tcPr>
          <w:p w14:paraId="222A612F"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Ця Специфікація є невід’ємною частиною вищевказаного Договору.</w:t>
            </w:r>
          </w:p>
          <w:p w14:paraId="4EDF18FF" w14:textId="77777777" w:rsidR="00AC308F" w:rsidRPr="009326D6" w:rsidRDefault="00AC308F" w:rsidP="00AC308F">
            <w:pPr>
              <w:ind w:left="357"/>
              <w:jc w:val="both"/>
              <w:rPr>
                <w:color w:val="000000" w:themeColor="text1"/>
                <w:lang w:eastAsia="uk-UA"/>
              </w:rPr>
            </w:pPr>
          </w:p>
        </w:tc>
        <w:tc>
          <w:tcPr>
            <w:tcW w:w="4895" w:type="dxa"/>
          </w:tcPr>
          <w:p w14:paraId="5FCECF11" w14:textId="77777777" w:rsidR="00AC308F" w:rsidRPr="009326D6" w:rsidRDefault="00AC308F" w:rsidP="00F35DE0">
            <w:pPr>
              <w:pStyle w:val="ListParagraph"/>
              <w:widowControl/>
              <w:numPr>
                <w:ilvl w:val="0"/>
                <w:numId w:val="41"/>
              </w:numPr>
              <w:autoSpaceDE/>
              <w:autoSpaceDN/>
              <w:adjustRightInd/>
              <w:ind w:left="0" w:firstLine="357"/>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This Specification is an integral part of the above Contract.</w:t>
            </w:r>
          </w:p>
        </w:tc>
      </w:tr>
      <w:tr w:rsidR="00AC308F" w:rsidRPr="009326D6" w14:paraId="0E5918C6" w14:textId="77777777" w:rsidTr="00AC308F">
        <w:tc>
          <w:tcPr>
            <w:tcW w:w="4734" w:type="dxa"/>
          </w:tcPr>
          <w:p w14:paraId="166C6D0B" w14:textId="77777777" w:rsidR="00AC308F" w:rsidRPr="009326D6" w:rsidRDefault="00AC308F" w:rsidP="00F35DE0">
            <w:pPr>
              <w:numPr>
                <w:ilvl w:val="0"/>
                <w:numId w:val="40"/>
              </w:numPr>
              <w:ind w:left="0" w:firstLine="357"/>
              <w:jc w:val="both"/>
              <w:rPr>
                <w:color w:val="000000" w:themeColor="text1"/>
                <w:lang w:eastAsia="uk-UA"/>
              </w:rPr>
            </w:pPr>
            <w:r w:rsidRPr="009326D6">
              <w:rPr>
                <w:color w:val="000000" w:themeColor="text1"/>
                <w:sz w:val="22"/>
                <w:szCs w:val="22"/>
                <w:lang w:eastAsia="uk-UA"/>
              </w:rPr>
              <w:t>Ця Специфікація складена в 2-х примірниках (1 примірник Постачальнику та 1 примірник Покупцю).</w:t>
            </w:r>
          </w:p>
        </w:tc>
        <w:tc>
          <w:tcPr>
            <w:tcW w:w="4895" w:type="dxa"/>
          </w:tcPr>
          <w:p w14:paraId="58A007D3" w14:textId="77777777" w:rsidR="00AC308F" w:rsidRPr="009326D6" w:rsidRDefault="00AC308F" w:rsidP="00F35DE0">
            <w:pPr>
              <w:pStyle w:val="ListParagraph"/>
              <w:widowControl/>
              <w:numPr>
                <w:ilvl w:val="0"/>
                <w:numId w:val="41"/>
              </w:numPr>
              <w:autoSpaceDE/>
              <w:autoSpaceDN/>
              <w:adjustRightInd/>
              <w:ind w:left="0" w:firstLine="357"/>
              <w:jc w:val="both"/>
              <w:rPr>
                <w:rFonts w:ascii="Times New Roman" w:hAnsi="Times New Roman" w:cs="Times New Roman"/>
                <w:color w:val="000000" w:themeColor="text1"/>
                <w:sz w:val="22"/>
                <w:szCs w:val="22"/>
                <w:lang w:val="uk-UA" w:eastAsia="uk-UA"/>
              </w:rPr>
            </w:pPr>
            <w:r w:rsidRPr="009326D6">
              <w:rPr>
                <w:rFonts w:ascii="Times New Roman" w:hAnsi="Times New Roman" w:cs="Times New Roman"/>
                <w:color w:val="000000" w:themeColor="text1"/>
                <w:sz w:val="22"/>
                <w:szCs w:val="22"/>
                <w:lang w:val="uk-UA" w:eastAsia="uk-UA"/>
              </w:rPr>
              <w:t>This Specification is made in 2 (two) copies) ( copy for the Supplier and 1 copy for the Buyer).</w:t>
            </w:r>
          </w:p>
        </w:tc>
      </w:tr>
    </w:tbl>
    <w:p w14:paraId="0B1825B8" w14:textId="77777777" w:rsidR="00AC308F" w:rsidRPr="009326D6" w:rsidRDefault="00AC308F" w:rsidP="00AC308F">
      <w:pPr>
        <w:ind w:right="-1"/>
        <w:rPr>
          <w:b/>
          <w:bCs/>
          <w:color w:val="000000" w:themeColor="text1"/>
          <w:sz w:val="22"/>
          <w:szCs w:val="22"/>
          <w:lang w:val="en-US"/>
        </w:rPr>
      </w:pPr>
    </w:p>
    <w:p w14:paraId="386BC9C1" w14:textId="77777777" w:rsidR="00AC308F" w:rsidRPr="009326D6" w:rsidRDefault="00AC308F" w:rsidP="00AC308F">
      <w:pPr>
        <w:ind w:right="-1"/>
        <w:jc w:val="center"/>
        <w:rPr>
          <w:b/>
          <w:bCs/>
          <w:color w:val="000000" w:themeColor="text1"/>
          <w:sz w:val="22"/>
          <w:szCs w:val="22"/>
          <w:lang w:val="en-US"/>
        </w:rPr>
      </w:pPr>
      <w:r w:rsidRPr="009326D6">
        <w:rPr>
          <w:b/>
          <w:bCs/>
          <w:color w:val="000000" w:themeColor="text1"/>
          <w:sz w:val="22"/>
          <w:szCs w:val="22"/>
        </w:rPr>
        <w:t>Підписи Сторін</w:t>
      </w:r>
      <w:r w:rsidRPr="009326D6">
        <w:rPr>
          <w:b/>
          <w:bCs/>
          <w:color w:val="000000" w:themeColor="text1"/>
          <w:sz w:val="22"/>
          <w:szCs w:val="22"/>
          <w:lang w:val="en-US"/>
        </w:rPr>
        <w:t xml:space="preserve"> /</w:t>
      </w:r>
      <w:r w:rsidRPr="009326D6">
        <w:rPr>
          <w:color w:val="000000" w:themeColor="text1"/>
          <w:sz w:val="22"/>
          <w:szCs w:val="22"/>
        </w:rPr>
        <w:t xml:space="preserve"> </w:t>
      </w:r>
      <w:r w:rsidRPr="009326D6">
        <w:rPr>
          <w:b/>
          <w:bCs/>
          <w:color w:val="000000" w:themeColor="text1"/>
          <w:sz w:val="22"/>
          <w:szCs w:val="22"/>
          <w:lang w:val="en-US"/>
        </w:rPr>
        <w:t>Signatures of the Parties:</w:t>
      </w:r>
    </w:p>
    <w:p w14:paraId="1A27B6A6" w14:textId="77777777" w:rsidR="00AC308F" w:rsidRPr="009326D6" w:rsidRDefault="00AC308F" w:rsidP="00AC308F">
      <w:pPr>
        <w:ind w:left="720" w:right="-1"/>
        <w:jc w:val="both"/>
        <w:rPr>
          <w:b/>
          <w:bCs/>
          <w:color w:val="000000" w:themeColor="text1"/>
          <w:sz w:val="22"/>
          <w:szCs w:val="22"/>
          <w:lang w:val="en-US"/>
        </w:rPr>
      </w:pPr>
    </w:p>
    <w:p w14:paraId="0096C75D" w14:textId="77777777" w:rsidR="00AC308F" w:rsidRPr="009326D6" w:rsidRDefault="00AC308F" w:rsidP="00AC308F">
      <w:pPr>
        <w:rPr>
          <w:b/>
          <w:bCs/>
          <w:color w:val="000000" w:themeColor="text1"/>
          <w:sz w:val="22"/>
          <w:szCs w:val="22"/>
          <w:lang w:val="en-US"/>
        </w:rPr>
      </w:pPr>
      <w:r w:rsidRPr="009326D6">
        <w:rPr>
          <w:color w:val="000000" w:themeColor="text1"/>
          <w:sz w:val="22"/>
          <w:szCs w:val="22"/>
          <w:lang w:val="en-US"/>
        </w:rPr>
        <w:t xml:space="preserve">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ПОСТАЧАЛЬНИКА</w:t>
      </w:r>
      <w:r w:rsidRPr="009326D6">
        <w:rPr>
          <w:b/>
          <w:bCs/>
          <w:color w:val="000000" w:themeColor="text1"/>
          <w:sz w:val="22"/>
          <w:szCs w:val="22"/>
          <w:lang w:val="en-US"/>
        </w:rPr>
        <w:t xml:space="preserve">/From the SUPPLIER: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ПОКУПЦЯ</w:t>
      </w:r>
      <w:r w:rsidRPr="009326D6">
        <w:rPr>
          <w:b/>
          <w:bCs/>
          <w:color w:val="000000" w:themeColor="text1"/>
          <w:sz w:val="22"/>
          <w:szCs w:val="22"/>
          <w:lang w:val="en-US"/>
        </w:rPr>
        <w:t>/</w:t>
      </w:r>
      <w:r w:rsidRPr="009326D6">
        <w:rPr>
          <w:color w:val="000000" w:themeColor="text1"/>
          <w:sz w:val="22"/>
          <w:szCs w:val="22"/>
        </w:rPr>
        <w:t xml:space="preserve"> </w:t>
      </w:r>
      <w:r w:rsidRPr="009326D6">
        <w:rPr>
          <w:b/>
          <w:bCs/>
          <w:color w:val="000000" w:themeColor="text1"/>
          <w:sz w:val="22"/>
          <w:szCs w:val="22"/>
          <w:lang w:val="en-US"/>
        </w:rPr>
        <w:t>From the BUYER:</w:t>
      </w:r>
    </w:p>
    <w:p w14:paraId="336AF215" w14:textId="77777777" w:rsidR="00AC308F" w:rsidRPr="009326D6" w:rsidRDefault="00AC308F" w:rsidP="00AC308F">
      <w:pPr>
        <w:rPr>
          <w:b/>
          <w:bCs/>
          <w:color w:val="000000" w:themeColor="text1"/>
          <w:sz w:val="22"/>
          <w:szCs w:val="22"/>
          <w:lang w:val="en-US"/>
        </w:rPr>
      </w:pPr>
    </w:p>
    <w:p w14:paraId="28D5EB6B" w14:textId="77777777" w:rsidR="00AC308F" w:rsidRPr="009326D6" w:rsidRDefault="00AC308F" w:rsidP="00AC308F">
      <w:pPr>
        <w:rPr>
          <w:b/>
          <w:bCs/>
          <w:color w:val="000000" w:themeColor="text1"/>
          <w:sz w:val="22"/>
          <w:szCs w:val="22"/>
          <w:lang w:val="en-US"/>
        </w:rPr>
      </w:pPr>
    </w:p>
    <w:tbl>
      <w:tblPr>
        <w:tblW w:w="10456" w:type="dxa"/>
        <w:tblInd w:w="-106" w:type="dxa"/>
        <w:tblLayout w:type="fixed"/>
        <w:tblLook w:val="0000" w:firstRow="0" w:lastRow="0" w:firstColumn="0" w:lastColumn="0" w:noHBand="0" w:noVBand="0"/>
      </w:tblPr>
      <w:tblGrid>
        <w:gridCol w:w="4968"/>
        <w:gridCol w:w="236"/>
        <w:gridCol w:w="5252"/>
      </w:tblGrid>
      <w:tr w:rsidR="00151812" w:rsidRPr="009326D6" w14:paraId="3EAF8E48" w14:textId="77777777" w:rsidTr="00AC308F">
        <w:tc>
          <w:tcPr>
            <w:tcW w:w="4968" w:type="dxa"/>
          </w:tcPr>
          <w:p w14:paraId="31B53A68" w14:textId="77777777" w:rsidR="00AC308F" w:rsidRPr="009326D6" w:rsidRDefault="00AC308F" w:rsidP="00AC308F">
            <w:pPr>
              <w:rPr>
                <w:b/>
                <w:bCs/>
                <w:color w:val="000000" w:themeColor="text1"/>
                <w:lang w:val="en-US"/>
              </w:rPr>
            </w:pPr>
          </w:p>
          <w:p w14:paraId="108E7167" w14:textId="77777777" w:rsidR="00AC308F" w:rsidRPr="009326D6" w:rsidRDefault="00AC308F" w:rsidP="00AC308F">
            <w:pPr>
              <w:rPr>
                <w:b/>
                <w:bCs/>
                <w:color w:val="000000" w:themeColor="text1"/>
              </w:rPr>
            </w:pPr>
          </w:p>
          <w:p w14:paraId="43A12E6F" w14:textId="77777777" w:rsidR="00AC308F" w:rsidRPr="009326D6" w:rsidRDefault="00AC308F" w:rsidP="00AC308F">
            <w:pPr>
              <w:rPr>
                <w:b/>
                <w:bCs/>
                <w:color w:val="000000" w:themeColor="text1"/>
              </w:rPr>
            </w:pPr>
          </w:p>
          <w:p w14:paraId="197F2863" w14:textId="77777777" w:rsidR="00AC308F" w:rsidRPr="009326D6" w:rsidRDefault="00AC308F" w:rsidP="00AC308F">
            <w:pPr>
              <w:rPr>
                <w:b/>
                <w:bCs/>
                <w:color w:val="000000" w:themeColor="text1"/>
              </w:rPr>
            </w:pPr>
          </w:p>
        </w:tc>
        <w:tc>
          <w:tcPr>
            <w:tcW w:w="236" w:type="dxa"/>
          </w:tcPr>
          <w:p w14:paraId="3E3D27D8" w14:textId="77777777" w:rsidR="00AC308F" w:rsidRPr="009326D6" w:rsidRDefault="00AC308F" w:rsidP="00AC308F">
            <w:pPr>
              <w:spacing w:after="120"/>
              <w:ind w:left="283"/>
              <w:rPr>
                <w:b/>
                <w:bCs/>
                <w:color w:val="000000" w:themeColor="text1"/>
              </w:rPr>
            </w:pPr>
          </w:p>
        </w:tc>
        <w:tc>
          <w:tcPr>
            <w:tcW w:w="5252" w:type="dxa"/>
          </w:tcPr>
          <w:p w14:paraId="4B2E670E" w14:textId="77777777" w:rsidR="00AC308F" w:rsidRPr="009326D6" w:rsidRDefault="00AC308F" w:rsidP="00AC308F">
            <w:pPr>
              <w:keepNext/>
              <w:outlineLvl w:val="1"/>
              <w:rPr>
                <w:b/>
                <w:bCs/>
                <w:color w:val="000000" w:themeColor="text1"/>
              </w:rPr>
            </w:pPr>
          </w:p>
          <w:p w14:paraId="4E3458E7" w14:textId="77777777" w:rsidR="00AC308F" w:rsidRPr="009326D6" w:rsidRDefault="00AC308F" w:rsidP="00AC308F">
            <w:pPr>
              <w:rPr>
                <w:color w:val="000000" w:themeColor="text1"/>
                <w:lang w:val="en-US"/>
              </w:rPr>
            </w:pPr>
          </w:p>
          <w:p w14:paraId="4943876F" w14:textId="77777777" w:rsidR="00AC308F" w:rsidRPr="009326D6" w:rsidRDefault="00AC308F" w:rsidP="00AC308F">
            <w:pPr>
              <w:rPr>
                <w:color w:val="000000" w:themeColor="text1"/>
                <w:lang w:val="en-US"/>
              </w:rPr>
            </w:pPr>
          </w:p>
        </w:tc>
      </w:tr>
      <w:tr w:rsidR="00151812" w:rsidRPr="009326D6" w14:paraId="6C83AF30" w14:textId="77777777" w:rsidTr="00AC308F">
        <w:tc>
          <w:tcPr>
            <w:tcW w:w="4968" w:type="dxa"/>
          </w:tcPr>
          <w:p w14:paraId="6FF23BA4" w14:textId="77777777" w:rsidR="00AC308F" w:rsidRPr="009326D6" w:rsidRDefault="00AC308F" w:rsidP="00AC308F">
            <w:pPr>
              <w:rPr>
                <w:b/>
                <w:color w:val="000000" w:themeColor="text1"/>
              </w:rPr>
            </w:pPr>
            <w:r w:rsidRPr="009326D6">
              <w:rPr>
                <w:b/>
                <w:bCs/>
                <w:color w:val="000000" w:themeColor="text1"/>
                <w:sz w:val="22"/>
                <w:szCs w:val="22"/>
              </w:rPr>
              <w:t>_______________________</w:t>
            </w:r>
            <w:r w:rsidRPr="009326D6">
              <w:rPr>
                <w:b/>
                <w:bCs/>
                <w:color w:val="000000" w:themeColor="text1"/>
                <w:sz w:val="22"/>
                <w:szCs w:val="22"/>
                <w:lang w:val="en-US"/>
              </w:rPr>
              <w:t xml:space="preserve">  /</w:t>
            </w:r>
            <w:r w:rsidRPr="009326D6">
              <w:rPr>
                <w:b/>
                <w:bCs/>
                <w:color w:val="000000" w:themeColor="text1"/>
                <w:sz w:val="22"/>
                <w:szCs w:val="22"/>
              </w:rPr>
              <w:t>_</w:t>
            </w:r>
            <w:r w:rsidRPr="009326D6">
              <w:rPr>
                <w:b/>
                <w:color w:val="000000" w:themeColor="text1"/>
                <w:sz w:val="22"/>
                <w:szCs w:val="22"/>
                <w:lang w:val="en-US"/>
              </w:rPr>
              <w:t>_______</w:t>
            </w:r>
            <w:r w:rsidRPr="009326D6">
              <w:rPr>
                <w:b/>
                <w:color w:val="000000" w:themeColor="text1"/>
                <w:sz w:val="22"/>
                <w:szCs w:val="22"/>
              </w:rPr>
              <w:t xml:space="preserve"> /                                                                                                                                                                                </w:t>
            </w:r>
          </w:p>
          <w:p w14:paraId="3AE6FA77" w14:textId="77777777" w:rsidR="00AC308F" w:rsidRPr="009326D6" w:rsidRDefault="00AC308F" w:rsidP="00AC308F">
            <w:pPr>
              <w:rPr>
                <w:b/>
                <w:color w:val="000000" w:themeColor="text1"/>
              </w:rPr>
            </w:pPr>
            <w:r w:rsidRPr="009326D6">
              <w:rPr>
                <w:b/>
                <w:color w:val="000000" w:themeColor="text1"/>
                <w:sz w:val="22"/>
                <w:szCs w:val="22"/>
              </w:rPr>
              <w:t xml:space="preserve">                                                 </w:t>
            </w:r>
          </w:p>
          <w:p w14:paraId="4A2372AF" w14:textId="77777777" w:rsidR="00AC308F" w:rsidRPr="009326D6" w:rsidRDefault="00AC308F" w:rsidP="00AC308F">
            <w:pPr>
              <w:rPr>
                <w:b/>
                <w:color w:val="000000" w:themeColor="text1"/>
              </w:rPr>
            </w:pPr>
          </w:p>
          <w:p w14:paraId="4CF37A0A" w14:textId="77777777" w:rsidR="00AC308F" w:rsidRPr="009326D6" w:rsidRDefault="00AC308F" w:rsidP="00AC308F">
            <w:pPr>
              <w:rPr>
                <w:b/>
                <w:color w:val="000000" w:themeColor="text1"/>
              </w:rPr>
            </w:pPr>
            <w:r w:rsidRPr="009326D6">
              <w:rPr>
                <w:color w:val="000000" w:themeColor="text1"/>
                <w:sz w:val="22"/>
                <w:szCs w:val="22"/>
              </w:rPr>
              <w:t xml:space="preserve">М.П. / </w:t>
            </w:r>
            <w:r w:rsidRPr="009326D6">
              <w:rPr>
                <w:color w:val="000000" w:themeColor="text1"/>
                <w:sz w:val="22"/>
                <w:szCs w:val="22"/>
                <w:lang w:val="en-US"/>
              </w:rPr>
              <w:t>Seal</w:t>
            </w:r>
          </w:p>
          <w:p w14:paraId="339DC300" w14:textId="77777777" w:rsidR="00AC308F" w:rsidRPr="009326D6" w:rsidRDefault="00AC308F" w:rsidP="00AC308F">
            <w:pPr>
              <w:rPr>
                <w:b/>
                <w:color w:val="000000" w:themeColor="text1"/>
              </w:rPr>
            </w:pPr>
          </w:p>
        </w:tc>
        <w:tc>
          <w:tcPr>
            <w:tcW w:w="236" w:type="dxa"/>
          </w:tcPr>
          <w:p w14:paraId="464EAA05" w14:textId="77777777" w:rsidR="00AC308F" w:rsidRPr="009326D6" w:rsidRDefault="00AC308F" w:rsidP="00AC308F">
            <w:pPr>
              <w:spacing w:after="120"/>
              <w:ind w:left="283"/>
              <w:rPr>
                <w:b/>
                <w:bCs/>
                <w:color w:val="000000" w:themeColor="text1"/>
              </w:rPr>
            </w:pPr>
          </w:p>
        </w:tc>
        <w:tc>
          <w:tcPr>
            <w:tcW w:w="5252" w:type="dxa"/>
          </w:tcPr>
          <w:p w14:paraId="52DD658C" w14:textId="77777777" w:rsidR="00AC308F" w:rsidRPr="009326D6" w:rsidRDefault="00AC308F" w:rsidP="00AC308F">
            <w:pPr>
              <w:keepNext/>
              <w:outlineLvl w:val="1"/>
              <w:rPr>
                <w:b/>
                <w:bCs/>
                <w:color w:val="000000" w:themeColor="text1"/>
              </w:rPr>
            </w:pPr>
            <w:r w:rsidRPr="009326D6">
              <w:rPr>
                <w:b/>
                <w:bCs/>
                <w:color w:val="000000" w:themeColor="text1"/>
                <w:sz w:val="22"/>
                <w:szCs w:val="22"/>
              </w:rPr>
              <w:t xml:space="preserve">________________________ </w:t>
            </w:r>
            <w:r w:rsidRPr="009326D6">
              <w:rPr>
                <w:b/>
                <w:bCs/>
                <w:color w:val="000000" w:themeColor="text1"/>
                <w:sz w:val="22"/>
                <w:szCs w:val="22"/>
                <w:lang w:val="en-US"/>
              </w:rPr>
              <w:t xml:space="preserve"> /_________</w:t>
            </w:r>
            <w:r w:rsidRPr="009326D6">
              <w:rPr>
                <w:b/>
                <w:bCs/>
                <w:color w:val="000000" w:themeColor="text1"/>
                <w:sz w:val="22"/>
                <w:szCs w:val="22"/>
              </w:rPr>
              <w:t xml:space="preserve"> /                       </w:t>
            </w:r>
          </w:p>
          <w:p w14:paraId="128D7CA3" w14:textId="77777777" w:rsidR="00AC308F" w:rsidRPr="009326D6" w:rsidRDefault="00AC308F" w:rsidP="00AC308F">
            <w:pPr>
              <w:keepNext/>
              <w:outlineLvl w:val="1"/>
              <w:rPr>
                <w:b/>
                <w:bCs/>
                <w:color w:val="000000" w:themeColor="text1"/>
              </w:rPr>
            </w:pPr>
            <w:r w:rsidRPr="009326D6">
              <w:rPr>
                <w:b/>
                <w:bCs/>
                <w:color w:val="000000" w:themeColor="text1"/>
                <w:sz w:val="22"/>
                <w:szCs w:val="22"/>
              </w:rPr>
              <w:t xml:space="preserve">                                                 </w:t>
            </w:r>
          </w:p>
          <w:p w14:paraId="58F32559" w14:textId="77777777" w:rsidR="00AC308F" w:rsidRPr="009326D6" w:rsidRDefault="00AC308F" w:rsidP="00AC308F">
            <w:pPr>
              <w:keepNext/>
              <w:outlineLvl w:val="1"/>
              <w:rPr>
                <w:b/>
                <w:bCs/>
                <w:color w:val="000000" w:themeColor="text1"/>
              </w:rPr>
            </w:pPr>
          </w:p>
          <w:p w14:paraId="02ECA0A7" w14:textId="77777777" w:rsidR="00AC308F" w:rsidRPr="009326D6" w:rsidRDefault="00AC308F" w:rsidP="00AC308F">
            <w:pPr>
              <w:keepNext/>
              <w:outlineLvl w:val="1"/>
              <w:rPr>
                <w:b/>
                <w:bCs/>
                <w:color w:val="000000" w:themeColor="text1"/>
              </w:rPr>
            </w:pPr>
            <w:r w:rsidRPr="009326D6">
              <w:rPr>
                <w:color w:val="000000" w:themeColor="text1"/>
                <w:sz w:val="22"/>
                <w:szCs w:val="22"/>
              </w:rPr>
              <w:t xml:space="preserve">М.П. / </w:t>
            </w:r>
            <w:r w:rsidRPr="009326D6">
              <w:rPr>
                <w:color w:val="000000" w:themeColor="text1"/>
                <w:sz w:val="22"/>
                <w:szCs w:val="22"/>
                <w:lang w:val="en-US"/>
              </w:rPr>
              <w:t>Seal</w:t>
            </w:r>
          </w:p>
          <w:p w14:paraId="4ADBC790" w14:textId="77777777" w:rsidR="00AC308F" w:rsidRPr="009326D6" w:rsidRDefault="00AC308F" w:rsidP="00AC308F">
            <w:pPr>
              <w:keepNext/>
              <w:outlineLvl w:val="1"/>
              <w:rPr>
                <w:color w:val="000000" w:themeColor="text1"/>
              </w:rPr>
            </w:pPr>
          </w:p>
        </w:tc>
      </w:tr>
    </w:tbl>
    <w:p w14:paraId="12E4A70C" w14:textId="77777777" w:rsidR="00AC308F" w:rsidRPr="009326D6" w:rsidRDefault="00AC308F" w:rsidP="00AC308F">
      <w:pPr>
        <w:rPr>
          <w:color w:val="000000" w:themeColor="text1"/>
          <w:sz w:val="22"/>
          <w:szCs w:val="22"/>
          <w:lang w:val="en-US"/>
        </w:rPr>
      </w:pPr>
    </w:p>
    <w:p w14:paraId="68E92C55" w14:textId="77777777" w:rsidR="00F07A41" w:rsidRPr="009326D6" w:rsidRDefault="00F07A41" w:rsidP="00AC308F">
      <w:pPr>
        <w:rPr>
          <w:color w:val="000000" w:themeColor="text1"/>
          <w:sz w:val="22"/>
          <w:szCs w:val="22"/>
          <w:lang w:val="en-US"/>
        </w:rPr>
      </w:pPr>
    </w:p>
    <w:p w14:paraId="5456A2D4" w14:textId="77777777" w:rsidR="00F07A41" w:rsidRPr="009326D6" w:rsidRDefault="00F07A41" w:rsidP="00AC308F">
      <w:pPr>
        <w:rPr>
          <w:color w:val="000000" w:themeColor="text1"/>
          <w:sz w:val="22"/>
          <w:szCs w:val="22"/>
          <w:lang w:val="en-US"/>
        </w:rPr>
      </w:pPr>
    </w:p>
    <w:p w14:paraId="1AB172B7" w14:textId="77777777" w:rsidR="00F07A41" w:rsidRPr="009326D6" w:rsidRDefault="00F07A41" w:rsidP="00AC308F">
      <w:pPr>
        <w:rPr>
          <w:color w:val="000000" w:themeColor="text1"/>
          <w:sz w:val="22"/>
          <w:szCs w:val="22"/>
          <w:lang w:val="en-US"/>
        </w:rPr>
      </w:pPr>
    </w:p>
    <w:p w14:paraId="248A85D6" w14:textId="77777777" w:rsidR="00F07A41" w:rsidRPr="009326D6" w:rsidRDefault="00F07A41" w:rsidP="00AC308F">
      <w:pPr>
        <w:rPr>
          <w:color w:val="000000" w:themeColor="text1"/>
          <w:sz w:val="22"/>
          <w:szCs w:val="22"/>
          <w:lang w:val="en-US"/>
        </w:rPr>
      </w:pPr>
    </w:p>
    <w:p w14:paraId="713D34C9" w14:textId="77777777" w:rsidR="00F07A41" w:rsidRPr="009326D6" w:rsidRDefault="00F07A41" w:rsidP="00AC308F">
      <w:pPr>
        <w:rPr>
          <w:color w:val="000000" w:themeColor="text1"/>
          <w:sz w:val="22"/>
          <w:szCs w:val="22"/>
          <w:lang w:val="en-US"/>
        </w:rPr>
      </w:pPr>
    </w:p>
    <w:p w14:paraId="541EFF40" w14:textId="77777777" w:rsidR="00F07A41" w:rsidRPr="009326D6" w:rsidRDefault="00F07A41" w:rsidP="00AC308F">
      <w:pPr>
        <w:rPr>
          <w:color w:val="000000" w:themeColor="text1"/>
          <w:sz w:val="22"/>
          <w:szCs w:val="22"/>
          <w:lang w:val="en-US"/>
        </w:rPr>
      </w:pPr>
    </w:p>
    <w:p w14:paraId="44331A62" w14:textId="77777777" w:rsidR="00AC308F" w:rsidRPr="009326D6" w:rsidRDefault="00AC308F" w:rsidP="00AC308F">
      <w:pPr>
        <w:rPr>
          <w:color w:val="000000" w:themeColor="text1"/>
          <w:sz w:val="22"/>
          <w:szCs w:val="22"/>
          <w:lang w:val="en-US"/>
        </w:rPr>
      </w:pPr>
    </w:p>
    <w:p w14:paraId="7787FD29" w14:textId="77777777" w:rsidR="00AC308F" w:rsidRPr="009326D6" w:rsidRDefault="00AC308F" w:rsidP="00AC308F">
      <w:pPr>
        <w:rPr>
          <w:color w:val="000000" w:themeColor="text1"/>
          <w:sz w:val="22"/>
          <w:szCs w:val="22"/>
          <w:lang w:val="en-US"/>
        </w:rPr>
      </w:pPr>
    </w:p>
    <w:p w14:paraId="37080CC0" w14:textId="77777777" w:rsidR="00AC308F" w:rsidRPr="009326D6" w:rsidRDefault="00AC308F" w:rsidP="00AC308F">
      <w:pPr>
        <w:rPr>
          <w:color w:val="000000" w:themeColor="text1"/>
          <w:sz w:val="22"/>
          <w:szCs w:val="22"/>
          <w:lang w:val="en-US"/>
        </w:rPr>
      </w:pPr>
    </w:p>
    <w:p w14:paraId="76FE78E3" w14:textId="35377BCF" w:rsidR="00AC308F" w:rsidRPr="009326D6" w:rsidRDefault="00AC308F" w:rsidP="00AC308F">
      <w:pPr>
        <w:rPr>
          <w:color w:val="000000" w:themeColor="text1"/>
          <w:sz w:val="22"/>
          <w:szCs w:val="22"/>
          <w:lang w:val="en-US"/>
        </w:rPr>
      </w:pPr>
    </w:p>
    <w:tbl>
      <w:tblPr>
        <w:tblpPr w:leftFromText="180" w:rightFromText="180" w:vertAnchor="text" w:tblpY="1"/>
        <w:tblOverlap w:val="never"/>
        <w:tblW w:w="10256" w:type="dxa"/>
        <w:tblLayout w:type="fixed"/>
        <w:tblLook w:val="00A0" w:firstRow="1" w:lastRow="0" w:firstColumn="1" w:lastColumn="0" w:noHBand="0" w:noVBand="0"/>
      </w:tblPr>
      <w:tblGrid>
        <w:gridCol w:w="284"/>
        <w:gridCol w:w="9260"/>
        <w:gridCol w:w="236"/>
        <w:gridCol w:w="236"/>
        <w:gridCol w:w="240"/>
      </w:tblGrid>
      <w:tr w:rsidR="00151812" w:rsidRPr="009326D6" w14:paraId="3F093859" w14:textId="77777777" w:rsidTr="00AC308F">
        <w:trPr>
          <w:trHeight w:val="255"/>
        </w:trPr>
        <w:tc>
          <w:tcPr>
            <w:tcW w:w="284" w:type="dxa"/>
            <w:tcBorders>
              <w:top w:val="nil"/>
              <w:left w:val="nil"/>
              <w:bottom w:val="nil"/>
              <w:right w:val="nil"/>
            </w:tcBorders>
            <w:vAlign w:val="center"/>
          </w:tcPr>
          <w:p w14:paraId="1B7083DE" w14:textId="77777777" w:rsidR="00AC308F" w:rsidRPr="009326D6" w:rsidRDefault="00AC308F" w:rsidP="00AC308F">
            <w:pPr>
              <w:spacing w:after="160" w:line="259" w:lineRule="auto"/>
              <w:rPr>
                <w:color w:val="000000" w:themeColor="text1"/>
              </w:rPr>
            </w:pPr>
          </w:p>
        </w:tc>
        <w:tc>
          <w:tcPr>
            <w:tcW w:w="9260" w:type="dxa"/>
            <w:tcBorders>
              <w:top w:val="nil"/>
              <w:left w:val="nil"/>
              <w:bottom w:val="nil"/>
              <w:right w:val="nil"/>
            </w:tcBorders>
            <w:vAlign w:val="center"/>
          </w:tcPr>
          <w:p w14:paraId="467FA89A" w14:textId="77777777" w:rsidR="00AC308F" w:rsidRPr="009326D6" w:rsidRDefault="00AC308F" w:rsidP="00AC308F">
            <w:pPr>
              <w:jc w:val="right"/>
              <w:rPr>
                <w:noProof/>
                <w:color w:val="000000" w:themeColor="text1"/>
                <w:lang w:val="en-US"/>
              </w:rPr>
            </w:pPr>
            <w:r w:rsidRPr="009326D6">
              <w:rPr>
                <w:noProof/>
                <w:color w:val="000000" w:themeColor="text1"/>
                <w:sz w:val="22"/>
                <w:szCs w:val="22"/>
              </w:rPr>
              <w:t>Додаток</w:t>
            </w:r>
            <w:r w:rsidRPr="009326D6">
              <w:rPr>
                <w:noProof/>
                <w:color w:val="000000" w:themeColor="text1"/>
                <w:sz w:val="22"/>
                <w:szCs w:val="22"/>
                <w:lang w:val="en-US"/>
              </w:rPr>
              <w:t xml:space="preserve"> №2                                                                                                                    Appendix  №2</w:t>
            </w:r>
          </w:p>
          <w:p w14:paraId="2A73E454" w14:textId="77777777" w:rsidR="00AC308F" w:rsidRPr="009326D6" w:rsidRDefault="00AC308F" w:rsidP="00AC308F">
            <w:pPr>
              <w:rPr>
                <w:bCs/>
                <w:color w:val="000000" w:themeColor="text1"/>
                <w:lang w:val="en-US"/>
              </w:rPr>
            </w:pPr>
          </w:p>
          <w:p w14:paraId="3B0B2FD3" w14:textId="77777777" w:rsidR="00AC308F" w:rsidRPr="009326D6" w:rsidRDefault="00AC308F" w:rsidP="00AC308F">
            <w:pPr>
              <w:rPr>
                <w:bCs/>
                <w:color w:val="000000" w:themeColor="text1"/>
                <w:lang w:val="en-US"/>
              </w:rPr>
            </w:pPr>
            <w:r w:rsidRPr="009326D6">
              <w:rPr>
                <w:bCs/>
                <w:color w:val="000000" w:themeColor="text1"/>
                <w:sz w:val="22"/>
                <w:szCs w:val="22"/>
              </w:rPr>
              <w:t>До</w:t>
            </w:r>
            <w:r w:rsidRPr="009326D6">
              <w:rPr>
                <w:bCs/>
                <w:color w:val="000000" w:themeColor="text1"/>
                <w:sz w:val="22"/>
                <w:szCs w:val="22"/>
                <w:lang w:val="en-US"/>
              </w:rPr>
              <w:t xml:space="preserve"> </w:t>
            </w:r>
            <w:r w:rsidRPr="009326D6">
              <w:rPr>
                <w:bCs/>
                <w:color w:val="000000" w:themeColor="text1"/>
                <w:sz w:val="22"/>
                <w:szCs w:val="22"/>
              </w:rPr>
              <w:t>Договору</w:t>
            </w:r>
            <w:r w:rsidRPr="009326D6">
              <w:rPr>
                <w:bCs/>
                <w:color w:val="000000" w:themeColor="text1"/>
                <w:sz w:val="22"/>
                <w:szCs w:val="22"/>
                <w:lang w:val="en-US"/>
              </w:rPr>
              <w:t xml:space="preserve"> / </w:t>
            </w:r>
            <w:r w:rsidRPr="009326D6">
              <w:rPr>
                <w:color w:val="000000" w:themeColor="text1"/>
                <w:sz w:val="22"/>
                <w:szCs w:val="22"/>
                <w:lang w:val="en-US"/>
              </w:rPr>
              <w:t xml:space="preserve">to the Contract </w:t>
            </w:r>
            <w:r w:rsidRPr="009326D6">
              <w:rPr>
                <w:bCs/>
                <w:color w:val="000000" w:themeColor="text1"/>
                <w:sz w:val="22"/>
                <w:szCs w:val="22"/>
                <w:lang w:val="en-US"/>
              </w:rPr>
              <w:t>№</w:t>
            </w:r>
            <w:r w:rsidRPr="0036149B">
              <w:rPr>
                <w:color w:val="000000" w:themeColor="text1"/>
                <w:sz w:val="22"/>
                <w:szCs w:val="22"/>
                <w:lang w:val="en-US"/>
              </w:rPr>
              <w:t xml:space="preserve"> </w:t>
            </w:r>
            <w:r w:rsidRPr="009326D6">
              <w:rPr>
                <w:bCs/>
                <w:color w:val="000000" w:themeColor="text1"/>
                <w:sz w:val="22"/>
                <w:szCs w:val="22"/>
                <w:lang w:val="en-US"/>
              </w:rPr>
              <w:t>_________________</w:t>
            </w:r>
            <w:r w:rsidRPr="009326D6">
              <w:rPr>
                <w:bCs/>
                <w:color w:val="000000" w:themeColor="text1"/>
                <w:sz w:val="22"/>
                <w:szCs w:val="22"/>
              </w:rPr>
              <w:t>від</w:t>
            </w:r>
            <w:r w:rsidRPr="009326D6">
              <w:rPr>
                <w:bCs/>
                <w:color w:val="000000" w:themeColor="text1"/>
                <w:sz w:val="22"/>
                <w:szCs w:val="22"/>
                <w:lang w:val="en-US"/>
              </w:rPr>
              <w:t xml:space="preserve"> / </w:t>
            </w:r>
            <w:r w:rsidRPr="009326D6">
              <w:rPr>
                <w:color w:val="000000" w:themeColor="text1"/>
                <w:sz w:val="22"/>
                <w:szCs w:val="22"/>
                <w:lang w:val="en-US"/>
              </w:rPr>
              <w:t xml:space="preserve">dated </w:t>
            </w:r>
            <w:r w:rsidRPr="009326D6">
              <w:rPr>
                <w:bCs/>
                <w:color w:val="000000" w:themeColor="text1"/>
                <w:sz w:val="22"/>
                <w:szCs w:val="22"/>
                <w:lang w:val="en-US"/>
              </w:rPr>
              <w:t>___________20_</w:t>
            </w:r>
          </w:p>
          <w:p w14:paraId="37368C2B" w14:textId="77777777" w:rsidR="00AC308F" w:rsidRPr="009326D6" w:rsidRDefault="00AC308F" w:rsidP="00AC308F">
            <w:pPr>
              <w:jc w:val="center"/>
              <w:rPr>
                <w:rFonts w:eastAsia="Calibri"/>
                <w:b/>
                <w:bCs/>
                <w:color w:val="000000" w:themeColor="text1"/>
                <w:lang w:val="en-US" w:eastAsia="en-US"/>
              </w:rPr>
            </w:pPr>
          </w:p>
          <w:p w14:paraId="42AC1148" w14:textId="77777777" w:rsidR="00AC308F" w:rsidRPr="009326D6" w:rsidRDefault="00AC308F" w:rsidP="00AC308F">
            <w:pPr>
              <w:jc w:val="center"/>
              <w:rPr>
                <w:rFonts w:eastAsia="Calibri"/>
                <w:b/>
                <w:bCs/>
                <w:color w:val="000000" w:themeColor="text1"/>
                <w:lang w:val="en-US" w:eastAsia="en-US"/>
              </w:rPr>
            </w:pPr>
          </w:p>
          <w:p w14:paraId="5E1FD1D1" w14:textId="77777777" w:rsidR="00AC308F" w:rsidRPr="009326D6" w:rsidRDefault="00AC308F" w:rsidP="00AC308F">
            <w:pPr>
              <w:jc w:val="center"/>
              <w:rPr>
                <w:b/>
                <w:color w:val="000000" w:themeColor="text1"/>
              </w:rPr>
            </w:pPr>
            <w:r w:rsidRPr="009326D6">
              <w:rPr>
                <w:rFonts w:eastAsia="Calibri"/>
                <w:b/>
                <w:bCs/>
                <w:color w:val="000000" w:themeColor="text1"/>
                <w:sz w:val="22"/>
                <w:szCs w:val="22"/>
                <w:lang w:eastAsia="en-US"/>
              </w:rPr>
              <w:t xml:space="preserve">Інформація про власників контрагента, включаючи </w:t>
            </w:r>
            <w:r w:rsidRPr="009326D6">
              <w:rPr>
                <w:b/>
                <w:color w:val="000000" w:themeColor="text1"/>
                <w:sz w:val="22"/>
                <w:szCs w:val="22"/>
              </w:rPr>
              <w:t>кінцевого бенефіціарного власника (контролера)</w:t>
            </w:r>
          </w:p>
          <w:p w14:paraId="05C136E4" w14:textId="77777777" w:rsidR="00AC308F" w:rsidRPr="009326D6" w:rsidRDefault="00AC308F" w:rsidP="00AC308F">
            <w:pPr>
              <w:jc w:val="center"/>
              <w:rPr>
                <w:rFonts w:eastAsia="Calibri"/>
                <w:b/>
                <w:bCs/>
                <w:color w:val="000000" w:themeColor="text1"/>
                <w:lang w:val="en-US"/>
              </w:rPr>
            </w:pPr>
            <w:r w:rsidRPr="009326D6">
              <w:rPr>
                <w:b/>
                <w:color w:val="000000" w:themeColor="text1"/>
                <w:sz w:val="22"/>
                <w:szCs w:val="22"/>
                <w:lang w:val="en-US"/>
              </w:rPr>
              <w:t>Information on Supplier’s ownership structure, including ultimate beneficiary (controller)</w:t>
            </w:r>
          </w:p>
          <w:p w14:paraId="606374E2" w14:textId="77777777" w:rsidR="00AC308F" w:rsidRPr="009326D6" w:rsidRDefault="00AC308F" w:rsidP="00AC308F">
            <w:pPr>
              <w:jc w:val="center"/>
              <w:rPr>
                <w:rFonts w:eastAsia="Calibri"/>
                <w:b/>
                <w:bCs/>
                <w:color w:val="000000" w:themeColor="text1"/>
                <w:lang w:val="en-US" w:eastAsia="en-US"/>
              </w:rPr>
            </w:pPr>
          </w:p>
          <w:p w14:paraId="6287FACF" w14:textId="77777777" w:rsidR="00AC308F" w:rsidRPr="009326D6" w:rsidRDefault="00AC308F" w:rsidP="00AC308F">
            <w:pPr>
              <w:jc w:val="center"/>
              <w:rPr>
                <w:rFonts w:eastAsia="Calibri"/>
                <w:color w:val="000000" w:themeColor="text1"/>
                <w:lang w:eastAsia="en-US"/>
              </w:rPr>
            </w:pPr>
            <w:r w:rsidRPr="009326D6">
              <w:rPr>
                <w:rFonts w:eastAsia="Calibri"/>
                <w:color w:val="000000" w:themeColor="text1"/>
                <w:sz w:val="22"/>
                <w:szCs w:val="22"/>
                <w:lang w:eastAsia="en-US"/>
              </w:rPr>
              <w:t>із зазначенням всього ланцюжка власників, включаючи кінцевих бенефіціарних власників (контролерів)</w:t>
            </w:r>
          </w:p>
          <w:p w14:paraId="15ADC8F1" w14:textId="77777777" w:rsidR="00AC308F" w:rsidRPr="009326D6" w:rsidRDefault="00AC308F" w:rsidP="00AC308F">
            <w:pPr>
              <w:jc w:val="center"/>
              <w:rPr>
                <w:b/>
                <w:color w:val="000000" w:themeColor="text1"/>
                <w:lang w:val="en-US"/>
              </w:rPr>
            </w:pPr>
            <w:r w:rsidRPr="009326D6">
              <w:rPr>
                <w:color w:val="000000" w:themeColor="text1"/>
                <w:sz w:val="22"/>
                <w:szCs w:val="22"/>
                <w:lang w:val="en-US"/>
              </w:rPr>
              <w:t>(Indicating entire ownership chain, including ultimate beneficiaries (controllers)</w:t>
            </w:r>
          </w:p>
          <w:p w14:paraId="4702950D" w14:textId="77777777" w:rsidR="00AC308F" w:rsidRPr="009326D6" w:rsidRDefault="00AC308F" w:rsidP="00AC308F">
            <w:pPr>
              <w:spacing w:line="259" w:lineRule="auto"/>
              <w:jc w:val="center"/>
              <w:rPr>
                <w:rFonts w:eastAsia="Calibri"/>
                <w:color w:val="000000" w:themeColor="text1"/>
                <w:lang w:eastAsia="en-US"/>
              </w:rPr>
            </w:pPr>
            <w:r w:rsidRPr="009326D6">
              <w:rPr>
                <w:rFonts w:eastAsia="Calibri"/>
                <w:color w:val="000000" w:themeColor="text1"/>
                <w:sz w:val="22"/>
                <w:szCs w:val="22"/>
                <w:lang w:eastAsia="en-US"/>
              </w:rPr>
              <w:t>станом на/</w:t>
            </w:r>
            <w:r w:rsidRPr="009326D6">
              <w:rPr>
                <w:color w:val="000000" w:themeColor="text1"/>
                <w:sz w:val="22"/>
                <w:szCs w:val="22"/>
              </w:rPr>
              <w:t xml:space="preserve"> </w:t>
            </w:r>
            <w:r w:rsidRPr="009326D6">
              <w:rPr>
                <w:color w:val="000000" w:themeColor="text1"/>
                <w:sz w:val="22"/>
                <w:szCs w:val="22"/>
                <w:lang w:val="en-US"/>
              </w:rPr>
              <w:t>as</w:t>
            </w:r>
            <w:r w:rsidRPr="009326D6">
              <w:rPr>
                <w:color w:val="000000" w:themeColor="text1"/>
                <w:sz w:val="22"/>
                <w:szCs w:val="22"/>
              </w:rPr>
              <w:t xml:space="preserve"> </w:t>
            </w:r>
            <w:r w:rsidRPr="009326D6">
              <w:rPr>
                <w:color w:val="000000" w:themeColor="text1"/>
                <w:sz w:val="22"/>
                <w:szCs w:val="22"/>
                <w:lang w:val="en-US"/>
              </w:rPr>
              <w:t>of</w:t>
            </w:r>
            <w:r w:rsidRPr="009326D6">
              <w:rPr>
                <w:color w:val="000000" w:themeColor="text1"/>
                <w:sz w:val="22"/>
                <w:szCs w:val="22"/>
              </w:rPr>
              <w:t xml:space="preserve"> </w:t>
            </w:r>
            <w:r w:rsidRPr="009326D6">
              <w:rPr>
                <w:rFonts w:eastAsia="Calibri"/>
                <w:color w:val="000000" w:themeColor="text1"/>
                <w:sz w:val="22"/>
                <w:szCs w:val="22"/>
                <w:lang w:eastAsia="en-US"/>
              </w:rPr>
              <w:t xml:space="preserve"> «____»________20___р.</w:t>
            </w:r>
            <w:r w:rsidRPr="009326D6">
              <w:rPr>
                <w:rFonts w:eastAsia="Calibri"/>
                <w:b/>
                <w:color w:val="000000" w:themeColor="text1"/>
                <w:sz w:val="22"/>
                <w:szCs w:val="22"/>
                <w:lang w:eastAsia="en-US"/>
              </w:rPr>
              <w:t xml:space="preserve"> </w:t>
            </w:r>
          </w:p>
          <w:p w14:paraId="491CE2D9" w14:textId="77777777" w:rsidR="00AC308F" w:rsidRPr="009326D6" w:rsidRDefault="00AC308F" w:rsidP="00AC308F">
            <w:pPr>
              <w:spacing w:line="259" w:lineRule="auto"/>
              <w:jc w:val="center"/>
              <w:rPr>
                <w:rFonts w:eastAsia="Calibri"/>
                <w:b/>
                <w:color w:val="000000" w:themeColor="text1"/>
                <w:lang w:eastAsia="en-US"/>
              </w:rPr>
            </w:pPr>
            <w:r w:rsidRPr="009326D6">
              <w:rPr>
                <w:rFonts w:eastAsia="Calibri"/>
                <w:b/>
                <w:color w:val="000000" w:themeColor="text1"/>
                <w:sz w:val="22"/>
                <w:szCs w:val="22"/>
                <w:lang w:eastAsia="en-US"/>
              </w:rPr>
              <w:t>(форма/</w:t>
            </w:r>
            <w:r w:rsidRPr="009326D6">
              <w:rPr>
                <w:b/>
                <w:color w:val="000000" w:themeColor="text1"/>
                <w:sz w:val="22"/>
                <w:szCs w:val="22"/>
                <w:lang w:val="en-US"/>
              </w:rPr>
              <w:t xml:space="preserve"> Form</w:t>
            </w:r>
            <w:r w:rsidRPr="009326D6">
              <w:rPr>
                <w:rFonts w:eastAsia="Calibri"/>
                <w:b/>
                <w:color w:val="000000" w:themeColor="text1"/>
                <w:sz w:val="22"/>
                <w:szCs w:val="22"/>
                <w:lang w:eastAsia="en-US"/>
              </w:rPr>
              <w:t>)</w:t>
            </w:r>
          </w:p>
          <w:p w14:paraId="7437717A" w14:textId="77777777" w:rsidR="00AC308F" w:rsidRPr="009326D6" w:rsidRDefault="00AC308F" w:rsidP="00AC308F">
            <w:pPr>
              <w:spacing w:line="259" w:lineRule="auto"/>
              <w:jc w:val="center"/>
              <w:rPr>
                <w:rFonts w:eastAsia="Calibri"/>
                <w:b/>
                <w:color w:val="000000" w:themeColor="text1"/>
                <w:lang w:eastAsia="en-US"/>
              </w:rPr>
            </w:pPr>
          </w:p>
          <w:tbl>
            <w:tblPr>
              <w:tblW w:w="8927" w:type="dxa"/>
              <w:tblLayout w:type="fixed"/>
              <w:tblCellMar>
                <w:left w:w="0" w:type="dxa"/>
                <w:right w:w="0" w:type="dxa"/>
              </w:tblCellMar>
              <w:tblLook w:val="04A0" w:firstRow="1" w:lastRow="0" w:firstColumn="1" w:lastColumn="0" w:noHBand="0" w:noVBand="1"/>
            </w:tblPr>
            <w:tblGrid>
              <w:gridCol w:w="2802"/>
              <w:gridCol w:w="3149"/>
              <w:gridCol w:w="2976"/>
            </w:tblGrid>
            <w:tr w:rsidR="00151812" w:rsidRPr="009326D6" w14:paraId="4DA5D4B6" w14:textId="77777777" w:rsidTr="00AC308F">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093C93"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rFonts w:eastAsia="Calibri"/>
                      <w:color w:val="000000" w:themeColor="text1"/>
                      <w:sz w:val="22"/>
                      <w:szCs w:val="22"/>
                      <w:lang w:eastAsia="en-US"/>
                    </w:rPr>
                    <w:t>Найменування організації (найменування, місцезнаходження, ІПН)</w:t>
                  </w:r>
                </w:p>
                <w:p w14:paraId="13659292"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r w:rsidRPr="009326D6">
                    <w:rPr>
                      <w:rFonts w:eastAsia="Calibri"/>
                      <w:color w:val="000000" w:themeColor="text1"/>
                      <w:sz w:val="22"/>
                      <w:szCs w:val="22"/>
                      <w:lang w:eastAsia="en-US"/>
                    </w:rPr>
                    <w:t xml:space="preserve"> </w:t>
                  </w:r>
                  <w:r w:rsidRPr="009326D6">
                    <w:rPr>
                      <w:b/>
                      <w:color w:val="000000" w:themeColor="text1"/>
                      <w:sz w:val="22"/>
                      <w:szCs w:val="22"/>
                    </w:rPr>
                    <w:t xml:space="preserve"> </w:t>
                  </w:r>
                  <w:r w:rsidRPr="009326D6">
                    <w:rPr>
                      <w:b/>
                      <w:color w:val="000000" w:themeColor="text1"/>
                      <w:sz w:val="22"/>
                      <w:szCs w:val="22"/>
                      <w:lang w:val="en-US"/>
                    </w:rPr>
                    <w:t>Company name (name, location, tax ID)</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4A33C"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rFonts w:eastAsia="Calibri"/>
                      <w:color w:val="000000" w:themeColor="text1"/>
                      <w:sz w:val="22"/>
                      <w:szCs w:val="22"/>
                      <w:lang w:eastAsia="en-US"/>
                    </w:rPr>
                    <w:t xml:space="preserve">Власники (акціонери) організації, із зазначенням частки в% (найменування, місцезнаходження) </w:t>
                  </w:r>
                </w:p>
                <w:p w14:paraId="3EE7177A"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r w:rsidRPr="009326D6">
                    <w:rPr>
                      <w:b/>
                      <w:color w:val="000000" w:themeColor="text1"/>
                      <w:sz w:val="22"/>
                      <w:szCs w:val="22"/>
                      <w:lang w:val="en-US"/>
                    </w:rPr>
                    <w:t>Company owners (shareholders); indicate share % (name, location)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C85A0"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rFonts w:eastAsia="Calibri"/>
                      <w:color w:val="000000" w:themeColor="text1"/>
                      <w:sz w:val="22"/>
                      <w:szCs w:val="22"/>
                      <w:lang w:eastAsia="en-US"/>
                    </w:rPr>
                    <w:t xml:space="preserve">Підтверджуючі документи, найменування реквізити, паспортні дані </w:t>
                  </w:r>
                </w:p>
                <w:p w14:paraId="3E1F30F4"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r w:rsidRPr="009326D6">
                    <w:rPr>
                      <w:b/>
                      <w:color w:val="000000" w:themeColor="text1"/>
                      <w:sz w:val="22"/>
                      <w:szCs w:val="22"/>
                      <w:lang w:val="en-US"/>
                    </w:rPr>
                    <w:t>Confirmation documents, name, details, passport details</w:t>
                  </w:r>
                </w:p>
              </w:tc>
            </w:tr>
            <w:tr w:rsidR="00151812" w:rsidRPr="009326D6" w14:paraId="46877864" w14:textId="77777777" w:rsidTr="00AC308F">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E1C50"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rFonts w:eastAsia="Calibri"/>
                      <w:color w:val="000000" w:themeColor="text1"/>
                      <w:sz w:val="22"/>
                      <w:szCs w:val="22"/>
                      <w:lang w:val="en-US" w:eastAsia="en-US"/>
                    </w:rPr>
                    <w:t>I</w:t>
                  </w:r>
                  <w:r w:rsidRPr="009326D6">
                    <w:rPr>
                      <w:rFonts w:eastAsia="Calibri"/>
                      <w:color w:val="000000" w:themeColor="text1"/>
                      <w:sz w:val="22"/>
                      <w:szCs w:val="22"/>
                      <w:lang w:eastAsia="en-US"/>
                    </w:rPr>
                    <w:t>. Підприємство-контрагент</w:t>
                  </w:r>
                </w:p>
                <w:p w14:paraId="7CF10CDD"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color w:val="000000" w:themeColor="text1"/>
                      <w:sz w:val="22"/>
                      <w:szCs w:val="22"/>
                    </w:rPr>
                    <w:t xml:space="preserve">І. </w:t>
                  </w:r>
                  <w:r w:rsidRPr="009326D6">
                    <w:rPr>
                      <w:color w:val="000000" w:themeColor="text1"/>
                      <w:sz w:val="22"/>
                      <w:szCs w:val="22"/>
                      <w:lang w:val="en-US"/>
                    </w:rPr>
                    <w:t>Supplier</w:t>
                  </w:r>
                </w:p>
              </w:tc>
            </w:tr>
            <w:tr w:rsidR="00151812" w:rsidRPr="009326D6" w14:paraId="470C5B9F" w14:textId="77777777" w:rsidTr="00AC308F">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2262C7"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00344CF4"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78EC41"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p>
              </w:tc>
            </w:tr>
            <w:tr w:rsidR="00151812" w:rsidRPr="009326D6" w14:paraId="6B2FF68D" w14:textId="77777777" w:rsidTr="00AC308F">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23BB1A"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35CDB434"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F870DFA"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p>
              </w:tc>
            </w:tr>
            <w:tr w:rsidR="00151812" w:rsidRPr="009326D6" w14:paraId="0EF37012" w14:textId="77777777" w:rsidTr="00AC308F">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26B0C"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rFonts w:eastAsia="Calibri"/>
                      <w:color w:val="000000" w:themeColor="text1"/>
                      <w:sz w:val="22"/>
                      <w:szCs w:val="22"/>
                      <w:lang w:val="en-US" w:eastAsia="en-US"/>
                    </w:rPr>
                    <w:t>II</w:t>
                  </w:r>
                  <w:r w:rsidRPr="009326D6">
                    <w:rPr>
                      <w:rFonts w:eastAsia="Calibri"/>
                      <w:color w:val="000000" w:themeColor="text1"/>
                      <w:sz w:val="22"/>
                      <w:szCs w:val="22"/>
                      <w:lang w:eastAsia="en-US"/>
                    </w:rPr>
                    <w:t xml:space="preserve">. Юридичні особи, які є власниками організації – контрагента </w:t>
                  </w:r>
                </w:p>
                <w:p w14:paraId="1FA16D86"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r w:rsidRPr="009326D6">
                    <w:rPr>
                      <w:color w:val="000000" w:themeColor="text1"/>
                      <w:sz w:val="22"/>
                      <w:szCs w:val="22"/>
                    </w:rPr>
                    <w:t xml:space="preserve">ІІ. </w:t>
                  </w:r>
                  <w:r w:rsidRPr="009326D6">
                    <w:rPr>
                      <w:color w:val="000000" w:themeColor="text1"/>
                      <w:sz w:val="22"/>
                      <w:szCs w:val="22"/>
                      <w:lang w:val="en-US"/>
                    </w:rPr>
                    <w:t xml:space="preserve">Legal entities that are Supplier’s owners  </w:t>
                  </w:r>
                </w:p>
              </w:tc>
            </w:tr>
            <w:tr w:rsidR="00151812" w:rsidRPr="009326D6" w14:paraId="612522C8" w14:textId="77777777" w:rsidTr="00AC308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1F1378"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3F3AAD86"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91FB9BB"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r>
            <w:tr w:rsidR="00151812" w:rsidRPr="009326D6" w14:paraId="3E334059" w14:textId="77777777" w:rsidTr="00AC308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496A"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77163E3"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411E963"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r>
            <w:tr w:rsidR="00151812" w:rsidRPr="009326D6" w14:paraId="30D74C45" w14:textId="77777777" w:rsidTr="00AC308F">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877D0"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rFonts w:eastAsia="Calibri"/>
                      <w:color w:val="000000" w:themeColor="text1"/>
                      <w:sz w:val="22"/>
                      <w:szCs w:val="22"/>
                      <w:lang w:val="en-US" w:eastAsia="en-US"/>
                    </w:rPr>
                    <w:t>III</w:t>
                  </w:r>
                  <w:r w:rsidRPr="009326D6">
                    <w:rPr>
                      <w:rFonts w:eastAsia="Calibri"/>
                      <w:color w:val="000000" w:themeColor="text1"/>
                      <w:sz w:val="22"/>
                      <w:szCs w:val="22"/>
                      <w:lang w:eastAsia="en-US"/>
                    </w:rPr>
                    <w:t>. Юридичні особи, які є власниками наступних рівнів (до кінцевих)</w:t>
                  </w:r>
                </w:p>
                <w:p w14:paraId="44594C77"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r w:rsidRPr="009326D6">
                    <w:rPr>
                      <w:color w:val="000000" w:themeColor="text1"/>
                      <w:sz w:val="22"/>
                      <w:szCs w:val="22"/>
                    </w:rPr>
                    <w:t xml:space="preserve">ІІІ. </w:t>
                  </w:r>
                  <w:r w:rsidRPr="009326D6">
                    <w:rPr>
                      <w:color w:val="000000" w:themeColor="text1"/>
                      <w:sz w:val="22"/>
                      <w:szCs w:val="22"/>
                      <w:lang w:val="en-US"/>
                    </w:rPr>
                    <w:t>Legal entities that are owners at the following ownership levels (up to ultimate owners)</w:t>
                  </w:r>
                </w:p>
              </w:tc>
            </w:tr>
            <w:tr w:rsidR="00151812" w:rsidRPr="009326D6" w14:paraId="249A4C4D" w14:textId="77777777" w:rsidTr="00AC308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5C124"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21F6641"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9A2C632"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r>
            <w:tr w:rsidR="00151812" w:rsidRPr="009326D6" w14:paraId="19D88783" w14:textId="77777777" w:rsidTr="00AC308F">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DDB2C"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77DFF79"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EB2A6"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r>
            <w:tr w:rsidR="00151812" w:rsidRPr="009326D6" w14:paraId="40D6F807" w14:textId="77777777" w:rsidTr="00AC308F">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37413"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eastAsia="en-US"/>
                    </w:rPr>
                  </w:pPr>
                  <w:r w:rsidRPr="009326D6">
                    <w:rPr>
                      <w:rFonts w:eastAsia="Calibri"/>
                      <w:color w:val="000000" w:themeColor="text1"/>
                      <w:sz w:val="22"/>
                      <w:szCs w:val="22"/>
                      <w:lang w:val="en-US" w:eastAsia="en-US"/>
                    </w:rPr>
                    <w:t>IV</w:t>
                  </w:r>
                  <w:r w:rsidRPr="009326D6">
                    <w:rPr>
                      <w:rFonts w:eastAsia="Calibri"/>
                      <w:color w:val="000000" w:themeColor="text1"/>
                      <w:sz w:val="22"/>
                      <w:szCs w:val="22"/>
                      <w:lang w:eastAsia="en-US"/>
                    </w:rPr>
                    <w:t>. Кінцевий  бенефіціарний власник (контролер)</w:t>
                  </w:r>
                </w:p>
                <w:p w14:paraId="2518BB52"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r w:rsidRPr="009326D6">
                    <w:rPr>
                      <w:color w:val="000000" w:themeColor="text1"/>
                      <w:sz w:val="22"/>
                      <w:szCs w:val="22"/>
                    </w:rPr>
                    <w:t xml:space="preserve">ІУ. </w:t>
                  </w:r>
                  <w:r w:rsidRPr="009326D6">
                    <w:rPr>
                      <w:color w:val="000000" w:themeColor="text1"/>
                      <w:sz w:val="22"/>
                      <w:szCs w:val="22"/>
                      <w:lang w:val="en-US"/>
                    </w:rPr>
                    <w:t>Ultimate beneficiary</w:t>
                  </w:r>
                  <w:r w:rsidRPr="009326D6">
                    <w:rPr>
                      <w:color w:val="000000" w:themeColor="text1"/>
                      <w:sz w:val="22"/>
                      <w:szCs w:val="22"/>
                    </w:rPr>
                    <w:t xml:space="preserve"> </w:t>
                  </w:r>
                  <w:r w:rsidRPr="009326D6">
                    <w:rPr>
                      <w:color w:val="000000" w:themeColor="text1"/>
                      <w:sz w:val="22"/>
                      <w:szCs w:val="22"/>
                      <w:lang w:val="en-US"/>
                    </w:rPr>
                    <w:t>(controller)</w:t>
                  </w:r>
                </w:p>
              </w:tc>
            </w:tr>
            <w:tr w:rsidR="00151812" w:rsidRPr="009326D6" w14:paraId="23FEA326" w14:textId="77777777" w:rsidTr="00AC308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60A13"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26ED331A"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4CE28C2" w14:textId="77777777" w:rsidR="00AC308F" w:rsidRPr="009326D6" w:rsidRDefault="00AC308F" w:rsidP="0019464A">
                  <w:pPr>
                    <w:framePr w:hSpace="180" w:wrap="around" w:vAnchor="text" w:hAnchor="text" w:y="1"/>
                    <w:spacing w:after="160" w:line="259" w:lineRule="auto"/>
                    <w:suppressOverlap/>
                    <w:rPr>
                      <w:rFonts w:eastAsia="Calibri"/>
                      <w:color w:val="000000" w:themeColor="text1"/>
                      <w:lang w:val="en-US" w:eastAsia="en-US"/>
                    </w:rPr>
                  </w:pPr>
                </w:p>
              </w:tc>
            </w:tr>
          </w:tbl>
          <w:p w14:paraId="7AC5A844" w14:textId="77777777" w:rsidR="00AC308F" w:rsidRPr="009326D6" w:rsidRDefault="00AC308F" w:rsidP="00AC308F">
            <w:pPr>
              <w:spacing w:after="160" w:line="259" w:lineRule="auto"/>
              <w:rPr>
                <w:rFonts w:eastAsia="Calibri"/>
                <w:i/>
                <w:iCs/>
                <w:color w:val="000000" w:themeColor="text1"/>
                <w:u w:val="single"/>
                <w:lang w:eastAsia="en-US"/>
              </w:rPr>
            </w:pPr>
            <w:r w:rsidRPr="009326D6">
              <w:rPr>
                <w:rFonts w:eastAsia="Calibri"/>
                <w:i/>
                <w:iCs/>
                <w:color w:val="000000" w:themeColor="text1"/>
                <w:sz w:val="22"/>
                <w:szCs w:val="22"/>
                <w:u w:val="single"/>
                <w:lang w:eastAsia="en-US"/>
              </w:rPr>
              <w:t>Примітка/</w:t>
            </w:r>
            <w:r w:rsidRPr="009326D6">
              <w:rPr>
                <w:i/>
                <w:color w:val="000000" w:themeColor="text1"/>
                <w:sz w:val="22"/>
                <w:szCs w:val="22"/>
                <w:u w:val="single"/>
              </w:rPr>
              <w:t xml:space="preserve"> </w:t>
            </w:r>
            <w:r w:rsidRPr="009326D6">
              <w:rPr>
                <w:i/>
                <w:color w:val="000000" w:themeColor="text1"/>
                <w:sz w:val="22"/>
                <w:szCs w:val="22"/>
                <w:u w:val="single"/>
                <w:lang w:val="en-US"/>
              </w:rPr>
              <w:t>Note</w:t>
            </w:r>
          </w:p>
          <w:p w14:paraId="0BD53324" w14:textId="77777777" w:rsidR="00AC308F" w:rsidRPr="009326D6" w:rsidRDefault="00AC308F" w:rsidP="00AC308F">
            <w:pPr>
              <w:spacing w:after="160" w:line="259" w:lineRule="auto"/>
              <w:rPr>
                <w:rFonts w:eastAsia="Calibri"/>
                <w:i/>
                <w:iCs/>
                <w:color w:val="000000" w:themeColor="text1"/>
                <w:lang w:eastAsia="en-US"/>
              </w:rPr>
            </w:pPr>
            <w:r w:rsidRPr="009326D6">
              <w:rPr>
                <w:rFonts w:eastAsia="Calibri"/>
                <w:i/>
                <w:iCs/>
                <w:color w:val="000000" w:themeColor="text1"/>
                <w:sz w:val="22"/>
                <w:szCs w:val="22"/>
                <w:lang w:eastAsia="en-US"/>
              </w:rPr>
              <w:t xml:space="preserve">Для власників / бенефіціарів / акціонерів фізичних осіб вказати ПІБ, ІПН, паспортні дані  та частку в%  / </w:t>
            </w:r>
            <w:r w:rsidRPr="009326D6">
              <w:rPr>
                <w:i/>
                <w:color w:val="000000" w:themeColor="text1"/>
                <w:sz w:val="22"/>
                <w:szCs w:val="22"/>
                <w:lang w:val="en-US"/>
              </w:rPr>
              <w:t>Indicate</w:t>
            </w:r>
            <w:r w:rsidRPr="009326D6">
              <w:rPr>
                <w:i/>
                <w:color w:val="000000" w:themeColor="text1"/>
                <w:sz w:val="22"/>
                <w:szCs w:val="22"/>
              </w:rPr>
              <w:t xml:space="preserve"> </w:t>
            </w:r>
            <w:r w:rsidRPr="009326D6">
              <w:rPr>
                <w:i/>
                <w:color w:val="000000" w:themeColor="text1"/>
                <w:sz w:val="22"/>
                <w:szCs w:val="22"/>
                <w:lang w:val="en-US"/>
              </w:rPr>
              <w:t>full</w:t>
            </w:r>
            <w:r w:rsidRPr="009326D6">
              <w:rPr>
                <w:i/>
                <w:color w:val="000000" w:themeColor="text1"/>
                <w:sz w:val="22"/>
                <w:szCs w:val="22"/>
              </w:rPr>
              <w:t xml:space="preserve"> </w:t>
            </w:r>
            <w:r w:rsidRPr="009326D6">
              <w:rPr>
                <w:i/>
                <w:color w:val="000000" w:themeColor="text1"/>
                <w:sz w:val="22"/>
                <w:szCs w:val="22"/>
                <w:lang w:val="en-US"/>
              </w:rPr>
              <w:t>name</w:t>
            </w:r>
            <w:r w:rsidRPr="009326D6">
              <w:rPr>
                <w:i/>
                <w:color w:val="000000" w:themeColor="text1"/>
                <w:sz w:val="22"/>
                <w:szCs w:val="22"/>
              </w:rPr>
              <w:t xml:space="preserve">, </w:t>
            </w:r>
            <w:r w:rsidRPr="009326D6">
              <w:rPr>
                <w:i/>
                <w:color w:val="000000" w:themeColor="text1"/>
                <w:sz w:val="22"/>
                <w:szCs w:val="22"/>
                <w:lang w:val="en-US"/>
              </w:rPr>
              <w:t>tax</w:t>
            </w:r>
            <w:r w:rsidRPr="009326D6">
              <w:rPr>
                <w:i/>
                <w:color w:val="000000" w:themeColor="text1"/>
                <w:sz w:val="22"/>
                <w:szCs w:val="22"/>
              </w:rPr>
              <w:t xml:space="preserve"> </w:t>
            </w:r>
            <w:r w:rsidRPr="009326D6">
              <w:rPr>
                <w:i/>
                <w:color w:val="000000" w:themeColor="text1"/>
                <w:sz w:val="22"/>
                <w:szCs w:val="22"/>
                <w:lang w:val="en-US"/>
              </w:rPr>
              <w:t>ID</w:t>
            </w:r>
            <w:r w:rsidRPr="009326D6">
              <w:rPr>
                <w:i/>
                <w:color w:val="000000" w:themeColor="text1"/>
                <w:sz w:val="22"/>
                <w:szCs w:val="22"/>
              </w:rPr>
              <w:t xml:space="preserve">, </w:t>
            </w:r>
            <w:r w:rsidRPr="009326D6">
              <w:rPr>
                <w:i/>
                <w:color w:val="000000" w:themeColor="text1"/>
                <w:sz w:val="22"/>
                <w:szCs w:val="22"/>
                <w:lang w:val="en-US"/>
              </w:rPr>
              <w:t>passport</w:t>
            </w:r>
            <w:r w:rsidRPr="009326D6">
              <w:rPr>
                <w:i/>
                <w:color w:val="000000" w:themeColor="text1"/>
                <w:sz w:val="22"/>
                <w:szCs w:val="22"/>
              </w:rPr>
              <w:t xml:space="preserve"> </w:t>
            </w:r>
            <w:r w:rsidRPr="009326D6">
              <w:rPr>
                <w:i/>
                <w:color w:val="000000" w:themeColor="text1"/>
                <w:sz w:val="22"/>
                <w:szCs w:val="22"/>
                <w:lang w:val="en-US"/>
              </w:rPr>
              <w:t>details</w:t>
            </w:r>
            <w:r w:rsidRPr="009326D6">
              <w:rPr>
                <w:i/>
                <w:color w:val="000000" w:themeColor="text1"/>
                <w:sz w:val="22"/>
                <w:szCs w:val="22"/>
              </w:rPr>
              <w:t xml:space="preserve"> </w:t>
            </w:r>
            <w:r w:rsidRPr="009326D6">
              <w:rPr>
                <w:i/>
                <w:color w:val="000000" w:themeColor="text1"/>
                <w:sz w:val="22"/>
                <w:szCs w:val="22"/>
                <w:lang w:val="en-US"/>
              </w:rPr>
              <w:t>of</w:t>
            </w:r>
            <w:r w:rsidRPr="009326D6">
              <w:rPr>
                <w:i/>
                <w:color w:val="000000" w:themeColor="text1"/>
                <w:sz w:val="22"/>
                <w:szCs w:val="22"/>
              </w:rPr>
              <w:t xml:space="preserve"> </w:t>
            </w:r>
            <w:r w:rsidRPr="009326D6">
              <w:rPr>
                <w:i/>
                <w:color w:val="000000" w:themeColor="text1"/>
                <w:sz w:val="22"/>
                <w:szCs w:val="22"/>
                <w:lang w:val="en-US"/>
              </w:rPr>
              <w:t>owners</w:t>
            </w:r>
            <w:r w:rsidRPr="009326D6">
              <w:rPr>
                <w:i/>
                <w:color w:val="000000" w:themeColor="text1"/>
                <w:sz w:val="22"/>
                <w:szCs w:val="22"/>
              </w:rPr>
              <w:t xml:space="preserve">, </w:t>
            </w:r>
            <w:r w:rsidRPr="009326D6">
              <w:rPr>
                <w:i/>
                <w:color w:val="000000" w:themeColor="text1"/>
                <w:sz w:val="22"/>
                <w:szCs w:val="22"/>
                <w:lang w:val="en-US"/>
              </w:rPr>
              <w:t>beneficiaries</w:t>
            </w:r>
            <w:r w:rsidRPr="009326D6">
              <w:rPr>
                <w:i/>
                <w:color w:val="000000" w:themeColor="text1"/>
                <w:sz w:val="22"/>
                <w:szCs w:val="22"/>
              </w:rPr>
              <w:t xml:space="preserve"> </w:t>
            </w:r>
            <w:r w:rsidRPr="009326D6">
              <w:rPr>
                <w:i/>
                <w:color w:val="000000" w:themeColor="text1"/>
                <w:sz w:val="22"/>
                <w:szCs w:val="22"/>
                <w:lang w:val="en-US"/>
              </w:rPr>
              <w:t>and</w:t>
            </w:r>
            <w:r w:rsidRPr="009326D6">
              <w:rPr>
                <w:i/>
                <w:color w:val="000000" w:themeColor="text1"/>
                <w:sz w:val="22"/>
                <w:szCs w:val="22"/>
              </w:rPr>
              <w:t xml:space="preserve"> </w:t>
            </w:r>
            <w:r w:rsidRPr="009326D6">
              <w:rPr>
                <w:i/>
                <w:color w:val="000000" w:themeColor="text1"/>
                <w:sz w:val="22"/>
                <w:szCs w:val="22"/>
                <w:lang w:val="en-US"/>
              </w:rPr>
              <w:t>shareholders</w:t>
            </w:r>
            <w:r w:rsidRPr="009326D6">
              <w:rPr>
                <w:i/>
                <w:color w:val="000000" w:themeColor="text1"/>
                <w:sz w:val="22"/>
                <w:szCs w:val="22"/>
              </w:rPr>
              <w:t xml:space="preserve"> </w:t>
            </w:r>
            <w:r w:rsidRPr="009326D6">
              <w:rPr>
                <w:i/>
                <w:color w:val="000000" w:themeColor="text1"/>
                <w:sz w:val="22"/>
                <w:szCs w:val="22"/>
                <w:lang w:val="en-US"/>
              </w:rPr>
              <w:t>who</w:t>
            </w:r>
            <w:r w:rsidRPr="009326D6">
              <w:rPr>
                <w:i/>
                <w:color w:val="000000" w:themeColor="text1"/>
                <w:sz w:val="22"/>
                <w:szCs w:val="22"/>
              </w:rPr>
              <w:t xml:space="preserve"> </w:t>
            </w:r>
            <w:r w:rsidRPr="009326D6">
              <w:rPr>
                <w:i/>
                <w:color w:val="000000" w:themeColor="text1"/>
                <w:sz w:val="22"/>
                <w:szCs w:val="22"/>
                <w:lang w:val="en-US"/>
              </w:rPr>
              <w:t>are</w:t>
            </w:r>
            <w:r w:rsidRPr="009326D6">
              <w:rPr>
                <w:i/>
                <w:color w:val="000000" w:themeColor="text1"/>
                <w:sz w:val="22"/>
                <w:szCs w:val="22"/>
              </w:rPr>
              <w:t xml:space="preserve"> </w:t>
            </w:r>
            <w:r w:rsidRPr="009326D6">
              <w:rPr>
                <w:i/>
                <w:color w:val="000000" w:themeColor="text1"/>
                <w:sz w:val="22"/>
                <w:szCs w:val="22"/>
                <w:lang w:val="en-US"/>
              </w:rPr>
              <w:t>physical</w:t>
            </w:r>
            <w:r w:rsidRPr="009326D6">
              <w:rPr>
                <w:i/>
                <w:color w:val="000000" w:themeColor="text1"/>
                <w:sz w:val="22"/>
                <w:szCs w:val="22"/>
              </w:rPr>
              <w:t xml:space="preserve"> </w:t>
            </w:r>
            <w:r w:rsidRPr="009326D6">
              <w:rPr>
                <w:i/>
                <w:color w:val="000000" w:themeColor="text1"/>
                <w:sz w:val="22"/>
                <w:szCs w:val="22"/>
                <w:lang w:val="en-US"/>
              </w:rPr>
              <w:t>persons</w:t>
            </w:r>
            <w:r w:rsidRPr="009326D6">
              <w:rPr>
                <w:i/>
                <w:color w:val="000000" w:themeColor="text1"/>
                <w:sz w:val="22"/>
                <w:szCs w:val="22"/>
              </w:rPr>
              <w:t xml:space="preserve">, </w:t>
            </w:r>
            <w:r w:rsidRPr="009326D6">
              <w:rPr>
                <w:i/>
                <w:color w:val="000000" w:themeColor="text1"/>
                <w:sz w:val="22"/>
                <w:szCs w:val="22"/>
                <w:lang w:val="en-US"/>
              </w:rPr>
              <w:t>including</w:t>
            </w:r>
            <w:r w:rsidRPr="009326D6">
              <w:rPr>
                <w:i/>
                <w:color w:val="000000" w:themeColor="text1"/>
                <w:sz w:val="22"/>
                <w:szCs w:val="22"/>
              </w:rPr>
              <w:t xml:space="preserve"> </w:t>
            </w:r>
            <w:r w:rsidRPr="009326D6">
              <w:rPr>
                <w:i/>
                <w:color w:val="000000" w:themeColor="text1"/>
                <w:sz w:val="22"/>
                <w:szCs w:val="22"/>
                <w:lang w:val="en-US"/>
              </w:rPr>
              <w:t>their</w:t>
            </w:r>
            <w:r w:rsidRPr="009326D6">
              <w:rPr>
                <w:i/>
                <w:color w:val="000000" w:themeColor="text1"/>
                <w:sz w:val="22"/>
                <w:szCs w:val="22"/>
              </w:rPr>
              <w:t xml:space="preserve"> </w:t>
            </w:r>
            <w:r w:rsidRPr="009326D6">
              <w:rPr>
                <w:i/>
                <w:color w:val="000000" w:themeColor="text1"/>
                <w:sz w:val="22"/>
                <w:szCs w:val="22"/>
                <w:lang w:val="en-US"/>
              </w:rPr>
              <w:t>share</w:t>
            </w:r>
            <w:r w:rsidRPr="009326D6">
              <w:rPr>
                <w:i/>
                <w:color w:val="000000" w:themeColor="text1"/>
                <w:sz w:val="22"/>
                <w:szCs w:val="22"/>
              </w:rPr>
              <w:t xml:space="preserve"> %.</w:t>
            </w:r>
          </w:p>
          <w:p w14:paraId="0D179811" w14:textId="77777777" w:rsidR="00AC308F" w:rsidRPr="009326D6" w:rsidRDefault="00AC308F" w:rsidP="00AC308F">
            <w:pPr>
              <w:autoSpaceDE w:val="0"/>
              <w:autoSpaceDN w:val="0"/>
              <w:rPr>
                <w:rFonts w:eastAsia="Calibri"/>
                <w:i/>
                <w:iCs/>
                <w:color w:val="000000" w:themeColor="text1"/>
                <w:lang w:eastAsia="en-US"/>
              </w:rPr>
            </w:pPr>
            <w:r w:rsidRPr="009326D6">
              <w:rPr>
                <w:rFonts w:eastAsia="Calibri"/>
                <w:i/>
                <w:iCs/>
                <w:color w:val="000000" w:themeColor="text1"/>
                <w:sz w:val="22"/>
                <w:szCs w:val="22"/>
                <w:lang w:eastAsia="en-US"/>
              </w:rPr>
              <w:lastRenderedPageBreak/>
              <w:t xml:space="preserve">Для власників / акціонерів юридичних осіб вказати: </w:t>
            </w:r>
          </w:p>
          <w:p w14:paraId="5D316930" w14:textId="77777777" w:rsidR="00AC308F" w:rsidRPr="009326D6" w:rsidRDefault="00AC308F" w:rsidP="00AC308F">
            <w:pPr>
              <w:autoSpaceDE w:val="0"/>
              <w:autoSpaceDN w:val="0"/>
              <w:rPr>
                <w:rFonts w:eastAsia="Calibri"/>
                <w:i/>
                <w:iCs/>
                <w:color w:val="000000" w:themeColor="text1"/>
                <w:lang w:eastAsia="en-US"/>
              </w:rPr>
            </w:pPr>
            <w:r w:rsidRPr="009326D6">
              <w:rPr>
                <w:rFonts w:eastAsia="Calibri"/>
                <w:i/>
                <w:iCs/>
                <w:color w:val="000000" w:themeColor="text1"/>
                <w:sz w:val="22"/>
                <w:szCs w:val="22"/>
                <w:lang w:eastAsia="en-US"/>
              </w:rPr>
              <w:t>- найменування, форму власності, ІНП, місцезнаходження та частку в% в організації</w:t>
            </w:r>
          </w:p>
          <w:p w14:paraId="4B9D4C4D" w14:textId="77777777" w:rsidR="00AC308F" w:rsidRPr="009326D6" w:rsidRDefault="00AC308F" w:rsidP="00AC308F">
            <w:pPr>
              <w:autoSpaceDE w:val="0"/>
              <w:autoSpaceDN w:val="0"/>
              <w:rPr>
                <w:rFonts w:eastAsia="Calibri"/>
                <w:i/>
                <w:iCs/>
                <w:color w:val="000000" w:themeColor="text1"/>
                <w:lang w:eastAsia="en-US"/>
              </w:rPr>
            </w:pPr>
            <w:r w:rsidRPr="009326D6">
              <w:rPr>
                <w:rFonts w:eastAsia="Calibri"/>
                <w:i/>
                <w:iCs/>
                <w:color w:val="000000" w:themeColor="text1"/>
                <w:sz w:val="22"/>
                <w:szCs w:val="22"/>
                <w:lang w:eastAsia="en-US"/>
              </w:rPr>
              <w:t>- вказати своїх власників (до кінцевих)</w:t>
            </w:r>
          </w:p>
          <w:p w14:paraId="6C84F518" w14:textId="77777777" w:rsidR="00AC308F" w:rsidRPr="009326D6" w:rsidRDefault="00AC308F" w:rsidP="00AC308F">
            <w:pPr>
              <w:rPr>
                <w:i/>
                <w:color w:val="000000" w:themeColor="text1"/>
                <w:lang w:val="en-US"/>
              </w:rPr>
            </w:pPr>
            <w:r w:rsidRPr="009326D6">
              <w:rPr>
                <w:i/>
                <w:color w:val="000000" w:themeColor="text1"/>
                <w:sz w:val="22"/>
                <w:szCs w:val="22"/>
                <w:lang w:val="en-US"/>
              </w:rPr>
              <w:t>For owners/shareholders that are legal entities, indicate the following:</w:t>
            </w:r>
          </w:p>
          <w:p w14:paraId="43BB92BA" w14:textId="77777777" w:rsidR="00AC308F" w:rsidRPr="009326D6" w:rsidRDefault="00AC308F" w:rsidP="00AC308F">
            <w:pPr>
              <w:rPr>
                <w:i/>
                <w:color w:val="000000" w:themeColor="text1"/>
                <w:lang w:val="en-US"/>
              </w:rPr>
            </w:pPr>
            <w:r w:rsidRPr="009326D6">
              <w:rPr>
                <w:i/>
                <w:color w:val="000000" w:themeColor="text1"/>
                <w:sz w:val="22"/>
                <w:szCs w:val="22"/>
                <w:lang w:val="en-US"/>
              </w:rPr>
              <w:t>- Name, form of ownership, tax ID, location and % of company share.</w:t>
            </w:r>
          </w:p>
          <w:p w14:paraId="0DF8D0E6" w14:textId="77777777" w:rsidR="00AC308F" w:rsidRPr="009326D6" w:rsidRDefault="00AC308F" w:rsidP="00AC308F">
            <w:pPr>
              <w:rPr>
                <w:i/>
                <w:color w:val="000000" w:themeColor="text1"/>
                <w:lang w:val="en-US"/>
              </w:rPr>
            </w:pPr>
            <w:r w:rsidRPr="009326D6">
              <w:rPr>
                <w:i/>
                <w:color w:val="000000" w:themeColor="text1"/>
                <w:sz w:val="22"/>
                <w:szCs w:val="22"/>
                <w:lang w:val="en-US"/>
              </w:rPr>
              <w:t>- Indicate owners (up to ultimate owners).</w:t>
            </w:r>
          </w:p>
          <w:p w14:paraId="1D72CD8A" w14:textId="77777777" w:rsidR="00AC308F" w:rsidRPr="009326D6" w:rsidRDefault="00AC308F" w:rsidP="00AC308F">
            <w:pPr>
              <w:autoSpaceDE w:val="0"/>
              <w:autoSpaceDN w:val="0"/>
              <w:rPr>
                <w:rFonts w:eastAsia="Calibri"/>
                <w:i/>
                <w:iCs/>
                <w:color w:val="000000" w:themeColor="text1"/>
                <w:lang w:val="en-US" w:eastAsia="en-US"/>
              </w:rPr>
            </w:pPr>
          </w:p>
          <w:p w14:paraId="5843F3A2" w14:textId="77777777" w:rsidR="00AC308F" w:rsidRPr="009326D6" w:rsidRDefault="00AC308F" w:rsidP="00AC308F">
            <w:pPr>
              <w:autoSpaceDE w:val="0"/>
              <w:autoSpaceDN w:val="0"/>
              <w:rPr>
                <w:rFonts w:eastAsia="Calibri"/>
                <w:color w:val="000000" w:themeColor="text1"/>
                <w:lang w:eastAsia="en-US"/>
              </w:rPr>
            </w:pPr>
            <w:r w:rsidRPr="009326D6">
              <w:rPr>
                <w:rFonts w:eastAsia="Calibri"/>
                <w:color w:val="000000" w:themeColor="text1"/>
                <w:sz w:val="22"/>
                <w:szCs w:val="22"/>
                <w:lang w:eastAsia="en-US"/>
              </w:rPr>
              <w:t>Достовірність та повноту даної інформації підтверджую.</w:t>
            </w:r>
          </w:p>
          <w:p w14:paraId="41E67926" w14:textId="77777777" w:rsidR="00AC308F" w:rsidRPr="009326D6" w:rsidRDefault="00AC308F" w:rsidP="00AC308F">
            <w:pPr>
              <w:rPr>
                <w:color w:val="000000" w:themeColor="text1"/>
                <w:lang w:val="en-US"/>
              </w:rPr>
            </w:pPr>
            <w:r w:rsidRPr="009326D6">
              <w:rPr>
                <w:color w:val="000000" w:themeColor="text1"/>
                <w:sz w:val="22"/>
                <w:szCs w:val="22"/>
                <w:lang w:val="en-US"/>
              </w:rPr>
              <w:t>Hereby confirm the authenticity and completeness of this information</w:t>
            </w:r>
          </w:p>
          <w:p w14:paraId="41C284D7" w14:textId="77777777" w:rsidR="00AC308F" w:rsidRPr="009326D6" w:rsidRDefault="00AC308F" w:rsidP="00AC308F">
            <w:pPr>
              <w:autoSpaceDE w:val="0"/>
              <w:autoSpaceDN w:val="0"/>
              <w:rPr>
                <w:rFonts w:eastAsia="Calibri"/>
                <w:color w:val="000000" w:themeColor="text1"/>
                <w:lang w:val="en-US" w:eastAsia="en-US"/>
              </w:rPr>
            </w:pPr>
          </w:p>
          <w:p w14:paraId="5E6F045F" w14:textId="77777777" w:rsidR="00AC308F" w:rsidRPr="009326D6" w:rsidRDefault="00AC308F" w:rsidP="00AC308F">
            <w:pPr>
              <w:autoSpaceDE w:val="0"/>
              <w:autoSpaceDN w:val="0"/>
              <w:rPr>
                <w:rFonts w:eastAsia="Calibri"/>
                <w:color w:val="000000" w:themeColor="text1"/>
                <w:lang w:eastAsia="en-US"/>
              </w:rPr>
            </w:pPr>
            <w:r w:rsidRPr="009326D6">
              <w:rPr>
                <w:rFonts w:eastAsia="Calibri"/>
                <w:color w:val="000000" w:themeColor="text1"/>
                <w:sz w:val="22"/>
                <w:szCs w:val="22"/>
                <w:lang w:eastAsia="en-US"/>
              </w:rPr>
              <w:t>«___» __________ 20___р.  _______________________________________________________</w:t>
            </w:r>
          </w:p>
          <w:p w14:paraId="6407894D" w14:textId="77777777" w:rsidR="00AC308F" w:rsidRPr="009326D6" w:rsidRDefault="00AC308F" w:rsidP="00AC308F">
            <w:pPr>
              <w:autoSpaceDE w:val="0"/>
              <w:autoSpaceDN w:val="0"/>
              <w:rPr>
                <w:rFonts w:eastAsia="Calibri"/>
                <w:color w:val="000000" w:themeColor="text1"/>
                <w:lang w:eastAsia="en-US"/>
              </w:rPr>
            </w:pPr>
            <w:r w:rsidRPr="009326D6">
              <w:rPr>
                <w:rFonts w:eastAsia="Calibri"/>
                <w:color w:val="000000" w:themeColor="text1"/>
                <w:sz w:val="22"/>
                <w:szCs w:val="22"/>
                <w:lang w:eastAsia="en-US"/>
              </w:rPr>
              <w:t xml:space="preserve">       (підпис особи – уповноваженого представника контрагента)</w:t>
            </w:r>
          </w:p>
          <w:p w14:paraId="102B322E" w14:textId="77777777" w:rsidR="00AC308F" w:rsidRPr="009326D6" w:rsidRDefault="00AC308F" w:rsidP="00AC308F">
            <w:pPr>
              <w:rPr>
                <w:b/>
                <w:color w:val="000000" w:themeColor="text1"/>
                <w:lang w:val="en-US"/>
              </w:rPr>
            </w:pPr>
            <w:r w:rsidRPr="009326D6">
              <w:rPr>
                <w:color w:val="000000" w:themeColor="text1"/>
                <w:sz w:val="22"/>
                <w:szCs w:val="22"/>
              </w:rPr>
              <w:t xml:space="preserve">          </w:t>
            </w:r>
            <w:r w:rsidRPr="009326D6">
              <w:rPr>
                <w:color w:val="000000" w:themeColor="text1"/>
                <w:sz w:val="22"/>
                <w:szCs w:val="22"/>
                <w:lang w:val="en-US"/>
              </w:rPr>
              <w:t>(Name and signature of Supplier’s authorized representative)</w:t>
            </w:r>
          </w:p>
          <w:p w14:paraId="6430D511" w14:textId="77777777" w:rsidR="00AC308F" w:rsidRPr="009326D6" w:rsidRDefault="00AC308F" w:rsidP="00AC308F">
            <w:pPr>
              <w:autoSpaceDE w:val="0"/>
              <w:autoSpaceDN w:val="0"/>
              <w:rPr>
                <w:rFonts w:eastAsia="Calibri"/>
                <w:color w:val="000000" w:themeColor="text1"/>
                <w:lang w:val="en-US" w:eastAsia="en-US"/>
              </w:rPr>
            </w:pPr>
            <w:r w:rsidRPr="009326D6">
              <w:rPr>
                <w:rFonts w:eastAsia="Calibri"/>
                <w:color w:val="000000" w:themeColor="text1"/>
                <w:sz w:val="22"/>
                <w:szCs w:val="22"/>
                <w:lang w:val="en-US" w:eastAsia="en-US"/>
              </w:rPr>
              <w:tab/>
            </w:r>
            <w:r w:rsidRPr="009326D6">
              <w:rPr>
                <w:rFonts w:eastAsia="Calibri"/>
                <w:color w:val="000000" w:themeColor="text1"/>
                <w:sz w:val="22"/>
                <w:szCs w:val="22"/>
                <w:lang w:val="en-US" w:eastAsia="en-US"/>
              </w:rPr>
              <w:tab/>
            </w:r>
            <w:r w:rsidRPr="009326D6">
              <w:rPr>
                <w:rFonts w:eastAsia="Calibri"/>
                <w:color w:val="000000" w:themeColor="text1"/>
                <w:sz w:val="22"/>
                <w:szCs w:val="22"/>
                <w:lang w:val="en-US" w:eastAsia="en-US"/>
              </w:rPr>
              <w:tab/>
            </w:r>
            <w:r w:rsidRPr="009326D6">
              <w:rPr>
                <w:rFonts w:eastAsia="Calibri"/>
                <w:color w:val="000000" w:themeColor="text1"/>
                <w:sz w:val="22"/>
                <w:szCs w:val="22"/>
                <w:lang w:val="en-US" w:eastAsia="en-US"/>
              </w:rPr>
              <w:tab/>
            </w:r>
            <w:r w:rsidRPr="009326D6">
              <w:rPr>
                <w:rFonts w:eastAsia="Calibri"/>
                <w:color w:val="000000" w:themeColor="text1"/>
                <w:sz w:val="22"/>
                <w:szCs w:val="22"/>
                <w:lang w:val="en-US" w:eastAsia="en-US"/>
              </w:rPr>
              <w:tab/>
            </w:r>
            <w:r w:rsidRPr="009326D6">
              <w:rPr>
                <w:rFonts w:eastAsia="Calibri"/>
                <w:color w:val="000000" w:themeColor="text1"/>
                <w:sz w:val="22"/>
                <w:szCs w:val="22"/>
                <w:lang w:val="en-US" w:eastAsia="en-US"/>
              </w:rPr>
              <w:tab/>
            </w:r>
            <w:r w:rsidRPr="009326D6">
              <w:rPr>
                <w:rFonts w:eastAsia="Calibri"/>
                <w:color w:val="000000" w:themeColor="text1"/>
                <w:sz w:val="22"/>
                <w:szCs w:val="22"/>
                <w:lang w:val="en-US" w:eastAsia="en-US"/>
              </w:rPr>
              <w:tab/>
            </w:r>
            <w:r w:rsidRPr="009326D6">
              <w:rPr>
                <w:rFonts w:eastAsia="Calibri"/>
                <w:color w:val="000000" w:themeColor="text1"/>
                <w:sz w:val="22"/>
                <w:szCs w:val="22"/>
                <w:lang w:eastAsia="en-US"/>
              </w:rPr>
              <w:t>М</w:t>
            </w:r>
            <w:r w:rsidRPr="009326D6">
              <w:rPr>
                <w:rFonts w:eastAsia="Calibri"/>
                <w:color w:val="000000" w:themeColor="text1"/>
                <w:sz w:val="22"/>
                <w:szCs w:val="22"/>
                <w:lang w:val="en-US" w:eastAsia="en-US"/>
              </w:rPr>
              <w:t>.</w:t>
            </w:r>
            <w:r w:rsidRPr="009326D6">
              <w:rPr>
                <w:rFonts w:eastAsia="Calibri"/>
                <w:color w:val="000000" w:themeColor="text1"/>
                <w:sz w:val="22"/>
                <w:szCs w:val="22"/>
                <w:lang w:eastAsia="en-US"/>
              </w:rPr>
              <w:t>П</w:t>
            </w:r>
            <w:r w:rsidRPr="009326D6">
              <w:rPr>
                <w:rFonts w:eastAsia="Calibri"/>
                <w:color w:val="000000" w:themeColor="text1"/>
                <w:sz w:val="22"/>
                <w:szCs w:val="22"/>
                <w:lang w:val="en-US" w:eastAsia="en-US"/>
              </w:rPr>
              <w:t>.</w:t>
            </w:r>
            <w:r w:rsidRPr="009326D6">
              <w:rPr>
                <w:color w:val="000000" w:themeColor="text1"/>
                <w:sz w:val="22"/>
                <w:szCs w:val="22"/>
                <w:lang w:val="en-US"/>
              </w:rPr>
              <w:t xml:space="preserve"> Stamp here</w:t>
            </w:r>
          </w:p>
          <w:p w14:paraId="406ADC85" w14:textId="77777777" w:rsidR="00AC308F" w:rsidRPr="009326D6" w:rsidRDefault="00AC308F" w:rsidP="00AC308F">
            <w:pPr>
              <w:autoSpaceDE w:val="0"/>
              <w:autoSpaceDN w:val="0"/>
              <w:rPr>
                <w:rFonts w:eastAsia="Calibri"/>
                <w:color w:val="000000" w:themeColor="text1"/>
                <w:lang w:val="en-US" w:eastAsia="en-US"/>
              </w:rPr>
            </w:pPr>
          </w:p>
          <w:p w14:paraId="5E9AB102" w14:textId="77777777" w:rsidR="00AC308F" w:rsidRPr="009326D6" w:rsidRDefault="00AC308F" w:rsidP="00AC308F">
            <w:pPr>
              <w:autoSpaceDE w:val="0"/>
              <w:autoSpaceDN w:val="0"/>
              <w:rPr>
                <w:rFonts w:eastAsia="Calibri"/>
                <w:color w:val="000000" w:themeColor="text1"/>
                <w:lang w:val="en-US" w:eastAsia="en-US"/>
              </w:rPr>
            </w:pPr>
          </w:p>
          <w:p w14:paraId="6F8579A2" w14:textId="77777777" w:rsidR="00AC308F" w:rsidRPr="009326D6" w:rsidRDefault="00AC308F" w:rsidP="00AC308F">
            <w:pPr>
              <w:autoSpaceDE w:val="0"/>
              <w:autoSpaceDN w:val="0"/>
              <w:rPr>
                <w:rFonts w:eastAsia="Calibri"/>
                <w:color w:val="000000" w:themeColor="text1"/>
                <w:lang w:val="en-US" w:eastAsia="en-US"/>
              </w:rPr>
            </w:pPr>
          </w:p>
          <w:p w14:paraId="6E9828DF" w14:textId="77777777" w:rsidR="00AC308F" w:rsidRPr="009326D6" w:rsidRDefault="00AC308F" w:rsidP="00AC308F">
            <w:pPr>
              <w:ind w:right="-1"/>
              <w:jc w:val="center"/>
              <w:rPr>
                <w:b/>
                <w:bCs/>
                <w:color w:val="000000" w:themeColor="text1"/>
                <w:lang w:val="en-US"/>
              </w:rPr>
            </w:pPr>
            <w:r w:rsidRPr="009326D6">
              <w:rPr>
                <w:b/>
                <w:bCs/>
                <w:color w:val="000000" w:themeColor="text1"/>
                <w:sz w:val="22"/>
                <w:szCs w:val="22"/>
              </w:rPr>
              <w:t>Підписи Сторін</w:t>
            </w:r>
            <w:r w:rsidRPr="009326D6">
              <w:rPr>
                <w:b/>
                <w:bCs/>
                <w:color w:val="000000" w:themeColor="text1"/>
                <w:sz w:val="22"/>
                <w:szCs w:val="22"/>
                <w:lang w:val="en-US"/>
              </w:rPr>
              <w:t xml:space="preserve"> /</w:t>
            </w:r>
            <w:r w:rsidRPr="009326D6">
              <w:rPr>
                <w:color w:val="000000" w:themeColor="text1"/>
                <w:sz w:val="22"/>
                <w:szCs w:val="22"/>
              </w:rPr>
              <w:t xml:space="preserve"> </w:t>
            </w:r>
            <w:r w:rsidRPr="009326D6">
              <w:rPr>
                <w:b/>
                <w:bCs/>
                <w:color w:val="000000" w:themeColor="text1"/>
                <w:sz w:val="22"/>
                <w:szCs w:val="22"/>
                <w:lang w:val="en-US"/>
              </w:rPr>
              <w:t>Signatures of the Parties:</w:t>
            </w:r>
          </w:p>
          <w:p w14:paraId="5E64D7F0" w14:textId="77777777" w:rsidR="00AC308F" w:rsidRPr="009326D6" w:rsidRDefault="00AC308F" w:rsidP="00AC308F">
            <w:pPr>
              <w:autoSpaceDE w:val="0"/>
              <w:autoSpaceDN w:val="0"/>
              <w:jc w:val="center"/>
              <w:rPr>
                <w:rFonts w:eastAsia="Calibri"/>
                <w:b/>
                <w:color w:val="000000" w:themeColor="text1"/>
                <w:lang w:val="en-US" w:eastAsia="en-US"/>
              </w:rPr>
            </w:pPr>
          </w:p>
          <w:p w14:paraId="5DBD05CD" w14:textId="77777777" w:rsidR="00AC308F" w:rsidRPr="009326D6" w:rsidRDefault="00AC308F" w:rsidP="00AC308F">
            <w:pPr>
              <w:autoSpaceDE w:val="0"/>
              <w:autoSpaceDN w:val="0"/>
              <w:jc w:val="center"/>
              <w:rPr>
                <w:rFonts w:eastAsia="Calibri"/>
                <w:b/>
                <w:color w:val="000000" w:themeColor="text1"/>
                <w:lang w:val="en-US" w:eastAsia="en-US"/>
              </w:rPr>
            </w:pPr>
          </w:p>
        </w:tc>
        <w:tc>
          <w:tcPr>
            <w:tcW w:w="236" w:type="dxa"/>
            <w:tcBorders>
              <w:top w:val="nil"/>
              <w:left w:val="nil"/>
              <w:bottom w:val="nil"/>
              <w:right w:val="nil"/>
            </w:tcBorders>
            <w:vAlign w:val="center"/>
          </w:tcPr>
          <w:p w14:paraId="37946DBA" w14:textId="77777777" w:rsidR="00AC308F" w:rsidRPr="009326D6" w:rsidRDefault="00AC308F" w:rsidP="00AC308F">
            <w:pPr>
              <w:rPr>
                <w:color w:val="000000" w:themeColor="text1"/>
                <w:lang w:val="en-US"/>
              </w:rPr>
            </w:pPr>
          </w:p>
        </w:tc>
        <w:tc>
          <w:tcPr>
            <w:tcW w:w="236" w:type="dxa"/>
            <w:tcBorders>
              <w:top w:val="nil"/>
              <w:left w:val="nil"/>
              <w:bottom w:val="nil"/>
              <w:right w:val="nil"/>
            </w:tcBorders>
            <w:vAlign w:val="center"/>
          </w:tcPr>
          <w:p w14:paraId="544253C2" w14:textId="77777777" w:rsidR="00AC308F" w:rsidRPr="009326D6" w:rsidRDefault="00AC308F" w:rsidP="00AC308F">
            <w:pPr>
              <w:rPr>
                <w:color w:val="000000" w:themeColor="text1"/>
                <w:lang w:val="en-US"/>
              </w:rPr>
            </w:pPr>
          </w:p>
        </w:tc>
        <w:tc>
          <w:tcPr>
            <w:tcW w:w="240" w:type="dxa"/>
            <w:tcBorders>
              <w:top w:val="nil"/>
              <w:left w:val="nil"/>
              <w:bottom w:val="nil"/>
              <w:right w:val="nil"/>
            </w:tcBorders>
            <w:vAlign w:val="center"/>
          </w:tcPr>
          <w:p w14:paraId="0F94157E" w14:textId="77777777" w:rsidR="00AC308F" w:rsidRPr="009326D6" w:rsidRDefault="00AC308F" w:rsidP="00AC308F">
            <w:pPr>
              <w:rPr>
                <w:color w:val="000000" w:themeColor="text1"/>
                <w:lang w:val="en-US"/>
              </w:rPr>
            </w:pPr>
          </w:p>
        </w:tc>
      </w:tr>
    </w:tbl>
    <w:p w14:paraId="5FC3834D" w14:textId="77777777" w:rsidR="00AC308F" w:rsidRPr="009326D6" w:rsidRDefault="00AC308F" w:rsidP="00AC308F">
      <w:pPr>
        <w:rPr>
          <w:b/>
          <w:bCs/>
          <w:color w:val="000000" w:themeColor="text1"/>
          <w:sz w:val="22"/>
          <w:szCs w:val="22"/>
          <w:lang w:val="en-US"/>
        </w:rPr>
      </w:pP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rPr>
        <w:t>ПОСТАЧАЛЬНИКА</w:t>
      </w:r>
      <w:r w:rsidRPr="009326D6">
        <w:rPr>
          <w:b/>
          <w:bCs/>
          <w:color w:val="000000" w:themeColor="text1"/>
          <w:sz w:val="22"/>
          <w:szCs w:val="22"/>
          <w:lang w:val="en-US"/>
        </w:rPr>
        <w:t xml:space="preserve">/From the SUPPLIER: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rPr>
        <w:t>ПОКУПЦЯ</w:t>
      </w:r>
      <w:r w:rsidRPr="009326D6">
        <w:rPr>
          <w:b/>
          <w:bCs/>
          <w:color w:val="000000" w:themeColor="text1"/>
          <w:sz w:val="22"/>
          <w:szCs w:val="22"/>
          <w:lang w:val="en-US"/>
        </w:rPr>
        <w:t>/</w:t>
      </w:r>
      <w:r w:rsidRPr="009326D6">
        <w:rPr>
          <w:color w:val="000000" w:themeColor="text1"/>
          <w:sz w:val="22"/>
          <w:szCs w:val="22"/>
        </w:rPr>
        <w:t xml:space="preserve"> </w:t>
      </w:r>
      <w:r w:rsidRPr="009326D6">
        <w:rPr>
          <w:b/>
          <w:bCs/>
          <w:color w:val="000000" w:themeColor="text1"/>
          <w:sz w:val="22"/>
          <w:szCs w:val="22"/>
          <w:lang w:val="en-US"/>
        </w:rPr>
        <w:t>From the BUYER:</w:t>
      </w:r>
    </w:p>
    <w:p w14:paraId="6A90FA0F" w14:textId="77777777" w:rsidR="00AC308F" w:rsidRPr="009326D6" w:rsidRDefault="00AC308F" w:rsidP="00AC308F">
      <w:pPr>
        <w:tabs>
          <w:tab w:val="left" w:pos="1110"/>
        </w:tabs>
        <w:rPr>
          <w:color w:val="000000" w:themeColor="text1"/>
          <w:sz w:val="22"/>
          <w:szCs w:val="22"/>
          <w:lang w:val="en-US"/>
        </w:rPr>
      </w:pPr>
      <w:r w:rsidRPr="009326D6">
        <w:rPr>
          <w:color w:val="000000" w:themeColor="text1"/>
          <w:sz w:val="22"/>
          <w:szCs w:val="22"/>
          <w:lang w:val="en-US"/>
        </w:rPr>
        <w:t xml:space="preserve">___________________       </w:t>
      </w:r>
      <w:r w:rsidRPr="009326D6">
        <w:rPr>
          <w:color w:val="000000" w:themeColor="text1"/>
          <w:sz w:val="22"/>
          <w:szCs w:val="22"/>
        </w:rPr>
        <w:t xml:space="preserve">                                                  ___________________</w:t>
      </w:r>
      <w:r w:rsidRPr="009326D6">
        <w:rPr>
          <w:color w:val="000000" w:themeColor="text1"/>
          <w:sz w:val="22"/>
          <w:szCs w:val="22"/>
          <w:lang w:val="en-US"/>
        </w:rPr>
        <w:t xml:space="preserve">                                                                 </w:t>
      </w:r>
    </w:p>
    <w:p w14:paraId="56D61087" w14:textId="47DA359F" w:rsidR="00AC308F" w:rsidRPr="009326D6" w:rsidRDefault="00AC308F" w:rsidP="00AC308F">
      <w:pPr>
        <w:rPr>
          <w:color w:val="000000" w:themeColor="text1"/>
          <w:sz w:val="22"/>
          <w:szCs w:val="22"/>
        </w:rPr>
      </w:pPr>
      <w:r w:rsidRPr="009326D6">
        <w:rPr>
          <w:color w:val="000000" w:themeColor="text1"/>
          <w:sz w:val="22"/>
          <w:szCs w:val="22"/>
        </w:rPr>
        <w:t>М</w:t>
      </w:r>
      <w:r w:rsidRPr="009326D6">
        <w:rPr>
          <w:color w:val="000000" w:themeColor="text1"/>
          <w:sz w:val="22"/>
          <w:szCs w:val="22"/>
          <w:lang w:val="en-US"/>
        </w:rPr>
        <w:t>.</w:t>
      </w:r>
      <w:r w:rsidRPr="009326D6">
        <w:rPr>
          <w:color w:val="000000" w:themeColor="text1"/>
          <w:sz w:val="22"/>
          <w:szCs w:val="22"/>
        </w:rPr>
        <w:t>П</w:t>
      </w:r>
      <w:r w:rsidRPr="009326D6">
        <w:rPr>
          <w:color w:val="000000" w:themeColor="text1"/>
          <w:sz w:val="22"/>
          <w:szCs w:val="22"/>
          <w:lang w:val="en-US"/>
        </w:rPr>
        <w:t xml:space="preserve">.   </w:t>
      </w:r>
      <w:r w:rsidRPr="009326D6">
        <w:rPr>
          <w:color w:val="000000" w:themeColor="text1"/>
          <w:sz w:val="22"/>
          <w:szCs w:val="22"/>
        </w:rPr>
        <w:t>/</w:t>
      </w:r>
      <w:r w:rsidRPr="009326D6">
        <w:rPr>
          <w:color w:val="000000" w:themeColor="text1"/>
          <w:sz w:val="22"/>
          <w:szCs w:val="22"/>
          <w:lang w:val="en-US"/>
        </w:rPr>
        <w:t xml:space="preserve">  Seal</w:t>
      </w:r>
      <w:r w:rsidR="00B449CC" w:rsidRPr="009326D6">
        <w:rPr>
          <w:color w:val="000000" w:themeColor="text1"/>
          <w:sz w:val="22"/>
          <w:szCs w:val="22"/>
          <w:lang w:val="en-US"/>
        </w:rPr>
        <w:t xml:space="preserve">  </w:t>
      </w:r>
      <w:r w:rsidRPr="009326D6">
        <w:rPr>
          <w:color w:val="000000" w:themeColor="text1"/>
          <w:sz w:val="22"/>
          <w:szCs w:val="22"/>
          <w:lang w:val="en-US"/>
        </w:rPr>
        <w:t xml:space="preserve">                                        </w:t>
      </w:r>
      <w:r w:rsidRPr="009326D6">
        <w:rPr>
          <w:color w:val="000000" w:themeColor="text1"/>
          <w:sz w:val="22"/>
          <w:szCs w:val="22"/>
        </w:rPr>
        <w:t xml:space="preserve">     </w:t>
      </w:r>
      <w:r w:rsidR="00B449CC" w:rsidRPr="009326D6">
        <w:rPr>
          <w:color w:val="000000" w:themeColor="text1"/>
          <w:sz w:val="22"/>
          <w:szCs w:val="22"/>
        </w:rPr>
        <w:t xml:space="preserve">                       </w:t>
      </w:r>
      <w:r w:rsidR="00B449CC" w:rsidRPr="009326D6">
        <w:rPr>
          <w:color w:val="000000" w:themeColor="text1"/>
          <w:sz w:val="22"/>
          <w:szCs w:val="22"/>
          <w:lang w:val="en-US"/>
        </w:rPr>
        <w:t xml:space="preserve">          </w:t>
      </w:r>
      <w:r w:rsidRPr="009326D6">
        <w:rPr>
          <w:color w:val="000000" w:themeColor="text1"/>
          <w:sz w:val="22"/>
          <w:szCs w:val="22"/>
        </w:rPr>
        <w:t>М</w:t>
      </w:r>
      <w:r w:rsidRPr="009326D6">
        <w:rPr>
          <w:color w:val="000000" w:themeColor="text1"/>
          <w:sz w:val="22"/>
          <w:szCs w:val="22"/>
          <w:lang w:val="en-US"/>
        </w:rPr>
        <w:t>.</w:t>
      </w:r>
      <w:r w:rsidRPr="009326D6">
        <w:rPr>
          <w:color w:val="000000" w:themeColor="text1"/>
          <w:sz w:val="22"/>
          <w:szCs w:val="22"/>
        </w:rPr>
        <w:t>П</w:t>
      </w:r>
      <w:r w:rsidRPr="009326D6">
        <w:rPr>
          <w:color w:val="000000" w:themeColor="text1"/>
          <w:sz w:val="22"/>
          <w:szCs w:val="22"/>
          <w:lang w:val="en-US"/>
        </w:rPr>
        <w:t xml:space="preserve"> </w:t>
      </w:r>
      <w:r w:rsidRPr="009326D6">
        <w:rPr>
          <w:color w:val="000000" w:themeColor="text1"/>
          <w:sz w:val="22"/>
          <w:szCs w:val="22"/>
        </w:rPr>
        <w:t xml:space="preserve">/ </w:t>
      </w:r>
      <w:r w:rsidRPr="009326D6">
        <w:rPr>
          <w:color w:val="000000" w:themeColor="text1"/>
          <w:sz w:val="22"/>
          <w:szCs w:val="22"/>
          <w:lang w:val="en-US"/>
        </w:rPr>
        <w:t>Seal</w:t>
      </w:r>
    </w:p>
    <w:p w14:paraId="6D44E747" w14:textId="77777777" w:rsidR="00AC308F" w:rsidRPr="009326D6" w:rsidRDefault="00AC308F" w:rsidP="00AC308F">
      <w:pPr>
        <w:ind w:left="-709"/>
        <w:rPr>
          <w:color w:val="000000" w:themeColor="text1"/>
          <w:sz w:val="22"/>
          <w:szCs w:val="22"/>
        </w:rPr>
      </w:pPr>
    </w:p>
    <w:p w14:paraId="07697FA4" w14:textId="77777777" w:rsidR="00AC308F" w:rsidRPr="009326D6" w:rsidRDefault="00AC308F" w:rsidP="00AC308F">
      <w:pPr>
        <w:rPr>
          <w:color w:val="000000" w:themeColor="text1"/>
          <w:sz w:val="22"/>
          <w:szCs w:val="22"/>
        </w:rPr>
      </w:pPr>
    </w:p>
    <w:p w14:paraId="755258F8" w14:textId="77777777" w:rsidR="00AC308F" w:rsidRPr="009326D6" w:rsidRDefault="00AC308F" w:rsidP="00AC308F">
      <w:pPr>
        <w:rPr>
          <w:color w:val="000000" w:themeColor="text1"/>
          <w:sz w:val="22"/>
          <w:szCs w:val="22"/>
        </w:rPr>
      </w:pPr>
    </w:p>
    <w:p w14:paraId="732C0A3E" w14:textId="77777777" w:rsidR="00AC308F" w:rsidRPr="009326D6" w:rsidRDefault="00AC308F" w:rsidP="00AC308F">
      <w:pPr>
        <w:rPr>
          <w:color w:val="000000" w:themeColor="text1"/>
          <w:sz w:val="22"/>
          <w:szCs w:val="22"/>
        </w:rPr>
      </w:pPr>
    </w:p>
    <w:p w14:paraId="7B91D8F1" w14:textId="77777777" w:rsidR="00AC308F" w:rsidRPr="009326D6" w:rsidRDefault="00AC308F" w:rsidP="00AC308F">
      <w:pPr>
        <w:rPr>
          <w:color w:val="000000" w:themeColor="text1"/>
          <w:sz w:val="22"/>
          <w:szCs w:val="22"/>
        </w:rPr>
      </w:pPr>
    </w:p>
    <w:p w14:paraId="253C8F76" w14:textId="77777777" w:rsidR="00AC308F" w:rsidRPr="009326D6" w:rsidRDefault="00AC308F" w:rsidP="00AC308F">
      <w:pPr>
        <w:rPr>
          <w:color w:val="000000" w:themeColor="text1"/>
          <w:sz w:val="22"/>
          <w:szCs w:val="22"/>
        </w:rPr>
      </w:pPr>
    </w:p>
    <w:p w14:paraId="1F5869BA" w14:textId="77777777" w:rsidR="00AC308F" w:rsidRPr="009326D6" w:rsidRDefault="00AC308F" w:rsidP="00AC308F">
      <w:pPr>
        <w:rPr>
          <w:color w:val="000000" w:themeColor="text1"/>
          <w:sz w:val="22"/>
          <w:szCs w:val="22"/>
        </w:rPr>
      </w:pPr>
    </w:p>
    <w:p w14:paraId="1DDCBF77" w14:textId="77777777" w:rsidR="00AC308F" w:rsidRPr="009326D6" w:rsidRDefault="00AC308F" w:rsidP="00AC308F">
      <w:pPr>
        <w:rPr>
          <w:color w:val="000000" w:themeColor="text1"/>
          <w:sz w:val="22"/>
          <w:szCs w:val="22"/>
        </w:rPr>
      </w:pPr>
    </w:p>
    <w:p w14:paraId="38AA093B" w14:textId="77777777" w:rsidR="00AC308F" w:rsidRPr="009326D6" w:rsidRDefault="00AC308F" w:rsidP="00AC308F">
      <w:pPr>
        <w:rPr>
          <w:color w:val="000000" w:themeColor="text1"/>
          <w:sz w:val="22"/>
          <w:szCs w:val="22"/>
        </w:rPr>
      </w:pPr>
    </w:p>
    <w:p w14:paraId="6E30DD78" w14:textId="77777777" w:rsidR="00AC308F" w:rsidRPr="009326D6" w:rsidRDefault="00AC308F" w:rsidP="00AC308F">
      <w:pPr>
        <w:rPr>
          <w:color w:val="000000" w:themeColor="text1"/>
          <w:sz w:val="22"/>
          <w:szCs w:val="22"/>
        </w:rPr>
      </w:pPr>
    </w:p>
    <w:p w14:paraId="63AD37E8" w14:textId="77777777" w:rsidR="00AC308F" w:rsidRPr="009326D6" w:rsidRDefault="00AC308F" w:rsidP="00AC308F">
      <w:pPr>
        <w:rPr>
          <w:color w:val="000000" w:themeColor="text1"/>
          <w:sz w:val="22"/>
          <w:szCs w:val="22"/>
        </w:rPr>
      </w:pPr>
    </w:p>
    <w:p w14:paraId="0746AE1B" w14:textId="77777777" w:rsidR="00AC308F" w:rsidRPr="009326D6" w:rsidRDefault="00AC308F" w:rsidP="00AC308F">
      <w:pPr>
        <w:rPr>
          <w:color w:val="000000" w:themeColor="text1"/>
          <w:sz w:val="22"/>
          <w:szCs w:val="22"/>
        </w:rPr>
      </w:pPr>
    </w:p>
    <w:p w14:paraId="3D91E7B9" w14:textId="77777777" w:rsidR="00AC308F" w:rsidRPr="009326D6" w:rsidRDefault="00AC308F" w:rsidP="00AC308F">
      <w:pPr>
        <w:rPr>
          <w:color w:val="000000" w:themeColor="text1"/>
          <w:sz w:val="22"/>
          <w:szCs w:val="22"/>
        </w:rPr>
      </w:pPr>
    </w:p>
    <w:p w14:paraId="21737A9A" w14:textId="77777777" w:rsidR="00AC308F" w:rsidRPr="009326D6" w:rsidRDefault="00AC308F" w:rsidP="00AC308F">
      <w:pPr>
        <w:rPr>
          <w:color w:val="000000" w:themeColor="text1"/>
          <w:sz w:val="22"/>
          <w:szCs w:val="22"/>
        </w:rPr>
      </w:pPr>
    </w:p>
    <w:p w14:paraId="663329FA" w14:textId="77777777" w:rsidR="00AC308F" w:rsidRPr="009326D6" w:rsidRDefault="00AC308F" w:rsidP="00AC308F">
      <w:pPr>
        <w:rPr>
          <w:color w:val="000000" w:themeColor="text1"/>
          <w:sz w:val="22"/>
          <w:szCs w:val="22"/>
        </w:rPr>
      </w:pPr>
    </w:p>
    <w:p w14:paraId="53DE5953" w14:textId="77777777" w:rsidR="00AC308F" w:rsidRPr="009326D6" w:rsidRDefault="00AC308F" w:rsidP="00AC308F">
      <w:pPr>
        <w:rPr>
          <w:color w:val="000000" w:themeColor="text1"/>
          <w:sz w:val="22"/>
          <w:szCs w:val="22"/>
        </w:rPr>
      </w:pPr>
    </w:p>
    <w:p w14:paraId="1415A883" w14:textId="77777777" w:rsidR="00AC308F" w:rsidRPr="009326D6" w:rsidRDefault="00AC308F" w:rsidP="00AC308F">
      <w:pPr>
        <w:rPr>
          <w:color w:val="000000" w:themeColor="text1"/>
          <w:sz w:val="22"/>
          <w:szCs w:val="22"/>
        </w:rPr>
      </w:pPr>
    </w:p>
    <w:p w14:paraId="1DEE5786" w14:textId="77777777" w:rsidR="00AC308F" w:rsidRPr="009326D6" w:rsidRDefault="00AC308F" w:rsidP="00AC308F">
      <w:pPr>
        <w:rPr>
          <w:color w:val="000000" w:themeColor="text1"/>
          <w:sz w:val="22"/>
          <w:szCs w:val="22"/>
        </w:rPr>
      </w:pPr>
    </w:p>
    <w:p w14:paraId="5BA0706B" w14:textId="77777777" w:rsidR="00AC308F" w:rsidRPr="009326D6" w:rsidRDefault="00AC308F" w:rsidP="00AC308F">
      <w:pPr>
        <w:rPr>
          <w:color w:val="000000" w:themeColor="text1"/>
          <w:sz w:val="22"/>
          <w:szCs w:val="22"/>
        </w:rPr>
      </w:pPr>
    </w:p>
    <w:p w14:paraId="35059050" w14:textId="77777777" w:rsidR="00AC308F" w:rsidRPr="009326D6" w:rsidRDefault="00AC308F" w:rsidP="00AC308F">
      <w:pPr>
        <w:rPr>
          <w:color w:val="000000" w:themeColor="text1"/>
          <w:sz w:val="22"/>
          <w:szCs w:val="22"/>
        </w:rPr>
      </w:pPr>
    </w:p>
    <w:p w14:paraId="317E25EE" w14:textId="77777777" w:rsidR="00AC308F" w:rsidRPr="009326D6" w:rsidRDefault="00AC308F" w:rsidP="00AC308F">
      <w:pPr>
        <w:rPr>
          <w:color w:val="000000" w:themeColor="text1"/>
          <w:sz w:val="22"/>
          <w:szCs w:val="22"/>
        </w:rPr>
      </w:pPr>
    </w:p>
    <w:p w14:paraId="4F81DF45" w14:textId="77777777" w:rsidR="00F07A41" w:rsidRPr="009326D6" w:rsidRDefault="00F07A41" w:rsidP="00AC308F">
      <w:pPr>
        <w:rPr>
          <w:color w:val="000000" w:themeColor="text1"/>
          <w:sz w:val="22"/>
          <w:szCs w:val="22"/>
        </w:rPr>
      </w:pPr>
    </w:p>
    <w:p w14:paraId="445F42AB" w14:textId="77777777" w:rsidR="00F07A41" w:rsidRPr="009326D6" w:rsidRDefault="00F07A41" w:rsidP="00AC308F">
      <w:pPr>
        <w:rPr>
          <w:color w:val="000000" w:themeColor="text1"/>
          <w:sz w:val="22"/>
          <w:szCs w:val="22"/>
        </w:rPr>
      </w:pPr>
    </w:p>
    <w:p w14:paraId="158D637B" w14:textId="77777777" w:rsidR="00F07A41" w:rsidRPr="009326D6" w:rsidRDefault="00F07A41" w:rsidP="00AC308F">
      <w:pPr>
        <w:rPr>
          <w:color w:val="000000" w:themeColor="text1"/>
          <w:sz w:val="22"/>
          <w:szCs w:val="22"/>
        </w:rPr>
      </w:pPr>
    </w:p>
    <w:p w14:paraId="6C2E127D" w14:textId="77777777" w:rsidR="00F07A41" w:rsidRPr="009326D6" w:rsidRDefault="00F07A41" w:rsidP="00AC308F">
      <w:pPr>
        <w:rPr>
          <w:color w:val="000000" w:themeColor="text1"/>
          <w:sz w:val="22"/>
          <w:szCs w:val="22"/>
        </w:rPr>
      </w:pPr>
    </w:p>
    <w:p w14:paraId="3E883714" w14:textId="1947FEA3" w:rsidR="00F07A41" w:rsidRPr="009326D6" w:rsidRDefault="00F07A41" w:rsidP="00AC308F">
      <w:pPr>
        <w:rPr>
          <w:color w:val="000000" w:themeColor="text1"/>
          <w:sz w:val="22"/>
          <w:szCs w:val="22"/>
        </w:rPr>
      </w:pPr>
    </w:p>
    <w:p w14:paraId="7A007FF0" w14:textId="00391A65" w:rsidR="00B449CC" w:rsidRPr="009326D6" w:rsidRDefault="00B449CC" w:rsidP="00AC308F">
      <w:pPr>
        <w:rPr>
          <w:color w:val="000000" w:themeColor="text1"/>
          <w:sz w:val="22"/>
          <w:szCs w:val="22"/>
        </w:rPr>
      </w:pPr>
    </w:p>
    <w:p w14:paraId="29B64014" w14:textId="4FC4F943" w:rsidR="00B449CC" w:rsidRPr="009326D6" w:rsidRDefault="00B449CC" w:rsidP="00AC308F">
      <w:pPr>
        <w:rPr>
          <w:color w:val="000000" w:themeColor="text1"/>
          <w:sz w:val="22"/>
          <w:szCs w:val="22"/>
        </w:rPr>
      </w:pPr>
    </w:p>
    <w:p w14:paraId="529B57D4" w14:textId="2C854DB6" w:rsidR="00B449CC" w:rsidRPr="009326D6" w:rsidRDefault="00B449CC" w:rsidP="00AC308F">
      <w:pPr>
        <w:rPr>
          <w:color w:val="000000" w:themeColor="text1"/>
          <w:sz w:val="22"/>
          <w:szCs w:val="22"/>
        </w:rPr>
      </w:pPr>
    </w:p>
    <w:p w14:paraId="110315F6" w14:textId="3E6E45D9" w:rsidR="00B449CC" w:rsidRPr="009326D6" w:rsidRDefault="00B449CC" w:rsidP="00AC308F">
      <w:pPr>
        <w:rPr>
          <w:color w:val="000000" w:themeColor="text1"/>
          <w:sz w:val="22"/>
          <w:szCs w:val="22"/>
        </w:rPr>
      </w:pPr>
    </w:p>
    <w:p w14:paraId="277A7A9D" w14:textId="20BE9847" w:rsidR="00B449CC" w:rsidRPr="009326D6" w:rsidRDefault="00B449CC" w:rsidP="00AC308F">
      <w:pPr>
        <w:rPr>
          <w:color w:val="000000" w:themeColor="text1"/>
          <w:sz w:val="22"/>
          <w:szCs w:val="22"/>
        </w:rPr>
      </w:pPr>
    </w:p>
    <w:p w14:paraId="4AE49AF5" w14:textId="3F198790" w:rsidR="00B449CC" w:rsidRPr="009326D6" w:rsidRDefault="00B449CC" w:rsidP="00AC308F">
      <w:pPr>
        <w:rPr>
          <w:color w:val="000000" w:themeColor="text1"/>
          <w:sz w:val="22"/>
          <w:szCs w:val="22"/>
        </w:rPr>
      </w:pPr>
    </w:p>
    <w:p w14:paraId="517281FE" w14:textId="77777777" w:rsidR="00B449CC" w:rsidRPr="009326D6" w:rsidRDefault="00B449CC" w:rsidP="00AC308F">
      <w:pPr>
        <w:rPr>
          <w:color w:val="000000" w:themeColor="text1"/>
          <w:sz w:val="22"/>
          <w:szCs w:val="22"/>
        </w:rPr>
      </w:pPr>
    </w:p>
    <w:p w14:paraId="0AB5C2E0" w14:textId="63069290" w:rsidR="00F07A41" w:rsidRPr="009326D6" w:rsidRDefault="00F07A41" w:rsidP="00AC308F">
      <w:pPr>
        <w:rPr>
          <w:color w:val="000000" w:themeColor="text1"/>
          <w:sz w:val="22"/>
          <w:szCs w:val="22"/>
        </w:rPr>
      </w:pPr>
    </w:p>
    <w:p w14:paraId="0E317B9A" w14:textId="1B5F7BE5" w:rsidR="00E26402" w:rsidRPr="009326D6" w:rsidRDefault="00E26402" w:rsidP="00AC308F">
      <w:pPr>
        <w:rPr>
          <w:color w:val="000000" w:themeColor="text1"/>
          <w:sz w:val="22"/>
          <w:szCs w:val="22"/>
        </w:rPr>
      </w:pPr>
    </w:p>
    <w:p w14:paraId="3920B577" w14:textId="36DE75B1" w:rsidR="00E26402" w:rsidRPr="009326D6" w:rsidRDefault="00E26402" w:rsidP="00AC308F">
      <w:pPr>
        <w:rPr>
          <w:color w:val="000000" w:themeColor="text1"/>
          <w:sz w:val="22"/>
          <w:szCs w:val="22"/>
        </w:rPr>
      </w:pPr>
    </w:p>
    <w:p w14:paraId="0F55CA84" w14:textId="6946DACE" w:rsidR="00E26402" w:rsidRPr="009326D6" w:rsidRDefault="00E26402" w:rsidP="00AC308F">
      <w:pPr>
        <w:rPr>
          <w:color w:val="000000" w:themeColor="text1"/>
          <w:sz w:val="22"/>
          <w:szCs w:val="22"/>
        </w:rPr>
      </w:pPr>
    </w:p>
    <w:p w14:paraId="5E44FB28" w14:textId="17642412" w:rsidR="00E26402" w:rsidRPr="009326D6" w:rsidRDefault="00E26402" w:rsidP="00AC308F">
      <w:pPr>
        <w:rPr>
          <w:color w:val="000000" w:themeColor="text1"/>
          <w:sz w:val="22"/>
          <w:szCs w:val="22"/>
        </w:rPr>
      </w:pPr>
    </w:p>
    <w:p w14:paraId="77C887A6" w14:textId="6308E596" w:rsidR="00E26402" w:rsidRPr="009326D6" w:rsidRDefault="00E26402" w:rsidP="00AC308F">
      <w:pPr>
        <w:rPr>
          <w:color w:val="000000" w:themeColor="text1"/>
          <w:sz w:val="22"/>
          <w:szCs w:val="22"/>
        </w:rPr>
      </w:pPr>
    </w:p>
    <w:p w14:paraId="675C961D" w14:textId="65F7C294" w:rsidR="00E26402" w:rsidRPr="009326D6" w:rsidRDefault="00E26402" w:rsidP="00AC308F">
      <w:pPr>
        <w:rPr>
          <w:color w:val="000000" w:themeColor="text1"/>
          <w:sz w:val="22"/>
          <w:szCs w:val="22"/>
        </w:rPr>
      </w:pPr>
    </w:p>
    <w:p w14:paraId="66FB6BAE" w14:textId="77777777" w:rsidR="00E26402" w:rsidRPr="009326D6" w:rsidRDefault="00E26402" w:rsidP="00E26402">
      <w:pPr>
        <w:jc w:val="right"/>
        <w:rPr>
          <w:noProof/>
          <w:color w:val="000000" w:themeColor="text1"/>
          <w:sz w:val="22"/>
          <w:szCs w:val="22"/>
        </w:rPr>
      </w:pPr>
      <w:r w:rsidRPr="009326D6">
        <w:rPr>
          <w:noProof/>
          <w:color w:val="000000" w:themeColor="text1"/>
          <w:sz w:val="22"/>
          <w:szCs w:val="22"/>
        </w:rPr>
        <w:t>Додаток №3                                                                                                                    Ap</w:t>
      </w:r>
      <w:r w:rsidRPr="009326D6">
        <w:rPr>
          <w:noProof/>
          <w:color w:val="000000" w:themeColor="text1"/>
          <w:sz w:val="22"/>
          <w:szCs w:val="22"/>
          <w:lang w:val="en-US"/>
        </w:rPr>
        <w:t>p</w:t>
      </w:r>
      <w:r w:rsidRPr="009326D6">
        <w:rPr>
          <w:noProof/>
          <w:color w:val="000000" w:themeColor="text1"/>
          <w:sz w:val="22"/>
          <w:szCs w:val="22"/>
        </w:rPr>
        <w:t>endix  №3</w:t>
      </w:r>
    </w:p>
    <w:p w14:paraId="565ECEBF" w14:textId="77777777" w:rsidR="00E26402" w:rsidRPr="009326D6" w:rsidRDefault="00E26402" w:rsidP="00E26402">
      <w:pPr>
        <w:rPr>
          <w:bCs/>
          <w:color w:val="000000" w:themeColor="text1"/>
          <w:sz w:val="22"/>
          <w:szCs w:val="22"/>
          <w:lang w:val="en-US"/>
        </w:rPr>
      </w:pPr>
      <w:r w:rsidRPr="009326D6">
        <w:rPr>
          <w:bCs/>
          <w:color w:val="000000" w:themeColor="text1"/>
          <w:sz w:val="22"/>
          <w:szCs w:val="22"/>
          <w:lang w:val="ru-RU"/>
        </w:rPr>
        <w:t>До</w:t>
      </w:r>
      <w:r w:rsidRPr="009326D6">
        <w:rPr>
          <w:bCs/>
          <w:color w:val="000000" w:themeColor="text1"/>
          <w:sz w:val="22"/>
          <w:szCs w:val="22"/>
          <w:lang w:val="en-US"/>
        </w:rPr>
        <w:t xml:space="preserve"> </w:t>
      </w:r>
      <w:r w:rsidRPr="009326D6">
        <w:rPr>
          <w:bCs/>
          <w:color w:val="000000" w:themeColor="text1"/>
          <w:sz w:val="22"/>
          <w:szCs w:val="22"/>
          <w:lang w:val="ru-RU"/>
        </w:rPr>
        <w:t>Договору</w:t>
      </w:r>
      <w:r w:rsidRPr="009326D6">
        <w:rPr>
          <w:bCs/>
          <w:color w:val="000000" w:themeColor="text1"/>
          <w:sz w:val="22"/>
          <w:szCs w:val="22"/>
          <w:lang w:val="en-US"/>
        </w:rPr>
        <w:t xml:space="preserve"> </w:t>
      </w:r>
      <w:r w:rsidRPr="009326D6">
        <w:rPr>
          <w:bCs/>
          <w:color w:val="000000" w:themeColor="text1"/>
          <w:sz w:val="22"/>
          <w:szCs w:val="22"/>
        </w:rPr>
        <w:t xml:space="preserve">/ </w:t>
      </w:r>
      <w:r w:rsidRPr="009326D6">
        <w:rPr>
          <w:color w:val="000000" w:themeColor="text1"/>
          <w:sz w:val="22"/>
          <w:szCs w:val="22"/>
        </w:rPr>
        <w:t xml:space="preserve">to the Contract </w:t>
      </w:r>
      <w:r w:rsidRPr="009326D6">
        <w:rPr>
          <w:bCs/>
          <w:color w:val="000000" w:themeColor="text1"/>
          <w:sz w:val="22"/>
          <w:szCs w:val="22"/>
          <w:lang w:val="en-US"/>
        </w:rPr>
        <w:t>№</w:t>
      </w:r>
      <w:r w:rsidRPr="0036149B">
        <w:rPr>
          <w:color w:val="000000" w:themeColor="text1"/>
          <w:sz w:val="22"/>
          <w:szCs w:val="22"/>
          <w:lang w:val="en-US"/>
        </w:rPr>
        <w:t xml:space="preserve"> </w:t>
      </w:r>
      <w:r w:rsidRPr="009326D6">
        <w:rPr>
          <w:bCs/>
          <w:color w:val="000000" w:themeColor="text1"/>
          <w:sz w:val="22"/>
          <w:szCs w:val="22"/>
          <w:lang w:val="en-US"/>
        </w:rPr>
        <w:t>_________________</w:t>
      </w:r>
      <w:r w:rsidRPr="009326D6">
        <w:rPr>
          <w:bCs/>
          <w:color w:val="000000" w:themeColor="text1"/>
          <w:sz w:val="22"/>
          <w:szCs w:val="22"/>
        </w:rPr>
        <w:t xml:space="preserve">від / </w:t>
      </w:r>
      <w:r w:rsidRPr="009326D6">
        <w:rPr>
          <w:color w:val="000000" w:themeColor="text1"/>
          <w:sz w:val="22"/>
          <w:szCs w:val="22"/>
        </w:rPr>
        <w:t xml:space="preserve">dated </w:t>
      </w:r>
      <w:r w:rsidRPr="009326D6">
        <w:rPr>
          <w:bCs/>
          <w:color w:val="000000" w:themeColor="text1"/>
          <w:sz w:val="22"/>
          <w:szCs w:val="22"/>
          <w:lang w:val="en-US"/>
        </w:rPr>
        <w:t>______</w:t>
      </w:r>
      <w:r w:rsidRPr="009326D6">
        <w:rPr>
          <w:bCs/>
          <w:color w:val="000000" w:themeColor="text1"/>
          <w:sz w:val="22"/>
          <w:szCs w:val="22"/>
        </w:rPr>
        <w:t>_____20_</w:t>
      </w:r>
      <w:r w:rsidRPr="009326D6">
        <w:rPr>
          <w:bCs/>
          <w:color w:val="000000" w:themeColor="text1"/>
          <w:sz w:val="22"/>
          <w:szCs w:val="22"/>
          <w:lang w:val="en-US"/>
        </w:rPr>
        <w:t>_</w:t>
      </w:r>
    </w:p>
    <w:p w14:paraId="0E2E5BBE" w14:textId="77777777" w:rsidR="00E26402" w:rsidRPr="009326D6" w:rsidRDefault="00E26402" w:rsidP="00E26402">
      <w:pPr>
        <w:jc w:val="right"/>
        <w:rPr>
          <w:color w:val="000000" w:themeColor="text1"/>
          <w:sz w:val="22"/>
          <w:szCs w:val="22"/>
          <w:lang w:val="en-US"/>
        </w:rPr>
      </w:pPr>
    </w:p>
    <w:p w14:paraId="23824026" w14:textId="77777777" w:rsidR="00E26402" w:rsidRPr="009326D6" w:rsidRDefault="00E26402" w:rsidP="00E26402">
      <w:pPr>
        <w:jc w:val="center"/>
        <w:rPr>
          <w:b/>
          <w:color w:val="000000" w:themeColor="text1"/>
          <w:sz w:val="22"/>
          <w:szCs w:val="22"/>
        </w:rPr>
      </w:pPr>
    </w:p>
    <w:p w14:paraId="56E3A727" w14:textId="42349056" w:rsidR="00E26402" w:rsidRPr="009326D6" w:rsidRDefault="00E26402" w:rsidP="00E26402">
      <w:pPr>
        <w:jc w:val="center"/>
        <w:rPr>
          <w:b/>
          <w:color w:val="000000" w:themeColor="text1"/>
          <w:sz w:val="22"/>
          <w:szCs w:val="22"/>
          <w:lang w:val="en-US"/>
        </w:rPr>
      </w:pPr>
      <w:r w:rsidRPr="009326D6">
        <w:rPr>
          <w:b/>
          <w:color w:val="000000" w:themeColor="text1"/>
          <w:sz w:val="22"/>
          <w:szCs w:val="22"/>
        </w:rPr>
        <w:t>ГРАФІК ПОСТАВКИ</w:t>
      </w:r>
      <w:r w:rsidRPr="009326D6">
        <w:rPr>
          <w:b/>
          <w:color w:val="000000" w:themeColor="text1"/>
          <w:sz w:val="22"/>
          <w:szCs w:val="22"/>
          <w:lang w:val="en-US"/>
        </w:rPr>
        <w:t xml:space="preserve"> </w:t>
      </w:r>
      <w:r w:rsidR="00050F66" w:rsidRPr="009326D6">
        <w:rPr>
          <w:b/>
          <w:color w:val="000000" w:themeColor="text1"/>
          <w:sz w:val="22"/>
          <w:szCs w:val="22"/>
        </w:rPr>
        <w:t>ТОВАРУ</w:t>
      </w:r>
      <w:r w:rsidRPr="009326D6">
        <w:rPr>
          <w:b/>
          <w:color w:val="000000" w:themeColor="text1"/>
          <w:sz w:val="22"/>
          <w:szCs w:val="22"/>
        </w:rPr>
        <w:t xml:space="preserve"> / </w:t>
      </w:r>
      <w:r w:rsidRPr="009326D6">
        <w:rPr>
          <w:b/>
          <w:color w:val="000000" w:themeColor="text1"/>
          <w:sz w:val="22"/>
          <w:szCs w:val="22"/>
          <w:lang w:val="en-US"/>
        </w:rPr>
        <w:t>DELIVERY SCHEDULE</w:t>
      </w:r>
      <w:r w:rsidR="00050F66" w:rsidRPr="009326D6">
        <w:rPr>
          <w:b/>
          <w:color w:val="000000" w:themeColor="text1"/>
          <w:sz w:val="22"/>
          <w:szCs w:val="22"/>
          <w:lang w:val="en-US"/>
        </w:rPr>
        <w:t xml:space="preserve"> GOODS</w:t>
      </w:r>
    </w:p>
    <w:p w14:paraId="76906998" w14:textId="77777777" w:rsidR="00E26402" w:rsidRPr="009326D6" w:rsidRDefault="00E26402" w:rsidP="00E26402">
      <w:pPr>
        <w:jc w:val="center"/>
        <w:rPr>
          <w:b/>
          <w:bCs/>
          <w:noProof/>
          <w:color w:val="000000" w:themeColor="text1"/>
          <w:sz w:val="22"/>
          <w:szCs w:val="22"/>
        </w:rPr>
      </w:pPr>
      <w:r w:rsidRPr="009326D6">
        <w:rPr>
          <w:b/>
          <w:bCs/>
          <w:noProof/>
          <w:color w:val="000000" w:themeColor="text1"/>
          <w:sz w:val="22"/>
          <w:szCs w:val="22"/>
        </w:rPr>
        <w:t>Від / dated «___» ______________ 20__ .</w:t>
      </w:r>
    </w:p>
    <w:p w14:paraId="1D2FD1AD" w14:textId="77777777" w:rsidR="00E26402" w:rsidRPr="009326D6" w:rsidRDefault="00E26402" w:rsidP="00E26402">
      <w:pPr>
        <w:rPr>
          <w:color w:val="000000" w:themeColor="text1"/>
          <w:sz w:val="22"/>
          <w:szCs w:val="22"/>
        </w:rPr>
      </w:pPr>
    </w:p>
    <w:p w14:paraId="4E8B8B3A" w14:textId="77777777" w:rsidR="00E26402" w:rsidRPr="009326D6" w:rsidRDefault="00E26402" w:rsidP="00E26402">
      <w:pPr>
        <w:keepNext/>
        <w:spacing w:before="240" w:after="60"/>
        <w:jc w:val="center"/>
        <w:outlineLvl w:val="3"/>
        <w:rPr>
          <w:bCs/>
          <w:noProof/>
          <w:color w:val="000000" w:themeColor="text1"/>
          <w:sz w:val="22"/>
          <w:szCs w:val="22"/>
        </w:rPr>
      </w:pPr>
    </w:p>
    <w:p w14:paraId="5A68FE72" w14:textId="77777777" w:rsidR="00E26402" w:rsidRPr="009326D6" w:rsidRDefault="00E26402" w:rsidP="00E26402">
      <w:pPr>
        <w:rPr>
          <w:color w:val="000000" w:themeColor="text1"/>
          <w:sz w:val="22"/>
          <w:szCs w:val="22"/>
          <w:lang w:val="en-US"/>
        </w:rPr>
      </w:pPr>
    </w:p>
    <w:tbl>
      <w:tblPr>
        <w:tblStyle w:val="TableGrid"/>
        <w:tblW w:w="0" w:type="auto"/>
        <w:tblInd w:w="-572" w:type="dxa"/>
        <w:tblLook w:val="04A0" w:firstRow="1" w:lastRow="0" w:firstColumn="1" w:lastColumn="0" w:noHBand="0" w:noVBand="1"/>
      </w:tblPr>
      <w:tblGrid>
        <w:gridCol w:w="438"/>
        <w:gridCol w:w="2107"/>
        <w:gridCol w:w="1542"/>
        <w:gridCol w:w="4657"/>
        <w:gridCol w:w="1598"/>
      </w:tblGrid>
      <w:tr w:rsidR="00151812" w:rsidRPr="009326D6" w14:paraId="1AC8785F" w14:textId="77777777" w:rsidTr="00A567A1">
        <w:tc>
          <w:tcPr>
            <w:tcW w:w="425" w:type="dxa"/>
          </w:tcPr>
          <w:p w14:paraId="08F6351B" w14:textId="77777777" w:rsidR="00E26402" w:rsidRPr="009326D6" w:rsidRDefault="00E26402" w:rsidP="00A567A1">
            <w:pPr>
              <w:jc w:val="center"/>
              <w:rPr>
                <w:b/>
                <w:color w:val="000000" w:themeColor="text1"/>
                <w:sz w:val="22"/>
                <w:szCs w:val="22"/>
                <w:lang w:val="ru-RU"/>
              </w:rPr>
            </w:pPr>
            <w:r w:rsidRPr="009326D6">
              <w:rPr>
                <w:b/>
                <w:color w:val="000000" w:themeColor="text1"/>
                <w:sz w:val="22"/>
                <w:szCs w:val="22"/>
                <w:lang w:val="ru-RU"/>
              </w:rPr>
              <w:t>№</w:t>
            </w:r>
          </w:p>
        </w:tc>
        <w:tc>
          <w:tcPr>
            <w:tcW w:w="2127" w:type="dxa"/>
          </w:tcPr>
          <w:p w14:paraId="6860108B" w14:textId="77777777" w:rsidR="00E26402" w:rsidRPr="009326D6" w:rsidRDefault="00E26402" w:rsidP="00A567A1">
            <w:pPr>
              <w:jc w:val="center"/>
              <w:rPr>
                <w:b/>
                <w:color w:val="000000" w:themeColor="text1"/>
                <w:sz w:val="22"/>
                <w:szCs w:val="22"/>
                <w:lang w:val="en-US"/>
              </w:rPr>
            </w:pPr>
            <w:r w:rsidRPr="009326D6">
              <w:rPr>
                <w:b/>
                <w:color w:val="000000" w:themeColor="text1"/>
                <w:sz w:val="22"/>
                <w:szCs w:val="22"/>
              </w:rPr>
              <w:t xml:space="preserve">Назва Товару / </w:t>
            </w:r>
            <w:r w:rsidRPr="009326D6">
              <w:rPr>
                <w:b/>
                <w:color w:val="000000" w:themeColor="text1"/>
                <w:sz w:val="22"/>
                <w:szCs w:val="22"/>
                <w:lang w:val="en-US"/>
              </w:rPr>
              <w:t>Description of the Goods</w:t>
            </w:r>
          </w:p>
        </w:tc>
        <w:tc>
          <w:tcPr>
            <w:tcW w:w="1276" w:type="dxa"/>
          </w:tcPr>
          <w:p w14:paraId="48678621" w14:textId="77777777" w:rsidR="00E26402" w:rsidRPr="009326D6" w:rsidRDefault="00E26402" w:rsidP="00A567A1">
            <w:pPr>
              <w:jc w:val="center"/>
              <w:rPr>
                <w:b/>
                <w:color w:val="000000" w:themeColor="text1"/>
                <w:sz w:val="22"/>
                <w:szCs w:val="22"/>
                <w:lang w:val="en-US"/>
              </w:rPr>
            </w:pPr>
            <w:r w:rsidRPr="009326D6">
              <w:rPr>
                <w:b/>
                <w:color w:val="000000" w:themeColor="text1"/>
                <w:sz w:val="22"/>
                <w:szCs w:val="22"/>
              </w:rPr>
              <w:t xml:space="preserve">Одиниця виміру, кількість / </w:t>
            </w:r>
            <w:r w:rsidRPr="009326D6">
              <w:rPr>
                <w:b/>
                <w:color w:val="000000" w:themeColor="text1"/>
                <w:sz w:val="22"/>
                <w:szCs w:val="22"/>
                <w:lang w:val="en-US"/>
              </w:rPr>
              <w:t>Unit measurement, quantity</w:t>
            </w:r>
          </w:p>
        </w:tc>
        <w:tc>
          <w:tcPr>
            <w:tcW w:w="4740" w:type="dxa"/>
          </w:tcPr>
          <w:p w14:paraId="46916D77" w14:textId="77777777" w:rsidR="00E26402" w:rsidRPr="009326D6" w:rsidRDefault="00E26402" w:rsidP="00A567A1">
            <w:pPr>
              <w:jc w:val="center"/>
              <w:rPr>
                <w:b/>
                <w:color w:val="000000" w:themeColor="text1"/>
                <w:sz w:val="22"/>
                <w:szCs w:val="22"/>
                <w:lang w:val="en-US"/>
              </w:rPr>
            </w:pPr>
            <w:r w:rsidRPr="009326D6">
              <w:rPr>
                <w:b/>
                <w:color w:val="000000" w:themeColor="text1"/>
                <w:sz w:val="22"/>
                <w:szCs w:val="22"/>
              </w:rPr>
              <w:t xml:space="preserve">Пункт приймання Товару/ </w:t>
            </w:r>
            <w:r w:rsidRPr="009326D6">
              <w:rPr>
                <w:b/>
                <w:color w:val="000000" w:themeColor="text1"/>
                <w:sz w:val="22"/>
                <w:szCs w:val="22"/>
                <w:lang w:val="en-US"/>
              </w:rPr>
              <w:t xml:space="preserve">Place of delivery </w:t>
            </w:r>
          </w:p>
        </w:tc>
        <w:tc>
          <w:tcPr>
            <w:tcW w:w="1610" w:type="dxa"/>
          </w:tcPr>
          <w:p w14:paraId="54214106" w14:textId="77777777" w:rsidR="00E26402" w:rsidRPr="009326D6" w:rsidRDefault="00E26402" w:rsidP="00A567A1">
            <w:pPr>
              <w:jc w:val="center"/>
              <w:rPr>
                <w:b/>
                <w:color w:val="000000" w:themeColor="text1"/>
                <w:sz w:val="22"/>
                <w:szCs w:val="22"/>
                <w:lang w:val="en-US"/>
              </w:rPr>
            </w:pPr>
            <w:r w:rsidRPr="009326D6">
              <w:rPr>
                <w:b/>
                <w:color w:val="000000" w:themeColor="text1"/>
                <w:sz w:val="22"/>
                <w:szCs w:val="22"/>
              </w:rPr>
              <w:t xml:space="preserve">Строк поставки / </w:t>
            </w:r>
            <w:r w:rsidRPr="009326D6">
              <w:rPr>
                <w:b/>
                <w:color w:val="000000" w:themeColor="text1"/>
                <w:sz w:val="22"/>
                <w:szCs w:val="22"/>
                <w:lang w:val="en-US"/>
              </w:rPr>
              <w:t xml:space="preserve">Delivery terms </w:t>
            </w:r>
          </w:p>
        </w:tc>
      </w:tr>
      <w:tr w:rsidR="00151812" w:rsidRPr="009326D6" w14:paraId="6127261C" w14:textId="77777777" w:rsidTr="00A567A1">
        <w:tc>
          <w:tcPr>
            <w:tcW w:w="425" w:type="dxa"/>
          </w:tcPr>
          <w:p w14:paraId="17BE8B49" w14:textId="77777777" w:rsidR="00E26402" w:rsidRPr="009326D6" w:rsidRDefault="00E26402" w:rsidP="00A567A1">
            <w:pPr>
              <w:jc w:val="center"/>
              <w:rPr>
                <w:color w:val="000000" w:themeColor="text1"/>
                <w:sz w:val="22"/>
                <w:szCs w:val="22"/>
                <w:lang w:val="en-US"/>
              </w:rPr>
            </w:pPr>
          </w:p>
        </w:tc>
        <w:tc>
          <w:tcPr>
            <w:tcW w:w="2127" w:type="dxa"/>
          </w:tcPr>
          <w:p w14:paraId="03F240E5" w14:textId="77777777" w:rsidR="00E26402" w:rsidRPr="009326D6" w:rsidRDefault="00E26402" w:rsidP="00A567A1">
            <w:pPr>
              <w:rPr>
                <w:b/>
                <w:color w:val="000000" w:themeColor="text1"/>
                <w:sz w:val="22"/>
                <w:szCs w:val="22"/>
                <w:lang w:val="en-US"/>
              </w:rPr>
            </w:pPr>
          </w:p>
        </w:tc>
        <w:tc>
          <w:tcPr>
            <w:tcW w:w="1276" w:type="dxa"/>
          </w:tcPr>
          <w:p w14:paraId="7FB04EB4" w14:textId="77777777" w:rsidR="00E26402" w:rsidRPr="009326D6" w:rsidRDefault="00E26402" w:rsidP="00A567A1">
            <w:pPr>
              <w:jc w:val="center"/>
              <w:rPr>
                <w:color w:val="000000" w:themeColor="text1"/>
                <w:sz w:val="22"/>
                <w:szCs w:val="22"/>
                <w:lang w:val="en-US"/>
              </w:rPr>
            </w:pPr>
          </w:p>
        </w:tc>
        <w:tc>
          <w:tcPr>
            <w:tcW w:w="4740" w:type="dxa"/>
          </w:tcPr>
          <w:p w14:paraId="29C85477" w14:textId="77777777" w:rsidR="00E26402" w:rsidRPr="009326D6" w:rsidRDefault="00E26402" w:rsidP="00A567A1">
            <w:pPr>
              <w:jc w:val="center"/>
              <w:rPr>
                <w:color w:val="000000" w:themeColor="text1"/>
                <w:sz w:val="22"/>
                <w:szCs w:val="22"/>
              </w:rPr>
            </w:pPr>
          </w:p>
        </w:tc>
        <w:tc>
          <w:tcPr>
            <w:tcW w:w="1610" w:type="dxa"/>
          </w:tcPr>
          <w:p w14:paraId="055D237D" w14:textId="77777777" w:rsidR="00E26402" w:rsidRPr="009326D6" w:rsidRDefault="00E26402" w:rsidP="00A567A1">
            <w:pPr>
              <w:jc w:val="center"/>
              <w:rPr>
                <w:color w:val="000000" w:themeColor="text1"/>
                <w:sz w:val="22"/>
                <w:szCs w:val="22"/>
                <w:lang w:val="ru-RU"/>
              </w:rPr>
            </w:pPr>
          </w:p>
        </w:tc>
      </w:tr>
      <w:tr w:rsidR="00151812" w:rsidRPr="009326D6" w14:paraId="7F0DE42C" w14:textId="77777777" w:rsidTr="00A567A1">
        <w:trPr>
          <w:trHeight w:val="135"/>
        </w:trPr>
        <w:tc>
          <w:tcPr>
            <w:tcW w:w="425" w:type="dxa"/>
          </w:tcPr>
          <w:p w14:paraId="35EDE6C0" w14:textId="77777777" w:rsidR="00E26402" w:rsidRPr="009326D6" w:rsidRDefault="00E26402" w:rsidP="00A567A1">
            <w:pPr>
              <w:jc w:val="center"/>
              <w:rPr>
                <w:color w:val="000000" w:themeColor="text1"/>
                <w:sz w:val="22"/>
                <w:szCs w:val="22"/>
                <w:lang w:val="en-US"/>
              </w:rPr>
            </w:pPr>
          </w:p>
        </w:tc>
        <w:tc>
          <w:tcPr>
            <w:tcW w:w="2127" w:type="dxa"/>
          </w:tcPr>
          <w:p w14:paraId="02BA20C8" w14:textId="77777777" w:rsidR="00E26402" w:rsidRPr="009326D6" w:rsidRDefault="00E26402" w:rsidP="00A567A1">
            <w:pPr>
              <w:jc w:val="center"/>
              <w:rPr>
                <w:color w:val="000000" w:themeColor="text1"/>
                <w:sz w:val="22"/>
                <w:szCs w:val="22"/>
                <w:lang w:val="en-US"/>
              </w:rPr>
            </w:pPr>
          </w:p>
        </w:tc>
        <w:tc>
          <w:tcPr>
            <w:tcW w:w="1276" w:type="dxa"/>
          </w:tcPr>
          <w:p w14:paraId="398841A5" w14:textId="77777777" w:rsidR="00E26402" w:rsidRPr="009326D6" w:rsidRDefault="00E26402" w:rsidP="00A567A1">
            <w:pPr>
              <w:jc w:val="center"/>
              <w:rPr>
                <w:color w:val="000000" w:themeColor="text1"/>
                <w:sz w:val="22"/>
                <w:szCs w:val="22"/>
                <w:lang w:val="en-US"/>
              </w:rPr>
            </w:pPr>
          </w:p>
        </w:tc>
        <w:tc>
          <w:tcPr>
            <w:tcW w:w="4740" w:type="dxa"/>
          </w:tcPr>
          <w:p w14:paraId="3B4B1822" w14:textId="77777777" w:rsidR="00E26402" w:rsidRPr="009326D6" w:rsidRDefault="00E26402" w:rsidP="00A567A1">
            <w:pPr>
              <w:jc w:val="center"/>
              <w:rPr>
                <w:color w:val="000000" w:themeColor="text1"/>
                <w:sz w:val="22"/>
                <w:szCs w:val="22"/>
              </w:rPr>
            </w:pPr>
          </w:p>
        </w:tc>
        <w:tc>
          <w:tcPr>
            <w:tcW w:w="1610" w:type="dxa"/>
          </w:tcPr>
          <w:p w14:paraId="4AE99BE1" w14:textId="77777777" w:rsidR="00E26402" w:rsidRPr="009326D6" w:rsidRDefault="00E26402" w:rsidP="00A567A1">
            <w:pPr>
              <w:jc w:val="center"/>
              <w:rPr>
                <w:color w:val="000000" w:themeColor="text1"/>
                <w:sz w:val="22"/>
                <w:szCs w:val="22"/>
              </w:rPr>
            </w:pPr>
          </w:p>
        </w:tc>
      </w:tr>
      <w:tr w:rsidR="00151812" w:rsidRPr="009326D6" w14:paraId="753CC0A1" w14:textId="77777777" w:rsidTr="00A567A1">
        <w:trPr>
          <w:trHeight w:val="204"/>
        </w:trPr>
        <w:tc>
          <w:tcPr>
            <w:tcW w:w="425" w:type="dxa"/>
          </w:tcPr>
          <w:p w14:paraId="52F7593B" w14:textId="77777777" w:rsidR="00E26402" w:rsidRPr="009326D6" w:rsidRDefault="00E26402" w:rsidP="00A567A1">
            <w:pPr>
              <w:jc w:val="center"/>
              <w:rPr>
                <w:color w:val="000000" w:themeColor="text1"/>
                <w:sz w:val="22"/>
                <w:szCs w:val="22"/>
                <w:lang w:val="en-US"/>
              </w:rPr>
            </w:pPr>
          </w:p>
        </w:tc>
        <w:tc>
          <w:tcPr>
            <w:tcW w:w="2127" w:type="dxa"/>
          </w:tcPr>
          <w:p w14:paraId="7626FFFA" w14:textId="77777777" w:rsidR="00E26402" w:rsidRPr="009326D6" w:rsidRDefault="00E26402" w:rsidP="00A567A1">
            <w:pPr>
              <w:jc w:val="center"/>
              <w:rPr>
                <w:color w:val="000000" w:themeColor="text1"/>
                <w:sz w:val="22"/>
                <w:szCs w:val="22"/>
                <w:lang w:val="en-US"/>
              </w:rPr>
            </w:pPr>
          </w:p>
        </w:tc>
        <w:tc>
          <w:tcPr>
            <w:tcW w:w="1276" w:type="dxa"/>
          </w:tcPr>
          <w:p w14:paraId="513707F7" w14:textId="77777777" w:rsidR="00E26402" w:rsidRPr="009326D6" w:rsidRDefault="00E26402" w:rsidP="00A567A1">
            <w:pPr>
              <w:jc w:val="center"/>
              <w:rPr>
                <w:color w:val="000000" w:themeColor="text1"/>
                <w:sz w:val="22"/>
                <w:szCs w:val="22"/>
                <w:lang w:val="en-US"/>
              </w:rPr>
            </w:pPr>
          </w:p>
        </w:tc>
        <w:tc>
          <w:tcPr>
            <w:tcW w:w="4740" w:type="dxa"/>
          </w:tcPr>
          <w:p w14:paraId="4739692B" w14:textId="77777777" w:rsidR="00E26402" w:rsidRPr="009326D6" w:rsidRDefault="00E26402" w:rsidP="00A567A1">
            <w:pPr>
              <w:jc w:val="center"/>
              <w:rPr>
                <w:color w:val="000000" w:themeColor="text1"/>
                <w:sz w:val="22"/>
                <w:szCs w:val="22"/>
              </w:rPr>
            </w:pPr>
          </w:p>
        </w:tc>
        <w:tc>
          <w:tcPr>
            <w:tcW w:w="1610" w:type="dxa"/>
          </w:tcPr>
          <w:p w14:paraId="008479AE" w14:textId="77777777" w:rsidR="00E26402" w:rsidRPr="009326D6" w:rsidRDefault="00E26402" w:rsidP="00A567A1">
            <w:pPr>
              <w:jc w:val="center"/>
              <w:rPr>
                <w:color w:val="000000" w:themeColor="text1"/>
                <w:sz w:val="22"/>
                <w:szCs w:val="22"/>
                <w:lang w:val="en-US"/>
              </w:rPr>
            </w:pPr>
          </w:p>
        </w:tc>
      </w:tr>
      <w:tr w:rsidR="00151812" w:rsidRPr="009326D6" w14:paraId="71CB7573" w14:textId="77777777" w:rsidTr="00A567A1">
        <w:trPr>
          <w:trHeight w:val="191"/>
        </w:trPr>
        <w:tc>
          <w:tcPr>
            <w:tcW w:w="425" w:type="dxa"/>
          </w:tcPr>
          <w:p w14:paraId="36B6D813" w14:textId="77777777" w:rsidR="00E26402" w:rsidRPr="009326D6" w:rsidRDefault="00E26402" w:rsidP="00A567A1">
            <w:pPr>
              <w:jc w:val="center"/>
              <w:rPr>
                <w:color w:val="000000" w:themeColor="text1"/>
                <w:sz w:val="22"/>
                <w:szCs w:val="22"/>
                <w:lang w:val="en-US"/>
              </w:rPr>
            </w:pPr>
          </w:p>
        </w:tc>
        <w:tc>
          <w:tcPr>
            <w:tcW w:w="2127" w:type="dxa"/>
          </w:tcPr>
          <w:p w14:paraId="1F8C3263" w14:textId="77777777" w:rsidR="00E26402" w:rsidRPr="009326D6" w:rsidRDefault="00E26402" w:rsidP="00A567A1">
            <w:pPr>
              <w:jc w:val="center"/>
              <w:rPr>
                <w:color w:val="000000" w:themeColor="text1"/>
                <w:sz w:val="22"/>
                <w:szCs w:val="22"/>
                <w:lang w:val="en-US"/>
              </w:rPr>
            </w:pPr>
          </w:p>
        </w:tc>
        <w:tc>
          <w:tcPr>
            <w:tcW w:w="1276" w:type="dxa"/>
          </w:tcPr>
          <w:p w14:paraId="6075BF81" w14:textId="77777777" w:rsidR="00E26402" w:rsidRPr="009326D6" w:rsidRDefault="00E26402" w:rsidP="00A567A1">
            <w:pPr>
              <w:jc w:val="center"/>
              <w:rPr>
                <w:color w:val="000000" w:themeColor="text1"/>
                <w:sz w:val="22"/>
                <w:szCs w:val="22"/>
                <w:lang w:val="en-US"/>
              </w:rPr>
            </w:pPr>
          </w:p>
        </w:tc>
        <w:tc>
          <w:tcPr>
            <w:tcW w:w="4740" w:type="dxa"/>
          </w:tcPr>
          <w:p w14:paraId="204092E7" w14:textId="77777777" w:rsidR="00E26402" w:rsidRPr="009326D6" w:rsidRDefault="00E26402" w:rsidP="00A567A1">
            <w:pPr>
              <w:jc w:val="center"/>
              <w:rPr>
                <w:color w:val="000000" w:themeColor="text1"/>
                <w:sz w:val="22"/>
                <w:szCs w:val="22"/>
              </w:rPr>
            </w:pPr>
          </w:p>
        </w:tc>
        <w:tc>
          <w:tcPr>
            <w:tcW w:w="1610" w:type="dxa"/>
          </w:tcPr>
          <w:p w14:paraId="685075FE" w14:textId="77777777" w:rsidR="00E26402" w:rsidRPr="009326D6" w:rsidRDefault="00E26402" w:rsidP="00A567A1">
            <w:pPr>
              <w:jc w:val="center"/>
              <w:rPr>
                <w:color w:val="000000" w:themeColor="text1"/>
                <w:sz w:val="22"/>
                <w:szCs w:val="22"/>
              </w:rPr>
            </w:pPr>
          </w:p>
        </w:tc>
      </w:tr>
      <w:tr w:rsidR="00151812" w:rsidRPr="009326D6" w14:paraId="2AF8A365" w14:textId="77777777" w:rsidTr="00A567A1">
        <w:trPr>
          <w:trHeight w:val="140"/>
        </w:trPr>
        <w:tc>
          <w:tcPr>
            <w:tcW w:w="425" w:type="dxa"/>
          </w:tcPr>
          <w:p w14:paraId="2565B75D" w14:textId="77777777" w:rsidR="00E26402" w:rsidRPr="009326D6" w:rsidRDefault="00E26402" w:rsidP="00A567A1">
            <w:pPr>
              <w:jc w:val="center"/>
              <w:rPr>
                <w:color w:val="000000" w:themeColor="text1"/>
                <w:sz w:val="22"/>
                <w:szCs w:val="22"/>
                <w:lang w:val="en-US"/>
              </w:rPr>
            </w:pPr>
          </w:p>
        </w:tc>
        <w:tc>
          <w:tcPr>
            <w:tcW w:w="2127" w:type="dxa"/>
          </w:tcPr>
          <w:p w14:paraId="4A38248E" w14:textId="77777777" w:rsidR="00E26402" w:rsidRPr="009326D6" w:rsidRDefault="00E26402" w:rsidP="00A567A1">
            <w:pPr>
              <w:jc w:val="center"/>
              <w:rPr>
                <w:color w:val="000000" w:themeColor="text1"/>
                <w:sz w:val="22"/>
                <w:szCs w:val="22"/>
                <w:lang w:val="en-US"/>
              </w:rPr>
            </w:pPr>
          </w:p>
        </w:tc>
        <w:tc>
          <w:tcPr>
            <w:tcW w:w="1276" w:type="dxa"/>
          </w:tcPr>
          <w:p w14:paraId="66DF3725" w14:textId="77777777" w:rsidR="00E26402" w:rsidRPr="009326D6" w:rsidRDefault="00E26402" w:rsidP="00A567A1">
            <w:pPr>
              <w:jc w:val="center"/>
              <w:rPr>
                <w:color w:val="000000" w:themeColor="text1"/>
                <w:sz w:val="22"/>
                <w:szCs w:val="22"/>
                <w:lang w:val="en-US"/>
              </w:rPr>
            </w:pPr>
          </w:p>
        </w:tc>
        <w:tc>
          <w:tcPr>
            <w:tcW w:w="4740" w:type="dxa"/>
          </w:tcPr>
          <w:p w14:paraId="1C53854C" w14:textId="77777777" w:rsidR="00E26402" w:rsidRPr="009326D6" w:rsidRDefault="00E26402" w:rsidP="00A567A1">
            <w:pPr>
              <w:jc w:val="center"/>
              <w:rPr>
                <w:color w:val="000000" w:themeColor="text1"/>
                <w:sz w:val="22"/>
                <w:szCs w:val="22"/>
              </w:rPr>
            </w:pPr>
          </w:p>
        </w:tc>
        <w:tc>
          <w:tcPr>
            <w:tcW w:w="1610" w:type="dxa"/>
          </w:tcPr>
          <w:p w14:paraId="4B2D7BF1" w14:textId="77777777" w:rsidR="00E26402" w:rsidRPr="009326D6" w:rsidRDefault="00E26402" w:rsidP="00A567A1">
            <w:pPr>
              <w:jc w:val="center"/>
              <w:rPr>
                <w:color w:val="000000" w:themeColor="text1"/>
                <w:sz w:val="22"/>
                <w:szCs w:val="22"/>
              </w:rPr>
            </w:pPr>
          </w:p>
        </w:tc>
      </w:tr>
      <w:tr w:rsidR="00151812" w:rsidRPr="009326D6" w14:paraId="4C0281D5" w14:textId="77777777" w:rsidTr="00A567A1">
        <w:trPr>
          <w:trHeight w:val="153"/>
        </w:trPr>
        <w:tc>
          <w:tcPr>
            <w:tcW w:w="425" w:type="dxa"/>
          </w:tcPr>
          <w:p w14:paraId="1FA1212D" w14:textId="77777777" w:rsidR="00E26402" w:rsidRPr="009326D6" w:rsidRDefault="00E26402" w:rsidP="00A567A1">
            <w:pPr>
              <w:jc w:val="center"/>
              <w:rPr>
                <w:color w:val="000000" w:themeColor="text1"/>
                <w:sz w:val="22"/>
                <w:szCs w:val="22"/>
                <w:lang w:val="en-US"/>
              </w:rPr>
            </w:pPr>
          </w:p>
        </w:tc>
        <w:tc>
          <w:tcPr>
            <w:tcW w:w="2127" w:type="dxa"/>
          </w:tcPr>
          <w:p w14:paraId="038279C4" w14:textId="77777777" w:rsidR="00E26402" w:rsidRPr="009326D6" w:rsidRDefault="00E26402" w:rsidP="00A567A1">
            <w:pPr>
              <w:jc w:val="center"/>
              <w:rPr>
                <w:color w:val="000000" w:themeColor="text1"/>
                <w:sz w:val="22"/>
                <w:szCs w:val="22"/>
                <w:lang w:val="en-US"/>
              </w:rPr>
            </w:pPr>
          </w:p>
        </w:tc>
        <w:tc>
          <w:tcPr>
            <w:tcW w:w="1276" w:type="dxa"/>
          </w:tcPr>
          <w:p w14:paraId="3F861371" w14:textId="77777777" w:rsidR="00E26402" w:rsidRPr="009326D6" w:rsidRDefault="00E26402" w:rsidP="00A567A1">
            <w:pPr>
              <w:jc w:val="center"/>
              <w:rPr>
                <w:color w:val="000000" w:themeColor="text1"/>
                <w:sz w:val="22"/>
                <w:szCs w:val="22"/>
                <w:lang w:val="en-US"/>
              </w:rPr>
            </w:pPr>
          </w:p>
        </w:tc>
        <w:tc>
          <w:tcPr>
            <w:tcW w:w="4740" w:type="dxa"/>
          </w:tcPr>
          <w:p w14:paraId="15A4BB95" w14:textId="77777777" w:rsidR="00E26402" w:rsidRPr="009326D6" w:rsidRDefault="00E26402" w:rsidP="00A567A1">
            <w:pPr>
              <w:jc w:val="center"/>
              <w:rPr>
                <w:color w:val="000000" w:themeColor="text1"/>
                <w:sz w:val="22"/>
                <w:szCs w:val="22"/>
              </w:rPr>
            </w:pPr>
          </w:p>
        </w:tc>
        <w:tc>
          <w:tcPr>
            <w:tcW w:w="1610" w:type="dxa"/>
          </w:tcPr>
          <w:p w14:paraId="6BBCFB53" w14:textId="77777777" w:rsidR="00E26402" w:rsidRPr="009326D6" w:rsidRDefault="00E26402" w:rsidP="00A567A1">
            <w:pPr>
              <w:jc w:val="center"/>
              <w:rPr>
                <w:color w:val="000000" w:themeColor="text1"/>
                <w:sz w:val="22"/>
                <w:szCs w:val="22"/>
              </w:rPr>
            </w:pPr>
          </w:p>
        </w:tc>
      </w:tr>
    </w:tbl>
    <w:p w14:paraId="173BAAC3" w14:textId="77777777" w:rsidR="00E26402" w:rsidRPr="009326D6" w:rsidRDefault="00E26402" w:rsidP="00E26402">
      <w:pPr>
        <w:jc w:val="center"/>
        <w:rPr>
          <w:color w:val="000000" w:themeColor="text1"/>
          <w:sz w:val="22"/>
          <w:szCs w:val="22"/>
        </w:rPr>
      </w:pPr>
    </w:p>
    <w:p w14:paraId="6712C145" w14:textId="77777777" w:rsidR="00E26402" w:rsidRPr="009326D6" w:rsidRDefault="00E26402" w:rsidP="00E26402">
      <w:pPr>
        <w:jc w:val="center"/>
        <w:rPr>
          <w:b/>
          <w:color w:val="000000" w:themeColor="text1"/>
          <w:sz w:val="22"/>
          <w:szCs w:val="22"/>
        </w:rPr>
      </w:pPr>
    </w:p>
    <w:p w14:paraId="558D6A61" w14:textId="77777777" w:rsidR="00E26402" w:rsidRPr="009326D6" w:rsidRDefault="00E26402" w:rsidP="00E26402">
      <w:pPr>
        <w:ind w:right="-1"/>
        <w:jc w:val="center"/>
        <w:rPr>
          <w:b/>
          <w:bCs/>
          <w:color w:val="000000" w:themeColor="text1"/>
          <w:sz w:val="22"/>
          <w:szCs w:val="22"/>
          <w:lang w:val="en-US"/>
        </w:rPr>
      </w:pPr>
      <w:r w:rsidRPr="009326D6">
        <w:rPr>
          <w:b/>
          <w:bCs/>
          <w:color w:val="000000" w:themeColor="text1"/>
          <w:sz w:val="22"/>
          <w:szCs w:val="22"/>
        </w:rPr>
        <w:t>Підписи Сторін</w:t>
      </w:r>
      <w:r w:rsidRPr="009326D6">
        <w:rPr>
          <w:b/>
          <w:bCs/>
          <w:color w:val="000000" w:themeColor="text1"/>
          <w:sz w:val="22"/>
          <w:szCs w:val="22"/>
          <w:lang w:val="en-US"/>
        </w:rPr>
        <w:t xml:space="preserve"> /</w:t>
      </w:r>
      <w:r w:rsidRPr="009326D6">
        <w:rPr>
          <w:color w:val="000000" w:themeColor="text1"/>
          <w:sz w:val="22"/>
          <w:szCs w:val="22"/>
        </w:rPr>
        <w:t xml:space="preserve"> </w:t>
      </w:r>
      <w:r w:rsidRPr="009326D6">
        <w:rPr>
          <w:b/>
          <w:bCs/>
          <w:color w:val="000000" w:themeColor="text1"/>
          <w:sz w:val="22"/>
          <w:szCs w:val="22"/>
          <w:lang w:val="en-US"/>
        </w:rPr>
        <w:t>Signatures of the Parties:</w:t>
      </w:r>
    </w:p>
    <w:p w14:paraId="2D36DDD0" w14:textId="77777777" w:rsidR="00E26402" w:rsidRPr="009326D6" w:rsidRDefault="00E26402" w:rsidP="00E26402">
      <w:pPr>
        <w:ind w:right="-1"/>
        <w:jc w:val="both"/>
        <w:rPr>
          <w:b/>
          <w:bCs/>
          <w:color w:val="000000" w:themeColor="text1"/>
          <w:sz w:val="22"/>
          <w:szCs w:val="22"/>
          <w:lang w:val="en-US"/>
        </w:rPr>
      </w:pPr>
    </w:p>
    <w:p w14:paraId="2CE82E7C" w14:textId="77777777" w:rsidR="00E26402" w:rsidRPr="009326D6" w:rsidRDefault="00E26402" w:rsidP="00E26402">
      <w:pPr>
        <w:rPr>
          <w:b/>
          <w:bCs/>
          <w:color w:val="000000" w:themeColor="text1"/>
          <w:sz w:val="22"/>
          <w:szCs w:val="22"/>
          <w:lang w:val="en-US"/>
        </w:rPr>
      </w:pPr>
      <w:r w:rsidRPr="009326D6">
        <w:rPr>
          <w:color w:val="000000" w:themeColor="text1"/>
          <w:sz w:val="22"/>
          <w:szCs w:val="22"/>
          <w:lang w:val="en-US"/>
        </w:rPr>
        <w:t xml:space="preserve">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ПОСТАЧАЛЬНИКА</w:t>
      </w:r>
      <w:r w:rsidRPr="009326D6">
        <w:rPr>
          <w:b/>
          <w:bCs/>
          <w:color w:val="000000" w:themeColor="text1"/>
          <w:sz w:val="22"/>
          <w:szCs w:val="22"/>
          <w:lang w:val="en-US"/>
        </w:rPr>
        <w:t xml:space="preserve">/From the SUPPLIER: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ПОКУПЦЯ</w:t>
      </w:r>
      <w:r w:rsidRPr="009326D6">
        <w:rPr>
          <w:b/>
          <w:bCs/>
          <w:color w:val="000000" w:themeColor="text1"/>
          <w:sz w:val="22"/>
          <w:szCs w:val="22"/>
          <w:lang w:val="en-US"/>
        </w:rPr>
        <w:t>/</w:t>
      </w:r>
      <w:r w:rsidRPr="009326D6">
        <w:rPr>
          <w:color w:val="000000" w:themeColor="text1"/>
          <w:sz w:val="22"/>
          <w:szCs w:val="22"/>
        </w:rPr>
        <w:t xml:space="preserve"> </w:t>
      </w:r>
      <w:r w:rsidRPr="009326D6">
        <w:rPr>
          <w:b/>
          <w:bCs/>
          <w:color w:val="000000" w:themeColor="text1"/>
          <w:sz w:val="22"/>
          <w:szCs w:val="22"/>
          <w:lang w:val="en-US"/>
        </w:rPr>
        <w:t>From the BUYER:</w:t>
      </w:r>
    </w:p>
    <w:p w14:paraId="624C0E2E" w14:textId="77777777" w:rsidR="00E26402" w:rsidRPr="009326D6" w:rsidRDefault="00E26402" w:rsidP="00E26402">
      <w:pPr>
        <w:rPr>
          <w:b/>
          <w:bCs/>
          <w:color w:val="000000" w:themeColor="text1"/>
          <w:sz w:val="22"/>
          <w:szCs w:val="22"/>
          <w:lang w:val="en-US"/>
        </w:rPr>
      </w:pPr>
    </w:p>
    <w:p w14:paraId="1AC8F153" w14:textId="77777777" w:rsidR="00E26402" w:rsidRPr="009326D6" w:rsidRDefault="00E26402" w:rsidP="00E26402">
      <w:pPr>
        <w:rPr>
          <w:b/>
          <w:bCs/>
          <w:color w:val="000000" w:themeColor="text1"/>
          <w:sz w:val="22"/>
          <w:szCs w:val="22"/>
          <w:lang w:val="en-US"/>
        </w:rPr>
      </w:pPr>
    </w:p>
    <w:tbl>
      <w:tblPr>
        <w:tblW w:w="10029" w:type="dxa"/>
        <w:tblInd w:w="-106" w:type="dxa"/>
        <w:tblLayout w:type="fixed"/>
        <w:tblLook w:val="0000" w:firstRow="0" w:lastRow="0" w:firstColumn="0" w:lastColumn="0" w:noHBand="0" w:noVBand="0"/>
      </w:tblPr>
      <w:tblGrid>
        <w:gridCol w:w="4968"/>
        <w:gridCol w:w="242"/>
        <w:gridCol w:w="4819"/>
      </w:tblGrid>
      <w:tr w:rsidR="00151812" w:rsidRPr="009326D6" w14:paraId="7ABC4EA7" w14:textId="77777777" w:rsidTr="00A567A1">
        <w:tc>
          <w:tcPr>
            <w:tcW w:w="4968" w:type="dxa"/>
          </w:tcPr>
          <w:p w14:paraId="29DEC53C" w14:textId="77777777" w:rsidR="00E26402" w:rsidRPr="009326D6" w:rsidRDefault="00E26402" w:rsidP="00A567A1">
            <w:pPr>
              <w:rPr>
                <w:b/>
                <w:bCs/>
                <w:color w:val="000000" w:themeColor="text1"/>
                <w:sz w:val="22"/>
                <w:szCs w:val="22"/>
                <w:lang w:val="en-US"/>
              </w:rPr>
            </w:pPr>
          </w:p>
          <w:p w14:paraId="62415E98" w14:textId="77777777" w:rsidR="00E26402" w:rsidRPr="009326D6" w:rsidRDefault="00E26402" w:rsidP="00A567A1">
            <w:pPr>
              <w:rPr>
                <w:b/>
                <w:bCs/>
                <w:color w:val="000000" w:themeColor="text1"/>
                <w:sz w:val="22"/>
                <w:szCs w:val="22"/>
                <w:lang w:val="en-US"/>
              </w:rPr>
            </w:pPr>
          </w:p>
          <w:p w14:paraId="00D6D838" w14:textId="77777777" w:rsidR="00E26402" w:rsidRPr="009326D6" w:rsidRDefault="00E26402" w:rsidP="00A567A1">
            <w:pPr>
              <w:rPr>
                <w:b/>
                <w:bCs/>
                <w:color w:val="000000" w:themeColor="text1"/>
                <w:sz w:val="22"/>
                <w:szCs w:val="22"/>
                <w:lang w:val="en-US"/>
              </w:rPr>
            </w:pPr>
          </w:p>
        </w:tc>
        <w:tc>
          <w:tcPr>
            <w:tcW w:w="242" w:type="dxa"/>
          </w:tcPr>
          <w:p w14:paraId="4D319E81" w14:textId="77777777" w:rsidR="00E26402" w:rsidRPr="009326D6" w:rsidRDefault="00E26402" w:rsidP="00A567A1">
            <w:pPr>
              <w:spacing w:after="120"/>
              <w:ind w:left="283"/>
              <w:rPr>
                <w:b/>
                <w:bCs/>
                <w:color w:val="000000" w:themeColor="text1"/>
                <w:sz w:val="22"/>
                <w:szCs w:val="22"/>
                <w:lang w:val="en-US"/>
              </w:rPr>
            </w:pPr>
          </w:p>
        </w:tc>
        <w:tc>
          <w:tcPr>
            <w:tcW w:w="4819" w:type="dxa"/>
          </w:tcPr>
          <w:p w14:paraId="039AA39E" w14:textId="77777777" w:rsidR="00E26402" w:rsidRPr="009326D6" w:rsidRDefault="00E26402" w:rsidP="00A567A1">
            <w:pPr>
              <w:keepNext/>
              <w:outlineLvl w:val="1"/>
              <w:rPr>
                <w:b/>
                <w:bCs/>
                <w:color w:val="000000" w:themeColor="text1"/>
                <w:sz w:val="22"/>
                <w:szCs w:val="22"/>
                <w:lang w:val="en-US"/>
              </w:rPr>
            </w:pPr>
          </w:p>
          <w:p w14:paraId="5E83A0CA" w14:textId="77777777" w:rsidR="00E26402" w:rsidRPr="009326D6" w:rsidRDefault="00E26402" w:rsidP="00A567A1">
            <w:pPr>
              <w:rPr>
                <w:color w:val="000000" w:themeColor="text1"/>
                <w:sz w:val="22"/>
                <w:szCs w:val="22"/>
                <w:lang w:val="en-US"/>
              </w:rPr>
            </w:pPr>
          </w:p>
        </w:tc>
      </w:tr>
      <w:tr w:rsidR="00563F88" w:rsidRPr="009326D6" w14:paraId="740E44D2" w14:textId="77777777" w:rsidTr="00A567A1">
        <w:tc>
          <w:tcPr>
            <w:tcW w:w="4968" w:type="dxa"/>
          </w:tcPr>
          <w:p w14:paraId="252264BD" w14:textId="77777777" w:rsidR="00E26402" w:rsidRPr="009326D6" w:rsidRDefault="00E26402" w:rsidP="00A567A1">
            <w:pPr>
              <w:rPr>
                <w:b/>
                <w:color w:val="000000" w:themeColor="text1"/>
                <w:sz w:val="22"/>
                <w:szCs w:val="22"/>
              </w:rPr>
            </w:pPr>
            <w:r w:rsidRPr="009326D6">
              <w:rPr>
                <w:b/>
                <w:bCs/>
                <w:color w:val="000000" w:themeColor="text1"/>
                <w:sz w:val="22"/>
                <w:szCs w:val="22"/>
              </w:rPr>
              <w:t>________________________</w:t>
            </w:r>
            <w:r w:rsidRPr="009326D6">
              <w:rPr>
                <w:b/>
                <w:bCs/>
                <w:color w:val="000000" w:themeColor="text1"/>
                <w:sz w:val="22"/>
                <w:szCs w:val="22"/>
                <w:lang w:val="ru-RU"/>
              </w:rPr>
              <w:t>/</w:t>
            </w:r>
            <w:r w:rsidRPr="009326D6">
              <w:rPr>
                <w:b/>
                <w:color w:val="000000" w:themeColor="text1"/>
                <w:sz w:val="22"/>
                <w:szCs w:val="22"/>
              </w:rPr>
              <w:t xml:space="preserve"> </w:t>
            </w:r>
            <w:r w:rsidRPr="009326D6">
              <w:rPr>
                <w:b/>
                <w:color w:val="000000" w:themeColor="text1"/>
                <w:sz w:val="22"/>
                <w:szCs w:val="22"/>
                <w:lang w:val="en-US"/>
              </w:rPr>
              <w:t>_______</w:t>
            </w:r>
            <w:r w:rsidRPr="009326D6">
              <w:rPr>
                <w:b/>
                <w:color w:val="000000" w:themeColor="text1"/>
                <w:sz w:val="22"/>
                <w:szCs w:val="22"/>
              </w:rPr>
              <w:t xml:space="preserve">/                                                                                                                                                                                </w:t>
            </w:r>
          </w:p>
          <w:p w14:paraId="337F7B1B" w14:textId="77777777" w:rsidR="00E26402" w:rsidRPr="009326D6" w:rsidRDefault="00E26402" w:rsidP="00A567A1">
            <w:pPr>
              <w:rPr>
                <w:b/>
                <w:color w:val="000000" w:themeColor="text1"/>
                <w:sz w:val="22"/>
                <w:szCs w:val="22"/>
              </w:rPr>
            </w:pPr>
            <w:r w:rsidRPr="009326D6">
              <w:rPr>
                <w:b/>
                <w:color w:val="000000" w:themeColor="text1"/>
                <w:sz w:val="22"/>
                <w:szCs w:val="22"/>
              </w:rPr>
              <w:t xml:space="preserve">                                                 </w:t>
            </w:r>
          </w:p>
          <w:p w14:paraId="3CA2897C" w14:textId="77777777" w:rsidR="00E26402" w:rsidRPr="009326D6" w:rsidRDefault="00E26402" w:rsidP="00A567A1">
            <w:pPr>
              <w:rPr>
                <w:b/>
                <w:color w:val="000000" w:themeColor="text1"/>
                <w:sz w:val="22"/>
                <w:szCs w:val="22"/>
              </w:rPr>
            </w:pPr>
          </w:p>
          <w:p w14:paraId="4281293F" w14:textId="77777777" w:rsidR="00E26402" w:rsidRPr="009326D6" w:rsidRDefault="00E26402" w:rsidP="00A567A1">
            <w:pPr>
              <w:rPr>
                <w:b/>
                <w:color w:val="000000" w:themeColor="text1"/>
                <w:sz w:val="22"/>
                <w:szCs w:val="22"/>
              </w:rPr>
            </w:pPr>
            <w:r w:rsidRPr="009326D6">
              <w:rPr>
                <w:color w:val="000000" w:themeColor="text1"/>
                <w:sz w:val="22"/>
                <w:szCs w:val="22"/>
              </w:rPr>
              <w:t xml:space="preserve">М.П. / </w:t>
            </w:r>
            <w:r w:rsidRPr="009326D6">
              <w:rPr>
                <w:color w:val="000000" w:themeColor="text1"/>
                <w:sz w:val="22"/>
                <w:szCs w:val="22"/>
                <w:lang w:val="en-US"/>
              </w:rPr>
              <w:t>Seal</w:t>
            </w:r>
          </w:p>
          <w:p w14:paraId="70182F80" w14:textId="77777777" w:rsidR="00E26402" w:rsidRPr="009326D6" w:rsidRDefault="00E26402" w:rsidP="00A567A1">
            <w:pPr>
              <w:rPr>
                <w:b/>
                <w:color w:val="000000" w:themeColor="text1"/>
                <w:sz w:val="22"/>
                <w:szCs w:val="22"/>
              </w:rPr>
            </w:pPr>
          </w:p>
        </w:tc>
        <w:tc>
          <w:tcPr>
            <w:tcW w:w="242" w:type="dxa"/>
          </w:tcPr>
          <w:p w14:paraId="6AE324A1" w14:textId="77777777" w:rsidR="00E26402" w:rsidRPr="009326D6" w:rsidRDefault="00E26402" w:rsidP="00A567A1">
            <w:pPr>
              <w:spacing w:after="120"/>
              <w:ind w:left="283"/>
              <w:rPr>
                <w:b/>
                <w:bCs/>
                <w:color w:val="000000" w:themeColor="text1"/>
                <w:sz w:val="22"/>
                <w:szCs w:val="22"/>
              </w:rPr>
            </w:pPr>
          </w:p>
        </w:tc>
        <w:tc>
          <w:tcPr>
            <w:tcW w:w="4819" w:type="dxa"/>
          </w:tcPr>
          <w:p w14:paraId="27011A51" w14:textId="77777777" w:rsidR="00E26402" w:rsidRPr="009326D6" w:rsidRDefault="00E26402" w:rsidP="00A567A1">
            <w:pPr>
              <w:keepNext/>
              <w:outlineLvl w:val="1"/>
              <w:rPr>
                <w:b/>
                <w:bCs/>
                <w:color w:val="000000" w:themeColor="text1"/>
                <w:sz w:val="22"/>
                <w:szCs w:val="22"/>
              </w:rPr>
            </w:pPr>
            <w:r w:rsidRPr="009326D6">
              <w:rPr>
                <w:b/>
                <w:bCs/>
                <w:color w:val="000000" w:themeColor="text1"/>
                <w:sz w:val="22"/>
                <w:szCs w:val="22"/>
              </w:rPr>
              <w:t xml:space="preserve">________________________ </w:t>
            </w:r>
            <w:r w:rsidRPr="009326D6">
              <w:rPr>
                <w:b/>
                <w:bCs/>
                <w:color w:val="000000" w:themeColor="text1"/>
                <w:sz w:val="22"/>
                <w:szCs w:val="22"/>
                <w:lang w:val="ru-RU"/>
              </w:rPr>
              <w:t>/</w:t>
            </w:r>
            <w:r w:rsidRPr="009326D6">
              <w:rPr>
                <w:b/>
                <w:bCs/>
                <w:color w:val="000000" w:themeColor="text1"/>
                <w:sz w:val="22"/>
                <w:szCs w:val="22"/>
                <w:lang w:val="en-US"/>
              </w:rPr>
              <w:t>_________</w:t>
            </w:r>
            <w:r w:rsidRPr="009326D6">
              <w:rPr>
                <w:b/>
                <w:bCs/>
                <w:color w:val="000000" w:themeColor="text1"/>
                <w:sz w:val="22"/>
                <w:szCs w:val="22"/>
              </w:rPr>
              <w:t xml:space="preserve"> /                       </w:t>
            </w:r>
          </w:p>
          <w:p w14:paraId="705B6991" w14:textId="77777777" w:rsidR="00E26402" w:rsidRPr="009326D6" w:rsidRDefault="00E26402" w:rsidP="00A567A1">
            <w:pPr>
              <w:keepNext/>
              <w:outlineLvl w:val="1"/>
              <w:rPr>
                <w:b/>
                <w:bCs/>
                <w:color w:val="000000" w:themeColor="text1"/>
                <w:sz w:val="22"/>
                <w:szCs w:val="22"/>
              </w:rPr>
            </w:pPr>
            <w:r w:rsidRPr="009326D6">
              <w:rPr>
                <w:b/>
                <w:bCs/>
                <w:color w:val="000000" w:themeColor="text1"/>
                <w:sz w:val="22"/>
                <w:szCs w:val="22"/>
              </w:rPr>
              <w:t xml:space="preserve">      </w:t>
            </w:r>
          </w:p>
          <w:p w14:paraId="7DEDDF33" w14:textId="77777777" w:rsidR="00E26402" w:rsidRPr="009326D6" w:rsidRDefault="00E26402" w:rsidP="00A567A1">
            <w:pPr>
              <w:keepNext/>
              <w:outlineLvl w:val="1"/>
              <w:rPr>
                <w:b/>
                <w:bCs/>
                <w:color w:val="000000" w:themeColor="text1"/>
                <w:sz w:val="22"/>
                <w:szCs w:val="22"/>
              </w:rPr>
            </w:pPr>
            <w:r w:rsidRPr="009326D6">
              <w:rPr>
                <w:b/>
                <w:bCs/>
                <w:color w:val="000000" w:themeColor="text1"/>
                <w:sz w:val="22"/>
                <w:szCs w:val="22"/>
              </w:rPr>
              <w:t xml:space="preserve">                                           </w:t>
            </w:r>
          </w:p>
          <w:p w14:paraId="2998ADBA" w14:textId="77777777" w:rsidR="00E26402" w:rsidRPr="009326D6" w:rsidRDefault="00E26402" w:rsidP="00A567A1">
            <w:pPr>
              <w:keepNext/>
              <w:outlineLvl w:val="1"/>
              <w:rPr>
                <w:b/>
                <w:bCs/>
                <w:color w:val="000000" w:themeColor="text1"/>
                <w:sz w:val="22"/>
                <w:szCs w:val="22"/>
              </w:rPr>
            </w:pPr>
            <w:r w:rsidRPr="009326D6">
              <w:rPr>
                <w:color w:val="000000" w:themeColor="text1"/>
                <w:sz w:val="22"/>
                <w:szCs w:val="22"/>
              </w:rPr>
              <w:t xml:space="preserve">М.П. / </w:t>
            </w:r>
            <w:r w:rsidRPr="009326D6">
              <w:rPr>
                <w:color w:val="000000" w:themeColor="text1"/>
                <w:sz w:val="22"/>
                <w:szCs w:val="22"/>
                <w:lang w:val="en-US"/>
              </w:rPr>
              <w:t>Seal</w:t>
            </w:r>
          </w:p>
          <w:p w14:paraId="614D7855" w14:textId="77777777" w:rsidR="00E26402" w:rsidRPr="009326D6" w:rsidRDefault="00E26402" w:rsidP="00A567A1">
            <w:pPr>
              <w:keepNext/>
              <w:outlineLvl w:val="1"/>
              <w:rPr>
                <w:color w:val="000000" w:themeColor="text1"/>
                <w:sz w:val="22"/>
                <w:szCs w:val="22"/>
              </w:rPr>
            </w:pPr>
          </w:p>
        </w:tc>
      </w:tr>
    </w:tbl>
    <w:p w14:paraId="6273145D" w14:textId="77777777" w:rsidR="00E26402" w:rsidRPr="009326D6" w:rsidRDefault="00E26402" w:rsidP="00E26402">
      <w:pPr>
        <w:rPr>
          <w:color w:val="000000" w:themeColor="text1"/>
          <w:sz w:val="22"/>
          <w:szCs w:val="22"/>
        </w:rPr>
      </w:pPr>
    </w:p>
    <w:p w14:paraId="73E11929" w14:textId="77777777" w:rsidR="00E26402" w:rsidRPr="009326D6" w:rsidRDefault="00E26402" w:rsidP="00E26402">
      <w:pPr>
        <w:rPr>
          <w:color w:val="000000" w:themeColor="text1"/>
          <w:sz w:val="22"/>
          <w:szCs w:val="22"/>
        </w:rPr>
      </w:pPr>
    </w:p>
    <w:p w14:paraId="6CF0A51E" w14:textId="77777777" w:rsidR="00E26402" w:rsidRPr="009326D6" w:rsidRDefault="00E26402" w:rsidP="00AC308F">
      <w:pPr>
        <w:rPr>
          <w:color w:val="000000" w:themeColor="text1"/>
          <w:sz w:val="22"/>
          <w:szCs w:val="22"/>
        </w:rPr>
      </w:pPr>
    </w:p>
    <w:p w14:paraId="7A01BF39" w14:textId="77777777" w:rsidR="00F07A41" w:rsidRPr="009326D6" w:rsidRDefault="00F07A41" w:rsidP="00AC308F">
      <w:pPr>
        <w:rPr>
          <w:color w:val="000000" w:themeColor="text1"/>
          <w:sz w:val="22"/>
          <w:szCs w:val="22"/>
        </w:rPr>
      </w:pPr>
    </w:p>
    <w:p w14:paraId="3011E239" w14:textId="77777777" w:rsidR="00F07A41" w:rsidRPr="009326D6" w:rsidRDefault="00F07A41" w:rsidP="00AC308F">
      <w:pPr>
        <w:rPr>
          <w:color w:val="000000" w:themeColor="text1"/>
          <w:sz w:val="22"/>
          <w:szCs w:val="22"/>
        </w:rPr>
      </w:pPr>
    </w:p>
    <w:p w14:paraId="39206991" w14:textId="77777777" w:rsidR="00F07A41" w:rsidRPr="009326D6" w:rsidRDefault="00F07A41" w:rsidP="00AC308F">
      <w:pPr>
        <w:rPr>
          <w:color w:val="000000" w:themeColor="text1"/>
          <w:sz w:val="22"/>
          <w:szCs w:val="22"/>
        </w:rPr>
      </w:pPr>
    </w:p>
    <w:p w14:paraId="2B7EB6BE" w14:textId="77777777" w:rsidR="00F07A41" w:rsidRPr="009326D6" w:rsidRDefault="00F07A41" w:rsidP="00AC308F">
      <w:pPr>
        <w:rPr>
          <w:color w:val="000000" w:themeColor="text1"/>
          <w:sz w:val="22"/>
          <w:szCs w:val="22"/>
        </w:rPr>
      </w:pPr>
    </w:p>
    <w:p w14:paraId="37357369" w14:textId="77777777" w:rsidR="00A8483B" w:rsidRPr="009326D6" w:rsidRDefault="00A8483B" w:rsidP="00AC308F">
      <w:pPr>
        <w:rPr>
          <w:color w:val="000000" w:themeColor="text1"/>
          <w:sz w:val="22"/>
          <w:szCs w:val="22"/>
        </w:rPr>
      </w:pPr>
    </w:p>
    <w:p w14:paraId="18995B90" w14:textId="77777777" w:rsidR="00F07A41" w:rsidRPr="009326D6" w:rsidRDefault="00F07A41" w:rsidP="00AC308F">
      <w:pPr>
        <w:rPr>
          <w:color w:val="000000" w:themeColor="text1"/>
          <w:sz w:val="22"/>
          <w:szCs w:val="22"/>
        </w:rPr>
      </w:pPr>
    </w:p>
    <w:p w14:paraId="4E5A63AD" w14:textId="77777777" w:rsidR="00E43368" w:rsidRPr="009326D6" w:rsidRDefault="00E43368" w:rsidP="00AC308F">
      <w:pPr>
        <w:rPr>
          <w:color w:val="000000" w:themeColor="text1"/>
          <w:sz w:val="22"/>
          <w:szCs w:val="22"/>
        </w:rPr>
      </w:pPr>
    </w:p>
    <w:p w14:paraId="7CAEBECF" w14:textId="77777777" w:rsidR="00E43368" w:rsidRPr="009326D6" w:rsidRDefault="00E43368" w:rsidP="00AC308F">
      <w:pPr>
        <w:rPr>
          <w:color w:val="000000" w:themeColor="text1"/>
          <w:sz w:val="22"/>
          <w:szCs w:val="22"/>
        </w:rPr>
      </w:pPr>
    </w:p>
    <w:p w14:paraId="56DAF8AB" w14:textId="1D8F30E2" w:rsidR="009C7481" w:rsidRPr="009326D6" w:rsidRDefault="009C7481" w:rsidP="00AC308F">
      <w:pPr>
        <w:rPr>
          <w:color w:val="000000" w:themeColor="text1"/>
          <w:sz w:val="22"/>
          <w:szCs w:val="22"/>
        </w:rPr>
      </w:pPr>
    </w:p>
    <w:p w14:paraId="195312AA" w14:textId="22FFBEF4" w:rsidR="00E26402" w:rsidRPr="009326D6" w:rsidRDefault="00E26402" w:rsidP="00AC308F">
      <w:pPr>
        <w:rPr>
          <w:color w:val="000000" w:themeColor="text1"/>
          <w:sz w:val="22"/>
          <w:szCs w:val="22"/>
        </w:rPr>
      </w:pPr>
    </w:p>
    <w:p w14:paraId="484D5D26" w14:textId="5AFB51B8" w:rsidR="00E26402" w:rsidRPr="009326D6" w:rsidRDefault="00E26402" w:rsidP="00AC308F">
      <w:pPr>
        <w:rPr>
          <w:color w:val="000000" w:themeColor="text1"/>
          <w:sz w:val="22"/>
          <w:szCs w:val="22"/>
        </w:rPr>
      </w:pPr>
    </w:p>
    <w:p w14:paraId="767AF4A7" w14:textId="6608B1B0" w:rsidR="00E26402" w:rsidRPr="009326D6" w:rsidRDefault="00E26402" w:rsidP="00AC308F">
      <w:pPr>
        <w:rPr>
          <w:color w:val="000000" w:themeColor="text1"/>
          <w:sz w:val="22"/>
          <w:szCs w:val="22"/>
        </w:rPr>
      </w:pPr>
    </w:p>
    <w:p w14:paraId="76959310" w14:textId="6337BCC1" w:rsidR="00E26402" w:rsidRPr="009326D6" w:rsidRDefault="00E26402" w:rsidP="00AC308F">
      <w:pPr>
        <w:rPr>
          <w:color w:val="000000" w:themeColor="text1"/>
          <w:sz w:val="22"/>
          <w:szCs w:val="22"/>
        </w:rPr>
      </w:pPr>
    </w:p>
    <w:p w14:paraId="6C512056" w14:textId="7F52767A" w:rsidR="00E26402" w:rsidRPr="009326D6" w:rsidRDefault="00E26402" w:rsidP="00AC308F">
      <w:pPr>
        <w:rPr>
          <w:color w:val="000000" w:themeColor="text1"/>
          <w:sz w:val="22"/>
          <w:szCs w:val="22"/>
        </w:rPr>
      </w:pPr>
    </w:p>
    <w:p w14:paraId="1998349D" w14:textId="77777777" w:rsidR="00E26402" w:rsidRPr="009326D6" w:rsidRDefault="00E26402" w:rsidP="00AC308F">
      <w:pPr>
        <w:rPr>
          <w:color w:val="000000" w:themeColor="text1"/>
          <w:sz w:val="22"/>
          <w:szCs w:val="22"/>
        </w:rPr>
      </w:pPr>
    </w:p>
    <w:p w14:paraId="2982A07F" w14:textId="77777777" w:rsidR="00E43368" w:rsidRPr="009326D6" w:rsidRDefault="00E43368" w:rsidP="00AC308F">
      <w:pPr>
        <w:rPr>
          <w:color w:val="000000" w:themeColor="text1"/>
          <w:sz w:val="22"/>
          <w:szCs w:val="22"/>
        </w:rPr>
      </w:pPr>
    </w:p>
    <w:p w14:paraId="135402F4" w14:textId="77777777" w:rsidR="00E43368" w:rsidRPr="009326D6" w:rsidRDefault="00E43368" w:rsidP="00AC308F">
      <w:pPr>
        <w:rPr>
          <w:color w:val="000000" w:themeColor="text1"/>
          <w:sz w:val="22"/>
          <w:szCs w:val="22"/>
        </w:rPr>
      </w:pPr>
    </w:p>
    <w:p w14:paraId="190203D0" w14:textId="77777777" w:rsidR="00F07A41" w:rsidRPr="009326D6" w:rsidRDefault="00F07A41" w:rsidP="00AC308F">
      <w:pPr>
        <w:rPr>
          <w:color w:val="000000" w:themeColor="text1"/>
          <w:sz w:val="22"/>
          <w:szCs w:val="22"/>
        </w:rPr>
      </w:pPr>
    </w:p>
    <w:p w14:paraId="7D590CBD" w14:textId="77777777" w:rsidR="00AC308F" w:rsidRPr="009326D6" w:rsidRDefault="00AC308F" w:rsidP="00AC308F">
      <w:pPr>
        <w:rPr>
          <w:color w:val="000000" w:themeColor="text1"/>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563F88" w:rsidRPr="009326D6" w14:paraId="71507132" w14:textId="77777777" w:rsidTr="00AC308F">
        <w:tc>
          <w:tcPr>
            <w:tcW w:w="4819" w:type="dxa"/>
            <w:tcBorders>
              <w:top w:val="nil"/>
              <w:left w:val="nil"/>
              <w:bottom w:val="single" w:sz="4" w:space="0" w:color="auto"/>
              <w:right w:val="nil"/>
            </w:tcBorders>
          </w:tcPr>
          <w:p w14:paraId="5C4AA81E" w14:textId="77777777" w:rsidR="00AC308F" w:rsidRPr="009326D6" w:rsidRDefault="00AC308F" w:rsidP="00AC308F">
            <w:pPr>
              <w:jc w:val="right"/>
              <w:rPr>
                <w:b/>
                <w:color w:val="000000" w:themeColor="text1"/>
                <w:lang w:val="en-US"/>
              </w:rPr>
            </w:pPr>
          </w:p>
          <w:p w14:paraId="372071AC" w14:textId="1A6E5D67" w:rsidR="00AC308F" w:rsidRPr="009326D6" w:rsidRDefault="00AC308F" w:rsidP="00AC308F">
            <w:pPr>
              <w:jc w:val="center"/>
              <w:rPr>
                <w:b/>
                <w:color w:val="000000" w:themeColor="text1"/>
                <w:lang w:val="en-US"/>
              </w:rPr>
            </w:pPr>
            <w:r w:rsidRPr="009326D6">
              <w:rPr>
                <w:b/>
                <w:bCs/>
                <w:color w:val="000000" w:themeColor="text1"/>
                <w:sz w:val="22"/>
                <w:szCs w:val="22"/>
                <w:lang w:val="en-US"/>
              </w:rPr>
              <w:t>Appendix</w:t>
            </w:r>
            <w:r w:rsidRPr="009326D6">
              <w:rPr>
                <w:b/>
                <w:color w:val="000000" w:themeColor="text1"/>
                <w:sz w:val="22"/>
                <w:szCs w:val="22"/>
                <w:lang w:val="en-US"/>
              </w:rPr>
              <w:t xml:space="preserve"> No. </w:t>
            </w:r>
            <w:r w:rsidR="00E26402" w:rsidRPr="009326D6">
              <w:rPr>
                <w:b/>
                <w:color w:val="000000" w:themeColor="text1"/>
                <w:sz w:val="22"/>
                <w:szCs w:val="22"/>
                <w:lang w:val="en-US"/>
              </w:rPr>
              <w:t>4</w:t>
            </w:r>
          </w:p>
          <w:p w14:paraId="72B5A71A" w14:textId="77777777" w:rsidR="00AC308F" w:rsidRPr="009326D6" w:rsidRDefault="00AC308F" w:rsidP="00AC308F">
            <w:pPr>
              <w:jc w:val="center"/>
              <w:rPr>
                <w:b/>
                <w:color w:val="000000" w:themeColor="text1"/>
                <w:lang w:val="en-US"/>
              </w:rPr>
            </w:pPr>
          </w:p>
          <w:p w14:paraId="3DD8858F" w14:textId="77777777" w:rsidR="00AC308F" w:rsidRPr="009326D6" w:rsidRDefault="00AC308F" w:rsidP="00AC308F">
            <w:pPr>
              <w:jc w:val="center"/>
              <w:rPr>
                <w:b/>
                <w:color w:val="000000" w:themeColor="text1"/>
                <w:lang w:val="en-US"/>
              </w:rPr>
            </w:pPr>
            <w:r w:rsidRPr="009326D6">
              <w:rPr>
                <w:b/>
                <w:color w:val="000000" w:themeColor="text1"/>
                <w:sz w:val="22"/>
                <w:szCs w:val="22"/>
                <w:lang w:val="en-US"/>
              </w:rPr>
              <w:t>to the Contract</w:t>
            </w:r>
          </w:p>
          <w:p w14:paraId="36889531" w14:textId="77777777" w:rsidR="00AC308F" w:rsidRPr="009326D6" w:rsidRDefault="00AC308F" w:rsidP="00AC308F">
            <w:pPr>
              <w:jc w:val="center"/>
              <w:rPr>
                <w:b/>
                <w:color w:val="000000" w:themeColor="text1"/>
                <w:lang w:val="en-US"/>
              </w:rPr>
            </w:pPr>
            <w:r w:rsidRPr="009326D6">
              <w:rPr>
                <w:b/>
                <w:color w:val="000000" w:themeColor="text1"/>
                <w:sz w:val="22"/>
                <w:szCs w:val="22"/>
                <w:lang w:val="en-US"/>
              </w:rPr>
              <w:t xml:space="preserve">No </w:t>
            </w:r>
            <w:r w:rsidRPr="0036149B">
              <w:rPr>
                <w:b/>
                <w:color w:val="000000" w:themeColor="text1"/>
                <w:sz w:val="22"/>
                <w:szCs w:val="22"/>
                <w:lang w:val="en-US"/>
              </w:rPr>
              <w:t>UGV _________</w:t>
            </w:r>
            <w:r w:rsidRPr="009326D6">
              <w:rPr>
                <w:b/>
                <w:color w:val="000000" w:themeColor="text1"/>
                <w:sz w:val="22"/>
                <w:szCs w:val="22"/>
                <w:lang w:val="en-US"/>
              </w:rPr>
              <w:t>dated</w:t>
            </w:r>
            <w:r w:rsidRPr="009326D6">
              <w:rPr>
                <w:b/>
                <w:color w:val="000000" w:themeColor="text1"/>
                <w:sz w:val="22"/>
                <w:szCs w:val="22"/>
              </w:rPr>
              <w:t>______</w:t>
            </w:r>
            <w:r w:rsidRPr="009326D6">
              <w:rPr>
                <w:b/>
                <w:color w:val="000000" w:themeColor="text1"/>
                <w:sz w:val="22"/>
                <w:szCs w:val="22"/>
                <w:lang w:val="en-US"/>
              </w:rPr>
              <w:t>20_</w:t>
            </w:r>
          </w:p>
          <w:p w14:paraId="30D05543" w14:textId="77777777" w:rsidR="00AC308F" w:rsidRPr="009326D6" w:rsidRDefault="00AC308F" w:rsidP="00AC308F">
            <w:pPr>
              <w:jc w:val="right"/>
              <w:rPr>
                <w:b/>
                <w:color w:val="000000" w:themeColor="text1"/>
                <w:lang w:val="en-US"/>
              </w:rPr>
            </w:pPr>
          </w:p>
          <w:p w14:paraId="4363CAB9" w14:textId="77777777" w:rsidR="00AC308F" w:rsidRPr="009326D6" w:rsidRDefault="00AC308F" w:rsidP="00AC308F">
            <w:pPr>
              <w:jc w:val="right"/>
              <w:rPr>
                <w:b/>
                <w:color w:val="000000" w:themeColor="text1"/>
                <w:lang w:val="en-US"/>
              </w:rPr>
            </w:pPr>
          </w:p>
          <w:p w14:paraId="6664FDD0" w14:textId="77777777" w:rsidR="00B37150" w:rsidRPr="009326D6" w:rsidRDefault="00B37150" w:rsidP="00B37150">
            <w:pPr>
              <w:jc w:val="right"/>
              <w:rPr>
                <w:b/>
                <w:color w:val="000000" w:themeColor="text1"/>
                <w:lang w:val="en-US"/>
              </w:rPr>
            </w:pPr>
            <w:r w:rsidRPr="009326D6">
              <w:rPr>
                <w:b/>
                <w:color w:val="000000" w:themeColor="text1"/>
                <w:sz w:val="22"/>
                <w:szCs w:val="22"/>
                <w:lang w:val="en-US"/>
              </w:rPr>
              <w:t>Form</w:t>
            </w:r>
          </w:p>
          <w:p w14:paraId="4B69EFE6" w14:textId="77777777" w:rsidR="00B37150" w:rsidRPr="009326D6" w:rsidRDefault="00B37150" w:rsidP="00AC308F">
            <w:pPr>
              <w:jc w:val="right"/>
              <w:rPr>
                <w:b/>
                <w:color w:val="000000" w:themeColor="text1"/>
                <w:lang w:val="en-US"/>
              </w:rPr>
            </w:pPr>
          </w:p>
        </w:tc>
        <w:tc>
          <w:tcPr>
            <w:tcW w:w="4820" w:type="dxa"/>
            <w:tcBorders>
              <w:top w:val="nil"/>
              <w:left w:val="nil"/>
              <w:bottom w:val="single" w:sz="4" w:space="0" w:color="auto"/>
              <w:right w:val="nil"/>
            </w:tcBorders>
          </w:tcPr>
          <w:p w14:paraId="3A253481" w14:textId="77777777" w:rsidR="00AC308F" w:rsidRPr="009326D6" w:rsidRDefault="00AC308F" w:rsidP="00AC308F">
            <w:pPr>
              <w:jc w:val="right"/>
              <w:rPr>
                <w:b/>
                <w:color w:val="000000" w:themeColor="text1"/>
              </w:rPr>
            </w:pPr>
          </w:p>
          <w:p w14:paraId="405C0C8F" w14:textId="423BE569" w:rsidR="00AC308F" w:rsidRPr="009326D6" w:rsidRDefault="00AC308F" w:rsidP="00AC308F">
            <w:pPr>
              <w:jc w:val="center"/>
              <w:rPr>
                <w:b/>
                <w:color w:val="000000" w:themeColor="text1"/>
                <w:lang w:val="ru-RU"/>
              </w:rPr>
            </w:pPr>
            <w:r w:rsidRPr="009326D6">
              <w:rPr>
                <w:b/>
                <w:color w:val="000000" w:themeColor="text1"/>
                <w:sz w:val="22"/>
                <w:szCs w:val="22"/>
                <w:lang w:val="ru-RU"/>
              </w:rPr>
              <w:t>Додаток №</w:t>
            </w:r>
            <w:r w:rsidR="00E26402" w:rsidRPr="009326D6">
              <w:rPr>
                <w:b/>
                <w:color w:val="000000" w:themeColor="text1"/>
                <w:sz w:val="22"/>
                <w:szCs w:val="22"/>
                <w:lang w:val="ru-RU"/>
              </w:rPr>
              <w:t>4</w:t>
            </w:r>
          </w:p>
          <w:p w14:paraId="265A9FAB" w14:textId="77777777" w:rsidR="00AC308F" w:rsidRPr="009326D6" w:rsidRDefault="00AC308F" w:rsidP="00AC308F">
            <w:pPr>
              <w:jc w:val="center"/>
              <w:rPr>
                <w:b/>
                <w:color w:val="000000" w:themeColor="text1"/>
                <w:lang w:val="ru-RU"/>
              </w:rPr>
            </w:pPr>
          </w:p>
          <w:p w14:paraId="7DAC352A" w14:textId="77777777" w:rsidR="00AC308F" w:rsidRPr="009326D6" w:rsidRDefault="00AC308F" w:rsidP="00AC308F">
            <w:pPr>
              <w:jc w:val="center"/>
              <w:rPr>
                <w:b/>
                <w:color w:val="000000" w:themeColor="text1"/>
                <w:lang w:val="ru-RU"/>
              </w:rPr>
            </w:pPr>
            <w:r w:rsidRPr="009326D6">
              <w:rPr>
                <w:b/>
                <w:color w:val="000000" w:themeColor="text1"/>
                <w:sz w:val="22"/>
                <w:szCs w:val="22"/>
                <w:lang w:val="ru-RU"/>
              </w:rPr>
              <w:t>До Договору</w:t>
            </w:r>
          </w:p>
          <w:p w14:paraId="5280887D" w14:textId="77777777" w:rsidR="00AC308F" w:rsidRPr="009326D6" w:rsidRDefault="00AC308F" w:rsidP="00AC308F">
            <w:pPr>
              <w:jc w:val="center"/>
              <w:rPr>
                <w:b/>
                <w:color w:val="000000" w:themeColor="text1"/>
                <w:lang w:val="ru-RU"/>
              </w:rPr>
            </w:pPr>
            <w:r w:rsidRPr="009326D6">
              <w:rPr>
                <w:b/>
                <w:color w:val="000000" w:themeColor="text1"/>
                <w:sz w:val="22"/>
                <w:szCs w:val="22"/>
                <w:lang w:val="ru-RU"/>
              </w:rPr>
              <w:t xml:space="preserve">№ </w:t>
            </w:r>
            <w:r w:rsidRPr="009326D6">
              <w:rPr>
                <w:b/>
                <w:color w:val="000000" w:themeColor="text1"/>
                <w:sz w:val="22"/>
                <w:szCs w:val="22"/>
                <w:lang w:val="en-US"/>
              </w:rPr>
              <w:t>UGV</w:t>
            </w:r>
            <w:r w:rsidRPr="009326D6">
              <w:rPr>
                <w:b/>
                <w:color w:val="000000" w:themeColor="text1"/>
                <w:sz w:val="22"/>
                <w:szCs w:val="22"/>
                <w:lang w:val="ru-RU"/>
              </w:rPr>
              <w:t xml:space="preserve"> _________від _______20_</w:t>
            </w:r>
          </w:p>
          <w:p w14:paraId="2801038C" w14:textId="77777777" w:rsidR="00AC308F" w:rsidRPr="009326D6" w:rsidRDefault="00AC308F" w:rsidP="00AC308F">
            <w:pPr>
              <w:jc w:val="center"/>
              <w:rPr>
                <w:b/>
                <w:color w:val="000000" w:themeColor="text1"/>
                <w:lang w:val="ru-RU"/>
              </w:rPr>
            </w:pPr>
          </w:p>
          <w:p w14:paraId="49F1C70F" w14:textId="77777777" w:rsidR="00AC308F" w:rsidRPr="009326D6" w:rsidRDefault="00AC308F" w:rsidP="00AC308F">
            <w:pPr>
              <w:jc w:val="right"/>
              <w:rPr>
                <w:b/>
                <w:color w:val="000000" w:themeColor="text1"/>
                <w:lang w:val="ru-RU"/>
              </w:rPr>
            </w:pPr>
            <w:r w:rsidRPr="009326D6">
              <w:rPr>
                <w:b/>
                <w:color w:val="000000" w:themeColor="text1"/>
                <w:sz w:val="22"/>
                <w:szCs w:val="22"/>
                <w:lang w:val="ru-RU"/>
              </w:rPr>
              <w:t xml:space="preserve">   </w:t>
            </w:r>
          </w:p>
          <w:p w14:paraId="5B6E62F0" w14:textId="77777777" w:rsidR="00B37150" w:rsidRPr="009326D6" w:rsidRDefault="00B37150" w:rsidP="00B37150">
            <w:pPr>
              <w:jc w:val="right"/>
              <w:rPr>
                <w:b/>
                <w:color w:val="000000" w:themeColor="text1"/>
              </w:rPr>
            </w:pPr>
            <w:r w:rsidRPr="009326D6">
              <w:rPr>
                <w:b/>
                <w:color w:val="000000" w:themeColor="text1"/>
                <w:sz w:val="22"/>
                <w:szCs w:val="22"/>
              </w:rPr>
              <w:t>Форма</w:t>
            </w:r>
          </w:p>
          <w:p w14:paraId="34D67EE2" w14:textId="77777777" w:rsidR="00B37150" w:rsidRPr="009326D6" w:rsidRDefault="00B37150" w:rsidP="00AC308F">
            <w:pPr>
              <w:jc w:val="right"/>
              <w:rPr>
                <w:b/>
                <w:color w:val="000000" w:themeColor="text1"/>
                <w:lang w:val="en-US"/>
              </w:rPr>
            </w:pPr>
          </w:p>
          <w:p w14:paraId="23CE7AF2" w14:textId="77777777" w:rsidR="00AC308F" w:rsidRPr="009326D6" w:rsidRDefault="00AC308F" w:rsidP="00AC308F">
            <w:pPr>
              <w:jc w:val="right"/>
              <w:rPr>
                <w:b/>
                <w:color w:val="000000" w:themeColor="text1"/>
                <w:lang w:val="en-US"/>
              </w:rPr>
            </w:pPr>
          </w:p>
          <w:p w14:paraId="434F5D65" w14:textId="77777777" w:rsidR="00AC308F" w:rsidRPr="009326D6" w:rsidRDefault="00AC308F" w:rsidP="00AC308F">
            <w:pPr>
              <w:jc w:val="right"/>
              <w:rPr>
                <w:b/>
                <w:color w:val="000000" w:themeColor="text1"/>
                <w:lang w:val="en-US"/>
              </w:rPr>
            </w:pPr>
          </w:p>
          <w:p w14:paraId="56BED078" w14:textId="77777777" w:rsidR="00AC308F" w:rsidRPr="009326D6" w:rsidRDefault="00AC308F" w:rsidP="00AC308F">
            <w:pPr>
              <w:jc w:val="right"/>
              <w:rPr>
                <w:b/>
                <w:color w:val="000000" w:themeColor="text1"/>
                <w:lang w:val="en-US"/>
              </w:rPr>
            </w:pPr>
          </w:p>
        </w:tc>
      </w:tr>
      <w:tr w:rsidR="00563F88" w:rsidRPr="009326D6" w14:paraId="27D4E5A6" w14:textId="77777777" w:rsidTr="00AC308F">
        <w:tc>
          <w:tcPr>
            <w:tcW w:w="4819" w:type="dxa"/>
            <w:tcBorders>
              <w:top w:val="single" w:sz="4" w:space="0" w:color="auto"/>
              <w:left w:val="single" w:sz="4" w:space="0" w:color="auto"/>
              <w:bottom w:val="single" w:sz="4" w:space="0" w:color="auto"/>
              <w:right w:val="single" w:sz="4" w:space="0" w:color="auto"/>
            </w:tcBorders>
          </w:tcPr>
          <w:p w14:paraId="361370B1" w14:textId="77777777" w:rsidR="00AC308F" w:rsidRPr="009326D6" w:rsidRDefault="00AC308F" w:rsidP="00AC308F">
            <w:pPr>
              <w:jc w:val="center"/>
              <w:rPr>
                <w:b/>
                <w:color w:val="000000" w:themeColor="text1"/>
                <w:lang w:val="en-US"/>
              </w:rPr>
            </w:pPr>
            <w:r w:rsidRPr="009326D6">
              <w:rPr>
                <w:b/>
                <w:color w:val="000000" w:themeColor="text1"/>
                <w:sz w:val="22"/>
                <w:szCs w:val="22"/>
              </w:rPr>
              <w:t xml:space="preserve">Delivery-Acceptance Certificate of </w:t>
            </w:r>
            <w:r w:rsidRPr="009326D6">
              <w:rPr>
                <w:b/>
                <w:color w:val="000000" w:themeColor="text1"/>
                <w:sz w:val="22"/>
                <w:szCs w:val="22"/>
                <w:lang w:val="en-US"/>
              </w:rPr>
              <w:t>Goods</w:t>
            </w:r>
            <w:r w:rsidRPr="009326D6">
              <w:rPr>
                <w:b/>
                <w:color w:val="000000" w:themeColor="text1"/>
                <w:sz w:val="22"/>
                <w:szCs w:val="22"/>
              </w:rPr>
              <w:t xml:space="preserve"> </w:t>
            </w:r>
          </w:p>
          <w:p w14:paraId="22D714F0" w14:textId="77777777" w:rsidR="00AC308F" w:rsidRPr="009326D6" w:rsidRDefault="00AC308F" w:rsidP="00AC308F">
            <w:pPr>
              <w:jc w:val="center"/>
              <w:rPr>
                <w:color w:val="000000" w:themeColor="text1"/>
                <w:lang w:val="en-US"/>
              </w:rPr>
            </w:pPr>
            <w:r w:rsidRPr="009326D6">
              <w:rPr>
                <w:color w:val="000000" w:themeColor="text1"/>
                <w:sz w:val="22"/>
                <w:szCs w:val="22"/>
                <w:lang w:val="en-US"/>
              </w:rPr>
              <w:t>______________                     ________20__</w:t>
            </w:r>
          </w:p>
          <w:p w14:paraId="304AFE79" w14:textId="77777777" w:rsidR="00AC308F" w:rsidRPr="009326D6" w:rsidRDefault="00AC308F" w:rsidP="00AC308F">
            <w:pPr>
              <w:jc w:val="center"/>
              <w:rPr>
                <w:color w:val="000000" w:themeColor="text1"/>
                <w:lang w:val="en-US"/>
              </w:rPr>
            </w:pPr>
            <w:r w:rsidRPr="009326D6">
              <w:rPr>
                <w:color w:val="000000" w:themeColor="text1"/>
                <w:sz w:val="22"/>
                <w:szCs w:val="22"/>
                <w:lang w:val="en-US"/>
              </w:rPr>
              <w:t>place of issue</w:t>
            </w:r>
          </w:p>
          <w:p w14:paraId="48114624" w14:textId="77777777" w:rsidR="00AC308F" w:rsidRPr="009326D6" w:rsidRDefault="00AC308F" w:rsidP="00AC308F">
            <w:pPr>
              <w:jc w:val="center"/>
              <w:rPr>
                <w:b/>
                <w:color w:val="000000" w:themeColor="text1"/>
                <w:lang w:val="en-US"/>
              </w:rPr>
            </w:pPr>
          </w:p>
        </w:tc>
        <w:tc>
          <w:tcPr>
            <w:tcW w:w="4820" w:type="dxa"/>
            <w:tcBorders>
              <w:top w:val="single" w:sz="4" w:space="0" w:color="auto"/>
              <w:left w:val="single" w:sz="4" w:space="0" w:color="auto"/>
              <w:bottom w:val="single" w:sz="4" w:space="0" w:color="auto"/>
              <w:right w:val="single" w:sz="4" w:space="0" w:color="auto"/>
            </w:tcBorders>
          </w:tcPr>
          <w:p w14:paraId="59BCB947" w14:textId="77777777" w:rsidR="00AC308F" w:rsidRPr="009326D6" w:rsidRDefault="00AC308F" w:rsidP="00AC308F">
            <w:pPr>
              <w:jc w:val="center"/>
              <w:rPr>
                <w:rStyle w:val="shorttext"/>
                <w:b/>
                <w:color w:val="000000" w:themeColor="text1"/>
              </w:rPr>
            </w:pPr>
            <w:r w:rsidRPr="009326D6">
              <w:rPr>
                <w:rStyle w:val="shorttext"/>
                <w:b/>
                <w:color w:val="000000" w:themeColor="text1"/>
                <w:sz w:val="22"/>
                <w:szCs w:val="22"/>
              </w:rPr>
              <w:t>Акт приймання-передачі Товару</w:t>
            </w:r>
          </w:p>
          <w:p w14:paraId="381CCFB4" w14:textId="77777777" w:rsidR="00AC308F" w:rsidRPr="009326D6" w:rsidRDefault="00AC308F" w:rsidP="00AC308F">
            <w:pPr>
              <w:jc w:val="center"/>
              <w:rPr>
                <w:color w:val="000000" w:themeColor="text1"/>
                <w:lang w:val="ru-RU"/>
              </w:rPr>
            </w:pPr>
            <w:r w:rsidRPr="009326D6">
              <w:rPr>
                <w:color w:val="000000" w:themeColor="text1"/>
                <w:sz w:val="22"/>
                <w:szCs w:val="22"/>
              </w:rPr>
              <w:t>______________</w:t>
            </w:r>
            <w:r w:rsidRPr="009326D6">
              <w:rPr>
                <w:color w:val="000000" w:themeColor="text1"/>
                <w:sz w:val="22"/>
                <w:szCs w:val="22"/>
                <w:lang w:val="ru-RU"/>
              </w:rPr>
              <w:tab/>
              <w:t xml:space="preserve">         _________20__ </w:t>
            </w:r>
          </w:p>
          <w:p w14:paraId="44591058" w14:textId="77777777" w:rsidR="00AC308F" w:rsidRPr="009326D6" w:rsidRDefault="00AC308F" w:rsidP="00AC308F">
            <w:pPr>
              <w:jc w:val="center"/>
              <w:rPr>
                <w:b/>
                <w:color w:val="000000" w:themeColor="text1"/>
                <w:lang w:val="ru-RU"/>
              </w:rPr>
            </w:pPr>
            <w:r w:rsidRPr="009326D6">
              <w:rPr>
                <w:rStyle w:val="shorttext"/>
                <w:color w:val="000000" w:themeColor="text1"/>
                <w:sz w:val="22"/>
                <w:szCs w:val="22"/>
              </w:rPr>
              <w:t>місце складання</w:t>
            </w:r>
          </w:p>
        </w:tc>
      </w:tr>
      <w:tr w:rsidR="00563F88" w:rsidRPr="009326D6" w14:paraId="65FB3BAA" w14:textId="77777777" w:rsidTr="00AC308F">
        <w:tc>
          <w:tcPr>
            <w:tcW w:w="4819" w:type="dxa"/>
            <w:tcBorders>
              <w:top w:val="single" w:sz="4" w:space="0" w:color="auto"/>
              <w:left w:val="single" w:sz="4" w:space="0" w:color="auto"/>
              <w:bottom w:val="single" w:sz="4" w:space="0" w:color="auto"/>
              <w:right w:val="single" w:sz="4" w:space="0" w:color="auto"/>
            </w:tcBorders>
          </w:tcPr>
          <w:p w14:paraId="2D7AD770" w14:textId="77777777" w:rsidR="00AC308F" w:rsidRPr="009326D6" w:rsidRDefault="00AC308F" w:rsidP="00AC308F">
            <w:pPr>
              <w:jc w:val="center"/>
              <w:rPr>
                <w:color w:val="000000" w:themeColor="text1"/>
                <w:lang w:val="en-US"/>
              </w:rPr>
            </w:pPr>
            <w:r w:rsidRPr="009326D6">
              <w:rPr>
                <w:color w:val="000000" w:themeColor="text1"/>
                <w:sz w:val="22"/>
                <w:szCs w:val="22"/>
                <w:lang w:val="en-US"/>
              </w:rPr>
              <w:t>to</w:t>
            </w:r>
            <w:r w:rsidRPr="009326D6">
              <w:rPr>
                <w:color w:val="000000" w:themeColor="text1"/>
                <w:sz w:val="22"/>
                <w:szCs w:val="22"/>
              </w:rPr>
              <w:t xml:space="preserve"> </w:t>
            </w:r>
            <w:r w:rsidRPr="009326D6">
              <w:rPr>
                <w:color w:val="000000" w:themeColor="text1"/>
                <w:sz w:val="22"/>
                <w:szCs w:val="22"/>
                <w:lang w:val="en-US"/>
              </w:rPr>
              <w:t>Attachment</w:t>
            </w:r>
            <w:r w:rsidRPr="009326D6">
              <w:rPr>
                <w:color w:val="000000" w:themeColor="text1"/>
                <w:sz w:val="22"/>
                <w:szCs w:val="22"/>
              </w:rPr>
              <w:t xml:space="preserve"> No. ____</w:t>
            </w:r>
          </w:p>
          <w:p w14:paraId="5CA7BE20" w14:textId="77777777" w:rsidR="00AC308F" w:rsidRPr="009326D6" w:rsidRDefault="00AC308F" w:rsidP="00AC308F">
            <w:pPr>
              <w:jc w:val="center"/>
              <w:rPr>
                <w:color w:val="000000" w:themeColor="text1"/>
              </w:rPr>
            </w:pPr>
            <w:r w:rsidRPr="009326D6">
              <w:rPr>
                <w:color w:val="000000" w:themeColor="text1"/>
                <w:sz w:val="22"/>
                <w:szCs w:val="22"/>
                <w:lang w:val="en-US"/>
              </w:rPr>
              <w:t>to</w:t>
            </w:r>
            <w:r w:rsidRPr="009326D6">
              <w:rPr>
                <w:color w:val="000000" w:themeColor="text1"/>
                <w:sz w:val="22"/>
                <w:szCs w:val="22"/>
              </w:rPr>
              <w:t xml:space="preserve"> </w:t>
            </w:r>
            <w:r w:rsidRPr="009326D6">
              <w:rPr>
                <w:color w:val="000000" w:themeColor="text1"/>
                <w:sz w:val="22"/>
                <w:szCs w:val="22"/>
                <w:lang w:val="en-US"/>
              </w:rPr>
              <w:t>the</w:t>
            </w:r>
            <w:r w:rsidRPr="009326D6">
              <w:rPr>
                <w:color w:val="000000" w:themeColor="text1"/>
                <w:sz w:val="22"/>
                <w:szCs w:val="22"/>
              </w:rPr>
              <w:t xml:space="preserve"> </w:t>
            </w:r>
            <w:r w:rsidRPr="009326D6">
              <w:rPr>
                <w:color w:val="000000" w:themeColor="text1"/>
                <w:sz w:val="22"/>
                <w:szCs w:val="22"/>
                <w:lang w:val="en-US"/>
              </w:rPr>
              <w:t>Contract</w:t>
            </w:r>
            <w:r w:rsidRPr="009326D6">
              <w:rPr>
                <w:color w:val="000000" w:themeColor="text1"/>
                <w:sz w:val="22"/>
                <w:szCs w:val="22"/>
              </w:rPr>
              <w:t xml:space="preserve"> </w:t>
            </w:r>
          </w:p>
          <w:p w14:paraId="2A35B4AF" w14:textId="77777777" w:rsidR="00AC308F" w:rsidRPr="009326D6" w:rsidRDefault="00AC308F" w:rsidP="00AC308F">
            <w:pPr>
              <w:jc w:val="center"/>
              <w:rPr>
                <w:color w:val="000000" w:themeColor="text1"/>
              </w:rPr>
            </w:pPr>
            <w:r w:rsidRPr="009326D6">
              <w:rPr>
                <w:b/>
                <w:color w:val="000000" w:themeColor="text1"/>
                <w:sz w:val="22"/>
                <w:szCs w:val="22"/>
                <w:lang w:val="de-DE"/>
              </w:rPr>
              <w:t xml:space="preserve">No. UGV _________ </w:t>
            </w:r>
            <w:r w:rsidRPr="009326D6">
              <w:rPr>
                <w:color w:val="000000" w:themeColor="text1"/>
                <w:sz w:val="22"/>
                <w:szCs w:val="22"/>
                <w:lang w:val="en-US"/>
              </w:rPr>
              <w:t>dated</w:t>
            </w:r>
            <w:r w:rsidRPr="009326D6">
              <w:rPr>
                <w:color w:val="000000" w:themeColor="text1"/>
                <w:sz w:val="22"/>
                <w:szCs w:val="22"/>
              </w:rPr>
              <w:t xml:space="preserve"> ______20_</w:t>
            </w:r>
          </w:p>
          <w:p w14:paraId="696155FE" w14:textId="77777777" w:rsidR="00AC308F" w:rsidRPr="009326D6" w:rsidRDefault="00AC308F" w:rsidP="00AC308F">
            <w:pPr>
              <w:jc w:val="center"/>
              <w:rPr>
                <w:b/>
                <w:color w:val="000000" w:themeColor="text1"/>
              </w:rPr>
            </w:pPr>
          </w:p>
        </w:tc>
        <w:tc>
          <w:tcPr>
            <w:tcW w:w="4820" w:type="dxa"/>
            <w:tcBorders>
              <w:top w:val="single" w:sz="4" w:space="0" w:color="auto"/>
              <w:left w:val="single" w:sz="4" w:space="0" w:color="auto"/>
              <w:bottom w:val="single" w:sz="4" w:space="0" w:color="auto"/>
              <w:right w:val="single" w:sz="4" w:space="0" w:color="auto"/>
            </w:tcBorders>
          </w:tcPr>
          <w:p w14:paraId="562CE8DC" w14:textId="77777777" w:rsidR="00AC308F" w:rsidRPr="009326D6" w:rsidRDefault="00AC308F" w:rsidP="00AC308F">
            <w:pPr>
              <w:jc w:val="center"/>
              <w:rPr>
                <w:color w:val="000000" w:themeColor="text1"/>
                <w:lang w:val="ru-RU"/>
              </w:rPr>
            </w:pPr>
            <w:r w:rsidRPr="009326D6">
              <w:rPr>
                <w:color w:val="000000" w:themeColor="text1"/>
                <w:sz w:val="22"/>
                <w:szCs w:val="22"/>
              </w:rPr>
              <w:t>До Додатку № ____</w:t>
            </w:r>
          </w:p>
          <w:p w14:paraId="13EE15DE" w14:textId="77777777" w:rsidR="00AC308F" w:rsidRPr="009326D6" w:rsidRDefault="00AC308F" w:rsidP="00AC308F">
            <w:pPr>
              <w:jc w:val="center"/>
              <w:rPr>
                <w:color w:val="000000" w:themeColor="text1"/>
              </w:rPr>
            </w:pPr>
            <w:r w:rsidRPr="009326D6">
              <w:rPr>
                <w:color w:val="000000" w:themeColor="text1"/>
                <w:sz w:val="22"/>
                <w:szCs w:val="22"/>
              </w:rPr>
              <w:t>До Договору</w:t>
            </w:r>
          </w:p>
          <w:p w14:paraId="2FC9A63D" w14:textId="77777777" w:rsidR="00AC308F" w:rsidRPr="009326D6" w:rsidRDefault="00AC308F" w:rsidP="00AC308F">
            <w:pPr>
              <w:jc w:val="center"/>
              <w:rPr>
                <w:b/>
                <w:color w:val="000000" w:themeColor="text1"/>
              </w:rPr>
            </w:pPr>
            <w:r w:rsidRPr="009326D6">
              <w:rPr>
                <w:b/>
                <w:color w:val="000000" w:themeColor="text1"/>
                <w:sz w:val="22"/>
                <w:szCs w:val="22"/>
              </w:rPr>
              <w:t xml:space="preserve">№ </w:t>
            </w:r>
            <w:r w:rsidRPr="009326D6">
              <w:rPr>
                <w:b/>
                <w:color w:val="000000" w:themeColor="text1"/>
                <w:sz w:val="22"/>
                <w:szCs w:val="22"/>
                <w:lang w:val="de-DE"/>
              </w:rPr>
              <w:t>UGV</w:t>
            </w:r>
            <w:r w:rsidRPr="009326D6">
              <w:rPr>
                <w:b/>
                <w:color w:val="000000" w:themeColor="text1"/>
                <w:sz w:val="22"/>
                <w:szCs w:val="22"/>
              </w:rPr>
              <w:t xml:space="preserve"> ________ </w:t>
            </w:r>
            <w:r w:rsidRPr="009326D6">
              <w:rPr>
                <w:bCs/>
                <w:color w:val="000000" w:themeColor="text1"/>
                <w:sz w:val="22"/>
                <w:szCs w:val="22"/>
              </w:rPr>
              <w:t>від _______20</w:t>
            </w:r>
            <w:r w:rsidRPr="009326D6">
              <w:rPr>
                <w:bCs/>
                <w:color w:val="000000" w:themeColor="text1"/>
                <w:sz w:val="22"/>
                <w:szCs w:val="22"/>
                <w:lang w:val="ru-RU"/>
              </w:rPr>
              <w:t>_ </w:t>
            </w:r>
          </w:p>
        </w:tc>
      </w:tr>
      <w:tr w:rsidR="00AC308F" w:rsidRPr="009326D6" w14:paraId="591CD420" w14:textId="77777777" w:rsidTr="00AC308F">
        <w:tc>
          <w:tcPr>
            <w:tcW w:w="4819" w:type="dxa"/>
            <w:tcBorders>
              <w:top w:val="single" w:sz="4" w:space="0" w:color="auto"/>
              <w:left w:val="single" w:sz="4" w:space="0" w:color="auto"/>
              <w:bottom w:val="single" w:sz="4" w:space="0" w:color="auto"/>
              <w:right w:val="single" w:sz="4" w:space="0" w:color="auto"/>
            </w:tcBorders>
          </w:tcPr>
          <w:p w14:paraId="722CC9DD" w14:textId="6EDF0935" w:rsidR="00AC308F" w:rsidRPr="009326D6" w:rsidRDefault="00AC308F" w:rsidP="00AC308F">
            <w:pPr>
              <w:jc w:val="both"/>
              <w:rPr>
                <w:color w:val="000000" w:themeColor="text1"/>
                <w:lang w:val="en-US"/>
              </w:rPr>
            </w:pPr>
            <w:r w:rsidRPr="009326D6">
              <w:rPr>
                <w:b/>
                <w:color w:val="000000" w:themeColor="text1"/>
                <w:sz w:val="22"/>
                <w:szCs w:val="22"/>
                <w:lang w:val="en-US"/>
              </w:rPr>
              <w:t>Joint</w:t>
            </w:r>
            <w:r w:rsidRPr="009326D6">
              <w:rPr>
                <w:b/>
                <w:color w:val="000000" w:themeColor="text1"/>
                <w:sz w:val="22"/>
                <w:szCs w:val="22"/>
              </w:rPr>
              <w:t xml:space="preserve"> </w:t>
            </w:r>
            <w:r w:rsidRPr="009326D6">
              <w:rPr>
                <w:b/>
                <w:color w:val="000000" w:themeColor="text1"/>
                <w:sz w:val="22"/>
                <w:szCs w:val="22"/>
                <w:lang w:val="en-US"/>
              </w:rPr>
              <w:t>Stock</w:t>
            </w:r>
            <w:r w:rsidRPr="009326D6">
              <w:rPr>
                <w:b/>
                <w:color w:val="000000" w:themeColor="text1"/>
                <w:sz w:val="22"/>
                <w:szCs w:val="22"/>
              </w:rPr>
              <w:t xml:space="preserve"> </w:t>
            </w:r>
            <w:r w:rsidRPr="009326D6">
              <w:rPr>
                <w:b/>
                <w:color w:val="000000" w:themeColor="text1"/>
                <w:sz w:val="22"/>
                <w:szCs w:val="22"/>
                <w:lang w:val="en-US"/>
              </w:rPr>
              <w:t>Company</w:t>
            </w:r>
            <w:r w:rsidRPr="009326D6">
              <w:rPr>
                <w:b/>
                <w:color w:val="000000" w:themeColor="text1"/>
                <w:sz w:val="22"/>
                <w:szCs w:val="22"/>
              </w:rPr>
              <w:t xml:space="preserve"> </w:t>
            </w:r>
            <w:r w:rsidR="00573F9F" w:rsidRPr="009326D6">
              <w:rPr>
                <w:b/>
                <w:color w:val="000000" w:themeColor="text1"/>
                <w:sz w:val="22"/>
                <w:szCs w:val="22"/>
              </w:rPr>
              <w:t>«</w:t>
            </w:r>
            <w:r w:rsidRPr="009326D6">
              <w:rPr>
                <w:b/>
                <w:color w:val="000000" w:themeColor="text1"/>
                <w:sz w:val="22"/>
                <w:szCs w:val="22"/>
                <w:lang w:val="en-US"/>
              </w:rPr>
              <w:t>Ukrgasvydobuvannya</w:t>
            </w:r>
            <w:r w:rsidR="00573F9F" w:rsidRPr="009326D6">
              <w:rPr>
                <w:b/>
                <w:color w:val="000000" w:themeColor="text1"/>
                <w:sz w:val="22"/>
                <w:szCs w:val="22"/>
              </w:rPr>
              <w:t>»</w:t>
            </w:r>
            <w:r w:rsidRPr="009326D6">
              <w:rPr>
                <w:b/>
                <w:color w:val="000000" w:themeColor="text1"/>
                <w:sz w:val="22"/>
                <w:szCs w:val="22"/>
              </w:rPr>
              <w:t>,</w:t>
            </w:r>
            <w:r w:rsidRPr="009326D6">
              <w:rPr>
                <w:color w:val="000000" w:themeColor="text1"/>
                <w:sz w:val="22"/>
                <w:szCs w:val="22"/>
              </w:rPr>
              <w:t xml:space="preserve"> </w:t>
            </w:r>
            <w:r w:rsidRPr="009326D6">
              <w:rPr>
                <w:color w:val="000000" w:themeColor="text1"/>
                <w:sz w:val="22"/>
                <w:szCs w:val="22"/>
                <w:lang w:val="en-US"/>
              </w:rPr>
              <w:t>Kyiv</w:t>
            </w:r>
            <w:r w:rsidRPr="009326D6">
              <w:rPr>
                <w:color w:val="000000" w:themeColor="text1"/>
                <w:sz w:val="22"/>
                <w:szCs w:val="22"/>
              </w:rPr>
              <w:t xml:space="preserve">, </w:t>
            </w:r>
            <w:r w:rsidRPr="009326D6">
              <w:rPr>
                <w:color w:val="000000" w:themeColor="text1"/>
                <w:sz w:val="22"/>
                <w:szCs w:val="22"/>
                <w:lang w:val="en-US"/>
              </w:rPr>
              <w:t>Ukraine</w:t>
            </w:r>
            <w:r w:rsidRPr="009326D6">
              <w:rPr>
                <w:color w:val="000000" w:themeColor="text1"/>
                <w:sz w:val="22"/>
                <w:szCs w:val="22"/>
              </w:rPr>
              <w:t xml:space="preserve">, </w:t>
            </w:r>
            <w:r w:rsidRPr="009326D6">
              <w:rPr>
                <w:color w:val="000000" w:themeColor="text1"/>
                <w:sz w:val="22"/>
                <w:szCs w:val="22"/>
                <w:lang w:val="en-US"/>
              </w:rPr>
              <w:t xml:space="preserve">hereinafter referred to as the Buyer, _________________________________________________________________________________, acting _______________________________, on the one hand, and </w:t>
            </w:r>
            <w:r w:rsidRPr="009326D6">
              <w:rPr>
                <w:b/>
                <w:bCs/>
                <w:color w:val="000000" w:themeColor="text1"/>
                <w:sz w:val="22"/>
                <w:szCs w:val="22"/>
                <w:lang w:val="en-US"/>
              </w:rPr>
              <w:t>______________________</w:t>
            </w:r>
            <w:r w:rsidRPr="009326D6">
              <w:rPr>
                <w:color w:val="000000" w:themeColor="text1"/>
                <w:sz w:val="22"/>
                <w:szCs w:val="22"/>
                <w:lang w:val="en-US"/>
              </w:rPr>
              <w:t xml:space="preserve">, hereinafter referred  to  as the Supplier, represented by ______________________________________, acting on the basis of ______________ as another party on the other hand, collectively or individually referred to as Parties and/or Party respectively, have signed this Certificate confirming that according to </w:t>
            </w:r>
            <w:r w:rsidR="00754A32" w:rsidRPr="009326D6">
              <w:rPr>
                <w:color w:val="000000" w:themeColor="text1"/>
                <w:sz w:val="22"/>
                <w:szCs w:val="22"/>
                <w:lang w:val="en-US"/>
              </w:rPr>
              <w:t>Appendix</w:t>
            </w:r>
            <w:r w:rsidRPr="009326D6">
              <w:rPr>
                <w:color w:val="000000" w:themeColor="text1"/>
                <w:sz w:val="22"/>
                <w:szCs w:val="22"/>
                <w:lang w:val="en-US"/>
              </w:rPr>
              <w:t xml:space="preserve"> No. _____ to the Contract____________dated___________20_ the Supplier has transferred and the Buyer has accepted the following  Goods</w:t>
            </w:r>
          </w:p>
        </w:tc>
        <w:tc>
          <w:tcPr>
            <w:tcW w:w="4820" w:type="dxa"/>
            <w:tcBorders>
              <w:top w:val="single" w:sz="4" w:space="0" w:color="auto"/>
              <w:left w:val="single" w:sz="4" w:space="0" w:color="auto"/>
              <w:bottom w:val="single" w:sz="4" w:space="0" w:color="auto"/>
              <w:right w:val="single" w:sz="4" w:space="0" w:color="auto"/>
            </w:tcBorders>
          </w:tcPr>
          <w:p w14:paraId="3B490CB6" w14:textId="7DC73A02" w:rsidR="00AC308F" w:rsidRPr="009326D6" w:rsidRDefault="00AC308F" w:rsidP="00AC308F">
            <w:pPr>
              <w:jc w:val="both"/>
              <w:rPr>
                <w:color w:val="000000" w:themeColor="text1"/>
                <w:lang w:val="ru-RU"/>
              </w:rPr>
            </w:pPr>
            <w:r w:rsidRPr="009326D6">
              <w:rPr>
                <w:b/>
                <w:color w:val="000000" w:themeColor="text1"/>
                <w:sz w:val="22"/>
                <w:szCs w:val="22"/>
              </w:rPr>
              <w:t>Акціонерне</w:t>
            </w:r>
            <w:r w:rsidRPr="009326D6">
              <w:rPr>
                <w:b/>
                <w:color w:val="000000" w:themeColor="text1"/>
                <w:sz w:val="22"/>
                <w:szCs w:val="22"/>
                <w:lang w:val="ru-RU"/>
              </w:rPr>
              <w:t xml:space="preserve"> </w:t>
            </w:r>
            <w:r w:rsidRPr="009326D6">
              <w:rPr>
                <w:b/>
                <w:color w:val="000000" w:themeColor="text1"/>
                <w:sz w:val="22"/>
                <w:szCs w:val="22"/>
              </w:rPr>
              <w:t>товариство</w:t>
            </w:r>
            <w:r w:rsidRPr="009326D6">
              <w:rPr>
                <w:b/>
                <w:color w:val="000000" w:themeColor="text1"/>
                <w:sz w:val="22"/>
                <w:szCs w:val="22"/>
                <w:lang w:val="ru-RU"/>
              </w:rPr>
              <w:t xml:space="preserve"> «</w:t>
            </w:r>
            <w:r w:rsidRPr="009326D6">
              <w:rPr>
                <w:b/>
                <w:color w:val="000000" w:themeColor="text1"/>
                <w:sz w:val="22"/>
                <w:szCs w:val="22"/>
              </w:rPr>
              <w:t>Укргазвидобування</w:t>
            </w:r>
            <w:r w:rsidRPr="009326D6">
              <w:rPr>
                <w:b/>
                <w:color w:val="000000" w:themeColor="text1"/>
                <w:sz w:val="22"/>
                <w:szCs w:val="22"/>
                <w:lang w:val="ru-RU"/>
              </w:rPr>
              <w:t>»,</w:t>
            </w:r>
            <w:r w:rsidRPr="009326D6">
              <w:rPr>
                <w:color w:val="000000" w:themeColor="text1"/>
                <w:sz w:val="22"/>
                <w:szCs w:val="22"/>
                <w:lang w:val="ru-RU"/>
              </w:rPr>
              <w:t xml:space="preserve"> </w:t>
            </w:r>
            <w:r w:rsidRPr="009326D6">
              <w:rPr>
                <w:color w:val="000000" w:themeColor="text1"/>
                <w:sz w:val="22"/>
                <w:szCs w:val="22"/>
              </w:rPr>
              <w:t>Київ</w:t>
            </w:r>
            <w:r w:rsidRPr="009326D6">
              <w:rPr>
                <w:color w:val="000000" w:themeColor="text1"/>
                <w:sz w:val="22"/>
                <w:szCs w:val="22"/>
                <w:lang w:val="ru-RU"/>
              </w:rPr>
              <w:t xml:space="preserve">, </w:t>
            </w:r>
            <w:r w:rsidRPr="009326D6">
              <w:rPr>
                <w:color w:val="000000" w:themeColor="text1"/>
                <w:sz w:val="22"/>
                <w:szCs w:val="22"/>
              </w:rPr>
              <w:t>Україна</w:t>
            </w:r>
            <w:r w:rsidRPr="009326D6">
              <w:rPr>
                <w:color w:val="000000" w:themeColor="text1"/>
                <w:sz w:val="22"/>
                <w:szCs w:val="22"/>
                <w:lang w:val="ru-RU"/>
              </w:rPr>
              <w:t xml:space="preserve">, </w:t>
            </w:r>
            <w:r w:rsidRPr="009326D6">
              <w:rPr>
                <w:color w:val="000000" w:themeColor="text1"/>
                <w:sz w:val="22"/>
                <w:szCs w:val="22"/>
              </w:rPr>
              <w:t>надалі</w:t>
            </w:r>
            <w:r w:rsidRPr="009326D6">
              <w:rPr>
                <w:color w:val="000000" w:themeColor="text1"/>
                <w:sz w:val="22"/>
                <w:szCs w:val="22"/>
                <w:lang w:val="ru-RU"/>
              </w:rPr>
              <w:t xml:space="preserve"> </w:t>
            </w:r>
            <w:r w:rsidRPr="009326D6">
              <w:rPr>
                <w:color w:val="000000" w:themeColor="text1"/>
                <w:sz w:val="22"/>
                <w:szCs w:val="22"/>
              </w:rPr>
              <w:t>Покупець</w:t>
            </w:r>
            <w:r w:rsidRPr="009326D6">
              <w:rPr>
                <w:color w:val="000000" w:themeColor="text1"/>
                <w:sz w:val="22"/>
                <w:szCs w:val="22"/>
                <w:lang w:val="ru-RU"/>
              </w:rPr>
              <w:t xml:space="preserve">, </w:t>
            </w:r>
            <w:r w:rsidRPr="009326D6">
              <w:rPr>
                <w:color w:val="000000" w:themeColor="text1"/>
                <w:sz w:val="22"/>
                <w:szCs w:val="22"/>
              </w:rPr>
              <w:t>в</w:t>
            </w:r>
            <w:r w:rsidRPr="009326D6">
              <w:rPr>
                <w:color w:val="000000" w:themeColor="text1"/>
                <w:sz w:val="22"/>
                <w:szCs w:val="22"/>
                <w:lang w:val="ru-RU"/>
              </w:rPr>
              <w:t xml:space="preserve"> </w:t>
            </w:r>
            <w:r w:rsidRPr="009326D6">
              <w:rPr>
                <w:color w:val="000000" w:themeColor="text1"/>
                <w:sz w:val="22"/>
                <w:szCs w:val="22"/>
              </w:rPr>
              <w:t>особі</w:t>
            </w:r>
            <w:r w:rsidRPr="009326D6">
              <w:rPr>
                <w:color w:val="000000" w:themeColor="text1"/>
                <w:sz w:val="22"/>
                <w:szCs w:val="22"/>
                <w:lang w:val="ru-RU"/>
              </w:rPr>
              <w:t xml:space="preserve"> ___________________________________________________________________________, </w:t>
            </w:r>
            <w:r w:rsidRPr="009326D6">
              <w:rPr>
                <w:color w:val="000000" w:themeColor="text1"/>
                <w:sz w:val="22"/>
                <w:szCs w:val="22"/>
              </w:rPr>
              <w:t>який</w:t>
            </w:r>
            <w:r w:rsidRPr="009326D6">
              <w:rPr>
                <w:color w:val="000000" w:themeColor="text1"/>
                <w:sz w:val="22"/>
                <w:szCs w:val="22"/>
                <w:lang w:val="ru-RU"/>
              </w:rPr>
              <w:t xml:space="preserve"> </w:t>
            </w:r>
            <w:r w:rsidRPr="009326D6">
              <w:rPr>
                <w:color w:val="000000" w:themeColor="text1"/>
                <w:sz w:val="22"/>
                <w:szCs w:val="22"/>
              </w:rPr>
              <w:t>діє</w:t>
            </w:r>
            <w:r w:rsidRPr="009326D6">
              <w:rPr>
                <w:color w:val="000000" w:themeColor="text1"/>
                <w:sz w:val="22"/>
                <w:szCs w:val="22"/>
                <w:lang w:val="ru-RU"/>
              </w:rPr>
              <w:t xml:space="preserve"> </w:t>
            </w:r>
            <w:r w:rsidRPr="009326D6">
              <w:rPr>
                <w:color w:val="000000" w:themeColor="text1"/>
                <w:sz w:val="22"/>
                <w:szCs w:val="22"/>
              </w:rPr>
              <w:t>на</w:t>
            </w:r>
            <w:r w:rsidRPr="009326D6">
              <w:rPr>
                <w:color w:val="000000" w:themeColor="text1"/>
                <w:sz w:val="22"/>
                <w:szCs w:val="22"/>
                <w:lang w:val="ru-RU"/>
              </w:rPr>
              <w:t xml:space="preserve"> </w:t>
            </w:r>
            <w:r w:rsidRPr="009326D6">
              <w:rPr>
                <w:color w:val="000000" w:themeColor="text1"/>
                <w:sz w:val="22"/>
                <w:szCs w:val="22"/>
              </w:rPr>
              <w:t>підставі</w:t>
            </w:r>
            <w:r w:rsidRPr="009326D6">
              <w:rPr>
                <w:color w:val="000000" w:themeColor="text1"/>
                <w:sz w:val="22"/>
                <w:szCs w:val="22"/>
                <w:lang w:val="ru-RU"/>
              </w:rPr>
              <w:t xml:space="preserve"> ________________________________, </w:t>
            </w:r>
            <w:r w:rsidRPr="009326D6">
              <w:rPr>
                <w:color w:val="000000" w:themeColor="text1"/>
                <w:sz w:val="22"/>
                <w:szCs w:val="22"/>
              </w:rPr>
              <w:t>з</w:t>
            </w:r>
            <w:r w:rsidRPr="009326D6">
              <w:rPr>
                <w:color w:val="000000" w:themeColor="text1"/>
                <w:sz w:val="22"/>
                <w:szCs w:val="22"/>
                <w:lang w:val="ru-RU"/>
              </w:rPr>
              <w:t xml:space="preserve"> </w:t>
            </w:r>
            <w:r w:rsidRPr="009326D6">
              <w:rPr>
                <w:color w:val="000000" w:themeColor="text1"/>
                <w:sz w:val="22"/>
                <w:szCs w:val="22"/>
              </w:rPr>
              <w:t>однієї</w:t>
            </w:r>
            <w:r w:rsidRPr="009326D6">
              <w:rPr>
                <w:color w:val="000000" w:themeColor="text1"/>
                <w:sz w:val="22"/>
                <w:szCs w:val="22"/>
                <w:lang w:val="ru-RU"/>
              </w:rPr>
              <w:t xml:space="preserve"> </w:t>
            </w:r>
            <w:r w:rsidRPr="009326D6">
              <w:rPr>
                <w:color w:val="000000" w:themeColor="text1"/>
                <w:sz w:val="22"/>
                <w:szCs w:val="22"/>
              </w:rPr>
              <w:t>Сторони</w:t>
            </w:r>
            <w:r w:rsidRPr="009326D6">
              <w:rPr>
                <w:color w:val="000000" w:themeColor="text1"/>
                <w:sz w:val="22"/>
                <w:szCs w:val="22"/>
                <w:lang w:val="ru-RU"/>
              </w:rPr>
              <w:t xml:space="preserve">, </w:t>
            </w:r>
            <w:r w:rsidRPr="009326D6">
              <w:rPr>
                <w:color w:val="000000" w:themeColor="text1"/>
                <w:sz w:val="22"/>
                <w:szCs w:val="22"/>
              </w:rPr>
              <w:t>та</w:t>
            </w:r>
            <w:r w:rsidRPr="009326D6">
              <w:rPr>
                <w:color w:val="000000" w:themeColor="text1"/>
                <w:sz w:val="22"/>
                <w:szCs w:val="22"/>
                <w:lang w:val="ru-RU"/>
              </w:rPr>
              <w:t xml:space="preserve"> </w:t>
            </w:r>
            <w:r w:rsidRPr="009326D6">
              <w:rPr>
                <w:b/>
                <w:bCs/>
                <w:color w:val="000000" w:themeColor="text1"/>
                <w:sz w:val="22"/>
                <w:szCs w:val="22"/>
                <w:lang w:val="ru-RU"/>
              </w:rPr>
              <w:t>_________________________________________</w:t>
            </w:r>
            <w:r w:rsidRPr="009326D6">
              <w:rPr>
                <w:color w:val="000000" w:themeColor="text1"/>
                <w:sz w:val="22"/>
                <w:szCs w:val="22"/>
                <w:lang w:val="ru-RU"/>
              </w:rPr>
              <w:t xml:space="preserve"> </w:t>
            </w:r>
            <w:r w:rsidRPr="009326D6">
              <w:rPr>
                <w:color w:val="000000" w:themeColor="text1"/>
                <w:sz w:val="22"/>
                <w:szCs w:val="22"/>
              </w:rPr>
              <w:t>в</w:t>
            </w:r>
            <w:r w:rsidRPr="009326D6">
              <w:rPr>
                <w:color w:val="000000" w:themeColor="text1"/>
                <w:sz w:val="22"/>
                <w:szCs w:val="22"/>
                <w:lang w:val="ru-RU"/>
              </w:rPr>
              <w:t xml:space="preserve"> </w:t>
            </w:r>
            <w:r w:rsidRPr="009326D6">
              <w:rPr>
                <w:color w:val="000000" w:themeColor="text1"/>
                <w:sz w:val="22"/>
                <w:szCs w:val="22"/>
              </w:rPr>
              <w:t>подальшому</w:t>
            </w:r>
            <w:r w:rsidRPr="009326D6">
              <w:rPr>
                <w:color w:val="000000" w:themeColor="text1"/>
                <w:sz w:val="22"/>
                <w:szCs w:val="22"/>
                <w:lang w:val="ru-RU"/>
              </w:rPr>
              <w:t xml:space="preserve"> </w:t>
            </w:r>
            <w:r w:rsidRPr="009326D6">
              <w:rPr>
                <w:color w:val="000000" w:themeColor="text1"/>
                <w:sz w:val="22"/>
                <w:szCs w:val="22"/>
              </w:rPr>
              <w:t>Постачальник</w:t>
            </w:r>
            <w:r w:rsidRPr="009326D6">
              <w:rPr>
                <w:color w:val="000000" w:themeColor="text1"/>
                <w:sz w:val="22"/>
                <w:szCs w:val="22"/>
                <w:lang w:val="ru-RU"/>
              </w:rPr>
              <w:t xml:space="preserve">, </w:t>
            </w:r>
            <w:r w:rsidRPr="009326D6">
              <w:rPr>
                <w:color w:val="000000" w:themeColor="text1"/>
                <w:sz w:val="22"/>
                <w:szCs w:val="22"/>
              </w:rPr>
              <w:t>в</w:t>
            </w:r>
            <w:r w:rsidRPr="009326D6">
              <w:rPr>
                <w:color w:val="000000" w:themeColor="text1"/>
                <w:sz w:val="22"/>
                <w:szCs w:val="22"/>
                <w:lang w:val="ru-RU"/>
              </w:rPr>
              <w:t xml:space="preserve"> </w:t>
            </w:r>
            <w:r w:rsidRPr="009326D6">
              <w:rPr>
                <w:color w:val="000000" w:themeColor="text1"/>
                <w:sz w:val="22"/>
                <w:szCs w:val="22"/>
              </w:rPr>
              <w:t>особі</w:t>
            </w:r>
            <w:r w:rsidRPr="009326D6">
              <w:rPr>
                <w:color w:val="000000" w:themeColor="text1"/>
                <w:sz w:val="22"/>
                <w:szCs w:val="22"/>
                <w:lang w:val="ru-RU"/>
              </w:rPr>
              <w:t xml:space="preserve"> ____________________________________, </w:t>
            </w:r>
            <w:r w:rsidRPr="009326D6">
              <w:rPr>
                <w:color w:val="000000" w:themeColor="text1"/>
                <w:sz w:val="22"/>
                <w:szCs w:val="22"/>
              </w:rPr>
              <w:t>який</w:t>
            </w:r>
            <w:r w:rsidRPr="009326D6">
              <w:rPr>
                <w:color w:val="000000" w:themeColor="text1"/>
                <w:sz w:val="22"/>
                <w:szCs w:val="22"/>
                <w:lang w:val="ru-RU"/>
              </w:rPr>
              <w:t xml:space="preserve"> </w:t>
            </w:r>
            <w:r w:rsidRPr="009326D6">
              <w:rPr>
                <w:color w:val="000000" w:themeColor="text1"/>
                <w:sz w:val="22"/>
                <w:szCs w:val="22"/>
              </w:rPr>
              <w:t>діє</w:t>
            </w:r>
            <w:r w:rsidRPr="009326D6">
              <w:rPr>
                <w:color w:val="000000" w:themeColor="text1"/>
                <w:sz w:val="22"/>
                <w:szCs w:val="22"/>
                <w:lang w:val="ru-RU"/>
              </w:rPr>
              <w:t xml:space="preserve"> </w:t>
            </w:r>
            <w:r w:rsidRPr="009326D6">
              <w:rPr>
                <w:color w:val="000000" w:themeColor="text1"/>
                <w:sz w:val="22"/>
                <w:szCs w:val="22"/>
              </w:rPr>
              <w:t>на</w:t>
            </w:r>
            <w:r w:rsidRPr="009326D6">
              <w:rPr>
                <w:color w:val="000000" w:themeColor="text1"/>
                <w:sz w:val="22"/>
                <w:szCs w:val="22"/>
                <w:lang w:val="ru-RU"/>
              </w:rPr>
              <w:t xml:space="preserve"> </w:t>
            </w:r>
            <w:r w:rsidRPr="009326D6">
              <w:rPr>
                <w:color w:val="000000" w:themeColor="text1"/>
                <w:sz w:val="22"/>
                <w:szCs w:val="22"/>
              </w:rPr>
              <w:t>підставі</w:t>
            </w:r>
            <w:r w:rsidRPr="009326D6">
              <w:rPr>
                <w:color w:val="000000" w:themeColor="text1"/>
                <w:sz w:val="22"/>
                <w:szCs w:val="22"/>
                <w:lang w:val="ru-RU"/>
              </w:rPr>
              <w:t xml:space="preserve"> _________, </w:t>
            </w:r>
            <w:r w:rsidRPr="009326D6">
              <w:rPr>
                <w:color w:val="000000" w:themeColor="text1"/>
                <w:sz w:val="22"/>
                <w:szCs w:val="22"/>
              </w:rPr>
              <w:t>з</w:t>
            </w:r>
            <w:r w:rsidRPr="009326D6">
              <w:rPr>
                <w:color w:val="000000" w:themeColor="text1"/>
                <w:sz w:val="22"/>
                <w:szCs w:val="22"/>
                <w:lang w:val="ru-RU"/>
              </w:rPr>
              <w:t xml:space="preserve"> </w:t>
            </w:r>
            <w:r w:rsidRPr="009326D6">
              <w:rPr>
                <w:color w:val="000000" w:themeColor="text1"/>
                <w:sz w:val="22"/>
                <w:szCs w:val="22"/>
              </w:rPr>
              <w:t>іншої</w:t>
            </w:r>
            <w:r w:rsidRPr="009326D6">
              <w:rPr>
                <w:color w:val="000000" w:themeColor="text1"/>
                <w:sz w:val="22"/>
                <w:szCs w:val="22"/>
                <w:lang w:val="ru-RU"/>
              </w:rPr>
              <w:t xml:space="preserve"> </w:t>
            </w:r>
            <w:r w:rsidRPr="009326D6">
              <w:rPr>
                <w:color w:val="000000" w:themeColor="text1"/>
                <w:sz w:val="22"/>
                <w:szCs w:val="22"/>
              </w:rPr>
              <w:t>Сторони</w:t>
            </w:r>
            <w:r w:rsidRPr="009326D6">
              <w:rPr>
                <w:color w:val="000000" w:themeColor="text1"/>
                <w:sz w:val="22"/>
                <w:szCs w:val="22"/>
                <w:lang w:val="ru-RU"/>
              </w:rPr>
              <w:t xml:space="preserve">, </w:t>
            </w:r>
            <w:r w:rsidRPr="009326D6">
              <w:rPr>
                <w:color w:val="000000" w:themeColor="text1"/>
                <w:sz w:val="22"/>
                <w:szCs w:val="22"/>
              </w:rPr>
              <w:t>які</w:t>
            </w:r>
            <w:r w:rsidRPr="009326D6">
              <w:rPr>
                <w:color w:val="000000" w:themeColor="text1"/>
                <w:sz w:val="22"/>
                <w:szCs w:val="22"/>
                <w:lang w:val="ru-RU"/>
              </w:rPr>
              <w:t xml:space="preserve"> </w:t>
            </w:r>
            <w:r w:rsidRPr="009326D6">
              <w:rPr>
                <w:color w:val="000000" w:themeColor="text1"/>
                <w:sz w:val="22"/>
                <w:szCs w:val="22"/>
              </w:rPr>
              <w:t>разом</w:t>
            </w:r>
            <w:r w:rsidRPr="009326D6">
              <w:rPr>
                <w:color w:val="000000" w:themeColor="text1"/>
                <w:sz w:val="22"/>
                <w:szCs w:val="22"/>
                <w:lang w:val="ru-RU"/>
              </w:rPr>
              <w:t xml:space="preserve"> </w:t>
            </w:r>
            <w:r w:rsidRPr="009326D6">
              <w:rPr>
                <w:color w:val="000000" w:themeColor="text1"/>
                <w:sz w:val="22"/>
                <w:szCs w:val="22"/>
              </w:rPr>
              <w:t>або</w:t>
            </w:r>
            <w:r w:rsidRPr="009326D6">
              <w:rPr>
                <w:color w:val="000000" w:themeColor="text1"/>
                <w:sz w:val="22"/>
                <w:szCs w:val="22"/>
                <w:lang w:val="ru-RU"/>
              </w:rPr>
              <w:t xml:space="preserve"> </w:t>
            </w:r>
            <w:r w:rsidRPr="009326D6">
              <w:rPr>
                <w:color w:val="000000" w:themeColor="text1"/>
                <w:sz w:val="22"/>
                <w:szCs w:val="22"/>
              </w:rPr>
              <w:t>окремо</w:t>
            </w:r>
            <w:r w:rsidRPr="009326D6">
              <w:rPr>
                <w:color w:val="000000" w:themeColor="text1"/>
                <w:sz w:val="22"/>
                <w:szCs w:val="22"/>
                <w:lang w:val="ru-RU"/>
              </w:rPr>
              <w:t xml:space="preserve"> </w:t>
            </w:r>
            <w:r w:rsidRPr="009326D6">
              <w:rPr>
                <w:color w:val="000000" w:themeColor="text1"/>
                <w:sz w:val="22"/>
                <w:szCs w:val="22"/>
              </w:rPr>
              <w:t>будуть</w:t>
            </w:r>
            <w:r w:rsidRPr="009326D6">
              <w:rPr>
                <w:color w:val="000000" w:themeColor="text1"/>
                <w:sz w:val="22"/>
                <w:szCs w:val="22"/>
                <w:lang w:val="ru-RU"/>
              </w:rPr>
              <w:t xml:space="preserve"> </w:t>
            </w:r>
            <w:r w:rsidRPr="009326D6">
              <w:rPr>
                <w:color w:val="000000" w:themeColor="text1"/>
                <w:sz w:val="22"/>
                <w:szCs w:val="22"/>
              </w:rPr>
              <w:t>називатися</w:t>
            </w:r>
            <w:r w:rsidRPr="009326D6">
              <w:rPr>
                <w:color w:val="000000" w:themeColor="text1"/>
                <w:sz w:val="22"/>
                <w:szCs w:val="22"/>
                <w:lang w:val="ru-RU"/>
              </w:rPr>
              <w:t xml:space="preserve"> </w:t>
            </w:r>
            <w:r w:rsidRPr="009326D6">
              <w:rPr>
                <w:color w:val="000000" w:themeColor="text1"/>
                <w:sz w:val="22"/>
                <w:szCs w:val="22"/>
              </w:rPr>
              <w:t>відповідно</w:t>
            </w:r>
            <w:r w:rsidRPr="009326D6">
              <w:rPr>
                <w:color w:val="000000" w:themeColor="text1"/>
                <w:sz w:val="22"/>
                <w:szCs w:val="22"/>
                <w:lang w:val="ru-RU"/>
              </w:rPr>
              <w:t xml:space="preserve"> </w:t>
            </w:r>
            <w:r w:rsidRPr="009326D6">
              <w:rPr>
                <w:color w:val="000000" w:themeColor="text1"/>
                <w:sz w:val="22"/>
                <w:szCs w:val="22"/>
              </w:rPr>
              <w:t>Сторони</w:t>
            </w:r>
            <w:r w:rsidRPr="009326D6">
              <w:rPr>
                <w:color w:val="000000" w:themeColor="text1"/>
                <w:sz w:val="22"/>
                <w:szCs w:val="22"/>
                <w:lang w:val="ru-RU"/>
              </w:rPr>
              <w:t xml:space="preserve"> </w:t>
            </w:r>
            <w:r w:rsidRPr="009326D6">
              <w:rPr>
                <w:color w:val="000000" w:themeColor="text1"/>
                <w:sz w:val="22"/>
                <w:szCs w:val="22"/>
              </w:rPr>
              <w:t>і</w:t>
            </w:r>
            <w:r w:rsidRPr="009326D6">
              <w:rPr>
                <w:color w:val="000000" w:themeColor="text1"/>
                <w:sz w:val="22"/>
                <w:szCs w:val="22"/>
                <w:lang w:val="ru-RU"/>
              </w:rPr>
              <w:t xml:space="preserve"> / </w:t>
            </w:r>
            <w:r w:rsidRPr="009326D6">
              <w:rPr>
                <w:color w:val="000000" w:themeColor="text1"/>
                <w:sz w:val="22"/>
                <w:szCs w:val="22"/>
              </w:rPr>
              <w:t>або</w:t>
            </w:r>
            <w:r w:rsidRPr="009326D6">
              <w:rPr>
                <w:color w:val="000000" w:themeColor="text1"/>
                <w:sz w:val="22"/>
                <w:szCs w:val="22"/>
                <w:lang w:val="ru-RU"/>
              </w:rPr>
              <w:t xml:space="preserve"> </w:t>
            </w:r>
            <w:r w:rsidRPr="009326D6">
              <w:rPr>
                <w:color w:val="000000" w:themeColor="text1"/>
                <w:sz w:val="22"/>
                <w:szCs w:val="22"/>
              </w:rPr>
              <w:t>Сторона</w:t>
            </w:r>
            <w:r w:rsidRPr="009326D6">
              <w:rPr>
                <w:color w:val="000000" w:themeColor="text1"/>
                <w:sz w:val="22"/>
                <w:szCs w:val="22"/>
                <w:lang w:val="ru-RU"/>
              </w:rPr>
              <w:t xml:space="preserve">, </w:t>
            </w:r>
            <w:r w:rsidRPr="009326D6">
              <w:rPr>
                <w:color w:val="000000" w:themeColor="text1"/>
                <w:sz w:val="22"/>
                <w:szCs w:val="22"/>
              </w:rPr>
              <w:t xml:space="preserve">підписали цей Акт про те, що згідно </w:t>
            </w:r>
            <w:r w:rsidR="00B37150" w:rsidRPr="009326D6">
              <w:rPr>
                <w:color w:val="000000" w:themeColor="text1"/>
                <w:sz w:val="22"/>
                <w:szCs w:val="22"/>
              </w:rPr>
              <w:t xml:space="preserve">з </w:t>
            </w:r>
            <w:r w:rsidRPr="009326D6">
              <w:rPr>
                <w:color w:val="000000" w:themeColor="text1"/>
                <w:sz w:val="22"/>
                <w:szCs w:val="22"/>
              </w:rPr>
              <w:t>Додатк</w:t>
            </w:r>
            <w:r w:rsidR="00B37150" w:rsidRPr="009326D6">
              <w:rPr>
                <w:color w:val="000000" w:themeColor="text1"/>
                <w:sz w:val="22"/>
                <w:szCs w:val="22"/>
              </w:rPr>
              <w:t>ом</w:t>
            </w:r>
            <w:r w:rsidRPr="009326D6">
              <w:rPr>
                <w:color w:val="000000" w:themeColor="text1"/>
                <w:sz w:val="22"/>
                <w:szCs w:val="22"/>
              </w:rPr>
              <w:t xml:space="preserve"> №___ до Договору №_____ від ____ 20</w:t>
            </w:r>
            <w:r w:rsidRPr="009326D6">
              <w:rPr>
                <w:color w:val="000000" w:themeColor="text1"/>
                <w:sz w:val="22"/>
                <w:szCs w:val="22"/>
                <w:lang w:val="ru-RU"/>
              </w:rPr>
              <w:t>_</w:t>
            </w:r>
            <w:r w:rsidRPr="009326D6">
              <w:rPr>
                <w:color w:val="000000" w:themeColor="text1"/>
                <w:sz w:val="22"/>
                <w:szCs w:val="22"/>
              </w:rPr>
              <w:t xml:space="preserve"> Постачальник передав, а Покупець </w:t>
            </w:r>
            <w:r w:rsidR="00CD09A4" w:rsidRPr="009326D6">
              <w:rPr>
                <w:color w:val="000000" w:themeColor="text1"/>
                <w:sz w:val="22"/>
                <w:szCs w:val="22"/>
              </w:rPr>
              <w:t xml:space="preserve">прийняв </w:t>
            </w:r>
            <w:r w:rsidRPr="009326D6">
              <w:rPr>
                <w:color w:val="000000" w:themeColor="text1"/>
                <w:sz w:val="22"/>
                <w:szCs w:val="22"/>
              </w:rPr>
              <w:t xml:space="preserve">наступний Товар: </w:t>
            </w:r>
            <w:r w:rsidRPr="009326D6">
              <w:rPr>
                <w:color w:val="000000" w:themeColor="text1"/>
                <w:sz w:val="22"/>
                <w:szCs w:val="22"/>
                <w:lang w:val="ru-RU"/>
              </w:rPr>
              <w:t xml:space="preserve"> </w:t>
            </w:r>
          </w:p>
          <w:p w14:paraId="7C796B78" w14:textId="77777777" w:rsidR="00AC308F" w:rsidRPr="009326D6" w:rsidRDefault="00AC308F" w:rsidP="00AC308F">
            <w:pPr>
              <w:jc w:val="both"/>
              <w:rPr>
                <w:b/>
                <w:color w:val="000000" w:themeColor="text1"/>
                <w:lang w:val="ru-RU"/>
              </w:rPr>
            </w:pPr>
          </w:p>
        </w:tc>
      </w:tr>
    </w:tbl>
    <w:p w14:paraId="4202C171" w14:textId="77777777" w:rsidR="00AC308F" w:rsidRPr="009326D6" w:rsidRDefault="00AC308F" w:rsidP="00AC308F">
      <w:pPr>
        <w:rPr>
          <w:b/>
          <w:color w:val="000000" w:themeColor="text1"/>
          <w:sz w:val="22"/>
          <w:szCs w:val="22"/>
          <w:lang w:val="ru-RU"/>
        </w:rPr>
      </w:pPr>
    </w:p>
    <w:p w14:paraId="7EC3E284" w14:textId="77777777" w:rsidR="00AC308F" w:rsidRPr="009326D6" w:rsidRDefault="00AC308F" w:rsidP="00AC308F">
      <w:pPr>
        <w:rPr>
          <w:b/>
          <w:color w:val="000000" w:themeColor="text1"/>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78"/>
        <w:gridCol w:w="1217"/>
        <w:gridCol w:w="1579"/>
        <w:gridCol w:w="1194"/>
        <w:gridCol w:w="1240"/>
        <w:gridCol w:w="1750"/>
      </w:tblGrid>
      <w:tr w:rsidR="00CD09A4" w:rsidRPr="009326D6" w14:paraId="2EDEAC5E" w14:textId="77777777" w:rsidTr="00AB4BA0">
        <w:tc>
          <w:tcPr>
            <w:tcW w:w="546" w:type="dxa"/>
            <w:shd w:val="clear" w:color="auto" w:fill="auto"/>
          </w:tcPr>
          <w:p w14:paraId="3BD5D352" w14:textId="77777777" w:rsidR="00CD09A4" w:rsidRPr="009326D6" w:rsidRDefault="00CD09A4" w:rsidP="00CD09A4">
            <w:pPr>
              <w:ind w:right="15"/>
              <w:jc w:val="both"/>
              <w:rPr>
                <w:color w:val="000000" w:themeColor="text1"/>
              </w:rPr>
            </w:pPr>
            <w:r w:rsidRPr="009326D6">
              <w:rPr>
                <w:b/>
                <w:color w:val="000000" w:themeColor="text1"/>
                <w:sz w:val="22"/>
                <w:szCs w:val="22"/>
              </w:rPr>
              <w:t>№ п/п</w:t>
            </w:r>
          </w:p>
        </w:tc>
        <w:tc>
          <w:tcPr>
            <w:tcW w:w="2308" w:type="dxa"/>
            <w:shd w:val="clear" w:color="auto" w:fill="auto"/>
          </w:tcPr>
          <w:p w14:paraId="1518C3E3" w14:textId="77777777" w:rsidR="00CD09A4" w:rsidRPr="009326D6" w:rsidRDefault="00CD09A4" w:rsidP="00CD09A4">
            <w:pPr>
              <w:ind w:right="15"/>
              <w:jc w:val="both"/>
              <w:rPr>
                <w:color w:val="000000" w:themeColor="text1"/>
              </w:rPr>
            </w:pPr>
            <w:r w:rsidRPr="009326D6">
              <w:rPr>
                <w:b/>
                <w:color w:val="000000" w:themeColor="text1"/>
                <w:sz w:val="22"/>
                <w:szCs w:val="22"/>
              </w:rPr>
              <w:t>Найменування Товару</w:t>
            </w:r>
            <w:r w:rsidRPr="009326D6">
              <w:rPr>
                <w:b/>
                <w:color w:val="000000" w:themeColor="text1"/>
                <w:sz w:val="22"/>
                <w:szCs w:val="22"/>
                <w:lang w:val="en-US"/>
              </w:rPr>
              <w:t xml:space="preserve"> </w:t>
            </w:r>
            <w:r w:rsidRPr="009326D6">
              <w:rPr>
                <w:b/>
                <w:color w:val="000000" w:themeColor="text1"/>
                <w:sz w:val="22"/>
                <w:szCs w:val="22"/>
              </w:rPr>
              <w:t>/</w:t>
            </w:r>
            <w:r w:rsidRPr="009326D6">
              <w:rPr>
                <w:b/>
                <w:color w:val="000000" w:themeColor="text1"/>
                <w:sz w:val="22"/>
                <w:szCs w:val="22"/>
                <w:lang w:val="en-US"/>
              </w:rPr>
              <w:t xml:space="preserve"> Description</w:t>
            </w:r>
          </w:p>
        </w:tc>
        <w:tc>
          <w:tcPr>
            <w:tcW w:w="1125" w:type="dxa"/>
          </w:tcPr>
          <w:p w14:paraId="20DEDE85" w14:textId="6FEE6893" w:rsidR="00CD09A4" w:rsidRPr="009326D6" w:rsidRDefault="00CD09A4" w:rsidP="00CD09A4">
            <w:pPr>
              <w:ind w:right="15"/>
              <w:jc w:val="both"/>
              <w:rPr>
                <w:b/>
                <w:bCs/>
                <w:color w:val="000000" w:themeColor="text1"/>
                <w:sz w:val="22"/>
                <w:szCs w:val="22"/>
              </w:rPr>
            </w:pPr>
            <w:r w:rsidRPr="009326D6">
              <w:rPr>
                <w:b/>
                <w:bCs/>
                <w:color w:val="000000" w:themeColor="text1"/>
                <w:sz w:val="22"/>
                <w:szCs w:val="22"/>
              </w:rPr>
              <w:t>Місце поставки/</w:t>
            </w:r>
            <w:r w:rsidRPr="009326D6">
              <w:rPr>
                <w:b/>
                <w:bCs/>
                <w:color w:val="000000" w:themeColor="text1"/>
                <w:sz w:val="22"/>
                <w:szCs w:val="22"/>
                <w:lang w:val="en-US"/>
              </w:rPr>
              <w:t xml:space="preserve"> Delivery place</w:t>
            </w:r>
          </w:p>
        </w:tc>
        <w:tc>
          <w:tcPr>
            <w:tcW w:w="1582" w:type="dxa"/>
            <w:shd w:val="clear" w:color="auto" w:fill="auto"/>
          </w:tcPr>
          <w:p w14:paraId="721F9FCC" w14:textId="2BEF92C8" w:rsidR="00CD09A4" w:rsidRPr="009326D6" w:rsidRDefault="00CD09A4" w:rsidP="00CD09A4">
            <w:pPr>
              <w:ind w:right="15"/>
              <w:jc w:val="both"/>
              <w:rPr>
                <w:color w:val="000000" w:themeColor="text1"/>
              </w:rPr>
            </w:pPr>
            <w:r w:rsidRPr="009326D6">
              <w:rPr>
                <w:b/>
                <w:bCs/>
                <w:color w:val="000000" w:themeColor="text1"/>
                <w:sz w:val="22"/>
                <w:szCs w:val="22"/>
              </w:rPr>
              <w:t>Одиниця виміру</w:t>
            </w:r>
            <w:r w:rsidRPr="009326D6">
              <w:rPr>
                <w:b/>
                <w:bCs/>
                <w:color w:val="000000" w:themeColor="text1"/>
                <w:sz w:val="22"/>
                <w:szCs w:val="22"/>
                <w:lang w:val="en-US"/>
              </w:rPr>
              <w:t xml:space="preserve"> </w:t>
            </w:r>
            <w:r w:rsidRPr="009326D6">
              <w:rPr>
                <w:b/>
                <w:bCs/>
                <w:color w:val="000000" w:themeColor="text1"/>
                <w:sz w:val="22"/>
                <w:szCs w:val="22"/>
                <w:lang w:val="ru-RU"/>
              </w:rPr>
              <w:t>/</w:t>
            </w:r>
            <w:r w:rsidRPr="009326D6">
              <w:rPr>
                <w:color w:val="000000" w:themeColor="text1"/>
                <w:sz w:val="22"/>
                <w:szCs w:val="22"/>
                <w:lang w:val="ru-RU"/>
              </w:rPr>
              <w:t xml:space="preserve"> </w:t>
            </w:r>
            <w:r w:rsidRPr="009326D6">
              <w:rPr>
                <w:b/>
                <w:bCs/>
                <w:color w:val="000000" w:themeColor="text1"/>
                <w:sz w:val="22"/>
                <w:szCs w:val="22"/>
                <w:lang w:val="en-US"/>
              </w:rPr>
              <w:t>Measurement unit</w:t>
            </w:r>
          </w:p>
        </w:tc>
        <w:tc>
          <w:tcPr>
            <w:tcW w:w="1217" w:type="dxa"/>
            <w:shd w:val="clear" w:color="auto" w:fill="auto"/>
          </w:tcPr>
          <w:p w14:paraId="42424820" w14:textId="77777777" w:rsidR="00CD09A4" w:rsidRPr="009326D6" w:rsidRDefault="00CD09A4" w:rsidP="00CD09A4">
            <w:pPr>
              <w:ind w:right="15"/>
              <w:jc w:val="both"/>
              <w:rPr>
                <w:color w:val="000000" w:themeColor="text1"/>
              </w:rPr>
            </w:pPr>
            <w:r w:rsidRPr="009326D6">
              <w:rPr>
                <w:b/>
                <w:bCs/>
                <w:color w:val="000000" w:themeColor="text1"/>
                <w:sz w:val="22"/>
                <w:szCs w:val="22"/>
                <w:lang w:val="ru-RU"/>
              </w:rPr>
              <w:t>Кіль</w:t>
            </w:r>
            <w:r w:rsidRPr="009326D6">
              <w:rPr>
                <w:b/>
                <w:bCs/>
                <w:color w:val="000000" w:themeColor="text1"/>
                <w:sz w:val="22"/>
                <w:szCs w:val="22"/>
                <w:lang w:val="en-US"/>
              </w:rPr>
              <w:t>-</w:t>
            </w:r>
            <w:r w:rsidRPr="009326D6">
              <w:rPr>
                <w:b/>
                <w:bCs/>
                <w:color w:val="000000" w:themeColor="text1"/>
                <w:sz w:val="22"/>
                <w:szCs w:val="22"/>
                <w:lang w:val="ru-RU"/>
              </w:rPr>
              <w:t>кість</w:t>
            </w:r>
            <w:r w:rsidRPr="009326D6">
              <w:rPr>
                <w:b/>
                <w:bCs/>
                <w:color w:val="000000" w:themeColor="text1"/>
                <w:sz w:val="22"/>
                <w:szCs w:val="22"/>
                <w:lang w:val="en-US"/>
              </w:rPr>
              <w:t xml:space="preserve"> </w:t>
            </w:r>
            <w:r w:rsidRPr="009326D6">
              <w:rPr>
                <w:b/>
                <w:bCs/>
                <w:color w:val="000000" w:themeColor="text1"/>
                <w:sz w:val="22"/>
                <w:szCs w:val="22"/>
                <w:lang w:val="ru-RU"/>
              </w:rPr>
              <w:t>/</w:t>
            </w:r>
            <w:r w:rsidRPr="009326D6">
              <w:rPr>
                <w:b/>
                <w:bCs/>
                <w:color w:val="000000" w:themeColor="text1"/>
                <w:sz w:val="22"/>
                <w:szCs w:val="22"/>
                <w:lang w:val="en-US"/>
              </w:rPr>
              <w:t xml:space="preserve"> </w:t>
            </w:r>
            <w:r w:rsidRPr="009326D6">
              <w:rPr>
                <w:b/>
                <w:bCs/>
                <w:color w:val="000000" w:themeColor="text1"/>
                <w:sz w:val="22"/>
                <w:szCs w:val="22"/>
                <w:lang w:val="ru-RU"/>
              </w:rPr>
              <w:t>Q-ty</w:t>
            </w:r>
          </w:p>
        </w:tc>
        <w:tc>
          <w:tcPr>
            <w:tcW w:w="1243" w:type="dxa"/>
            <w:shd w:val="clear" w:color="auto" w:fill="auto"/>
          </w:tcPr>
          <w:p w14:paraId="03D5C693" w14:textId="77777777" w:rsidR="00CD09A4" w:rsidRPr="009326D6" w:rsidRDefault="00CD09A4" w:rsidP="00CD09A4">
            <w:pPr>
              <w:ind w:right="15"/>
              <w:jc w:val="both"/>
              <w:rPr>
                <w:color w:val="000000" w:themeColor="text1"/>
                <w:lang w:val="ru-RU"/>
              </w:rPr>
            </w:pPr>
            <w:r w:rsidRPr="009326D6">
              <w:rPr>
                <w:b/>
                <w:bCs/>
                <w:color w:val="000000" w:themeColor="text1"/>
                <w:sz w:val="22"/>
                <w:szCs w:val="22"/>
                <w:lang w:val="ru-RU"/>
              </w:rPr>
              <w:t>Ціна за одиницю, _______/ Price ______</w:t>
            </w:r>
          </w:p>
        </w:tc>
        <w:tc>
          <w:tcPr>
            <w:tcW w:w="1783" w:type="dxa"/>
            <w:shd w:val="clear" w:color="auto" w:fill="auto"/>
          </w:tcPr>
          <w:p w14:paraId="3B2FABCD" w14:textId="77777777" w:rsidR="00CD09A4" w:rsidRPr="009326D6" w:rsidRDefault="00CD09A4" w:rsidP="00CD09A4">
            <w:pPr>
              <w:ind w:right="15"/>
              <w:jc w:val="both"/>
              <w:rPr>
                <w:color w:val="000000" w:themeColor="text1"/>
                <w:lang w:val="ru-RU"/>
              </w:rPr>
            </w:pPr>
            <w:r w:rsidRPr="009326D6">
              <w:rPr>
                <w:b/>
                <w:bCs/>
                <w:color w:val="000000" w:themeColor="text1"/>
                <w:sz w:val="22"/>
                <w:szCs w:val="22"/>
              </w:rPr>
              <w:t xml:space="preserve">Загальна вартість, </w:t>
            </w:r>
            <w:r w:rsidRPr="009326D6">
              <w:rPr>
                <w:b/>
                <w:bCs/>
                <w:color w:val="000000" w:themeColor="text1"/>
                <w:sz w:val="22"/>
                <w:szCs w:val="22"/>
                <w:lang w:val="ru-RU"/>
              </w:rPr>
              <w:t>_____</w:t>
            </w:r>
            <w:r w:rsidRPr="009326D6">
              <w:rPr>
                <w:b/>
                <w:bCs/>
                <w:color w:val="000000" w:themeColor="text1"/>
                <w:sz w:val="22"/>
                <w:szCs w:val="22"/>
              </w:rPr>
              <w:t xml:space="preserve"> / </w:t>
            </w:r>
            <w:r w:rsidRPr="009326D6">
              <w:rPr>
                <w:b/>
                <w:bCs/>
                <w:color w:val="000000" w:themeColor="text1"/>
                <w:sz w:val="22"/>
                <w:szCs w:val="22"/>
                <w:lang w:val="ru-RU"/>
              </w:rPr>
              <w:t>Total</w:t>
            </w:r>
            <w:r w:rsidRPr="009326D6">
              <w:rPr>
                <w:b/>
                <w:bCs/>
                <w:color w:val="000000" w:themeColor="text1"/>
                <w:sz w:val="22"/>
                <w:szCs w:val="22"/>
              </w:rPr>
              <w:t xml:space="preserve"> </w:t>
            </w:r>
            <w:r w:rsidRPr="009326D6">
              <w:rPr>
                <w:b/>
                <w:bCs/>
                <w:color w:val="000000" w:themeColor="text1"/>
                <w:sz w:val="22"/>
                <w:szCs w:val="22"/>
                <w:lang w:val="ru-RU"/>
              </w:rPr>
              <w:t>_____</w:t>
            </w:r>
          </w:p>
        </w:tc>
      </w:tr>
      <w:tr w:rsidR="00CD09A4" w:rsidRPr="009326D6" w14:paraId="32BAA276" w14:textId="77777777" w:rsidTr="00AB4BA0">
        <w:trPr>
          <w:trHeight w:val="996"/>
        </w:trPr>
        <w:tc>
          <w:tcPr>
            <w:tcW w:w="546" w:type="dxa"/>
            <w:shd w:val="clear" w:color="auto" w:fill="auto"/>
          </w:tcPr>
          <w:p w14:paraId="2F876445" w14:textId="77777777" w:rsidR="00CD09A4" w:rsidRPr="009326D6" w:rsidRDefault="00CD09A4" w:rsidP="00CD09A4">
            <w:pPr>
              <w:ind w:right="15"/>
              <w:jc w:val="both"/>
              <w:rPr>
                <w:color w:val="000000" w:themeColor="text1"/>
              </w:rPr>
            </w:pPr>
          </w:p>
          <w:p w14:paraId="781E87E6" w14:textId="77777777" w:rsidR="00CD09A4" w:rsidRPr="009326D6" w:rsidRDefault="00CD09A4" w:rsidP="00CD09A4">
            <w:pPr>
              <w:ind w:right="15"/>
              <w:jc w:val="both"/>
              <w:rPr>
                <w:color w:val="000000" w:themeColor="text1"/>
              </w:rPr>
            </w:pPr>
          </w:p>
        </w:tc>
        <w:tc>
          <w:tcPr>
            <w:tcW w:w="2308" w:type="dxa"/>
            <w:shd w:val="clear" w:color="auto" w:fill="auto"/>
          </w:tcPr>
          <w:p w14:paraId="465084C8" w14:textId="77777777" w:rsidR="00CD09A4" w:rsidRPr="009326D6" w:rsidRDefault="00CD09A4" w:rsidP="00CD09A4">
            <w:pPr>
              <w:ind w:right="15"/>
              <w:jc w:val="both"/>
              <w:rPr>
                <w:b/>
                <w:color w:val="000000" w:themeColor="text1"/>
                <w:lang w:val="ru-RU"/>
              </w:rPr>
            </w:pPr>
          </w:p>
          <w:p w14:paraId="1A02BACF" w14:textId="77777777" w:rsidR="00CD09A4" w:rsidRPr="009326D6" w:rsidRDefault="00CD09A4" w:rsidP="00CD09A4">
            <w:pPr>
              <w:ind w:right="15"/>
              <w:jc w:val="both"/>
              <w:rPr>
                <w:color w:val="000000" w:themeColor="text1"/>
              </w:rPr>
            </w:pPr>
          </w:p>
        </w:tc>
        <w:tc>
          <w:tcPr>
            <w:tcW w:w="1125" w:type="dxa"/>
          </w:tcPr>
          <w:p w14:paraId="4CC79AA3" w14:textId="4F7CFFB9" w:rsidR="00CD09A4" w:rsidRPr="009326D6" w:rsidRDefault="00CD09A4" w:rsidP="00CD09A4">
            <w:pPr>
              <w:ind w:right="15"/>
              <w:jc w:val="both"/>
              <w:rPr>
                <w:color w:val="000000" w:themeColor="text1"/>
              </w:rPr>
            </w:pPr>
          </w:p>
        </w:tc>
        <w:tc>
          <w:tcPr>
            <w:tcW w:w="1582" w:type="dxa"/>
            <w:shd w:val="clear" w:color="auto" w:fill="auto"/>
          </w:tcPr>
          <w:p w14:paraId="75C55BFB" w14:textId="210B6252" w:rsidR="00CD09A4" w:rsidRPr="009326D6" w:rsidRDefault="00CD09A4" w:rsidP="00CD09A4">
            <w:pPr>
              <w:ind w:right="15"/>
              <w:jc w:val="both"/>
              <w:rPr>
                <w:color w:val="000000" w:themeColor="text1"/>
              </w:rPr>
            </w:pPr>
          </w:p>
          <w:p w14:paraId="2F66A2A6" w14:textId="77777777" w:rsidR="00CD09A4" w:rsidRPr="009326D6" w:rsidRDefault="00CD09A4" w:rsidP="00CD09A4">
            <w:pPr>
              <w:ind w:right="15"/>
              <w:jc w:val="both"/>
              <w:rPr>
                <w:color w:val="000000" w:themeColor="text1"/>
              </w:rPr>
            </w:pPr>
          </w:p>
        </w:tc>
        <w:tc>
          <w:tcPr>
            <w:tcW w:w="1217" w:type="dxa"/>
            <w:shd w:val="clear" w:color="auto" w:fill="auto"/>
          </w:tcPr>
          <w:p w14:paraId="0F7A7487" w14:textId="77777777" w:rsidR="00CD09A4" w:rsidRPr="009326D6" w:rsidRDefault="00CD09A4" w:rsidP="00CD09A4">
            <w:pPr>
              <w:ind w:right="15"/>
              <w:jc w:val="both"/>
              <w:rPr>
                <w:color w:val="000000" w:themeColor="text1"/>
              </w:rPr>
            </w:pPr>
          </w:p>
          <w:p w14:paraId="67D517B0" w14:textId="77777777" w:rsidR="00CD09A4" w:rsidRPr="009326D6" w:rsidRDefault="00CD09A4" w:rsidP="00CD09A4">
            <w:pPr>
              <w:ind w:right="15"/>
              <w:jc w:val="both"/>
              <w:rPr>
                <w:color w:val="000000" w:themeColor="text1"/>
              </w:rPr>
            </w:pPr>
          </w:p>
        </w:tc>
        <w:tc>
          <w:tcPr>
            <w:tcW w:w="1243" w:type="dxa"/>
            <w:shd w:val="clear" w:color="auto" w:fill="auto"/>
          </w:tcPr>
          <w:p w14:paraId="74FAA110" w14:textId="77777777" w:rsidR="00CD09A4" w:rsidRPr="009326D6" w:rsidRDefault="00CD09A4" w:rsidP="00CD09A4">
            <w:pPr>
              <w:ind w:right="15"/>
              <w:jc w:val="both"/>
              <w:rPr>
                <w:color w:val="000000" w:themeColor="text1"/>
              </w:rPr>
            </w:pPr>
          </w:p>
          <w:p w14:paraId="4E01D2C1" w14:textId="77777777" w:rsidR="00CD09A4" w:rsidRPr="009326D6" w:rsidRDefault="00CD09A4" w:rsidP="00CD09A4">
            <w:pPr>
              <w:ind w:right="15"/>
              <w:jc w:val="both"/>
              <w:rPr>
                <w:color w:val="000000" w:themeColor="text1"/>
              </w:rPr>
            </w:pPr>
          </w:p>
        </w:tc>
        <w:tc>
          <w:tcPr>
            <w:tcW w:w="1783" w:type="dxa"/>
            <w:shd w:val="clear" w:color="auto" w:fill="auto"/>
          </w:tcPr>
          <w:p w14:paraId="36FF1E57" w14:textId="77777777" w:rsidR="00CD09A4" w:rsidRPr="009326D6" w:rsidRDefault="00CD09A4" w:rsidP="00CD09A4">
            <w:pPr>
              <w:ind w:right="15"/>
              <w:jc w:val="both"/>
              <w:rPr>
                <w:color w:val="000000" w:themeColor="text1"/>
              </w:rPr>
            </w:pPr>
          </w:p>
          <w:p w14:paraId="743BBC7B" w14:textId="77777777" w:rsidR="00CD09A4" w:rsidRPr="009326D6" w:rsidRDefault="00CD09A4" w:rsidP="00CD09A4">
            <w:pPr>
              <w:ind w:right="15"/>
              <w:jc w:val="both"/>
              <w:rPr>
                <w:color w:val="000000" w:themeColor="text1"/>
              </w:rPr>
            </w:pPr>
          </w:p>
        </w:tc>
      </w:tr>
    </w:tbl>
    <w:p w14:paraId="3CF7525F" w14:textId="77777777" w:rsidR="00AC308F" w:rsidRPr="009326D6" w:rsidRDefault="00AC308F" w:rsidP="00AC308F">
      <w:pPr>
        <w:rPr>
          <w:color w:val="000000" w:themeColor="text1"/>
          <w:sz w:val="22"/>
          <w:szCs w:val="22"/>
          <w:lang w:val="en-US" w:eastAsia="en-US"/>
        </w:rPr>
      </w:pPr>
    </w:p>
    <w:p w14:paraId="771FE79E" w14:textId="77777777" w:rsidR="00AC308F" w:rsidRPr="009326D6" w:rsidRDefault="00AC308F" w:rsidP="00AC308F">
      <w:pPr>
        <w:rPr>
          <w:color w:val="000000" w:themeColor="text1"/>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997"/>
      </w:tblGrid>
      <w:tr w:rsidR="00563F88" w:rsidRPr="009326D6" w14:paraId="732E30E5" w14:textId="77777777" w:rsidTr="00AC308F">
        <w:tc>
          <w:tcPr>
            <w:tcW w:w="4786" w:type="dxa"/>
            <w:tcBorders>
              <w:top w:val="single" w:sz="4" w:space="0" w:color="auto"/>
              <w:left w:val="single" w:sz="4" w:space="0" w:color="auto"/>
              <w:bottom w:val="single" w:sz="4" w:space="0" w:color="auto"/>
              <w:right w:val="single" w:sz="4" w:space="0" w:color="auto"/>
            </w:tcBorders>
          </w:tcPr>
          <w:p w14:paraId="1E0581D3" w14:textId="77777777" w:rsidR="00AC308F" w:rsidRPr="009326D6" w:rsidRDefault="00AC308F" w:rsidP="00AC308F">
            <w:pPr>
              <w:rPr>
                <w:color w:val="000000" w:themeColor="text1"/>
                <w:lang w:eastAsia="en-US"/>
              </w:rPr>
            </w:pPr>
            <w:r w:rsidRPr="009326D6">
              <w:rPr>
                <w:color w:val="000000" w:themeColor="text1"/>
                <w:sz w:val="22"/>
                <w:szCs w:val="22"/>
                <w:lang w:val="en-US" w:eastAsia="en-US"/>
              </w:rPr>
              <w:t>Herewith</w:t>
            </w:r>
            <w:r w:rsidRPr="009326D6">
              <w:rPr>
                <w:color w:val="000000" w:themeColor="text1"/>
                <w:sz w:val="22"/>
                <w:szCs w:val="22"/>
                <w:lang w:eastAsia="en-US"/>
              </w:rPr>
              <w:t xml:space="preserve"> </w:t>
            </w:r>
            <w:r w:rsidRPr="009326D6">
              <w:rPr>
                <w:color w:val="000000" w:themeColor="text1"/>
                <w:sz w:val="22"/>
                <w:szCs w:val="22"/>
                <w:lang w:val="en-US" w:eastAsia="en-US"/>
              </w:rPr>
              <w:t>we</w:t>
            </w:r>
            <w:r w:rsidRPr="009326D6">
              <w:rPr>
                <w:color w:val="000000" w:themeColor="text1"/>
                <w:sz w:val="22"/>
                <w:szCs w:val="22"/>
                <w:lang w:eastAsia="en-US"/>
              </w:rPr>
              <w:t xml:space="preserve"> </w:t>
            </w:r>
            <w:r w:rsidRPr="009326D6">
              <w:rPr>
                <w:color w:val="000000" w:themeColor="text1"/>
                <w:sz w:val="22"/>
                <w:szCs w:val="22"/>
                <w:lang w:val="en-US" w:eastAsia="en-US"/>
              </w:rPr>
              <w:t>certify</w:t>
            </w:r>
            <w:r w:rsidRPr="009326D6">
              <w:rPr>
                <w:color w:val="000000" w:themeColor="text1"/>
                <w:sz w:val="22"/>
                <w:szCs w:val="22"/>
                <w:lang w:eastAsia="en-US"/>
              </w:rPr>
              <w:t xml:space="preserve">: </w:t>
            </w:r>
          </w:p>
        </w:tc>
        <w:tc>
          <w:tcPr>
            <w:tcW w:w="5011" w:type="dxa"/>
            <w:tcBorders>
              <w:top w:val="single" w:sz="4" w:space="0" w:color="auto"/>
              <w:left w:val="single" w:sz="4" w:space="0" w:color="auto"/>
              <w:bottom w:val="single" w:sz="4" w:space="0" w:color="auto"/>
              <w:right w:val="single" w:sz="4" w:space="0" w:color="auto"/>
            </w:tcBorders>
          </w:tcPr>
          <w:p w14:paraId="54524502" w14:textId="77777777" w:rsidR="00AC308F" w:rsidRPr="009326D6" w:rsidRDefault="00AC308F" w:rsidP="00AC308F">
            <w:pPr>
              <w:pStyle w:val="BodyTextIndent"/>
              <w:tabs>
                <w:tab w:val="left" w:pos="284"/>
              </w:tabs>
              <w:spacing w:after="0"/>
              <w:ind w:left="0"/>
              <w:jc w:val="both"/>
              <w:rPr>
                <w:color w:val="000000" w:themeColor="text1"/>
              </w:rPr>
            </w:pPr>
            <w:r w:rsidRPr="009326D6">
              <w:rPr>
                <w:color w:val="000000" w:themeColor="text1"/>
                <w:sz w:val="22"/>
                <w:szCs w:val="22"/>
              </w:rPr>
              <w:t>Засвідчуємо:</w:t>
            </w:r>
          </w:p>
        </w:tc>
      </w:tr>
      <w:tr w:rsidR="00563F88" w:rsidRPr="009326D6" w14:paraId="34668D21" w14:textId="77777777" w:rsidTr="00AC308F">
        <w:tc>
          <w:tcPr>
            <w:tcW w:w="4786" w:type="dxa"/>
            <w:tcBorders>
              <w:top w:val="single" w:sz="4" w:space="0" w:color="auto"/>
              <w:left w:val="single" w:sz="4" w:space="0" w:color="auto"/>
              <w:bottom w:val="single" w:sz="4" w:space="0" w:color="auto"/>
              <w:right w:val="single" w:sz="4" w:space="0" w:color="auto"/>
            </w:tcBorders>
          </w:tcPr>
          <w:p w14:paraId="4E16B2DB" w14:textId="7863195B" w:rsidR="00AC308F" w:rsidRPr="009326D6" w:rsidRDefault="00AC308F">
            <w:pPr>
              <w:rPr>
                <w:color w:val="000000" w:themeColor="text1"/>
                <w:lang w:eastAsia="en-US"/>
              </w:rPr>
            </w:pPr>
            <w:r w:rsidRPr="009326D6">
              <w:rPr>
                <w:color w:val="000000" w:themeColor="text1"/>
                <w:sz w:val="22"/>
                <w:szCs w:val="22"/>
                <w:lang w:eastAsia="en-US"/>
              </w:rPr>
              <w:t>*</w:t>
            </w:r>
            <w:r w:rsidRPr="009326D6">
              <w:rPr>
                <w:color w:val="000000" w:themeColor="text1"/>
                <w:sz w:val="22"/>
                <w:szCs w:val="22"/>
                <w:lang w:val="en-US" w:eastAsia="en-US"/>
              </w:rPr>
              <w:t> Documented</w:t>
            </w:r>
            <w:r w:rsidRPr="009326D6">
              <w:rPr>
                <w:color w:val="000000" w:themeColor="text1"/>
                <w:sz w:val="22"/>
                <w:szCs w:val="22"/>
                <w:lang w:eastAsia="en-US"/>
              </w:rPr>
              <w:t xml:space="preserve"> </w:t>
            </w:r>
            <w:r w:rsidRPr="009326D6">
              <w:rPr>
                <w:color w:val="000000" w:themeColor="text1"/>
                <w:sz w:val="22"/>
                <w:szCs w:val="22"/>
                <w:lang w:val="en-US" w:eastAsia="en-US"/>
              </w:rPr>
              <w:t>compliance</w:t>
            </w:r>
            <w:r w:rsidRPr="009326D6">
              <w:rPr>
                <w:color w:val="000000" w:themeColor="text1"/>
                <w:sz w:val="22"/>
                <w:szCs w:val="22"/>
                <w:lang w:eastAsia="en-US"/>
              </w:rPr>
              <w:t xml:space="preserve"> </w:t>
            </w:r>
            <w:r w:rsidRPr="009326D6">
              <w:rPr>
                <w:color w:val="000000" w:themeColor="text1"/>
                <w:sz w:val="22"/>
                <w:szCs w:val="22"/>
                <w:lang w:val="en-US" w:eastAsia="en-US"/>
              </w:rPr>
              <w:t>with</w:t>
            </w:r>
            <w:r w:rsidRPr="009326D6">
              <w:rPr>
                <w:color w:val="000000" w:themeColor="text1"/>
                <w:sz w:val="22"/>
                <w:szCs w:val="22"/>
                <w:lang w:eastAsia="en-US"/>
              </w:rPr>
              <w:t xml:space="preserve"> </w:t>
            </w:r>
            <w:r w:rsidRPr="009326D6">
              <w:rPr>
                <w:color w:val="000000" w:themeColor="text1"/>
                <w:sz w:val="22"/>
                <w:szCs w:val="22"/>
                <w:lang w:val="en-US" w:eastAsia="en-US"/>
              </w:rPr>
              <w:t>quality</w:t>
            </w:r>
            <w:r w:rsidRPr="009326D6">
              <w:rPr>
                <w:color w:val="000000" w:themeColor="text1"/>
                <w:sz w:val="22"/>
                <w:szCs w:val="22"/>
                <w:lang w:eastAsia="en-US"/>
              </w:rPr>
              <w:t xml:space="preserve"> </w:t>
            </w:r>
            <w:r w:rsidRPr="009326D6">
              <w:rPr>
                <w:color w:val="000000" w:themeColor="text1"/>
                <w:sz w:val="22"/>
                <w:szCs w:val="22"/>
                <w:lang w:val="en-US" w:eastAsia="en-US"/>
              </w:rPr>
              <w:t>and</w:t>
            </w:r>
            <w:r w:rsidRPr="009326D6">
              <w:rPr>
                <w:color w:val="000000" w:themeColor="text1"/>
                <w:sz w:val="22"/>
                <w:szCs w:val="22"/>
                <w:lang w:eastAsia="en-US"/>
              </w:rPr>
              <w:t xml:space="preserve"> </w:t>
            </w:r>
            <w:r w:rsidRPr="009326D6">
              <w:rPr>
                <w:color w:val="000000" w:themeColor="text1"/>
                <w:sz w:val="22"/>
                <w:szCs w:val="22"/>
                <w:lang w:val="en-US" w:eastAsia="en-US"/>
              </w:rPr>
              <w:t>scope</w:t>
            </w:r>
            <w:r w:rsidRPr="009326D6">
              <w:rPr>
                <w:color w:val="000000" w:themeColor="text1"/>
                <w:sz w:val="22"/>
                <w:szCs w:val="22"/>
                <w:lang w:eastAsia="en-US"/>
              </w:rPr>
              <w:t xml:space="preserve"> </w:t>
            </w:r>
            <w:r w:rsidRPr="009326D6">
              <w:rPr>
                <w:color w:val="000000" w:themeColor="text1"/>
                <w:sz w:val="22"/>
                <w:szCs w:val="22"/>
                <w:lang w:val="en-US" w:eastAsia="en-US"/>
              </w:rPr>
              <w:t>of</w:t>
            </w:r>
            <w:r w:rsidRPr="009326D6">
              <w:rPr>
                <w:color w:val="000000" w:themeColor="text1"/>
                <w:sz w:val="22"/>
                <w:szCs w:val="22"/>
                <w:lang w:eastAsia="en-US"/>
              </w:rPr>
              <w:t xml:space="preserve"> </w:t>
            </w:r>
            <w:r w:rsidRPr="009326D6">
              <w:rPr>
                <w:color w:val="000000" w:themeColor="text1"/>
                <w:sz w:val="22"/>
                <w:szCs w:val="22"/>
                <w:lang w:val="en-US" w:eastAsia="en-US"/>
              </w:rPr>
              <w:t>supply</w:t>
            </w:r>
            <w:r w:rsidRPr="009326D6">
              <w:rPr>
                <w:color w:val="000000" w:themeColor="text1"/>
                <w:sz w:val="22"/>
                <w:szCs w:val="22"/>
                <w:lang w:eastAsia="en-US"/>
              </w:rPr>
              <w:t xml:space="preserve"> </w:t>
            </w:r>
            <w:r w:rsidRPr="009326D6">
              <w:rPr>
                <w:color w:val="000000" w:themeColor="text1"/>
                <w:sz w:val="22"/>
                <w:szCs w:val="22"/>
                <w:lang w:val="en-US" w:eastAsia="en-US"/>
              </w:rPr>
              <w:t>of</w:t>
            </w:r>
            <w:r w:rsidRPr="009326D6">
              <w:rPr>
                <w:color w:val="000000" w:themeColor="text1"/>
                <w:sz w:val="22"/>
                <w:szCs w:val="22"/>
                <w:lang w:eastAsia="en-US"/>
              </w:rPr>
              <w:t xml:space="preserve"> </w:t>
            </w:r>
            <w:r w:rsidRPr="009326D6">
              <w:rPr>
                <w:color w:val="000000" w:themeColor="text1"/>
                <w:sz w:val="22"/>
                <w:szCs w:val="22"/>
                <w:lang w:val="en-US" w:eastAsia="en-US"/>
              </w:rPr>
              <w:t>accepted</w:t>
            </w:r>
            <w:r w:rsidRPr="009326D6">
              <w:rPr>
                <w:color w:val="000000" w:themeColor="text1"/>
                <w:sz w:val="22"/>
                <w:szCs w:val="22"/>
                <w:lang w:eastAsia="en-US"/>
              </w:rPr>
              <w:t xml:space="preserve"> </w:t>
            </w:r>
            <w:r w:rsidRPr="009326D6">
              <w:rPr>
                <w:color w:val="000000" w:themeColor="text1"/>
                <w:sz w:val="22"/>
                <w:szCs w:val="22"/>
                <w:lang w:val="en-US" w:eastAsia="en-US"/>
              </w:rPr>
              <w:t>Goods</w:t>
            </w:r>
            <w:r w:rsidRPr="009326D6">
              <w:rPr>
                <w:color w:val="000000" w:themeColor="text1"/>
                <w:sz w:val="22"/>
                <w:szCs w:val="22"/>
                <w:lang w:eastAsia="en-US"/>
              </w:rPr>
              <w:t xml:space="preserve"> </w:t>
            </w:r>
            <w:r w:rsidRPr="009326D6">
              <w:rPr>
                <w:color w:val="000000" w:themeColor="text1"/>
                <w:sz w:val="22"/>
                <w:szCs w:val="22"/>
                <w:lang w:val="en-US" w:eastAsia="en-US"/>
              </w:rPr>
              <w:t>with</w:t>
            </w:r>
            <w:r w:rsidRPr="009326D6">
              <w:rPr>
                <w:color w:val="000000" w:themeColor="text1"/>
                <w:sz w:val="22"/>
                <w:szCs w:val="22"/>
                <w:lang w:eastAsia="en-US"/>
              </w:rPr>
              <w:t xml:space="preserve"> </w:t>
            </w:r>
            <w:r w:rsidRPr="009326D6">
              <w:rPr>
                <w:color w:val="000000" w:themeColor="text1"/>
                <w:sz w:val="22"/>
                <w:szCs w:val="22"/>
                <w:lang w:val="en-US" w:eastAsia="en-US"/>
              </w:rPr>
              <w:t>terms</w:t>
            </w:r>
            <w:r w:rsidRPr="009326D6">
              <w:rPr>
                <w:color w:val="000000" w:themeColor="text1"/>
                <w:sz w:val="22"/>
                <w:szCs w:val="22"/>
                <w:lang w:eastAsia="en-US"/>
              </w:rPr>
              <w:t xml:space="preserve"> </w:t>
            </w:r>
            <w:r w:rsidRPr="009326D6">
              <w:rPr>
                <w:color w:val="000000" w:themeColor="text1"/>
                <w:sz w:val="22"/>
                <w:szCs w:val="22"/>
                <w:lang w:val="en-US" w:eastAsia="en-US"/>
              </w:rPr>
              <w:t>and</w:t>
            </w:r>
            <w:r w:rsidRPr="009326D6">
              <w:rPr>
                <w:color w:val="000000" w:themeColor="text1"/>
                <w:sz w:val="22"/>
                <w:szCs w:val="22"/>
                <w:lang w:eastAsia="en-US"/>
              </w:rPr>
              <w:t xml:space="preserve"> </w:t>
            </w:r>
            <w:r w:rsidRPr="009326D6">
              <w:rPr>
                <w:color w:val="000000" w:themeColor="text1"/>
                <w:sz w:val="22"/>
                <w:szCs w:val="22"/>
                <w:lang w:val="en-US" w:eastAsia="en-US"/>
              </w:rPr>
              <w:t>conditions</w:t>
            </w:r>
            <w:r w:rsidRPr="009326D6">
              <w:rPr>
                <w:color w:val="000000" w:themeColor="text1"/>
                <w:sz w:val="22"/>
                <w:szCs w:val="22"/>
                <w:lang w:eastAsia="en-US"/>
              </w:rPr>
              <w:t xml:space="preserve"> </w:t>
            </w:r>
            <w:r w:rsidRPr="009326D6">
              <w:rPr>
                <w:color w:val="000000" w:themeColor="text1"/>
                <w:sz w:val="22"/>
                <w:szCs w:val="22"/>
                <w:lang w:val="en-US" w:eastAsia="en-US"/>
              </w:rPr>
              <w:t>of</w:t>
            </w:r>
            <w:r w:rsidRPr="009326D6">
              <w:rPr>
                <w:color w:val="000000" w:themeColor="text1"/>
                <w:sz w:val="22"/>
                <w:szCs w:val="22"/>
                <w:lang w:eastAsia="en-US"/>
              </w:rPr>
              <w:t xml:space="preserve"> </w:t>
            </w:r>
            <w:r w:rsidRPr="009326D6">
              <w:rPr>
                <w:color w:val="000000" w:themeColor="text1"/>
                <w:sz w:val="22"/>
                <w:szCs w:val="22"/>
                <w:lang w:val="en-US" w:eastAsia="en-US"/>
              </w:rPr>
              <w:t>the</w:t>
            </w:r>
            <w:r w:rsidRPr="009326D6">
              <w:rPr>
                <w:color w:val="000000" w:themeColor="text1"/>
                <w:sz w:val="22"/>
                <w:szCs w:val="22"/>
                <w:lang w:eastAsia="en-US"/>
              </w:rPr>
              <w:t xml:space="preserve"> </w:t>
            </w:r>
            <w:r w:rsidR="00754A32" w:rsidRPr="009326D6">
              <w:rPr>
                <w:color w:val="000000" w:themeColor="text1"/>
                <w:sz w:val="22"/>
                <w:szCs w:val="22"/>
                <w:lang w:val="en-US" w:eastAsia="en-US"/>
              </w:rPr>
              <w:t>Appendix</w:t>
            </w:r>
            <w:r w:rsidR="00754A32" w:rsidRPr="009326D6" w:rsidDel="00754A32">
              <w:rPr>
                <w:color w:val="000000" w:themeColor="text1"/>
                <w:sz w:val="22"/>
                <w:szCs w:val="22"/>
                <w:lang w:val="en-US" w:eastAsia="en-US"/>
              </w:rPr>
              <w:t xml:space="preserve"> </w:t>
            </w:r>
            <w:r w:rsidRPr="009326D6">
              <w:rPr>
                <w:color w:val="000000" w:themeColor="text1"/>
                <w:sz w:val="22"/>
                <w:szCs w:val="22"/>
                <w:lang w:val="en-US" w:eastAsia="en-US"/>
              </w:rPr>
              <w:t>No</w:t>
            </w:r>
            <w:r w:rsidRPr="009326D6">
              <w:rPr>
                <w:color w:val="000000" w:themeColor="text1"/>
                <w:sz w:val="22"/>
                <w:szCs w:val="22"/>
                <w:lang w:eastAsia="en-US"/>
              </w:rPr>
              <w:t>._</w:t>
            </w:r>
            <w:r w:rsidRPr="009326D6">
              <w:rPr>
                <w:color w:val="000000" w:themeColor="text1"/>
                <w:sz w:val="22"/>
                <w:szCs w:val="22"/>
                <w:lang w:val="en-US" w:eastAsia="en-US"/>
              </w:rPr>
              <w:t>_ to the Contract No.</w:t>
            </w:r>
            <w:r w:rsidRPr="009326D6">
              <w:rPr>
                <w:color w:val="000000" w:themeColor="text1"/>
                <w:sz w:val="22"/>
                <w:szCs w:val="22"/>
                <w:lang w:eastAsia="en-US"/>
              </w:rPr>
              <w:t>_____________</w:t>
            </w:r>
            <w:r w:rsidRPr="009326D6">
              <w:rPr>
                <w:color w:val="000000" w:themeColor="text1"/>
                <w:sz w:val="22"/>
                <w:szCs w:val="22"/>
                <w:lang w:val="en-US" w:eastAsia="en-US"/>
              </w:rPr>
              <w:t xml:space="preserve"> dated _______20_</w:t>
            </w:r>
            <w:r w:rsidRPr="009326D6">
              <w:rPr>
                <w:color w:val="000000" w:themeColor="text1"/>
                <w:sz w:val="22"/>
                <w:szCs w:val="22"/>
                <w:lang w:eastAsia="en-US"/>
              </w:rPr>
              <w:t>.</w:t>
            </w:r>
          </w:p>
        </w:tc>
        <w:tc>
          <w:tcPr>
            <w:tcW w:w="5011" w:type="dxa"/>
            <w:tcBorders>
              <w:top w:val="single" w:sz="4" w:space="0" w:color="auto"/>
              <w:left w:val="single" w:sz="4" w:space="0" w:color="auto"/>
              <w:bottom w:val="single" w:sz="4" w:space="0" w:color="auto"/>
              <w:right w:val="single" w:sz="4" w:space="0" w:color="auto"/>
            </w:tcBorders>
          </w:tcPr>
          <w:p w14:paraId="57D86A87" w14:textId="03078DCD" w:rsidR="00AC308F" w:rsidRPr="009326D6" w:rsidRDefault="00AC308F" w:rsidP="00AC308F">
            <w:pPr>
              <w:pStyle w:val="BodyText2"/>
              <w:tabs>
                <w:tab w:val="left" w:pos="284"/>
              </w:tabs>
              <w:spacing w:after="0" w:line="240" w:lineRule="auto"/>
              <w:jc w:val="both"/>
              <w:rPr>
                <w:rFonts w:ascii="Times New Roman" w:hAnsi="Times New Roman" w:cs="Times New Roman"/>
                <w:color w:val="000000" w:themeColor="text1"/>
                <w:sz w:val="22"/>
                <w:szCs w:val="22"/>
                <w:lang w:val="uk-UA"/>
              </w:rPr>
            </w:pPr>
            <w:r w:rsidRPr="009326D6">
              <w:rPr>
                <w:rFonts w:ascii="Times New Roman" w:hAnsi="Times New Roman" w:cs="Times New Roman"/>
                <w:color w:val="000000" w:themeColor="text1"/>
                <w:sz w:val="22"/>
                <w:szCs w:val="22"/>
                <w:lang w:eastAsia="en-US"/>
              </w:rPr>
              <w:t>*</w:t>
            </w:r>
            <w:r w:rsidRPr="009326D6">
              <w:rPr>
                <w:rFonts w:ascii="Times New Roman" w:hAnsi="Times New Roman" w:cs="Times New Roman"/>
                <w:color w:val="000000" w:themeColor="text1"/>
                <w:sz w:val="22"/>
                <w:szCs w:val="22"/>
                <w:lang w:val="en-US" w:eastAsia="en-US"/>
              </w:rPr>
              <w:t> </w:t>
            </w:r>
            <w:r w:rsidRPr="009326D6">
              <w:rPr>
                <w:rFonts w:ascii="Times New Roman" w:hAnsi="Times New Roman" w:cs="Times New Roman"/>
                <w:color w:val="000000" w:themeColor="text1"/>
                <w:sz w:val="22"/>
                <w:szCs w:val="22"/>
              </w:rPr>
              <w:t xml:space="preserve">Документально встановлену відповідність якості і комплектності прийнятого Товару, умовам, передбаченим Додатком № __ до Договору № </w:t>
            </w:r>
            <w:r w:rsidRPr="009326D6">
              <w:rPr>
                <w:rFonts w:ascii="Times New Roman" w:hAnsi="Times New Roman" w:cs="Times New Roman"/>
                <w:color w:val="000000" w:themeColor="text1"/>
                <w:sz w:val="22"/>
                <w:szCs w:val="22"/>
                <w:lang w:eastAsia="en-US"/>
              </w:rPr>
              <w:t>_____________</w:t>
            </w:r>
            <w:r w:rsidRPr="009326D6">
              <w:rPr>
                <w:rFonts w:ascii="Times New Roman" w:hAnsi="Times New Roman" w:cs="Times New Roman"/>
                <w:color w:val="000000" w:themeColor="text1"/>
                <w:sz w:val="22"/>
                <w:szCs w:val="22"/>
              </w:rPr>
              <w:t>від _______ 20</w:t>
            </w:r>
            <w:r w:rsidR="000969E9" w:rsidRPr="009326D6">
              <w:rPr>
                <w:rFonts w:ascii="Times New Roman" w:hAnsi="Times New Roman" w:cs="Times New Roman"/>
                <w:color w:val="000000" w:themeColor="text1"/>
                <w:sz w:val="22"/>
                <w:szCs w:val="22"/>
              </w:rPr>
              <w:t>_</w:t>
            </w:r>
            <w:r w:rsidRPr="009326D6">
              <w:rPr>
                <w:rFonts w:ascii="Times New Roman" w:hAnsi="Times New Roman" w:cs="Times New Roman"/>
                <w:color w:val="000000" w:themeColor="text1"/>
                <w:sz w:val="22"/>
                <w:szCs w:val="22"/>
              </w:rPr>
              <w:t>_</w:t>
            </w:r>
            <w:r w:rsidR="008F42FA" w:rsidRPr="009326D6">
              <w:rPr>
                <w:rFonts w:ascii="Times New Roman" w:hAnsi="Times New Roman" w:cs="Times New Roman"/>
                <w:color w:val="000000" w:themeColor="text1"/>
                <w:sz w:val="22"/>
                <w:szCs w:val="22"/>
                <w:lang w:val="uk-UA"/>
              </w:rPr>
              <w:t xml:space="preserve"> на дату прийняття. </w:t>
            </w:r>
          </w:p>
          <w:p w14:paraId="247B9742" w14:textId="77777777" w:rsidR="00AC308F" w:rsidRPr="009326D6" w:rsidRDefault="00AC308F" w:rsidP="00AC308F">
            <w:pPr>
              <w:pStyle w:val="BodyText2"/>
              <w:tabs>
                <w:tab w:val="left" w:pos="284"/>
              </w:tabs>
              <w:spacing w:after="0" w:line="240" w:lineRule="auto"/>
              <w:jc w:val="both"/>
              <w:rPr>
                <w:rFonts w:ascii="Times New Roman" w:hAnsi="Times New Roman" w:cs="Times New Roman"/>
                <w:color w:val="000000" w:themeColor="text1"/>
                <w:sz w:val="22"/>
                <w:szCs w:val="22"/>
              </w:rPr>
            </w:pPr>
          </w:p>
        </w:tc>
      </w:tr>
      <w:tr w:rsidR="00563F88" w:rsidRPr="009326D6" w14:paraId="402FEAC4" w14:textId="77777777" w:rsidTr="00AC308F">
        <w:tc>
          <w:tcPr>
            <w:tcW w:w="4786" w:type="dxa"/>
            <w:tcBorders>
              <w:top w:val="single" w:sz="4" w:space="0" w:color="auto"/>
              <w:left w:val="single" w:sz="4" w:space="0" w:color="auto"/>
              <w:bottom w:val="single" w:sz="4" w:space="0" w:color="auto"/>
              <w:right w:val="single" w:sz="4" w:space="0" w:color="auto"/>
            </w:tcBorders>
          </w:tcPr>
          <w:p w14:paraId="5D40EFC5" w14:textId="77777777" w:rsidR="00AC308F" w:rsidRPr="009326D6" w:rsidRDefault="00AC308F" w:rsidP="00AC308F">
            <w:pPr>
              <w:rPr>
                <w:color w:val="000000" w:themeColor="text1"/>
                <w:lang w:val="en-US" w:eastAsia="en-US"/>
              </w:rPr>
            </w:pPr>
            <w:r w:rsidRPr="009326D6">
              <w:rPr>
                <w:color w:val="000000" w:themeColor="text1"/>
                <w:sz w:val="22"/>
                <w:szCs w:val="22"/>
                <w:lang w:val="en-US" w:eastAsia="en-US"/>
              </w:rPr>
              <w:lastRenderedPageBreak/>
              <w:t xml:space="preserve">* The Buyer has no claims to quality, assortment and scope of supply. </w:t>
            </w:r>
          </w:p>
        </w:tc>
        <w:tc>
          <w:tcPr>
            <w:tcW w:w="5011" w:type="dxa"/>
            <w:tcBorders>
              <w:top w:val="single" w:sz="4" w:space="0" w:color="auto"/>
              <w:left w:val="single" w:sz="4" w:space="0" w:color="auto"/>
              <w:bottom w:val="single" w:sz="4" w:space="0" w:color="auto"/>
              <w:right w:val="single" w:sz="4" w:space="0" w:color="auto"/>
            </w:tcBorders>
          </w:tcPr>
          <w:p w14:paraId="1F3B4F08" w14:textId="5A3E85BC" w:rsidR="00AC308F" w:rsidRPr="009326D6" w:rsidRDefault="00AC308F" w:rsidP="00AC308F">
            <w:pPr>
              <w:pStyle w:val="BodyText2"/>
              <w:tabs>
                <w:tab w:val="left" w:pos="284"/>
              </w:tabs>
              <w:spacing w:after="0" w:line="240" w:lineRule="auto"/>
              <w:jc w:val="both"/>
              <w:rPr>
                <w:rFonts w:ascii="Times New Roman" w:hAnsi="Times New Roman" w:cs="Times New Roman"/>
                <w:color w:val="000000" w:themeColor="text1"/>
                <w:sz w:val="22"/>
                <w:szCs w:val="22"/>
              </w:rPr>
            </w:pPr>
            <w:r w:rsidRPr="009326D6">
              <w:rPr>
                <w:rFonts w:ascii="Times New Roman" w:hAnsi="Times New Roman" w:cs="Times New Roman"/>
                <w:color w:val="000000" w:themeColor="text1"/>
                <w:sz w:val="22"/>
                <w:szCs w:val="22"/>
                <w:lang w:eastAsia="en-US"/>
              </w:rPr>
              <w:t>*</w:t>
            </w:r>
            <w:r w:rsidRPr="009326D6">
              <w:rPr>
                <w:rFonts w:ascii="Times New Roman" w:hAnsi="Times New Roman" w:cs="Times New Roman"/>
                <w:color w:val="000000" w:themeColor="text1"/>
                <w:sz w:val="22"/>
                <w:szCs w:val="22"/>
                <w:lang w:val="en-US" w:eastAsia="en-US"/>
              </w:rPr>
              <w:t> </w:t>
            </w:r>
            <w:r w:rsidRPr="009326D6">
              <w:rPr>
                <w:rFonts w:ascii="Times New Roman" w:hAnsi="Times New Roman" w:cs="Times New Roman"/>
                <w:color w:val="000000" w:themeColor="text1"/>
                <w:sz w:val="22"/>
                <w:szCs w:val="22"/>
              </w:rPr>
              <w:t>Відсутність у Покупця будь-яких претензій щодо якості, асортименту та комплектності</w:t>
            </w:r>
            <w:r w:rsidR="008F42FA" w:rsidRPr="009326D6">
              <w:rPr>
                <w:rFonts w:ascii="Times New Roman" w:hAnsi="Times New Roman" w:cs="Times New Roman"/>
                <w:color w:val="000000" w:themeColor="text1"/>
                <w:sz w:val="22"/>
                <w:szCs w:val="22"/>
                <w:lang w:val="uk-UA"/>
              </w:rPr>
              <w:t xml:space="preserve"> на дату прийняття. </w:t>
            </w:r>
          </w:p>
          <w:p w14:paraId="4153A00D" w14:textId="77777777" w:rsidR="00AC308F" w:rsidRPr="009326D6" w:rsidRDefault="00AC308F" w:rsidP="00AC308F">
            <w:pPr>
              <w:pStyle w:val="BodyText2"/>
              <w:tabs>
                <w:tab w:val="left" w:pos="284"/>
              </w:tabs>
              <w:spacing w:after="0" w:line="240" w:lineRule="auto"/>
              <w:jc w:val="both"/>
              <w:rPr>
                <w:rFonts w:ascii="Times New Roman" w:hAnsi="Times New Roman" w:cs="Times New Roman"/>
                <w:color w:val="000000" w:themeColor="text1"/>
                <w:sz w:val="22"/>
                <w:szCs w:val="22"/>
              </w:rPr>
            </w:pPr>
          </w:p>
        </w:tc>
      </w:tr>
      <w:tr w:rsidR="00AC308F" w:rsidRPr="009326D6" w14:paraId="0A8E2F68" w14:textId="77777777" w:rsidTr="00AC308F">
        <w:tc>
          <w:tcPr>
            <w:tcW w:w="4786" w:type="dxa"/>
            <w:tcBorders>
              <w:top w:val="single" w:sz="4" w:space="0" w:color="auto"/>
              <w:left w:val="single" w:sz="4" w:space="0" w:color="auto"/>
              <w:bottom w:val="single" w:sz="4" w:space="0" w:color="auto"/>
              <w:right w:val="single" w:sz="4" w:space="0" w:color="auto"/>
            </w:tcBorders>
          </w:tcPr>
          <w:p w14:paraId="094E2518" w14:textId="77777777" w:rsidR="00AC308F" w:rsidRPr="009326D6" w:rsidRDefault="00AC308F" w:rsidP="00AC308F">
            <w:pPr>
              <w:rPr>
                <w:color w:val="000000" w:themeColor="text1"/>
                <w:lang w:val="en-US" w:eastAsia="en-US"/>
              </w:rPr>
            </w:pPr>
            <w:r w:rsidRPr="009326D6">
              <w:rPr>
                <w:color w:val="000000" w:themeColor="text1"/>
                <w:sz w:val="22"/>
                <w:szCs w:val="22"/>
                <w:lang w:val="en-US" w:eastAsia="en-US"/>
              </w:rPr>
              <w:t xml:space="preserve">* Transfer of property right for the Goods from the Supplier to the Buyer. </w:t>
            </w:r>
          </w:p>
        </w:tc>
        <w:tc>
          <w:tcPr>
            <w:tcW w:w="5011" w:type="dxa"/>
            <w:tcBorders>
              <w:top w:val="single" w:sz="4" w:space="0" w:color="auto"/>
              <w:left w:val="single" w:sz="4" w:space="0" w:color="auto"/>
              <w:bottom w:val="single" w:sz="4" w:space="0" w:color="auto"/>
              <w:right w:val="single" w:sz="4" w:space="0" w:color="auto"/>
            </w:tcBorders>
          </w:tcPr>
          <w:p w14:paraId="15F1AC90" w14:textId="77777777" w:rsidR="00AC308F" w:rsidRPr="009326D6" w:rsidRDefault="00AC308F" w:rsidP="00AC308F">
            <w:pPr>
              <w:rPr>
                <w:color w:val="000000" w:themeColor="text1"/>
              </w:rPr>
            </w:pPr>
            <w:r w:rsidRPr="009326D6">
              <w:rPr>
                <w:color w:val="000000" w:themeColor="text1"/>
                <w:sz w:val="22"/>
                <w:szCs w:val="22"/>
                <w:lang w:val="ru-RU" w:eastAsia="en-US"/>
              </w:rPr>
              <w:t>*</w:t>
            </w:r>
            <w:r w:rsidRPr="009326D6">
              <w:rPr>
                <w:color w:val="000000" w:themeColor="text1"/>
                <w:sz w:val="22"/>
                <w:szCs w:val="22"/>
                <w:lang w:val="en-US" w:eastAsia="en-US"/>
              </w:rPr>
              <w:t> </w:t>
            </w:r>
            <w:r w:rsidRPr="009326D6">
              <w:rPr>
                <w:color w:val="000000" w:themeColor="text1"/>
                <w:sz w:val="22"/>
                <w:szCs w:val="22"/>
              </w:rPr>
              <w:t xml:space="preserve">Перехід права власності на Товар від </w:t>
            </w:r>
            <w:r w:rsidR="00032B5F" w:rsidRPr="009326D6">
              <w:rPr>
                <w:color w:val="000000" w:themeColor="text1"/>
                <w:sz w:val="22"/>
                <w:szCs w:val="22"/>
              </w:rPr>
              <w:t xml:space="preserve">Постачальника </w:t>
            </w:r>
            <w:r w:rsidRPr="009326D6">
              <w:rPr>
                <w:color w:val="000000" w:themeColor="text1"/>
                <w:sz w:val="22"/>
                <w:szCs w:val="22"/>
              </w:rPr>
              <w:t>до Покупця.</w:t>
            </w:r>
          </w:p>
          <w:p w14:paraId="7375D58B" w14:textId="77777777" w:rsidR="00AC308F" w:rsidRPr="009326D6" w:rsidRDefault="00AC308F" w:rsidP="00AC308F">
            <w:pPr>
              <w:rPr>
                <w:color w:val="000000" w:themeColor="text1"/>
                <w:lang w:val="ru-RU" w:eastAsia="en-US"/>
              </w:rPr>
            </w:pPr>
          </w:p>
        </w:tc>
      </w:tr>
    </w:tbl>
    <w:p w14:paraId="0BBD70A4" w14:textId="77777777" w:rsidR="00AC308F" w:rsidRPr="009326D6" w:rsidRDefault="00AC308F" w:rsidP="00AC308F">
      <w:pPr>
        <w:rPr>
          <w:b/>
          <w:color w:val="000000" w:themeColor="text1"/>
          <w:sz w:val="22"/>
          <w:szCs w:val="22"/>
        </w:rPr>
      </w:pPr>
    </w:p>
    <w:p w14:paraId="7D96FE78" w14:textId="77777777" w:rsidR="00AC308F" w:rsidRPr="009326D6" w:rsidRDefault="00AC308F" w:rsidP="00AC308F">
      <w:pPr>
        <w:rPr>
          <w:b/>
          <w:color w:val="000000" w:themeColor="text1"/>
          <w:sz w:val="22"/>
          <w:szCs w:val="22"/>
        </w:rPr>
      </w:pPr>
    </w:p>
    <w:p w14:paraId="24AD38F5" w14:textId="77777777" w:rsidR="00AC308F" w:rsidRPr="009326D6" w:rsidRDefault="00AC308F" w:rsidP="00AC308F">
      <w:pPr>
        <w:rPr>
          <w:b/>
          <w:color w:val="000000" w:themeColor="text1"/>
          <w:sz w:val="22"/>
          <w:szCs w:val="22"/>
        </w:rPr>
      </w:pPr>
    </w:p>
    <w:p w14:paraId="246ED01E" w14:textId="77777777" w:rsidR="00AC308F" w:rsidRPr="009326D6" w:rsidRDefault="00AC308F" w:rsidP="00AC308F">
      <w:pPr>
        <w:rPr>
          <w:b/>
          <w:color w:val="000000" w:themeColor="text1"/>
          <w:sz w:val="22"/>
          <w:szCs w:val="22"/>
        </w:rPr>
      </w:pPr>
      <w:r w:rsidRPr="009326D6">
        <w:rPr>
          <w:b/>
          <w:color w:val="000000" w:themeColor="text1"/>
          <w:sz w:val="22"/>
          <w:szCs w:val="22"/>
        </w:rPr>
        <w:t>Усього: ______ (__________________)</w:t>
      </w:r>
      <w:r w:rsidRPr="009326D6">
        <w:rPr>
          <w:b/>
          <w:color w:val="000000" w:themeColor="text1"/>
          <w:sz w:val="22"/>
          <w:szCs w:val="22"/>
          <w:lang w:val="ru-RU"/>
        </w:rPr>
        <w:t>____</w:t>
      </w:r>
    </w:p>
    <w:p w14:paraId="4A32E2D1" w14:textId="77777777" w:rsidR="00AC308F" w:rsidRPr="009326D6" w:rsidRDefault="00AC308F" w:rsidP="00AC308F">
      <w:pPr>
        <w:rPr>
          <w:b/>
          <w:color w:val="000000" w:themeColor="text1"/>
          <w:sz w:val="22"/>
          <w:szCs w:val="22"/>
          <w:lang w:val="ru-RU"/>
        </w:rPr>
      </w:pPr>
    </w:p>
    <w:p w14:paraId="1D34568D" w14:textId="77777777" w:rsidR="00AC308F" w:rsidRPr="009326D6" w:rsidRDefault="00AC308F" w:rsidP="00AC308F">
      <w:pPr>
        <w:rPr>
          <w:b/>
          <w:color w:val="000000" w:themeColor="text1"/>
          <w:sz w:val="22"/>
          <w:szCs w:val="22"/>
          <w:lang w:val="ru-RU"/>
        </w:rPr>
      </w:pPr>
      <w:r w:rsidRPr="009326D6">
        <w:rPr>
          <w:b/>
          <w:color w:val="000000" w:themeColor="text1"/>
          <w:sz w:val="22"/>
          <w:szCs w:val="22"/>
          <w:lang w:val="en-US"/>
        </w:rPr>
        <w:t>TOTAL</w:t>
      </w:r>
      <w:r w:rsidRPr="009326D6">
        <w:rPr>
          <w:b/>
          <w:color w:val="000000" w:themeColor="text1"/>
          <w:sz w:val="22"/>
          <w:szCs w:val="22"/>
          <w:lang w:val="ru-RU"/>
        </w:rPr>
        <w:t xml:space="preserve">: ______ (__________________) ____ </w:t>
      </w:r>
    </w:p>
    <w:p w14:paraId="7BE924E7" w14:textId="77777777" w:rsidR="00AC308F" w:rsidRPr="009326D6" w:rsidRDefault="00AC308F" w:rsidP="00AC308F">
      <w:pPr>
        <w:rPr>
          <w:b/>
          <w:color w:val="000000" w:themeColor="text1"/>
          <w:sz w:val="22"/>
          <w:szCs w:val="22"/>
          <w:lang w:val="ru-RU"/>
        </w:rPr>
      </w:pPr>
    </w:p>
    <w:p w14:paraId="3A39AF46" w14:textId="247BAC92" w:rsidR="00AC308F" w:rsidRPr="009326D6" w:rsidRDefault="00AC308F" w:rsidP="00AC308F">
      <w:pPr>
        <w:rPr>
          <w:b/>
          <w:color w:val="000000" w:themeColor="text1"/>
          <w:sz w:val="22"/>
          <w:szCs w:val="22"/>
          <w:lang w:val="ru-RU"/>
        </w:rPr>
      </w:pPr>
    </w:p>
    <w:p w14:paraId="6359201C" w14:textId="77777777" w:rsidR="0069637E" w:rsidRPr="009326D6" w:rsidRDefault="0069637E" w:rsidP="0069637E">
      <w:pPr>
        <w:rPr>
          <w:b/>
          <w:color w:val="000000" w:themeColor="text1"/>
          <w:sz w:val="22"/>
          <w:szCs w:val="22"/>
        </w:rPr>
      </w:pPr>
      <w:r w:rsidRPr="009326D6">
        <w:rPr>
          <w:color w:val="000000" w:themeColor="text1"/>
          <w:sz w:val="22"/>
          <w:szCs w:val="22"/>
        </w:rPr>
        <w:t>Номер замовлення з системи SAP – 45</w:t>
      </w:r>
      <w:r w:rsidRPr="009326D6">
        <w:rPr>
          <w:color w:val="000000" w:themeColor="text1"/>
          <w:sz w:val="22"/>
          <w:szCs w:val="22"/>
          <w:u w:val="single"/>
        </w:rPr>
        <w:t xml:space="preserve">******** </w:t>
      </w:r>
    </w:p>
    <w:p w14:paraId="6D31BF6A" w14:textId="77777777" w:rsidR="0069637E" w:rsidRPr="009326D6" w:rsidRDefault="0069637E" w:rsidP="0069637E">
      <w:pPr>
        <w:jc w:val="both"/>
        <w:rPr>
          <w:color w:val="000000" w:themeColor="text1"/>
          <w:sz w:val="22"/>
          <w:szCs w:val="22"/>
        </w:rPr>
      </w:pPr>
      <w:r w:rsidRPr="009326D6">
        <w:rPr>
          <w:color w:val="000000" w:themeColor="text1"/>
          <w:sz w:val="22"/>
          <w:szCs w:val="22"/>
          <w:lang w:val="en"/>
        </w:rPr>
        <w:t>Order number from the system</w:t>
      </w:r>
      <w:r w:rsidRPr="009326D6">
        <w:rPr>
          <w:color w:val="000000" w:themeColor="text1"/>
          <w:sz w:val="22"/>
          <w:szCs w:val="22"/>
        </w:rPr>
        <w:t xml:space="preserve"> SAP – 45</w:t>
      </w:r>
      <w:r w:rsidRPr="009326D6">
        <w:rPr>
          <w:color w:val="000000" w:themeColor="text1"/>
          <w:sz w:val="22"/>
          <w:szCs w:val="22"/>
          <w:u w:val="single"/>
        </w:rPr>
        <w:t>********</w:t>
      </w:r>
    </w:p>
    <w:p w14:paraId="37982891" w14:textId="77777777" w:rsidR="0069637E" w:rsidRPr="009326D6" w:rsidRDefault="0069637E" w:rsidP="00AC308F">
      <w:pPr>
        <w:rPr>
          <w:b/>
          <w:color w:val="000000" w:themeColor="text1"/>
          <w:sz w:val="22"/>
          <w:szCs w:val="22"/>
        </w:rPr>
      </w:pPr>
    </w:p>
    <w:p w14:paraId="5205E5EC" w14:textId="77777777" w:rsidR="00AC308F" w:rsidRPr="009326D6" w:rsidRDefault="00AC308F" w:rsidP="00AC308F">
      <w:pPr>
        <w:ind w:left="1070"/>
        <w:jc w:val="both"/>
        <w:rPr>
          <w:color w:val="000000" w:themeColor="text1"/>
          <w:sz w:val="22"/>
          <w:szCs w:val="22"/>
        </w:rPr>
      </w:pPr>
    </w:p>
    <w:p w14:paraId="4752723D" w14:textId="77777777" w:rsidR="00AC308F" w:rsidRPr="009326D6" w:rsidRDefault="00AC308F" w:rsidP="00AC308F">
      <w:pPr>
        <w:ind w:left="720" w:right="-1"/>
        <w:jc w:val="both"/>
        <w:rPr>
          <w:b/>
          <w:bCs/>
          <w:color w:val="000000" w:themeColor="text1"/>
          <w:sz w:val="22"/>
          <w:szCs w:val="22"/>
          <w:lang w:val="en-US"/>
        </w:rPr>
      </w:pPr>
    </w:p>
    <w:p w14:paraId="40F57064" w14:textId="77777777" w:rsidR="00AC308F" w:rsidRPr="009326D6" w:rsidRDefault="00AC308F" w:rsidP="00AC308F">
      <w:pPr>
        <w:rPr>
          <w:b/>
          <w:bCs/>
          <w:color w:val="000000" w:themeColor="text1"/>
          <w:sz w:val="22"/>
          <w:szCs w:val="22"/>
          <w:lang w:val="en-US"/>
        </w:rPr>
      </w:pPr>
      <w:r w:rsidRPr="009326D6">
        <w:rPr>
          <w:color w:val="000000" w:themeColor="text1"/>
          <w:sz w:val="22"/>
          <w:szCs w:val="22"/>
          <w:lang w:val="en-US"/>
        </w:rPr>
        <w:t xml:space="preserve">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ПОСТАЧАЛЬНИКА</w:t>
      </w:r>
      <w:r w:rsidRPr="009326D6">
        <w:rPr>
          <w:b/>
          <w:bCs/>
          <w:color w:val="000000" w:themeColor="text1"/>
          <w:sz w:val="22"/>
          <w:szCs w:val="22"/>
          <w:lang w:val="en-US"/>
        </w:rPr>
        <w:t xml:space="preserve">/From the SUPPLIER: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ПОКУПЦЯ</w:t>
      </w:r>
      <w:r w:rsidRPr="009326D6">
        <w:rPr>
          <w:b/>
          <w:bCs/>
          <w:color w:val="000000" w:themeColor="text1"/>
          <w:sz w:val="22"/>
          <w:szCs w:val="22"/>
          <w:lang w:val="en-US"/>
        </w:rPr>
        <w:t>/</w:t>
      </w:r>
      <w:r w:rsidRPr="009326D6">
        <w:rPr>
          <w:color w:val="000000" w:themeColor="text1"/>
          <w:sz w:val="22"/>
          <w:szCs w:val="22"/>
        </w:rPr>
        <w:t xml:space="preserve"> </w:t>
      </w:r>
      <w:r w:rsidRPr="009326D6">
        <w:rPr>
          <w:b/>
          <w:bCs/>
          <w:color w:val="000000" w:themeColor="text1"/>
          <w:sz w:val="22"/>
          <w:szCs w:val="22"/>
          <w:lang w:val="en-US"/>
        </w:rPr>
        <w:t>From the BUYER:</w:t>
      </w:r>
    </w:p>
    <w:p w14:paraId="22E58B30" w14:textId="77777777" w:rsidR="00AC308F" w:rsidRPr="009326D6" w:rsidRDefault="00AC308F" w:rsidP="00AC308F">
      <w:pPr>
        <w:rPr>
          <w:b/>
          <w:bCs/>
          <w:color w:val="000000" w:themeColor="text1"/>
          <w:sz w:val="22"/>
          <w:szCs w:val="22"/>
          <w:lang w:val="en-US"/>
        </w:rPr>
      </w:pPr>
    </w:p>
    <w:p w14:paraId="5B1988A0" w14:textId="77777777" w:rsidR="00AC308F" w:rsidRPr="009326D6" w:rsidRDefault="00AC308F" w:rsidP="00AC308F">
      <w:pPr>
        <w:rPr>
          <w:b/>
          <w:bCs/>
          <w:color w:val="000000" w:themeColor="text1"/>
          <w:sz w:val="22"/>
          <w:szCs w:val="22"/>
          <w:lang w:val="en-US"/>
        </w:rPr>
      </w:pPr>
    </w:p>
    <w:tbl>
      <w:tblPr>
        <w:tblW w:w="10456" w:type="dxa"/>
        <w:tblInd w:w="-106" w:type="dxa"/>
        <w:tblLayout w:type="fixed"/>
        <w:tblLook w:val="0000" w:firstRow="0" w:lastRow="0" w:firstColumn="0" w:lastColumn="0" w:noHBand="0" w:noVBand="0"/>
      </w:tblPr>
      <w:tblGrid>
        <w:gridCol w:w="4968"/>
        <w:gridCol w:w="236"/>
        <w:gridCol w:w="5252"/>
      </w:tblGrid>
      <w:tr w:rsidR="00563F88" w:rsidRPr="009326D6" w14:paraId="4A7C694A" w14:textId="77777777" w:rsidTr="00AC308F">
        <w:tc>
          <w:tcPr>
            <w:tcW w:w="4968" w:type="dxa"/>
          </w:tcPr>
          <w:p w14:paraId="7D9B5A4E" w14:textId="77777777" w:rsidR="00AC308F" w:rsidRPr="009326D6" w:rsidRDefault="00AC308F" w:rsidP="00AC308F">
            <w:pPr>
              <w:rPr>
                <w:b/>
                <w:bCs/>
                <w:color w:val="000000" w:themeColor="text1"/>
                <w:lang w:val="en-US"/>
              </w:rPr>
            </w:pPr>
          </w:p>
          <w:p w14:paraId="4BE47006" w14:textId="77777777" w:rsidR="00AC308F" w:rsidRPr="009326D6" w:rsidRDefault="00AC308F" w:rsidP="00AC308F">
            <w:pPr>
              <w:rPr>
                <w:b/>
                <w:bCs/>
                <w:color w:val="000000" w:themeColor="text1"/>
                <w:lang w:val="en-US"/>
              </w:rPr>
            </w:pPr>
          </w:p>
          <w:p w14:paraId="15AA829B" w14:textId="77777777" w:rsidR="00AC308F" w:rsidRPr="009326D6" w:rsidRDefault="00AC308F" w:rsidP="00AC308F">
            <w:pPr>
              <w:rPr>
                <w:b/>
                <w:bCs/>
                <w:color w:val="000000" w:themeColor="text1"/>
                <w:lang w:val="en-US"/>
              </w:rPr>
            </w:pPr>
          </w:p>
        </w:tc>
        <w:tc>
          <w:tcPr>
            <w:tcW w:w="236" w:type="dxa"/>
          </w:tcPr>
          <w:p w14:paraId="4961216A" w14:textId="77777777" w:rsidR="00AC308F" w:rsidRPr="009326D6" w:rsidRDefault="00AC308F" w:rsidP="00AC308F">
            <w:pPr>
              <w:spacing w:after="120"/>
              <w:ind w:left="283"/>
              <w:rPr>
                <w:b/>
                <w:bCs/>
                <w:color w:val="000000" w:themeColor="text1"/>
                <w:lang w:val="en-US"/>
              </w:rPr>
            </w:pPr>
          </w:p>
        </w:tc>
        <w:tc>
          <w:tcPr>
            <w:tcW w:w="5252" w:type="dxa"/>
          </w:tcPr>
          <w:p w14:paraId="2E4BC6AF" w14:textId="77777777" w:rsidR="00AC308F" w:rsidRPr="009326D6" w:rsidRDefault="00AC308F" w:rsidP="00AC308F">
            <w:pPr>
              <w:keepNext/>
              <w:outlineLvl w:val="1"/>
              <w:rPr>
                <w:b/>
                <w:bCs/>
                <w:color w:val="000000" w:themeColor="text1"/>
                <w:lang w:val="en-US"/>
              </w:rPr>
            </w:pPr>
          </w:p>
          <w:p w14:paraId="2C1205FC" w14:textId="77777777" w:rsidR="00AC308F" w:rsidRPr="009326D6" w:rsidRDefault="00AC308F" w:rsidP="00AC308F">
            <w:pPr>
              <w:keepNext/>
              <w:outlineLvl w:val="1"/>
              <w:rPr>
                <w:color w:val="000000" w:themeColor="text1"/>
                <w:lang w:val="en-US"/>
              </w:rPr>
            </w:pPr>
          </w:p>
        </w:tc>
      </w:tr>
      <w:tr w:rsidR="00563F88" w:rsidRPr="009326D6" w14:paraId="6C9BC5E5" w14:textId="77777777" w:rsidTr="00AC308F">
        <w:tc>
          <w:tcPr>
            <w:tcW w:w="4968" w:type="dxa"/>
            <w:shd w:val="clear" w:color="auto" w:fill="auto"/>
          </w:tcPr>
          <w:p w14:paraId="21E0266F" w14:textId="77777777" w:rsidR="00AC308F" w:rsidRPr="009326D6" w:rsidRDefault="00AC308F" w:rsidP="00AC308F">
            <w:pPr>
              <w:rPr>
                <w:b/>
                <w:color w:val="000000" w:themeColor="text1"/>
                <w:lang w:val="en-US"/>
              </w:rPr>
            </w:pPr>
            <w:r w:rsidRPr="009326D6">
              <w:rPr>
                <w:b/>
                <w:bCs/>
                <w:color w:val="000000" w:themeColor="text1"/>
                <w:sz w:val="22"/>
                <w:szCs w:val="22"/>
                <w:lang w:val="en-US"/>
              </w:rPr>
              <w:t xml:space="preserve">_____________________  </w:t>
            </w:r>
            <w:r w:rsidRPr="009326D6">
              <w:rPr>
                <w:b/>
                <w:bCs/>
                <w:color w:val="000000" w:themeColor="text1"/>
                <w:sz w:val="22"/>
                <w:szCs w:val="22"/>
                <w:lang w:val="ru-RU"/>
              </w:rPr>
              <w:t>/</w:t>
            </w:r>
            <w:r w:rsidRPr="009326D6">
              <w:rPr>
                <w:b/>
                <w:bCs/>
                <w:color w:val="000000" w:themeColor="text1"/>
                <w:sz w:val="22"/>
                <w:szCs w:val="22"/>
                <w:lang w:val="en-US"/>
              </w:rPr>
              <w:t>___</w:t>
            </w:r>
            <w:r w:rsidRPr="009326D6">
              <w:rPr>
                <w:b/>
                <w:color w:val="000000" w:themeColor="text1"/>
                <w:sz w:val="22"/>
                <w:szCs w:val="22"/>
                <w:lang w:val="en-US"/>
              </w:rPr>
              <w:t xml:space="preserve">_______ /                                                                                                                                                                                </w:t>
            </w:r>
          </w:p>
          <w:p w14:paraId="2F2F2F0A" w14:textId="77777777" w:rsidR="00AC308F" w:rsidRPr="009326D6" w:rsidRDefault="00AC308F" w:rsidP="00AC308F">
            <w:pPr>
              <w:rPr>
                <w:b/>
                <w:color w:val="000000" w:themeColor="text1"/>
                <w:lang w:val="en-US"/>
              </w:rPr>
            </w:pPr>
            <w:r w:rsidRPr="009326D6">
              <w:rPr>
                <w:b/>
                <w:color w:val="000000" w:themeColor="text1"/>
                <w:sz w:val="22"/>
                <w:szCs w:val="22"/>
                <w:lang w:val="en-US"/>
              </w:rPr>
              <w:t xml:space="preserve">                                                 </w:t>
            </w:r>
          </w:p>
          <w:p w14:paraId="402C6DBF" w14:textId="77777777" w:rsidR="00AC308F" w:rsidRPr="009326D6" w:rsidRDefault="00AC308F" w:rsidP="00AC308F">
            <w:pPr>
              <w:rPr>
                <w:b/>
                <w:color w:val="000000" w:themeColor="text1"/>
              </w:rPr>
            </w:pPr>
            <w:r w:rsidRPr="009326D6">
              <w:rPr>
                <w:color w:val="000000" w:themeColor="text1"/>
                <w:sz w:val="22"/>
                <w:szCs w:val="22"/>
              </w:rPr>
              <w:t xml:space="preserve">М.П. / </w:t>
            </w:r>
            <w:r w:rsidRPr="009326D6">
              <w:rPr>
                <w:color w:val="000000" w:themeColor="text1"/>
                <w:sz w:val="22"/>
                <w:szCs w:val="22"/>
                <w:lang w:val="en-US"/>
              </w:rPr>
              <w:t>Seal</w:t>
            </w:r>
          </w:p>
          <w:p w14:paraId="037B0D6F" w14:textId="77777777" w:rsidR="00AC308F" w:rsidRPr="009326D6" w:rsidRDefault="00AC308F" w:rsidP="00AC308F">
            <w:pPr>
              <w:rPr>
                <w:b/>
                <w:color w:val="000000" w:themeColor="text1"/>
              </w:rPr>
            </w:pPr>
          </w:p>
        </w:tc>
        <w:tc>
          <w:tcPr>
            <w:tcW w:w="236" w:type="dxa"/>
            <w:shd w:val="clear" w:color="auto" w:fill="auto"/>
          </w:tcPr>
          <w:p w14:paraId="22BF1505" w14:textId="77777777" w:rsidR="00AC308F" w:rsidRPr="009326D6" w:rsidRDefault="00AC308F" w:rsidP="00AC308F">
            <w:pPr>
              <w:spacing w:after="120"/>
              <w:ind w:left="283"/>
              <w:rPr>
                <w:b/>
                <w:bCs/>
                <w:color w:val="000000" w:themeColor="text1"/>
              </w:rPr>
            </w:pPr>
          </w:p>
        </w:tc>
        <w:tc>
          <w:tcPr>
            <w:tcW w:w="5252" w:type="dxa"/>
            <w:shd w:val="clear" w:color="auto" w:fill="auto"/>
          </w:tcPr>
          <w:p w14:paraId="1796356A" w14:textId="77777777" w:rsidR="00AC308F" w:rsidRPr="009326D6" w:rsidRDefault="00AC308F" w:rsidP="00AC308F">
            <w:pPr>
              <w:keepNext/>
              <w:outlineLvl w:val="1"/>
              <w:rPr>
                <w:b/>
                <w:bCs/>
                <w:color w:val="000000" w:themeColor="text1"/>
              </w:rPr>
            </w:pPr>
            <w:r w:rsidRPr="009326D6">
              <w:rPr>
                <w:b/>
                <w:bCs/>
                <w:color w:val="000000" w:themeColor="text1"/>
                <w:sz w:val="22"/>
                <w:szCs w:val="22"/>
              </w:rPr>
              <w:t>__________________</w:t>
            </w:r>
            <w:r w:rsidRPr="009326D6">
              <w:rPr>
                <w:b/>
                <w:bCs/>
                <w:color w:val="000000" w:themeColor="text1"/>
                <w:sz w:val="22"/>
                <w:szCs w:val="22"/>
                <w:lang w:val="en-US"/>
              </w:rPr>
              <w:t xml:space="preserve">  </w:t>
            </w:r>
            <w:r w:rsidRPr="009326D6">
              <w:rPr>
                <w:b/>
                <w:bCs/>
                <w:color w:val="000000" w:themeColor="text1"/>
                <w:sz w:val="22"/>
                <w:szCs w:val="22"/>
                <w:lang w:val="ru-RU"/>
              </w:rPr>
              <w:t>/</w:t>
            </w:r>
            <w:r w:rsidRPr="009326D6">
              <w:rPr>
                <w:b/>
                <w:bCs/>
                <w:color w:val="000000" w:themeColor="text1"/>
                <w:sz w:val="22"/>
                <w:szCs w:val="22"/>
                <w:lang w:val="en-US"/>
              </w:rPr>
              <w:t>___</w:t>
            </w:r>
            <w:r w:rsidRPr="009326D6">
              <w:rPr>
                <w:b/>
                <w:bCs/>
                <w:color w:val="000000" w:themeColor="text1"/>
                <w:sz w:val="22"/>
                <w:szCs w:val="22"/>
              </w:rPr>
              <w:t xml:space="preserve">______ /                       </w:t>
            </w:r>
          </w:p>
          <w:p w14:paraId="788BD9C1" w14:textId="77777777" w:rsidR="00AC308F" w:rsidRPr="009326D6" w:rsidRDefault="00AC308F" w:rsidP="00AC308F">
            <w:pPr>
              <w:keepNext/>
              <w:outlineLvl w:val="1"/>
              <w:rPr>
                <w:b/>
                <w:bCs/>
                <w:color w:val="000000" w:themeColor="text1"/>
              </w:rPr>
            </w:pPr>
            <w:r w:rsidRPr="009326D6">
              <w:rPr>
                <w:b/>
                <w:bCs/>
                <w:color w:val="000000" w:themeColor="text1"/>
                <w:sz w:val="22"/>
                <w:szCs w:val="22"/>
              </w:rPr>
              <w:t xml:space="preserve">                                                 </w:t>
            </w:r>
          </w:p>
          <w:p w14:paraId="282DAE6F" w14:textId="77777777" w:rsidR="00AC308F" w:rsidRPr="009326D6" w:rsidRDefault="00AC308F" w:rsidP="00AC308F">
            <w:pPr>
              <w:keepNext/>
              <w:outlineLvl w:val="1"/>
              <w:rPr>
                <w:b/>
                <w:bCs/>
                <w:color w:val="000000" w:themeColor="text1"/>
                <w:lang w:val="en-US"/>
              </w:rPr>
            </w:pPr>
            <w:r w:rsidRPr="009326D6">
              <w:rPr>
                <w:color w:val="000000" w:themeColor="text1"/>
                <w:sz w:val="22"/>
                <w:szCs w:val="22"/>
              </w:rPr>
              <w:t xml:space="preserve">М.П. / </w:t>
            </w:r>
            <w:r w:rsidRPr="009326D6">
              <w:rPr>
                <w:color w:val="000000" w:themeColor="text1"/>
                <w:sz w:val="22"/>
                <w:szCs w:val="22"/>
                <w:lang w:val="en-US"/>
              </w:rPr>
              <w:t>Seal</w:t>
            </w:r>
          </w:p>
          <w:p w14:paraId="7B89B2C2" w14:textId="77777777" w:rsidR="00AC308F" w:rsidRPr="009326D6" w:rsidRDefault="00AC308F" w:rsidP="00AC308F">
            <w:pPr>
              <w:keepNext/>
              <w:outlineLvl w:val="1"/>
              <w:rPr>
                <w:color w:val="000000" w:themeColor="text1"/>
              </w:rPr>
            </w:pPr>
          </w:p>
        </w:tc>
      </w:tr>
    </w:tbl>
    <w:p w14:paraId="2F03C120" w14:textId="77777777" w:rsidR="00AC308F" w:rsidRPr="009326D6" w:rsidRDefault="00AC308F" w:rsidP="00AC308F">
      <w:pPr>
        <w:ind w:left="5664" w:hanging="5664"/>
        <w:rPr>
          <w:color w:val="000000" w:themeColor="text1"/>
          <w:sz w:val="22"/>
          <w:szCs w:val="22"/>
          <w:lang w:eastAsia="en-US"/>
        </w:rPr>
      </w:pPr>
    </w:p>
    <w:p w14:paraId="3E14C7DC" w14:textId="77777777" w:rsidR="00AC308F" w:rsidRPr="009326D6" w:rsidRDefault="00AC308F" w:rsidP="00AC308F">
      <w:pPr>
        <w:rPr>
          <w:color w:val="000000" w:themeColor="text1"/>
          <w:sz w:val="22"/>
          <w:szCs w:val="22"/>
        </w:rPr>
      </w:pPr>
    </w:p>
    <w:tbl>
      <w:tblPr>
        <w:tblW w:w="10145" w:type="dxa"/>
        <w:tblInd w:w="-34" w:type="dxa"/>
        <w:tblLayout w:type="fixed"/>
        <w:tblLook w:val="04A0" w:firstRow="1" w:lastRow="0" w:firstColumn="1" w:lastColumn="0" w:noHBand="0" w:noVBand="1"/>
      </w:tblPr>
      <w:tblGrid>
        <w:gridCol w:w="9909"/>
        <w:gridCol w:w="236"/>
      </w:tblGrid>
      <w:tr w:rsidR="00563F88" w:rsidRPr="009326D6" w14:paraId="5F92E78F" w14:textId="77777777" w:rsidTr="00890184">
        <w:trPr>
          <w:trHeight w:val="1167"/>
        </w:trPr>
        <w:tc>
          <w:tcPr>
            <w:tcW w:w="9923" w:type="dxa"/>
          </w:tcPr>
          <w:tbl>
            <w:tblPr>
              <w:tblpPr w:leftFromText="180" w:rightFromText="180" w:vertAnchor="text" w:horzAnchor="margin" w:tblpY="-75"/>
              <w:tblOverlap w:val="never"/>
              <w:tblW w:w="9923" w:type="dxa"/>
              <w:tblLayout w:type="fixed"/>
              <w:tblLook w:val="00A0" w:firstRow="1" w:lastRow="0" w:firstColumn="1" w:lastColumn="0" w:noHBand="0" w:noVBand="0"/>
            </w:tblPr>
            <w:tblGrid>
              <w:gridCol w:w="3180"/>
              <w:gridCol w:w="3012"/>
              <w:gridCol w:w="3731"/>
            </w:tblGrid>
            <w:tr w:rsidR="00563F88" w:rsidRPr="009326D6" w14:paraId="3921856B" w14:textId="77777777" w:rsidTr="00890184">
              <w:trPr>
                <w:trHeight w:val="165"/>
              </w:trPr>
              <w:tc>
                <w:tcPr>
                  <w:tcW w:w="3180" w:type="dxa"/>
                  <w:tcBorders>
                    <w:bottom w:val="dashed" w:sz="4" w:space="0" w:color="auto"/>
                  </w:tcBorders>
                  <w:vAlign w:val="center"/>
                </w:tcPr>
                <w:p w14:paraId="3E441797" w14:textId="77777777" w:rsidR="00E265FC" w:rsidRPr="009326D6" w:rsidRDefault="00E265FC" w:rsidP="00890184">
                  <w:pPr>
                    <w:jc w:val="center"/>
                    <w:rPr>
                      <w:color w:val="000000" w:themeColor="text1"/>
                      <w:sz w:val="20"/>
                      <w:szCs w:val="20"/>
                      <w:lang w:val="en-US"/>
                    </w:rPr>
                  </w:pPr>
                </w:p>
              </w:tc>
              <w:tc>
                <w:tcPr>
                  <w:tcW w:w="3012" w:type="dxa"/>
                  <w:vMerge w:val="restart"/>
                  <w:tcBorders>
                    <w:left w:val="nil"/>
                  </w:tcBorders>
                  <w:vAlign w:val="center"/>
                </w:tcPr>
                <w:p w14:paraId="5549DF6F" w14:textId="77777777" w:rsidR="00E265FC" w:rsidRPr="009326D6" w:rsidRDefault="00E265FC" w:rsidP="00890184">
                  <w:pPr>
                    <w:jc w:val="center"/>
                    <w:rPr>
                      <w:color w:val="000000" w:themeColor="text1"/>
                      <w:sz w:val="20"/>
                      <w:szCs w:val="20"/>
                      <w:lang w:val="en-US"/>
                    </w:rPr>
                  </w:pPr>
                  <w:r w:rsidRPr="009326D6">
                    <w:rPr>
                      <w:color w:val="000000" w:themeColor="text1"/>
                      <w:sz w:val="20"/>
                      <w:szCs w:val="20"/>
                    </w:rPr>
                    <w:t xml:space="preserve">закінчення форми / </w:t>
                  </w:r>
                  <w:r w:rsidRPr="009326D6">
                    <w:rPr>
                      <w:color w:val="000000" w:themeColor="text1"/>
                      <w:sz w:val="20"/>
                      <w:szCs w:val="20"/>
                      <w:lang w:val="en-US"/>
                    </w:rPr>
                    <w:t>end of form</w:t>
                  </w:r>
                </w:p>
              </w:tc>
              <w:tc>
                <w:tcPr>
                  <w:tcW w:w="3731" w:type="dxa"/>
                  <w:tcBorders>
                    <w:bottom w:val="dashed" w:sz="4" w:space="0" w:color="auto"/>
                  </w:tcBorders>
                  <w:vAlign w:val="center"/>
                </w:tcPr>
                <w:p w14:paraId="0E0D8E87" w14:textId="77777777" w:rsidR="00E265FC" w:rsidRPr="009326D6" w:rsidRDefault="00E265FC" w:rsidP="00890184">
                  <w:pPr>
                    <w:rPr>
                      <w:color w:val="000000" w:themeColor="text1"/>
                      <w:sz w:val="20"/>
                      <w:szCs w:val="20"/>
                      <w:lang w:val="en-US"/>
                    </w:rPr>
                  </w:pPr>
                </w:p>
              </w:tc>
            </w:tr>
            <w:tr w:rsidR="00563F88" w:rsidRPr="009326D6" w14:paraId="5BAD1AB5" w14:textId="77777777" w:rsidTr="00890184">
              <w:trPr>
                <w:trHeight w:val="68"/>
              </w:trPr>
              <w:tc>
                <w:tcPr>
                  <w:tcW w:w="3180" w:type="dxa"/>
                  <w:tcBorders>
                    <w:top w:val="dashed" w:sz="4" w:space="0" w:color="auto"/>
                  </w:tcBorders>
                  <w:vAlign w:val="center"/>
                </w:tcPr>
                <w:p w14:paraId="5608326F" w14:textId="77777777" w:rsidR="00E265FC" w:rsidRPr="009326D6" w:rsidRDefault="00E265FC" w:rsidP="00890184">
                  <w:pPr>
                    <w:jc w:val="center"/>
                    <w:rPr>
                      <w:color w:val="000000" w:themeColor="text1"/>
                      <w:sz w:val="20"/>
                      <w:szCs w:val="20"/>
                    </w:rPr>
                  </w:pPr>
                </w:p>
              </w:tc>
              <w:tc>
                <w:tcPr>
                  <w:tcW w:w="3012" w:type="dxa"/>
                  <w:vMerge/>
                  <w:tcBorders>
                    <w:left w:val="nil"/>
                  </w:tcBorders>
                  <w:vAlign w:val="center"/>
                </w:tcPr>
                <w:p w14:paraId="1383C0FE" w14:textId="77777777" w:rsidR="00E265FC" w:rsidRPr="009326D6" w:rsidRDefault="00E265FC" w:rsidP="00890184">
                  <w:pPr>
                    <w:jc w:val="center"/>
                    <w:rPr>
                      <w:color w:val="000000" w:themeColor="text1"/>
                      <w:sz w:val="20"/>
                      <w:szCs w:val="20"/>
                    </w:rPr>
                  </w:pPr>
                </w:p>
              </w:tc>
              <w:tc>
                <w:tcPr>
                  <w:tcW w:w="3731" w:type="dxa"/>
                  <w:tcBorders>
                    <w:top w:val="dashed" w:sz="4" w:space="0" w:color="auto"/>
                  </w:tcBorders>
                  <w:vAlign w:val="center"/>
                </w:tcPr>
                <w:p w14:paraId="408F7CA2" w14:textId="77777777" w:rsidR="00E265FC" w:rsidRPr="009326D6" w:rsidRDefault="00E265FC" w:rsidP="00890184">
                  <w:pPr>
                    <w:jc w:val="center"/>
                    <w:rPr>
                      <w:color w:val="000000" w:themeColor="text1"/>
                      <w:sz w:val="20"/>
                      <w:szCs w:val="20"/>
                    </w:rPr>
                  </w:pPr>
                </w:p>
              </w:tc>
            </w:tr>
          </w:tbl>
          <w:p w14:paraId="1AE67303" w14:textId="77777777" w:rsidR="00E265FC" w:rsidRPr="009326D6" w:rsidRDefault="00E265FC" w:rsidP="00890184">
            <w:pPr>
              <w:ind w:right="-1"/>
              <w:contextualSpacing/>
              <w:rPr>
                <w:b/>
                <w:bCs/>
                <w:color w:val="000000" w:themeColor="text1"/>
                <w:lang w:val="en-US"/>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748"/>
            </w:tblGrid>
            <w:tr w:rsidR="00563F88" w:rsidRPr="009326D6" w14:paraId="758719A4" w14:textId="77777777" w:rsidTr="00890184">
              <w:trPr>
                <w:trHeight w:val="491"/>
              </w:trPr>
              <w:tc>
                <w:tcPr>
                  <w:tcW w:w="9851" w:type="dxa"/>
                  <w:gridSpan w:val="2"/>
                  <w:tcBorders>
                    <w:top w:val="nil"/>
                    <w:left w:val="nil"/>
                    <w:bottom w:val="nil"/>
                    <w:right w:val="nil"/>
                  </w:tcBorders>
                  <w:vAlign w:val="bottom"/>
                </w:tcPr>
                <w:p w14:paraId="15D70B17" w14:textId="77777777" w:rsidR="00E265FC" w:rsidRPr="009326D6" w:rsidRDefault="00E265FC" w:rsidP="00890184">
                  <w:pPr>
                    <w:ind w:left="394" w:right="175"/>
                    <w:contextualSpacing/>
                    <w:jc w:val="center"/>
                    <w:rPr>
                      <w:b/>
                      <w:bCs/>
                      <w:color w:val="000000" w:themeColor="text1"/>
                      <w:lang w:val="en-US"/>
                    </w:rPr>
                  </w:pPr>
                  <w:r w:rsidRPr="009326D6">
                    <w:rPr>
                      <w:b/>
                      <w:bCs/>
                      <w:color w:val="000000" w:themeColor="text1"/>
                      <w:sz w:val="22"/>
                      <w:szCs w:val="22"/>
                    </w:rPr>
                    <w:t>Підписи Сторін</w:t>
                  </w:r>
                  <w:r w:rsidRPr="009326D6">
                    <w:rPr>
                      <w:b/>
                      <w:bCs/>
                      <w:color w:val="000000" w:themeColor="text1"/>
                      <w:sz w:val="22"/>
                      <w:szCs w:val="22"/>
                      <w:lang w:val="en-US"/>
                    </w:rPr>
                    <w:t xml:space="preserve"> /</w:t>
                  </w:r>
                  <w:r w:rsidRPr="009326D6">
                    <w:rPr>
                      <w:color w:val="000000" w:themeColor="text1"/>
                      <w:sz w:val="22"/>
                      <w:szCs w:val="22"/>
                    </w:rPr>
                    <w:t xml:space="preserve"> </w:t>
                  </w:r>
                  <w:r w:rsidRPr="009326D6">
                    <w:rPr>
                      <w:b/>
                      <w:bCs/>
                      <w:color w:val="000000" w:themeColor="text1"/>
                      <w:sz w:val="22"/>
                      <w:szCs w:val="22"/>
                      <w:lang w:val="en-US"/>
                    </w:rPr>
                    <w:t>Signatures of the Parties</w:t>
                  </w:r>
                </w:p>
                <w:p w14:paraId="75D13264" w14:textId="77777777" w:rsidR="00E265FC" w:rsidRPr="009326D6" w:rsidRDefault="00E265FC" w:rsidP="00890184">
                  <w:pPr>
                    <w:ind w:left="394" w:right="175"/>
                    <w:contextualSpacing/>
                    <w:jc w:val="center"/>
                    <w:rPr>
                      <w:color w:val="000000" w:themeColor="text1"/>
                      <w:lang w:val="en-US" w:eastAsia="uk-UA"/>
                    </w:rPr>
                  </w:pPr>
                </w:p>
              </w:tc>
            </w:tr>
            <w:tr w:rsidR="00563F88" w:rsidRPr="009326D6" w14:paraId="32C10B33" w14:textId="77777777" w:rsidTr="00890184">
              <w:trPr>
                <w:trHeight w:val="2394"/>
              </w:trPr>
              <w:tc>
                <w:tcPr>
                  <w:tcW w:w="5103" w:type="dxa"/>
                  <w:tcBorders>
                    <w:top w:val="nil"/>
                    <w:left w:val="nil"/>
                    <w:bottom w:val="nil"/>
                    <w:right w:val="nil"/>
                  </w:tcBorders>
                </w:tcPr>
                <w:p w14:paraId="5AEF9765" w14:textId="77777777" w:rsidR="00E265FC" w:rsidRPr="009326D6" w:rsidRDefault="00E265FC" w:rsidP="00890184">
                  <w:pPr>
                    <w:ind w:left="34"/>
                    <w:contextualSpacing/>
                    <w:rPr>
                      <w:b/>
                      <w:bCs/>
                      <w:color w:val="000000" w:themeColor="text1"/>
                      <w:lang w:val="en-US"/>
                    </w:rPr>
                  </w:pP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ПОСТАЧАЛЬНИКА</w:t>
                  </w:r>
                  <w:r w:rsidRPr="009326D6">
                    <w:rPr>
                      <w:b/>
                      <w:bCs/>
                      <w:color w:val="000000" w:themeColor="text1"/>
                      <w:sz w:val="22"/>
                      <w:szCs w:val="22"/>
                      <w:lang w:val="en-US"/>
                    </w:rPr>
                    <w:t>/</w:t>
                  </w:r>
                </w:p>
                <w:p w14:paraId="348FF068" w14:textId="77777777" w:rsidR="00E265FC" w:rsidRPr="009326D6" w:rsidRDefault="00E265FC" w:rsidP="00890184">
                  <w:pPr>
                    <w:ind w:left="34"/>
                    <w:contextualSpacing/>
                    <w:rPr>
                      <w:b/>
                      <w:bCs/>
                      <w:color w:val="000000" w:themeColor="text1"/>
                      <w:lang w:val="en-US"/>
                    </w:rPr>
                  </w:pPr>
                  <w:r w:rsidRPr="009326D6">
                    <w:rPr>
                      <w:b/>
                      <w:bCs/>
                      <w:color w:val="000000" w:themeColor="text1"/>
                      <w:sz w:val="22"/>
                      <w:szCs w:val="22"/>
                      <w:lang w:val="en-US"/>
                    </w:rPr>
                    <w:t>From the SUPPLIER:</w:t>
                  </w:r>
                </w:p>
                <w:p w14:paraId="1106A325" w14:textId="77777777" w:rsidR="00E265FC" w:rsidRPr="009326D6" w:rsidRDefault="00E265FC" w:rsidP="00890184">
                  <w:pPr>
                    <w:ind w:left="34"/>
                    <w:contextualSpacing/>
                    <w:rPr>
                      <w:color w:val="000000" w:themeColor="text1"/>
                      <w:lang w:eastAsia="uk-UA"/>
                    </w:rPr>
                  </w:pPr>
                </w:p>
                <w:p w14:paraId="46AD825B" w14:textId="77777777" w:rsidR="00E265FC" w:rsidRPr="009326D6" w:rsidRDefault="00E265FC" w:rsidP="00890184">
                  <w:pPr>
                    <w:ind w:left="34"/>
                    <w:contextualSpacing/>
                    <w:rPr>
                      <w:color w:val="000000" w:themeColor="text1"/>
                      <w:lang w:eastAsia="uk-UA"/>
                    </w:rPr>
                  </w:pPr>
                </w:p>
                <w:p w14:paraId="096EB494" w14:textId="77777777" w:rsidR="00E265FC" w:rsidRPr="009326D6" w:rsidRDefault="00E265FC" w:rsidP="00890184">
                  <w:pPr>
                    <w:ind w:left="34"/>
                    <w:contextualSpacing/>
                    <w:rPr>
                      <w:b/>
                      <w:color w:val="000000" w:themeColor="text1"/>
                    </w:rPr>
                  </w:pPr>
                  <w:r w:rsidRPr="009326D6">
                    <w:rPr>
                      <w:b/>
                      <w:bCs/>
                      <w:color w:val="000000" w:themeColor="text1"/>
                      <w:sz w:val="22"/>
                      <w:szCs w:val="22"/>
                    </w:rPr>
                    <w:t>_______________________</w:t>
                  </w:r>
                  <w:r w:rsidRPr="009326D6">
                    <w:rPr>
                      <w:b/>
                      <w:bCs/>
                      <w:color w:val="000000" w:themeColor="text1"/>
                      <w:sz w:val="22"/>
                      <w:szCs w:val="22"/>
                      <w:lang w:val="en-US"/>
                    </w:rPr>
                    <w:t xml:space="preserve"> /</w:t>
                  </w:r>
                  <w:r w:rsidRPr="009326D6">
                    <w:rPr>
                      <w:b/>
                      <w:bCs/>
                      <w:color w:val="000000" w:themeColor="text1"/>
                      <w:sz w:val="22"/>
                      <w:szCs w:val="22"/>
                    </w:rPr>
                    <w:t>_</w:t>
                  </w:r>
                  <w:r w:rsidRPr="009326D6">
                    <w:rPr>
                      <w:b/>
                      <w:color w:val="000000" w:themeColor="text1"/>
                      <w:sz w:val="22"/>
                      <w:szCs w:val="22"/>
                      <w:lang w:val="en-US"/>
                    </w:rPr>
                    <w:t>_______</w:t>
                  </w:r>
                  <w:r w:rsidRPr="009326D6">
                    <w:rPr>
                      <w:b/>
                      <w:color w:val="000000" w:themeColor="text1"/>
                      <w:sz w:val="22"/>
                      <w:szCs w:val="22"/>
                    </w:rPr>
                    <w:t xml:space="preserve"> /</w:t>
                  </w:r>
                </w:p>
                <w:p w14:paraId="77124B3C" w14:textId="77777777" w:rsidR="00E265FC" w:rsidRPr="009326D6" w:rsidRDefault="00E265FC" w:rsidP="00890184">
                  <w:pPr>
                    <w:ind w:left="34"/>
                    <w:contextualSpacing/>
                    <w:rPr>
                      <w:b/>
                      <w:color w:val="000000" w:themeColor="text1"/>
                    </w:rPr>
                  </w:pPr>
                </w:p>
                <w:p w14:paraId="13DD22DA" w14:textId="77777777" w:rsidR="00E265FC" w:rsidRPr="009326D6" w:rsidRDefault="00E265FC" w:rsidP="00890184">
                  <w:pPr>
                    <w:ind w:left="34"/>
                    <w:contextualSpacing/>
                    <w:rPr>
                      <w:color w:val="000000" w:themeColor="text1"/>
                      <w:lang w:eastAsia="uk-UA"/>
                    </w:rPr>
                  </w:pPr>
                  <w:r w:rsidRPr="009326D6">
                    <w:rPr>
                      <w:color w:val="000000" w:themeColor="text1"/>
                      <w:sz w:val="22"/>
                      <w:szCs w:val="22"/>
                    </w:rPr>
                    <w:t xml:space="preserve">М.П. / </w:t>
                  </w:r>
                  <w:r w:rsidRPr="009326D6">
                    <w:rPr>
                      <w:color w:val="000000" w:themeColor="text1"/>
                      <w:sz w:val="22"/>
                      <w:szCs w:val="22"/>
                      <w:lang w:val="en-US"/>
                    </w:rPr>
                    <w:t>Seal</w:t>
                  </w:r>
                </w:p>
              </w:tc>
              <w:tc>
                <w:tcPr>
                  <w:tcW w:w="4748" w:type="dxa"/>
                  <w:tcBorders>
                    <w:top w:val="nil"/>
                    <w:left w:val="nil"/>
                    <w:bottom w:val="nil"/>
                    <w:right w:val="nil"/>
                  </w:tcBorders>
                </w:tcPr>
                <w:p w14:paraId="258EC7F5" w14:textId="77777777" w:rsidR="00E265FC" w:rsidRPr="009326D6" w:rsidRDefault="00E265FC" w:rsidP="00890184">
                  <w:pPr>
                    <w:ind w:left="37" w:right="175"/>
                    <w:contextualSpacing/>
                    <w:jc w:val="both"/>
                    <w:rPr>
                      <w:color w:val="000000" w:themeColor="text1"/>
                    </w:rPr>
                  </w:pP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ПОКУПЦЯ</w:t>
                  </w:r>
                  <w:r w:rsidRPr="009326D6">
                    <w:rPr>
                      <w:b/>
                      <w:bCs/>
                      <w:color w:val="000000" w:themeColor="text1"/>
                      <w:sz w:val="22"/>
                      <w:szCs w:val="22"/>
                      <w:lang w:val="en-US"/>
                    </w:rPr>
                    <w:t>/</w:t>
                  </w:r>
                  <w:r w:rsidRPr="009326D6">
                    <w:rPr>
                      <w:color w:val="000000" w:themeColor="text1"/>
                      <w:sz w:val="22"/>
                      <w:szCs w:val="22"/>
                    </w:rPr>
                    <w:t xml:space="preserve"> </w:t>
                  </w:r>
                </w:p>
                <w:p w14:paraId="7199D5C5" w14:textId="77777777" w:rsidR="00E265FC" w:rsidRPr="009326D6" w:rsidRDefault="00E265FC" w:rsidP="00890184">
                  <w:pPr>
                    <w:ind w:left="37" w:right="175"/>
                    <w:contextualSpacing/>
                    <w:jc w:val="both"/>
                    <w:rPr>
                      <w:b/>
                      <w:bCs/>
                      <w:color w:val="000000" w:themeColor="text1"/>
                      <w:lang w:val="en-US"/>
                    </w:rPr>
                  </w:pPr>
                  <w:r w:rsidRPr="009326D6">
                    <w:rPr>
                      <w:b/>
                      <w:bCs/>
                      <w:color w:val="000000" w:themeColor="text1"/>
                      <w:sz w:val="22"/>
                      <w:szCs w:val="22"/>
                      <w:lang w:val="en-US"/>
                    </w:rPr>
                    <w:t>From the BUYER:</w:t>
                  </w:r>
                </w:p>
                <w:p w14:paraId="35AAE99E" w14:textId="77777777" w:rsidR="00E265FC" w:rsidRPr="009326D6" w:rsidRDefault="00E265FC" w:rsidP="00890184">
                  <w:pPr>
                    <w:ind w:left="37" w:right="175"/>
                    <w:contextualSpacing/>
                    <w:jc w:val="both"/>
                    <w:rPr>
                      <w:color w:val="000000" w:themeColor="text1"/>
                      <w:lang w:val="en-US" w:eastAsia="uk-UA"/>
                    </w:rPr>
                  </w:pPr>
                </w:p>
                <w:p w14:paraId="78D12065" w14:textId="77777777" w:rsidR="00E265FC" w:rsidRPr="009326D6" w:rsidRDefault="00E265FC" w:rsidP="00890184">
                  <w:pPr>
                    <w:ind w:left="37" w:right="175"/>
                    <w:contextualSpacing/>
                    <w:jc w:val="both"/>
                    <w:rPr>
                      <w:color w:val="000000" w:themeColor="text1"/>
                      <w:lang w:val="en-US" w:eastAsia="uk-UA"/>
                    </w:rPr>
                  </w:pPr>
                </w:p>
                <w:p w14:paraId="09D4C645" w14:textId="77777777" w:rsidR="00E265FC" w:rsidRPr="009326D6" w:rsidRDefault="00E265FC" w:rsidP="00890184">
                  <w:pPr>
                    <w:ind w:left="37" w:right="175"/>
                    <w:contextualSpacing/>
                    <w:jc w:val="both"/>
                    <w:rPr>
                      <w:b/>
                      <w:color w:val="000000" w:themeColor="text1"/>
                    </w:rPr>
                  </w:pPr>
                  <w:r w:rsidRPr="009326D6">
                    <w:rPr>
                      <w:b/>
                      <w:bCs/>
                      <w:color w:val="000000" w:themeColor="text1"/>
                      <w:sz w:val="22"/>
                      <w:szCs w:val="22"/>
                    </w:rPr>
                    <w:t>_______________________</w:t>
                  </w:r>
                  <w:r w:rsidRPr="009326D6">
                    <w:rPr>
                      <w:b/>
                      <w:bCs/>
                      <w:color w:val="000000" w:themeColor="text1"/>
                      <w:sz w:val="22"/>
                      <w:szCs w:val="22"/>
                      <w:lang w:val="en-US"/>
                    </w:rPr>
                    <w:t xml:space="preserve"> /</w:t>
                  </w:r>
                  <w:r w:rsidRPr="009326D6">
                    <w:rPr>
                      <w:b/>
                      <w:bCs/>
                      <w:color w:val="000000" w:themeColor="text1"/>
                      <w:sz w:val="22"/>
                      <w:szCs w:val="22"/>
                    </w:rPr>
                    <w:t>_</w:t>
                  </w:r>
                  <w:r w:rsidRPr="009326D6">
                    <w:rPr>
                      <w:b/>
                      <w:color w:val="000000" w:themeColor="text1"/>
                      <w:sz w:val="22"/>
                      <w:szCs w:val="22"/>
                      <w:lang w:val="en-US"/>
                    </w:rPr>
                    <w:t>_______</w:t>
                  </w:r>
                  <w:r w:rsidRPr="009326D6">
                    <w:rPr>
                      <w:b/>
                      <w:color w:val="000000" w:themeColor="text1"/>
                      <w:sz w:val="22"/>
                      <w:szCs w:val="22"/>
                    </w:rPr>
                    <w:t xml:space="preserve"> /</w:t>
                  </w:r>
                </w:p>
                <w:p w14:paraId="42C6F70B" w14:textId="77777777" w:rsidR="00E265FC" w:rsidRPr="009326D6" w:rsidRDefault="00E265FC" w:rsidP="00890184">
                  <w:pPr>
                    <w:ind w:left="37" w:right="175"/>
                    <w:contextualSpacing/>
                    <w:jc w:val="both"/>
                    <w:rPr>
                      <w:b/>
                      <w:color w:val="000000" w:themeColor="text1"/>
                    </w:rPr>
                  </w:pPr>
                </w:p>
                <w:p w14:paraId="660040C1" w14:textId="77777777" w:rsidR="00E265FC" w:rsidRPr="009326D6" w:rsidRDefault="00E265FC" w:rsidP="00890184">
                  <w:pPr>
                    <w:ind w:left="37" w:right="175"/>
                    <w:contextualSpacing/>
                    <w:jc w:val="both"/>
                    <w:rPr>
                      <w:color w:val="000000" w:themeColor="text1"/>
                      <w:lang w:val="en-US" w:eastAsia="uk-UA"/>
                    </w:rPr>
                  </w:pPr>
                  <w:r w:rsidRPr="009326D6">
                    <w:rPr>
                      <w:color w:val="000000" w:themeColor="text1"/>
                      <w:sz w:val="22"/>
                      <w:szCs w:val="22"/>
                    </w:rPr>
                    <w:t xml:space="preserve">М.П. / </w:t>
                  </w:r>
                  <w:r w:rsidRPr="009326D6">
                    <w:rPr>
                      <w:color w:val="000000" w:themeColor="text1"/>
                      <w:sz w:val="22"/>
                      <w:szCs w:val="22"/>
                      <w:lang w:val="en-US"/>
                    </w:rPr>
                    <w:t>Seal</w:t>
                  </w:r>
                </w:p>
              </w:tc>
            </w:tr>
          </w:tbl>
          <w:p w14:paraId="32D76A43" w14:textId="77777777" w:rsidR="00E265FC" w:rsidRPr="009326D6" w:rsidRDefault="00E265FC" w:rsidP="00890184">
            <w:pPr>
              <w:ind w:left="34"/>
              <w:rPr>
                <w:b/>
                <w:bCs/>
                <w:color w:val="000000" w:themeColor="text1"/>
              </w:rPr>
            </w:pPr>
          </w:p>
        </w:tc>
        <w:tc>
          <w:tcPr>
            <w:tcW w:w="222" w:type="dxa"/>
          </w:tcPr>
          <w:p w14:paraId="0D1451CD" w14:textId="77777777" w:rsidR="00E265FC" w:rsidRPr="009326D6" w:rsidRDefault="00E265FC" w:rsidP="00890184">
            <w:pPr>
              <w:ind w:left="37" w:right="175"/>
              <w:jc w:val="both"/>
              <w:rPr>
                <w:b/>
                <w:bCs/>
                <w:color w:val="000000" w:themeColor="text1"/>
              </w:rPr>
            </w:pPr>
          </w:p>
        </w:tc>
      </w:tr>
    </w:tbl>
    <w:p w14:paraId="21CA3ABC" w14:textId="77777777" w:rsidR="00AC308F" w:rsidRPr="009326D6" w:rsidRDefault="00AC308F" w:rsidP="00AC308F">
      <w:pPr>
        <w:rPr>
          <w:color w:val="000000" w:themeColor="text1"/>
          <w:sz w:val="22"/>
          <w:szCs w:val="22"/>
        </w:rPr>
      </w:pPr>
    </w:p>
    <w:p w14:paraId="663BF358" w14:textId="77777777" w:rsidR="00AC308F" w:rsidRPr="009326D6" w:rsidRDefault="00AC308F" w:rsidP="00AC308F">
      <w:pPr>
        <w:rPr>
          <w:color w:val="000000" w:themeColor="text1"/>
          <w:sz w:val="22"/>
          <w:szCs w:val="22"/>
        </w:rPr>
      </w:pPr>
    </w:p>
    <w:p w14:paraId="24F367E3" w14:textId="77777777" w:rsidR="00AC308F" w:rsidRPr="009326D6" w:rsidRDefault="00AC308F" w:rsidP="00AC308F">
      <w:pPr>
        <w:rPr>
          <w:color w:val="000000" w:themeColor="text1"/>
          <w:sz w:val="22"/>
          <w:szCs w:val="22"/>
        </w:rPr>
      </w:pPr>
    </w:p>
    <w:p w14:paraId="28E53F0A" w14:textId="77777777" w:rsidR="00AC308F" w:rsidRPr="009326D6" w:rsidRDefault="00AC308F" w:rsidP="00AC308F">
      <w:pPr>
        <w:rPr>
          <w:color w:val="000000" w:themeColor="text1"/>
          <w:sz w:val="22"/>
          <w:szCs w:val="22"/>
        </w:rPr>
      </w:pPr>
    </w:p>
    <w:p w14:paraId="7DB038B9" w14:textId="77777777" w:rsidR="00AC308F" w:rsidRPr="009326D6" w:rsidRDefault="00AC308F" w:rsidP="00AC308F">
      <w:pPr>
        <w:rPr>
          <w:color w:val="000000" w:themeColor="text1"/>
          <w:sz w:val="22"/>
          <w:szCs w:val="22"/>
        </w:rPr>
      </w:pPr>
    </w:p>
    <w:p w14:paraId="6C7D0618" w14:textId="77777777" w:rsidR="00E43368" w:rsidRPr="009326D6" w:rsidRDefault="00E43368" w:rsidP="00AC308F">
      <w:pPr>
        <w:rPr>
          <w:color w:val="000000" w:themeColor="text1"/>
          <w:sz w:val="22"/>
          <w:szCs w:val="22"/>
        </w:rPr>
      </w:pPr>
    </w:p>
    <w:p w14:paraId="135FAE59" w14:textId="77777777" w:rsidR="00E43368" w:rsidRPr="009326D6" w:rsidRDefault="00E43368" w:rsidP="00AC308F">
      <w:pPr>
        <w:rPr>
          <w:color w:val="000000" w:themeColor="text1"/>
          <w:sz w:val="22"/>
          <w:szCs w:val="22"/>
        </w:rPr>
      </w:pPr>
    </w:p>
    <w:p w14:paraId="58B047E6" w14:textId="77777777" w:rsidR="00E43368" w:rsidRPr="009326D6" w:rsidRDefault="00E43368" w:rsidP="00AC308F">
      <w:pPr>
        <w:rPr>
          <w:color w:val="000000" w:themeColor="text1"/>
          <w:sz w:val="22"/>
          <w:szCs w:val="22"/>
        </w:rPr>
      </w:pPr>
    </w:p>
    <w:p w14:paraId="7DC32BE7" w14:textId="77777777" w:rsidR="00E43368" w:rsidRPr="009326D6" w:rsidRDefault="00E43368" w:rsidP="00AC308F">
      <w:pPr>
        <w:rPr>
          <w:color w:val="000000" w:themeColor="text1"/>
          <w:sz w:val="22"/>
          <w:szCs w:val="22"/>
        </w:rPr>
      </w:pPr>
    </w:p>
    <w:p w14:paraId="43782598" w14:textId="77777777" w:rsidR="00E43368" w:rsidRPr="009326D6" w:rsidRDefault="00E43368" w:rsidP="00AC308F">
      <w:pPr>
        <w:rPr>
          <w:color w:val="000000" w:themeColor="text1"/>
          <w:sz w:val="22"/>
          <w:szCs w:val="22"/>
        </w:rPr>
      </w:pPr>
    </w:p>
    <w:p w14:paraId="7347089D" w14:textId="77777777" w:rsidR="00E43368" w:rsidRPr="009326D6" w:rsidRDefault="00E43368" w:rsidP="00AC308F">
      <w:pPr>
        <w:rPr>
          <w:color w:val="000000" w:themeColor="text1"/>
          <w:sz w:val="22"/>
          <w:szCs w:val="22"/>
        </w:rPr>
      </w:pPr>
    </w:p>
    <w:p w14:paraId="07226B6B" w14:textId="77777777" w:rsidR="00E43368" w:rsidRPr="009326D6" w:rsidRDefault="00E43368" w:rsidP="00AC308F">
      <w:pPr>
        <w:rPr>
          <w:color w:val="000000" w:themeColor="text1"/>
          <w:sz w:val="22"/>
          <w:szCs w:val="22"/>
        </w:rPr>
      </w:pPr>
    </w:p>
    <w:p w14:paraId="4E7FAF6D" w14:textId="77777777" w:rsidR="00E43368" w:rsidRPr="009326D6" w:rsidRDefault="00E43368" w:rsidP="00AC308F">
      <w:pPr>
        <w:rPr>
          <w:color w:val="000000" w:themeColor="text1"/>
          <w:sz w:val="22"/>
          <w:szCs w:val="22"/>
        </w:rPr>
      </w:pPr>
    </w:p>
    <w:p w14:paraId="57F576B0" w14:textId="77777777" w:rsidR="00AC308F" w:rsidRPr="009326D6" w:rsidRDefault="00AC308F" w:rsidP="00AC308F">
      <w:pPr>
        <w:rPr>
          <w:color w:val="000000" w:themeColor="text1"/>
          <w:sz w:val="22"/>
          <w:szCs w:val="22"/>
        </w:rPr>
      </w:pPr>
    </w:p>
    <w:tbl>
      <w:tblPr>
        <w:tblW w:w="8692" w:type="dxa"/>
        <w:tblLayout w:type="fixed"/>
        <w:tblLook w:val="00A0" w:firstRow="1" w:lastRow="0" w:firstColumn="1" w:lastColumn="0" w:noHBand="0" w:noVBand="0"/>
      </w:tblPr>
      <w:tblGrid>
        <w:gridCol w:w="4346"/>
        <w:gridCol w:w="4346"/>
      </w:tblGrid>
      <w:tr w:rsidR="008133AA" w:rsidRPr="009326D6" w14:paraId="5646C52E" w14:textId="1DBD1D9B" w:rsidTr="008133AA">
        <w:trPr>
          <w:trHeight w:val="4284"/>
        </w:trPr>
        <w:tc>
          <w:tcPr>
            <w:tcW w:w="4346" w:type="dxa"/>
          </w:tcPr>
          <w:p w14:paraId="25CED1D2" w14:textId="77777777" w:rsidR="008133AA" w:rsidRPr="009326D6" w:rsidRDefault="008133AA" w:rsidP="008133AA">
            <w:pPr>
              <w:jc w:val="right"/>
              <w:rPr>
                <w:b/>
                <w:color w:val="000000" w:themeColor="text1"/>
              </w:rPr>
            </w:pPr>
          </w:p>
          <w:p w14:paraId="7CF4CC19" w14:textId="47B54698" w:rsidR="008133AA" w:rsidRPr="009326D6" w:rsidRDefault="008133AA" w:rsidP="008133AA">
            <w:pPr>
              <w:jc w:val="right"/>
              <w:rPr>
                <w:b/>
                <w:color w:val="000000" w:themeColor="text1"/>
                <w:lang w:val="en-US"/>
              </w:rPr>
            </w:pPr>
          </w:p>
        </w:tc>
        <w:tc>
          <w:tcPr>
            <w:tcW w:w="4346" w:type="dxa"/>
          </w:tcPr>
          <w:p w14:paraId="0659512B" w14:textId="77777777" w:rsidR="008133AA" w:rsidRPr="009326D6" w:rsidRDefault="008133AA" w:rsidP="008133AA">
            <w:pPr>
              <w:jc w:val="right"/>
              <w:rPr>
                <w:b/>
                <w:color w:val="000000" w:themeColor="text1"/>
              </w:rPr>
            </w:pPr>
            <w:r w:rsidRPr="009326D6">
              <w:rPr>
                <w:b/>
                <w:noProof/>
                <w:color w:val="000000" w:themeColor="text1"/>
                <w:sz w:val="22"/>
                <w:szCs w:val="22"/>
              </w:rPr>
              <w:t>Ap</w:t>
            </w:r>
            <w:r w:rsidRPr="009326D6">
              <w:rPr>
                <w:b/>
                <w:noProof/>
                <w:color w:val="000000" w:themeColor="text1"/>
                <w:sz w:val="22"/>
                <w:szCs w:val="22"/>
                <w:lang w:val="en-US"/>
              </w:rPr>
              <w:t>p</w:t>
            </w:r>
            <w:r w:rsidRPr="009326D6">
              <w:rPr>
                <w:b/>
                <w:noProof/>
                <w:color w:val="000000" w:themeColor="text1"/>
                <w:sz w:val="22"/>
                <w:szCs w:val="22"/>
              </w:rPr>
              <w:t>endix</w:t>
            </w:r>
            <w:r w:rsidRPr="009326D6">
              <w:rPr>
                <w:b/>
                <w:color w:val="000000" w:themeColor="text1"/>
                <w:sz w:val="22"/>
                <w:szCs w:val="22"/>
              </w:rPr>
              <w:t xml:space="preserve"> </w:t>
            </w:r>
            <w:r w:rsidRPr="009326D6">
              <w:rPr>
                <w:b/>
                <w:color w:val="000000" w:themeColor="text1"/>
                <w:sz w:val="22"/>
                <w:szCs w:val="22"/>
                <w:lang w:val="en-US"/>
              </w:rPr>
              <w:t>No</w:t>
            </w:r>
            <w:r w:rsidRPr="009326D6">
              <w:rPr>
                <w:b/>
                <w:color w:val="000000" w:themeColor="text1"/>
                <w:sz w:val="22"/>
                <w:szCs w:val="22"/>
              </w:rPr>
              <w:t>. 5</w:t>
            </w:r>
          </w:p>
          <w:p w14:paraId="2B8BA2E2" w14:textId="77777777" w:rsidR="008133AA" w:rsidRPr="009326D6" w:rsidRDefault="008133AA" w:rsidP="008133AA">
            <w:pPr>
              <w:jc w:val="right"/>
              <w:rPr>
                <w:b/>
                <w:color w:val="000000" w:themeColor="text1"/>
              </w:rPr>
            </w:pPr>
            <w:r w:rsidRPr="009326D6">
              <w:rPr>
                <w:b/>
                <w:color w:val="000000" w:themeColor="text1"/>
                <w:sz w:val="22"/>
                <w:szCs w:val="22"/>
              </w:rPr>
              <w:t>Додаток №</w:t>
            </w:r>
            <w:r w:rsidRPr="009326D6">
              <w:rPr>
                <w:b/>
                <w:color w:val="000000" w:themeColor="text1"/>
                <w:sz w:val="22"/>
                <w:szCs w:val="22"/>
                <w:lang w:val="en-US"/>
              </w:rPr>
              <w:t xml:space="preserve"> </w:t>
            </w:r>
            <w:r w:rsidRPr="009326D6">
              <w:rPr>
                <w:b/>
                <w:color w:val="000000" w:themeColor="text1"/>
                <w:sz w:val="22"/>
                <w:szCs w:val="22"/>
              </w:rPr>
              <w:t xml:space="preserve">5 </w:t>
            </w:r>
          </w:p>
          <w:p w14:paraId="26F47DC9" w14:textId="77777777" w:rsidR="008133AA" w:rsidRPr="009326D6" w:rsidRDefault="008133AA" w:rsidP="008133AA">
            <w:pPr>
              <w:jc w:val="right"/>
              <w:rPr>
                <w:b/>
                <w:color w:val="000000" w:themeColor="text1"/>
              </w:rPr>
            </w:pPr>
          </w:p>
          <w:p w14:paraId="0C8A5F04" w14:textId="77777777" w:rsidR="008133AA" w:rsidRPr="009326D6" w:rsidRDefault="008133AA" w:rsidP="008133AA">
            <w:pPr>
              <w:autoSpaceDE w:val="0"/>
              <w:autoSpaceDN w:val="0"/>
              <w:adjustRightInd w:val="0"/>
              <w:jc w:val="right"/>
              <w:rPr>
                <w:b/>
                <w:bCs/>
                <w:color w:val="000000" w:themeColor="text1"/>
                <w:lang w:eastAsia="uk-UA"/>
              </w:rPr>
            </w:pPr>
            <w:r w:rsidRPr="009326D6">
              <w:rPr>
                <w:b/>
                <w:bCs/>
                <w:color w:val="000000" w:themeColor="text1"/>
                <w:sz w:val="22"/>
                <w:szCs w:val="22"/>
                <w:lang w:val="en-US" w:eastAsia="uk-UA"/>
              </w:rPr>
              <w:t>To</w:t>
            </w:r>
            <w:r w:rsidRPr="009326D6">
              <w:rPr>
                <w:b/>
                <w:bCs/>
                <w:color w:val="000000" w:themeColor="text1"/>
                <w:sz w:val="22"/>
                <w:szCs w:val="22"/>
                <w:lang w:eastAsia="uk-UA"/>
              </w:rPr>
              <w:t xml:space="preserve"> </w:t>
            </w:r>
            <w:r w:rsidRPr="009326D6">
              <w:rPr>
                <w:b/>
                <w:bCs/>
                <w:color w:val="000000" w:themeColor="text1"/>
                <w:sz w:val="22"/>
                <w:szCs w:val="22"/>
                <w:lang w:val="en-US" w:eastAsia="uk-UA"/>
              </w:rPr>
              <w:t>the</w:t>
            </w:r>
            <w:r w:rsidRPr="009326D6">
              <w:rPr>
                <w:b/>
                <w:bCs/>
                <w:color w:val="000000" w:themeColor="text1"/>
                <w:sz w:val="22"/>
                <w:szCs w:val="22"/>
                <w:lang w:eastAsia="uk-UA"/>
              </w:rPr>
              <w:t xml:space="preserve"> </w:t>
            </w:r>
            <w:r w:rsidRPr="009326D6">
              <w:rPr>
                <w:b/>
                <w:bCs/>
                <w:color w:val="000000" w:themeColor="text1"/>
                <w:sz w:val="22"/>
                <w:szCs w:val="22"/>
                <w:lang w:val="en-US" w:eastAsia="uk-UA"/>
              </w:rPr>
              <w:t>Contract</w:t>
            </w:r>
            <w:r w:rsidRPr="009326D6">
              <w:rPr>
                <w:b/>
                <w:bCs/>
                <w:color w:val="000000" w:themeColor="text1"/>
                <w:sz w:val="22"/>
                <w:szCs w:val="22"/>
                <w:lang w:eastAsia="uk-UA"/>
              </w:rPr>
              <w:t xml:space="preserve"> / до Договору </w:t>
            </w:r>
          </w:p>
          <w:p w14:paraId="336BCB82" w14:textId="77777777" w:rsidR="008133AA" w:rsidRPr="009326D6" w:rsidRDefault="008133AA" w:rsidP="008133AA">
            <w:pPr>
              <w:autoSpaceDE w:val="0"/>
              <w:autoSpaceDN w:val="0"/>
              <w:adjustRightInd w:val="0"/>
              <w:jc w:val="right"/>
              <w:rPr>
                <w:b/>
                <w:bCs/>
                <w:color w:val="000000" w:themeColor="text1"/>
                <w:lang w:eastAsia="uk-UA"/>
              </w:rPr>
            </w:pPr>
            <w:r w:rsidRPr="009326D6">
              <w:rPr>
                <w:b/>
                <w:bCs/>
                <w:color w:val="000000" w:themeColor="text1"/>
                <w:sz w:val="22"/>
                <w:szCs w:val="22"/>
                <w:lang w:eastAsia="uk-UA"/>
              </w:rPr>
              <w:t xml:space="preserve">______________ </w:t>
            </w:r>
            <w:r w:rsidRPr="009326D6">
              <w:rPr>
                <w:b/>
                <w:bCs/>
                <w:color w:val="000000" w:themeColor="text1"/>
                <w:sz w:val="22"/>
                <w:szCs w:val="22"/>
                <w:lang w:val="en-US" w:eastAsia="uk-UA"/>
              </w:rPr>
              <w:t>dd</w:t>
            </w:r>
            <w:r w:rsidRPr="009326D6">
              <w:rPr>
                <w:b/>
                <w:bCs/>
                <w:color w:val="000000" w:themeColor="text1"/>
                <w:sz w:val="22"/>
                <w:szCs w:val="22"/>
                <w:lang w:eastAsia="uk-UA"/>
              </w:rPr>
              <w:t>. / від ______________</w:t>
            </w:r>
          </w:p>
          <w:p w14:paraId="496B16C3" w14:textId="77777777" w:rsidR="008133AA" w:rsidRPr="009326D6" w:rsidRDefault="008133AA" w:rsidP="008133AA">
            <w:pPr>
              <w:autoSpaceDE w:val="0"/>
              <w:autoSpaceDN w:val="0"/>
              <w:adjustRightInd w:val="0"/>
              <w:jc w:val="right"/>
              <w:rPr>
                <w:b/>
                <w:bCs/>
                <w:color w:val="000000" w:themeColor="text1"/>
                <w:lang w:eastAsia="uk-UA"/>
              </w:rPr>
            </w:pPr>
          </w:p>
          <w:p w14:paraId="2C551D32" w14:textId="77777777" w:rsidR="008133AA" w:rsidRPr="009326D6" w:rsidRDefault="008133AA" w:rsidP="008133AA">
            <w:pPr>
              <w:jc w:val="right"/>
              <w:rPr>
                <w:b/>
                <w:color w:val="000000" w:themeColor="text1"/>
              </w:rPr>
            </w:pPr>
          </w:p>
          <w:p w14:paraId="7B258D42" w14:textId="584DBF49" w:rsidR="008133AA" w:rsidRPr="009326D6" w:rsidRDefault="008133AA" w:rsidP="008133AA">
            <w:pPr>
              <w:jc w:val="right"/>
              <w:rPr>
                <w:b/>
                <w:color w:val="000000" w:themeColor="text1"/>
              </w:rPr>
            </w:pPr>
            <w:r w:rsidRPr="009326D6">
              <w:rPr>
                <w:b/>
                <w:color w:val="000000" w:themeColor="text1"/>
                <w:sz w:val="22"/>
                <w:szCs w:val="22"/>
                <w:lang w:val="en-US"/>
              </w:rPr>
              <w:t>___________ 20_</w:t>
            </w:r>
          </w:p>
        </w:tc>
      </w:tr>
    </w:tbl>
    <w:p w14:paraId="74075757" w14:textId="77777777" w:rsidR="00AC308F" w:rsidRPr="009326D6" w:rsidRDefault="00AC308F" w:rsidP="00AC308F">
      <w:pPr>
        <w:jc w:val="center"/>
        <w:rPr>
          <w:b/>
          <w:bCs/>
          <w:color w:val="000000" w:themeColor="text1"/>
          <w:sz w:val="22"/>
          <w:szCs w:val="22"/>
          <w:lang w:val="en-US"/>
        </w:rPr>
      </w:pPr>
    </w:p>
    <w:p w14:paraId="58AE9872" w14:textId="77777777" w:rsidR="00AC308F" w:rsidRPr="009326D6" w:rsidRDefault="00AC308F" w:rsidP="00AC308F">
      <w:pPr>
        <w:jc w:val="center"/>
        <w:rPr>
          <w:b/>
          <w:bCs/>
          <w:color w:val="000000" w:themeColor="text1"/>
          <w:sz w:val="22"/>
          <w:szCs w:val="22"/>
          <w:lang w:val="en-US"/>
        </w:rPr>
      </w:pPr>
    </w:p>
    <w:p w14:paraId="3D1B205C" w14:textId="77777777" w:rsidR="00AC308F" w:rsidRPr="009326D6" w:rsidRDefault="00AC308F" w:rsidP="00AC308F">
      <w:pPr>
        <w:jc w:val="center"/>
        <w:rPr>
          <w:b/>
          <w:bCs/>
          <w:color w:val="000000" w:themeColor="text1"/>
          <w:sz w:val="22"/>
          <w:szCs w:val="22"/>
          <w:lang w:val="en-US"/>
        </w:rPr>
      </w:pPr>
      <w:r w:rsidRPr="009326D6">
        <w:rPr>
          <w:b/>
          <w:bCs/>
          <w:color w:val="000000" w:themeColor="text1"/>
          <w:sz w:val="22"/>
          <w:szCs w:val="22"/>
          <w:lang w:val="en-US"/>
        </w:rPr>
        <w:t>Technical features of the Goods</w:t>
      </w:r>
    </w:p>
    <w:p w14:paraId="54B5462F" w14:textId="77777777" w:rsidR="00AC308F" w:rsidRPr="009326D6" w:rsidRDefault="00AC308F" w:rsidP="00AC308F">
      <w:pPr>
        <w:jc w:val="center"/>
        <w:rPr>
          <w:b/>
          <w:bCs/>
          <w:color w:val="000000" w:themeColor="text1"/>
          <w:sz w:val="22"/>
          <w:szCs w:val="22"/>
        </w:rPr>
      </w:pPr>
      <w:r w:rsidRPr="009326D6">
        <w:rPr>
          <w:b/>
          <w:bCs/>
          <w:color w:val="000000" w:themeColor="text1"/>
          <w:sz w:val="22"/>
          <w:szCs w:val="22"/>
          <w:lang w:val="ru-RU"/>
        </w:rPr>
        <w:t>Тех</w:t>
      </w:r>
      <w:r w:rsidRPr="009326D6">
        <w:rPr>
          <w:b/>
          <w:bCs/>
          <w:color w:val="000000" w:themeColor="text1"/>
          <w:sz w:val="22"/>
          <w:szCs w:val="22"/>
        </w:rPr>
        <w:t xml:space="preserve">нічні характеристики Товару </w:t>
      </w:r>
    </w:p>
    <w:p w14:paraId="49524DF8" w14:textId="77777777" w:rsidR="00AC308F" w:rsidRPr="009326D6" w:rsidRDefault="00AC308F" w:rsidP="00AC308F">
      <w:pPr>
        <w:rPr>
          <w:color w:val="000000" w:themeColor="text1"/>
          <w:sz w:val="22"/>
          <w:szCs w:val="22"/>
        </w:rPr>
      </w:pPr>
    </w:p>
    <w:p w14:paraId="7585F536" w14:textId="77777777" w:rsidR="00AC308F" w:rsidRPr="009326D6" w:rsidRDefault="00AC308F" w:rsidP="00AC308F">
      <w:pPr>
        <w:rPr>
          <w:color w:val="000000" w:themeColor="text1"/>
          <w:sz w:val="22"/>
          <w:szCs w:val="22"/>
        </w:rPr>
      </w:pPr>
    </w:p>
    <w:p w14:paraId="2F1D1BD1" w14:textId="77777777" w:rsidR="00AC308F" w:rsidRPr="009326D6" w:rsidRDefault="00AC308F" w:rsidP="00AC308F">
      <w:pPr>
        <w:rPr>
          <w:color w:val="000000" w:themeColor="text1"/>
          <w:sz w:val="22"/>
          <w:szCs w:val="22"/>
        </w:rPr>
      </w:pPr>
    </w:p>
    <w:p w14:paraId="0AC0FCDE" w14:textId="77777777" w:rsidR="00AC308F" w:rsidRPr="009326D6" w:rsidRDefault="00AC308F" w:rsidP="00AC308F">
      <w:pPr>
        <w:rPr>
          <w:color w:val="000000" w:themeColor="text1"/>
          <w:sz w:val="22"/>
          <w:szCs w:val="22"/>
        </w:rPr>
      </w:pPr>
      <w:r w:rsidRPr="009326D6">
        <w:rPr>
          <w:color w:val="000000" w:themeColor="text1"/>
          <w:sz w:val="22"/>
          <w:szCs w:val="22"/>
        </w:rPr>
        <w:t>Застосовується у випадку необхідності</w:t>
      </w:r>
    </w:p>
    <w:p w14:paraId="28B17F41" w14:textId="77777777" w:rsidR="00AC308F" w:rsidRPr="009326D6" w:rsidRDefault="00AC308F" w:rsidP="00AC308F">
      <w:pPr>
        <w:rPr>
          <w:color w:val="000000" w:themeColor="text1"/>
          <w:sz w:val="22"/>
          <w:szCs w:val="22"/>
        </w:rPr>
      </w:pPr>
      <w:r w:rsidRPr="009326D6">
        <w:rPr>
          <w:color w:val="000000" w:themeColor="text1"/>
          <w:sz w:val="22"/>
          <w:szCs w:val="22"/>
          <w:lang w:val="en-US"/>
        </w:rPr>
        <w:t>Applicable</w:t>
      </w:r>
      <w:r w:rsidRPr="009326D6">
        <w:rPr>
          <w:color w:val="000000" w:themeColor="text1"/>
          <w:sz w:val="22"/>
          <w:szCs w:val="22"/>
        </w:rPr>
        <w:t xml:space="preserve"> </w:t>
      </w:r>
      <w:r w:rsidRPr="009326D6">
        <w:rPr>
          <w:color w:val="000000" w:themeColor="text1"/>
          <w:sz w:val="22"/>
          <w:szCs w:val="22"/>
          <w:lang w:val="en-US"/>
        </w:rPr>
        <w:t>if</w:t>
      </w:r>
      <w:r w:rsidRPr="009326D6">
        <w:rPr>
          <w:color w:val="000000" w:themeColor="text1"/>
          <w:sz w:val="22"/>
          <w:szCs w:val="22"/>
        </w:rPr>
        <w:t xml:space="preserve"> </w:t>
      </w:r>
      <w:r w:rsidRPr="009326D6">
        <w:rPr>
          <w:color w:val="000000" w:themeColor="text1"/>
          <w:sz w:val="22"/>
          <w:szCs w:val="22"/>
          <w:lang w:val="en-US"/>
        </w:rPr>
        <w:t>necessary</w:t>
      </w:r>
      <w:r w:rsidRPr="009326D6">
        <w:rPr>
          <w:color w:val="000000" w:themeColor="text1"/>
          <w:sz w:val="22"/>
          <w:szCs w:val="22"/>
        </w:rPr>
        <w:t xml:space="preserve"> </w:t>
      </w:r>
    </w:p>
    <w:p w14:paraId="3C6BB9B4" w14:textId="77777777" w:rsidR="00AC308F" w:rsidRPr="009326D6" w:rsidRDefault="00AC308F" w:rsidP="00AC308F">
      <w:pPr>
        <w:rPr>
          <w:color w:val="000000" w:themeColor="text1"/>
          <w:sz w:val="22"/>
          <w:szCs w:val="22"/>
        </w:rPr>
      </w:pPr>
    </w:p>
    <w:p w14:paraId="0BC0071C" w14:textId="77777777" w:rsidR="00AC308F" w:rsidRPr="009326D6" w:rsidRDefault="00AC308F" w:rsidP="00AC308F">
      <w:pPr>
        <w:rPr>
          <w:color w:val="000000" w:themeColor="text1"/>
          <w:sz w:val="22"/>
          <w:szCs w:val="22"/>
        </w:rPr>
      </w:pPr>
    </w:p>
    <w:p w14:paraId="60DD730B" w14:textId="77777777" w:rsidR="00AC308F" w:rsidRPr="009326D6" w:rsidRDefault="00AC308F" w:rsidP="00AC308F">
      <w:pPr>
        <w:rPr>
          <w:color w:val="000000" w:themeColor="text1"/>
          <w:sz w:val="22"/>
          <w:szCs w:val="22"/>
        </w:rPr>
      </w:pPr>
    </w:p>
    <w:p w14:paraId="2A935DD7" w14:textId="77777777" w:rsidR="00AC308F" w:rsidRPr="009326D6" w:rsidRDefault="00AC308F" w:rsidP="00AC308F">
      <w:pPr>
        <w:rPr>
          <w:color w:val="000000" w:themeColor="text1"/>
          <w:sz w:val="22"/>
          <w:szCs w:val="22"/>
        </w:rPr>
      </w:pPr>
    </w:p>
    <w:p w14:paraId="7283C9B5" w14:textId="77777777" w:rsidR="00AC308F" w:rsidRPr="009326D6" w:rsidRDefault="00AC308F" w:rsidP="00AC308F">
      <w:pPr>
        <w:rPr>
          <w:color w:val="000000" w:themeColor="text1"/>
          <w:sz w:val="22"/>
          <w:szCs w:val="22"/>
        </w:rPr>
      </w:pPr>
    </w:p>
    <w:p w14:paraId="44DE2555" w14:textId="77777777" w:rsidR="00AC308F" w:rsidRPr="009326D6" w:rsidRDefault="00AC308F" w:rsidP="00AC308F">
      <w:pPr>
        <w:rPr>
          <w:color w:val="000000" w:themeColor="text1"/>
          <w:sz w:val="22"/>
          <w:szCs w:val="22"/>
        </w:rPr>
      </w:pPr>
    </w:p>
    <w:p w14:paraId="194AFC08" w14:textId="77777777" w:rsidR="00AC308F" w:rsidRPr="009326D6" w:rsidRDefault="00AC308F" w:rsidP="00AC308F">
      <w:pPr>
        <w:rPr>
          <w:color w:val="000000" w:themeColor="text1"/>
          <w:sz w:val="22"/>
          <w:szCs w:val="22"/>
        </w:rPr>
      </w:pPr>
    </w:p>
    <w:p w14:paraId="6CB383B0" w14:textId="77777777" w:rsidR="00AC308F" w:rsidRPr="009326D6" w:rsidRDefault="00AC308F" w:rsidP="00AC308F">
      <w:pPr>
        <w:rPr>
          <w:b/>
          <w:bCs/>
          <w:color w:val="000000" w:themeColor="text1"/>
          <w:sz w:val="22"/>
          <w:szCs w:val="22"/>
          <w:lang w:val="en-US"/>
        </w:rPr>
      </w:pPr>
      <w:r w:rsidRPr="009326D6">
        <w:rPr>
          <w:color w:val="000000" w:themeColor="text1"/>
          <w:sz w:val="22"/>
          <w:szCs w:val="22"/>
        </w:rPr>
        <w:t xml:space="preserve">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ПОСТАЧАЛЬНИКА</w:t>
      </w:r>
      <w:r w:rsidRPr="009326D6">
        <w:rPr>
          <w:b/>
          <w:bCs/>
          <w:color w:val="000000" w:themeColor="text1"/>
          <w:sz w:val="22"/>
          <w:szCs w:val="22"/>
          <w:lang w:val="en-US"/>
        </w:rPr>
        <w:t xml:space="preserve">/From the SUPPLIER:                 </w:t>
      </w:r>
      <w:r w:rsidRPr="009326D6">
        <w:rPr>
          <w:b/>
          <w:bCs/>
          <w:color w:val="000000" w:themeColor="text1"/>
          <w:sz w:val="22"/>
          <w:szCs w:val="22"/>
        </w:rPr>
        <w:t>Від</w:t>
      </w:r>
      <w:r w:rsidRPr="009326D6">
        <w:rPr>
          <w:b/>
          <w:bCs/>
          <w:color w:val="000000" w:themeColor="text1"/>
          <w:sz w:val="22"/>
          <w:szCs w:val="22"/>
          <w:lang w:val="en-US"/>
        </w:rPr>
        <w:t xml:space="preserve"> </w:t>
      </w:r>
      <w:r w:rsidRPr="009326D6">
        <w:rPr>
          <w:b/>
          <w:bCs/>
          <w:color w:val="000000" w:themeColor="text1"/>
          <w:sz w:val="22"/>
          <w:szCs w:val="22"/>
          <w:lang w:val="ru-RU"/>
        </w:rPr>
        <w:t>ПОКУПЦЯ</w:t>
      </w:r>
      <w:r w:rsidRPr="009326D6">
        <w:rPr>
          <w:b/>
          <w:bCs/>
          <w:color w:val="000000" w:themeColor="text1"/>
          <w:sz w:val="22"/>
          <w:szCs w:val="22"/>
          <w:lang w:val="en-US"/>
        </w:rPr>
        <w:t>/</w:t>
      </w:r>
      <w:r w:rsidRPr="009326D6">
        <w:rPr>
          <w:color w:val="000000" w:themeColor="text1"/>
          <w:sz w:val="22"/>
          <w:szCs w:val="22"/>
        </w:rPr>
        <w:t xml:space="preserve"> </w:t>
      </w:r>
      <w:r w:rsidRPr="009326D6">
        <w:rPr>
          <w:b/>
          <w:bCs/>
          <w:color w:val="000000" w:themeColor="text1"/>
          <w:sz w:val="22"/>
          <w:szCs w:val="22"/>
          <w:lang w:val="en-US"/>
        </w:rPr>
        <w:t>From the BUYER:</w:t>
      </w:r>
    </w:p>
    <w:tbl>
      <w:tblPr>
        <w:tblW w:w="10456" w:type="dxa"/>
        <w:tblInd w:w="-106" w:type="dxa"/>
        <w:tblLayout w:type="fixed"/>
        <w:tblLook w:val="0000" w:firstRow="0" w:lastRow="0" w:firstColumn="0" w:lastColumn="0" w:noHBand="0" w:noVBand="0"/>
      </w:tblPr>
      <w:tblGrid>
        <w:gridCol w:w="4968"/>
        <w:gridCol w:w="236"/>
        <w:gridCol w:w="5252"/>
      </w:tblGrid>
      <w:tr w:rsidR="00563F88" w:rsidRPr="009326D6" w14:paraId="3FAB8166" w14:textId="77777777" w:rsidTr="00AC308F">
        <w:tc>
          <w:tcPr>
            <w:tcW w:w="4968" w:type="dxa"/>
          </w:tcPr>
          <w:p w14:paraId="3DCFED66" w14:textId="77777777" w:rsidR="00AC308F" w:rsidRPr="009326D6" w:rsidRDefault="00AC308F" w:rsidP="00AC308F">
            <w:pPr>
              <w:rPr>
                <w:b/>
                <w:bCs/>
                <w:color w:val="000000" w:themeColor="text1"/>
                <w:lang w:val="en-US"/>
              </w:rPr>
            </w:pPr>
          </w:p>
        </w:tc>
        <w:tc>
          <w:tcPr>
            <w:tcW w:w="236" w:type="dxa"/>
          </w:tcPr>
          <w:p w14:paraId="6CD342A3" w14:textId="77777777" w:rsidR="00AC308F" w:rsidRPr="009326D6" w:rsidRDefault="00AC308F" w:rsidP="00AC308F">
            <w:pPr>
              <w:spacing w:after="120"/>
              <w:ind w:left="283"/>
              <w:rPr>
                <w:b/>
                <w:bCs/>
                <w:color w:val="000000" w:themeColor="text1"/>
                <w:lang w:val="en-US"/>
              </w:rPr>
            </w:pPr>
          </w:p>
        </w:tc>
        <w:tc>
          <w:tcPr>
            <w:tcW w:w="5252" w:type="dxa"/>
          </w:tcPr>
          <w:p w14:paraId="7FB04638" w14:textId="77777777" w:rsidR="00AC308F" w:rsidRPr="009326D6" w:rsidRDefault="00AC308F" w:rsidP="00AC308F">
            <w:pPr>
              <w:keepNext/>
              <w:outlineLvl w:val="1"/>
              <w:rPr>
                <w:b/>
                <w:bCs/>
                <w:color w:val="000000" w:themeColor="text1"/>
                <w:lang w:val="en-US"/>
              </w:rPr>
            </w:pPr>
          </w:p>
          <w:p w14:paraId="2882DED6" w14:textId="77777777" w:rsidR="00AC308F" w:rsidRPr="009326D6" w:rsidRDefault="00AC308F" w:rsidP="00AC308F">
            <w:pPr>
              <w:keepNext/>
              <w:outlineLvl w:val="1"/>
              <w:rPr>
                <w:color w:val="000000" w:themeColor="text1"/>
                <w:lang w:val="en-US"/>
              </w:rPr>
            </w:pPr>
          </w:p>
        </w:tc>
      </w:tr>
      <w:tr w:rsidR="00563F88" w:rsidRPr="009326D6" w14:paraId="6AB6FCCA" w14:textId="77777777" w:rsidTr="00AC308F">
        <w:tc>
          <w:tcPr>
            <w:tcW w:w="4968" w:type="dxa"/>
            <w:shd w:val="clear" w:color="auto" w:fill="auto"/>
          </w:tcPr>
          <w:p w14:paraId="318FEEBD" w14:textId="77777777" w:rsidR="00AC308F" w:rsidRPr="009326D6" w:rsidRDefault="00AC308F" w:rsidP="00AC308F">
            <w:pPr>
              <w:rPr>
                <w:b/>
                <w:color w:val="000000" w:themeColor="text1"/>
                <w:lang w:val="en-US"/>
              </w:rPr>
            </w:pPr>
            <w:r w:rsidRPr="009326D6">
              <w:rPr>
                <w:b/>
                <w:bCs/>
                <w:color w:val="000000" w:themeColor="text1"/>
                <w:sz w:val="22"/>
                <w:szCs w:val="22"/>
                <w:lang w:val="en-US"/>
              </w:rPr>
              <w:t xml:space="preserve">_____________________  </w:t>
            </w:r>
            <w:r w:rsidRPr="009326D6">
              <w:rPr>
                <w:b/>
                <w:bCs/>
                <w:color w:val="000000" w:themeColor="text1"/>
                <w:sz w:val="22"/>
                <w:szCs w:val="22"/>
                <w:lang w:val="ru-RU"/>
              </w:rPr>
              <w:t>/</w:t>
            </w:r>
            <w:r w:rsidRPr="009326D6">
              <w:rPr>
                <w:b/>
                <w:bCs/>
                <w:color w:val="000000" w:themeColor="text1"/>
                <w:sz w:val="22"/>
                <w:szCs w:val="22"/>
                <w:lang w:val="en-US"/>
              </w:rPr>
              <w:t>___</w:t>
            </w:r>
            <w:r w:rsidRPr="009326D6">
              <w:rPr>
                <w:b/>
                <w:color w:val="000000" w:themeColor="text1"/>
                <w:sz w:val="22"/>
                <w:szCs w:val="22"/>
                <w:lang w:val="en-US"/>
              </w:rPr>
              <w:t xml:space="preserve">_______ /                                                                                                                                                                                </w:t>
            </w:r>
          </w:p>
          <w:p w14:paraId="79C6837A" w14:textId="77777777" w:rsidR="00AC308F" w:rsidRPr="009326D6" w:rsidRDefault="00AC308F" w:rsidP="00AC308F">
            <w:pPr>
              <w:rPr>
                <w:b/>
                <w:color w:val="000000" w:themeColor="text1"/>
                <w:lang w:val="en-US"/>
              </w:rPr>
            </w:pPr>
            <w:r w:rsidRPr="009326D6">
              <w:rPr>
                <w:b/>
                <w:color w:val="000000" w:themeColor="text1"/>
                <w:sz w:val="22"/>
                <w:szCs w:val="22"/>
                <w:lang w:val="en-US"/>
              </w:rPr>
              <w:t xml:space="preserve">                                                 </w:t>
            </w:r>
          </w:p>
          <w:p w14:paraId="4FAECFB6" w14:textId="77777777" w:rsidR="00AC308F" w:rsidRPr="009326D6" w:rsidRDefault="00AC308F" w:rsidP="00AC308F">
            <w:pPr>
              <w:rPr>
                <w:b/>
                <w:color w:val="000000" w:themeColor="text1"/>
              </w:rPr>
            </w:pPr>
            <w:r w:rsidRPr="009326D6">
              <w:rPr>
                <w:color w:val="000000" w:themeColor="text1"/>
                <w:sz w:val="22"/>
                <w:szCs w:val="22"/>
              </w:rPr>
              <w:t xml:space="preserve">М.П. / </w:t>
            </w:r>
            <w:r w:rsidRPr="009326D6">
              <w:rPr>
                <w:color w:val="000000" w:themeColor="text1"/>
                <w:sz w:val="22"/>
                <w:szCs w:val="22"/>
                <w:lang w:val="en-US"/>
              </w:rPr>
              <w:t>Seal</w:t>
            </w:r>
          </w:p>
          <w:p w14:paraId="006364A5" w14:textId="77777777" w:rsidR="00AC308F" w:rsidRPr="009326D6" w:rsidRDefault="00AC308F" w:rsidP="00AC308F">
            <w:pPr>
              <w:rPr>
                <w:b/>
                <w:color w:val="000000" w:themeColor="text1"/>
              </w:rPr>
            </w:pPr>
          </w:p>
        </w:tc>
        <w:tc>
          <w:tcPr>
            <w:tcW w:w="236" w:type="dxa"/>
            <w:shd w:val="clear" w:color="auto" w:fill="auto"/>
          </w:tcPr>
          <w:p w14:paraId="0018B429" w14:textId="77777777" w:rsidR="00AC308F" w:rsidRPr="009326D6" w:rsidRDefault="00AC308F" w:rsidP="00AC308F">
            <w:pPr>
              <w:spacing w:after="120"/>
              <w:ind w:left="283"/>
              <w:rPr>
                <w:b/>
                <w:bCs/>
                <w:color w:val="000000" w:themeColor="text1"/>
              </w:rPr>
            </w:pPr>
          </w:p>
        </w:tc>
        <w:tc>
          <w:tcPr>
            <w:tcW w:w="5252" w:type="dxa"/>
            <w:shd w:val="clear" w:color="auto" w:fill="auto"/>
          </w:tcPr>
          <w:p w14:paraId="4EC42E6F" w14:textId="77777777" w:rsidR="00AC308F" w:rsidRPr="009326D6" w:rsidRDefault="00AC308F" w:rsidP="00AC308F">
            <w:pPr>
              <w:keepNext/>
              <w:outlineLvl w:val="1"/>
              <w:rPr>
                <w:b/>
                <w:bCs/>
                <w:color w:val="000000" w:themeColor="text1"/>
              </w:rPr>
            </w:pPr>
            <w:r w:rsidRPr="009326D6">
              <w:rPr>
                <w:b/>
                <w:bCs/>
                <w:color w:val="000000" w:themeColor="text1"/>
                <w:sz w:val="22"/>
                <w:szCs w:val="22"/>
              </w:rPr>
              <w:t>__________________</w:t>
            </w:r>
            <w:r w:rsidRPr="009326D6">
              <w:rPr>
                <w:b/>
                <w:bCs/>
                <w:color w:val="000000" w:themeColor="text1"/>
                <w:sz w:val="22"/>
                <w:szCs w:val="22"/>
                <w:lang w:val="en-US"/>
              </w:rPr>
              <w:t xml:space="preserve">  </w:t>
            </w:r>
            <w:r w:rsidRPr="009326D6">
              <w:rPr>
                <w:b/>
                <w:bCs/>
                <w:color w:val="000000" w:themeColor="text1"/>
                <w:sz w:val="22"/>
                <w:szCs w:val="22"/>
                <w:lang w:val="ru-RU"/>
              </w:rPr>
              <w:t>/</w:t>
            </w:r>
            <w:r w:rsidRPr="009326D6">
              <w:rPr>
                <w:b/>
                <w:bCs/>
                <w:color w:val="000000" w:themeColor="text1"/>
                <w:sz w:val="22"/>
                <w:szCs w:val="22"/>
                <w:lang w:val="en-US"/>
              </w:rPr>
              <w:t>___</w:t>
            </w:r>
            <w:r w:rsidRPr="009326D6">
              <w:rPr>
                <w:b/>
                <w:bCs/>
                <w:color w:val="000000" w:themeColor="text1"/>
                <w:sz w:val="22"/>
                <w:szCs w:val="22"/>
              </w:rPr>
              <w:t xml:space="preserve">______ /                       </w:t>
            </w:r>
          </w:p>
          <w:p w14:paraId="5736409C" w14:textId="77777777" w:rsidR="00AC308F" w:rsidRPr="009326D6" w:rsidRDefault="00AC308F" w:rsidP="00AC308F">
            <w:pPr>
              <w:keepNext/>
              <w:outlineLvl w:val="1"/>
              <w:rPr>
                <w:b/>
                <w:bCs/>
                <w:color w:val="000000" w:themeColor="text1"/>
              </w:rPr>
            </w:pPr>
            <w:r w:rsidRPr="009326D6">
              <w:rPr>
                <w:b/>
                <w:bCs/>
                <w:color w:val="000000" w:themeColor="text1"/>
                <w:sz w:val="22"/>
                <w:szCs w:val="22"/>
              </w:rPr>
              <w:t xml:space="preserve">                                                 </w:t>
            </w:r>
          </w:p>
          <w:p w14:paraId="57599483" w14:textId="77777777" w:rsidR="00AC308F" w:rsidRPr="009326D6" w:rsidRDefault="00AC308F" w:rsidP="00AC308F">
            <w:pPr>
              <w:keepNext/>
              <w:outlineLvl w:val="1"/>
              <w:rPr>
                <w:b/>
                <w:bCs/>
                <w:color w:val="000000" w:themeColor="text1"/>
                <w:lang w:val="en-US"/>
              </w:rPr>
            </w:pPr>
            <w:r w:rsidRPr="009326D6">
              <w:rPr>
                <w:color w:val="000000" w:themeColor="text1"/>
                <w:sz w:val="22"/>
                <w:szCs w:val="22"/>
              </w:rPr>
              <w:t xml:space="preserve">М.П. / </w:t>
            </w:r>
            <w:r w:rsidRPr="009326D6">
              <w:rPr>
                <w:color w:val="000000" w:themeColor="text1"/>
                <w:sz w:val="22"/>
                <w:szCs w:val="22"/>
                <w:lang w:val="en-US"/>
              </w:rPr>
              <w:t>Seal</w:t>
            </w:r>
          </w:p>
          <w:p w14:paraId="22A33863" w14:textId="77777777" w:rsidR="00AC308F" w:rsidRPr="009326D6" w:rsidRDefault="00AC308F" w:rsidP="00AC308F">
            <w:pPr>
              <w:keepNext/>
              <w:outlineLvl w:val="1"/>
              <w:rPr>
                <w:color w:val="000000" w:themeColor="text1"/>
              </w:rPr>
            </w:pPr>
          </w:p>
        </w:tc>
      </w:tr>
    </w:tbl>
    <w:p w14:paraId="090CAE86" w14:textId="77777777" w:rsidR="00AC308F" w:rsidRPr="009326D6" w:rsidRDefault="00AC308F" w:rsidP="00AC308F">
      <w:pPr>
        <w:rPr>
          <w:color w:val="000000" w:themeColor="text1"/>
          <w:sz w:val="22"/>
          <w:szCs w:val="22"/>
        </w:rPr>
      </w:pPr>
    </w:p>
    <w:p w14:paraId="468FF5B0" w14:textId="77777777" w:rsidR="00AC308F" w:rsidRPr="009326D6" w:rsidRDefault="00AC308F" w:rsidP="00AC308F">
      <w:pPr>
        <w:rPr>
          <w:color w:val="000000" w:themeColor="text1"/>
          <w:sz w:val="22"/>
          <w:szCs w:val="22"/>
        </w:rPr>
      </w:pPr>
    </w:p>
    <w:p w14:paraId="1BD144D2" w14:textId="77777777" w:rsidR="00AC308F" w:rsidRPr="009326D6" w:rsidRDefault="00AC308F" w:rsidP="00AC308F">
      <w:pPr>
        <w:rPr>
          <w:color w:val="000000" w:themeColor="text1"/>
          <w:sz w:val="22"/>
          <w:szCs w:val="22"/>
        </w:rPr>
      </w:pPr>
    </w:p>
    <w:p w14:paraId="4649E4A3" w14:textId="77777777" w:rsidR="00AC308F" w:rsidRPr="009326D6" w:rsidRDefault="00AC308F" w:rsidP="00AC308F">
      <w:pPr>
        <w:rPr>
          <w:color w:val="000000" w:themeColor="text1"/>
          <w:sz w:val="22"/>
          <w:szCs w:val="22"/>
        </w:rPr>
      </w:pPr>
    </w:p>
    <w:p w14:paraId="1BD50B79" w14:textId="77777777" w:rsidR="00AC308F" w:rsidRPr="009326D6" w:rsidRDefault="00AC308F" w:rsidP="00AC308F">
      <w:pPr>
        <w:rPr>
          <w:color w:val="000000" w:themeColor="text1"/>
          <w:sz w:val="22"/>
          <w:szCs w:val="22"/>
        </w:rPr>
      </w:pPr>
    </w:p>
    <w:p w14:paraId="5725D4A8" w14:textId="77777777" w:rsidR="00AC308F" w:rsidRPr="009326D6" w:rsidRDefault="00AC308F" w:rsidP="00AC308F">
      <w:pPr>
        <w:rPr>
          <w:color w:val="000000" w:themeColor="text1"/>
          <w:sz w:val="22"/>
          <w:szCs w:val="22"/>
        </w:rPr>
      </w:pPr>
    </w:p>
    <w:p w14:paraId="615C179B" w14:textId="77777777" w:rsidR="00AC308F" w:rsidRPr="009326D6" w:rsidRDefault="00AC308F" w:rsidP="00AC308F">
      <w:pPr>
        <w:rPr>
          <w:color w:val="000000" w:themeColor="text1"/>
          <w:sz w:val="22"/>
          <w:szCs w:val="22"/>
        </w:rPr>
      </w:pPr>
    </w:p>
    <w:p w14:paraId="250288B3" w14:textId="77777777" w:rsidR="00AC308F" w:rsidRPr="009326D6" w:rsidRDefault="00AC308F" w:rsidP="00AC308F">
      <w:pPr>
        <w:rPr>
          <w:color w:val="000000" w:themeColor="text1"/>
          <w:sz w:val="22"/>
          <w:szCs w:val="22"/>
        </w:rPr>
      </w:pPr>
    </w:p>
    <w:p w14:paraId="6D430A60" w14:textId="77777777" w:rsidR="00AC308F" w:rsidRPr="009326D6" w:rsidRDefault="00AC308F" w:rsidP="00AC308F">
      <w:pPr>
        <w:rPr>
          <w:color w:val="000000" w:themeColor="text1"/>
          <w:sz w:val="22"/>
          <w:szCs w:val="22"/>
        </w:rPr>
      </w:pPr>
    </w:p>
    <w:p w14:paraId="3FF1EC6D" w14:textId="77777777" w:rsidR="00AC308F" w:rsidRPr="009326D6" w:rsidRDefault="00AC308F" w:rsidP="00AC308F">
      <w:pPr>
        <w:rPr>
          <w:color w:val="000000" w:themeColor="text1"/>
          <w:sz w:val="22"/>
          <w:szCs w:val="22"/>
        </w:rPr>
      </w:pPr>
    </w:p>
    <w:p w14:paraId="3F07ECA3" w14:textId="6A993428" w:rsidR="00AC308F" w:rsidRPr="009326D6" w:rsidRDefault="00AC308F" w:rsidP="00AC308F">
      <w:pPr>
        <w:rPr>
          <w:color w:val="000000" w:themeColor="text1"/>
          <w:sz w:val="22"/>
          <w:szCs w:val="22"/>
        </w:rPr>
      </w:pPr>
    </w:p>
    <w:p w14:paraId="1272C7FD" w14:textId="586EE623" w:rsidR="00E26402" w:rsidRPr="009326D6" w:rsidRDefault="00E26402" w:rsidP="00AC308F">
      <w:pPr>
        <w:rPr>
          <w:color w:val="000000" w:themeColor="text1"/>
          <w:sz w:val="22"/>
          <w:szCs w:val="22"/>
        </w:rPr>
      </w:pPr>
    </w:p>
    <w:p w14:paraId="317FB385" w14:textId="0B16B0E3" w:rsidR="00E26402" w:rsidRPr="009326D6" w:rsidRDefault="00E26402" w:rsidP="00AC308F">
      <w:pPr>
        <w:rPr>
          <w:color w:val="000000" w:themeColor="text1"/>
          <w:sz w:val="22"/>
          <w:szCs w:val="22"/>
        </w:rPr>
      </w:pPr>
    </w:p>
    <w:p w14:paraId="008CB774" w14:textId="77777777" w:rsidR="00E26402" w:rsidRPr="009326D6" w:rsidRDefault="00E26402" w:rsidP="00AC308F">
      <w:pPr>
        <w:rPr>
          <w:color w:val="000000" w:themeColor="text1"/>
          <w:sz w:val="22"/>
          <w:szCs w:val="22"/>
        </w:rPr>
      </w:pPr>
    </w:p>
    <w:p w14:paraId="399810DC" w14:textId="77777777" w:rsidR="00446AB5" w:rsidRPr="009326D6" w:rsidRDefault="00446AB5" w:rsidP="00AC308F">
      <w:pPr>
        <w:rPr>
          <w:color w:val="000000" w:themeColor="text1"/>
          <w:sz w:val="22"/>
          <w:szCs w:val="22"/>
        </w:rPr>
      </w:pPr>
    </w:p>
    <w:p w14:paraId="3ECA7FEC" w14:textId="77777777" w:rsidR="00446AB5" w:rsidRPr="009326D6" w:rsidRDefault="00446AB5" w:rsidP="00AC308F">
      <w:pPr>
        <w:jc w:val="right"/>
        <w:rPr>
          <w:noProof/>
          <w:color w:val="000000" w:themeColor="text1"/>
          <w:sz w:val="18"/>
          <w:szCs w:val="18"/>
        </w:rPr>
      </w:pPr>
    </w:p>
    <w:p w14:paraId="1DBD0D4A" w14:textId="77777777" w:rsidR="00E26402" w:rsidRPr="009326D6" w:rsidRDefault="00E26402" w:rsidP="00AC308F">
      <w:pPr>
        <w:jc w:val="right"/>
        <w:rPr>
          <w:noProof/>
          <w:color w:val="000000" w:themeColor="text1"/>
          <w:sz w:val="18"/>
          <w:szCs w:val="18"/>
        </w:rPr>
      </w:pPr>
    </w:p>
    <w:p w14:paraId="1A4A4C05" w14:textId="77777777" w:rsidR="00E26402" w:rsidRPr="009326D6" w:rsidRDefault="00E26402" w:rsidP="00AC308F">
      <w:pPr>
        <w:jc w:val="right"/>
        <w:rPr>
          <w:noProof/>
          <w:color w:val="000000" w:themeColor="text1"/>
          <w:sz w:val="18"/>
          <w:szCs w:val="18"/>
        </w:rPr>
      </w:pPr>
    </w:p>
    <w:p w14:paraId="202845CD" w14:textId="77777777" w:rsidR="00E26402" w:rsidRPr="009326D6" w:rsidRDefault="00E26402" w:rsidP="00AC308F">
      <w:pPr>
        <w:jc w:val="right"/>
        <w:rPr>
          <w:noProof/>
          <w:color w:val="000000" w:themeColor="text1"/>
          <w:sz w:val="18"/>
          <w:szCs w:val="18"/>
        </w:rPr>
      </w:pPr>
    </w:p>
    <w:p w14:paraId="799A4A3C" w14:textId="5AC4576B" w:rsidR="00AC308F" w:rsidRPr="009326D6" w:rsidRDefault="00AC308F" w:rsidP="00AC308F">
      <w:pPr>
        <w:jc w:val="right"/>
        <w:rPr>
          <w:noProof/>
          <w:color w:val="000000" w:themeColor="text1"/>
          <w:sz w:val="18"/>
          <w:szCs w:val="18"/>
          <w:lang w:val="en-US"/>
        </w:rPr>
      </w:pPr>
      <w:r w:rsidRPr="009326D6">
        <w:rPr>
          <w:noProof/>
          <w:color w:val="000000" w:themeColor="text1"/>
          <w:sz w:val="18"/>
          <w:szCs w:val="18"/>
        </w:rPr>
        <w:lastRenderedPageBreak/>
        <w:t>Додаток</w:t>
      </w:r>
      <w:r w:rsidR="00E26402" w:rsidRPr="009326D6">
        <w:rPr>
          <w:noProof/>
          <w:color w:val="000000" w:themeColor="text1"/>
          <w:sz w:val="18"/>
          <w:szCs w:val="18"/>
          <w:lang w:val="en-US"/>
        </w:rPr>
        <w:t xml:space="preserve"> №</w:t>
      </w:r>
      <w:r w:rsidR="008F6B5E" w:rsidRPr="009326D6">
        <w:rPr>
          <w:noProof/>
          <w:color w:val="000000" w:themeColor="text1"/>
          <w:sz w:val="18"/>
          <w:szCs w:val="18"/>
          <w:lang w:val="en-US"/>
        </w:rPr>
        <w:t>6</w:t>
      </w:r>
      <w:r w:rsidRPr="009326D6">
        <w:rPr>
          <w:noProof/>
          <w:color w:val="000000" w:themeColor="text1"/>
          <w:sz w:val="18"/>
          <w:szCs w:val="18"/>
          <w:lang w:val="en-US"/>
        </w:rPr>
        <w:t xml:space="preserve">                                                                                             </w:t>
      </w:r>
      <w:r w:rsidR="00E26402" w:rsidRPr="009326D6">
        <w:rPr>
          <w:noProof/>
          <w:color w:val="000000" w:themeColor="text1"/>
          <w:sz w:val="18"/>
          <w:szCs w:val="18"/>
          <w:lang w:val="en-US"/>
        </w:rPr>
        <w:t xml:space="preserve">                    Appendix  №</w:t>
      </w:r>
      <w:r w:rsidR="008F6B5E" w:rsidRPr="009326D6">
        <w:rPr>
          <w:noProof/>
          <w:color w:val="000000" w:themeColor="text1"/>
          <w:sz w:val="18"/>
          <w:szCs w:val="18"/>
          <w:lang w:val="en-US"/>
        </w:rPr>
        <w:t>6</w:t>
      </w:r>
    </w:p>
    <w:p w14:paraId="2F1EE745" w14:textId="77777777" w:rsidR="00AC308F" w:rsidRPr="009326D6" w:rsidRDefault="00AC308F" w:rsidP="00AC308F">
      <w:pPr>
        <w:rPr>
          <w:bCs/>
          <w:color w:val="000000" w:themeColor="text1"/>
          <w:sz w:val="18"/>
          <w:szCs w:val="18"/>
          <w:lang w:val="en-US"/>
        </w:rPr>
      </w:pPr>
    </w:p>
    <w:p w14:paraId="4F9B0520" w14:textId="77777777" w:rsidR="00AC308F" w:rsidRPr="009326D6" w:rsidRDefault="00AC308F" w:rsidP="00AC308F">
      <w:pPr>
        <w:rPr>
          <w:bCs/>
          <w:color w:val="000000" w:themeColor="text1"/>
          <w:sz w:val="18"/>
          <w:szCs w:val="18"/>
          <w:lang w:val="en-US"/>
        </w:rPr>
      </w:pPr>
      <w:r w:rsidRPr="009326D6">
        <w:rPr>
          <w:bCs/>
          <w:color w:val="000000" w:themeColor="text1"/>
          <w:sz w:val="18"/>
          <w:szCs w:val="18"/>
        </w:rPr>
        <w:t>До</w:t>
      </w:r>
      <w:r w:rsidRPr="009326D6">
        <w:rPr>
          <w:bCs/>
          <w:color w:val="000000" w:themeColor="text1"/>
          <w:sz w:val="18"/>
          <w:szCs w:val="18"/>
          <w:lang w:val="en-US"/>
        </w:rPr>
        <w:t xml:space="preserve"> </w:t>
      </w:r>
      <w:r w:rsidRPr="009326D6">
        <w:rPr>
          <w:bCs/>
          <w:color w:val="000000" w:themeColor="text1"/>
          <w:sz w:val="18"/>
          <w:szCs w:val="18"/>
        </w:rPr>
        <w:t>Договору</w:t>
      </w:r>
      <w:r w:rsidRPr="009326D6">
        <w:rPr>
          <w:bCs/>
          <w:color w:val="000000" w:themeColor="text1"/>
          <w:sz w:val="18"/>
          <w:szCs w:val="18"/>
          <w:lang w:val="en-US"/>
        </w:rPr>
        <w:t xml:space="preserve"> / </w:t>
      </w:r>
      <w:r w:rsidRPr="009326D6">
        <w:rPr>
          <w:color w:val="000000" w:themeColor="text1"/>
          <w:sz w:val="18"/>
          <w:szCs w:val="18"/>
          <w:lang w:val="en-US"/>
        </w:rPr>
        <w:t xml:space="preserve">to the Contract </w:t>
      </w:r>
      <w:r w:rsidRPr="009326D6">
        <w:rPr>
          <w:bCs/>
          <w:color w:val="000000" w:themeColor="text1"/>
          <w:sz w:val="18"/>
          <w:szCs w:val="18"/>
          <w:lang w:val="en-US"/>
        </w:rPr>
        <w:t>№</w:t>
      </w:r>
      <w:r w:rsidRPr="0036149B">
        <w:rPr>
          <w:color w:val="000000" w:themeColor="text1"/>
          <w:sz w:val="18"/>
          <w:szCs w:val="18"/>
          <w:lang w:val="en-US"/>
        </w:rPr>
        <w:t xml:space="preserve"> </w:t>
      </w:r>
      <w:r w:rsidRPr="009326D6">
        <w:rPr>
          <w:bCs/>
          <w:color w:val="000000" w:themeColor="text1"/>
          <w:sz w:val="18"/>
          <w:szCs w:val="18"/>
          <w:lang w:val="en-US"/>
        </w:rPr>
        <w:t>_________________</w:t>
      </w:r>
      <w:r w:rsidRPr="009326D6">
        <w:rPr>
          <w:bCs/>
          <w:color w:val="000000" w:themeColor="text1"/>
          <w:sz w:val="18"/>
          <w:szCs w:val="18"/>
        </w:rPr>
        <w:t>від</w:t>
      </w:r>
      <w:r w:rsidRPr="009326D6">
        <w:rPr>
          <w:bCs/>
          <w:color w:val="000000" w:themeColor="text1"/>
          <w:sz w:val="18"/>
          <w:szCs w:val="18"/>
          <w:lang w:val="en-US"/>
        </w:rPr>
        <w:t xml:space="preserve"> / </w:t>
      </w:r>
      <w:r w:rsidRPr="009326D6">
        <w:rPr>
          <w:color w:val="000000" w:themeColor="text1"/>
          <w:sz w:val="18"/>
          <w:szCs w:val="18"/>
          <w:lang w:val="en-US"/>
        </w:rPr>
        <w:t xml:space="preserve">dated </w:t>
      </w:r>
      <w:r w:rsidRPr="009326D6">
        <w:rPr>
          <w:bCs/>
          <w:color w:val="000000" w:themeColor="text1"/>
          <w:sz w:val="18"/>
          <w:szCs w:val="18"/>
          <w:lang w:val="en-US"/>
        </w:rPr>
        <w:t>___________20_</w:t>
      </w:r>
    </w:p>
    <w:p w14:paraId="09208C46" w14:textId="77777777" w:rsidR="00AC308F" w:rsidRPr="009326D6" w:rsidRDefault="00AC308F" w:rsidP="00AC308F">
      <w:pPr>
        <w:pStyle w:val="NoSpacing"/>
        <w:jc w:val="right"/>
        <w:rPr>
          <w:rFonts w:ascii="Times New Roman" w:hAnsi="Times New Roman"/>
          <w:color w:val="000000" w:themeColor="text1"/>
          <w:sz w:val="18"/>
          <w:szCs w:val="18"/>
        </w:rPr>
      </w:pPr>
      <w:r w:rsidRPr="009326D6">
        <w:rPr>
          <w:rFonts w:ascii="Times New Roman" w:hAnsi="Times New Roman"/>
          <w:color w:val="000000" w:themeColor="text1"/>
          <w:sz w:val="18"/>
          <w:szCs w:val="18"/>
        </w:rPr>
        <w:t xml:space="preserve">. </w:t>
      </w:r>
    </w:p>
    <w:p w14:paraId="7785044E" w14:textId="74A63372" w:rsidR="00FA518C" w:rsidRPr="009326D6" w:rsidRDefault="00FA518C" w:rsidP="00FA518C">
      <w:pPr>
        <w:jc w:val="center"/>
        <w:rPr>
          <w:b/>
          <w:color w:val="000000" w:themeColor="text1"/>
          <w:sz w:val="20"/>
          <w:szCs w:val="20"/>
        </w:rPr>
      </w:pPr>
      <w:r w:rsidRPr="009326D6">
        <w:rPr>
          <w:b/>
          <w:color w:val="000000" w:themeColor="text1"/>
          <w:sz w:val="20"/>
          <w:szCs w:val="20"/>
        </w:rPr>
        <w:t>Типова форма банківської гарантії/Стендбай акредитиву виконання зобов'язань Постачальником</w:t>
      </w:r>
      <w:r w:rsidRPr="009326D6">
        <w:rPr>
          <w:color w:val="000000" w:themeColor="text1"/>
          <w:sz w:val="20"/>
          <w:szCs w:val="20"/>
        </w:rPr>
        <w:t xml:space="preserve"> </w:t>
      </w:r>
      <w:r w:rsidRPr="009326D6">
        <w:rPr>
          <w:b/>
          <w:color w:val="000000" w:themeColor="text1"/>
          <w:sz w:val="20"/>
          <w:szCs w:val="20"/>
        </w:rPr>
        <w:t>за контрактом/договором*</w:t>
      </w:r>
    </w:p>
    <w:p w14:paraId="5F1CBB66" w14:textId="77777777" w:rsidR="00AC51A4" w:rsidRPr="009326D6" w:rsidRDefault="00AC51A4" w:rsidP="00AC51A4">
      <w:pPr>
        <w:jc w:val="center"/>
        <w:rPr>
          <w:b/>
          <w:bCs/>
          <w:i/>
          <w:iCs/>
          <w:color w:val="000000" w:themeColor="text1"/>
          <w:sz w:val="20"/>
          <w:szCs w:val="20"/>
        </w:rPr>
      </w:pPr>
    </w:p>
    <w:p w14:paraId="39E590F8" w14:textId="6A0768D1" w:rsidR="008F6B5E" w:rsidRPr="0036149B" w:rsidRDefault="00E0515C" w:rsidP="008F6B5E">
      <w:pPr>
        <w:ind w:right="-1"/>
        <w:jc w:val="both"/>
        <w:rPr>
          <w:i/>
          <w:color w:val="000000" w:themeColor="text1"/>
          <w:lang w:val="ru-RU"/>
        </w:rPr>
      </w:pPr>
      <w:r w:rsidRPr="009326D6">
        <w:rPr>
          <w:i/>
          <w:color w:val="000000" w:themeColor="text1"/>
        </w:rPr>
        <w:t>*</w:t>
      </w:r>
      <w:r w:rsidR="008F6B5E" w:rsidRPr="009326D6">
        <w:rPr>
          <w:i/>
          <w:color w:val="000000" w:themeColor="text1"/>
        </w:rPr>
        <w:t>Типова форма банківської гарантії/стендбай акредитиву виконання зобов'язань Постачальником за контрактом/Договором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008F6B5E" w:rsidRPr="009326D6">
        <w:rPr>
          <w:color w:val="000000" w:themeColor="text1"/>
        </w:rPr>
        <w:t xml:space="preserve"> </w:t>
      </w:r>
      <w:r w:rsidR="008F6B5E" w:rsidRPr="009326D6">
        <w:rPr>
          <w:i/>
          <w:color w:val="000000" w:themeColor="text1"/>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36F75582" w14:textId="77777777" w:rsidR="008F6B5E" w:rsidRPr="009326D6" w:rsidRDefault="008F6B5E" w:rsidP="008F6B5E">
      <w:pPr>
        <w:ind w:right="-1"/>
        <w:jc w:val="both"/>
        <w:rPr>
          <w:i/>
          <w:color w:val="000000" w:themeColor="text1"/>
        </w:rPr>
      </w:pPr>
    </w:p>
    <w:p w14:paraId="499826C8" w14:textId="77777777" w:rsidR="008F6B5E" w:rsidRPr="009326D6" w:rsidRDefault="008F6B5E" w:rsidP="008F6B5E">
      <w:pPr>
        <w:ind w:right="-1"/>
        <w:jc w:val="both"/>
        <w:rPr>
          <w:color w:val="000000" w:themeColor="text1"/>
          <w:sz w:val="22"/>
          <w:szCs w:val="22"/>
        </w:rPr>
      </w:pPr>
    </w:p>
    <w:p w14:paraId="6D14963A" w14:textId="21DA8509" w:rsidR="008F6B5E" w:rsidRPr="009326D6" w:rsidRDefault="000A7630" w:rsidP="008F6B5E">
      <w:pPr>
        <w:ind w:right="-1"/>
        <w:jc w:val="both"/>
        <w:rPr>
          <w:i/>
          <w:color w:val="000000" w:themeColor="text1"/>
        </w:rPr>
      </w:pPr>
      <w:r w:rsidRPr="009326D6">
        <w:rPr>
          <w:i/>
          <w:color w:val="000000" w:themeColor="text1"/>
        </w:rPr>
        <w:t>*</w:t>
      </w:r>
      <w:r w:rsidR="008F6B5E" w:rsidRPr="009326D6">
        <w:rPr>
          <w:i/>
          <w:color w:val="000000" w:themeColor="text1"/>
        </w:rPr>
        <w:t xml:space="preserve">The </w:t>
      </w:r>
      <w:r w:rsidR="008F6B5E" w:rsidRPr="009326D6">
        <w:rPr>
          <w:i/>
          <w:color w:val="000000" w:themeColor="text1"/>
          <w:lang w:val="en-US"/>
        </w:rPr>
        <w:t xml:space="preserve">form  of </w:t>
      </w:r>
      <w:r w:rsidR="008F6B5E" w:rsidRPr="009326D6">
        <w:rPr>
          <w:noProof/>
          <w:color w:val="000000" w:themeColor="text1"/>
          <w:sz w:val="22"/>
          <w:szCs w:val="22"/>
          <w:lang w:val="en-US"/>
        </w:rPr>
        <w:t>Perfomance Bond</w:t>
      </w:r>
      <w:r w:rsidR="008F6B5E" w:rsidRPr="009326D6">
        <w:rPr>
          <w:i/>
          <w:color w:val="000000" w:themeColor="text1"/>
        </w:rPr>
        <w:t xml:space="preserve"> for fulfillment of obligations by the Supplier under the </w:t>
      </w:r>
      <w:r w:rsidR="008F6B5E" w:rsidRPr="009326D6">
        <w:rPr>
          <w:i/>
          <w:color w:val="000000" w:themeColor="text1"/>
          <w:lang w:val="en-US"/>
        </w:rPr>
        <w:t>C</w:t>
      </w:r>
      <w:r w:rsidR="008F6B5E" w:rsidRPr="009326D6">
        <w:rPr>
          <w:i/>
          <w:color w:val="000000" w:themeColor="text1"/>
        </w:rPr>
        <w:t>ontract / Agreement is signed by the Buyer and the Supplier in the current version, which is approved by JSC "Ukrga</w:t>
      </w:r>
      <w:r w:rsidR="008F6B5E" w:rsidRPr="009326D6">
        <w:rPr>
          <w:i/>
          <w:color w:val="000000" w:themeColor="text1"/>
          <w:lang w:val="en-US"/>
        </w:rPr>
        <w:t>s</w:t>
      </w:r>
      <w:r w:rsidR="008F6B5E" w:rsidRPr="009326D6">
        <w:rPr>
          <w:i/>
          <w:color w:val="000000" w:themeColor="text1"/>
        </w:rPr>
        <w:t xml:space="preserve">vydobuvannya" and which was part of the tender documentation in the electronic procurement system / auction, or which was in force at the time of signing the </w:t>
      </w:r>
      <w:r w:rsidR="008F6B5E" w:rsidRPr="009326D6">
        <w:rPr>
          <w:i/>
          <w:color w:val="000000" w:themeColor="text1"/>
          <w:lang w:val="en-US"/>
        </w:rPr>
        <w:t>Contract</w:t>
      </w:r>
      <w:r w:rsidR="008F6B5E" w:rsidRPr="009326D6">
        <w:rPr>
          <w:i/>
          <w:color w:val="000000" w:themeColor="text1"/>
        </w:rPr>
        <w:t xml:space="preserve"> - if the </w:t>
      </w:r>
      <w:r w:rsidR="008F6B5E" w:rsidRPr="009326D6">
        <w:rPr>
          <w:i/>
          <w:color w:val="000000" w:themeColor="text1"/>
          <w:lang w:val="en-US"/>
        </w:rPr>
        <w:t>Contract</w:t>
      </w:r>
      <w:r w:rsidR="008F6B5E" w:rsidRPr="009326D6">
        <w:rPr>
          <w:i/>
          <w:color w:val="000000" w:themeColor="text1"/>
        </w:rPr>
        <w:t xml:space="preserve"> is concluded as a result of procurement, which is not covered by the Law of Ukraine "On Public Procurement", or if the </w:t>
      </w:r>
      <w:r w:rsidR="008F6B5E" w:rsidRPr="009326D6">
        <w:rPr>
          <w:i/>
          <w:color w:val="000000" w:themeColor="text1"/>
          <w:lang w:val="en-US"/>
        </w:rPr>
        <w:t>Contract</w:t>
      </w:r>
      <w:r w:rsidR="008F6B5E" w:rsidRPr="009326D6">
        <w:rPr>
          <w:i/>
          <w:color w:val="000000" w:themeColor="text1"/>
        </w:rPr>
        <w:t xml:space="preserve"> is concluded as a result of a negotiated procedure.</w:t>
      </w:r>
    </w:p>
    <w:p w14:paraId="349CC61B" w14:textId="77777777" w:rsidR="00AC51A4" w:rsidRPr="009326D6" w:rsidRDefault="00AC51A4" w:rsidP="00AC51A4">
      <w:pPr>
        <w:rPr>
          <w:color w:val="000000" w:themeColor="text1"/>
        </w:rPr>
      </w:pPr>
    </w:p>
    <w:p w14:paraId="640E940F" w14:textId="77777777" w:rsidR="00310DF7" w:rsidRPr="009326D6" w:rsidRDefault="00310DF7" w:rsidP="00310DF7">
      <w:pPr>
        <w:ind w:right="-1"/>
        <w:jc w:val="both"/>
        <w:rPr>
          <w:color w:val="000000" w:themeColor="text1"/>
          <w:sz w:val="18"/>
          <w:szCs w:val="18"/>
        </w:rPr>
      </w:pPr>
    </w:p>
    <w:p w14:paraId="1E52F797" w14:textId="77777777" w:rsidR="00310DF7" w:rsidRPr="009326D6" w:rsidRDefault="005603C3" w:rsidP="00310DF7">
      <w:pPr>
        <w:ind w:right="-1"/>
        <w:jc w:val="both"/>
        <w:rPr>
          <w:color w:val="000000" w:themeColor="text1"/>
          <w:sz w:val="18"/>
          <w:szCs w:val="18"/>
        </w:rPr>
      </w:pPr>
      <w:r w:rsidRPr="009326D6">
        <w:rPr>
          <w:color w:val="000000" w:themeColor="text1"/>
          <w:sz w:val="18"/>
          <w:szCs w:val="18"/>
        </w:rPr>
        <w:tab/>
      </w:r>
    </w:p>
    <w:p w14:paraId="6FF12429" w14:textId="77777777" w:rsidR="005603C3" w:rsidRPr="009326D6" w:rsidRDefault="005603C3" w:rsidP="005603C3">
      <w:pPr>
        <w:ind w:right="-1"/>
        <w:jc w:val="center"/>
        <w:rPr>
          <w:b/>
          <w:bCs/>
          <w:color w:val="000000" w:themeColor="text1"/>
          <w:sz w:val="18"/>
          <w:szCs w:val="18"/>
          <w:lang w:val="en-US"/>
        </w:rPr>
      </w:pPr>
      <w:r w:rsidRPr="009326D6">
        <w:rPr>
          <w:b/>
          <w:bCs/>
          <w:color w:val="000000" w:themeColor="text1"/>
          <w:sz w:val="18"/>
          <w:szCs w:val="18"/>
        </w:rPr>
        <w:t>Підписи Сторін</w:t>
      </w:r>
      <w:r w:rsidRPr="009326D6">
        <w:rPr>
          <w:b/>
          <w:bCs/>
          <w:color w:val="000000" w:themeColor="text1"/>
          <w:sz w:val="18"/>
          <w:szCs w:val="18"/>
          <w:lang w:val="en-US"/>
        </w:rPr>
        <w:t xml:space="preserve"> /</w:t>
      </w:r>
      <w:r w:rsidRPr="009326D6">
        <w:rPr>
          <w:color w:val="000000" w:themeColor="text1"/>
          <w:sz w:val="18"/>
          <w:szCs w:val="18"/>
          <w:lang w:val="en-US"/>
        </w:rPr>
        <w:t xml:space="preserve"> </w:t>
      </w:r>
      <w:r w:rsidRPr="009326D6">
        <w:rPr>
          <w:b/>
          <w:bCs/>
          <w:color w:val="000000" w:themeColor="text1"/>
          <w:sz w:val="18"/>
          <w:szCs w:val="18"/>
          <w:lang w:val="en-US"/>
        </w:rPr>
        <w:t>Signatures of the Parties:</w:t>
      </w:r>
    </w:p>
    <w:p w14:paraId="11051D9A" w14:textId="77777777" w:rsidR="005603C3" w:rsidRPr="009326D6" w:rsidRDefault="005603C3" w:rsidP="005603C3">
      <w:pPr>
        <w:ind w:right="-1"/>
        <w:jc w:val="both"/>
        <w:rPr>
          <w:b/>
          <w:bCs/>
          <w:color w:val="000000" w:themeColor="text1"/>
          <w:sz w:val="18"/>
          <w:szCs w:val="18"/>
          <w:lang w:val="en-US"/>
        </w:rPr>
      </w:pPr>
    </w:p>
    <w:p w14:paraId="0C4D5538" w14:textId="77777777" w:rsidR="005603C3" w:rsidRPr="009326D6" w:rsidRDefault="005603C3" w:rsidP="005603C3">
      <w:pPr>
        <w:rPr>
          <w:b/>
          <w:bCs/>
          <w:color w:val="000000" w:themeColor="text1"/>
          <w:sz w:val="18"/>
          <w:szCs w:val="18"/>
          <w:lang w:val="en-US"/>
        </w:rPr>
      </w:pPr>
      <w:r w:rsidRPr="009326D6">
        <w:rPr>
          <w:color w:val="000000" w:themeColor="text1"/>
          <w:sz w:val="18"/>
          <w:szCs w:val="18"/>
          <w:lang w:val="en-US"/>
        </w:rPr>
        <w:t xml:space="preserve">   </w:t>
      </w:r>
      <w:r w:rsidRPr="009326D6">
        <w:rPr>
          <w:b/>
          <w:bCs/>
          <w:color w:val="000000" w:themeColor="text1"/>
          <w:sz w:val="18"/>
          <w:szCs w:val="18"/>
        </w:rPr>
        <w:t>Від</w:t>
      </w:r>
      <w:r w:rsidRPr="009326D6">
        <w:rPr>
          <w:b/>
          <w:bCs/>
          <w:color w:val="000000" w:themeColor="text1"/>
          <w:sz w:val="18"/>
          <w:szCs w:val="18"/>
          <w:lang w:val="en-US"/>
        </w:rPr>
        <w:t xml:space="preserve"> </w:t>
      </w:r>
      <w:r w:rsidRPr="009326D6">
        <w:rPr>
          <w:b/>
          <w:bCs/>
          <w:color w:val="000000" w:themeColor="text1"/>
          <w:sz w:val="18"/>
          <w:szCs w:val="18"/>
          <w:lang w:val="ru-RU"/>
        </w:rPr>
        <w:t>ПОСТАЧАЛЬНИКА</w:t>
      </w:r>
      <w:r w:rsidRPr="009326D6">
        <w:rPr>
          <w:b/>
          <w:bCs/>
          <w:color w:val="000000" w:themeColor="text1"/>
          <w:sz w:val="18"/>
          <w:szCs w:val="18"/>
          <w:lang w:val="en-US"/>
        </w:rPr>
        <w:t xml:space="preserve">/From the SUPPLIER:           </w:t>
      </w:r>
      <w:r w:rsidRPr="009326D6">
        <w:rPr>
          <w:b/>
          <w:bCs/>
          <w:color w:val="000000" w:themeColor="text1"/>
          <w:sz w:val="18"/>
          <w:szCs w:val="18"/>
        </w:rPr>
        <w:t>Від</w:t>
      </w:r>
      <w:r w:rsidRPr="009326D6">
        <w:rPr>
          <w:b/>
          <w:bCs/>
          <w:color w:val="000000" w:themeColor="text1"/>
          <w:sz w:val="18"/>
          <w:szCs w:val="18"/>
          <w:lang w:val="en-US"/>
        </w:rPr>
        <w:t xml:space="preserve"> </w:t>
      </w:r>
      <w:r w:rsidRPr="009326D6">
        <w:rPr>
          <w:b/>
          <w:bCs/>
          <w:color w:val="000000" w:themeColor="text1"/>
          <w:sz w:val="18"/>
          <w:szCs w:val="18"/>
          <w:lang w:val="ru-RU"/>
        </w:rPr>
        <w:t>ПОКУПЦЯ</w:t>
      </w:r>
      <w:r w:rsidRPr="009326D6">
        <w:rPr>
          <w:b/>
          <w:bCs/>
          <w:color w:val="000000" w:themeColor="text1"/>
          <w:sz w:val="18"/>
          <w:szCs w:val="18"/>
          <w:lang w:val="en-US"/>
        </w:rPr>
        <w:t>/</w:t>
      </w:r>
      <w:r w:rsidRPr="009326D6">
        <w:rPr>
          <w:color w:val="000000" w:themeColor="text1"/>
          <w:sz w:val="18"/>
          <w:szCs w:val="18"/>
          <w:lang w:val="en-US"/>
        </w:rPr>
        <w:t xml:space="preserve"> </w:t>
      </w:r>
      <w:r w:rsidRPr="009326D6">
        <w:rPr>
          <w:b/>
          <w:bCs/>
          <w:color w:val="000000" w:themeColor="text1"/>
          <w:sz w:val="18"/>
          <w:szCs w:val="18"/>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563F88" w:rsidRPr="009326D6" w14:paraId="5284427C" w14:textId="77777777" w:rsidTr="005603C3">
        <w:tc>
          <w:tcPr>
            <w:tcW w:w="4968" w:type="dxa"/>
          </w:tcPr>
          <w:p w14:paraId="0DCB08A2" w14:textId="77777777" w:rsidR="005603C3" w:rsidRPr="009326D6" w:rsidRDefault="005603C3">
            <w:pPr>
              <w:spacing w:line="276" w:lineRule="auto"/>
              <w:rPr>
                <w:b/>
                <w:bCs/>
                <w:color w:val="000000" w:themeColor="text1"/>
                <w:sz w:val="18"/>
                <w:szCs w:val="18"/>
                <w:lang w:val="en-US"/>
              </w:rPr>
            </w:pPr>
          </w:p>
        </w:tc>
        <w:tc>
          <w:tcPr>
            <w:tcW w:w="236" w:type="dxa"/>
          </w:tcPr>
          <w:p w14:paraId="4116E6AC" w14:textId="77777777" w:rsidR="005603C3" w:rsidRPr="009326D6" w:rsidRDefault="005603C3">
            <w:pPr>
              <w:spacing w:after="120" w:line="276" w:lineRule="auto"/>
              <w:ind w:left="283"/>
              <w:rPr>
                <w:b/>
                <w:bCs/>
                <w:color w:val="000000" w:themeColor="text1"/>
                <w:sz w:val="18"/>
                <w:szCs w:val="18"/>
                <w:lang w:val="en-US"/>
              </w:rPr>
            </w:pPr>
          </w:p>
        </w:tc>
        <w:tc>
          <w:tcPr>
            <w:tcW w:w="5252" w:type="dxa"/>
          </w:tcPr>
          <w:p w14:paraId="269C3AB0" w14:textId="77777777" w:rsidR="005603C3" w:rsidRPr="009326D6" w:rsidRDefault="005603C3">
            <w:pPr>
              <w:keepNext/>
              <w:spacing w:line="276" w:lineRule="auto"/>
              <w:outlineLvl w:val="1"/>
              <w:rPr>
                <w:color w:val="000000" w:themeColor="text1"/>
                <w:sz w:val="18"/>
                <w:szCs w:val="18"/>
                <w:lang w:val="en-US"/>
              </w:rPr>
            </w:pPr>
            <w:r w:rsidRPr="009326D6">
              <w:rPr>
                <w:b/>
                <w:bCs/>
                <w:color w:val="000000" w:themeColor="text1"/>
                <w:sz w:val="18"/>
                <w:szCs w:val="18"/>
                <w:lang w:val="en-US"/>
              </w:rPr>
              <w:t xml:space="preserve"> </w:t>
            </w:r>
          </w:p>
        </w:tc>
      </w:tr>
      <w:tr w:rsidR="00563F88" w:rsidRPr="009326D6" w14:paraId="53836A9A" w14:textId="77777777" w:rsidTr="005603C3">
        <w:tc>
          <w:tcPr>
            <w:tcW w:w="4968" w:type="dxa"/>
          </w:tcPr>
          <w:p w14:paraId="36F77301" w14:textId="77777777" w:rsidR="005603C3" w:rsidRPr="009326D6" w:rsidRDefault="005603C3">
            <w:pPr>
              <w:spacing w:line="276" w:lineRule="auto"/>
              <w:rPr>
                <w:b/>
                <w:color w:val="000000" w:themeColor="text1"/>
                <w:sz w:val="18"/>
                <w:szCs w:val="18"/>
              </w:rPr>
            </w:pPr>
            <w:r w:rsidRPr="009326D6">
              <w:rPr>
                <w:b/>
                <w:bCs/>
                <w:color w:val="000000" w:themeColor="text1"/>
                <w:sz w:val="18"/>
                <w:szCs w:val="18"/>
              </w:rPr>
              <w:t>________________________</w:t>
            </w:r>
            <w:r w:rsidRPr="009326D6">
              <w:rPr>
                <w:b/>
                <w:bCs/>
                <w:color w:val="000000" w:themeColor="text1"/>
                <w:sz w:val="18"/>
                <w:szCs w:val="18"/>
                <w:lang w:val="en-US"/>
              </w:rPr>
              <w:t xml:space="preserve">  /</w:t>
            </w:r>
            <w:r w:rsidRPr="009326D6">
              <w:rPr>
                <w:b/>
                <w:color w:val="000000" w:themeColor="text1"/>
                <w:sz w:val="18"/>
                <w:szCs w:val="18"/>
              </w:rPr>
              <w:t xml:space="preserve">_______ /                                                                                                                                                                                </w:t>
            </w:r>
          </w:p>
          <w:p w14:paraId="4E03ACAD" w14:textId="77777777" w:rsidR="005603C3" w:rsidRPr="009326D6" w:rsidRDefault="005603C3">
            <w:pPr>
              <w:spacing w:line="276" w:lineRule="auto"/>
              <w:rPr>
                <w:b/>
                <w:color w:val="000000" w:themeColor="text1"/>
                <w:sz w:val="18"/>
                <w:szCs w:val="18"/>
              </w:rPr>
            </w:pPr>
            <w:r w:rsidRPr="009326D6">
              <w:rPr>
                <w:b/>
                <w:color w:val="000000" w:themeColor="text1"/>
                <w:sz w:val="18"/>
                <w:szCs w:val="18"/>
              </w:rPr>
              <w:t xml:space="preserve">                                                 </w:t>
            </w:r>
          </w:p>
          <w:p w14:paraId="7E045557" w14:textId="77777777" w:rsidR="005603C3" w:rsidRPr="009326D6" w:rsidRDefault="005603C3">
            <w:pPr>
              <w:spacing w:line="276" w:lineRule="auto"/>
              <w:rPr>
                <w:b/>
                <w:color w:val="000000" w:themeColor="text1"/>
                <w:sz w:val="18"/>
                <w:szCs w:val="18"/>
              </w:rPr>
            </w:pPr>
          </w:p>
          <w:p w14:paraId="074AEB69" w14:textId="77777777" w:rsidR="005603C3" w:rsidRPr="009326D6" w:rsidRDefault="005603C3">
            <w:pPr>
              <w:spacing w:line="276" w:lineRule="auto"/>
              <w:rPr>
                <w:b/>
                <w:color w:val="000000" w:themeColor="text1"/>
                <w:sz w:val="18"/>
                <w:szCs w:val="18"/>
              </w:rPr>
            </w:pPr>
            <w:r w:rsidRPr="009326D6">
              <w:rPr>
                <w:color w:val="000000" w:themeColor="text1"/>
                <w:sz w:val="18"/>
                <w:szCs w:val="18"/>
              </w:rPr>
              <w:t xml:space="preserve">М.П. / </w:t>
            </w:r>
            <w:r w:rsidRPr="009326D6">
              <w:rPr>
                <w:color w:val="000000" w:themeColor="text1"/>
                <w:sz w:val="18"/>
                <w:szCs w:val="18"/>
                <w:lang w:val="en-US"/>
              </w:rPr>
              <w:t>Seal</w:t>
            </w:r>
          </w:p>
        </w:tc>
        <w:tc>
          <w:tcPr>
            <w:tcW w:w="236" w:type="dxa"/>
          </w:tcPr>
          <w:p w14:paraId="6035D7E9" w14:textId="77777777" w:rsidR="005603C3" w:rsidRPr="009326D6" w:rsidRDefault="005603C3">
            <w:pPr>
              <w:spacing w:after="120" w:line="276" w:lineRule="auto"/>
              <w:ind w:left="283"/>
              <w:rPr>
                <w:b/>
                <w:bCs/>
                <w:color w:val="000000" w:themeColor="text1"/>
                <w:sz w:val="18"/>
                <w:szCs w:val="18"/>
              </w:rPr>
            </w:pPr>
          </w:p>
        </w:tc>
        <w:tc>
          <w:tcPr>
            <w:tcW w:w="5252" w:type="dxa"/>
          </w:tcPr>
          <w:p w14:paraId="0CA8EB67" w14:textId="77777777" w:rsidR="005603C3" w:rsidRPr="009326D6" w:rsidRDefault="005603C3">
            <w:pPr>
              <w:keepNext/>
              <w:spacing w:line="276" w:lineRule="auto"/>
              <w:outlineLvl w:val="1"/>
              <w:rPr>
                <w:b/>
                <w:bCs/>
                <w:color w:val="000000" w:themeColor="text1"/>
                <w:sz w:val="18"/>
                <w:szCs w:val="18"/>
              </w:rPr>
            </w:pPr>
            <w:r w:rsidRPr="009326D6">
              <w:rPr>
                <w:b/>
                <w:bCs/>
                <w:color w:val="000000" w:themeColor="text1"/>
                <w:sz w:val="18"/>
                <w:szCs w:val="18"/>
              </w:rPr>
              <w:t xml:space="preserve">________________________ </w:t>
            </w:r>
            <w:r w:rsidRPr="009326D6">
              <w:rPr>
                <w:b/>
                <w:bCs/>
                <w:color w:val="000000" w:themeColor="text1"/>
                <w:sz w:val="18"/>
                <w:szCs w:val="18"/>
                <w:lang w:val="en-US"/>
              </w:rPr>
              <w:t>/_________</w:t>
            </w:r>
            <w:r w:rsidRPr="009326D6">
              <w:rPr>
                <w:b/>
                <w:bCs/>
                <w:color w:val="000000" w:themeColor="text1"/>
                <w:sz w:val="18"/>
                <w:szCs w:val="18"/>
              </w:rPr>
              <w:t xml:space="preserve"> /                       </w:t>
            </w:r>
          </w:p>
          <w:p w14:paraId="475B7528" w14:textId="77777777" w:rsidR="005603C3" w:rsidRPr="009326D6" w:rsidRDefault="005603C3">
            <w:pPr>
              <w:keepNext/>
              <w:spacing w:line="276" w:lineRule="auto"/>
              <w:outlineLvl w:val="1"/>
              <w:rPr>
                <w:b/>
                <w:bCs/>
                <w:color w:val="000000" w:themeColor="text1"/>
                <w:sz w:val="18"/>
                <w:szCs w:val="18"/>
              </w:rPr>
            </w:pPr>
            <w:r w:rsidRPr="009326D6">
              <w:rPr>
                <w:b/>
                <w:bCs/>
                <w:color w:val="000000" w:themeColor="text1"/>
                <w:sz w:val="18"/>
                <w:szCs w:val="18"/>
              </w:rPr>
              <w:t xml:space="preserve">                                                 </w:t>
            </w:r>
          </w:p>
          <w:p w14:paraId="1AAA55DA" w14:textId="77777777" w:rsidR="005603C3" w:rsidRPr="009326D6" w:rsidRDefault="005603C3">
            <w:pPr>
              <w:keepNext/>
              <w:spacing w:line="276" w:lineRule="auto"/>
              <w:outlineLvl w:val="1"/>
              <w:rPr>
                <w:b/>
                <w:bCs/>
                <w:color w:val="000000" w:themeColor="text1"/>
                <w:sz w:val="18"/>
                <w:szCs w:val="18"/>
              </w:rPr>
            </w:pPr>
          </w:p>
          <w:p w14:paraId="13AC4944" w14:textId="77777777" w:rsidR="005603C3" w:rsidRPr="009326D6" w:rsidRDefault="005603C3">
            <w:pPr>
              <w:keepNext/>
              <w:spacing w:line="276" w:lineRule="auto"/>
              <w:outlineLvl w:val="1"/>
              <w:rPr>
                <w:b/>
                <w:bCs/>
                <w:color w:val="000000" w:themeColor="text1"/>
                <w:sz w:val="18"/>
                <w:szCs w:val="18"/>
              </w:rPr>
            </w:pPr>
            <w:r w:rsidRPr="009326D6">
              <w:rPr>
                <w:color w:val="000000" w:themeColor="text1"/>
                <w:sz w:val="18"/>
                <w:szCs w:val="18"/>
              </w:rPr>
              <w:t xml:space="preserve">М.П. / </w:t>
            </w:r>
            <w:r w:rsidRPr="009326D6">
              <w:rPr>
                <w:color w:val="000000" w:themeColor="text1"/>
                <w:sz w:val="18"/>
                <w:szCs w:val="18"/>
                <w:lang w:val="en-US"/>
              </w:rPr>
              <w:t>Seal</w:t>
            </w:r>
          </w:p>
        </w:tc>
      </w:tr>
    </w:tbl>
    <w:p w14:paraId="739D78EC" w14:textId="77777777" w:rsidR="00B71C39" w:rsidRPr="009326D6" w:rsidRDefault="00B71C39" w:rsidP="005603C3">
      <w:pPr>
        <w:tabs>
          <w:tab w:val="left" w:pos="1530"/>
        </w:tabs>
        <w:rPr>
          <w:color w:val="000000" w:themeColor="text1"/>
          <w:sz w:val="18"/>
          <w:szCs w:val="18"/>
        </w:rPr>
      </w:pPr>
    </w:p>
    <w:p w14:paraId="7B34F3E9" w14:textId="77777777" w:rsidR="00436CC0" w:rsidRPr="009326D6" w:rsidRDefault="00436CC0" w:rsidP="005603C3">
      <w:pPr>
        <w:tabs>
          <w:tab w:val="left" w:pos="1530"/>
        </w:tabs>
        <w:rPr>
          <w:color w:val="000000" w:themeColor="text1"/>
          <w:sz w:val="18"/>
          <w:szCs w:val="18"/>
        </w:rPr>
      </w:pPr>
    </w:p>
    <w:p w14:paraId="397E2D5A" w14:textId="77777777" w:rsidR="00436CC0" w:rsidRPr="009326D6" w:rsidRDefault="00436CC0" w:rsidP="005603C3">
      <w:pPr>
        <w:tabs>
          <w:tab w:val="left" w:pos="1530"/>
        </w:tabs>
        <w:rPr>
          <w:color w:val="000000" w:themeColor="text1"/>
          <w:sz w:val="18"/>
          <w:szCs w:val="18"/>
        </w:rPr>
      </w:pPr>
    </w:p>
    <w:p w14:paraId="389EAB57" w14:textId="634D50F9" w:rsidR="00436CC0" w:rsidRPr="009326D6" w:rsidRDefault="00436CC0" w:rsidP="005603C3">
      <w:pPr>
        <w:tabs>
          <w:tab w:val="left" w:pos="1530"/>
        </w:tabs>
        <w:rPr>
          <w:color w:val="000000" w:themeColor="text1"/>
          <w:sz w:val="18"/>
          <w:szCs w:val="18"/>
        </w:rPr>
      </w:pPr>
    </w:p>
    <w:p w14:paraId="28285413" w14:textId="2E2E1ACB" w:rsidR="00FA518C" w:rsidRPr="009326D6" w:rsidRDefault="00FA518C" w:rsidP="005603C3">
      <w:pPr>
        <w:tabs>
          <w:tab w:val="left" w:pos="1530"/>
        </w:tabs>
        <w:rPr>
          <w:color w:val="000000" w:themeColor="text1"/>
          <w:sz w:val="18"/>
          <w:szCs w:val="18"/>
        </w:rPr>
      </w:pPr>
    </w:p>
    <w:p w14:paraId="39C6B8EF" w14:textId="17B184D7" w:rsidR="00FA518C" w:rsidRPr="009326D6" w:rsidRDefault="00FA518C" w:rsidP="005603C3">
      <w:pPr>
        <w:tabs>
          <w:tab w:val="left" w:pos="1530"/>
        </w:tabs>
        <w:rPr>
          <w:color w:val="000000" w:themeColor="text1"/>
          <w:sz w:val="18"/>
          <w:szCs w:val="18"/>
        </w:rPr>
      </w:pPr>
    </w:p>
    <w:p w14:paraId="1041E1AF" w14:textId="4A7BA52E" w:rsidR="00FA518C" w:rsidRPr="009326D6" w:rsidRDefault="00FA518C" w:rsidP="005603C3">
      <w:pPr>
        <w:tabs>
          <w:tab w:val="left" w:pos="1530"/>
        </w:tabs>
        <w:rPr>
          <w:color w:val="000000" w:themeColor="text1"/>
          <w:sz w:val="18"/>
          <w:szCs w:val="18"/>
        </w:rPr>
      </w:pPr>
    </w:p>
    <w:p w14:paraId="047CAECE" w14:textId="3E4AC730" w:rsidR="00FA518C" w:rsidRPr="009326D6" w:rsidRDefault="00FA518C" w:rsidP="005603C3">
      <w:pPr>
        <w:tabs>
          <w:tab w:val="left" w:pos="1530"/>
        </w:tabs>
        <w:rPr>
          <w:color w:val="000000" w:themeColor="text1"/>
          <w:sz w:val="18"/>
          <w:szCs w:val="18"/>
        </w:rPr>
      </w:pPr>
    </w:p>
    <w:p w14:paraId="55C858AC" w14:textId="01FEAF55" w:rsidR="00FA518C" w:rsidRPr="009326D6" w:rsidRDefault="00FA518C" w:rsidP="005603C3">
      <w:pPr>
        <w:tabs>
          <w:tab w:val="left" w:pos="1530"/>
        </w:tabs>
        <w:rPr>
          <w:color w:val="000000" w:themeColor="text1"/>
          <w:sz w:val="18"/>
          <w:szCs w:val="18"/>
        </w:rPr>
      </w:pPr>
    </w:p>
    <w:p w14:paraId="2298F220" w14:textId="608D697A" w:rsidR="00FA518C" w:rsidRPr="009326D6" w:rsidRDefault="00FA518C" w:rsidP="005603C3">
      <w:pPr>
        <w:tabs>
          <w:tab w:val="left" w:pos="1530"/>
        </w:tabs>
        <w:rPr>
          <w:color w:val="000000" w:themeColor="text1"/>
          <w:sz w:val="18"/>
          <w:szCs w:val="18"/>
        </w:rPr>
      </w:pPr>
    </w:p>
    <w:p w14:paraId="2C14527A" w14:textId="22ACCE0A" w:rsidR="00FA518C" w:rsidRPr="009326D6" w:rsidRDefault="00FA518C" w:rsidP="005603C3">
      <w:pPr>
        <w:tabs>
          <w:tab w:val="left" w:pos="1530"/>
        </w:tabs>
        <w:rPr>
          <w:color w:val="000000" w:themeColor="text1"/>
          <w:sz w:val="18"/>
          <w:szCs w:val="18"/>
        </w:rPr>
      </w:pPr>
    </w:p>
    <w:p w14:paraId="5A69268E" w14:textId="0EF8F606" w:rsidR="00FA518C" w:rsidRPr="009326D6" w:rsidRDefault="00FA518C" w:rsidP="005603C3">
      <w:pPr>
        <w:tabs>
          <w:tab w:val="left" w:pos="1530"/>
        </w:tabs>
        <w:rPr>
          <w:color w:val="000000" w:themeColor="text1"/>
          <w:sz w:val="18"/>
          <w:szCs w:val="18"/>
        </w:rPr>
      </w:pPr>
    </w:p>
    <w:p w14:paraId="0002EEE5" w14:textId="0B9368D6" w:rsidR="00FA518C" w:rsidRPr="009326D6" w:rsidRDefault="00FA518C" w:rsidP="005603C3">
      <w:pPr>
        <w:tabs>
          <w:tab w:val="left" w:pos="1530"/>
        </w:tabs>
        <w:rPr>
          <w:color w:val="000000" w:themeColor="text1"/>
          <w:sz w:val="18"/>
          <w:szCs w:val="18"/>
        </w:rPr>
      </w:pPr>
    </w:p>
    <w:p w14:paraId="673BD7E5" w14:textId="719D8235" w:rsidR="00FA518C" w:rsidRPr="009326D6" w:rsidRDefault="00FA518C" w:rsidP="005603C3">
      <w:pPr>
        <w:tabs>
          <w:tab w:val="left" w:pos="1530"/>
        </w:tabs>
        <w:rPr>
          <w:color w:val="000000" w:themeColor="text1"/>
          <w:sz w:val="18"/>
          <w:szCs w:val="18"/>
        </w:rPr>
      </w:pPr>
    </w:p>
    <w:p w14:paraId="2400E7C6" w14:textId="51C85B0A" w:rsidR="00FA518C" w:rsidRPr="009326D6" w:rsidRDefault="00FA518C" w:rsidP="005603C3">
      <w:pPr>
        <w:tabs>
          <w:tab w:val="left" w:pos="1530"/>
        </w:tabs>
        <w:rPr>
          <w:color w:val="000000" w:themeColor="text1"/>
          <w:sz w:val="18"/>
          <w:szCs w:val="18"/>
        </w:rPr>
      </w:pPr>
    </w:p>
    <w:p w14:paraId="0E596CBF" w14:textId="77777777" w:rsidR="00FA518C" w:rsidRPr="009326D6" w:rsidRDefault="00FA518C" w:rsidP="005603C3">
      <w:pPr>
        <w:tabs>
          <w:tab w:val="left" w:pos="1530"/>
        </w:tabs>
        <w:rPr>
          <w:color w:val="000000" w:themeColor="text1"/>
          <w:sz w:val="18"/>
          <w:szCs w:val="18"/>
        </w:rPr>
      </w:pPr>
    </w:p>
    <w:p w14:paraId="3A1FF3AF" w14:textId="77777777" w:rsidR="00436CC0" w:rsidRPr="009326D6" w:rsidRDefault="00436CC0" w:rsidP="005603C3">
      <w:pPr>
        <w:tabs>
          <w:tab w:val="left" w:pos="1530"/>
        </w:tabs>
        <w:rPr>
          <w:color w:val="000000" w:themeColor="text1"/>
          <w:sz w:val="18"/>
          <w:szCs w:val="18"/>
        </w:rPr>
      </w:pPr>
    </w:p>
    <w:p w14:paraId="76D45A8F" w14:textId="77777777" w:rsidR="00436CC0" w:rsidRPr="009326D6" w:rsidRDefault="00436CC0" w:rsidP="005603C3">
      <w:pPr>
        <w:tabs>
          <w:tab w:val="left" w:pos="1530"/>
        </w:tabs>
        <w:rPr>
          <w:color w:val="000000" w:themeColor="text1"/>
          <w:sz w:val="18"/>
          <w:szCs w:val="18"/>
        </w:rPr>
      </w:pPr>
    </w:p>
    <w:p w14:paraId="4BA325EC" w14:textId="77777777" w:rsidR="00436CC0" w:rsidRPr="009326D6" w:rsidRDefault="00436CC0" w:rsidP="005603C3">
      <w:pPr>
        <w:tabs>
          <w:tab w:val="left" w:pos="1530"/>
        </w:tabs>
        <w:rPr>
          <w:color w:val="000000" w:themeColor="text1"/>
          <w:sz w:val="18"/>
          <w:szCs w:val="18"/>
        </w:rPr>
      </w:pPr>
    </w:p>
    <w:p w14:paraId="4CF29FE2" w14:textId="5828590A" w:rsidR="00436CC0" w:rsidRPr="009326D6" w:rsidRDefault="00436CC0" w:rsidP="005603C3">
      <w:pPr>
        <w:tabs>
          <w:tab w:val="left" w:pos="1530"/>
        </w:tabs>
        <w:rPr>
          <w:color w:val="000000" w:themeColor="text1"/>
          <w:sz w:val="18"/>
          <w:szCs w:val="18"/>
        </w:rPr>
      </w:pPr>
    </w:p>
    <w:p w14:paraId="1EECC6AD" w14:textId="7C8E9FDA" w:rsidR="00A363B8" w:rsidRPr="009326D6" w:rsidRDefault="00A363B8" w:rsidP="005603C3">
      <w:pPr>
        <w:tabs>
          <w:tab w:val="left" w:pos="1530"/>
        </w:tabs>
        <w:rPr>
          <w:color w:val="000000" w:themeColor="text1"/>
          <w:sz w:val="18"/>
          <w:szCs w:val="18"/>
        </w:rPr>
      </w:pPr>
    </w:p>
    <w:p w14:paraId="06977991" w14:textId="7C1F5D74" w:rsidR="00A363B8" w:rsidRPr="009326D6" w:rsidRDefault="00A363B8" w:rsidP="005603C3">
      <w:pPr>
        <w:tabs>
          <w:tab w:val="left" w:pos="1530"/>
        </w:tabs>
        <w:rPr>
          <w:color w:val="000000" w:themeColor="text1"/>
          <w:sz w:val="18"/>
          <w:szCs w:val="18"/>
        </w:rPr>
      </w:pPr>
    </w:p>
    <w:p w14:paraId="5A512AAB" w14:textId="76DEC1F4" w:rsidR="00A363B8" w:rsidRPr="009326D6" w:rsidRDefault="00A363B8" w:rsidP="005603C3">
      <w:pPr>
        <w:tabs>
          <w:tab w:val="left" w:pos="1530"/>
        </w:tabs>
        <w:rPr>
          <w:color w:val="000000" w:themeColor="text1"/>
          <w:sz w:val="18"/>
          <w:szCs w:val="18"/>
        </w:rPr>
      </w:pPr>
    </w:p>
    <w:p w14:paraId="5AC393B1" w14:textId="1C05D66D" w:rsidR="00A363B8" w:rsidRPr="009326D6" w:rsidRDefault="00A363B8" w:rsidP="005603C3">
      <w:pPr>
        <w:tabs>
          <w:tab w:val="left" w:pos="1530"/>
        </w:tabs>
        <w:rPr>
          <w:color w:val="000000" w:themeColor="text1"/>
          <w:sz w:val="18"/>
          <w:szCs w:val="18"/>
        </w:rPr>
      </w:pPr>
    </w:p>
    <w:p w14:paraId="26FFE75F" w14:textId="425BDDD6" w:rsidR="00A363B8" w:rsidRPr="009326D6" w:rsidRDefault="00A363B8" w:rsidP="005603C3">
      <w:pPr>
        <w:tabs>
          <w:tab w:val="left" w:pos="1530"/>
        </w:tabs>
        <w:rPr>
          <w:color w:val="000000" w:themeColor="text1"/>
          <w:sz w:val="18"/>
          <w:szCs w:val="18"/>
        </w:rPr>
      </w:pPr>
    </w:p>
    <w:p w14:paraId="595A28AB" w14:textId="72D6FE5C" w:rsidR="00A363B8" w:rsidRPr="009326D6" w:rsidRDefault="00A363B8" w:rsidP="005603C3">
      <w:pPr>
        <w:tabs>
          <w:tab w:val="left" w:pos="1530"/>
        </w:tabs>
        <w:rPr>
          <w:color w:val="000000" w:themeColor="text1"/>
          <w:sz w:val="18"/>
          <w:szCs w:val="18"/>
        </w:rPr>
      </w:pPr>
    </w:p>
    <w:p w14:paraId="3CE9123F" w14:textId="546DDA6B" w:rsidR="00A363B8" w:rsidRPr="009326D6" w:rsidRDefault="00A363B8" w:rsidP="005603C3">
      <w:pPr>
        <w:tabs>
          <w:tab w:val="left" w:pos="1530"/>
        </w:tabs>
        <w:rPr>
          <w:color w:val="000000" w:themeColor="text1"/>
          <w:sz w:val="18"/>
          <w:szCs w:val="18"/>
        </w:rPr>
      </w:pPr>
    </w:p>
    <w:p w14:paraId="15612B6B" w14:textId="4BCB549A" w:rsidR="00A363B8" w:rsidRPr="009326D6" w:rsidRDefault="00A363B8" w:rsidP="005603C3">
      <w:pPr>
        <w:tabs>
          <w:tab w:val="left" w:pos="1530"/>
        </w:tabs>
        <w:rPr>
          <w:color w:val="000000" w:themeColor="text1"/>
          <w:sz w:val="18"/>
          <w:szCs w:val="18"/>
        </w:rPr>
      </w:pPr>
    </w:p>
    <w:p w14:paraId="527982A4" w14:textId="1A95C098" w:rsidR="00A363B8" w:rsidRPr="009326D6" w:rsidRDefault="00A363B8" w:rsidP="005603C3">
      <w:pPr>
        <w:tabs>
          <w:tab w:val="left" w:pos="1530"/>
        </w:tabs>
        <w:rPr>
          <w:color w:val="000000" w:themeColor="text1"/>
          <w:sz w:val="18"/>
          <w:szCs w:val="18"/>
        </w:rPr>
      </w:pPr>
    </w:p>
    <w:p w14:paraId="7E0A5A16" w14:textId="6E2EFA25" w:rsidR="00A363B8" w:rsidRPr="009326D6" w:rsidRDefault="00A363B8" w:rsidP="005603C3">
      <w:pPr>
        <w:tabs>
          <w:tab w:val="left" w:pos="1530"/>
        </w:tabs>
        <w:rPr>
          <w:color w:val="000000" w:themeColor="text1"/>
          <w:sz w:val="18"/>
          <w:szCs w:val="18"/>
        </w:rPr>
      </w:pPr>
    </w:p>
    <w:p w14:paraId="1B3F5CE6" w14:textId="68DB95FB" w:rsidR="00A363B8" w:rsidRPr="009326D6" w:rsidRDefault="00A363B8" w:rsidP="005603C3">
      <w:pPr>
        <w:tabs>
          <w:tab w:val="left" w:pos="1530"/>
        </w:tabs>
        <w:rPr>
          <w:color w:val="000000" w:themeColor="text1"/>
          <w:sz w:val="18"/>
          <w:szCs w:val="18"/>
        </w:rPr>
      </w:pPr>
    </w:p>
    <w:p w14:paraId="4B15A163" w14:textId="77777777" w:rsidR="00A363B8" w:rsidRPr="009326D6" w:rsidRDefault="00A363B8" w:rsidP="005603C3">
      <w:pPr>
        <w:tabs>
          <w:tab w:val="left" w:pos="1530"/>
        </w:tabs>
        <w:rPr>
          <w:color w:val="000000" w:themeColor="text1"/>
          <w:sz w:val="18"/>
          <w:szCs w:val="18"/>
        </w:rPr>
      </w:pPr>
    </w:p>
    <w:p w14:paraId="12EC7014" w14:textId="77777777" w:rsidR="00436CC0" w:rsidRPr="009326D6" w:rsidRDefault="00436CC0" w:rsidP="005603C3">
      <w:pPr>
        <w:tabs>
          <w:tab w:val="left" w:pos="1530"/>
        </w:tabs>
        <w:rPr>
          <w:color w:val="000000" w:themeColor="text1"/>
          <w:sz w:val="18"/>
          <w:szCs w:val="18"/>
        </w:rPr>
      </w:pPr>
    </w:p>
    <w:p w14:paraId="139473FA" w14:textId="043B339B" w:rsidR="00436CC0" w:rsidRPr="009326D6" w:rsidRDefault="00436CC0" w:rsidP="00436CC0">
      <w:pPr>
        <w:jc w:val="right"/>
        <w:rPr>
          <w:noProof/>
          <w:color w:val="000000" w:themeColor="text1"/>
          <w:sz w:val="20"/>
          <w:szCs w:val="18"/>
          <w:lang w:val="en-US"/>
        </w:rPr>
      </w:pPr>
      <w:r w:rsidRPr="009326D6">
        <w:rPr>
          <w:noProof/>
          <w:color w:val="000000" w:themeColor="text1"/>
          <w:sz w:val="20"/>
          <w:szCs w:val="18"/>
        </w:rPr>
        <w:lastRenderedPageBreak/>
        <w:t>Додаток</w:t>
      </w:r>
      <w:r w:rsidR="00E26402" w:rsidRPr="009326D6">
        <w:rPr>
          <w:noProof/>
          <w:color w:val="000000" w:themeColor="text1"/>
          <w:sz w:val="20"/>
          <w:szCs w:val="18"/>
          <w:lang w:val="en-US"/>
        </w:rPr>
        <w:t xml:space="preserve"> №</w:t>
      </w:r>
      <w:r w:rsidR="008F6B5E" w:rsidRPr="009326D6">
        <w:rPr>
          <w:noProof/>
          <w:color w:val="000000" w:themeColor="text1"/>
          <w:sz w:val="20"/>
          <w:szCs w:val="18"/>
          <w:lang w:val="en-US"/>
        </w:rPr>
        <w:t>7</w:t>
      </w:r>
      <w:r w:rsidRPr="009326D6">
        <w:rPr>
          <w:noProof/>
          <w:color w:val="000000" w:themeColor="text1"/>
          <w:sz w:val="20"/>
          <w:szCs w:val="18"/>
          <w:lang w:val="en-US"/>
        </w:rPr>
        <w:t xml:space="preserve">                                                                                                </w:t>
      </w:r>
      <w:r w:rsidR="00E26402" w:rsidRPr="009326D6">
        <w:rPr>
          <w:noProof/>
          <w:color w:val="000000" w:themeColor="text1"/>
          <w:sz w:val="20"/>
          <w:szCs w:val="18"/>
          <w:lang w:val="en-US"/>
        </w:rPr>
        <w:t xml:space="preserve">                    Appendix  №</w:t>
      </w:r>
      <w:r w:rsidR="008F6B5E" w:rsidRPr="009326D6">
        <w:rPr>
          <w:noProof/>
          <w:color w:val="000000" w:themeColor="text1"/>
          <w:sz w:val="20"/>
          <w:szCs w:val="18"/>
          <w:lang w:val="en-US"/>
        </w:rPr>
        <w:t>7</w:t>
      </w:r>
    </w:p>
    <w:p w14:paraId="413206F3" w14:textId="77777777" w:rsidR="00436CC0" w:rsidRPr="009326D6" w:rsidRDefault="00436CC0" w:rsidP="00436CC0">
      <w:pPr>
        <w:rPr>
          <w:bCs/>
          <w:color w:val="000000" w:themeColor="text1"/>
          <w:sz w:val="20"/>
          <w:szCs w:val="18"/>
          <w:lang w:val="en-US"/>
        </w:rPr>
      </w:pPr>
    </w:p>
    <w:p w14:paraId="37417CE8" w14:textId="77777777" w:rsidR="00436CC0" w:rsidRPr="009326D6" w:rsidRDefault="00436CC0" w:rsidP="00436CC0">
      <w:pPr>
        <w:rPr>
          <w:bCs/>
          <w:color w:val="000000" w:themeColor="text1"/>
          <w:sz w:val="20"/>
          <w:szCs w:val="18"/>
          <w:lang w:val="en-US"/>
        </w:rPr>
      </w:pPr>
      <w:r w:rsidRPr="009326D6">
        <w:rPr>
          <w:bCs/>
          <w:color w:val="000000" w:themeColor="text1"/>
          <w:sz w:val="20"/>
          <w:szCs w:val="18"/>
        </w:rPr>
        <w:t>До</w:t>
      </w:r>
      <w:r w:rsidRPr="009326D6">
        <w:rPr>
          <w:bCs/>
          <w:color w:val="000000" w:themeColor="text1"/>
          <w:sz w:val="20"/>
          <w:szCs w:val="18"/>
          <w:lang w:val="en-US"/>
        </w:rPr>
        <w:t xml:space="preserve"> </w:t>
      </w:r>
      <w:r w:rsidRPr="009326D6">
        <w:rPr>
          <w:bCs/>
          <w:color w:val="000000" w:themeColor="text1"/>
          <w:sz w:val="20"/>
          <w:szCs w:val="18"/>
        </w:rPr>
        <w:t>Договору</w:t>
      </w:r>
      <w:r w:rsidRPr="009326D6">
        <w:rPr>
          <w:bCs/>
          <w:color w:val="000000" w:themeColor="text1"/>
          <w:sz w:val="20"/>
          <w:szCs w:val="18"/>
          <w:lang w:val="en-US"/>
        </w:rPr>
        <w:t xml:space="preserve"> / </w:t>
      </w:r>
      <w:r w:rsidRPr="009326D6">
        <w:rPr>
          <w:color w:val="000000" w:themeColor="text1"/>
          <w:sz w:val="20"/>
          <w:szCs w:val="18"/>
          <w:lang w:val="en-US"/>
        </w:rPr>
        <w:t xml:space="preserve">to the Contract </w:t>
      </w:r>
      <w:r w:rsidRPr="009326D6">
        <w:rPr>
          <w:bCs/>
          <w:color w:val="000000" w:themeColor="text1"/>
          <w:sz w:val="20"/>
          <w:szCs w:val="18"/>
          <w:lang w:val="en-US"/>
        </w:rPr>
        <w:t>№</w:t>
      </w:r>
      <w:r w:rsidRPr="0036149B">
        <w:rPr>
          <w:color w:val="000000" w:themeColor="text1"/>
          <w:sz w:val="20"/>
          <w:szCs w:val="18"/>
          <w:lang w:val="en-US"/>
        </w:rPr>
        <w:t xml:space="preserve"> </w:t>
      </w:r>
      <w:r w:rsidRPr="009326D6">
        <w:rPr>
          <w:bCs/>
          <w:color w:val="000000" w:themeColor="text1"/>
          <w:sz w:val="20"/>
          <w:szCs w:val="18"/>
          <w:lang w:val="en-US"/>
        </w:rPr>
        <w:t>_________________</w:t>
      </w:r>
      <w:r w:rsidRPr="009326D6">
        <w:rPr>
          <w:bCs/>
          <w:color w:val="000000" w:themeColor="text1"/>
          <w:sz w:val="20"/>
          <w:szCs w:val="18"/>
        </w:rPr>
        <w:t>від</w:t>
      </w:r>
      <w:r w:rsidRPr="009326D6">
        <w:rPr>
          <w:bCs/>
          <w:color w:val="000000" w:themeColor="text1"/>
          <w:sz w:val="20"/>
          <w:szCs w:val="18"/>
          <w:lang w:val="en-US"/>
        </w:rPr>
        <w:t xml:space="preserve"> / </w:t>
      </w:r>
      <w:r w:rsidRPr="009326D6">
        <w:rPr>
          <w:color w:val="000000" w:themeColor="text1"/>
          <w:sz w:val="20"/>
          <w:szCs w:val="18"/>
          <w:lang w:val="en-US"/>
        </w:rPr>
        <w:t xml:space="preserve">dated </w:t>
      </w:r>
      <w:r w:rsidRPr="009326D6">
        <w:rPr>
          <w:bCs/>
          <w:color w:val="000000" w:themeColor="text1"/>
          <w:sz w:val="20"/>
          <w:szCs w:val="18"/>
          <w:lang w:val="en-US"/>
        </w:rPr>
        <w:t>___________20_</w:t>
      </w:r>
    </w:p>
    <w:p w14:paraId="6661A7F2" w14:textId="77777777" w:rsidR="00436CC0" w:rsidRPr="009326D6" w:rsidRDefault="00436CC0" w:rsidP="005603C3">
      <w:pPr>
        <w:tabs>
          <w:tab w:val="left" w:pos="1530"/>
        </w:tabs>
        <w:rPr>
          <w:color w:val="000000" w:themeColor="text1"/>
          <w:sz w:val="20"/>
          <w:szCs w:val="18"/>
          <w:lang w:val="en-US"/>
        </w:rPr>
      </w:pPr>
    </w:p>
    <w:p w14:paraId="4B74DCAF" w14:textId="77777777" w:rsidR="00436CC0" w:rsidRPr="009326D6" w:rsidRDefault="00436CC0" w:rsidP="00436CC0">
      <w:pPr>
        <w:rPr>
          <w:color w:val="000000" w:themeColor="text1"/>
          <w:sz w:val="18"/>
          <w:szCs w:val="18"/>
          <w:lang w:val="en-US"/>
        </w:rPr>
      </w:pPr>
    </w:p>
    <w:p w14:paraId="5D430362" w14:textId="77777777" w:rsidR="00436CC0" w:rsidRPr="009326D6" w:rsidRDefault="00436CC0" w:rsidP="00436CC0">
      <w:pPr>
        <w:rPr>
          <w:color w:val="000000" w:themeColor="text1"/>
          <w:sz w:val="18"/>
          <w:szCs w:val="18"/>
          <w:lang w:val="en-US"/>
        </w:rPr>
      </w:pPr>
    </w:p>
    <w:p w14:paraId="6EE5B053" w14:textId="77777777" w:rsidR="00436CC0" w:rsidRPr="009326D6" w:rsidRDefault="00436CC0" w:rsidP="00436CC0">
      <w:pPr>
        <w:jc w:val="center"/>
        <w:rPr>
          <w:color w:val="000000" w:themeColor="text1"/>
          <w:sz w:val="18"/>
          <w:szCs w:val="18"/>
          <w:lang w:val="en-US"/>
        </w:rPr>
      </w:pPr>
    </w:p>
    <w:p w14:paraId="7CAA454D" w14:textId="77777777" w:rsidR="00436CC0" w:rsidRPr="009326D6" w:rsidRDefault="00436CC0" w:rsidP="00436CC0">
      <w:pPr>
        <w:tabs>
          <w:tab w:val="left" w:pos="3619"/>
        </w:tabs>
        <w:jc w:val="center"/>
        <w:rPr>
          <w:b/>
          <w:color w:val="000000" w:themeColor="text1"/>
          <w:szCs w:val="22"/>
        </w:rPr>
      </w:pPr>
      <w:r w:rsidRPr="009326D6">
        <w:rPr>
          <w:b/>
          <w:color w:val="000000" w:themeColor="text1"/>
          <w:szCs w:val="22"/>
        </w:rPr>
        <w:t>План виробництва і контролю якості Товару</w:t>
      </w:r>
    </w:p>
    <w:p w14:paraId="2B31A392" w14:textId="77777777" w:rsidR="00E749A7" w:rsidRPr="009326D6" w:rsidRDefault="00436CC0" w:rsidP="00436CC0">
      <w:pPr>
        <w:tabs>
          <w:tab w:val="left" w:pos="3619"/>
        </w:tabs>
        <w:jc w:val="center"/>
        <w:rPr>
          <w:b/>
          <w:color w:val="000000" w:themeColor="text1"/>
          <w:sz w:val="20"/>
          <w:szCs w:val="18"/>
          <w:lang w:val="en-US"/>
        </w:rPr>
      </w:pPr>
      <w:r w:rsidRPr="009326D6">
        <w:rPr>
          <w:b/>
          <w:color w:val="000000" w:themeColor="text1"/>
          <w:szCs w:val="22"/>
          <w:lang w:val="en-US"/>
        </w:rPr>
        <w:t xml:space="preserve">Inspection and test plan </w:t>
      </w:r>
    </w:p>
    <w:p w14:paraId="2A5CD09D" w14:textId="77777777" w:rsidR="00E749A7" w:rsidRPr="009326D6" w:rsidRDefault="00E749A7" w:rsidP="00E749A7">
      <w:pPr>
        <w:rPr>
          <w:color w:val="000000" w:themeColor="text1"/>
          <w:sz w:val="20"/>
          <w:szCs w:val="18"/>
          <w:lang w:val="en-US"/>
        </w:rPr>
      </w:pPr>
    </w:p>
    <w:p w14:paraId="45BBCFD5" w14:textId="77777777" w:rsidR="00E749A7" w:rsidRPr="009326D6" w:rsidRDefault="00E749A7" w:rsidP="00E749A7">
      <w:pPr>
        <w:rPr>
          <w:color w:val="000000" w:themeColor="text1"/>
          <w:sz w:val="20"/>
          <w:szCs w:val="18"/>
          <w:lang w:val="en-US"/>
        </w:rPr>
      </w:pPr>
    </w:p>
    <w:p w14:paraId="5120EC14" w14:textId="77777777" w:rsidR="00E749A7" w:rsidRPr="009326D6" w:rsidRDefault="00E749A7" w:rsidP="00E749A7">
      <w:pPr>
        <w:rPr>
          <w:color w:val="000000" w:themeColor="text1"/>
          <w:sz w:val="20"/>
          <w:szCs w:val="18"/>
          <w:lang w:val="en-US"/>
        </w:rPr>
      </w:pPr>
    </w:p>
    <w:p w14:paraId="770DA2F7" w14:textId="77777777" w:rsidR="00E749A7" w:rsidRPr="009326D6" w:rsidRDefault="00E749A7" w:rsidP="00E749A7">
      <w:pPr>
        <w:rPr>
          <w:color w:val="000000" w:themeColor="text1"/>
          <w:sz w:val="20"/>
          <w:szCs w:val="18"/>
          <w:lang w:val="en-US"/>
        </w:rPr>
      </w:pPr>
    </w:p>
    <w:p w14:paraId="6131C68E" w14:textId="77777777" w:rsidR="00E749A7" w:rsidRPr="009326D6" w:rsidRDefault="00E749A7" w:rsidP="00E749A7">
      <w:pPr>
        <w:rPr>
          <w:color w:val="000000" w:themeColor="text1"/>
          <w:sz w:val="20"/>
          <w:szCs w:val="18"/>
          <w:lang w:val="en-US"/>
        </w:rPr>
      </w:pPr>
    </w:p>
    <w:p w14:paraId="4D9B13EC" w14:textId="77777777" w:rsidR="00E749A7" w:rsidRPr="009326D6" w:rsidRDefault="00E749A7" w:rsidP="00E749A7">
      <w:pPr>
        <w:rPr>
          <w:color w:val="000000" w:themeColor="text1"/>
          <w:sz w:val="20"/>
          <w:szCs w:val="18"/>
          <w:lang w:val="en-US"/>
        </w:rPr>
      </w:pPr>
    </w:p>
    <w:p w14:paraId="51581282" w14:textId="77777777" w:rsidR="00E749A7" w:rsidRPr="009326D6" w:rsidRDefault="00E749A7" w:rsidP="00E749A7">
      <w:pPr>
        <w:rPr>
          <w:color w:val="000000" w:themeColor="text1"/>
          <w:sz w:val="20"/>
          <w:szCs w:val="18"/>
          <w:lang w:val="en-US"/>
        </w:rPr>
      </w:pPr>
    </w:p>
    <w:p w14:paraId="3ACAF3E5" w14:textId="77777777" w:rsidR="00E749A7" w:rsidRPr="009326D6" w:rsidRDefault="00E749A7" w:rsidP="00E749A7">
      <w:pPr>
        <w:rPr>
          <w:color w:val="000000" w:themeColor="text1"/>
          <w:sz w:val="20"/>
          <w:szCs w:val="18"/>
          <w:lang w:val="en-US"/>
        </w:rPr>
      </w:pPr>
    </w:p>
    <w:p w14:paraId="16FB7CE6" w14:textId="77777777" w:rsidR="00E749A7" w:rsidRPr="009326D6" w:rsidRDefault="00E749A7" w:rsidP="00E749A7">
      <w:pPr>
        <w:rPr>
          <w:color w:val="000000" w:themeColor="text1"/>
          <w:sz w:val="20"/>
          <w:szCs w:val="18"/>
          <w:lang w:val="en-US"/>
        </w:rPr>
      </w:pPr>
    </w:p>
    <w:p w14:paraId="48F33BD3" w14:textId="77777777" w:rsidR="00E749A7" w:rsidRPr="009326D6" w:rsidRDefault="00E749A7" w:rsidP="00E749A7">
      <w:pPr>
        <w:rPr>
          <w:color w:val="000000" w:themeColor="text1"/>
          <w:sz w:val="20"/>
          <w:szCs w:val="18"/>
          <w:lang w:val="en-US"/>
        </w:rPr>
      </w:pPr>
    </w:p>
    <w:p w14:paraId="364AF74D" w14:textId="77777777" w:rsidR="00E749A7" w:rsidRPr="009326D6" w:rsidRDefault="00E749A7" w:rsidP="00E749A7">
      <w:pPr>
        <w:rPr>
          <w:color w:val="000000" w:themeColor="text1"/>
          <w:sz w:val="20"/>
          <w:szCs w:val="18"/>
          <w:lang w:val="en-US"/>
        </w:rPr>
      </w:pPr>
    </w:p>
    <w:p w14:paraId="74FE2328" w14:textId="77777777" w:rsidR="00E749A7" w:rsidRPr="009326D6" w:rsidRDefault="00E749A7" w:rsidP="00E749A7">
      <w:pPr>
        <w:rPr>
          <w:color w:val="000000" w:themeColor="text1"/>
          <w:sz w:val="20"/>
          <w:szCs w:val="18"/>
          <w:lang w:val="en-US"/>
        </w:rPr>
      </w:pPr>
    </w:p>
    <w:p w14:paraId="54979BBC" w14:textId="77777777" w:rsidR="00E749A7" w:rsidRPr="009326D6" w:rsidRDefault="00E749A7" w:rsidP="00E749A7">
      <w:pPr>
        <w:rPr>
          <w:color w:val="000000" w:themeColor="text1"/>
          <w:sz w:val="20"/>
          <w:szCs w:val="18"/>
          <w:lang w:val="en-US"/>
        </w:rPr>
      </w:pPr>
    </w:p>
    <w:p w14:paraId="573E4BD8" w14:textId="77777777" w:rsidR="00E749A7" w:rsidRPr="009326D6" w:rsidRDefault="00E749A7" w:rsidP="00E749A7">
      <w:pPr>
        <w:rPr>
          <w:color w:val="000000" w:themeColor="text1"/>
          <w:sz w:val="20"/>
          <w:szCs w:val="18"/>
          <w:lang w:val="en-US"/>
        </w:rPr>
      </w:pPr>
    </w:p>
    <w:p w14:paraId="0BF0816D" w14:textId="77777777" w:rsidR="00E749A7" w:rsidRPr="009326D6" w:rsidRDefault="00E749A7" w:rsidP="00E749A7">
      <w:pPr>
        <w:rPr>
          <w:color w:val="000000" w:themeColor="text1"/>
          <w:sz w:val="20"/>
          <w:szCs w:val="18"/>
          <w:lang w:val="en-US"/>
        </w:rPr>
      </w:pPr>
    </w:p>
    <w:p w14:paraId="24A1F1EA" w14:textId="77777777" w:rsidR="00E749A7" w:rsidRPr="009326D6" w:rsidRDefault="00E749A7" w:rsidP="00E749A7">
      <w:pPr>
        <w:rPr>
          <w:color w:val="000000" w:themeColor="text1"/>
          <w:sz w:val="20"/>
          <w:szCs w:val="18"/>
          <w:lang w:val="en-US"/>
        </w:rPr>
      </w:pPr>
    </w:p>
    <w:p w14:paraId="73CA6423" w14:textId="77777777" w:rsidR="00E749A7" w:rsidRPr="009326D6" w:rsidRDefault="00E749A7" w:rsidP="00E749A7">
      <w:pPr>
        <w:rPr>
          <w:color w:val="000000" w:themeColor="text1"/>
          <w:sz w:val="20"/>
          <w:szCs w:val="18"/>
          <w:lang w:val="en-US"/>
        </w:rPr>
      </w:pPr>
    </w:p>
    <w:p w14:paraId="36709384" w14:textId="77777777" w:rsidR="00E749A7" w:rsidRPr="009326D6" w:rsidRDefault="00E749A7" w:rsidP="00E749A7">
      <w:pPr>
        <w:rPr>
          <w:color w:val="000000" w:themeColor="text1"/>
          <w:sz w:val="20"/>
          <w:szCs w:val="18"/>
          <w:lang w:val="en-US"/>
        </w:rPr>
      </w:pPr>
    </w:p>
    <w:p w14:paraId="17D81216" w14:textId="77777777" w:rsidR="00E749A7" w:rsidRPr="009326D6" w:rsidRDefault="00E749A7" w:rsidP="00E749A7">
      <w:pPr>
        <w:rPr>
          <w:color w:val="000000" w:themeColor="text1"/>
          <w:sz w:val="20"/>
          <w:szCs w:val="18"/>
          <w:lang w:val="en-US"/>
        </w:rPr>
      </w:pPr>
    </w:p>
    <w:p w14:paraId="573A9561" w14:textId="77777777" w:rsidR="00E749A7" w:rsidRPr="009326D6" w:rsidRDefault="00E749A7" w:rsidP="00E749A7">
      <w:pPr>
        <w:rPr>
          <w:color w:val="000000" w:themeColor="text1"/>
          <w:sz w:val="20"/>
          <w:szCs w:val="18"/>
          <w:lang w:val="en-US"/>
        </w:rPr>
      </w:pPr>
    </w:p>
    <w:p w14:paraId="7D819DB3" w14:textId="77777777" w:rsidR="00E749A7" w:rsidRPr="009326D6" w:rsidRDefault="00E749A7" w:rsidP="00E749A7">
      <w:pPr>
        <w:rPr>
          <w:color w:val="000000" w:themeColor="text1"/>
          <w:sz w:val="20"/>
          <w:szCs w:val="18"/>
          <w:lang w:val="en-US"/>
        </w:rPr>
      </w:pPr>
    </w:p>
    <w:p w14:paraId="708BD8B5" w14:textId="77777777" w:rsidR="00E749A7" w:rsidRPr="009326D6" w:rsidRDefault="00E749A7" w:rsidP="00E749A7">
      <w:pPr>
        <w:rPr>
          <w:color w:val="000000" w:themeColor="text1"/>
          <w:sz w:val="20"/>
          <w:szCs w:val="18"/>
          <w:lang w:val="en-US"/>
        </w:rPr>
      </w:pPr>
    </w:p>
    <w:p w14:paraId="40057B2F" w14:textId="77777777" w:rsidR="00E749A7" w:rsidRPr="009326D6" w:rsidRDefault="00E749A7" w:rsidP="00E749A7">
      <w:pPr>
        <w:rPr>
          <w:color w:val="000000" w:themeColor="text1"/>
          <w:sz w:val="20"/>
          <w:szCs w:val="18"/>
          <w:lang w:val="en-US"/>
        </w:rPr>
      </w:pPr>
    </w:p>
    <w:p w14:paraId="2D53956A" w14:textId="77777777" w:rsidR="00E749A7" w:rsidRPr="009326D6" w:rsidRDefault="00E749A7" w:rsidP="00E749A7">
      <w:pPr>
        <w:rPr>
          <w:color w:val="000000" w:themeColor="text1"/>
          <w:sz w:val="20"/>
          <w:szCs w:val="18"/>
          <w:lang w:val="en-US"/>
        </w:rPr>
      </w:pPr>
    </w:p>
    <w:p w14:paraId="7A97C717" w14:textId="77777777" w:rsidR="00E749A7" w:rsidRPr="009326D6" w:rsidRDefault="00E749A7" w:rsidP="00E749A7">
      <w:pPr>
        <w:rPr>
          <w:color w:val="000000" w:themeColor="text1"/>
          <w:sz w:val="20"/>
          <w:szCs w:val="18"/>
          <w:lang w:val="en-US"/>
        </w:rPr>
      </w:pPr>
    </w:p>
    <w:p w14:paraId="2BBDB76A" w14:textId="77777777" w:rsidR="00E749A7" w:rsidRPr="009326D6" w:rsidRDefault="00E749A7" w:rsidP="00E749A7">
      <w:pPr>
        <w:rPr>
          <w:color w:val="000000" w:themeColor="text1"/>
          <w:sz w:val="20"/>
          <w:szCs w:val="18"/>
          <w:lang w:val="en-US"/>
        </w:rPr>
      </w:pPr>
    </w:p>
    <w:p w14:paraId="2832334D" w14:textId="77777777" w:rsidR="00E749A7" w:rsidRPr="009326D6" w:rsidRDefault="00E749A7" w:rsidP="00E749A7">
      <w:pPr>
        <w:rPr>
          <w:color w:val="000000" w:themeColor="text1"/>
          <w:sz w:val="20"/>
          <w:szCs w:val="18"/>
          <w:lang w:val="en-US"/>
        </w:rPr>
      </w:pPr>
    </w:p>
    <w:p w14:paraId="28E6E9FD" w14:textId="77777777" w:rsidR="00E749A7" w:rsidRPr="009326D6" w:rsidRDefault="00E749A7" w:rsidP="00E749A7">
      <w:pPr>
        <w:rPr>
          <w:color w:val="000000" w:themeColor="text1"/>
          <w:sz w:val="20"/>
          <w:szCs w:val="18"/>
          <w:lang w:val="en-US"/>
        </w:rPr>
      </w:pPr>
    </w:p>
    <w:p w14:paraId="3DAB60A8" w14:textId="77777777" w:rsidR="00E749A7" w:rsidRPr="009326D6" w:rsidRDefault="00E749A7" w:rsidP="00E749A7">
      <w:pPr>
        <w:rPr>
          <w:color w:val="000000" w:themeColor="text1"/>
          <w:sz w:val="20"/>
          <w:szCs w:val="18"/>
          <w:lang w:val="en-US"/>
        </w:rPr>
      </w:pPr>
    </w:p>
    <w:p w14:paraId="72A7ED63" w14:textId="77777777" w:rsidR="00E749A7" w:rsidRPr="009326D6" w:rsidRDefault="00E749A7" w:rsidP="00E749A7">
      <w:pPr>
        <w:rPr>
          <w:color w:val="000000" w:themeColor="text1"/>
          <w:sz w:val="20"/>
          <w:szCs w:val="18"/>
          <w:lang w:val="en-US"/>
        </w:rPr>
      </w:pPr>
    </w:p>
    <w:p w14:paraId="2F4ADF6F" w14:textId="77777777" w:rsidR="00E749A7" w:rsidRPr="009326D6" w:rsidRDefault="00E749A7" w:rsidP="00E749A7">
      <w:pPr>
        <w:rPr>
          <w:color w:val="000000" w:themeColor="text1"/>
          <w:sz w:val="20"/>
          <w:szCs w:val="18"/>
          <w:lang w:val="en-US"/>
        </w:rPr>
      </w:pPr>
    </w:p>
    <w:p w14:paraId="666A7186" w14:textId="77777777" w:rsidR="00E749A7" w:rsidRPr="009326D6" w:rsidRDefault="00E749A7" w:rsidP="00E749A7">
      <w:pPr>
        <w:rPr>
          <w:color w:val="000000" w:themeColor="text1"/>
          <w:sz w:val="20"/>
          <w:szCs w:val="18"/>
          <w:lang w:val="en-US"/>
        </w:rPr>
      </w:pPr>
    </w:p>
    <w:p w14:paraId="1C921778" w14:textId="77777777" w:rsidR="00E749A7" w:rsidRPr="009326D6" w:rsidRDefault="00E749A7" w:rsidP="00E749A7">
      <w:pPr>
        <w:rPr>
          <w:color w:val="000000" w:themeColor="text1"/>
          <w:sz w:val="20"/>
          <w:szCs w:val="18"/>
          <w:lang w:val="en-US"/>
        </w:rPr>
      </w:pPr>
    </w:p>
    <w:p w14:paraId="2B9B1EC0" w14:textId="77777777" w:rsidR="00E749A7" w:rsidRPr="009326D6" w:rsidRDefault="00E749A7" w:rsidP="00E749A7">
      <w:pPr>
        <w:rPr>
          <w:color w:val="000000" w:themeColor="text1"/>
          <w:sz w:val="20"/>
          <w:szCs w:val="18"/>
          <w:lang w:val="en-US"/>
        </w:rPr>
      </w:pPr>
    </w:p>
    <w:p w14:paraId="78F78284" w14:textId="77777777" w:rsidR="00E749A7" w:rsidRPr="009326D6" w:rsidRDefault="00E749A7" w:rsidP="00E749A7">
      <w:pPr>
        <w:rPr>
          <w:color w:val="000000" w:themeColor="text1"/>
          <w:sz w:val="20"/>
          <w:szCs w:val="18"/>
          <w:lang w:val="en-US"/>
        </w:rPr>
      </w:pPr>
    </w:p>
    <w:p w14:paraId="4A56E8D4" w14:textId="77777777" w:rsidR="00E749A7" w:rsidRPr="009326D6" w:rsidRDefault="00E749A7" w:rsidP="00E749A7">
      <w:pPr>
        <w:rPr>
          <w:color w:val="000000" w:themeColor="text1"/>
          <w:sz w:val="20"/>
          <w:szCs w:val="18"/>
          <w:lang w:val="en-US"/>
        </w:rPr>
      </w:pPr>
    </w:p>
    <w:p w14:paraId="032EF5FF" w14:textId="77777777" w:rsidR="00E749A7" w:rsidRPr="009326D6" w:rsidRDefault="00E749A7" w:rsidP="00E749A7">
      <w:pPr>
        <w:rPr>
          <w:color w:val="000000" w:themeColor="text1"/>
          <w:sz w:val="20"/>
          <w:szCs w:val="18"/>
          <w:lang w:val="en-US"/>
        </w:rPr>
      </w:pPr>
    </w:p>
    <w:p w14:paraId="3B9FD71B" w14:textId="77777777" w:rsidR="00E749A7" w:rsidRPr="009326D6" w:rsidRDefault="00E749A7" w:rsidP="00E749A7">
      <w:pPr>
        <w:rPr>
          <w:color w:val="000000" w:themeColor="text1"/>
          <w:sz w:val="20"/>
          <w:szCs w:val="18"/>
          <w:lang w:val="en-US"/>
        </w:rPr>
      </w:pPr>
    </w:p>
    <w:p w14:paraId="7E0C0BBC" w14:textId="77777777" w:rsidR="00E749A7" w:rsidRPr="009326D6" w:rsidRDefault="00E749A7" w:rsidP="00E749A7">
      <w:pPr>
        <w:rPr>
          <w:color w:val="000000" w:themeColor="text1"/>
          <w:sz w:val="20"/>
          <w:szCs w:val="18"/>
          <w:lang w:val="en-US"/>
        </w:rPr>
      </w:pPr>
    </w:p>
    <w:p w14:paraId="2F2B35D7" w14:textId="77777777" w:rsidR="00436CC0" w:rsidRPr="009326D6" w:rsidRDefault="00E749A7" w:rsidP="00E749A7">
      <w:pPr>
        <w:tabs>
          <w:tab w:val="left" w:pos="2767"/>
        </w:tabs>
        <w:rPr>
          <w:color w:val="000000" w:themeColor="text1"/>
          <w:sz w:val="20"/>
          <w:szCs w:val="18"/>
          <w:lang w:val="en-US"/>
        </w:rPr>
      </w:pPr>
      <w:r w:rsidRPr="009326D6">
        <w:rPr>
          <w:color w:val="000000" w:themeColor="text1"/>
          <w:sz w:val="20"/>
          <w:szCs w:val="18"/>
          <w:lang w:val="en-US"/>
        </w:rPr>
        <w:tab/>
      </w:r>
    </w:p>
    <w:p w14:paraId="27BD4D67" w14:textId="77777777" w:rsidR="00E749A7" w:rsidRPr="009326D6" w:rsidRDefault="00E749A7" w:rsidP="00E749A7">
      <w:pPr>
        <w:tabs>
          <w:tab w:val="left" w:pos="2767"/>
        </w:tabs>
        <w:rPr>
          <w:color w:val="000000" w:themeColor="text1"/>
          <w:sz w:val="20"/>
          <w:szCs w:val="18"/>
          <w:lang w:val="en-US"/>
        </w:rPr>
      </w:pPr>
    </w:p>
    <w:p w14:paraId="244F2928" w14:textId="77777777" w:rsidR="00E749A7" w:rsidRPr="009326D6" w:rsidRDefault="00E749A7" w:rsidP="00E749A7">
      <w:pPr>
        <w:ind w:right="-1"/>
        <w:jc w:val="center"/>
        <w:rPr>
          <w:b/>
          <w:bCs/>
          <w:color w:val="000000" w:themeColor="text1"/>
          <w:sz w:val="18"/>
          <w:szCs w:val="18"/>
          <w:lang w:val="en-US"/>
        </w:rPr>
      </w:pPr>
      <w:r w:rsidRPr="009326D6">
        <w:rPr>
          <w:b/>
          <w:bCs/>
          <w:color w:val="000000" w:themeColor="text1"/>
          <w:sz w:val="18"/>
          <w:szCs w:val="18"/>
        </w:rPr>
        <w:t>Підписи Сторін</w:t>
      </w:r>
      <w:r w:rsidRPr="009326D6">
        <w:rPr>
          <w:b/>
          <w:bCs/>
          <w:color w:val="000000" w:themeColor="text1"/>
          <w:sz w:val="18"/>
          <w:szCs w:val="18"/>
          <w:lang w:val="en-US"/>
        </w:rPr>
        <w:t xml:space="preserve"> /</w:t>
      </w:r>
      <w:r w:rsidRPr="009326D6">
        <w:rPr>
          <w:color w:val="000000" w:themeColor="text1"/>
          <w:sz w:val="18"/>
          <w:szCs w:val="18"/>
          <w:lang w:val="en-US"/>
        </w:rPr>
        <w:t xml:space="preserve"> </w:t>
      </w:r>
      <w:r w:rsidRPr="009326D6">
        <w:rPr>
          <w:b/>
          <w:bCs/>
          <w:color w:val="000000" w:themeColor="text1"/>
          <w:sz w:val="18"/>
          <w:szCs w:val="18"/>
          <w:lang w:val="en-US"/>
        </w:rPr>
        <w:t>Signatures of the Parties:</w:t>
      </w:r>
    </w:p>
    <w:p w14:paraId="0BEABAFA" w14:textId="77777777" w:rsidR="00E749A7" w:rsidRPr="009326D6" w:rsidRDefault="00E749A7" w:rsidP="00E749A7">
      <w:pPr>
        <w:ind w:right="-1"/>
        <w:jc w:val="both"/>
        <w:rPr>
          <w:b/>
          <w:bCs/>
          <w:color w:val="000000" w:themeColor="text1"/>
          <w:sz w:val="18"/>
          <w:szCs w:val="18"/>
          <w:lang w:val="en-US"/>
        </w:rPr>
      </w:pPr>
    </w:p>
    <w:p w14:paraId="4713BB52" w14:textId="77777777" w:rsidR="00E749A7" w:rsidRPr="009326D6" w:rsidRDefault="00E749A7" w:rsidP="00E749A7">
      <w:pPr>
        <w:rPr>
          <w:b/>
          <w:bCs/>
          <w:color w:val="000000" w:themeColor="text1"/>
          <w:sz w:val="18"/>
          <w:szCs w:val="18"/>
          <w:lang w:val="en-US"/>
        </w:rPr>
      </w:pPr>
      <w:r w:rsidRPr="009326D6">
        <w:rPr>
          <w:color w:val="000000" w:themeColor="text1"/>
          <w:sz w:val="18"/>
          <w:szCs w:val="18"/>
          <w:lang w:val="en-US"/>
        </w:rPr>
        <w:t xml:space="preserve">   </w:t>
      </w:r>
      <w:r w:rsidRPr="009326D6">
        <w:rPr>
          <w:b/>
          <w:bCs/>
          <w:color w:val="000000" w:themeColor="text1"/>
          <w:sz w:val="18"/>
          <w:szCs w:val="18"/>
        </w:rPr>
        <w:t>Від</w:t>
      </w:r>
      <w:r w:rsidRPr="009326D6">
        <w:rPr>
          <w:b/>
          <w:bCs/>
          <w:color w:val="000000" w:themeColor="text1"/>
          <w:sz w:val="18"/>
          <w:szCs w:val="18"/>
          <w:lang w:val="en-US"/>
        </w:rPr>
        <w:t xml:space="preserve"> </w:t>
      </w:r>
      <w:r w:rsidRPr="009326D6">
        <w:rPr>
          <w:b/>
          <w:bCs/>
          <w:color w:val="000000" w:themeColor="text1"/>
          <w:sz w:val="18"/>
          <w:szCs w:val="18"/>
          <w:lang w:val="ru-RU"/>
        </w:rPr>
        <w:t>ПОСТАЧАЛЬНИКА</w:t>
      </w:r>
      <w:r w:rsidRPr="009326D6">
        <w:rPr>
          <w:b/>
          <w:bCs/>
          <w:color w:val="000000" w:themeColor="text1"/>
          <w:sz w:val="18"/>
          <w:szCs w:val="18"/>
          <w:lang w:val="en-US"/>
        </w:rPr>
        <w:t xml:space="preserve">/From the SUPPLIER:           </w:t>
      </w:r>
      <w:r w:rsidRPr="009326D6">
        <w:rPr>
          <w:b/>
          <w:bCs/>
          <w:color w:val="000000" w:themeColor="text1"/>
          <w:sz w:val="18"/>
          <w:szCs w:val="18"/>
        </w:rPr>
        <w:t>Від</w:t>
      </w:r>
      <w:r w:rsidRPr="009326D6">
        <w:rPr>
          <w:b/>
          <w:bCs/>
          <w:color w:val="000000" w:themeColor="text1"/>
          <w:sz w:val="18"/>
          <w:szCs w:val="18"/>
          <w:lang w:val="en-US"/>
        </w:rPr>
        <w:t xml:space="preserve"> </w:t>
      </w:r>
      <w:r w:rsidRPr="009326D6">
        <w:rPr>
          <w:b/>
          <w:bCs/>
          <w:color w:val="000000" w:themeColor="text1"/>
          <w:sz w:val="18"/>
          <w:szCs w:val="18"/>
          <w:lang w:val="ru-RU"/>
        </w:rPr>
        <w:t>ПОКУПЦЯ</w:t>
      </w:r>
      <w:r w:rsidRPr="009326D6">
        <w:rPr>
          <w:b/>
          <w:bCs/>
          <w:color w:val="000000" w:themeColor="text1"/>
          <w:sz w:val="18"/>
          <w:szCs w:val="18"/>
          <w:lang w:val="en-US"/>
        </w:rPr>
        <w:t>/</w:t>
      </w:r>
      <w:r w:rsidRPr="009326D6">
        <w:rPr>
          <w:color w:val="000000" w:themeColor="text1"/>
          <w:sz w:val="18"/>
          <w:szCs w:val="18"/>
          <w:lang w:val="en-US"/>
        </w:rPr>
        <w:t xml:space="preserve"> </w:t>
      </w:r>
      <w:r w:rsidRPr="009326D6">
        <w:rPr>
          <w:b/>
          <w:bCs/>
          <w:color w:val="000000" w:themeColor="text1"/>
          <w:sz w:val="18"/>
          <w:szCs w:val="18"/>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563F88" w:rsidRPr="009326D6" w14:paraId="1188ACF3" w14:textId="77777777" w:rsidTr="003A4299">
        <w:tc>
          <w:tcPr>
            <w:tcW w:w="4968" w:type="dxa"/>
          </w:tcPr>
          <w:p w14:paraId="5B0622F6" w14:textId="77777777" w:rsidR="00E749A7" w:rsidRPr="009326D6" w:rsidRDefault="00E749A7" w:rsidP="003A4299">
            <w:pPr>
              <w:spacing w:line="276" w:lineRule="auto"/>
              <w:rPr>
                <w:b/>
                <w:bCs/>
                <w:color w:val="000000" w:themeColor="text1"/>
                <w:sz w:val="18"/>
                <w:szCs w:val="18"/>
                <w:lang w:val="en-US"/>
              </w:rPr>
            </w:pPr>
          </w:p>
        </w:tc>
        <w:tc>
          <w:tcPr>
            <w:tcW w:w="236" w:type="dxa"/>
          </w:tcPr>
          <w:p w14:paraId="15781FF8" w14:textId="77777777" w:rsidR="00E749A7" w:rsidRPr="009326D6" w:rsidRDefault="00E749A7" w:rsidP="003A4299">
            <w:pPr>
              <w:spacing w:after="120" w:line="276" w:lineRule="auto"/>
              <w:ind w:left="283"/>
              <w:rPr>
                <w:b/>
                <w:bCs/>
                <w:color w:val="000000" w:themeColor="text1"/>
                <w:sz w:val="18"/>
                <w:szCs w:val="18"/>
                <w:lang w:val="en-US"/>
              </w:rPr>
            </w:pPr>
          </w:p>
        </w:tc>
        <w:tc>
          <w:tcPr>
            <w:tcW w:w="5252" w:type="dxa"/>
          </w:tcPr>
          <w:p w14:paraId="3C6F3673" w14:textId="77777777" w:rsidR="00E749A7" w:rsidRPr="009326D6" w:rsidRDefault="00E749A7" w:rsidP="003A4299">
            <w:pPr>
              <w:keepNext/>
              <w:spacing w:line="276" w:lineRule="auto"/>
              <w:outlineLvl w:val="1"/>
              <w:rPr>
                <w:color w:val="000000" w:themeColor="text1"/>
                <w:sz w:val="18"/>
                <w:szCs w:val="18"/>
                <w:lang w:val="en-US"/>
              </w:rPr>
            </w:pPr>
            <w:r w:rsidRPr="009326D6">
              <w:rPr>
                <w:b/>
                <w:bCs/>
                <w:color w:val="000000" w:themeColor="text1"/>
                <w:sz w:val="18"/>
                <w:szCs w:val="18"/>
                <w:lang w:val="en-US"/>
              </w:rPr>
              <w:t xml:space="preserve"> </w:t>
            </w:r>
          </w:p>
        </w:tc>
      </w:tr>
      <w:tr w:rsidR="00563F88" w:rsidRPr="009326D6" w14:paraId="472FBED6" w14:textId="77777777" w:rsidTr="003A4299">
        <w:tc>
          <w:tcPr>
            <w:tcW w:w="4968" w:type="dxa"/>
          </w:tcPr>
          <w:p w14:paraId="435FB195" w14:textId="77777777" w:rsidR="00E749A7" w:rsidRPr="009326D6" w:rsidRDefault="00E749A7" w:rsidP="003A4299">
            <w:pPr>
              <w:spacing w:line="276" w:lineRule="auto"/>
              <w:rPr>
                <w:b/>
                <w:color w:val="000000" w:themeColor="text1"/>
                <w:sz w:val="18"/>
                <w:szCs w:val="18"/>
              </w:rPr>
            </w:pPr>
            <w:r w:rsidRPr="009326D6">
              <w:rPr>
                <w:b/>
                <w:bCs/>
                <w:color w:val="000000" w:themeColor="text1"/>
                <w:sz w:val="18"/>
                <w:szCs w:val="18"/>
              </w:rPr>
              <w:t>________________________</w:t>
            </w:r>
            <w:r w:rsidRPr="009326D6">
              <w:rPr>
                <w:b/>
                <w:bCs/>
                <w:color w:val="000000" w:themeColor="text1"/>
                <w:sz w:val="18"/>
                <w:szCs w:val="18"/>
                <w:lang w:val="en-US"/>
              </w:rPr>
              <w:t xml:space="preserve">  /</w:t>
            </w:r>
            <w:r w:rsidRPr="009326D6">
              <w:rPr>
                <w:b/>
                <w:color w:val="000000" w:themeColor="text1"/>
                <w:sz w:val="18"/>
                <w:szCs w:val="18"/>
              </w:rPr>
              <w:t xml:space="preserve">_______ /                                                                                                                                                                                </w:t>
            </w:r>
          </w:p>
          <w:p w14:paraId="492C69A9" w14:textId="77777777" w:rsidR="00E749A7" w:rsidRPr="009326D6" w:rsidRDefault="00E749A7" w:rsidP="003A4299">
            <w:pPr>
              <w:spacing w:line="276" w:lineRule="auto"/>
              <w:rPr>
                <w:b/>
                <w:color w:val="000000" w:themeColor="text1"/>
                <w:sz w:val="18"/>
                <w:szCs w:val="18"/>
              </w:rPr>
            </w:pPr>
            <w:r w:rsidRPr="009326D6">
              <w:rPr>
                <w:b/>
                <w:color w:val="000000" w:themeColor="text1"/>
                <w:sz w:val="18"/>
                <w:szCs w:val="18"/>
              </w:rPr>
              <w:t xml:space="preserve">                                                 </w:t>
            </w:r>
          </w:p>
          <w:p w14:paraId="47DE4BA4" w14:textId="77777777" w:rsidR="00E749A7" w:rsidRPr="009326D6" w:rsidRDefault="00E749A7" w:rsidP="003A4299">
            <w:pPr>
              <w:spacing w:line="276" w:lineRule="auto"/>
              <w:rPr>
                <w:b/>
                <w:color w:val="000000" w:themeColor="text1"/>
                <w:sz w:val="18"/>
                <w:szCs w:val="18"/>
              </w:rPr>
            </w:pPr>
          </w:p>
          <w:p w14:paraId="3608A4DA" w14:textId="77777777" w:rsidR="00E749A7" w:rsidRPr="009326D6" w:rsidRDefault="00E749A7" w:rsidP="003A4299">
            <w:pPr>
              <w:spacing w:line="276" w:lineRule="auto"/>
              <w:rPr>
                <w:b/>
                <w:color w:val="000000" w:themeColor="text1"/>
                <w:sz w:val="18"/>
                <w:szCs w:val="18"/>
              </w:rPr>
            </w:pPr>
            <w:r w:rsidRPr="009326D6">
              <w:rPr>
                <w:color w:val="000000" w:themeColor="text1"/>
                <w:sz w:val="18"/>
                <w:szCs w:val="18"/>
              </w:rPr>
              <w:t xml:space="preserve">М.П. / </w:t>
            </w:r>
            <w:r w:rsidRPr="009326D6">
              <w:rPr>
                <w:color w:val="000000" w:themeColor="text1"/>
                <w:sz w:val="18"/>
                <w:szCs w:val="18"/>
                <w:lang w:val="en-US"/>
              </w:rPr>
              <w:t>Seal</w:t>
            </w:r>
          </w:p>
        </w:tc>
        <w:tc>
          <w:tcPr>
            <w:tcW w:w="236" w:type="dxa"/>
          </w:tcPr>
          <w:p w14:paraId="04A9039C" w14:textId="77777777" w:rsidR="00E749A7" w:rsidRPr="009326D6" w:rsidRDefault="00E749A7" w:rsidP="003A4299">
            <w:pPr>
              <w:spacing w:after="120" w:line="276" w:lineRule="auto"/>
              <w:ind w:left="283"/>
              <w:rPr>
                <w:b/>
                <w:bCs/>
                <w:color w:val="000000" w:themeColor="text1"/>
                <w:sz w:val="18"/>
                <w:szCs w:val="18"/>
              </w:rPr>
            </w:pPr>
          </w:p>
        </w:tc>
        <w:tc>
          <w:tcPr>
            <w:tcW w:w="5252" w:type="dxa"/>
          </w:tcPr>
          <w:p w14:paraId="62FC24ED" w14:textId="77777777" w:rsidR="00E749A7" w:rsidRPr="009326D6" w:rsidRDefault="00E749A7" w:rsidP="003A4299">
            <w:pPr>
              <w:keepNext/>
              <w:spacing w:line="276" w:lineRule="auto"/>
              <w:outlineLvl w:val="1"/>
              <w:rPr>
                <w:b/>
                <w:bCs/>
                <w:color w:val="000000" w:themeColor="text1"/>
                <w:sz w:val="18"/>
                <w:szCs w:val="18"/>
              </w:rPr>
            </w:pPr>
            <w:r w:rsidRPr="009326D6">
              <w:rPr>
                <w:b/>
                <w:bCs/>
                <w:color w:val="000000" w:themeColor="text1"/>
                <w:sz w:val="18"/>
                <w:szCs w:val="18"/>
              </w:rPr>
              <w:t xml:space="preserve">________________________ </w:t>
            </w:r>
            <w:r w:rsidRPr="009326D6">
              <w:rPr>
                <w:b/>
                <w:bCs/>
                <w:color w:val="000000" w:themeColor="text1"/>
                <w:sz w:val="18"/>
                <w:szCs w:val="18"/>
                <w:lang w:val="en-US"/>
              </w:rPr>
              <w:t>/_________</w:t>
            </w:r>
            <w:r w:rsidRPr="009326D6">
              <w:rPr>
                <w:b/>
                <w:bCs/>
                <w:color w:val="000000" w:themeColor="text1"/>
                <w:sz w:val="18"/>
                <w:szCs w:val="18"/>
              </w:rPr>
              <w:t xml:space="preserve"> /                       </w:t>
            </w:r>
          </w:p>
          <w:p w14:paraId="7E218D35" w14:textId="77777777" w:rsidR="00E749A7" w:rsidRPr="009326D6" w:rsidRDefault="00E749A7" w:rsidP="003A4299">
            <w:pPr>
              <w:keepNext/>
              <w:spacing w:line="276" w:lineRule="auto"/>
              <w:outlineLvl w:val="1"/>
              <w:rPr>
                <w:b/>
                <w:bCs/>
                <w:color w:val="000000" w:themeColor="text1"/>
                <w:sz w:val="18"/>
                <w:szCs w:val="18"/>
              </w:rPr>
            </w:pPr>
            <w:r w:rsidRPr="009326D6">
              <w:rPr>
                <w:b/>
                <w:bCs/>
                <w:color w:val="000000" w:themeColor="text1"/>
                <w:sz w:val="18"/>
                <w:szCs w:val="18"/>
              </w:rPr>
              <w:t xml:space="preserve">                                                 </w:t>
            </w:r>
          </w:p>
          <w:p w14:paraId="683326C8" w14:textId="77777777" w:rsidR="00E749A7" w:rsidRPr="009326D6" w:rsidRDefault="00E749A7" w:rsidP="003A4299">
            <w:pPr>
              <w:keepNext/>
              <w:spacing w:line="276" w:lineRule="auto"/>
              <w:outlineLvl w:val="1"/>
              <w:rPr>
                <w:b/>
                <w:bCs/>
                <w:color w:val="000000" w:themeColor="text1"/>
                <w:sz w:val="18"/>
                <w:szCs w:val="18"/>
              </w:rPr>
            </w:pPr>
          </w:p>
          <w:p w14:paraId="0D63C2AA" w14:textId="77777777" w:rsidR="00E749A7" w:rsidRPr="009326D6" w:rsidRDefault="00E749A7" w:rsidP="003A4299">
            <w:pPr>
              <w:keepNext/>
              <w:spacing w:line="276" w:lineRule="auto"/>
              <w:outlineLvl w:val="1"/>
              <w:rPr>
                <w:b/>
                <w:bCs/>
                <w:color w:val="000000" w:themeColor="text1"/>
                <w:sz w:val="18"/>
                <w:szCs w:val="18"/>
              </w:rPr>
            </w:pPr>
            <w:r w:rsidRPr="009326D6">
              <w:rPr>
                <w:color w:val="000000" w:themeColor="text1"/>
                <w:sz w:val="18"/>
                <w:szCs w:val="18"/>
              </w:rPr>
              <w:t xml:space="preserve">М.П. / </w:t>
            </w:r>
            <w:r w:rsidRPr="009326D6">
              <w:rPr>
                <w:color w:val="000000" w:themeColor="text1"/>
                <w:sz w:val="18"/>
                <w:szCs w:val="18"/>
                <w:lang w:val="en-US"/>
              </w:rPr>
              <w:t>Seal</w:t>
            </w:r>
          </w:p>
        </w:tc>
      </w:tr>
    </w:tbl>
    <w:p w14:paraId="0DB8F1BC" w14:textId="77777777" w:rsidR="00E749A7" w:rsidRPr="009326D6" w:rsidRDefault="00E749A7" w:rsidP="00E749A7">
      <w:pPr>
        <w:tabs>
          <w:tab w:val="left" w:pos="1530"/>
        </w:tabs>
        <w:rPr>
          <w:color w:val="000000" w:themeColor="text1"/>
          <w:sz w:val="18"/>
          <w:szCs w:val="18"/>
        </w:rPr>
      </w:pPr>
    </w:p>
    <w:p w14:paraId="0B1E728C" w14:textId="77777777" w:rsidR="00E749A7" w:rsidRPr="009326D6" w:rsidRDefault="00E749A7" w:rsidP="00E749A7">
      <w:pPr>
        <w:tabs>
          <w:tab w:val="left" w:pos="1530"/>
        </w:tabs>
        <w:rPr>
          <w:color w:val="000000" w:themeColor="text1"/>
          <w:sz w:val="18"/>
          <w:szCs w:val="18"/>
        </w:rPr>
      </w:pPr>
    </w:p>
    <w:p w14:paraId="2A1D0FA5" w14:textId="68128602" w:rsidR="00E749A7" w:rsidRPr="009326D6" w:rsidRDefault="00E749A7" w:rsidP="00E749A7">
      <w:pPr>
        <w:tabs>
          <w:tab w:val="left" w:pos="2767"/>
        </w:tabs>
        <w:rPr>
          <w:color w:val="000000" w:themeColor="text1"/>
          <w:sz w:val="20"/>
          <w:szCs w:val="18"/>
          <w:lang w:val="en-US"/>
        </w:rPr>
      </w:pPr>
    </w:p>
    <w:p w14:paraId="29ABEFC4" w14:textId="441A0167" w:rsidR="001C2A77" w:rsidRPr="009326D6" w:rsidRDefault="001C2A77" w:rsidP="00E749A7">
      <w:pPr>
        <w:tabs>
          <w:tab w:val="left" w:pos="2767"/>
        </w:tabs>
        <w:rPr>
          <w:color w:val="000000" w:themeColor="text1"/>
          <w:sz w:val="20"/>
          <w:szCs w:val="18"/>
          <w:lang w:val="en-US"/>
        </w:rPr>
      </w:pPr>
    </w:p>
    <w:p w14:paraId="34B4A609" w14:textId="17DD3FB0" w:rsidR="001C2A77" w:rsidRPr="009326D6" w:rsidRDefault="001C2A77" w:rsidP="00E749A7">
      <w:pPr>
        <w:tabs>
          <w:tab w:val="left" w:pos="2767"/>
        </w:tabs>
        <w:rPr>
          <w:color w:val="000000" w:themeColor="text1"/>
          <w:sz w:val="20"/>
          <w:szCs w:val="18"/>
          <w:lang w:val="en-US"/>
        </w:rPr>
      </w:pPr>
    </w:p>
    <w:p w14:paraId="1DE10BEC" w14:textId="5D930D10" w:rsidR="00A363B8" w:rsidRPr="009326D6" w:rsidRDefault="00A363B8" w:rsidP="00E749A7">
      <w:pPr>
        <w:tabs>
          <w:tab w:val="left" w:pos="2767"/>
        </w:tabs>
        <w:rPr>
          <w:color w:val="000000" w:themeColor="text1"/>
          <w:sz w:val="20"/>
          <w:szCs w:val="18"/>
          <w:lang w:val="en-US"/>
        </w:rPr>
      </w:pPr>
    </w:p>
    <w:p w14:paraId="6D68FEB8" w14:textId="77777777" w:rsidR="00A363B8" w:rsidRPr="009326D6" w:rsidRDefault="00A363B8" w:rsidP="00E749A7">
      <w:pPr>
        <w:tabs>
          <w:tab w:val="left" w:pos="2767"/>
        </w:tabs>
        <w:rPr>
          <w:color w:val="000000" w:themeColor="text1"/>
          <w:sz w:val="20"/>
          <w:szCs w:val="18"/>
          <w:lang w:val="en-US"/>
        </w:rPr>
      </w:pPr>
    </w:p>
    <w:p w14:paraId="20D49306" w14:textId="16191A49" w:rsidR="001C2A77" w:rsidRPr="009326D6" w:rsidRDefault="001C2A77" w:rsidP="00E749A7">
      <w:pPr>
        <w:tabs>
          <w:tab w:val="left" w:pos="2767"/>
        </w:tabs>
        <w:rPr>
          <w:color w:val="000000" w:themeColor="text1"/>
          <w:sz w:val="20"/>
          <w:szCs w:val="18"/>
          <w:lang w:val="en-US"/>
        </w:rPr>
      </w:pPr>
    </w:p>
    <w:p w14:paraId="5C121279" w14:textId="3C5B8F63" w:rsidR="001C2A77" w:rsidRPr="009326D6" w:rsidRDefault="001C2A77" w:rsidP="00E749A7">
      <w:pPr>
        <w:tabs>
          <w:tab w:val="left" w:pos="2767"/>
        </w:tabs>
        <w:rPr>
          <w:color w:val="000000" w:themeColor="text1"/>
          <w:sz w:val="20"/>
          <w:szCs w:val="18"/>
          <w:lang w:val="en-US"/>
        </w:rPr>
      </w:pPr>
    </w:p>
    <w:p w14:paraId="418C6C14" w14:textId="507EB737" w:rsidR="00224B61" w:rsidRDefault="00224B61" w:rsidP="00763CA1">
      <w:pPr>
        <w:jc w:val="right"/>
        <w:rPr>
          <w:b/>
          <w:sz w:val="22"/>
          <w:szCs w:val="22"/>
        </w:rPr>
      </w:pPr>
      <w:r>
        <w:rPr>
          <w:b/>
          <w:sz w:val="22"/>
          <w:szCs w:val="22"/>
        </w:rPr>
        <w:t>Додаток №</w:t>
      </w:r>
      <w:r w:rsidR="0019464A">
        <w:rPr>
          <w:b/>
          <w:sz w:val="22"/>
          <w:szCs w:val="22"/>
        </w:rPr>
        <w:t>8</w:t>
      </w:r>
    </w:p>
    <w:p w14:paraId="1AED7BE7" w14:textId="7FCD4073" w:rsidR="00763CA1" w:rsidRPr="009326D6" w:rsidRDefault="00763CA1" w:rsidP="00763CA1">
      <w:pPr>
        <w:jc w:val="right"/>
        <w:rPr>
          <w:b/>
          <w:sz w:val="22"/>
          <w:szCs w:val="22"/>
        </w:rPr>
      </w:pPr>
      <w:r w:rsidRPr="009326D6">
        <w:rPr>
          <w:b/>
          <w:sz w:val="22"/>
          <w:szCs w:val="22"/>
          <w:lang w:val="en-US"/>
        </w:rPr>
        <w:t>Appendix</w:t>
      </w:r>
      <w:r w:rsidRPr="009326D6">
        <w:rPr>
          <w:b/>
          <w:sz w:val="22"/>
          <w:szCs w:val="22"/>
        </w:rPr>
        <w:t xml:space="preserve"> №</w:t>
      </w:r>
      <w:r w:rsidR="0019464A">
        <w:rPr>
          <w:b/>
          <w:sz w:val="22"/>
          <w:szCs w:val="22"/>
        </w:rPr>
        <w:t>8</w:t>
      </w:r>
      <w:bookmarkStart w:id="0" w:name="_GoBack"/>
      <w:bookmarkEnd w:id="0"/>
    </w:p>
    <w:p w14:paraId="23B70E55" w14:textId="77777777" w:rsidR="00763CA1" w:rsidRPr="009326D6" w:rsidRDefault="00763CA1" w:rsidP="00AB4BA0">
      <w:pPr>
        <w:jc w:val="center"/>
        <w:rPr>
          <w:b/>
          <w:sz w:val="22"/>
          <w:szCs w:val="22"/>
        </w:rPr>
      </w:pPr>
      <w:r w:rsidRPr="009326D6">
        <w:rPr>
          <w:b/>
          <w:sz w:val="22"/>
          <w:szCs w:val="22"/>
        </w:rPr>
        <w:t>До Договору №_____________________ від _____________________</w:t>
      </w:r>
    </w:p>
    <w:p w14:paraId="40AD9C4F" w14:textId="72CAD199" w:rsidR="00763CA1" w:rsidRPr="009326D6" w:rsidRDefault="00763CA1" w:rsidP="00763CA1">
      <w:pPr>
        <w:rPr>
          <w:sz w:val="22"/>
          <w:szCs w:val="22"/>
          <w:lang w:val="en-US"/>
        </w:rPr>
      </w:pPr>
      <w:r w:rsidRPr="009326D6">
        <w:rPr>
          <w:b/>
          <w:sz w:val="22"/>
          <w:szCs w:val="22"/>
        </w:rPr>
        <w:t xml:space="preserve">    </w:t>
      </w:r>
      <w:r w:rsidR="00A363B8" w:rsidRPr="009326D6">
        <w:rPr>
          <w:b/>
          <w:sz w:val="22"/>
          <w:szCs w:val="22"/>
        </w:rPr>
        <w:t xml:space="preserve">                         </w:t>
      </w:r>
      <w:r w:rsidRPr="009326D6">
        <w:rPr>
          <w:b/>
          <w:sz w:val="22"/>
          <w:szCs w:val="22"/>
        </w:rPr>
        <w:t xml:space="preserve"> </w:t>
      </w:r>
      <w:r w:rsidRPr="009326D6">
        <w:rPr>
          <w:b/>
          <w:sz w:val="22"/>
          <w:szCs w:val="22"/>
          <w:lang w:val="en-US"/>
        </w:rPr>
        <w:t xml:space="preserve">To the contract </w:t>
      </w:r>
      <w:r w:rsidRPr="009326D6">
        <w:rPr>
          <w:b/>
          <w:sz w:val="22"/>
          <w:szCs w:val="22"/>
        </w:rPr>
        <w:t xml:space="preserve">№ </w:t>
      </w:r>
      <w:r w:rsidRPr="009326D6">
        <w:rPr>
          <w:sz w:val="22"/>
          <w:szCs w:val="22"/>
        </w:rPr>
        <w:t>____________________</w:t>
      </w:r>
      <w:r w:rsidRPr="009326D6">
        <w:rPr>
          <w:sz w:val="22"/>
          <w:szCs w:val="22"/>
          <w:lang w:val="en-US"/>
        </w:rPr>
        <w:t>dated</w:t>
      </w:r>
      <w:r w:rsidRPr="009326D6">
        <w:rPr>
          <w:sz w:val="22"/>
          <w:szCs w:val="22"/>
        </w:rPr>
        <w:t>_____________________</w:t>
      </w:r>
    </w:p>
    <w:p w14:paraId="5F525CD6" w14:textId="77777777" w:rsidR="00763CA1" w:rsidRPr="009326D6" w:rsidRDefault="00763CA1" w:rsidP="00763CA1">
      <w:pPr>
        <w:rPr>
          <w:sz w:val="22"/>
          <w:szCs w:val="22"/>
          <w:lang w:val="en-US"/>
        </w:rPr>
      </w:pPr>
    </w:p>
    <w:tbl>
      <w:tblPr>
        <w:tblStyle w:val="TableGrid"/>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763CA1" w:rsidRPr="009326D6" w14:paraId="716018AD" w14:textId="77777777" w:rsidTr="0016750D">
        <w:trPr>
          <w:trHeight w:val="509"/>
        </w:trPr>
        <w:tc>
          <w:tcPr>
            <w:tcW w:w="4932" w:type="dxa"/>
          </w:tcPr>
          <w:p w14:paraId="75C06B49" w14:textId="77777777" w:rsidR="00763CA1" w:rsidRPr="009326D6" w:rsidRDefault="00763CA1" w:rsidP="0016750D">
            <w:pPr>
              <w:ind w:firstLine="462"/>
              <w:jc w:val="center"/>
              <w:rPr>
                <w:b/>
                <w:sz w:val="22"/>
                <w:szCs w:val="22"/>
              </w:rPr>
            </w:pPr>
            <w:r w:rsidRPr="009326D6">
              <w:rPr>
                <w:sz w:val="22"/>
                <w:szCs w:val="22"/>
              </w:rPr>
              <w:t>Сторони домовилися про наступні умови Санкційного застереження</w:t>
            </w:r>
            <w:r w:rsidRPr="009326D6">
              <w:rPr>
                <w:b/>
                <w:sz w:val="22"/>
                <w:szCs w:val="22"/>
              </w:rPr>
              <w:t>:</w:t>
            </w:r>
          </w:p>
          <w:p w14:paraId="71E0BEC9" w14:textId="77777777" w:rsidR="00763CA1" w:rsidRPr="009326D6" w:rsidRDefault="00763CA1" w:rsidP="0016750D">
            <w:pPr>
              <w:ind w:firstLine="462"/>
              <w:jc w:val="center"/>
              <w:rPr>
                <w:b/>
                <w:sz w:val="22"/>
                <w:szCs w:val="22"/>
              </w:rPr>
            </w:pPr>
          </w:p>
          <w:p w14:paraId="56041B2E" w14:textId="77777777" w:rsidR="00763CA1" w:rsidRPr="009326D6" w:rsidRDefault="00763CA1" w:rsidP="0016750D">
            <w:pPr>
              <w:ind w:firstLine="462"/>
              <w:jc w:val="center"/>
              <w:rPr>
                <w:b/>
                <w:sz w:val="22"/>
                <w:szCs w:val="22"/>
              </w:rPr>
            </w:pPr>
            <w:r w:rsidRPr="009326D6">
              <w:rPr>
                <w:b/>
                <w:sz w:val="22"/>
                <w:szCs w:val="22"/>
              </w:rPr>
              <w:t>Санкційне застереження</w:t>
            </w:r>
          </w:p>
        </w:tc>
        <w:tc>
          <w:tcPr>
            <w:tcW w:w="284" w:type="dxa"/>
          </w:tcPr>
          <w:p w14:paraId="76939EC8" w14:textId="77777777" w:rsidR="00763CA1" w:rsidRPr="009326D6" w:rsidRDefault="00763CA1" w:rsidP="0016750D">
            <w:pPr>
              <w:ind w:firstLine="462"/>
              <w:jc w:val="center"/>
              <w:rPr>
                <w:b/>
                <w:sz w:val="22"/>
                <w:szCs w:val="22"/>
              </w:rPr>
            </w:pPr>
          </w:p>
        </w:tc>
        <w:tc>
          <w:tcPr>
            <w:tcW w:w="4932" w:type="dxa"/>
          </w:tcPr>
          <w:p w14:paraId="183F4E27" w14:textId="77777777" w:rsidR="00763CA1" w:rsidRPr="009326D6" w:rsidRDefault="00763CA1" w:rsidP="0016750D">
            <w:pPr>
              <w:ind w:firstLine="462"/>
              <w:jc w:val="center"/>
              <w:rPr>
                <w:sz w:val="22"/>
                <w:szCs w:val="22"/>
                <w:lang w:val="en-US"/>
              </w:rPr>
            </w:pPr>
            <w:r w:rsidRPr="009326D6">
              <w:rPr>
                <w:sz w:val="22"/>
                <w:szCs w:val="22"/>
                <w:lang w:val="en-US"/>
              </w:rPr>
              <w:t>Parties agreed on the following terms of Sanction clause:</w:t>
            </w:r>
          </w:p>
          <w:p w14:paraId="4FA5EC6F" w14:textId="77777777" w:rsidR="00763CA1" w:rsidRPr="009326D6" w:rsidRDefault="00763CA1" w:rsidP="0016750D">
            <w:pPr>
              <w:ind w:firstLine="462"/>
              <w:jc w:val="center"/>
              <w:rPr>
                <w:b/>
                <w:sz w:val="22"/>
                <w:szCs w:val="22"/>
                <w:lang w:val="en-US"/>
              </w:rPr>
            </w:pPr>
          </w:p>
          <w:p w14:paraId="2B6C35FE" w14:textId="77777777" w:rsidR="00763CA1" w:rsidRPr="009326D6" w:rsidRDefault="00763CA1" w:rsidP="0016750D">
            <w:pPr>
              <w:ind w:firstLine="462"/>
              <w:jc w:val="center"/>
              <w:rPr>
                <w:b/>
                <w:sz w:val="22"/>
                <w:szCs w:val="22"/>
                <w:lang w:val="en-US"/>
              </w:rPr>
            </w:pPr>
            <w:r w:rsidRPr="009326D6">
              <w:rPr>
                <w:b/>
                <w:sz w:val="22"/>
                <w:szCs w:val="22"/>
                <w:lang w:val="en-US"/>
              </w:rPr>
              <w:t>Sanction warning</w:t>
            </w:r>
          </w:p>
        </w:tc>
      </w:tr>
      <w:tr w:rsidR="00763CA1" w:rsidRPr="009326D6" w14:paraId="2CC1379A" w14:textId="77777777" w:rsidTr="0016750D">
        <w:tc>
          <w:tcPr>
            <w:tcW w:w="4932" w:type="dxa"/>
          </w:tcPr>
          <w:p w14:paraId="0E9FA906" w14:textId="77777777" w:rsidR="00763CA1" w:rsidRPr="009326D6" w:rsidRDefault="00763CA1" w:rsidP="0016750D">
            <w:pPr>
              <w:ind w:firstLine="462"/>
              <w:jc w:val="both"/>
              <w:rPr>
                <w:sz w:val="22"/>
                <w:szCs w:val="22"/>
              </w:rPr>
            </w:pPr>
            <w:r w:rsidRPr="009326D6">
              <w:rPr>
                <w:sz w:val="22"/>
                <w:szCs w:val="22"/>
              </w:rPr>
              <w:t>Товариство*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1E240E8B" w14:textId="77777777" w:rsidR="00763CA1" w:rsidRPr="009326D6" w:rsidRDefault="00763CA1" w:rsidP="0016750D">
            <w:pPr>
              <w:ind w:firstLine="462"/>
              <w:jc w:val="both"/>
              <w:rPr>
                <w:sz w:val="22"/>
                <w:szCs w:val="22"/>
              </w:rPr>
            </w:pPr>
          </w:p>
        </w:tc>
        <w:tc>
          <w:tcPr>
            <w:tcW w:w="4932" w:type="dxa"/>
          </w:tcPr>
          <w:p w14:paraId="684EA949" w14:textId="77777777" w:rsidR="00763CA1" w:rsidRPr="009326D6" w:rsidRDefault="00763CA1" w:rsidP="0016750D">
            <w:pPr>
              <w:ind w:firstLine="462"/>
              <w:jc w:val="both"/>
              <w:rPr>
                <w:sz w:val="22"/>
                <w:szCs w:val="22"/>
                <w:lang w:val="en-US"/>
              </w:rPr>
            </w:pPr>
            <w:r w:rsidRPr="009326D6">
              <w:rPr>
                <w:sz w:val="22"/>
                <w:szCs w:val="22"/>
                <w:lang w:val="en-US"/>
              </w:rPr>
              <w:t>The Company* has the right to unilaterally waive its obligations under the Agreement and / or terminate the Agreement if:</w:t>
            </w:r>
          </w:p>
        </w:tc>
      </w:tr>
      <w:tr w:rsidR="00763CA1" w:rsidRPr="009326D6" w14:paraId="76B68765" w14:textId="77777777" w:rsidTr="0016750D">
        <w:trPr>
          <w:trHeight w:val="80"/>
        </w:trPr>
        <w:tc>
          <w:tcPr>
            <w:tcW w:w="4932" w:type="dxa"/>
          </w:tcPr>
          <w:p w14:paraId="0B7EDFDF" w14:textId="77777777" w:rsidR="00763CA1" w:rsidRPr="009326D6" w:rsidRDefault="00763CA1" w:rsidP="0016750D">
            <w:pPr>
              <w:ind w:firstLine="462"/>
              <w:jc w:val="both"/>
              <w:rPr>
                <w:sz w:val="22"/>
                <w:szCs w:val="22"/>
              </w:rPr>
            </w:pPr>
            <w:r w:rsidRPr="009326D6">
              <w:rPr>
                <w:sz w:val="22"/>
                <w:szCs w:val="22"/>
              </w:rPr>
              <w:t>- Контрагент**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tc>
        <w:tc>
          <w:tcPr>
            <w:tcW w:w="284" w:type="dxa"/>
          </w:tcPr>
          <w:p w14:paraId="1D5F2815" w14:textId="77777777" w:rsidR="00763CA1" w:rsidRPr="009326D6" w:rsidRDefault="00763CA1" w:rsidP="0016750D">
            <w:pPr>
              <w:ind w:firstLine="462"/>
              <w:jc w:val="both"/>
              <w:rPr>
                <w:sz w:val="22"/>
                <w:szCs w:val="22"/>
              </w:rPr>
            </w:pPr>
          </w:p>
        </w:tc>
        <w:tc>
          <w:tcPr>
            <w:tcW w:w="4932" w:type="dxa"/>
          </w:tcPr>
          <w:p w14:paraId="66917EB3" w14:textId="77777777" w:rsidR="00763CA1" w:rsidRPr="009326D6" w:rsidRDefault="00763CA1" w:rsidP="0016750D">
            <w:pPr>
              <w:ind w:firstLine="462"/>
              <w:jc w:val="both"/>
              <w:rPr>
                <w:sz w:val="22"/>
                <w:szCs w:val="22"/>
                <w:lang w:val="en-US"/>
              </w:rPr>
            </w:pPr>
            <w:r w:rsidRPr="009326D6">
              <w:rPr>
                <w:sz w:val="22"/>
                <w:szCs w:val="22"/>
                <w:lang w:val="en-US"/>
              </w:rPr>
              <w:t>- The Counterparty** and / or its participant and / or the ultimate beneficial owner of the Counterparty is included in the list of OFAC sanctions imposed by the United States of America (The Office of Foreign Assets Control of the US Department of Treasury constitutes the list of persons subject to sanctions);</w:t>
            </w:r>
          </w:p>
        </w:tc>
      </w:tr>
      <w:tr w:rsidR="00763CA1" w:rsidRPr="009326D6" w14:paraId="2665EB0C" w14:textId="77777777" w:rsidTr="0016750D">
        <w:tc>
          <w:tcPr>
            <w:tcW w:w="4932" w:type="dxa"/>
          </w:tcPr>
          <w:p w14:paraId="53751CE2" w14:textId="77777777" w:rsidR="00763CA1" w:rsidRPr="009326D6" w:rsidRDefault="00763CA1" w:rsidP="0016750D">
            <w:pPr>
              <w:ind w:firstLine="462"/>
              <w:jc w:val="both"/>
              <w:rPr>
                <w:sz w:val="22"/>
                <w:szCs w:val="22"/>
              </w:rPr>
            </w:pPr>
            <w:r w:rsidRPr="009326D6">
              <w:rPr>
                <w:sz w:val="22"/>
                <w:szCs w:val="22"/>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c>
          <w:tcPr>
            <w:tcW w:w="284" w:type="dxa"/>
          </w:tcPr>
          <w:p w14:paraId="4EE1F938" w14:textId="77777777" w:rsidR="00763CA1" w:rsidRPr="009326D6" w:rsidRDefault="00763CA1" w:rsidP="0016750D">
            <w:pPr>
              <w:ind w:firstLine="462"/>
              <w:jc w:val="both"/>
              <w:rPr>
                <w:sz w:val="22"/>
                <w:szCs w:val="22"/>
              </w:rPr>
            </w:pPr>
          </w:p>
        </w:tc>
        <w:tc>
          <w:tcPr>
            <w:tcW w:w="4932" w:type="dxa"/>
          </w:tcPr>
          <w:p w14:paraId="4E22C17E" w14:textId="77777777" w:rsidR="00763CA1" w:rsidRPr="009326D6" w:rsidRDefault="00763CA1" w:rsidP="0016750D">
            <w:pPr>
              <w:ind w:firstLine="462"/>
              <w:jc w:val="both"/>
              <w:rPr>
                <w:sz w:val="22"/>
                <w:szCs w:val="22"/>
                <w:lang w:val="en-US"/>
              </w:rPr>
            </w:pPr>
            <w:r w:rsidRPr="009326D6">
              <w:rPr>
                <w:sz w:val="22"/>
                <w:szCs w:val="22"/>
                <w:lang w:val="en-US"/>
              </w:rPr>
              <w:t>- the Counterparty and / or Counterparty's participant and / or the ultimate beneficial owner of the Counterparty and / or the Counterparty's goods or services are subject to restrictions (sanctions) other than OFAC, as imposed by US government authorities, the compliance with which may be violated by performance of this Agreement;</w:t>
            </w:r>
          </w:p>
        </w:tc>
      </w:tr>
      <w:tr w:rsidR="00763CA1" w:rsidRPr="009326D6" w14:paraId="6C5046A5" w14:textId="77777777" w:rsidTr="0016750D">
        <w:tc>
          <w:tcPr>
            <w:tcW w:w="4932" w:type="dxa"/>
          </w:tcPr>
          <w:p w14:paraId="2EF6F0E5" w14:textId="77777777" w:rsidR="00763CA1" w:rsidRPr="009326D6" w:rsidRDefault="00763CA1" w:rsidP="0016750D">
            <w:pPr>
              <w:ind w:firstLine="462"/>
              <w:jc w:val="both"/>
              <w:rPr>
                <w:sz w:val="22"/>
                <w:szCs w:val="22"/>
              </w:rPr>
            </w:pPr>
            <w:r w:rsidRPr="009326D6">
              <w:rPr>
                <w:sz w:val="22"/>
                <w:szCs w:val="22"/>
              </w:rPr>
              <w:t>- Контрагент та/або учасник Контрагента та/або кінцевий бенефіціарний власник Контрагента внесений до списку санкцій Європейського Союзу (Consolidated list of persons, groups and entities subject to EU financial sanctions);</w:t>
            </w:r>
          </w:p>
        </w:tc>
        <w:tc>
          <w:tcPr>
            <w:tcW w:w="284" w:type="dxa"/>
          </w:tcPr>
          <w:p w14:paraId="52844A3F" w14:textId="77777777" w:rsidR="00763CA1" w:rsidRPr="009326D6" w:rsidRDefault="00763CA1" w:rsidP="0016750D">
            <w:pPr>
              <w:ind w:firstLine="462"/>
              <w:jc w:val="both"/>
              <w:rPr>
                <w:sz w:val="22"/>
                <w:szCs w:val="22"/>
              </w:rPr>
            </w:pPr>
          </w:p>
        </w:tc>
        <w:tc>
          <w:tcPr>
            <w:tcW w:w="4932" w:type="dxa"/>
          </w:tcPr>
          <w:p w14:paraId="3821308C" w14:textId="77777777" w:rsidR="00763CA1" w:rsidRPr="009326D6" w:rsidRDefault="00763CA1" w:rsidP="0016750D">
            <w:pPr>
              <w:ind w:firstLine="462"/>
              <w:jc w:val="both"/>
              <w:rPr>
                <w:sz w:val="22"/>
                <w:szCs w:val="22"/>
                <w:lang w:val="en-US"/>
              </w:rPr>
            </w:pPr>
            <w:r w:rsidRPr="009326D6">
              <w:rPr>
                <w:sz w:val="22"/>
                <w:szCs w:val="22"/>
                <w:lang w:val="en-US"/>
              </w:rPr>
              <w:t>- Counterparty and / or Counterparty's participant and / or ultimate beneficial owner of the Counterparty is included in the list of sanctions imposed by the European Union (Consolidated list of persons, groups and entities subject to EU financial sanctions);</w:t>
            </w:r>
          </w:p>
        </w:tc>
      </w:tr>
      <w:tr w:rsidR="00763CA1" w:rsidRPr="009326D6" w14:paraId="3DB6496E" w14:textId="77777777" w:rsidTr="0016750D">
        <w:tc>
          <w:tcPr>
            <w:tcW w:w="4932" w:type="dxa"/>
          </w:tcPr>
          <w:p w14:paraId="5EB31556" w14:textId="77777777" w:rsidR="00763CA1" w:rsidRPr="009326D6" w:rsidRDefault="00763CA1" w:rsidP="0016750D">
            <w:pPr>
              <w:ind w:firstLine="462"/>
              <w:jc w:val="both"/>
              <w:rPr>
                <w:sz w:val="22"/>
                <w:szCs w:val="22"/>
              </w:rPr>
            </w:pPr>
            <w:r w:rsidRPr="009326D6">
              <w:rPr>
                <w:sz w:val="22"/>
                <w:szCs w:val="22"/>
              </w:rPr>
              <w:t>- Контрагент та/або учасник Контрагента та/або кінцевий бенефіціарний власник Контрагента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tc>
        <w:tc>
          <w:tcPr>
            <w:tcW w:w="284" w:type="dxa"/>
          </w:tcPr>
          <w:p w14:paraId="17466594" w14:textId="77777777" w:rsidR="00763CA1" w:rsidRPr="009326D6" w:rsidRDefault="00763CA1" w:rsidP="0016750D">
            <w:pPr>
              <w:ind w:firstLine="462"/>
              <w:jc w:val="both"/>
              <w:rPr>
                <w:sz w:val="22"/>
                <w:szCs w:val="22"/>
              </w:rPr>
            </w:pPr>
          </w:p>
        </w:tc>
        <w:tc>
          <w:tcPr>
            <w:tcW w:w="4932" w:type="dxa"/>
          </w:tcPr>
          <w:p w14:paraId="02B3905F" w14:textId="77777777" w:rsidR="00763CA1" w:rsidRPr="009326D6" w:rsidRDefault="00763CA1" w:rsidP="0016750D">
            <w:pPr>
              <w:ind w:firstLine="462"/>
              <w:jc w:val="both"/>
              <w:rPr>
                <w:sz w:val="22"/>
                <w:szCs w:val="22"/>
                <w:lang w:val="en-US"/>
              </w:rPr>
            </w:pPr>
            <w:r w:rsidRPr="009326D6">
              <w:rPr>
                <w:sz w:val="22"/>
                <w:szCs w:val="22"/>
                <w:lang w:val="en-US"/>
              </w:rPr>
              <w:t>- Counterparty and / or Counterparty's participant and / or ultimate beneficial owner of the Counterparty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763CA1" w:rsidRPr="009326D6" w14:paraId="27E21AB1" w14:textId="77777777" w:rsidTr="0016750D">
        <w:tc>
          <w:tcPr>
            <w:tcW w:w="4932" w:type="dxa"/>
          </w:tcPr>
          <w:p w14:paraId="152BCE4B" w14:textId="77777777" w:rsidR="00763CA1" w:rsidRPr="009326D6" w:rsidRDefault="00763CA1" w:rsidP="0016750D">
            <w:pPr>
              <w:ind w:firstLine="462"/>
              <w:jc w:val="both"/>
              <w:rPr>
                <w:sz w:val="22"/>
                <w:szCs w:val="22"/>
              </w:rPr>
            </w:pPr>
            <w:r w:rsidRPr="009326D6">
              <w:rPr>
                <w:sz w:val="22"/>
                <w:szCs w:val="22"/>
              </w:rPr>
              <w:t>-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4C95C8BF" w14:textId="77777777" w:rsidR="00763CA1" w:rsidRPr="009326D6" w:rsidRDefault="00763CA1" w:rsidP="0016750D">
            <w:pPr>
              <w:ind w:firstLine="462"/>
              <w:jc w:val="both"/>
              <w:rPr>
                <w:sz w:val="22"/>
                <w:szCs w:val="22"/>
              </w:rPr>
            </w:pPr>
          </w:p>
        </w:tc>
        <w:tc>
          <w:tcPr>
            <w:tcW w:w="284" w:type="dxa"/>
          </w:tcPr>
          <w:p w14:paraId="29431564" w14:textId="77777777" w:rsidR="00763CA1" w:rsidRPr="009326D6" w:rsidRDefault="00763CA1" w:rsidP="0016750D">
            <w:pPr>
              <w:ind w:firstLine="462"/>
              <w:jc w:val="both"/>
              <w:rPr>
                <w:sz w:val="22"/>
                <w:szCs w:val="22"/>
              </w:rPr>
            </w:pPr>
          </w:p>
        </w:tc>
        <w:tc>
          <w:tcPr>
            <w:tcW w:w="4932" w:type="dxa"/>
          </w:tcPr>
          <w:p w14:paraId="0D98542E" w14:textId="77777777" w:rsidR="00763CA1" w:rsidRPr="009326D6" w:rsidRDefault="00763CA1" w:rsidP="0016750D">
            <w:pPr>
              <w:ind w:firstLine="462"/>
              <w:jc w:val="both"/>
              <w:rPr>
                <w:sz w:val="22"/>
                <w:szCs w:val="22"/>
                <w:lang w:val="en-US"/>
              </w:rPr>
            </w:pPr>
            <w:r w:rsidRPr="009326D6">
              <w:rPr>
                <w:sz w:val="22"/>
                <w:szCs w:val="22"/>
                <w:lang w:val="en-US"/>
              </w:rPr>
              <w:t>- the Counterparty and / or the Counterparty's participant and / or the ultimate beneficial owner of the Counterparty is included in the United Nations Security Council Sanctions List (the Consolidated United Nations Security Council Sanctions List) that includes individuals and legal entities, subject to UN Security Council sanctions).</w:t>
            </w:r>
          </w:p>
        </w:tc>
      </w:tr>
      <w:tr w:rsidR="00763CA1" w:rsidRPr="009326D6" w14:paraId="42B3CE81" w14:textId="77777777" w:rsidTr="0016750D">
        <w:tc>
          <w:tcPr>
            <w:tcW w:w="4932" w:type="dxa"/>
          </w:tcPr>
          <w:p w14:paraId="2826B1B3" w14:textId="77777777" w:rsidR="00763CA1" w:rsidRPr="009326D6" w:rsidRDefault="00763CA1" w:rsidP="0016750D">
            <w:pPr>
              <w:ind w:firstLine="462"/>
              <w:jc w:val="both"/>
              <w:rPr>
                <w:sz w:val="22"/>
                <w:szCs w:val="22"/>
              </w:rPr>
            </w:pPr>
            <w:r w:rsidRPr="009326D6">
              <w:rPr>
                <w:sz w:val="22"/>
                <w:szCs w:val="22"/>
              </w:rPr>
              <w:t>Товариство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6F7BD8BF" w14:textId="77777777" w:rsidR="00763CA1" w:rsidRPr="009326D6" w:rsidRDefault="00763CA1" w:rsidP="0016750D">
            <w:pPr>
              <w:ind w:firstLine="462"/>
              <w:jc w:val="both"/>
              <w:rPr>
                <w:sz w:val="22"/>
                <w:szCs w:val="22"/>
              </w:rPr>
            </w:pPr>
          </w:p>
        </w:tc>
        <w:tc>
          <w:tcPr>
            <w:tcW w:w="4932" w:type="dxa"/>
          </w:tcPr>
          <w:p w14:paraId="7D37047B" w14:textId="77777777" w:rsidR="00763CA1" w:rsidRPr="009326D6" w:rsidRDefault="00763CA1" w:rsidP="0016750D">
            <w:pPr>
              <w:ind w:firstLine="462"/>
              <w:jc w:val="both"/>
              <w:rPr>
                <w:sz w:val="22"/>
                <w:szCs w:val="22"/>
                <w:lang w:val="en-US"/>
              </w:rPr>
            </w:pPr>
            <w:r w:rsidRPr="009326D6">
              <w:rPr>
                <w:sz w:val="22"/>
                <w:szCs w:val="22"/>
                <w:lang w:val="en-US"/>
              </w:rPr>
              <w:t>The Company has the right to unilaterally waive its obligations under the Agreement and / or terminate the Agreement if:</w:t>
            </w:r>
          </w:p>
        </w:tc>
      </w:tr>
      <w:tr w:rsidR="00763CA1" w:rsidRPr="009326D6" w14:paraId="03C15ADD" w14:textId="77777777" w:rsidTr="0016750D">
        <w:tc>
          <w:tcPr>
            <w:tcW w:w="4932" w:type="dxa"/>
          </w:tcPr>
          <w:p w14:paraId="07061364" w14:textId="77777777" w:rsidR="00763CA1" w:rsidRPr="009326D6" w:rsidRDefault="00763CA1" w:rsidP="0016750D">
            <w:pPr>
              <w:ind w:firstLine="462"/>
              <w:jc w:val="both"/>
              <w:rPr>
                <w:sz w:val="22"/>
                <w:szCs w:val="22"/>
              </w:rPr>
            </w:pPr>
            <w:r w:rsidRPr="009326D6">
              <w:rPr>
                <w:sz w:val="22"/>
                <w:szCs w:val="22"/>
              </w:rPr>
              <w:t xml:space="preserve">- Контрагент та/або учасник Контрагента та/або кінцевий бенефіціарний власник </w:t>
            </w:r>
            <w:r w:rsidRPr="009326D6">
              <w:rPr>
                <w:sz w:val="22"/>
                <w:szCs w:val="22"/>
              </w:rPr>
              <w:lastRenderedPageBreak/>
              <w:t>Контрагента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0F22A5B8" w14:textId="77777777" w:rsidR="00763CA1" w:rsidRPr="009326D6" w:rsidRDefault="00763CA1" w:rsidP="0016750D">
            <w:pPr>
              <w:ind w:firstLine="462"/>
              <w:jc w:val="both"/>
              <w:rPr>
                <w:sz w:val="22"/>
                <w:szCs w:val="22"/>
              </w:rPr>
            </w:pPr>
          </w:p>
        </w:tc>
        <w:tc>
          <w:tcPr>
            <w:tcW w:w="4932" w:type="dxa"/>
          </w:tcPr>
          <w:p w14:paraId="3F3C34C6" w14:textId="77777777" w:rsidR="00763CA1" w:rsidRPr="009326D6" w:rsidRDefault="00763CA1" w:rsidP="0016750D">
            <w:pPr>
              <w:ind w:firstLine="462"/>
              <w:jc w:val="both"/>
              <w:rPr>
                <w:sz w:val="22"/>
                <w:szCs w:val="22"/>
                <w:lang w:val="en-US"/>
              </w:rPr>
            </w:pPr>
            <w:r w:rsidRPr="009326D6">
              <w:rPr>
                <w:sz w:val="22"/>
                <w:szCs w:val="22"/>
                <w:lang w:val="en-US"/>
              </w:rPr>
              <w:t xml:space="preserve">- Counterparty and / or participant of the Counterparty and / or ultimate beneficial owner of the </w:t>
            </w:r>
            <w:r w:rsidRPr="009326D6">
              <w:rPr>
                <w:sz w:val="22"/>
                <w:szCs w:val="22"/>
                <w:lang w:val="en-US"/>
              </w:rPr>
              <w:lastRenderedPageBreak/>
              <w:t>Counterparty is included in the list of sanctions imposed by the decisions of the National Security and Defense Council of Ukraine (list of persons subject to personal special economic and other restrictive measures of National Security and Defense Council of Ukraine under Article 5 of the Law of Ukraine "On Sanctions" as put into effect by the Decrees of the President), if implementation of the Agreement violates compliance with the sanctions imposed by the National Security and Defense Council of Ukraine;</w:t>
            </w:r>
          </w:p>
        </w:tc>
      </w:tr>
      <w:tr w:rsidR="00763CA1" w:rsidRPr="009326D6" w14:paraId="6EE28119" w14:textId="77777777" w:rsidTr="0016750D">
        <w:tc>
          <w:tcPr>
            <w:tcW w:w="4932" w:type="dxa"/>
          </w:tcPr>
          <w:p w14:paraId="2BC775FA" w14:textId="77777777" w:rsidR="00763CA1" w:rsidRPr="009326D6" w:rsidRDefault="00763CA1" w:rsidP="0016750D">
            <w:pPr>
              <w:ind w:firstLine="462"/>
              <w:jc w:val="both"/>
              <w:rPr>
                <w:sz w:val="22"/>
                <w:szCs w:val="22"/>
              </w:rPr>
            </w:pPr>
            <w:r w:rsidRPr="009326D6">
              <w:rPr>
                <w:sz w:val="22"/>
                <w:szCs w:val="22"/>
              </w:rPr>
              <w:lastRenderedPageBreak/>
              <w:t>- щодо товарів та/або послуг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1E05B94F" w14:textId="77777777" w:rsidR="00763CA1" w:rsidRPr="009326D6" w:rsidRDefault="00763CA1" w:rsidP="0016750D">
            <w:pPr>
              <w:ind w:firstLine="462"/>
              <w:jc w:val="both"/>
              <w:rPr>
                <w:sz w:val="22"/>
                <w:szCs w:val="22"/>
              </w:rPr>
            </w:pPr>
          </w:p>
        </w:tc>
        <w:tc>
          <w:tcPr>
            <w:tcW w:w="4932" w:type="dxa"/>
          </w:tcPr>
          <w:p w14:paraId="5CA2DC19" w14:textId="77777777" w:rsidR="00763CA1" w:rsidRPr="009326D6" w:rsidRDefault="00763CA1" w:rsidP="0016750D">
            <w:pPr>
              <w:ind w:firstLine="462"/>
              <w:jc w:val="both"/>
              <w:rPr>
                <w:sz w:val="22"/>
                <w:szCs w:val="22"/>
                <w:lang w:val="en-US"/>
              </w:rPr>
            </w:pPr>
            <w:r w:rsidRPr="009326D6">
              <w:rPr>
                <w:sz w:val="22"/>
                <w:szCs w:val="22"/>
                <w:lang w:val="en-US"/>
              </w:rPr>
              <w:t>- The National Security and Defense Council of Ukraine applies personal special economic and other restrictive measures (sanctions) to goods and / or services under the Agreement and / or to the performance of other provisions [of the Agreement], in accordance with Article 5 of the Law of Ukraine “On Sanctions” that are put into effect by the Decrees of the President of Ukraine), if the implementation of the Agreement violates the compliance with the sanctions imposed by the National Security and Defense Council of Ukraine;</w:t>
            </w:r>
          </w:p>
        </w:tc>
      </w:tr>
      <w:tr w:rsidR="00763CA1" w:rsidRPr="009326D6" w14:paraId="1A796086" w14:textId="77777777" w:rsidTr="0016750D">
        <w:trPr>
          <w:trHeight w:val="2297"/>
        </w:trPr>
        <w:tc>
          <w:tcPr>
            <w:tcW w:w="4932" w:type="dxa"/>
          </w:tcPr>
          <w:p w14:paraId="027F8A02" w14:textId="77777777" w:rsidR="00763CA1" w:rsidRPr="009326D6" w:rsidRDefault="00763CA1" w:rsidP="0016750D">
            <w:pPr>
              <w:jc w:val="both"/>
              <w:rPr>
                <w:sz w:val="22"/>
                <w:szCs w:val="22"/>
              </w:rPr>
            </w:pPr>
            <w:r w:rsidRPr="009326D6">
              <w:rPr>
                <w:sz w:val="22"/>
                <w:szCs w:val="22"/>
              </w:rPr>
              <w:t xml:space="preserve">     - [</w:t>
            </w:r>
            <w:r w:rsidRPr="009326D6">
              <w:rPr>
                <w:i/>
                <w:sz w:val="22"/>
                <w:szCs w:val="22"/>
              </w:rPr>
              <w:t>Контрагент</w:t>
            </w:r>
            <w:r w:rsidRPr="009326D6">
              <w:rPr>
                <w:sz w:val="22"/>
                <w:szCs w:val="22"/>
              </w:rPr>
              <w:t>] не повідомив Товариство про зміну керівника [</w:t>
            </w:r>
            <w:r w:rsidRPr="009326D6">
              <w:rPr>
                <w:i/>
                <w:sz w:val="22"/>
                <w:szCs w:val="22"/>
              </w:rPr>
              <w:t>Контрагент</w:t>
            </w:r>
            <w:r w:rsidRPr="009326D6">
              <w:rPr>
                <w:sz w:val="22"/>
                <w:szCs w:val="22"/>
              </w:rPr>
              <w:t>а], засновника, кінцевого бенефіціарного власника (контролера), учасника, акціонера, якому належить частка участі в статутному капіталі [</w:t>
            </w:r>
            <w:r w:rsidRPr="009326D6">
              <w:rPr>
                <w:i/>
                <w:sz w:val="22"/>
                <w:szCs w:val="22"/>
              </w:rPr>
              <w:t>Контрагента</w:t>
            </w:r>
            <w:r w:rsidRPr="009326D6">
              <w:rPr>
                <w:sz w:val="22"/>
                <w:szCs w:val="22"/>
              </w:rPr>
              <w:t xml:space="preserve">] понад 10% протягом 5 (п’яти) робочих днів від дати таких змін. </w:t>
            </w:r>
          </w:p>
        </w:tc>
        <w:tc>
          <w:tcPr>
            <w:tcW w:w="284" w:type="dxa"/>
          </w:tcPr>
          <w:p w14:paraId="71DE0DD2" w14:textId="77777777" w:rsidR="00763CA1" w:rsidRPr="009326D6" w:rsidRDefault="00763CA1" w:rsidP="0016750D">
            <w:pPr>
              <w:ind w:firstLine="462"/>
              <w:jc w:val="both"/>
              <w:rPr>
                <w:sz w:val="22"/>
                <w:szCs w:val="22"/>
              </w:rPr>
            </w:pPr>
          </w:p>
        </w:tc>
        <w:tc>
          <w:tcPr>
            <w:tcW w:w="4932" w:type="dxa"/>
          </w:tcPr>
          <w:p w14:paraId="6EC519BD" w14:textId="77777777" w:rsidR="00763CA1" w:rsidRPr="009326D6" w:rsidRDefault="00763CA1" w:rsidP="0016750D">
            <w:pPr>
              <w:jc w:val="both"/>
              <w:rPr>
                <w:sz w:val="22"/>
                <w:szCs w:val="22"/>
                <w:lang w:val="en-US"/>
              </w:rPr>
            </w:pPr>
            <w:r w:rsidRPr="009326D6">
              <w:rPr>
                <w:sz w:val="22"/>
                <w:szCs w:val="22"/>
                <w:lang w:val="en-US"/>
              </w:rPr>
              <w:t xml:space="preserve">- [ </w:t>
            </w:r>
            <w:r w:rsidRPr="009326D6">
              <w:rPr>
                <w:i/>
                <w:sz w:val="22"/>
                <w:szCs w:val="22"/>
                <w:lang w:val="en-US"/>
              </w:rPr>
              <w:t>The Counterparty</w:t>
            </w:r>
            <w:r w:rsidRPr="009326D6">
              <w:rPr>
                <w:sz w:val="22"/>
                <w:szCs w:val="22"/>
                <w:lang w:val="en-US"/>
              </w:rPr>
              <w:t xml:space="preserve"> ] has not notified the Company about the change of the head [ </w:t>
            </w:r>
            <w:r w:rsidRPr="009326D6">
              <w:rPr>
                <w:i/>
                <w:sz w:val="22"/>
                <w:szCs w:val="22"/>
                <w:lang w:val="en-US"/>
              </w:rPr>
              <w:t>of the Counterparty</w:t>
            </w:r>
            <w:r w:rsidRPr="009326D6">
              <w:rPr>
                <w:sz w:val="22"/>
                <w:szCs w:val="22"/>
                <w:lang w:val="en-US"/>
              </w:rPr>
              <w:t xml:space="preserve"> ], founder, ultimate beneficial owner (controller), participant, shareholder with a share in the authorized capital of [ </w:t>
            </w:r>
            <w:r w:rsidRPr="009326D6">
              <w:rPr>
                <w:i/>
                <w:sz w:val="22"/>
                <w:szCs w:val="22"/>
                <w:lang w:val="en-US"/>
              </w:rPr>
              <w:t>the Counterparty</w:t>
            </w:r>
            <w:r w:rsidRPr="009326D6">
              <w:rPr>
                <w:sz w:val="22"/>
                <w:szCs w:val="22"/>
                <w:lang w:val="en-US"/>
              </w:rPr>
              <w:t xml:space="preserve"> ] exceeding 10 percent within 5 (five) business days since the day of such changes. </w:t>
            </w:r>
          </w:p>
        </w:tc>
      </w:tr>
      <w:tr w:rsidR="00763CA1" w:rsidRPr="0061218C" w14:paraId="52B7F8C7" w14:textId="77777777" w:rsidTr="0016750D">
        <w:tc>
          <w:tcPr>
            <w:tcW w:w="4932" w:type="dxa"/>
          </w:tcPr>
          <w:p w14:paraId="3D78A7B5" w14:textId="77777777" w:rsidR="00763CA1" w:rsidRPr="009326D6" w:rsidRDefault="00763CA1" w:rsidP="0016750D">
            <w:pPr>
              <w:jc w:val="both"/>
              <w:rPr>
                <w:sz w:val="22"/>
                <w:szCs w:val="22"/>
              </w:rPr>
            </w:pPr>
            <w:r w:rsidRPr="009326D6">
              <w:rPr>
                <w:sz w:val="22"/>
                <w:szCs w:val="22"/>
              </w:rPr>
              <w:t>Відмова від виконання зобов’язань за [Договором] та/або розірвання [Договору] Товариством відбувається шляхом направлення [</w:t>
            </w:r>
            <w:r w:rsidRPr="009326D6">
              <w:rPr>
                <w:i/>
                <w:sz w:val="22"/>
                <w:szCs w:val="22"/>
              </w:rPr>
              <w:t>Контрагенту</w:t>
            </w:r>
            <w:r w:rsidRPr="009326D6">
              <w:rPr>
                <w:sz w:val="22"/>
                <w:szCs w:val="22"/>
              </w:rPr>
              <w:t>] письмового повідомлення. Договір вважається розірваним на 5 (п’ятий) робочий день з дати відправлення [Контрагенту] такого повідомлення Товариством.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58C698FA" w14:textId="77777777" w:rsidR="00763CA1" w:rsidRPr="009326D6" w:rsidRDefault="00763CA1" w:rsidP="0016750D">
            <w:pPr>
              <w:jc w:val="both"/>
              <w:rPr>
                <w:sz w:val="22"/>
                <w:szCs w:val="22"/>
              </w:rPr>
            </w:pPr>
          </w:p>
          <w:p w14:paraId="55E7A0EF" w14:textId="77777777" w:rsidR="00763CA1" w:rsidRPr="009326D6" w:rsidRDefault="00763CA1" w:rsidP="0016750D">
            <w:pPr>
              <w:jc w:val="both"/>
              <w:rPr>
                <w:sz w:val="22"/>
                <w:szCs w:val="22"/>
              </w:rPr>
            </w:pPr>
            <w:r w:rsidRPr="009326D6">
              <w:rPr>
                <w:sz w:val="22"/>
                <w:szCs w:val="22"/>
              </w:rPr>
              <w:t>* Товариство – АТ «Укргазвидобування»</w:t>
            </w:r>
          </w:p>
          <w:p w14:paraId="3215E32A" w14:textId="77777777" w:rsidR="00763CA1" w:rsidRPr="009326D6" w:rsidRDefault="00763CA1" w:rsidP="0016750D">
            <w:pPr>
              <w:jc w:val="both"/>
              <w:rPr>
                <w:sz w:val="22"/>
                <w:szCs w:val="22"/>
              </w:rPr>
            </w:pPr>
            <w:r w:rsidRPr="009326D6">
              <w:rPr>
                <w:sz w:val="22"/>
                <w:szCs w:val="22"/>
              </w:rPr>
              <w:t>** Контрагент – особа,  з якою АТ «Укргазвидобування» укладено даний  Договір</w:t>
            </w:r>
          </w:p>
          <w:p w14:paraId="0CB8A325" w14:textId="77777777" w:rsidR="00763CA1" w:rsidRPr="009326D6" w:rsidRDefault="00763CA1" w:rsidP="0016750D">
            <w:pPr>
              <w:jc w:val="both"/>
              <w:rPr>
                <w:sz w:val="22"/>
                <w:szCs w:val="22"/>
              </w:rPr>
            </w:pPr>
          </w:p>
          <w:p w14:paraId="22577099" w14:textId="77777777" w:rsidR="00763CA1" w:rsidRPr="009326D6" w:rsidRDefault="00763CA1" w:rsidP="0016750D">
            <w:pPr>
              <w:jc w:val="both"/>
              <w:rPr>
                <w:sz w:val="22"/>
                <w:szCs w:val="22"/>
              </w:rPr>
            </w:pPr>
          </w:p>
          <w:p w14:paraId="17A0D1FA" w14:textId="77777777" w:rsidR="00A363B8" w:rsidRPr="009326D6" w:rsidRDefault="00A363B8" w:rsidP="0016750D">
            <w:pPr>
              <w:jc w:val="right"/>
              <w:rPr>
                <w:b/>
                <w:sz w:val="22"/>
                <w:szCs w:val="22"/>
              </w:rPr>
            </w:pPr>
          </w:p>
          <w:p w14:paraId="0F87733A" w14:textId="69D7D204" w:rsidR="00763CA1" w:rsidRPr="009326D6" w:rsidRDefault="00763CA1" w:rsidP="0016750D">
            <w:pPr>
              <w:jc w:val="right"/>
              <w:rPr>
                <w:b/>
                <w:sz w:val="22"/>
                <w:szCs w:val="22"/>
              </w:rPr>
            </w:pPr>
            <w:r w:rsidRPr="009326D6">
              <w:rPr>
                <w:b/>
                <w:sz w:val="22"/>
                <w:szCs w:val="22"/>
              </w:rPr>
              <w:t>Підписи Сторін /</w:t>
            </w:r>
          </w:p>
          <w:p w14:paraId="5A5C4326" w14:textId="77777777" w:rsidR="00763CA1" w:rsidRPr="009326D6" w:rsidRDefault="00763CA1" w:rsidP="0016750D">
            <w:pPr>
              <w:jc w:val="both"/>
              <w:rPr>
                <w:sz w:val="22"/>
                <w:szCs w:val="22"/>
              </w:rPr>
            </w:pPr>
          </w:p>
          <w:p w14:paraId="2088E2CC" w14:textId="77777777" w:rsidR="00763CA1" w:rsidRPr="009326D6" w:rsidRDefault="00763CA1" w:rsidP="0016750D">
            <w:pPr>
              <w:jc w:val="both"/>
              <w:rPr>
                <w:b/>
                <w:bCs/>
                <w:sz w:val="22"/>
                <w:szCs w:val="22"/>
              </w:rPr>
            </w:pPr>
            <w:r w:rsidRPr="009326D6">
              <w:rPr>
                <w:b/>
                <w:bCs/>
                <w:sz w:val="22"/>
                <w:szCs w:val="22"/>
              </w:rPr>
              <w:t>Від ПОСТАЧАЛЬНИКА/</w:t>
            </w:r>
            <w:r w:rsidRPr="009326D6">
              <w:rPr>
                <w:b/>
                <w:bCs/>
                <w:sz w:val="22"/>
                <w:szCs w:val="22"/>
                <w:lang w:val="en-US"/>
              </w:rPr>
              <w:t>From</w:t>
            </w:r>
            <w:r w:rsidRPr="009326D6">
              <w:rPr>
                <w:b/>
                <w:bCs/>
                <w:sz w:val="22"/>
                <w:szCs w:val="22"/>
              </w:rPr>
              <w:t xml:space="preserve"> </w:t>
            </w:r>
            <w:r w:rsidRPr="009326D6">
              <w:rPr>
                <w:b/>
                <w:bCs/>
                <w:sz w:val="22"/>
                <w:szCs w:val="22"/>
                <w:lang w:val="en-US"/>
              </w:rPr>
              <w:t>the</w:t>
            </w:r>
            <w:r w:rsidRPr="009326D6">
              <w:rPr>
                <w:b/>
                <w:bCs/>
                <w:sz w:val="22"/>
                <w:szCs w:val="22"/>
              </w:rPr>
              <w:t xml:space="preserve"> </w:t>
            </w:r>
            <w:r w:rsidRPr="009326D6">
              <w:rPr>
                <w:b/>
                <w:bCs/>
                <w:sz w:val="22"/>
                <w:szCs w:val="22"/>
                <w:lang w:val="en-US"/>
              </w:rPr>
              <w:t>SUPPLIER</w:t>
            </w:r>
            <w:r w:rsidRPr="009326D6">
              <w:rPr>
                <w:b/>
                <w:bCs/>
                <w:sz w:val="22"/>
                <w:szCs w:val="22"/>
              </w:rPr>
              <w:t>:</w:t>
            </w:r>
          </w:p>
          <w:p w14:paraId="3E71655B" w14:textId="77777777" w:rsidR="00763CA1" w:rsidRPr="009326D6" w:rsidRDefault="00763CA1" w:rsidP="0016750D">
            <w:pPr>
              <w:jc w:val="both"/>
              <w:rPr>
                <w:b/>
                <w:bCs/>
                <w:sz w:val="22"/>
                <w:szCs w:val="22"/>
              </w:rPr>
            </w:pPr>
          </w:p>
          <w:p w14:paraId="1F4A2535" w14:textId="77777777" w:rsidR="00763CA1" w:rsidRPr="009326D6" w:rsidRDefault="00763CA1" w:rsidP="0016750D">
            <w:pPr>
              <w:rPr>
                <w:b/>
                <w:sz w:val="22"/>
                <w:szCs w:val="22"/>
              </w:rPr>
            </w:pPr>
            <w:r w:rsidRPr="009326D6">
              <w:rPr>
                <w:b/>
                <w:bCs/>
                <w:sz w:val="22"/>
                <w:szCs w:val="22"/>
              </w:rPr>
              <w:t>_______________________  /_</w:t>
            </w:r>
            <w:r w:rsidRPr="009326D6">
              <w:rPr>
                <w:b/>
                <w:sz w:val="22"/>
                <w:szCs w:val="22"/>
              </w:rPr>
              <w:t xml:space="preserve">_______ /                                                                                                                                                                                </w:t>
            </w:r>
          </w:p>
          <w:p w14:paraId="7A82313A" w14:textId="77777777" w:rsidR="00763CA1" w:rsidRPr="009326D6" w:rsidRDefault="00763CA1" w:rsidP="0016750D">
            <w:pPr>
              <w:rPr>
                <w:b/>
                <w:sz w:val="22"/>
                <w:szCs w:val="22"/>
              </w:rPr>
            </w:pPr>
            <w:r w:rsidRPr="009326D6">
              <w:rPr>
                <w:b/>
                <w:sz w:val="22"/>
                <w:szCs w:val="22"/>
              </w:rPr>
              <w:t xml:space="preserve">                                                 </w:t>
            </w:r>
          </w:p>
          <w:p w14:paraId="6FA76924" w14:textId="77777777" w:rsidR="00763CA1" w:rsidRPr="009326D6" w:rsidRDefault="00763CA1" w:rsidP="0016750D">
            <w:pPr>
              <w:rPr>
                <w:b/>
                <w:sz w:val="22"/>
                <w:szCs w:val="22"/>
              </w:rPr>
            </w:pPr>
          </w:p>
          <w:p w14:paraId="047979A6" w14:textId="77777777" w:rsidR="00763CA1" w:rsidRPr="009326D6" w:rsidRDefault="00763CA1" w:rsidP="0016750D">
            <w:pPr>
              <w:rPr>
                <w:b/>
                <w:sz w:val="22"/>
                <w:szCs w:val="22"/>
              </w:rPr>
            </w:pPr>
            <w:r w:rsidRPr="009326D6">
              <w:rPr>
                <w:sz w:val="22"/>
                <w:szCs w:val="22"/>
              </w:rPr>
              <w:t xml:space="preserve">М.П. / </w:t>
            </w:r>
            <w:r w:rsidRPr="009326D6">
              <w:rPr>
                <w:sz w:val="22"/>
                <w:szCs w:val="22"/>
                <w:lang w:val="en-US"/>
              </w:rPr>
              <w:t>Seal</w:t>
            </w:r>
          </w:p>
          <w:p w14:paraId="433C9A9D" w14:textId="77777777" w:rsidR="00763CA1" w:rsidRPr="009326D6" w:rsidRDefault="00763CA1" w:rsidP="0016750D">
            <w:pPr>
              <w:jc w:val="both"/>
              <w:rPr>
                <w:sz w:val="22"/>
                <w:szCs w:val="22"/>
              </w:rPr>
            </w:pPr>
          </w:p>
        </w:tc>
        <w:tc>
          <w:tcPr>
            <w:tcW w:w="284" w:type="dxa"/>
          </w:tcPr>
          <w:p w14:paraId="0704538D" w14:textId="77777777" w:rsidR="00763CA1" w:rsidRPr="009326D6" w:rsidRDefault="00763CA1" w:rsidP="0016750D">
            <w:pPr>
              <w:ind w:firstLine="462"/>
              <w:jc w:val="both"/>
              <w:rPr>
                <w:sz w:val="22"/>
                <w:szCs w:val="22"/>
              </w:rPr>
            </w:pPr>
          </w:p>
        </w:tc>
        <w:tc>
          <w:tcPr>
            <w:tcW w:w="4932" w:type="dxa"/>
          </w:tcPr>
          <w:p w14:paraId="4C060BE2" w14:textId="77777777" w:rsidR="00763CA1" w:rsidRPr="009326D6" w:rsidRDefault="00763CA1" w:rsidP="0016750D">
            <w:pPr>
              <w:jc w:val="both"/>
              <w:rPr>
                <w:sz w:val="22"/>
                <w:szCs w:val="22"/>
                <w:lang w:val="en-US"/>
              </w:rPr>
            </w:pPr>
            <w:r w:rsidRPr="009326D6">
              <w:rPr>
                <w:sz w:val="22"/>
                <w:szCs w:val="22"/>
                <w:lang w:val="en-US"/>
              </w:rPr>
              <w:t>The Company refuses to fulfill the obligations under [the Agreement] and / or terminates [the Agreement] by sending a notice to [the Counterparty] in writing. The Agreement is deemed as terminated on the 5th (fifth) business day from the date of dispatch of such notice to [the Counterparty] by the Company. Date of sending the notice of termination of the Contract unilaterally, which is the date of departure specified in the document of the telecommunications company, through which such notice is sent (including, but not limited to, fiscal check, receipt, invoice, description of attachment to the envelope, declaration).</w:t>
            </w:r>
          </w:p>
          <w:p w14:paraId="1F02B7C4" w14:textId="77777777" w:rsidR="00763CA1" w:rsidRPr="009326D6" w:rsidRDefault="00763CA1" w:rsidP="0016750D">
            <w:pPr>
              <w:jc w:val="both"/>
              <w:rPr>
                <w:sz w:val="22"/>
                <w:szCs w:val="22"/>
                <w:lang w:val="en-US"/>
              </w:rPr>
            </w:pPr>
          </w:p>
          <w:p w14:paraId="4650ABCD" w14:textId="77777777" w:rsidR="00763CA1" w:rsidRPr="009326D6" w:rsidRDefault="00763CA1" w:rsidP="0016750D">
            <w:pPr>
              <w:jc w:val="both"/>
              <w:rPr>
                <w:sz w:val="22"/>
                <w:szCs w:val="22"/>
                <w:lang w:val="en-US"/>
              </w:rPr>
            </w:pPr>
            <w:r w:rsidRPr="009326D6">
              <w:rPr>
                <w:sz w:val="22"/>
                <w:szCs w:val="22"/>
                <w:lang w:val="en-US"/>
              </w:rPr>
              <w:t>*The Company – JSC “Ukrgasvydobuvannya”</w:t>
            </w:r>
          </w:p>
          <w:p w14:paraId="1FDBA9E5" w14:textId="77777777" w:rsidR="00763CA1" w:rsidRPr="009326D6" w:rsidRDefault="00763CA1" w:rsidP="0016750D">
            <w:pPr>
              <w:jc w:val="both"/>
              <w:rPr>
                <w:sz w:val="22"/>
                <w:szCs w:val="22"/>
                <w:lang w:val="en-US"/>
              </w:rPr>
            </w:pPr>
            <w:r w:rsidRPr="009326D6">
              <w:rPr>
                <w:sz w:val="22"/>
                <w:szCs w:val="22"/>
                <w:lang w:val="en-US"/>
              </w:rPr>
              <w:t>**The Counterparty – entity with which JSC “Ukrgasvydobuvannya” has entered into this Agreement</w:t>
            </w:r>
          </w:p>
          <w:p w14:paraId="4911888A" w14:textId="77777777" w:rsidR="00763CA1" w:rsidRPr="009326D6" w:rsidRDefault="00763CA1" w:rsidP="0016750D">
            <w:pPr>
              <w:jc w:val="both"/>
              <w:rPr>
                <w:sz w:val="22"/>
                <w:szCs w:val="22"/>
                <w:lang w:val="en-US"/>
              </w:rPr>
            </w:pPr>
          </w:p>
          <w:p w14:paraId="40AFE183" w14:textId="77777777" w:rsidR="00763CA1" w:rsidRPr="009326D6" w:rsidRDefault="00763CA1" w:rsidP="0016750D">
            <w:pPr>
              <w:jc w:val="both"/>
              <w:rPr>
                <w:sz w:val="22"/>
                <w:szCs w:val="22"/>
                <w:lang w:val="en-US"/>
              </w:rPr>
            </w:pPr>
          </w:p>
          <w:p w14:paraId="366B2E17" w14:textId="77777777" w:rsidR="00763CA1" w:rsidRPr="009326D6" w:rsidRDefault="00763CA1" w:rsidP="0016750D">
            <w:pPr>
              <w:jc w:val="both"/>
              <w:rPr>
                <w:sz w:val="22"/>
                <w:szCs w:val="22"/>
                <w:lang w:val="en-US"/>
              </w:rPr>
            </w:pPr>
            <w:r w:rsidRPr="009326D6">
              <w:rPr>
                <w:b/>
                <w:sz w:val="22"/>
                <w:szCs w:val="22"/>
              </w:rPr>
              <w:t>Signatures</w:t>
            </w:r>
          </w:p>
          <w:p w14:paraId="48D3F77B" w14:textId="77777777" w:rsidR="00763CA1" w:rsidRPr="009326D6" w:rsidRDefault="00763CA1" w:rsidP="0016750D">
            <w:pPr>
              <w:jc w:val="both"/>
              <w:rPr>
                <w:sz w:val="22"/>
                <w:szCs w:val="22"/>
                <w:lang w:val="en-US"/>
              </w:rPr>
            </w:pPr>
          </w:p>
          <w:p w14:paraId="06C9FC55" w14:textId="77777777" w:rsidR="00763CA1" w:rsidRPr="009326D6" w:rsidRDefault="00763CA1" w:rsidP="0016750D">
            <w:pPr>
              <w:jc w:val="both"/>
              <w:rPr>
                <w:b/>
                <w:bCs/>
                <w:sz w:val="22"/>
                <w:szCs w:val="22"/>
                <w:lang w:val="en-US"/>
              </w:rPr>
            </w:pPr>
            <w:r w:rsidRPr="009326D6">
              <w:rPr>
                <w:b/>
                <w:bCs/>
                <w:sz w:val="22"/>
                <w:szCs w:val="22"/>
              </w:rPr>
              <w:t>Від</w:t>
            </w:r>
            <w:r w:rsidRPr="009326D6">
              <w:rPr>
                <w:b/>
                <w:bCs/>
                <w:sz w:val="22"/>
                <w:szCs w:val="22"/>
                <w:lang w:val="en-US"/>
              </w:rPr>
              <w:t xml:space="preserve"> </w:t>
            </w:r>
            <w:r w:rsidRPr="009326D6">
              <w:rPr>
                <w:b/>
                <w:bCs/>
                <w:sz w:val="22"/>
                <w:szCs w:val="22"/>
              </w:rPr>
              <w:t>ПОКУПЦЯ</w:t>
            </w:r>
            <w:r w:rsidRPr="009326D6">
              <w:rPr>
                <w:b/>
                <w:bCs/>
                <w:sz w:val="22"/>
                <w:szCs w:val="22"/>
                <w:lang w:val="en-US"/>
              </w:rPr>
              <w:t>/</w:t>
            </w:r>
            <w:r w:rsidRPr="009326D6">
              <w:rPr>
                <w:sz w:val="22"/>
                <w:szCs w:val="22"/>
                <w:lang w:val="en-US"/>
              </w:rPr>
              <w:t xml:space="preserve"> </w:t>
            </w:r>
            <w:r w:rsidRPr="009326D6">
              <w:rPr>
                <w:b/>
                <w:bCs/>
                <w:sz w:val="22"/>
                <w:szCs w:val="22"/>
                <w:lang w:val="en-US"/>
              </w:rPr>
              <w:t>From the BUYER:</w:t>
            </w:r>
          </w:p>
          <w:p w14:paraId="0DE209C5" w14:textId="77777777" w:rsidR="00763CA1" w:rsidRPr="009326D6" w:rsidRDefault="00763CA1" w:rsidP="0016750D">
            <w:pPr>
              <w:jc w:val="both"/>
              <w:rPr>
                <w:b/>
                <w:bCs/>
                <w:sz w:val="22"/>
                <w:szCs w:val="22"/>
                <w:lang w:val="en-US"/>
              </w:rPr>
            </w:pPr>
          </w:p>
          <w:p w14:paraId="339D8995" w14:textId="77777777" w:rsidR="00763CA1" w:rsidRPr="009326D6" w:rsidRDefault="00763CA1" w:rsidP="0016750D">
            <w:pPr>
              <w:rPr>
                <w:b/>
                <w:sz w:val="22"/>
                <w:szCs w:val="22"/>
              </w:rPr>
            </w:pPr>
            <w:r w:rsidRPr="009326D6">
              <w:rPr>
                <w:b/>
                <w:bCs/>
                <w:sz w:val="22"/>
                <w:szCs w:val="22"/>
              </w:rPr>
              <w:t>_______________________</w:t>
            </w:r>
            <w:r w:rsidRPr="009326D6">
              <w:rPr>
                <w:b/>
                <w:bCs/>
                <w:sz w:val="22"/>
                <w:szCs w:val="22"/>
                <w:lang w:val="en-US"/>
              </w:rPr>
              <w:t xml:space="preserve">  /</w:t>
            </w:r>
            <w:r w:rsidRPr="009326D6">
              <w:rPr>
                <w:b/>
                <w:bCs/>
                <w:sz w:val="22"/>
                <w:szCs w:val="22"/>
              </w:rPr>
              <w:t>_</w:t>
            </w:r>
            <w:r w:rsidRPr="009326D6">
              <w:rPr>
                <w:b/>
                <w:sz w:val="22"/>
                <w:szCs w:val="22"/>
                <w:lang w:val="en-US"/>
              </w:rPr>
              <w:t>_______</w:t>
            </w:r>
            <w:r w:rsidRPr="009326D6">
              <w:rPr>
                <w:b/>
                <w:sz w:val="22"/>
                <w:szCs w:val="22"/>
              </w:rPr>
              <w:t xml:space="preserve"> /                                                                                                                                                                                </w:t>
            </w:r>
          </w:p>
          <w:p w14:paraId="3DB3E9C1" w14:textId="77777777" w:rsidR="00763CA1" w:rsidRPr="009326D6" w:rsidRDefault="00763CA1" w:rsidP="0016750D">
            <w:pPr>
              <w:rPr>
                <w:b/>
                <w:sz w:val="22"/>
                <w:szCs w:val="22"/>
              </w:rPr>
            </w:pPr>
            <w:r w:rsidRPr="009326D6">
              <w:rPr>
                <w:b/>
                <w:sz w:val="22"/>
                <w:szCs w:val="22"/>
              </w:rPr>
              <w:t xml:space="preserve">                                                 </w:t>
            </w:r>
          </w:p>
          <w:p w14:paraId="3A1B55AC" w14:textId="77777777" w:rsidR="00763CA1" w:rsidRPr="009326D6" w:rsidRDefault="00763CA1" w:rsidP="0016750D">
            <w:pPr>
              <w:rPr>
                <w:b/>
                <w:sz w:val="22"/>
                <w:szCs w:val="22"/>
              </w:rPr>
            </w:pPr>
          </w:p>
          <w:p w14:paraId="45B2890A" w14:textId="77777777" w:rsidR="00763CA1" w:rsidRPr="0061218C" w:rsidRDefault="00763CA1" w:rsidP="0016750D">
            <w:pPr>
              <w:rPr>
                <w:b/>
                <w:sz w:val="22"/>
                <w:szCs w:val="22"/>
              </w:rPr>
            </w:pPr>
            <w:r w:rsidRPr="009326D6">
              <w:rPr>
                <w:sz w:val="22"/>
                <w:szCs w:val="22"/>
              </w:rPr>
              <w:t xml:space="preserve">М.П. / </w:t>
            </w:r>
            <w:r w:rsidRPr="009326D6">
              <w:rPr>
                <w:sz w:val="22"/>
                <w:szCs w:val="22"/>
                <w:lang w:val="en-US"/>
              </w:rPr>
              <w:t>Seal</w:t>
            </w:r>
          </w:p>
          <w:p w14:paraId="6D403180" w14:textId="77777777" w:rsidR="00763CA1" w:rsidRPr="0061218C" w:rsidRDefault="00763CA1" w:rsidP="0016750D">
            <w:pPr>
              <w:jc w:val="both"/>
              <w:rPr>
                <w:sz w:val="22"/>
                <w:szCs w:val="22"/>
                <w:lang w:val="en-US"/>
              </w:rPr>
            </w:pPr>
          </w:p>
        </w:tc>
      </w:tr>
    </w:tbl>
    <w:p w14:paraId="2E1972C3" w14:textId="77777777" w:rsidR="00FA518C" w:rsidRPr="0061218C" w:rsidRDefault="00FA518C" w:rsidP="00763CA1">
      <w:pPr>
        <w:tabs>
          <w:tab w:val="left" w:pos="2767"/>
        </w:tabs>
        <w:rPr>
          <w:color w:val="000000" w:themeColor="text1"/>
          <w:sz w:val="20"/>
          <w:szCs w:val="18"/>
          <w:lang w:val="en-US"/>
        </w:rPr>
      </w:pPr>
    </w:p>
    <w:sectPr w:rsidR="00FA518C" w:rsidRPr="0061218C" w:rsidSect="00131EA4">
      <w:footerReference w:type="even" r:id="rId11"/>
      <w:footerReference w:type="default" r:id="rId12"/>
      <w:pgSz w:w="11906" w:h="16838"/>
      <w:pgMar w:top="28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61CE" w14:textId="77777777" w:rsidR="004367B5" w:rsidRDefault="004367B5" w:rsidP="00920265">
      <w:r>
        <w:separator/>
      </w:r>
    </w:p>
  </w:endnote>
  <w:endnote w:type="continuationSeparator" w:id="0">
    <w:p w14:paraId="465501AE" w14:textId="77777777" w:rsidR="004367B5" w:rsidRDefault="004367B5" w:rsidP="0092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enseC">
    <w:altName w:val="Times New Roman"/>
    <w:charset w:val="00"/>
    <w:family w:val="roman"/>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4A4F" w14:textId="77777777" w:rsidR="004367B5" w:rsidRDefault="004367B5" w:rsidP="00824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961C2" w14:textId="77777777" w:rsidR="004367B5" w:rsidRDefault="004367B5" w:rsidP="00824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F44B" w14:textId="77777777" w:rsidR="004367B5" w:rsidRDefault="004367B5" w:rsidP="00824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9946" w14:textId="77777777" w:rsidR="004367B5" w:rsidRDefault="004367B5" w:rsidP="00920265">
      <w:r>
        <w:separator/>
      </w:r>
    </w:p>
  </w:footnote>
  <w:footnote w:type="continuationSeparator" w:id="0">
    <w:p w14:paraId="24964988" w14:textId="77777777" w:rsidR="004367B5" w:rsidRDefault="004367B5" w:rsidP="0092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14"/>
    <w:multiLevelType w:val="multilevel"/>
    <w:tmpl w:val="E252E0DE"/>
    <w:lvl w:ilvl="0">
      <w:start w:val="11"/>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73F2A"/>
    <w:multiLevelType w:val="multilevel"/>
    <w:tmpl w:val="1E0C01BC"/>
    <w:lvl w:ilvl="0">
      <w:start w:val="5"/>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31B4F"/>
    <w:multiLevelType w:val="multilevel"/>
    <w:tmpl w:val="1B48F4FC"/>
    <w:lvl w:ilvl="0">
      <w:start w:val="5"/>
      <w:numFmt w:val="decimal"/>
      <w:lvlText w:val="%1."/>
      <w:lvlJc w:val="left"/>
      <w:pPr>
        <w:ind w:left="360" w:hanging="360"/>
      </w:pPr>
      <w:rPr>
        <w:rFonts w:hint="default"/>
      </w:rPr>
    </w:lvl>
    <w:lvl w:ilvl="1">
      <w:start w:val="8"/>
      <w:numFmt w:val="decimal"/>
      <w:lvlText w:val="%1.%2."/>
      <w:lvlJc w:val="left"/>
      <w:pPr>
        <w:ind w:left="360" w:hanging="360"/>
      </w:pPr>
      <w:rPr>
        <w:rFonts w:ascii="Times New Roman" w:hAnsi="Times New Roman" w:cs="Times New Roman" w:hint="default"/>
        <w:b w:val="0"/>
        <w:sz w:val="22"/>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56457"/>
    <w:multiLevelType w:val="multilevel"/>
    <w:tmpl w:val="880E04C2"/>
    <w:lvl w:ilvl="0">
      <w:start w:val="5"/>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26086"/>
    <w:multiLevelType w:val="multilevel"/>
    <w:tmpl w:val="F462E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70AEE"/>
    <w:multiLevelType w:val="multilevel"/>
    <w:tmpl w:val="C8D2D372"/>
    <w:lvl w:ilvl="0">
      <w:start w:val="5"/>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A48F1"/>
    <w:multiLevelType w:val="multilevel"/>
    <w:tmpl w:val="F462E3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27403"/>
    <w:multiLevelType w:val="multilevel"/>
    <w:tmpl w:val="1858690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44522"/>
    <w:multiLevelType w:val="multilevel"/>
    <w:tmpl w:val="BFB4FFA4"/>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5F91FAD"/>
    <w:multiLevelType w:val="hybridMultilevel"/>
    <w:tmpl w:val="F8A20AF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FB6D35"/>
    <w:multiLevelType w:val="hybridMultilevel"/>
    <w:tmpl w:val="78E0AB76"/>
    <w:lvl w:ilvl="0" w:tplc="85FCA1BE">
      <w:start w:val="1"/>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15:restartNumberingAfterBreak="0">
    <w:nsid w:val="1E420545"/>
    <w:multiLevelType w:val="multilevel"/>
    <w:tmpl w:val="7B12CE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F42786"/>
    <w:multiLevelType w:val="hybridMultilevel"/>
    <w:tmpl w:val="02E21300"/>
    <w:lvl w:ilvl="0" w:tplc="A73E6516">
      <w:start w:val="1"/>
      <w:numFmt w:val="decimal"/>
      <w:lvlText w:val="%1."/>
      <w:lvlJc w:val="left"/>
      <w:pPr>
        <w:ind w:left="1065" w:hanging="705"/>
      </w:pPr>
      <w:rPr>
        <w:rFonts w:hint="default"/>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A76C30"/>
    <w:multiLevelType w:val="multilevel"/>
    <w:tmpl w:val="75189C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673E45"/>
    <w:multiLevelType w:val="multilevel"/>
    <w:tmpl w:val="3F4CC0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1E0A63"/>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EE28EA"/>
    <w:multiLevelType w:val="hybridMultilevel"/>
    <w:tmpl w:val="BF802F8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7"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2E814381"/>
    <w:multiLevelType w:val="multilevel"/>
    <w:tmpl w:val="BE3CB4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45DFE"/>
    <w:multiLevelType w:val="hybridMultilevel"/>
    <w:tmpl w:val="4034839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333C38A2"/>
    <w:multiLevelType w:val="multilevel"/>
    <w:tmpl w:val="9AEE05C4"/>
    <w:lvl w:ilvl="0">
      <w:start w:val="1"/>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38C4FF5"/>
    <w:multiLevelType w:val="hybridMultilevel"/>
    <w:tmpl w:val="E4C05678"/>
    <w:lvl w:ilvl="0" w:tplc="92903A58">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783039"/>
    <w:multiLevelType w:val="multilevel"/>
    <w:tmpl w:val="BDAAA240"/>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E877EA"/>
    <w:multiLevelType w:val="multilevel"/>
    <w:tmpl w:val="05F04A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F10BFA"/>
    <w:multiLevelType w:val="multilevel"/>
    <w:tmpl w:val="57FA73D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6FE6F0D"/>
    <w:multiLevelType w:val="multilevel"/>
    <w:tmpl w:val="1BA4C23C"/>
    <w:lvl w:ilvl="0">
      <w:start w:val="1"/>
      <w:numFmt w:val="decimal"/>
      <w:lvlText w:val="%1."/>
      <w:lvlJc w:val="left"/>
      <w:pPr>
        <w:ind w:left="720" w:hanging="360"/>
      </w:pPr>
      <w:rPr>
        <w:rFonts w:hint="default"/>
        <w:b w:val="0"/>
        <w:sz w:val="22"/>
        <w:szCs w:val="22"/>
      </w:rPr>
    </w:lvl>
    <w:lvl w:ilvl="1">
      <w:start w:val="3"/>
      <w:numFmt w:val="decimal"/>
      <w:isLgl/>
      <w:lvlText w:val="%1.%2."/>
      <w:lvlJc w:val="left"/>
      <w:pPr>
        <w:ind w:left="1065" w:hanging="70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83A5ACA"/>
    <w:multiLevelType w:val="multilevel"/>
    <w:tmpl w:val="60868B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6B6835"/>
    <w:multiLevelType w:val="multilevel"/>
    <w:tmpl w:val="D576D208"/>
    <w:lvl w:ilvl="0">
      <w:start w:val="12"/>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4C2354"/>
    <w:multiLevelType w:val="multilevel"/>
    <w:tmpl w:val="E6C820FA"/>
    <w:lvl w:ilvl="0">
      <w:start w:val="5"/>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val="0"/>
        <w:sz w:val="22"/>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FB2889"/>
    <w:multiLevelType w:val="multilevel"/>
    <w:tmpl w:val="B896E3E8"/>
    <w:lvl w:ilvl="0">
      <w:start w:val="12"/>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0"/>
        <w:szCs w:val="20"/>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BA0638"/>
    <w:multiLevelType w:val="multilevel"/>
    <w:tmpl w:val="9BFE0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F31796"/>
    <w:multiLevelType w:val="multilevel"/>
    <w:tmpl w:val="7A8819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B8141C"/>
    <w:multiLevelType w:val="multilevel"/>
    <w:tmpl w:val="3664F9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4B7B98"/>
    <w:multiLevelType w:val="hybridMultilevel"/>
    <w:tmpl w:val="A0B4A34E"/>
    <w:lvl w:ilvl="0" w:tplc="FFFFFFFF">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585165C5"/>
    <w:multiLevelType w:val="multilevel"/>
    <w:tmpl w:val="01E02F2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9"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0"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5C5A44F8"/>
    <w:multiLevelType w:val="hybridMultilevel"/>
    <w:tmpl w:val="FF54C398"/>
    <w:lvl w:ilvl="0" w:tplc="2452B786">
      <w:start w:val="1"/>
      <w:numFmt w:val="decimal"/>
      <w:lvlText w:val="%1."/>
      <w:lvlJc w:val="left"/>
      <w:pPr>
        <w:ind w:left="717" w:hanging="360"/>
      </w:pPr>
      <w:rPr>
        <w:rFonts w:ascii="Times New Roman" w:hAnsi="Times New Roman" w:cs="Times New Roman" w:hint="default"/>
        <w:sz w:val="22"/>
        <w:szCs w:val="22"/>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2" w15:restartNumberingAfterBreak="0">
    <w:nsid w:val="5D997143"/>
    <w:multiLevelType w:val="multilevel"/>
    <w:tmpl w:val="B7F24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C86BF7"/>
    <w:multiLevelType w:val="multilevel"/>
    <w:tmpl w:val="3E5A63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5" w15:restartNumberingAfterBreak="0">
    <w:nsid w:val="6BF602B5"/>
    <w:multiLevelType w:val="hybridMultilevel"/>
    <w:tmpl w:val="F6D4DF4A"/>
    <w:lvl w:ilvl="0" w:tplc="04220015">
      <w:start w:val="1"/>
      <w:numFmt w:val="upperLetter"/>
      <w:lvlText w:val="%1."/>
      <w:lvlJc w:val="left"/>
      <w:pPr>
        <w:ind w:left="720" w:hanging="360"/>
      </w:pPr>
    </w:lvl>
    <w:lvl w:ilvl="1" w:tplc="D6A2A1C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E0E6D8E"/>
    <w:multiLevelType w:val="multilevel"/>
    <w:tmpl w:val="3E5A63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01C1FED"/>
    <w:multiLevelType w:val="multilevel"/>
    <w:tmpl w:val="9606E81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4A1F82"/>
    <w:multiLevelType w:val="hybridMultilevel"/>
    <w:tmpl w:val="3B883864"/>
    <w:lvl w:ilvl="0" w:tplc="40426E4E">
      <w:start w:val="1"/>
      <w:numFmt w:val="decimal"/>
      <w:lvlText w:val="%1."/>
      <w:lvlJc w:val="left"/>
      <w:pPr>
        <w:ind w:left="720" w:hanging="360"/>
      </w:pPr>
      <w:rPr>
        <w:rFonts w:ascii="Times New Roman" w:eastAsia="Times New Roman" w:hAnsi="Times New Roman" w:hint="default"/>
        <w:sz w:val="24"/>
      </w:rPr>
    </w:lvl>
    <w:lvl w:ilvl="1" w:tplc="04220019">
      <w:start w:val="1"/>
      <w:numFmt w:val="lowerLetter"/>
      <w:lvlText w:val="%2."/>
      <w:lvlJc w:val="left"/>
      <w:pPr>
        <w:ind w:left="1440" w:hanging="360"/>
      </w:pPr>
    </w:lvl>
    <w:lvl w:ilvl="2" w:tplc="B12678EE">
      <w:start w:val="2"/>
      <w:numFmt w:val="lowerLetter"/>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2976157"/>
    <w:multiLevelType w:val="hybridMultilevel"/>
    <w:tmpl w:val="2DDA6FD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50" w15:restartNumberingAfterBreak="0">
    <w:nsid w:val="73000F89"/>
    <w:multiLevelType w:val="multilevel"/>
    <w:tmpl w:val="7B12CE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7427671"/>
    <w:multiLevelType w:val="multilevel"/>
    <w:tmpl w:val="41F6C84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030776"/>
    <w:multiLevelType w:val="multilevel"/>
    <w:tmpl w:val="3F7E11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DCF40DD"/>
    <w:multiLevelType w:val="multilevel"/>
    <w:tmpl w:val="1F5EC7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16"/>
  </w:num>
  <w:num w:numId="3">
    <w:abstractNumId w:val="25"/>
  </w:num>
  <w:num w:numId="4">
    <w:abstractNumId w:val="20"/>
  </w:num>
  <w:num w:numId="5">
    <w:abstractNumId w:val="50"/>
  </w:num>
  <w:num w:numId="6">
    <w:abstractNumId w:val="11"/>
  </w:num>
  <w:num w:numId="7">
    <w:abstractNumId w:val="29"/>
  </w:num>
  <w:num w:numId="8">
    <w:abstractNumId w:val="8"/>
  </w:num>
  <w:num w:numId="9">
    <w:abstractNumId w:val="53"/>
  </w:num>
  <w:num w:numId="10">
    <w:abstractNumId w:val="18"/>
  </w:num>
  <w:num w:numId="11">
    <w:abstractNumId w:val="27"/>
  </w:num>
  <w:num w:numId="12">
    <w:abstractNumId w:val="34"/>
  </w:num>
  <w:num w:numId="13">
    <w:abstractNumId w:val="35"/>
  </w:num>
  <w:num w:numId="14">
    <w:abstractNumId w:val="6"/>
  </w:num>
  <w:num w:numId="15">
    <w:abstractNumId w:val="4"/>
  </w:num>
  <w:num w:numId="16">
    <w:abstractNumId w:val="33"/>
  </w:num>
  <w:num w:numId="17">
    <w:abstractNumId w:val="15"/>
  </w:num>
  <w:num w:numId="18">
    <w:abstractNumId w:val="54"/>
  </w:num>
  <w:num w:numId="19">
    <w:abstractNumId w:val="46"/>
  </w:num>
  <w:num w:numId="20">
    <w:abstractNumId w:val="24"/>
  </w:num>
  <w:num w:numId="21">
    <w:abstractNumId w:val="23"/>
  </w:num>
  <w:num w:numId="22">
    <w:abstractNumId w:val="37"/>
  </w:num>
  <w:num w:numId="23">
    <w:abstractNumId w:val="47"/>
  </w:num>
  <w:num w:numId="24">
    <w:abstractNumId w:val="51"/>
  </w:num>
  <w:num w:numId="25">
    <w:abstractNumId w:val="42"/>
  </w:num>
  <w:num w:numId="26">
    <w:abstractNumId w:val="31"/>
  </w:num>
  <w:num w:numId="27">
    <w:abstractNumId w:val="13"/>
  </w:num>
  <w:num w:numId="28">
    <w:abstractNumId w:val="36"/>
  </w:num>
  <w:num w:numId="29">
    <w:abstractNumId w:val="32"/>
  </w:num>
  <w:num w:numId="30">
    <w:abstractNumId w:val="40"/>
  </w:num>
  <w:num w:numId="31">
    <w:abstractNumId w:val="10"/>
  </w:num>
  <w:num w:numId="32">
    <w:abstractNumId w:val="38"/>
  </w:num>
  <w:num w:numId="33">
    <w:abstractNumId w:val="0"/>
  </w:num>
  <w:num w:numId="34">
    <w:abstractNumId w:val="5"/>
  </w:num>
  <w:num w:numId="35">
    <w:abstractNumId w:val="3"/>
  </w:num>
  <w:num w:numId="36">
    <w:abstractNumId w:val="1"/>
  </w:num>
  <w:num w:numId="37">
    <w:abstractNumId w:val="2"/>
  </w:num>
  <w:num w:numId="38">
    <w:abstractNumId w:val="14"/>
  </w:num>
  <w:num w:numId="39">
    <w:abstractNumId w:val="17"/>
  </w:num>
  <w:num w:numId="40">
    <w:abstractNumId w:val="12"/>
  </w:num>
  <w:num w:numId="41">
    <w:abstractNumId w:val="48"/>
  </w:num>
  <w:num w:numId="42">
    <w:abstractNumId w:val="44"/>
  </w:num>
  <w:num w:numId="43">
    <w:abstractNumId w:val="39"/>
  </w:num>
  <w:num w:numId="44">
    <w:abstractNumId w:val="19"/>
  </w:num>
  <w:num w:numId="45">
    <w:abstractNumId w:val="49"/>
  </w:num>
  <w:num w:numId="46">
    <w:abstractNumId w:val="26"/>
  </w:num>
  <w:num w:numId="47">
    <w:abstractNumId w:val="21"/>
  </w:num>
  <w:num w:numId="48">
    <w:abstractNumId w:val="41"/>
  </w:num>
  <w:num w:numId="49">
    <w:abstractNumId w:val="9"/>
  </w:num>
  <w:num w:numId="50">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43"/>
  </w:num>
  <w:num w:numId="53">
    <w:abstractNumId w:val="45"/>
  </w:num>
  <w:num w:numId="54">
    <w:abstractNumId w:val="30"/>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44"/>
    <w:rsid w:val="000009F1"/>
    <w:rsid w:val="00002EF0"/>
    <w:rsid w:val="00006E7D"/>
    <w:rsid w:val="00010DB5"/>
    <w:rsid w:val="00011259"/>
    <w:rsid w:val="00014447"/>
    <w:rsid w:val="000158EE"/>
    <w:rsid w:val="00015D43"/>
    <w:rsid w:val="000162DD"/>
    <w:rsid w:val="00017AAF"/>
    <w:rsid w:val="00020605"/>
    <w:rsid w:val="00020D8F"/>
    <w:rsid w:val="000232F8"/>
    <w:rsid w:val="00024196"/>
    <w:rsid w:val="00024BF5"/>
    <w:rsid w:val="000254D4"/>
    <w:rsid w:val="000259B2"/>
    <w:rsid w:val="000267B0"/>
    <w:rsid w:val="00027256"/>
    <w:rsid w:val="0002771E"/>
    <w:rsid w:val="00027AED"/>
    <w:rsid w:val="000303D7"/>
    <w:rsid w:val="000320F3"/>
    <w:rsid w:val="00032B5F"/>
    <w:rsid w:val="00032D30"/>
    <w:rsid w:val="00033290"/>
    <w:rsid w:val="000421C4"/>
    <w:rsid w:val="000436E0"/>
    <w:rsid w:val="00044A96"/>
    <w:rsid w:val="00044FCF"/>
    <w:rsid w:val="000452A2"/>
    <w:rsid w:val="00046368"/>
    <w:rsid w:val="00050F66"/>
    <w:rsid w:val="00051C9A"/>
    <w:rsid w:val="00051F93"/>
    <w:rsid w:val="00055129"/>
    <w:rsid w:val="00055244"/>
    <w:rsid w:val="000573DD"/>
    <w:rsid w:val="00057E26"/>
    <w:rsid w:val="00060874"/>
    <w:rsid w:val="000610E0"/>
    <w:rsid w:val="00061309"/>
    <w:rsid w:val="000613A2"/>
    <w:rsid w:val="0006214A"/>
    <w:rsid w:val="00063C7F"/>
    <w:rsid w:val="00063F76"/>
    <w:rsid w:val="00065AE9"/>
    <w:rsid w:val="00065D77"/>
    <w:rsid w:val="00065E54"/>
    <w:rsid w:val="00066292"/>
    <w:rsid w:val="000700DD"/>
    <w:rsid w:val="000752EC"/>
    <w:rsid w:val="0007535F"/>
    <w:rsid w:val="00076B2B"/>
    <w:rsid w:val="0008038E"/>
    <w:rsid w:val="0008038F"/>
    <w:rsid w:val="0008114C"/>
    <w:rsid w:val="000814D5"/>
    <w:rsid w:val="000829E0"/>
    <w:rsid w:val="00082DCA"/>
    <w:rsid w:val="000854BA"/>
    <w:rsid w:val="0008568A"/>
    <w:rsid w:val="0008737C"/>
    <w:rsid w:val="00087656"/>
    <w:rsid w:val="00092141"/>
    <w:rsid w:val="00092C6A"/>
    <w:rsid w:val="00093100"/>
    <w:rsid w:val="00094CBE"/>
    <w:rsid w:val="00094EC3"/>
    <w:rsid w:val="000969E9"/>
    <w:rsid w:val="000973BC"/>
    <w:rsid w:val="00097F08"/>
    <w:rsid w:val="000A21ED"/>
    <w:rsid w:val="000A232D"/>
    <w:rsid w:val="000A2E8D"/>
    <w:rsid w:val="000A3C2E"/>
    <w:rsid w:val="000A4B37"/>
    <w:rsid w:val="000A6B9A"/>
    <w:rsid w:val="000A75CA"/>
    <w:rsid w:val="000A7630"/>
    <w:rsid w:val="000B457C"/>
    <w:rsid w:val="000B798D"/>
    <w:rsid w:val="000B7B31"/>
    <w:rsid w:val="000C08DA"/>
    <w:rsid w:val="000C11C4"/>
    <w:rsid w:val="000C25B4"/>
    <w:rsid w:val="000C453A"/>
    <w:rsid w:val="000C4EB8"/>
    <w:rsid w:val="000D0436"/>
    <w:rsid w:val="000D25AF"/>
    <w:rsid w:val="000D275E"/>
    <w:rsid w:val="000D3AFD"/>
    <w:rsid w:val="000D4904"/>
    <w:rsid w:val="000D4EA7"/>
    <w:rsid w:val="000D50DD"/>
    <w:rsid w:val="000D5F31"/>
    <w:rsid w:val="000D6515"/>
    <w:rsid w:val="000E0617"/>
    <w:rsid w:val="000E0A2D"/>
    <w:rsid w:val="000E1381"/>
    <w:rsid w:val="000E13AB"/>
    <w:rsid w:val="000E1CF5"/>
    <w:rsid w:val="000E5CAC"/>
    <w:rsid w:val="000F2BF0"/>
    <w:rsid w:val="000F448C"/>
    <w:rsid w:val="000F6095"/>
    <w:rsid w:val="000F638F"/>
    <w:rsid w:val="000F73F0"/>
    <w:rsid w:val="000F7A07"/>
    <w:rsid w:val="001005C0"/>
    <w:rsid w:val="0010091B"/>
    <w:rsid w:val="00100F5A"/>
    <w:rsid w:val="00101889"/>
    <w:rsid w:val="00101927"/>
    <w:rsid w:val="00101AC1"/>
    <w:rsid w:val="00101EF7"/>
    <w:rsid w:val="00101F2E"/>
    <w:rsid w:val="001029F8"/>
    <w:rsid w:val="001032CB"/>
    <w:rsid w:val="0010346D"/>
    <w:rsid w:val="00103B24"/>
    <w:rsid w:val="001053A4"/>
    <w:rsid w:val="00105646"/>
    <w:rsid w:val="001069A4"/>
    <w:rsid w:val="001079AA"/>
    <w:rsid w:val="00111841"/>
    <w:rsid w:val="00114C2D"/>
    <w:rsid w:val="00116C16"/>
    <w:rsid w:val="001178D9"/>
    <w:rsid w:val="00117E8C"/>
    <w:rsid w:val="0012037D"/>
    <w:rsid w:val="001213DE"/>
    <w:rsid w:val="001215AC"/>
    <w:rsid w:val="00121DEB"/>
    <w:rsid w:val="00126346"/>
    <w:rsid w:val="00126F5A"/>
    <w:rsid w:val="00130C1F"/>
    <w:rsid w:val="00131EA4"/>
    <w:rsid w:val="00132B5A"/>
    <w:rsid w:val="001347A3"/>
    <w:rsid w:val="0013594F"/>
    <w:rsid w:val="00136272"/>
    <w:rsid w:val="00136A88"/>
    <w:rsid w:val="001417BC"/>
    <w:rsid w:val="0014235B"/>
    <w:rsid w:val="0014281A"/>
    <w:rsid w:val="00143560"/>
    <w:rsid w:val="00144382"/>
    <w:rsid w:val="00144E2B"/>
    <w:rsid w:val="00146DC5"/>
    <w:rsid w:val="00147908"/>
    <w:rsid w:val="00147987"/>
    <w:rsid w:val="00151812"/>
    <w:rsid w:val="00151A44"/>
    <w:rsid w:val="001524A1"/>
    <w:rsid w:val="001546B2"/>
    <w:rsid w:val="00154A17"/>
    <w:rsid w:val="001553DE"/>
    <w:rsid w:val="001568BF"/>
    <w:rsid w:val="00157028"/>
    <w:rsid w:val="00157036"/>
    <w:rsid w:val="00157824"/>
    <w:rsid w:val="001603DF"/>
    <w:rsid w:val="00161002"/>
    <w:rsid w:val="00161159"/>
    <w:rsid w:val="00161973"/>
    <w:rsid w:val="00161B66"/>
    <w:rsid w:val="00161EF2"/>
    <w:rsid w:val="00162270"/>
    <w:rsid w:val="00162BC1"/>
    <w:rsid w:val="0016750D"/>
    <w:rsid w:val="00170BBB"/>
    <w:rsid w:val="001731EA"/>
    <w:rsid w:val="001758DD"/>
    <w:rsid w:val="00177471"/>
    <w:rsid w:val="00177732"/>
    <w:rsid w:val="00180C00"/>
    <w:rsid w:val="00182875"/>
    <w:rsid w:val="00182F65"/>
    <w:rsid w:val="00184ED8"/>
    <w:rsid w:val="00184F06"/>
    <w:rsid w:val="00185285"/>
    <w:rsid w:val="00186733"/>
    <w:rsid w:val="00186D00"/>
    <w:rsid w:val="00186DD9"/>
    <w:rsid w:val="00190E3E"/>
    <w:rsid w:val="00192441"/>
    <w:rsid w:val="00192B09"/>
    <w:rsid w:val="00193317"/>
    <w:rsid w:val="0019464A"/>
    <w:rsid w:val="00197D7D"/>
    <w:rsid w:val="001A05C5"/>
    <w:rsid w:val="001A381C"/>
    <w:rsid w:val="001A3F88"/>
    <w:rsid w:val="001A4041"/>
    <w:rsid w:val="001A4B75"/>
    <w:rsid w:val="001A4C7D"/>
    <w:rsid w:val="001A50F5"/>
    <w:rsid w:val="001A675D"/>
    <w:rsid w:val="001A686F"/>
    <w:rsid w:val="001B003D"/>
    <w:rsid w:val="001B11A4"/>
    <w:rsid w:val="001B1656"/>
    <w:rsid w:val="001B1E44"/>
    <w:rsid w:val="001B209C"/>
    <w:rsid w:val="001B2584"/>
    <w:rsid w:val="001B3422"/>
    <w:rsid w:val="001B34A0"/>
    <w:rsid w:val="001B380D"/>
    <w:rsid w:val="001B388A"/>
    <w:rsid w:val="001B3929"/>
    <w:rsid w:val="001B4176"/>
    <w:rsid w:val="001B60EC"/>
    <w:rsid w:val="001B75FB"/>
    <w:rsid w:val="001C0A8A"/>
    <w:rsid w:val="001C2A77"/>
    <w:rsid w:val="001C2CB1"/>
    <w:rsid w:val="001C3F98"/>
    <w:rsid w:val="001C766F"/>
    <w:rsid w:val="001D1C2C"/>
    <w:rsid w:val="001D264C"/>
    <w:rsid w:val="001D5436"/>
    <w:rsid w:val="001D5B91"/>
    <w:rsid w:val="001D61B5"/>
    <w:rsid w:val="001D6330"/>
    <w:rsid w:val="001D7DF1"/>
    <w:rsid w:val="001E5556"/>
    <w:rsid w:val="001E55BB"/>
    <w:rsid w:val="001E55BC"/>
    <w:rsid w:val="001E5AD7"/>
    <w:rsid w:val="001E5B42"/>
    <w:rsid w:val="001E601D"/>
    <w:rsid w:val="001E773C"/>
    <w:rsid w:val="001F052D"/>
    <w:rsid w:val="001F3C62"/>
    <w:rsid w:val="001F7484"/>
    <w:rsid w:val="001F75B9"/>
    <w:rsid w:val="0020064F"/>
    <w:rsid w:val="0020248F"/>
    <w:rsid w:val="0020436C"/>
    <w:rsid w:val="00205A7A"/>
    <w:rsid w:val="00205B1E"/>
    <w:rsid w:val="0020671F"/>
    <w:rsid w:val="00206C40"/>
    <w:rsid w:val="00207B5B"/>
    <w:rsid w:val="0021021F"/>
    <w:rsid w:val="00210A71"/>
    <w:rsid w:val="002146C8"/>
    <w:rsid w:val="00220BD1"/>
    <w:rsid w:val="002226A6"/>
    <w:rsid w:val="00222AA8"/>
    <w:rsid w:val="00222FB3"/>
    <w:rsid w:val="002239D1"/>
    <w:rsid w:val="00224B61"/>
    <w:rsid w:val="00224C0D"/>
    <w:rsid w:val="00225AFC"/>
    <w:rsid w:val="002306F6"/>
    <w:rsid w:val="00233689"/>
    <w:rsid w:val="00233D57"/>
    <w:rsid w:val="002367B6"/>
    <w:rsid w:val="002376D7"/>
    <w:rsid w:val="0024048D"/>
    <w:rsid w:val="00241D60"/>
    <w:rsid w:val="00241F68"/>
    <w:rsid w:val="00244A06"/>
    <w:rsid w:val="00245D24"/>
    <w:rsid w:val="0024756C"/>
    <w:rsid w:val="00252D38"/>
    <w:rsid w:val="00253A0A"/>
    <w:rsid w:val="002551E5"/>
    <w:rsid w:val="00256CD2"/>
    <w:rsid w:val="00256EA1"/>
    <w:rsid w:val="00261DB1"/>
    <w:rsid w:val="00263144"/>
    <w:rsid w:val="00263BF9"/>
    <w:rsid w:val="00263FE2"/>
    <w:rsid w:val="00264397"/>
    <w:rsid w:val="0026456E"/>
    <w:rsid w:val="00264AF0"/>
    <w:rsid w:val="002701E1"/>
    <w:rsid w:val="00270B24"/>
    <w:rsid w:val="00270B35"/>
    <w:rsid w:val="00270BF1"/>
    <w:rsid w:val="00271955"/>
    <w:rsid w:val="0027395E"/>
    <w:rsid w:val="0027512B"/>
    <w:rsid w:val="00275AD9"/>
    <w:rsid w:val="0027667C"/>
    <w:rsid w:val="00276C1E"/>
    <w:rsid w:val="002805EA"/>
    <w:rsid w:val="00281102"/>
    <w:rsid w:val="0028310B"/>
    <w:rsid w:val="0028362F"/>
    <w:rsid w:val="00283F83"/>
    <w:rsid w:val="00284760"/>
    <w:rsid w:val="00284C4C"/>
    <w:rsid w:val="00285898"/>
    <w:rsid w:val="00285B64"/>
    <w:rsid w:val="00285EB4"/>
    <w:rsid w:val="0028711D"/>
    <w:rsid w:val="00290F6C"/>
    <w:rsid w:val="0029341F"/>
    <w:rsid w:val="0029387D"/>
    <w:rsid w:val="00296C4D"/>
    <w:rsid w:val="00297B33"/>
    <w:rsid w:val="002A2117"/>
    <w:rsid w:val="002A2EDB"/>
    <w:rsid w:val="002A34AC"/>
    <w:rsid w:val="002A3CD2"/>
    <w:rsid w:val="002A49E1"/>
    <w:rsid w:val="002A4A1B"/>
    <w:rsid w:val="002A612E"/>
    <w:rsid w:val="002A62D5"/>
    <w:rsid w:val="002A63F8"/>
    <w:rsid w:val="002A6CE5"/>
    <w:rsid w:val="002A6D2D"/>
    <w:rsid w:val="002B08A1"/>
    <w:rsid w:val="002B1B6A"/>
    <w:rsid w:val="002B2C16"/>
    <w:rsid w:val="002B6EF8"/>
    <w:rsid w:val="002B7B6B"/>
    <w:rsid w:val="002B7DD8"/>
    <w:rsid w:val="002B7E82"/>
    <w:rsid w:val="002C0AEF"/>
    <w:rsid w:val="002C1205"/>
    <w:rsid w:val="002C27D4"/>
    <w:rsid w:val="002C2A90"/>
    <w:rsid w:val="002C4CEB"/>
    <w:rsid w:val="002C4DBD"/>
    <w:rsid w:val="002C57BD"/>
    <w:rsid w:val="002C60D4"/>
    <w:rsid w:val="002C7CF0"/>
    <w:rsid w:val="002C7FAF"/>
    <w:rsid w:val="002D02F3"/>
    <w:rsid w:val="002D0BDA"/>
    <w:rsid w:val="002D2B4D"/>
    <w:rsid w:val="002D2E67"/>
    <w:rsid w:val="002D323D"/>
    <w:rsid w:val="002D49CB"/>
    <w:rsid w:val="002D4C6E"/>
    <w:rsid w:val="002D7139"/>
    <w:rsid w:val="002E0154"/>
    <w:rsid w:val="002E03BE"/>
    <w:rsid w:val="002E1148"/>
    <w:rsid w:val="002E1B47"/>
    <w:rsid w:val="002E34B1"/>
    <w:rsid w:val="002E3CA9"/>
    <w:rsid w:val="002E5681"/>
    <w:rsid w:val="002E5FAC"/>
    <w:rsid w:val="002E650C"/>
    <w:rsid w:val="002E738C"/>
    <w:rsid w:val="002F1C2B"/>
    <w:rsid w:val="002F23F9"/>
    <w:rsid w:val="002F4CD9"/>
    <w:rsid w:val="002F6602"/>
    <w:rsid w:val="003001D7"/>
    <w:rsid w:val="00300DBD"/>
    <w:rsid w:val="0030126B"/>
    <w:rsid w:val="003013EA"/>
    <w:rsid w:val="0030159A"/>
    <w:rsid w:val="0030195F"/>
    <w:rsid w:val="00303044"/>
    <w:rsid w:val="003046EE"/>
    <w:rsid w:val="00305BE7"/>
    <w:rsid w:val="003060A2"/>
    <w:rsid w:val="00310DF7"/>
    <w:rsid w:val="00310E9B"/>
    <w:rsid w:val="003117B0"/>
    <w:rsid w:val="00312B8F"/>
    <w:rsid w:val="003132F9"/>
    <w:rsid w:val="0031341B"/>
    <w:rsid w:val="00315907"/>
    <w:rsid w:val="00320541"/>
    <w:rsid w:val="00320846"/>
    <w:rsid w:val="00321BAB"/>
    <w:rsid w:val="00321FCA"/>
    <w:rsid w:val="003224D2"/>
    <w:rsid w:val="00322841"/>
    <w:rsid w:val="003231EA"/>
    <w:rsid w:val="003236A5"/>
    <w:rsid w:val="00324028"/>
    <w:rsid w:val="00324110"/>
    <w:rsid w:val="003268CE"/>
    <w:rsid w:val="0032739B"/>
    <w:rsid w:val="003274D0"/>
    <w:rsid w:val="0033210E"/>
    <w:rsid w:val="003337B6"/>
    <w:rsid w:val="00333AF2"/>
    <w:rsid w:val="0033583C"/>
    <w:rsid w:val="00336C2F"/>
    <w:rsid w:val="00337C11"/>
    <w:rsid w:val="00345BB4"/>
    <w:rsid w:val="00346AA6"/>
    <w:rsid w:val="00352A8D"/>
    <w:rsid w:val="00353172"/>
    <w:rsid w:val="00353F61"/>
    <w:rsid w:val="00355006"/>
    <w:rsid w:val="00355C7E"/>
    <w:rsid w:val="003571D7"/>
    <w:rsid w:val="00357498"/>
    <w:rsid w:val="00360BFB"/>
    <w:rsid w:val="00360D2E"/>
    <w:rsid w:val="0036149B"/>
    <w:rsid w:val="00361EB6"/>
    <w:rsid w:val="003623D8"/>
    <w:rsid w:val="00363743"/>
    <w:rsid w:val="00364B75"/>
    <w:rsid w:val="00364DD5"/>
    <w:rsid w:val="003653BE"/>
    <w:rsid w:val="00366173"/>
    <w:rsid w:val="0036746F"/>
    <w:rsid w:val="00370FAB"/>
    <w:rsid w:val="0037456C"/>
    <w:rsid w:val="003751D0"/>
    <w:rsid w:val="00376885"/>
    <w:rsid w:val="0038037A"/>
    <w:rsid w:val="003815B8"/>
    <w:rsid w:val="003818DD"/>
    <w:rsid w:val="00383003"/>
    <w:rsid w:val="00383E19"/>
    <w:rsid w:val="00385A64"/>
    <w:rsid w:val="00385B56"/>
    <w:rsid w:val="003871B2"/>
    <w:rsid w:val="003913FE"/>
    <w:rsid w:val="00394627"/>
    <w:rsid w:val="00396432"/>
    <w:rsid w:val="00396BDE"/>
    <w:rsid w:val="003A1FF3"/>
    <w:rsid w:val="003A2048"/>
    <w:rsid w:val="003A205C"/>
    <w:rsid w:val="003A25E1"/>
    <w:rsid w:val="003A4299"/>
    <w:rsid w:val="003A5BC4"/>
    <w:rsid w:val="003A61A6"/>
    <w:rsid w:val="003A6622"/>
    <w:rsid w:val="003A67CA"/>
    <w:rsid w:val="003A70A1"/>
    <w:rsid w:val="003A7F01"/>
    <w:rsid w:val="003B4666"/>
    <w:rsid w:val="003B4C6B"/>
    <w:rsid w:val="003B6568"/>
    <w:rsid w:val="003B67DC"/>
    <w:rsid w:val="003B6839"/>
    <w:rsid w:val="003B7E33"/>
    <w:rsid w:val="003C082A"/>
    <w:rsid w:val="003C1447"/>
    <w:rsid w:val="003C1A93"/>
    <w:rsid w:val="003C1C85"/>
    <w:rsid w:val="003C27B1"/>
    <w:rsid w:val="003C3438"/>
    <w:rsid w:val="003C38B8"/>
    <w:rsid w:val="003C613E"/>
    <w:rsid w:val="003C68CF"/>
    <w:rsid w:val="003C6EF8"/>
    <w:rsid w:val="003C7055"/>
    <w:rsid w:val="003D0693"/>
    <w:rsid w:val="003D092F"/>
    <w:rsid w:val="003D1425"/>
    <w:rsid w:val="003D184A"/>
    <w:rsid w:val="003D25AC"/>
    <w:rsid w:val="003D26B4"/>
    <w:rsid w:val="003D2814"/>
    <w:rsid w:val="003D2ACE"/>
    <w:rsid w:val="003D3143"/>
    <w:rsid w:val="003D3F36"/>
    <w:rsid w:val="003E067B"/>
    <w:rsid w:val="003E1534"/>
    <w:rsid w:val="003E3734"/>
    <w:rsid w:val="003E43D8"/>
    <w:rsid w:val="003E4D04"/>
    <w:rsid w:val="003E615A"/>
    <w:rsid w:val="003E6804"/>
    <w:rsid w:val="003F1445"/>
    <w:rsid w:val="003F15F8"/>
    <w:rsid w:val="003F1BD4"/>
    <w:rsid w:val="003F377C"/>
    <w:rsid w:val="003F449F"/>
    <w:rsid w:val="003F49F7"/>
    <w:rsid w:val="003F7E87"/>
    <w:rsid w:val="004023FA"/>
    <w:rsid w:val="00403374"/>
    <w:rsid w:val="00403892"/>
    <w:rsid w:val="00403F32"/>
    <w:rsid w:val="00406276"/>
    <w:rsid w:val="004064EE"/>
    <w:rsid w:val="004069B9"/>
    <w:rsid w:val="0040738F"/>
    <w:rsid w:val="004079E1"/>
    <w:rsid w:val="00407D8B"/>
    <w:rsid w:val="004106DB"/>
    <w:rsid w:val="004123BA"/>
    <w:rsid w:val="00412F06"/>
    <w:rsid w:val="00413393"/>
    <w:rsid w:val="004138AD"/>
    <w:rsid w:val="004139F2"/>
    <w:rsid w:val="004146D6"/>
    <w:rsid w:val="00415A78"/>
    <w:rsid w:val="00417E9F"/>
    <w:rsid w:val="00420909"/>
    <w:rsid w:val="004209EB"/>
    <w:rsid w:val="004216AD"/>
    <w:rsid w:val="004229C9"/>
    <w:rsid w:val="00422E12"/>
    <w:rsid w:val="004265DB"/>
    <w:rsid w:val="00434C7C"/>
    <w:rsid w:val="00435A87"/>
    <w:rsid w:val="004365C0"/>
    <w:rsid w:val="004367B5"/>
    <w:rsid w:val="004369FB"/>
    <w:rsid w:val="00436CC0"/>
    <w:rsid w:val="00436F40"/>
    <w:rsid w:val="00437A0D"/>
    <w:rsid w:val="00440A84"/>
    <w:rsid w:val="00441718"/>
    <w:rsid w:val="00441883"/>
    <w:rsid w:val="00443CD4"/>
    <w:rsid w:val="00444D74"/>
    <w:rsid w:val="00445D68"/>
    <w:rsid w:val="00446AB5"/>
    <w:rsid w:val="00451432"/>
    <w:rsid w:val="004517A0"/>
    <w:rsid w:val="0045197A"/>
    <w:rsid w:val="00451CC2"/>
    <w:rsid w:val="00451D90"/>
    <w:rsid w:val="00453677"/>
    <w:rsid w:val="004539E3"/>
    <w:rsid w:val="00454E0C"/>
    <w:rsid w:val="00455C99"/>
    <w:rsid w:val="00456433"/>
    <w:rsid w:val="00457B77"/>
    <w:rsid w:val="0046013B"/>
    <w:rsid w:val="0046022B"/>
    <w:rsid w:val="004606DF"/>
    <w:rsid w:val="00463443"/>
    <w:rsid w:val="00463638"/>
    <w:rsid w:val="00464AB0"/>
    <w:rsid w:val="0046561B"/>
    <w:rsid w:val="0046776E"/>
    <w:rsid w:val="00470DE9"/>
    <w:rsid w:val="00471516"/>
    <w:rsid w:val="00471869"/>
    <w:rsid w:val="00476596"/>
    <w:rsid w:val="004767CF"/>
    <w:rsid w:val="004767F4"/>
    <w:rsid w:val="004771FA"/>
    <w:rsid w:val="00477BE9"/>
    <w:rsid w:val="004805DA"/>
    <w:rsid w:val="00481857"/>
    <w:rsid w:val="004849F9"/>
    <w:rsid w:val="004851DF"/>
    <w:rsid w:val="004906B9"/>
    <w:rsid w:val="004912DF"/>
    <w:rsid w:val="004934B4"/>
    <w:rsid w:val="00495285"/>
    <w:rsid w:val="004959EA"/>
    <w:rsid w:val="00497523"/>
    <w:rsid w:val="00497B87"/>
    <w:rsid w:val="004A6E2B"/>
    <w:rsid w:val="004A71E2"/>
    <w:rsid w:val="004A7761"/>
    <w:rsid w:val="004A7836"/>
    <w:rsid w:val="004B0775"/>
    <w:rsid w:val="004B1F43"/>
    <w:rsid w:val="004B219F"/>
    <w:rsid w:val="004B240D"/>
    <w:rsid w:val="004B458C"/>
    <w:rsid w:val="004B5627"/>
    <w:rsid w:val="004B5B7C"/>
    <w:rsid w:val="004B79C8"/>
    <w:rsid w:val="004C209E"/>
    <w:rsid w:val="004C33A7"/>
    <w:rsid w:val="004C34F7"/>
    <w:rsid w:val="004C3B4F"/>
    <w:rsid w:val="004C3CF6"/>
    <w:rsid w:val="004C7259"/>
    <w:rsid w:val="004D08AD"/>
    <w:rsid w:val="004D0BC8"/>
    <w:rsid w:val="004D1E26"/>
    <w:rsid w:val="004D21E6"/>
    <w:rsid w:val="004D2BA3"/>
    <w:rsid w:val="004D308A"/>
    <w:rsid w:val="004D46BF"/>
    <w:rsid w:val="004D6E0D"/>
    <w:rsid w:val="004D71CD"/>
    <w:rsid w:val="004E37CE"/>
    <w:rsid w:val="004E4029"/>
    <w:rsid w:val="004E43A1"/>
    <w:rsid w:val="004E5812"/>
    <w:rsid w:val="004E61BA"/>
    <w:rsid w:val="004E6B9F"/>
    <w:rsid w:val="004E734D"/>
    <w:rsid w:val="004E7A3B"/>
    <w:rsid w:val="004F0365"/>
    <w:rsid w:val="004F16F5"/>
    <w:rsid w:val="004F3A0B"/>
    <w:rsid w:val="004F41DA"/>
    <w:rsid w:val="004F6689"/>
    <w:rsid w:val="00500232"/>
    <w:rsid w:val="005016AD"/>
    <w:rsid w:val="0050184D"/>
    <w:rsid w:val="00503EA6"/>
    <w:rsid w:val="0050428A"/>
    <w:rsid w:val="005046CC"/>
    <w:rsid w:val="00507C5C"/>
    <w:rsid w:val="0051073C"/>
    <w:rsid w:val="00510CA4"/>
    <w:rsid w:val="00511422"/>
    <w:rsid w:val="0051294A"/>
    <w:rsid w:val="00522058"/>
    <w:rsid w:val="005221F7"/>
    <w:rsid w:val="005271DF"/>
    <w:rsid w:val="00530D4B"/>
    <w:rsid w:val="00530F9A"/>
    <w:rsid w:val="00531423"/>
    <w:rsid w:val="00531689"/>
    <w:rsid w:val="005316BC"/>
    <w:rsid w:val="00533392"/>
    <w:rsid w:val="00534624"/>
    <w:rsid w:val="00535508"/>
    <w:rsid w:val="005355BC"/>
    <w:rsid w:val="00535B32"/>
    <w:rsid w:val="00540215"/>
    <w:rsid w:val="005402FC"/>
    <w:rsid w:val="00541C3C"/>
    <w:rsid w:val="0054227D"/>
    <w:rsid w:val="00543468"/>
    <w:rsid w:val="005502AD"/>
    <w:rsid w:val="00550CC3"/>
    <w:rsid w:val="005514D8"/>
    <w:rsid w:val="0055253D"/>
    <w:rsid w:val="005527DA"/>
    <w:rsid w:val="005536D5"/>
    <w:rsid w:val="005572B9"/>
    <w:rsid w:val="005603C3"/>
    <w:rsid w:val="005609D6"/>
    <w:rsid w:val="005628D1"/>
    <w:rsid w:val="00562B96"/>
    <w:rsid w:val="00562E47"/>
    <w:rsid w:val="00563211"/>
    <w:rsid w:val="00563F0E"/>
    <w:rsid w:val="00563F88"/>
    <w:rsid w:val="005657E4"/>
    <w:rsid w:val="005667E3"/>
    <w:rsid w:val="0056701F"/>
    <w:rsid w:val="005672AF"/>
    <w:rsid w:val="00567D38"/>
    <w:rsid w:val="0057000A"/>
    <w:rsid w:val="00570CD6"/>
    <w:rsid w:val="00571D23"/>
    <w:rsid w:val="00572812"/>
    <w:rsid w:val="00573F9F"/>
    <w:rsid w:val="00576E2B"/>
    <w:rsid w:val="005778B2"/>
    <w:rsid w:val="00582BC0"/>
    <w:rsid w:val="00583A4E"/>
    <w:rsid w:val="005842FD"/>
    <w:rsid w:val="0058574E"/>
    <w:rsid w:val="00587077"/>
    <w:rsid w:val="0059026D"/>
    <w:rsid w:val="005905E9"/>
    <w:rsid w:val="00591049"/>
    <w:rsid w:val="00592218"/>
    <w:rsid w:val="00593052"/>
    <w:rsid w:val="005938BE"/>
    <w:rsid w:val="005939F6"/>
    <w:rsid w:val="0059653C"/>
    <w:rsid w:val="005971BD"/>
    <w:rsid w:val="005A333D"/>
    <w:rsid w:val="005A345E"/>
    <w:rsid w:val="005A6CB6"/>
    <w:rsid w:val="005B025A"/>
    <w:rsid w:val="005B269F"/>
    <w:rsid w:val="005B2DD2"/>
    <w:rsid w:val="005B431C"/>
    <w:rsid w:val="005B445A"/>
    <w:rsid w:val="005B48FF"/>
    <w:rsid w:val="005B4BC1"/>
    <w:rsid w:val="005B4D6B"/>
    <w:rsid w:val="005C22D5"/>
    <w:rsid w:val="005C4085"/>
    <w:rsid w:val="005C5B78"/>
    <w:rsid w:val="005C6E47"/>
    <w:rsid w:val="005C7408"/>
    <w:rsid w:val="005C78A3"/>
    <w:rsid w:val="005C7ECC"/>
    <w:rsid w:val="005D07DE"/>
    <w:rsid w:val="005D0DF8"/>
    <w:rsid w:val="005D123C"/>
    <w:rsid w:val="005D13C6"/>
    <w:rsid w:val="005D1CD9"/>
    <w:rsid w:val="005D2D31"/>
    <w:rsid w:val="005D3431"/>
    <w:rsid w:val="005D3F86"/>
    <w:rsid w:val="005D432C"/>
    <w:rsid w:val="005D4B6C"/>
    <w:rsid w:val="005D5254"/>
    <w:rsid w:val="005D665E"/>
    <w:rsid w:val="005D6B28"/>
    <w:rsid w:val="005D6C11"/>
    <w:rsid w:val="005D6C83"/>
    <w:rsid w:val="005D7D24"/>
    <w:rsid w:val="005E0323"/>
    <w:rsid w:val="005E096B"/>
    <w:rsid w:val="005E2FD1"/>
    <w:rsid w:val="005E4085"/>
    <w:rsid w:val="005E470E"/>
    <w:rsid w:val="005E47E7"/>
    <w:rsid w:val="005E4896"/>
    <w:rsid w:val="005E4A55"/>
    <w:rsid w:val="005E616A"/>
    <w:rsid w:val="005E7631"/>
    <w:rsid w:val="005E77F9"/>
    <w:rsid w:val="005E7B18"/>
    <w:rsid w:val="005F0EE3"/>
    <w:rsid w:val="005F1FE6"/>
    <w:rsid w:val="005F2091"/>
    <w:rsid w:val="005F2D7D"/>
    <w:rsid w:val="005F3136"/>
    <w:rsid w:val="005F3B31"/>
    <w:rsid w:val="005F3BC2"/>
    <w:rsid w:val="00600539"/>
    <w:rsid w:val="00600A8C"/>
    <w:rsid w:val="00600E98"/>
    <w:rsid w:val="00603952"/>
    <w:rsid w:val="00604731"/>
    <w:rsid w:val="00605A10"/>
    <w:rsid w:val="00605DC2"/>
    <w:rsid w:val="00606928"/>
    <w:rsid w:val="00606CA5"/>
    <w:rsid w:val="00607385"/>
    <w:rsid w:val="0060766F"/>
    <w:rsid w:val="006077B7"/>
    <w:rsid w:val="0061218C"/>
    <w:rsid w:val="0061233B"/>
    <w:rsid w:val="006138A9"/>
    <w:rsid w:val="0061483E"/>
    <w:rsid w:val="00615C06"/>
    <w:rsid w:val="00615E25"/>
    <w:rsid w:val="00616DA2"/>
    <w:rsid w:val="0062038E"/>
    <w:rsid w:val="006203A6"/>
    <w:rsid w:val="00620908"/>
    <w:rsid w:val="00622541"/>
    <w:rsid w:val="0062282C"/>
    <w:rsid w:val="00622840"/>
    <w:rsid w:val="00624020"/>
    <w:rsid w:val="00625409"/>
    <w:rsid w:val="00625CB8"/>
    <w:rsid w:val="0062707B"/>
    <w:rsid w:val="0063104E"/>
    <w:rsid w:val="0063254D"/>
    <w:rsid w:val="0063427F"/>
    <w:rsid w:val="00635D35"/>
    <w:rsid w:val="006360B3"/>
    <w:rsid w:val="00636559"/>
    <w:rsid w:val="006369E4"/>
    <w:rsid w:val="006370C6"/>
    <w:rsid w:val="0063783F"/>
    <w:rsid w:val="00637E37"/>
    <w:rsid w:val="006409A6"/>
    <w:rsid w:val="00640BB8"/>
    <w:rsid w:val="0064109D"/>
    <w:rsid w:val="00642E72"/>
    <w:rsid w:val="00643EF8"/>
    <w:rsid w:val="006444A2"/>
    <w:rsid w:val="006446BC"/>
    <w:rsid w:val="00647AD0"/>
    <w:rsid w:val="00650A99"/>
    <w:rsid w:val="0065136D"/>
    <w:rsid w:val="0065243C"/>
    <w:rsid w:val="00652B22"/>
    <w:rsid w:val="00653641"/>
    <w:rsid w:val="00654232"/>
    <w:rsid w:val="00656F47"/>
    <w:rsid w:val="00660E44"/>
    <w:rsid w:val="0066374E"/>
    <w:rsid w:val="00663B8A"/>
    <w:rsid w:val="00666FC6"/>
    <w:rsid w:val="00671863"/>
    <w:rsid w:val="00671EC8"/>
    <w:rsid w:val="00672267"/>
    <w:rsid w:val="00672CE0"/>
    <w:rsid w:val="00672FE0"/>
    <w:rsid w:val="006736B3"/>
    <w:rsid w:val="006745A0"/>
    <w:rsid w:val="00676A93"/>
    <w:rsid w:val="00677328"/>
    <w:rsid w:val="00680B74"/>
    <w:rsid w:val="00682071"/>
    <w:rsid w:val="006823D4"/>
    <w:rsid w:val="006836DC"/>
    <w:rsid w:val="00683747"/>
    <w:rsid w:val="00684364"/>
    <w:rsid w:val="006861D0"/>
    <w:rsid w:val="006862AA"/>
    <w:rsid w:val="0068735A"/>
    <w:rsid w:val="006877ED"/>
    <w:rsid w:val="00687CAB"/>
    <w:rsid w:val="006908A3"/>
    <w:rsid w:val="006913DF"/>
    <w:rsid w:val="00692214"/>
    <w:rsid w:val="0069358D"/>
    <w:rsid w:val="00693F01"/>
    <w:rsid w:val="00695AC9"/>
    <w:rsid w:val="0069621F"/>
    <w:rsid w:val="0069637E"/>
    <w:rsid w:val="00696A4D"/>
    <w:rsid w:val="00696BE6"/>
    <w:rsid w:val="00697650"/>
    <w:rsid w:val="006A00F7"/>
    <w:rsid w:val="006A0208"/>
    <w:rsid w:val="006A03C5"/>
    <w:rsid w:val="006A104A"/>
    <w:rsid w:val="006A1586"/>
    <w:rsid w:val="006A2D83"/>
    <w:rsid w:val="006A51B8"/>
    <w:rsid w:val="006B2179"/>
    <w:rsid w:val="006B288A"/>
    <w:rsid w:val="006B3BAB"/>
    <w:rsid w:val="006B4B8C"/>
    <w:rsid w:val="006B6963"/>
    <w:rsid w:val="006C094D"/>
    <w:rsid w:val="006C0AB2"/>
    <w:rsid w:val="006C0D2D"/>
    <w:rsid w:val="006C3A9A"/>
    <w:rsid w:val="006D0D08"/>
    <w:rsid w:val="006D23C1"/>
    <w:rsid w:val="006D387E"/>
    <w:rsid w:val="006D42CD"/>
    <w:rsid w:val="006D548E"/>
    <w:rsid w:val="006E0426"/>
    <w:rsid w:val="006E05B5"/>
    <w:rsid w:val="006E1425"/>
    <w:rsid w:val="006E15AC"/>
    <w:rsid w:val="006E17A3"/>
    <w:rsid w:val="006E4FC8"/>
    <w:rsid w:val="006E7196"/>
    <w:rsid w:val="006F2B4F"/>
    <w:rsid w:val="006F32B6"/>
    <w:rsid w:val="006F4B2D"/>
    <w:rsid w:val="006F5156"/>
    <w:rsid w:val="006F56B1"/>
    <w:rsid w:val="006F7197"/>
    <w:rsid w:val="00700157"/>
    <w:rsid w:val="007001A3"/>
    <w:rsid w:val="007005D0"/>
    <w:rsid w:val="00700711"/>
    <w:rsid w:val="00700A8B"/>
    <w:rsid w:val="00703733"/>
    <w:rsid w:val="007054B0"/>
    <w:rsid w:val="0070699C"/>
    <w:rsid w:val="00707730"/>
    <w:rsid w:val="007101EE"/>
    <w:rsid w:val="007103AF"/>
    <w:rsid w:val="007111AA"/>
    <w:rsid w:val="00711CA4"/>
    <w:rsid w:val="007139CD"/>
    <w:rsid w:val="0071415A"/>
    <w:rsid w:val="00717BB3"/>
    <w:rsid w:val="007216DA"/>
    <w:rsid w:val="007224D1"/>
    <w:rsid w:val="00723031"/>
    <w:rsid w:val="00726629"/>
    <w:rsid w:val="00726703"/>
    <w:rsid w:val="00726814"/>
    <w:rsid w:val="00731C1B"/>
    <w:rsid w:val="00732574"/>
    <w:rsid w:val="00732AD2"/>
    <w:rsid w:val="00734ED3"/>
    <w:rsid w:val="00736D09"/>
    <w:rsid w:val="007377FA"/>
    <w:rsid w:val="00742232"/>
    <w:rsid w:val="00742891"/>
    <w:rsid w:val="00744595"/>
    <w:rsid w:val="007454E6"/>
    <w:rsid w:val="00745873"/>
    <w:rsid w:val="00746648"/>
    <w:rsid w:val="00746DE5"/>
    <w:rsid w:val="00746E53"/>
    <w:rsid w:val="00747AF9"/>
    <w:rsid w:val="00753727"/>
    <w:rsid w:val="00754A32"/>
    <w:rsid w:val="00756452"/>
    <w:rsid w:val="00757C01"/>
    <w:rsid w:val="007619DD"/>
    <w:rsid w:val="00761C83"/>
    <w:rsid w:val="007636DD"/>
    <w:rsid w:val="00763CA1"/>
    <w:rsid w:val="00763F2F"/>
    <w:rsid w:val="007640BB"/>
    <w:rsid w:val="00765837"/>
    <w:rsid w:val="007717AF"/>
    <w:rsid w:val="007733A0"/>
    <w:rsid w:val="007748E5"/>
    <w:rsid w:val="0077777D"/>
    <w:rsid w:val="007777EA"/>
    <w:rsid w:val="00781A3F"/>
    <w:rsid w:val="00782536"/>
    <w:rsid w:val="00782A2B"/>
    <w:rsid w:val="007854DF"/>
    <w:rsid w:val="00785920"/>
    <w:rsid w:val="00785E25"/>
    <w:rsid w:val="0078644E"/>
    <w:rsid w:val="007870D7"/>
    <w:rsid w:val="00787B21"/>
    <w:rsid w:val="00790C2F"/>
    <w:rsid w:val="0079131A"/>
    <w:rsid w:val="00791A04"/>
    <w:rsid w:val="007929E4"/>
    <w:rsid w:val="0079360D"/>
    <w:rsid w:val="007943FF"/>
    <w:rsid w:val="007953CB"/>
    <w:rsid w:val="00795EEE"/>
    <w:rsid w:val="0079705D"/>
    <w:rsid w:val="007A1060"/>
    <w:rsid w:val="007A1A3B"/>
    <w:rsid w:val="007A308E"/>
    <w:rsid w:val="007A31DA"/>
    <w:rsid w:val="007A3491"/>
    <w:rsid w:val="007A36BD"/>
    <w:rsid w:val="007A3C3D"/>
    <w:rsid w:val="007A3F51"/>
    <w:rsid w:val="007A6496"/>
    <w:rsid w:val="007A709E"/>
    <w:rsid w:val="007A79DE"/>
    <w:rsid w:val="007B0FB2"/>
    <w:rsid w:val="007B1693"/>
    <w:rsid w:val="007B4D32"/>
    <w:rsid w:val="007B55A7"/>
    <w:rsid w:val="007B7EF0"/>
    <w:rsid w:val="007C4D72"/>
    <w:rsid w:val="007C57D6"/>
    <w:rsid w:val="007C6D7E"/>
    <w:rsid w:val="007C7164"/>
    <w:rsid w:val="007D0CE6"/>
    <w:rsid w:val="007D1760"/>
    <w:rsid w:val="007D3F15"/>
    <w:rsid w:val="007D52F0"/>
    <w:rsid w:val="007D7E03"/>
    <w:rsid w:val="007E375C"/>
    <w:rsid w:val="007E376B"/>
    <w:rsid w:val="007E3AFF"/>
    <w:rsid w:val="007E3C91"/>
    <w:rsid w:val="007E3EED"/>
    <w:rsid w:val="007E7A72"/>
    <w:rsid w:val="007E7C01"/>
    <w:rsid w:val="007F027B"/>
    <w:rsid w:val="007F02A1"/>
    <w:rsid w:val="007F093A"/>
    <w:rsid w:val="007F0EA8"/>
    <w:rsid w:val="007F121B"/>
    <w:rsid w:val="007F278D"/>
    <w:rsid w:val="007F291C"/>
    <w:rsid w:val="007F2937"/>
    <w:rsid w:val="007F3422"/>
    <w:rsid w:val="007F3932"/>
    <w:rsid w:val="007F3EA2"/>
    <w:rsid w:val="007F4BE9"/>
    <w:rsid w:val="007F6072"/>
    <w:rsid w:val="007F6AFD"/>
    <w:rsid w:val="00800752"/>
    <w:rsid w:val="00805C18"/>
    <w:rsid w:val="00805E07"/>
    <w:rsid w:val="008061BB"/>
    <w:rsid w:val="008069A5"/>
    <w:rsid w:val="00807914"/>
    <w:rsid w:val="00807D3E"/>
    <w:rsid w:val="008103AB"/>
    <w:rsid w:val="0081216F"/>
    <w:rsid w:val="008122FD"/>
    <w:rsid w:val="00812926"/>
    <w:rsid w:val="008133AA"/>
    <w:rsid w:val="0081379A"/>
    <w:rsid w:val="00813947"/>
    <w:rsid w:val="00816BF0"/>
    <w:rsid w:val="00817A28"/>
    <w:rsid w:val="0082241F"/>
    <w:rsid w:val="008225EC"/>
    <w:rsid w:val="00822646"/>
    <w:rsid w:val="008237D7"/>
    <w:rsid w:val="00823997"/>
    <w:rsid w:val="00823C00"/>
    <w:rsid w:val="0082495A"/>
    <w:rsid w:val="00826016"/>
    <w:rsid w:val="00827132"/>
    <w:rsid w:val="00827AA9"/>
    <w:rsid w:val="00831438"/>
    <w:rsid w:val="00835A4A"/>
    <w:rsid w:val="00835CB3"/>
    <w:rsid w:val="00836CE7"/>
    <w:rsid w:val="008405A4"/>
    <w:rsid w:val="00842052"/>
    <w:rsid w:val="00842063"/>
    <w:rsid w:val="00843DCD"/>
    <w:rsid w:val="00844482"/>
    <w:rsid w:val="00845638"/>
    <w:rsid w:val="00845A65"/>
    <w:rsid w:val="00845FE5"/>
    <w:rsid w:val="00847D43"/>
    <w:rsid w:val="00850566"/>
    <w:rsid w:val="0085109A"/>
    <w:rsid w:val="0085109B"/>
    <w:rsid w:val="0085255D"/>
    <w:rsid w:val="00854003"/>
    <w:rsid w:val="00855F0C"/>
    <w:rsid w:val="00856DBD"/>
    <w:rsid w:val="008576EF"/>
    <w:rsid w:val="00860B73"/>
    <w:rsid w:val="008619E9"/>
    <w:rsid w:val="00862F8F"/>
    <w:rsid w:val="00864C8A"/>
    <w:rsid w:val="00865E6F"/>
    <w:rsid w:val="00870D9D"/>
    <w:rsid w:val="00872ED3"/>
    <w:rsid w:val="00876251"/>
    <w:rsid w:val="008810C3"/>
    <w:rsid w:val="00881653"/>
    <w:rsid w:val="00881B28"/>
    <w:rsid w:val="008837F7"/>
    <w:rsid w:val="00884DBD"/>
    <w:rsid w:val="0088558D"/>
    <w:rsid w:val="008861DB"/>
    <w:rsid w:val="008865EB"/>
    <w:rsid w:val="00886937"/>
    <w:rsid w:val="00886BDC"/>
    <w:rsid w:val="00887BF7"/>
    <w:rsid w:val="00890184"/>
    <w:rsid w:val="00890B01"/>
    <w:rsid w:val="00891010"/>
    <w:rsid w:val="00893A25"/>
    <w:rsid w:val="00895956"/>
    <w:rsid w:val="00896733"/>
    <w:rsid w:val="008967CF"/>
    <w:rsid w:val="00896A28"/>
    <w:rsid w:val="00897010"/>
    <w:rsid w:val="00897C93"/>
    <w:rsid w:val="008A0695"/>
    <w:rsid w:val="008A0E84"/>
    <w:rsid w:val="008A12BD"/>
    <w:rsid w:val="008A2A2B"/>
    <w:rsid w:val="008A45A2"/>
    <w:rsid w:val="008A50BA"/>
    <w:rsid w:val="008A5F07"/>
    <w:rsid w:val="008B03EA"/>
    <w:rsid w:val="008B0731"/>
    <w:rsid w:val="008B0EF7"/>
    <w:rsid w:val="008B1FE4"/>
    <w:rsid w:val="008B28C5"/>
    <w:rsid w:val="008B3E31"/>
    <w:rsid w:val="008B64BA"/>
    <w:rsid w:val="008B7AA3"/>
    <w:rsid w:val="008C0ED8"/>
    <w:rsid w:val="008C299D"/>
    <w:rsid w:val="008C4755"/>
    <w:rsid w:val="008C5D44"/>
    <w:rsid w:val="008C6065"/>
    <w:rsid w:val="008C674F"/>
    <w:rsid w:val="008D37A8"/>
    <w:rsid w:val="008D3F31"/>
    <w:rsid w:val="008D568F"/>
    <w:rsid w:val="008D5E76"/>
    <w:rsid w:val="008D7D9F"/>
    <w:rsid w:val="008E0731"/>
    <w:rsid w:val="008E0F09"/>
    <w:rsid w:val="008E1795"/>
    <w:rsid w:val="008E264E"/>
    <w:rsid w:val="008E29F3"/>
    <w:rsid w:val="008E42A3"/>
    <w:rsid w:val="008E4BF4"/>
    <w:rsid w:val="008E55FF"/>
    <w:rsid w:val="008E561F"/>
    <w:rsid w:val="008E6D68"/>
    <w:rsid w:val="008F04C0"/>
    <w:rsid w:val="008F0A10"/>
    <w:rsid w:val="008F0AF3"/>
    <w:rsid w:val="008F3CAE"/>
    <w:rsid w:val="008F42FA"/>
    <w:rsid w:val="008F431D"/>
    <w:rsid w:val="008F4B13"/>
    <w:rsid w:val="008F4C35"/>
    <w:rsid w:val="008F4F1A"/>
    <w:rsid w:val="008F6B5E"/>
    <w:rsid w:val="008F70F7"/>
    <w:rsid w:val="008F7463"/>
    <w:rsid w:val="00900594"/>
    <w:rsid w:val="00901405"/>
    <w:rsid w:val="009050B2"/>
    <w:rsid w:val="00906048"/>
    <w:rsid w:val="0090700C"/>
    <w:rsid w:val="00910B26"/>
    <w:rsid w:val="009110EF"/>
    <w:rsid w:val="00912186"/>
    <w:rsid w:val="00912882"/>
    <w:rsid w:val="00916C2B"/>
    <w:rsid w:val="00920265"/>
    <w:rsid w:val="00920E55"/>
    <w:rsid w:val="00922ADF"/>
    <w:rsid w:val="009231FF"/>
    <w:rsid w:val="00924145"/>
    <w:rsid w:val="0092425E"/>
    <w:rsid w:val="00924D90"/>
    <w:rsid w:val="009261F9"/>
    <w:rsid w:val="00926520"/>
    <w:rsid w:val="009270FF"/>
    <w:rsid w:val="00927381"/>
    <w:rsid w:val="00927BD6"/>
    <w:rsid w:val="00931C0C"/>
    <w:rsid w:val="009326D6"/>
    <w:rsid w:val="00935C31"/>
    <w:rsid w:val="00935CEA"/>
    <w:rsid w:val="009366B6"/>
    <w:rsid w:val="00937E50"/>
    <w:rsid w:val="00940D3C"/>
    <w:rsid w:val="00944DE0"/>
    <w:rsid w:val="00945A91"/>
    <w:rsid w:val="009462AE"/>
    <w:rsid w:val="009464C0"/>
    <w:rsid w:val="009505A8"/>
    <w:rsid w:val="0095206D"/>
    <w:rsid w:val="0095273D"/>
    <w:rsid w:val="00952808"/>
    <w:rsid w:val="00954742"/>
    <w:rsid w:val="009550B6"/>
    <w:rsid w:val="00955134"/>
    <w:rsid w:val="0095691B"/>
    <w:rsid w:val="00956C29"/>
    <w:rsid w:val="00961EA4"/>
    <w:rsid w:val="0096362B"/>
    <w:rsid w:val="0096382B"/>
    <w:rsid w:val="00963BA8"/>
    <w:rsid w:val="00965EA9"/>
    <w:rsid w:val="00966C43"/>
    <w:rsid w:val="009673D7"/>
    <w:rsid w:val="0097098A"/>
    <w:rsid w:val="00970A15"/>
    <w:rsid w:val="00971C33"/>
    <w:rsid w:val="00975BE6"/>
    <w:rsid w:val="0097663F"/>
    <w:rsid w:val="00977646"/>
    <w:rsid w:val="009825E5"/>
    <w:rsid w:val="00982BD8"/>
    <w:rsid w:val="00984B95"/>
    <w:rsid w:val="00985B26"/>
    <w:rsid w:val="00985FA3"/>
    <w:rsid w:val="00986B1D"/>
    <w:rsid w:val="00987A35"/>
    <w:rsid w:val="00990C66"/>
    <w:rsid w:val="009949D6"/>
    <w:rsid w:val="00994BEE"/>
    <w:rsid w:val="00995E73"/>
    <w:rsid w:val="009A066B"/>
    <w:rsid w:val="009A0A42"/>
    <w:rsid w:val="009A0F9C"/>
    <w:rsid w:val="009A298E"/>
    <w:rsid w:val="009A312F"/>
    <w:rsid w:val="009A55F3"/>
    <w:rsid w:val="009A6C79"/>
    <w:rsid w:val="009B2DC1"/>
    <w:rsid w:val="009B662F"/>
    <w:rsid w:val="009C04BA"/>
    <w:rsid w:val="009C055B"/>
    <w:rsid w:val="009C2EBA"/>
    <w:rsid w:val="009C32C5"/>
    <w:rsid w:val="009C34BC"/>
    <w:rsid w:val="009C5251"/>
    <w:rsid w:val="009C7161"/>
    <w:rsid w:val="009C7481"/>
    <w:rsid w:val="009C7E90"/>
    <w:rsid w:val="009D0384"/>
    <w:rsid w:val="009D19C5"/>
    <w:rsid w:val="009D35B7"/>
    <w:rsid w:val="009D4059"/>
    <w:rsid w:val="009D4EAC"/>
    <w:rsid w:val="009D5D41"/>
    <w:rsid w:val="009D6337"/>
    <w:rsid w:val="009D7EFA"/>
    <w:rsid w:val="009E1131"/>
    <w:rsid w:val="009E1436"/>
    <w:rsid w:val="009E2271"/>
    <w:rsid w:val="009E368A"/>
    <w:rsid w:val="009E36D6"/>
    <w:rsid w:val="009E3F8F"/>
    <w:rsid w:val="009E4B09"/>
    <w:rsid w:val="009E516C"/>
    <w:rsid w:val="009E563C"/>
    <w:rsid w:val="009E5A4B"/>
    <w:rsid w:val="009E69F7"/>
    <w:rsid w:val="009E6D28"/>
    <w:rsid w:val="009E7926"/>
    <w:rsid w:val="009F031D"/>
    <w:rsid w:val="009F0BDC"/>
    <w:rsid w:val="009F14DF"/>
    <w:rsid w:val="009F5AB9"/>
    <w:rsid w:val="009F5B31"/>
    <w:rsid w:val="009F6706"/>
    <w:rsid w:val="00A00D7C"/>
    <w:rsid w:val="00A00EDE"/>
    <w:rsid w:val="00A0149D"/>
    <w:rsid w:val="00A01A25"/>
    <w:rsid w:val="00A035D5"/>
    <w:rsid w:val="00A03AAF"/>
    <w:rsid w:val="00A04162"/>
    <w:rsid w:val="00A04486"/>
    <w:rsid w:val="00A05B84"/>
    <w:rsid w:val="00A06292"/>
    <w:rsid w:val="00A06A6F"/>
    <w:rsid w:val="00A07D4C"/>
    <w:rsid w:val="00A11186"/>
    <w:rsid w:val="00A12763"/>
    <w:rsid w:val="00A1493D"/>
    <w:rsid w:val="00A15ED7"/>
    <w:rsid w:val="00A1681F"/>
    <w:rsid w:val="00A1747D"/>
    <w:rsid w:val="00A20AB0"/>
    <w:rsid w:val="00A230BC"/>
    <w:rsid w:val="00A23C6A"/>
    <w:rsid w:val="00A30A66"/>
    <w:rsid w:val="00A31E24"/>
    <w:rsid w:val="00A33ECA"/>
    <w:rsid w:val="00A34630"/>
    <w:rsid w:val="00A3504A"/>
    <w:rsid w:val="00A354A8"/>
    <w:rsid w:val="00A36343"/>
    <w:rsid w:val="00A363B8"/>
    <w:rsid w:val="00A37BA7"/>
    <w:rsid w:val="00A37F87"/>
    <w:rsid w:val="00A42832"/>
    <w:rsid w:val="00A42FA5"/>
    <w:rsid w:val="00A44391"/>
    <w:rsid w:val="00A44C6F"/>
    <w:rsid w:val="00A47B7A"/>
    <w:rsid w:val="00A51865"/>
    <w:rsid w:val="00A521C2"/>
    <w:rsid w:val="00A529C4"/>
    <w:rsid w:val="00A52C3A"/>
    <w:rsid w:val="00A52E64"/>
    <w:rsid w:val="00A536BF"/>
    <w:rsid w:val="00A53857"/>
    <w:rsid w:val="00A55238"/>
    <w:rsid w:val="00A55473"/>
    <w:rsid w:val="00A567A1"/>
    <w:rsid w:val="00A56EA0"/>
    <w:rsid w:val="00A600DF"/>
    <w:rsid w:val="00A60627"/>
    <w:rsid w:val="00A62061"/>
    <w:rsid w:val="00A6292E"/>
    <w:rsid w:val="00A6487D"/>
    <w:rsid w:val="00A64ED1"/>
    <w:rsid w:val="00A657BD"/>
    <w:rsid w:val="00A666BE"/>
    <w:rsid w:val="00A70CC0"/>
    <w:rsid w:val="00A71CD7"/>
    <w:rsid w:val="00A72A91"/>
    <w:rsid w:val="00A73867"/>
    <w:rsid w:val="00A7547D"/>
    <w:rsid w:val="00A80043"/>
    <w:rsid w:val="00A806CA"/>
    <w:rsid w:val="00A81BCC"/>
    <w:rsid w:val="00A81E09"/>
    <w:rsid w:val="00A8216E"/>
    <w:rsid w:val="00A823D8"/>
    <w:rsid w:val="00A82FD0"/>
    <w:rsid w:val="00A84021"/>
    <w:rsid w:val="00A8483B"/>
    <w:rsid w:val="00A84FA3"/>
    <w:rsid w:val="00A85966"/>
    <w:rsid w:val="00A863F6"/>
    <w:rsid w:val="00A86D6B"/>
    <w:rsid w:val="00A90A10"/>
    <w:rsid w:val="00A90F2F"/>
    <w:rsid w:val="00A91CEB"/>
    <w:rsid w:val="00A94E63"/>
    <w:rsid w:val="00A9513F"/>
    <w:rsid w:val="00A95A4A"/>
    <w:rsid w:val="00AA02DF"/>
    <w:rsid w:val="00AA0650"/>
    <w:rsid w:val="00AA125A"/>
    <w:rsid w:val="00AA1277"/>
    <w:rsid w:val="00AA1460"/>
    <w:rsid w:val="00AA1DE1"/>
    <w:rsid w:val="00AA4BCB"/>
    <w:rsid w:val="00AB0197"/>
    <w:rsid w:val="00AB0DFB"/>
    <w:rsid w:val="00AB1FD4"/>
    <w:rsid w:val="00AB4BA0"/>
    <w:rsid w:val="00AB4DAC"/>
    <w:rsid w:val="00AB4E9F"/>
    <w:rsid w:val="00AB73E8"/>
    <w:rsid w:val="00AC006B"/>
    <w:rsid w:val="00AC0194"/>
    <w:rsid w:val="00AC0470"/>
    <w:rsid w:val="00AC1312"/>
    <w:rsid w:val="00AC1CFB"/>
    <w:rsid w:val="00AC204F"/>
    <w:rsid w:val="00AC308F"/>
    <w:rsid w:val="00AC31C5"/>
    <w:rsid w:val="00AC4054"/>
    <w:rsid w:val="00AC458E"/>
    <w:rsid w:val="00AC4B6E"/>
    <w:rsid w:val="00AC51A4"/>
    <w:rsid w:val="00AC6148"/>
    <w:rsid w:val="00AC6D97"/>
    <w:rsid w:val="00AC6EAB"/>
    <w:rsid w:val="00AC72BB"/>
    <w:rsid w:val="00AC76AB"/>
    <w:rsid w:val="00AD0100"/>
    <w:rsid w:val="00AD0938"/>
    <w:rsid w:val="00AD1977"/>
    <w:rsid w:val="00AD57F7"/>
    <w:rsid w:val="00AE0F01"/>
    <w:rsid w:val="00AE14DE"/>
    <w:rsid w:val="00AE25DC"/>
    <w:rsid w:val="00AE4A96"/>
    <w:rsid w:val="00AE588B"/>
    <w:rsid w:val="00AF09A5"/>
    <w:rsid w:val="00AF1E18"/>
    <w:rsid w:val="00AF4900"/>
    <w:rsid w:val="00AF6864"/>
    <w:rsid w:val="00B008CF"/>
    <w:rsid w:val="00B027BF"/>
    <w:rsid w:val="00B035C0"/>
    <w:rsid w:val="00B041C5"/>
    <w:rsid w:val="00B0437D"/>
    <w:rsid w:val="00B06307"/>
    <w:rsid w:val="00B074A9"/>
    <w:rsid w:val="00B11F95"/>
    <w:rsid w:val="00B12BD6"/>
    <w:rsid w:val="00B14106"/>
    <w:rsid w:val="00B1513E"/>
    <w:rsid w:val="00B16F21"/>
    <w:rsid w:val="00B17986"/>
    <w:rsid w:val="00B21278"/>
    <w:rsid w:val="00B21722"/>
    <w:rsid w:val="00B218A2"/>
    <w:rsid w:val="00B22BF9"/>
    <w:rsid w:val="00B248B9"/>
    <w:rsid w:val="00B24DA7"/>
    <w:rsid w:val="00B250E6"/>
    <w:rsid w:val="00B26039"/>
    <w:rsid w:val="00B30B4F"/>
    <w:rsid w:val="00B31E02"/>
    <w:rsid w:val="00B324F6"/>
    <w:rsid w:val="00B32785"/>
    <w:rsid w:val="00B33070"/>
    <w:rsid w:val="00B359DD"/>
    <w:rsid w:val="00B36254"/>
    <w:rsid w:val="00B37150"/>
    <w:rsid w:val="00B37C75"/>
    <w:rsid w:val="00B37EBA"/>
    <w:rsid w:val="00B40185"/>
    <w:rsid w:val="00B40B8E"/>
    <w:rsid w:val="00B40FF4"/>
    <w:rsid w:val="00B4112D"/>
    <w:rsid w:val="00B4212F"/>
    <w:rsid w:val="00B42784"/>
    <w:rsid w:val="00B42884"/>
    <w:rsid w:val="00B43D75"/>
    <w:rsid w:val="00B43E04"/>
    <w:rsid w:val="00B44702"/>
    <w:rsid w:val="00B449CC"/>
    <w:rsid w:val="00B44F0A"/>
    <w:rsid w:val="00B47F60"/>
    <w:rsid w:val="00B527C7"/>
    <w:rsid w:val="00B56463"/>
    <w:rsid w:val="00B603DB"/>
    <w:rsid w:val="00B62668"/>
    <w:rsid w:val="00B62E9F"/>
    <w:rsid w:val="00B638F7"/>
    <w:rsid w:val="00B65189"/>
    <w:rsid w:val="00B65627"/>
    <w:rsid w:val="00B65975"/>
    <w:rsid w:val="00B67148"/>
    <w:rsid w:val="00B71C39"/>
    <w:rsid w:val="00B71E3A"/>
    <w:rsid w:val="00B72995"/>
    <w:rsid w:val="00B73B22"/>
    <w:rsid w:val="00B75428"/>
    <w:rsid w:val="00B7621F"/>
    <w:rsid w:val="00B80FEB"/>
    <w:rsid w:val="00B8272B"/>
    <w:rsid w:val="00B84181"/>
    <w:rsid w:val="00B8476C"/>
    <w:rsid w:val="00B87075"/>
    <w:rsid w:val="00B87691"/>
    <w:rsid w:val="00B90095"/>
    <w:rsid w:val="00B90AF4"/>
    <w:rsid w:val="00B90D35"/>
    <w:rsid w:val="00B91960"/>
    <w:rsid w:val="00B92EE8"/>
    <w:rsid w:val="00B93319"/>
    <w:rsid w:val="00B937C2"/>
    <w:rsid w:val="00B937DC"/>
    <w:rsid w:val="00B957F4"/>
    <w:rsid w:val="00B965AE"/>
    <w:rsid w:val="00B96FF2"/>
    <w:rsid w:val="00B97D0D"/>
    <w:rsid w:val="00BA237A"/>
    <w:rsid w:val="00BA4AFE"/>
    <w:rsid w:val="00BA4B37"/>
    <w:rsid w:val="00BA5A80"/>
    <w:rsid w:val="00BA79CD"/>
    <w:rsid w:val="00BB3D5B"/>
    <w:rsid w:val="00BB68E3"/>
    <w:rsid w:val="00BB7183"/>
    <w:rsid w:val="00BB797B"/>
    <w:rsid w:val="00BC0637"/>
    <w:rsid w:val="00BC0642"/>
    <w:rsid w:val="00BC09D3"/>
    <w:rsid w:val="00BC0B92"/>
    <w:rsid w:val="00BC1517"/>
    <w:rsid w:val="00BC22AA"/>
    <w:rsid w:val="00BC29B8"/>
    <w:rsid w:val="00BC3578"/>
    <w:rsid w:val="00BC5E02"/>
    <w:rsid w:val="00BC6045"/>
    <w:rsid w:val="00BC6087"/>
    <w:rsid w:val="00BC6564"/>
    <w:rsid w:val="00BC69D1"/>
    <w:rsid w:val="00BC7357"/>
    <w:rsid w:val="00BC791C"/>
    <w:rsid w:val="00BC7E2A"/>
    <w:rsid w:val="00BD0122"/>
    <w:rsid w:val="00BD11C7"/>
    <w:rsid w:val="00BD1EBE"/>
    <w:rsid w:val="00BD21E7"/>
    <w:rsid w:val="00BD2725"/>
    <w:rsid w:val="00BD376A"/>
    <w:rsid w:val="00BD50D9"/>
    <w:rsid w:val="00BD5D3E"/>
    <w:rsid w:val="00BD603E"/>
    <w:rsid w:val="00BD7186"/>
    <w:rsid w:val="00BD74CF"/>
    <w:rsid w:val="00BD7D83"/>
    <w:rsid w:val="00BE13E3"/>
    <w:rsid w:val="00BE1547"/>
    <w:rsid w:val="00BE2E6D"/>
    <w:rsid w:val="00BE5CE1"/>
    <w:rsid w:val="00BE682E"/>
    <w:rsid w:val="00BE7018"/>
    <w:rsid w:val="00BE7817"/>
    <w:rsid w:val="00BF05F4"/>
    <w:rsid w:val="00BF0C5E"/>
    <w:rsid w:val="00BF30CA"/>
    <w:rsid w:val="00BF3EBB"/>
    <w:rsid w:val="00BF4DAA"/>
    <w:rsid w:val="00BF5BF8"/>
    <w:rsid w:val="00BF686C"/>
    <w:rsid w:val="00BF7C5C"/>
    <w:rsid w:val="00C00666"/>
    <w:rsid w:val="00C00A19"/>
    <w:rsid w:val="00C02055"/>
    <w:rsid w:val="00C03DD4"/>
    <w:rsid w:val="00C0584F"/>
    <w:rsid w:val="00C10F79"/>
    <w:rsid w:val="00C118D6"/>
    <w:rsid w:val="00C11F67"/>
    <w:rsid w:val="00C12200"/>
    <w:rsid w:val="00C14077"/>
    <w:rsid w:val="00C1610D"/>
    <w:rsid w:val="00C208E7"/>
    <w:rsid w:val="00C20FE4"/>
    <w:rsid w:val="00C21A6B"/>
    <w:rsid w:val="00C21ABE"/>
    <w:rsid w:val="00C21B00"/>
    <w:rsid w:val="00C22A3E"/>
    <w:rsid w:val="00C24E3C"/>
    <w:rsid w:val="00C27B43"/>
    <w:rsid w:val="00C31D91"/>
    <w:rsid w:val="00C32F93"/>
    <w:rsid w:val="00C34347"/>
    <w:rsid w:val="00C36AB5"/>
    <w:rsid w:val="00C40C39"/>
    <w:rsid w:val="00C41BFD"/>
    <w:rsid w:val="00C42599"/>
    <w:rsid w:val="00C442FF"/>
    <w:rsid w:val="00C448E1"/>
    <w:rsid w:val="00C450DC"/>
    <w:rsid w:val="00C46FD6"/>
    <w:rsid w:val="00C47562"/>
    <w:rsid w:val="00C504DB"/>
    <w:rsid w:val="00C51DBB"/>
    <w:rsid w:val="00C5214D"/>
    <w:rsid w:val="00C53C62"/>
    <w:rsid w:val="00C541E7"/>
    <w:rsid w:val="00C55959"/>
    <w:rsid w:val="00C57CA5"/>
    <w:rsid w:val="00C60B4D"/>
    <w:rsid w:val="00C60E2A"/>
    <w:rsid w:val="00C631F7"/>
    <w:rsid w:val="00C6414A"/>
    <w:rsid w:val="00C64A43"/>
    <w:rsid w:val="00C65135"/>
    <w:rsid w:val="00C652DF"/>
    <w:rsid w:val="00C65AD4"/>
    <w:rsid w:val="00C67233"/>
    <w:rsid w:val="00C713D4"/>
    <w:rsid w:val="00C716AF"/>
    <w:rsid w:val="00C732F9"/>
    <w:rsid w:val="00C74684"/>
    <w:rsid w:val="00C75045"/>
    <w:rsid w:val="00C83293"/>
    <w:rsid w:val="00C84446"/>
    <w:rsid w:val="00C84A37"/>
    <w:rsid w:val="00C84F9E"/>
    <w:rsid w:val="00C87208"/>
    <w:rsid w:val="00C900C1"/>
    <w:rsid w:val="00C90665"/>
    <w:rsid w:val="00C926AE"/>
    <w:rsid w:val="00C94E07"/>
    <w:rsid w:val="00C959F2"/>
    <w:rsid w:val="00C95F85"/>
    <w:rsid w:val="00CA0C04"/>
    <w:rsid w:val="00CA4CAA"/>
    <w:rsid w:val="00CA4CD8"/>
    <w:rsid w:val="00CA5E12"/>
    <w:rsid w:val="00CA70A7"/>
    <w:rsid w:val="00CA7D59"/>
    <w:rsid w:val="00CB4923"/>
    <w:rsid w:val="00CC0863"/>
    <w:rsid w:val="00CC1492"/>
    <w:rsid w:val="00CC30C6"/>
    <w:rsid w:val="00CC3D52"/>
    <w:rsid w:val="00CC3D7C"/>
    <w:rsid w:val="00CC568F"/>
    <w:rsid w:val="00CC66AF"/>
    <w:rsid w:val="00CD09A4"/>
    <w:rsid w:val="00CD1FBA"/>
    <w:rsid w:val="00CD206F"/>
    <w:rsid w:val="00CD2175"/>
    <w:rsid w:val="00CD2F4C"/>
    <w:rsid w:val="00CD72A9"/>
    <w:rsid w:val="00CD7936"/>
    <w:rsid w:val="00CE0DA8"/>
    <w:rsid w:val="00CE2BC4"/>
    <w:rsid w:val="00CE38E6"/>
    <w:rsid w:val="00CE39D1"/>
    <w:rsid w:val="00CE5416"/>
    <w:rsid w:val="00CE573F"/>
    <w:rsid w:val="00CE5EE2"/>
    <w:rsid w:val="00CE7D0F"/>
    <w:rsid w:val="00CF00A9"/>
    <w:rsid w:val="00CF08FB"/>
    <w:rsid w:val="00CF1531"/>
    <w:rsid w:val="00CF5B90"/>
    <w:rsid w:val="00CF6CD5"/>
    <w:rsid w:val="00CF7A17"/>
    <w:rsid w:val="00D0261D"/>
    <w:rsid w:val="00D04899"/>
    <w:rsid w:val="00D04E1C"/>
    <w:rsid w:val="00D100E7"/>
    <w:rsid w:val="00D101FE"/>
    <w:rsid w:val="00D1087D"/>
    <w:rsid w:val="00D12084"/>
    <w:rsid w:val="00D14A9A"/>
    <w:rsid w:val="00D14C8B"/>
    <w:rsid w:val="00D14DEF"/>
    <w:rsid w:val="00D155D7"/>
    <w:rsid w:val="00D159CA"/>
    <w:rsid w:val="00D16C8E"/>
    <w:rsid w:val="00D1757A"/>
    <w:rsid w:val="00D175AB"/>
    <w:rsid w:val="00D2074D"/>
    <w:rsid w:val="00D20780"/>
    <w:rsid w:val="00D227D6"/>
    <w:rsid w:val="00D26357"/>
    <w:rsid w:val="00D263D1"/>
    <w:rsid w:val="00D27338"/>
    <w:rsid w:val="00D30666"/>
    <w:rsid w:val="00D320F3"/>
    <w:rsid w:val="00D35FDD"/>
    <w:rsid w:val="00D378BF"/>
    <w:rsid w:val="00D40FAF"/>
    <w:rsid w:val="00D41149"/>
    <w:rsid w:val="00D41672"/>
    <w:rsid w:val="00D41AB4"/>
    <w:rsid w:val="00D441A9"/>
    <w:rsid w:val="00D45F12"/>
    <w:rsid w:val="00D46746"/>
    <w:rsid w:val="00D50916"/>
    <w:rsid w:val="00D519BC"/>
    <w:rsid w:val="00D551FC"/>
    <w:rsid w:val="00D56531"/>
    <w:rsid w:val="00D567F4"/>
    <w:rsid w:val="00D5753C"/>
    <w:rsid w:val="00D57E07"/>
    <w:rsid w:val="00D61D3D"/>
    <w:rsid w:val="00D63B65"/>
    <w:rsid w:val="00D655D9"/>
    <w:rsid w:val="00D674A9"/>
    <w:rsid w:val="00D67F66"/>
    <w:rsid w:val="00D70133"/>
    <w:rsid w:val="00D701C8"/>
    <w:rsid w:val="00D72B73"/>
    <w:rsid w:val="00D733CE"/>
    <w:rsid w:val="00D76451"/>
    <w:rsid w:val="00D76E1F"/>
    <w:rsid w:val="00D80BB6"/>
    <w:rsid w:val="00D81DD5"/>
    <w:rsid w:val="00D83185"/>
    <w:rsid w:val="00D83C4D"/>
    <w:rsid w:val="00D85C3F"/>
    <w:rsid w:val="00D869F6"/>
    <w:rsid w:val="00D86FBF"/>
    <w:rsid w:val="00D878E7"/>
    <w:rsid w:val="00D913C6"/>
    <w:rsid w:val="00D917E0"/>
    <w:rsid w:val="00D92897"/>
    <w:rsid w:val="00D93C35"/>
    <w:rsid w:val="00D956D4"/>
    <w:rsid w:val="00DA1D83"/>
    <w:rsid w:val="00DA22E5"/>
    <w:rsid w:val="00DA35A1"/>
    <w:rsid w:val="00DA3937"/>
    <w:rsid w:val="00DA40A7"/>
    <w:rsid w:val="00DA42DD"/>
    <w:rsid w:val="00DA4DFC"/>
    <w:rsid w:val="00DA5023"/>
    <w:rsid w:val="00DA61E2"/>
    <w:rsid w:val="00DA7C02"/>
    <w:rsid w:val="00DB0896"/>
    <w:rsid w:val="00DB171B"/>
    <w:rsid w:val="00DB1732"/>
    <w:rsid w:val="00DB184A"/>
    <w:rsid w:val="00DB1975"/>
    <w:rsid w:val="00DB21C9"/>
    <w:rsid w:val="00DB5E15"/>
    <w:rsid w:val="00DC130F"/>
    <w:rsid w:val="00DC225E"/>
    <w:rsid w:val="00DC320D"/>
    <w:rsid w:val="00DC454A"/>
    <w:rsid w:val="00DC4B12"/>
    <w:rsid w:val="00DC5DF6"/>
    <w:rsid w:val="00DC6DD3"/>
    <w:rsid w:val="00DD13AF"/>
    <w:rsid w:val="00DD1FE9"/>
    <w:rsid w:val="00DD2DD1"/>
    <w:rsid w:val="00DD2E84"/>
    <w:rsid w:val="00DD3B22"/>
    <w:rsid w:val="00DD415B"/>
    <w:rsid w:val="00DE0725"/>
    <w:rsid w:val="00DE272C"/>
    <w:rsid w:val="00DE559B"/>
    <w:rsid w:val="00DE5626"/>
    <w:rsid w:val="00DE5AA6"/>
    <w:rsid w:val="00DF13D5"/>
    <w:rsid w:val="00DF1BEE"/>
    <w:rsid w:val="00DF205A"/>
    <w:rsid w:val="00DF24BF"/>
    <w:rsid w:val="00E02D0E"/>
    <w:rsid w:val="00E03B0D"/>
    <w:rsid w:val="00E04F5B"/>
    <w:rsid w:val="00E0515C"/>
    <w:rsid w:val="00E05B6D"/>
    <w:rsid w:val="00E06A94"/>
    <w:rsid w:val="00E118D3"/>
    <w:rsid w:val="00E12DB1"/>
    <w:rsid w:val="00E1324F"/>
    <w:rsid w:val="00E14A97"/>
    <w:rsid w:val="00E14E72"/>
    <w:rsid w:val="00E162ED"/>
    <w:rsid w:val="00E1697F"/>
    <w:rsid w:val="00E16CFA"/>
    <w:rsid w:val="00E16DBB"/>
    <w:rsid w:val="00E17154"/>
    <w:rsid w:val="00E171D3"/>
    <w:rsid w:val="00E21B79"/>
    <w:rsid w:val="00E21D5F"/>
    <w:rsid w:val="00E22613"/>
    <w:rsid w:val="00E23BFC"/>
    <w:rsid w:val="00E255E1"/>
    <w:rsid w:val="00E25A8B"/>
    <w:rsid w:val="00E26402"/>
    <w:rsid w:val="00E265FC"/>
    <w:rsid w:val="00E34834"/>
    <w:rsid w:val="00E35BB1"/>
    <w:rsid w:val="00E378D6"/>
    <w:rsid w:val="00E40241"/>
    <w:rsid w:val="00E40380"/>
    <w:rsid w:val="00E428F1"/>
    <w:rsid w:val="00E43368"/>
    <w:rsid w:val="00E44919"/>
    <w:rsid w:val="00E44B89"/>
    <w:rsid w:val="00E46351"/>
    <w:rsid w:val="00E46E1F"/>
    <w:rsid w:val="00E50001"/>
    <w:rsid w:val="00E506DC"/>
    <w:rsid w:val="00E5240B"/>
    <w:rsid w:val="00E525D2"/>
    <w:rsid w:val="00E52800"/>
    <w:rsid w:val="00E5570E"/>
    <w:rsid w:val="00E55FFB"/>
    <w:rsid w:val="00E56001"/>
    <w:rsid w:val="00E564BD"/>
    <w:rsid w:val="00E609DB"/>
    <w:rsid w:val="00E61BAA"/>
    <w:rsid w:val="00E61FFA"/>
    <w:rsid w:val="00E62818"/>
    <w:rsid w:val="00E64566"/>
    <w:rsid w:val="00E64647"/>
    <w:rsid w:val="00E65DF9"/>
    <w:rsid w:val="00E66D22"/>
    <w:rsid w:val="00E6768D"/>
    <w:rsid w:val="00E708D0"/>
    <w:rsid w:val="00E72C97"/>
    <w:rsid w:val="00E7362C"/>
    <w:rsid w:val="00E7430D"/>
    <w:rsid w:val="00E749A7"/>
    <w:rsid w:val="00E75785"/>
    <w:rsid w:val="00E76B19"/>
    <w:rsid w:val="00E77DBC"/>
    <w:rsid w:val="00E8220F"/>
    <w:rsid w:val="00E82DFC"/>
    <w:rsid w:val="00E85945"/>
    <w:rsid w:val="00E869A6"/>
    <w:rsid w:val="00E86B45"/>
    <w:rsid w:val="00E87145"/>
    <w:rsid w:val="00E8782E"/>
    <w:rsid w:val="00E9027C"/>
    <w:rsid w:val="00E915D5"/>
    <w:rsid w:val="00E949EB"/>
    <w:rsid w:val="00E952D8"/>
    <w:rsid w:val="00E95C4C"/>
    <w:rsid w:val="00E965C5"/>
    <w:rsid w:val="00E97106"/>
    <w:rsid w:val="00EA0295"/>
    <w:rsid w:val="00EA095B"/>
    <w:rsid w:val="00EA0EC6"/>
    <w:rsid w:val="00EA1680"/>
    <w:rsid w:val="00EA25FB"/>
    <w:rsid w:val="00EA2C2A"/>
    <w:rsid w:val="00EA4EB0"/>
    <w:rsid w:val="00EA5D1F"/>
    <w:rsid w:val="00EA5D2C"/>
    <w:rsid w:val="00EA6870"/>
    <w:rsid w:val="00EA6E70"/>
    <w:rsid w:val="00EA7D29"/>
    <w:rsid w:val="00EB05E5"/>
    <w:rsid w:val="00EB0715"/>
    <w:rsid w:val="00EB206C"/>
    <w:rsid w:val="00EB48F4"/>
    <w:rsid w:val="00EB72A4"/>
    <w:rsid w:val="00EC300E"/>
    <w:rsid w:val="00EC5032"/>
    <w:rsid w:val="00EC5EE1"/>
    <w:rsid w:val="00EC6215"/>
    <w:rsid w:val="00EC6E0A"/>
    <w:rsid w:val="00ED29F5"/>
    <w:rsid w:val="00ED3E79"/>
    <w:rsid w:val="00ED3F4D"/>
    <w:rsid w:val="00ED3F53"/>
    <w:rsid w:val="00ED3F5B"/>
    <w:rsid w:val="00ED4A2E"/>
    <w:rsid w:val="00ED61C5"/>
    <w:rsid w:val="00ED6423"/>
    <w:rsid w:val="00ED7DD4"/>
    <w:rsid w:val="00EE07FE"/>
    <w:rsid w:val="00EE113A"/>
    <w:rsid w:val="00EE6651"/>
    <w:rsid w:val="00EF07A2"/>
    <w:rsid w:val="00EF2C44"/>
    <w:rsid w:val="00EF46C0"/>
    <w:rsid w:val="00EF60B3"/>
    <w:rsid w:val="00F025D4"/>
    <w:rsid w:val="00F03B2C"/>
    <w:rsid w:val="00F04E95"/>
    <w:rsid w:val="00F076F4"/>
    <w:rsid w:val="00F07A41"/>
    <w:rsid w:val="00F07BA5"/>
    <w:rsid w:val="00F07EA9"/>
    <w:rsid w:val="00F1012C"/>
    <w:rsid w:val="00F1161A"/>
    <w:rsid w:val="00F11E6B"/>
    <w:rsid w:val="00F1375A"/>
    <w:rsid w:val="00F13DBE"/>
    <w:rsid w:val="00F15075"/>
    <w:rsid w:val="00F150A0"/>
    <w:rsid w:val="00F1530B"/>
    <w:rsid w:val="00F165CF"/>
    <w:rsid w:val="00F17530"/>
    <w:rsid w:val="00F17837"/>
    <w:rsid w:val="00F20D0A"/>
    <w:rsid w:val="00F20E74"/>
    <w:rsid w:val="00F210EB"/>
    <w:rsid w:val="00F2464A"/>
    <w:rsid w:val="00F268E6"/>
    <w:rsid w:val="00F26975"/>
    <w:rsid w:val="00F30084"/>
    <w:rsid w:val="00F30D16"/>
    <w:rsid w:val="00F30D5D"/>
    <w:rsid w:val="00F3127C"/>
    <w:rsid w:val="00F3144B"/>
    <w:rsid w:val="00F33A59"/>
    <w:rsid w:val="00F34874"/>
    <w:rsid w:val="00F35570"/>
    <w:rsid w:val="00F35B9F"/>
    <w:rsid w:val="00F35D40"/>
    <w:rsid w:val="00F35DE0"/>
    <w:rsid w:val="00F3640C"/>
    <w:rsid w:val="00F40C4A"/>
    <w:rsid w:val="00F418E5"/>
    <w:rsid w:val="00F41FE7"/>
    <w:rsid w:val="00F42B59"/>
    <w:rsid w:val="00F43019"/>
    <w:rsid w:val="00F43962"/>
    <w:rsid w:val="00F43B4D"/>
    <w:rsid w:val="00F4417A"/>
    <w:rsid w:val="00F45725"/>
    <w:rsid w:val="00F51D3D"/>
    <w:rsid w:val="00F528B3"/>
    <w:rsid w:val="00F53FBD"/>
    <w:rsid w:val="00F54777"/>
    <w:rsid w:val="00F55C65"/>
    <w:rsid w:val="00F56A1A"/>
    <w:rsid w:val="00F606BE"/>
    <w:rsid w:val="00F614BE"/>
    <w:rsid w:val="00F62BA7"/>
    <w:rsid w:val="00F635B5"/>
    <w:rsid w:val="00F6695A"/>
    <w:rsid w:val="00F67F0F"/>
    <w:rsid w:val="00F70B22"/>
    <w:rsid w:val="00F71045"/>
    <w:rsid w:val="00F71976"/>
    <w:rsid w:val="00F72032"/>
    <w:rsid w:val="00F72667"/>
    <w:rsid w:val="00F72892"/>
    <w:rsid w:val="00F72967"/>
    <w:rsid w:val="00F734AE"/>
    <w:rsid w:val="00F75D60"/>
    <w:rsid w:val="00F75F77"/>
    <w:rsid w:val="00F76457"/>
    <w:rsid w:val="00F7685D"/>
    <w:rsid w:val="00F812CE"/>
    <w:rsid w:val="00F82735"/>
    <w:rsid w:val="00F82E05"/>
    <w:rsid w:val="00F8370C"/>
    <w:rsid w:val="00F86D6B"/>
    <w:rsid w:val="00F86EAA"/>
    <w:rsid w:val="00F87198"/>
    <w:rsid w:val="00F91DC9"/>
    <w:rsid w:val="00F91FD6"/>
    <w:rsid w:val="00F9241D"/>
    <w:rsid w:val="00F92499"/>
    <w:rsid w:val="00F93CAF"/>
    <w:rsid w:val="00F954AC"/>
    <w:rsid w:val="00F96BE7"/>
    <w:rsid w:val="00FA0E28"/>
    <w:rsid w:val="00FA1B02"/>
    <w:rsid w:val="00FA1F0B"/>
    <w:rsid w:val="00FA1F4E"/>
    <w:rsid w:val="00FA2391"/>
    <w:rsid w:val="00FA2399"/>
    <w:rsid w:val="00FA2F91"/>
    <w:rsid w:val="00FA3CFC"/>
    <w:rsid w:val="00FA3D6E"/>
    <w:rsid w:val="00FA4438"/>
    <w:rsid w:val="00FA471B"/>
    <w:rsid w:val="00FA492E"/>
    <w:rsid w:val="00FA4AD8"/>
    <w:rsid w:val="00FA4E0C"/>
    <w:rsid w:val="00FA518C"/>
    <w:rsid w:val="00FA57A1"/>
    <w:rsid w:val="00FA589E"/>
    <w:rsid w:val="00FA71B1"/>
    <w:rsid w:val="00FB1F3E"/>
    <w:rsid w:val="00FB4D1E"/>
    <w:rsid w:val="00FB621D"/>
    <w:rsid w:val="00FB62B5"/>
    <w:rsid w:val="00FB67BD"/>
    <w:rsid w:val="00FC0476"/>
    <w:rsid w:val="00FC06C3"/>
    <w:rsid w:val="00FC0741"/>
    <w:rsid w:val="00FC0A44"/>
    <w:rsid w:val="00FC25E9"/>
    <w:rsid w:val="00FC3F59"/>
    <w:rsid w:val="00FC5F9A"/>
    <w:rsid w:val="00FC6BD0"/>
    <w:rsid w:val="00FD05EE"/>
    <w:rsid w:val="00FD272B"/>
    <w:rsid w:val="00FD43A2"/>
    <w:rsid w:val="00FD48AF"/>
    <w:rsid w:val="00FD5467"/>
    <w:rsid w:val="00FD7B12"/>
    <w:rsid w:val="00FD7DB1"/>
    <w:rsid w:val="00FE017B"/>
    <w:rsid w:val="00FE066C"/>
    <w:rsid w:val="00FE1E76"/>
    <w:rsid w:val="00FE31F4"/>
    <w:rsid w:val="00FE4EAB"/>
    <w:rsid w:val="00FE6382"/>
    <w:rsid w:val="00FE6771"/>
    <w:rsid w:val="00FF0F16"/>
    <w:rsid w:val="00FF404D"/>
    <w:rsid w:val="00FF4125"/>
    <w:rsid w:val="00FF41AB"/>
    <w:rsid w:val="00FF66CC"/>
    <w:rsid w:val="00FF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9F8F"/>
  <w15:docId w15:val="{7DB03AC8-0A4D-4BC9-A8A9-262CACC2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4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151A44"/>
    <w:pPr>
      <w:keepNext/>
      <w:ind w:right="-99"/>
      <w:outlineLvl w:val="0"/>
    </w:pPr>
    <w:rPr>
      <w:b/>
      <w:sz w:val="28"/>
      <w:szCs w:val="20"/>
    </w:rPr>
  </w:style>
  <w:style w:type="paragraph" w:styleId="Heading2">
    <w:name w:val="heading 2"/>
    <w:basedOn w:val="Normal"/>
    <w:next w:val="Normal"/>
    <w:link w:val="Heading2Char"/>
    <w:qFormat/>
    <w:rsid w:val="00151A44"/>
    <w:pPr>
      <w:keepNext/>
      <w:ind w:right="-99"/>
      <w:jc w:val="center"/>
      <w:outlineLvl w:val="1"/>
    </w:pPr>
    <w:rPr>
      <w:sz w:val="28"/>
      <w:szCs w:val="20"/>
    </w:rPr>
  </w:style>
  <w:style w:type="paragraph" w:styleId="Heading3">
    <w:name w:val="heading 3"/>
    <w:basedOn w:val="Normal"/>
    <w:next w:val="Normal"/>
    <w:link w:val="Heading3Char"/>
    <w:qFormat/>
    <w:rsid w:val="00151A4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51A44"/>
    <w:pPr>
      <w:keepNext/>
      <w:spacing w:before="240" w:after="60"/>
      <w:outlineLvl w:val="3"/>
    </w:pPr>
    <w:rPr>
      <w:b/>
      <w:bCs/>
      <w:sz w:val="28"/>
      <w:szCs w:val="28"/>
    </w:rPr>
  </w:style>
  <w:style w:type="paragraph" w:styleId="Heading5">
    <w:name w:val="heading 5"/>
    <w:basedOn w:val="Normal"/>
    <w:next w:val="Normal"/>
    <w:link w:val="Heading5Char"/>
    <w:qFormat/>
    <w:rsid w:val="00151A44"/>
    <w:pPr>
      <w:spacing w:before="240" w:after="60"/>
      <w:outlineLvl w:val="4"/>
    </w:pPr>
    <w:rPr>
      <w:b/>
      <w:bCs/>
      <w:i/>
      <w:iCs/>
      <w:sz w:val="26"/>
      <w:szCs w:val="26"/>
    </w:rPr>
  </w:style>
  <w:style w:type="paragraph" w:styleId="Heading6">
    <w:name w:val="heading 6"/>
    <w:basedOn w:val="Normal"/>
    <w:next w:val="Normal"/>
    <w:link w:val="Heading6Char"/>
    <w:qFormat/>
    <w:rsid w:val="00151A44"/>
    <w:pPr>
      <w:spacing w:before="240" w:after="60"/>
      <w:outlineLvl w:val="5"/>
    </w:pPr>
    <w:rPr>
      <w:b/>
      <w:bCs/>
      <w:sz w:val="22"/>
      <w:szCs w:val="22"/>
    </w:rPr>
  </w:style>
  <w:style w:type="paragraph" w:styleId="Heading8">
    <w:name w:val="heading 8"/>
    <w:basedOn w:val="Normal"/>
    <w:next w:val="Normal"/>
    <w:link w:val="Heading8Char"/>
    <w:qFormat/>
    <w:rsid w:val="00151A4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A4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51A44"/>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151A44"/>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151A44"/>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rsid w:val="00151A44"/>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rsid w:val="00151A44"/>
    <w:rPr>
      <w:rFonts w:ascii="Times New Roman" w:eastAsia="Times New Roman" w:hAnsi="Times New Roman" w:cs="Times New Roman"/>
      <w:b/>
      <w:bCs/>
      <w:lang w:eastAsia="ru-RU"/>
    </w:rPr>
  </w:style>
  <w:style w:type="character" w:customStyle="1" w:styleId="Heading8Char">
    <w:name w:val="Heading 8 Char"/>
    <w:basedOn w:val="DefaultParagraphFont"/>
    <w:link w:val="Heading8"/>
    <w:rsid w:val="00151A44"/>
    <w:rPr>
      <w:rFonts w:ascii="Times New Roman" w:eastAsia="Times New Roman" w:hAnsi="Times New Roman" w:cs="Times New Roman"/>
      <w:i/>
      <w:iCs/>
      <w:sz w:val="24"/>
      <w:szCs w:val="24"/>
      <w:lang w:eastAsia="ru-RU"/>
    </w:rPr>
  </w:style>
  <w:style w:type="paragraph" w:customStyle="1" w:styleId="1">
    <w:name w:val="Знак Знак Знак Знак Знак Знак1 Знак Знак"/>
    <w:basedOn w:val="Normal"/>
    <w:rsid w:val="00151A44"/>
    <w:rPr>
      <w:rFonts w:ascii="Verdana" w:hAnsi="Verdana" w:cs="Verdana"/>
      <w:sz w:val="20"/>
      <w:szCs w:val="20"/>
      <w:lang w:val="en-US" w:eastAsia="en-US"/>
    </w:rPr>
  </w:style>
  <w:style w:type="paragraph" w:customStyle="1" w:styleId="a">
    <w:name w:val="Знак"/>
    <w:basedOn w:val="Normal"/>
    <w:rsid w:val="00151A44"/>
    <w:rPr>
      <w:rFonts w:ascii="Verdana" w:hAnsi="Verdana"/>
      <w:lang w:val="en-US" w:eastAsia="en-US"/>
    </w:rPr>
  </w:style>
  <w:style w:type="paragraph" w:customStyle="1" w:styleId="a0">
    <w:name w:val="Подразделение"/>
    <w:basedOn w:val="Normal"/>
    <w:next w:val="Normal"/>
    <w:rsid w:val="00151A44"/>
    <w:pPr>
      <w:jc w:val="both"/>
    </w:pPr>
    <w:rPr>
      <w:szCs w:val="20"/>
    </w:rPr>
  </w:style>
  <w:style w:type="paragraph" w:styleId="Title">
    <w:name w:val="Title"/>
    <w:basedOn w:val="Normal"/>
    <w:link w:val="TitleChar"/>
    <w:qFormat/>
    <w:rsid w:val="00151A44"/>
    <w:pPr>
      <w:ind w:right="-908" w:hanging="851"/>
      <w:jc w:val="center"/>
    </w:pPr>
    <w:rPr>
      <w:b/>
      <w:szCs w:val="20"/>
    </w:rPr>
  </w:style>
  <w:style w:type="character" w:customStyle="1" w:styleId="TitleChar">
    <w:name w:val="Title Char"/>
    <w:basedOn w:val="DefaultParagraphFont"/>
    <w:link w:val="Title"/>
    <w:uiPriority w:val="99"/>
    <w:rsid w:val="00151A44"/>
    <w:rPr>
      <w:rFonts w:ascii="Times New Roman" w:eastAsia="Times New Roman" w:hAnsi="Times New Roman" w:cs="Times New Roman"/>
      <w:b/>
      <w:sz w:val="24"/>
      <w:szCs w:val="20"/>
      <w:lang w:eastAsia="ru-RU"/>
    </w:rPr>
  </w:style>
  <w:style w:type="paragraph" w:styleId="BodyText">
    <w:name w:val="Body Text"/>
    <w:basedOn w:val="Normal"/>
    <w:link w:val="BodyTextChar"/>
    <w:rsid w:val="00151A44"/>
    <w:pPr>
      <w:tabs>
        <w:tab w:val="left" w:pos="7938"/>
      </w:tabs>
      <w:ind w:right="-99"/>
    </w:pPr>
    <w:rPr>
      <w:sz w:val="28"/>
      <w:szCs w:val="20"/>
    </w:rPr>
  </w:style>
  <w:style w:type="character" w:customStyle="1" w:styleId="BodyTextChar">
    <w:name w:val="Body Text Char"/>
    <w:basedOn w:val="DefaultParagraphFont"/>
    <w:link w:val="BodyText"/>
    <w:rsid w:val="00151A44"/>
    <w:rPr>
      <w:rFonts w:ascii="Times New Roman" w:eastAsia="Times New Roman" w:hAnsi="Times New Roman" w:cs="Times New Roman"/>
      <w:sz w:val="28"/>
      <w:szCs w:val="20"/>
      <w:lang w:eastAsia="ru-RU"/>
    </w:rPr>
  </w:style>
  <w:style w:type="paragraph" w:customStyle="1" w:styleId="a1">
    <w:name w:val="приложение"/>
    <w:basedOn w:val="Normal"/>
    <w:next w:val="Normal"/>
    <w:rsid w:val="00151A44"/>
    <w:pPr>
      <w:pageBreakBefore/>
      <w:tabs>
        <w:tab w:val="right" w:pos="9356"/>
      </w:tabs>
    </w:pPr>
    <w:rPr>
      <w:b/>
      <w:szCs w:val="20"/>
    </w:rPr>
  </w:style>
  <w:style w:type="paragraph" w:customStyle="1" w:styleId="21">
    <w:name w:val="Основной текст 21"/>
    <w:basedOn w:val="Normal"/>
    <w:rsid w:val="00151A44"/>
    <w:rPr>
      <w:szCs w:val="20"/>
    </w:rPr>
  </w:style>
  <w:style w:type="paragraph" w:customStyle="1" w:styleId="13pt">
    <w:name w:val="Обычный + 13 pt"/>
    <w:aliases w:val="полужирный,по ширине,Первая строка:  0,75 см"/>
    <w:basedOn w:val="Normal"/>
    <w:rsid w:val="00151A44"/>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Normal"/>
    <w:rsid w:val="00151A44"/>
    <w:rPr>
      <w:rFonts w:ascii="Verdana" w:hAnsi="Verdana"/>
      <w:lang w:val="en-US" w:eastAsia="en-US"/>
    </w:rPr>
  </w:style>
  <w:style w:type="table" w:styleId="TableGrid">
    <w:name w:val="Table Grid"/>
    <w:basedOn w:val="TableNormal"/>
    <w:uiPriority w:val="39"/>
    <w:rsid w:val="00151A4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51A44"/>
    <w:rPr>
      <w:b/>
      <w:bCs/>
    </w:rPr>
  </w:style>
  <w:style w:type="paragraph" w:styleId="NormalWeb">
    <w:name w:val="Normal (Web)"/>
    <w:basedOn w:val="Normal"/>
    <w:rsid w:val="00151A44"/>
    <w:pPr>
      <w:spacing w:before="100" w:beforeAutospacing="1" w:after="100" w:afterAutospacing="1"/>
    </w:pPr>
    <w:rPr>
      <w:lang w:val="ru-RU"/>
    </w:rPr>
  </w:style>
  <w:style w:type="paragraph" w:styleId="HTMLPreformatted">
    <w:name w:val="HTML Preformatted"/>
    <w:basedOn w:val="Normal"/>
    <w:link w:val="HTMLPreformattedChar"/>
    <w:uiPriority w:val="99"/>
    <w:rsid w:val="0015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rsid w:val="00151A44"/>
    <w:rPr>
      <w:rFonts w:ascii="Courier New" w:eastAsia="Times New Roman" w:hAnsi="Courier New" w:cs="Courier New"/>
      <w:sz w:val="20"/>
      <w:szCs w:val="20"/>
      <w:lang w:val="ru-RU" w:eastAsia="ru-RU"/>
    </w:rPr>
  </w:style>
  <w:style w:type="character" w:styleId="Emphasis">
    <w:name w:val="Emphasis"/>
    <w:qFormat/>
    <w:rsid w:val="00151A44"/>
    <w:rPr>
      <w:i/>
      <w:iCs/>
    </w:rPr>
  </w:style>
  <w:style w:type="paragraph" w:customStyle="1" w:styleId="Char10">
    <w:name w:val="Знак Знак Знак Знак Знак Знак Знак Знак Знак Char Знак Знак Знак Знак Знак Знак1 Знак Знак Знак Знак"/>
    <w:basedOn w:val="Normal"/>
    <w:rsid w:val="00151A44"/>
    <w:rPr>
      <w:rFonts w:ascii="Verdana" w:hAnsi="Verdana"/>
      <w:lang w:val="en-US" w:eastAsia="en-US"/>
    </w:rPr>
  </w:style>
  <w:style w:type="paragraph" w:customStyle="1" w:styleId="Char">
    <w:name w:val="Знак Знак Знак Знак Знак Знак Знак Знак Знак Char Знак Знак Знак"/>
    <w:basedOn w:val="Normal"/>
    <w:rsid w:val="00151A44"/>
    <w:rPr>
      <w:rFonts w:ascii="Verdana" w:hAnsi="Verdana"/>
      <w:lang w:val="en-US" w:eastAsia="en-US"/>
    </w:rPr>
  </w:style>
  <w:style w:type="paragraph" w:customStyle="1" w:styleId="a2">
    <w:name w:val="Знак Знак Знак Знак Знак"/>
    <w:basedOn w:val="Normal"/>
    <w:rsid w:val="00151A44"/>
    <w:rPr>
      <w:rFonts w:ascii="Verdana" w:hAnsi="Verdana"/>
      <w:lang w:val="en-US" w:eastAsia="en-US"/>
    </w:rPr>
  </w:style>
  <w:style w:type="paragraph" w:styleId="Header">
    <w:name w:val="header"/>
    <w:basedOn w:val="Normal"/>
    <w:link w:val="HeaderChar"/>
    <w:rsid w:val="00151A44"/>
    <w:pPr>
      <w:tabs>
        <w:tab w:val="center" w:pos="4677"/>
        <w:tab w:val="right" w:pos="9355"/>
      </w:tabs>
    </w:pPr>
  </w:style>
  <w:style w:type="character" w:customStyle="1" w:styleId="HeaderChar">
    <w:name w:val="Header Char"/>
    <w:basedOn w:val="DefaultParagraphFont"/>
    <w:link w:val="Header"/>
    <w:rsid w:val="00151A44"/>
    <w:rPr>
      <w:rFonts w:ascii="Times New Roman" w:eastAsia="Times New Roman" w:hAnsi="Times New Roman" w:cs="Times New Roman"/>
      <w:sz w:val="24"/>
      <w:szCs w:val="24"/>
      <w:lang w:eastAsia="ru-RU"/>
    </w:rPr>
  </w:style>
  <w:style w:type="paragraph" w:customStyle="1" w:styleId="a3">
    <w:name w:val="Знак Знак"/>
    <w:basedOn w:val="Normal"/>
    <w:rsid w:val="00151A44"/>
    <w:rPr>
      <w:rFonts w:ascii="Verdana" w:hAnsi="Verdana"/>
      <w:lang w:val="en-US" w:eastAsia="en-US"/>
    </w:rPr>
  </w:style>
  <w:style w:type="paragraph" w:styleId="BodyTextIndent">
    <w:name w:val="Body Text Indent"/>
    <w:basedOn w:val="Normal"/>
    <w:link w:val="BodyTextIndentChar"/>
    <w:rsid w:val="00151A44"/>
    <w:pPr>
      <w:spacing w:after="120"/>
      <w:ind w:left="283"/>
    </w:pPr>
  </w:style>
  <w:style w:type="character" w:customStyle="1" w:styleId="BodyTextIndentChar">
    <w:name w:val="Body Text Indent Char"/>
    <w:basedOn w:val="DefaultParagraphFont"/>
    <w:link w:val="BodyTextIndent"/>
    <w:rsid w:val="00151A44"/>
    <w:rPr>
      <w:rFonts w:ascii="Times New Roman" w:eastAsia="Times New Roman" w:hAnsi="Times New Roman" w:cs="Times New Roman"/>
      <w:sz w:val="24"/>
      <w:szCs w:val="24"/>
      <w:lang w:eastAsia="ru-RU"/>
    </w:rPr>
  </w:style>
  <w:style w:type="paragraph" w:customStyle="1" w:styleId="10">
    <w:name w:val="Цитата1"/>
    <w:basedOn w:val="Normal"/>
    <w:rsid w:val="00151A44"/>
    <w:pPr>
      <w:suppressAutoHyphens/>
      <w:spacing w:line="240" w:lineRule="atLeast"/>
      <w:ind w:left="252" w:right="65" w:hanging="252"/>
      <w:jc w:val="both"/>
    </w:pPr>
  </w:style>
  <w:style w:type="paragraph" w:customStyle="1" w:styleId="a4">
    <w:name w:val="Знак Знак Знак Знак Знак Знак"/>
    <w:basedOn w:val="Normal"/>
    <w:rsid w:val="00151A44"/>
    <w:pPr>
      <w:widowControl w:val="0"/>
      <w:autoSpaceDE w:val="0"/>
      <w:autoSpaceDN w:val="0"/>
      <w:adjustRightInd w:val="0"/>
    </w:pPr>
    <w:rPr>
      <w:rFonts w:ascii="Verdana" w:hAnsi="Verdana" w:cs="Verdana"/>
      <w:sz w:val="20"/>
      <w:szCs w:val="20"/>
      <w:lang w:val="en-US" w:eastAsia="en-US"/>
    </w:rPr>
  </w:style>
  <w:style w:type="character" w:styleId="Hyperlink">
    <w:name w:val="Hyperlink"/>
    <w:rsid w:val="00151A44"/>
    <w:rPr>
      <w:color w:val="0000FF"/>
      <w:u w:val="single"/>
    </w:rPr>
  </w:style>
  <w:style w:type="paragraph" w:customStyle="1" w:styleId="a5">
    <w:name w:val="Содержимое таблицы"/>
    <w:basedOn w:val="BodyText"/>
    <w:rsid w:val="00151A44"/>
    <w:pPr>
      <w:suppressLineNumbers/>
      <w:tabs>
        <w:tab w:val="clear" w:pos="7938"/>
      </w:tabs>
      <w:suppressAutoHyphens/>
      <w:ind w:right="0"/>
    </w:pPr>
    <w:rPr>
      <w:sz w:val="24"/>
      <w:szCs w:val="24"/>
    </w:rPr>
  </w:style>
  <w:style w:type="paragraph" w:customStyle="1" w:styleId="WW-2">
    <w:name w:val="WW-Основной текст с отступом 2"/>
    <w:basedOn w:val="Normal"/>
    <w:rsid w:val="00151A44"/>
    <w:pPr>
      <w:suppressAutoHyphens/>
      <w:ind w:firstLine="720"/>
      <w:jc w:val="both"/>
    </w:pPr>
  </w:style>
  <w:style w:type="paragraph" w:customStyle="1" w:styleId="Preformatted">
    <w:name w:val="Preformatted"/>
    <w:basedOn w:val="Normal"/>
    <w:rsid w:val="00151A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styleId="CommentText">
    <w:name w:val="annotation text"/>
    <w:basedOn w:val="Normal"/>
    <w:link w:val="CommentTextChar"/>
    <w:semiHidden/>
    <w:rsid w:val="00151A44"/>
    <w:pPr>
      <w:widowControl w:val="0"/>
      <w:autoSpaceDE w:val="0"/>
      <w:autoSpaceDN w:val="0"/>
      <w:adjustRightInd w:val="0"/>
    </w:pPr>
    <w:rPr>
      <w:rFonts w:ascii="Arial" w:hAnsi="Arial" w:cs="Arial"/>
      <w:sz w:val="20"/>
      <w:szCs w:val="20"/>
      <w:lang w:val="ru-RU"/>
    </w:rPr>
  </w:style>
  <w:style w:type="character" w:customStyle="1" w:styleId="CommentTextChar">
    <w:name w:val="Comment Text Char"/>
    <w:basedOn w:val="DefaultParagraphFont"/>
    <w:link w:val="CommentText"/>
    <w:semiHidden/>
    <w:rsid w:val="00151A44"/>
    <w:rPr>
      <w:rFonts w:ascii="Arial" w:eastAsia="Times New Roman" w:hAnsi="Arial" w:cs="Arial"/>
      <w:sz w:val="20"/>
      <w:szCs w:val="20"/>
      <w:lang w:val="ru-RU" w:eastAsia="ru-RU"/>
    </w:rPr>
  </w:style>
  <w:style w:type="paragraph" w:styleId="BodyText2">
    <w:name w:val="Body Text 2"/>
    <w:basedOn w:val="Normal"/>
    <w:link w:val="BodyText2Char"/>
    <w:rsid w:val="00151A44"/>
    <w:pPr>
      <w:widowControl w:val="0"/>
      <w:autoSpaceDE w:val="0"/>
      <w:autoSpaceDN w:val="0"/>
      <w:adjustRightInd w:val="0"/>
      <w:spacing w:after="120" w:line="480" w:lineRule="auto"/>
    </w:pPr>
    <w:rPr>
      <w:rFonts w:ascii="Arial" w:hAnsi="Arial" w:cs="Arial"/>
      <w:sz w:val="20"/>
      <w:szCs w:val="20"/>
      <w:lang w:val="ru-RU"/>
    </w:rPr>
  </w:style>
  <w:style w:type="character" w:customStyle="1" w:styleId="BodyText2Char">
    <w:name w:val="Body Text 2 Char"/>
    <w:basedOn w:val="DefaultParagraphFont"/>
    <w:link w:val="BodyText2"/>
    <w:rsid w:val="00151A44"/>
    <w:rPr>
      <w:rFonts w:ascii="Arial" w:eastAsia="Times New Roman" w:hAnsi="Arial" w:cs="Arial"/>
      <w:sz w:val="20"/>
      <w:szCs w:val="20"/>
      <w:lang w:val="ru-RU" w:eastAsia="ru-RU"/>
    </w:rPr>
  </w:style>
  <w:style w:type="paragraph" w:customStyle="1" w:styleId="a6">
    <w:name w:val="Знак Знак Знак Знак Знак Знак Знак Знак Знак"/>
    <w:basedOn w:val="Normal"/>
    <w:rsid w:val="00151A44"/>
    <w:rPr>
      <w:rFonts w:ascii="Verdana" w:hAnsi="Verdana"/>
      <w:lang w:val="en-US" w:eastAsia="en-US"/>
    </w:rPr>
  </w:style>
  <w:style w:type="paragraph" w:customStyle="1" w:styleId="a7">
    <w:name w:val="Знак Знак Знак Знак Знак Знак Знак Знак"/>
    <w:basedOn w:val="Normal"/>
    <w:rsid w:val="00151A44"/>
    <w:rPr>
      <w:rFonts w:ascii="Verdana" w:hAnsi="Verdana"/>
      <w:lang w:val="en-US" w:eastAsia="en-US"/>
    </w:rPr>
  </w:style>
  <w:style w:type="paragraph" w:customStyle="1" w:styleId="11">
    <w:name w:val="Обычный1"/>
    <w:rsid w:val="00151A44"/>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BodyText3">
    <w:name w:val="Body Text 3"/>
    <w:basedOn w:val="Normal"/>
    <w:link w:val="BodyText3Char"/>
    <w:rsid w:val="00151A44"/>
    <w:pPr>
      <w:spacing w:after="120"/>
    </w:pPr>
    <w:rPr>
      <w:sz w:val="16"/>
      <w:szCs w:val="16"/>
    </w:rPr>
  </w:style>
  <w:style w:type="character" w:customStyle="1" w:styleId="BodyText3Char">
    <w:name w:val="Body Text 3 Char"/>
    <w:basedOn w:val="DefaultParagraphFont"/>
    <w:link w:val="BodyText3"/>
    <w:rsid w:val="00151A44"/>
    <w:rPr>
      <w:rFonts w:ascii="Times New Roman" w:eastAsia="Times New Roman" w:hAnsi="Times New Roman" w:cs="Times New Roman"/>
      <w:sz w:val="16"/>
      <w:szCs w:val="16"/>
      <w:lang w:eastAsia="ru-RU"/>
    </w:rPr>
  </w:style>
  <w:style w:type="paragraph" w:customStyle="1" w:styleId="a8">
    <w:name w:val="Наим. приложения"/>
    <w:basedOn w:val="Normal"/>
    <w:next w:val="Normal"/>
    <w:rsid w:val="00151A44"/>
    <w:pPr>
      <w:jc w:val="center"/>
    </w:pPr>
    <w:rPr>
      <w:szCs w:val="20"/>
    </w:rPr>
  </w:style>
  <w:style w:type="paragraph" w:customStyle="1" w:styleId="12">
    <w:name w:val="Знак Знак Знак1 Знак Знак Знак Знак Знак Знак Знак Знак Знак Знак Знак Знак Знак Знак Знак Знак"/>
    <w:basedOn w:val="Normal"/>
    <w:rsid w:val="00151A44"/>
    <w:rPr>
      <w:rFonts w:ascii="Verdana" w:hAnsi="Verdana"/>
      <w:sz w:val="20"/>
      <w:szCs w:val="20"/>
      <w:lang w:val="en-US" w:eastAsia="en-US"/>
    </w:rPr>
  </w:style>
  <w:style w:type="paragraph" w:customStyle="1" w:styleId="green">
    <w:name w:val="green"/>
    <w:basedOn w:val="Normal"/>
    <w:rsid w:val="00151A44"/>
    <w:pPr>
      <w:spacing w:after="150"/>
    </w:pPr>
    <w:rPr>
      <w:color w:val="CCFF99"/>
      <w:lang w:val="ru-RU"/>
    </w:rPr>
  </w:style>
  <w:style w:type="paragraph" w:customStyle="1" w:styleId="13">
    <w:name w:val="Знак Знак Знак1 Знак Знак Знак Знак Знак Знак Знак Знак Знак Знак Знак Знак Знак Знак Знак Знак Знак Знак Знак"/>
    <w:basedOn w:val="Normal"/>
    <w:rsid w:val="00151A44"/>
    <w:rPr>
      <w:rFonts w:ascii="Verdana" w:hAnsi="Verdana"/>
      <w:sz w:val="20"/>
      <w:szCs w:val="20"/>
      <w:lang w:val="en-US" w:eastAsia="en-US"/>
    </w:rPr>
  </w:style>
  <w:style w:type="paragraph" w:styleId="BodyTextIndent2">
    <w:name w:val="Body Text Indent 2"/>
    <w:basedOn w:val="Normal"/>
    <w:link w:val="BodyTextIndent2Char"/>
    <w:rsid w:val="00151A44"/>
    <w:pPr>
      <w:spacing w:after="120" w:line="480" w:lineRule="auto"/>
      <w:ind w:left="283"/>
    </w:pPr>
  </w:style>
  <w:style w:type="character" w:customStyle="1" w:styleId="BodyTextIndent2Char">
    <w:name w:val="Body Text Indent 2 Char"/>
    <w:basedOn w:val="DefaultParagraphFont"/>
    <w:link w:val="BodyTextIndent2"/>
    <w:rsid w:val="00151A44"/>
    <w:rPr>
      <w:rFonts w:ascii="Times New Roman" w:eastAsia="Times New Roman" w:hAnsi="Times New Roman" w:cs="Times New Roman"/>
      <w:sz w:val="24"/>
      <w:szCs w:val="24"/>
      <w:lang w:eastAsia="ru-RU"/>
    </w:rPr>
  </w:style>
  <w:style w:type="paragraph" w:styleId="Footer">
    <w:name w:val="footer"/>
    <w:basedOn w:val="Normal"/>
    <w:link w:val="FooterChar"/>
    <w:rsid w:val="00151A44"/>
    <w:pPr>
      <w:widowControl w:val="0"/>
      <w:tabs>
        <w:tab w:val="center" w:pos="4677"/>
        <w:tab w:val="right" w:pos="9355"/>
      </w:tabs>
      <w:autoSpaceDE w:val="0"/>
      <w:autoSpaceDN w:val="0"/>
      <w:adjustRightInd w:val="0"/>
    </w:pPr>
    <w:rPr>
      <w:rFonts w:ascii="Arial" w:hAnsi="Arial"/>
      <w:sz w:val="20"/>
      <w:szCs w:val="20"/>
    </w:rPr>
  </w:style>
  <w:style w:type="character" w:customStyle="1" w:styleId="FooterChar">
    <w:name w:val="Footer Char"/>
    <w:basedOn w:val="DefaultParagraphFont"/>
    <w:link w:val="Footer"/>
    <w:rsid w:val="00151A44"/>
    <w:rPr>
      <w:rFonts w:ascii="Arial" w:eastAsia="Times New Roman" w:hAnsi="Arial" w:cs="Times New Roman"/>
      <w:sz w:val="20"/>
      <w:szCs w:val="20"/>
    </w:rPr>
  </w:style>
  <w:style w:type="paragraph" w:customStyle="1" w:styleId="FR1">
    <w:name w:val="FR1"/>
    <w:rsid w:val="00151A44"/>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BlockText">
    <w:name w:val="Block Text"/>
    <w:basedOn w:val="Normal"/>
    <w:rsid w:val="00151A44"/>
    <w:pPr>
      <w:widowControl w:val="0"/>
      <w:shd w:val="clear" w:color="auto" w:fill="FFFFFF"/>
      <w:autoSpaceDE w:val="0"/>
      <w:autoSpaceDN w:val="0"/>
      <w:adjustRightInd w:val="0"/>
      <w:ind w:left="72" w:right="1" w:firstLine="586"/>
      <w:jc w:val="both"/>
    </w:pPr>
    <w:rPr>
      <w:color w:val="000000"/>
      <w:sz w:val="28"/>
    </w:rPr>
  </w:style>
  <w:style w:type="character" w:customStyle="1" w:styleId="FontStyle">
    <w:name w:val="Font Style"/>
    <w:rsid w:val="00151A44"/>
    <w:rPr>
      <w:rFonts w:cs="Courier New"/>
      <w:color w:val="000000"/>
    </w:rPr>
  </w:style>
  <w:style w:type="paragraph" w:customStyle="1" w:styleId="210">
    <w:name w:val="Основной текст с отступом 21"/>
    <w:basedOn w:val="Normal"/>
    <w:rsid w:val="00151A44"/>
    <w:pPr>
      <w:widowControl w:val="0"/>
      <w:spacing w:line="280" w:lineRule="exact"/>
      <w:ind w:firstLine="720"/>
      <w:jc w:val="both"/>
    </w:pPr>
    <w:rPr>
      <w:sz w:val="28"/>
      <w:szCs w:val="20"/>
    </w:rPr>
  </w:style>
  <w:style w:type="paragraph" w:customStyle="1" w:styleId="ParagraphStyle">
    <w:name w:val="Paragraph Style"/>
    <w:rsid w:val="00151A44"/>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PageNumber">
    <w:name w:val="page number"/>
    <w:basedOn w:val="DefaultParagraphFont"/>
    <w:rsid w:val="00151A44"/>
  </w:style>
  <w:style w:type="paragraph" w:customStyle="1" w:styleId="14">
    <w:name w:val="Знак Знак Знак Знак Знак Знак Знак Знак1 Знак"/>
    <w:basedOn w:val="Normal"/>
    <w:rsid w:val="00151A44"/>
    <w:rPr>
      <w:rFonts w:ascii="Verdana" w:hAnsi="Verdana" w:cs="Verdana"/>
      <w:sz w:val="20"/>
      <w:szCs w:val="20"/>
      <w:lang w:val="en-US" w:eastAsia="en-US"/>
    </w:rPr>
  </w:style>
  <w:style w:type="paragraph" w:styleId="BodyTextIndent3">
    <w:name w:val="Body Text Indent 3"/>
    <w:basedOn w:val="Normal"/>
    <w:link w:val="BodyTextIndent3Char"/>
    <w:rsid w:val="00151A44"/>
    <w:pPr>
      <w:ind w:firstLine="600"/>
      <w:jc w:val="both"/>
    </w:pPr>
  </w:style>
  <w:style w:type="character" w:customStyle="1" w:styleId="BodyTextIndent3Char">
    <w:name w:val="Body Text Indent 3 Char"/>
    <w:basedOn w:val="DefaultParagraphFont"/>
    <w:link w:val="BodyTextIndent3"/>
    <w:rsid w:val="00151A44"/>
    <w:rPr>
      <w:rFonts w:ascii="Times New Roman" w:eastAsia="Times New Roman" w:hAnsi="Times New Roman" w:cs="Times New Roman"/>
      <w:sz w:val="24"/>
      <w:szCs w:val="24"/>
      <w:lang w:eastAsia="ru-RU"/>
    </w:rPr>
  </w:style>
  <w:style w:type="paragraph" w:styleId="Subtitle">
    <w:name w:val="Subtitle"/>
    <w:basedOn w:val="Normal"/>
    <w:link w:val="SubtitleChar"/>
    <w:qFormat/>
    <w:rsid w:val="00151A44"/>
    <w:pPr>
      <w:shd w:val="clear" w:color="auto" w:fill="FFFFFF"/>
      <w:ind w:left="4603"/>
    </w:pPr>
    <w:rPr>
      <w:b/>
      <w:bCs/>
      <w:spacing w:val="-6"/>
      <w:sz w:val="26"/>
    </w:rPr>
  </w:style>
  <w:style w:type="character" w:customStyle="1" w:styleId="SubtitleChar">
    <w:name w:val="Subtitle Char"/>
    <w:basedOn w:val="DefaultParagraphFont"/>
    <w:link w:val="Subtitle"/>
    <w:rsid w:val="00151A44"/>
    <w:rPr>
      <w:rFonts w:ascii="Times New Roman" w:eastAsia="Times New Roman" w:hAnsi="Times New Roman" w:cs="Times New Roman"/>
      <w:b/>
      <w:bCs/>
      <w:spacing w:val="-6"/>
      <w:sz w:val="26"/>
      <w:szCs w:val="24"/>
      <w:shd w:val="clear" w:color="auto" w:fill="FFFFFF"/>
      <w:lang w:eastAsia="ru-RU"/>
    </w:rPr>
  </w:style>
  <w:style w:type="paragraph" w:styleId="ListParagraph">
    <w:name w:val="List Paragraph"/>
    <w:aliases w:val="EBRD List,CA bullets"/>
    <w:basedOn w:val="Normal"/>
    <w:link w:val="ListParagraphChar"/>
    <w:uiPriority w:val="34"/>
    <w:qFormat/>
    <w:rsid w:val="00151A44"/>
    <w:pPr>
      <w:widowControl w:val="0"/>
      <w:autoSpaceDE w:val="0"/>
      <w:autoSpaceDN w:val="0"/>
      <w:adjustRightInd w:val="0"/>
      <w:ind w:left="720"/>
      <w:contextualSpacing/>
    </w:pPr>
    <w:rPr>
      <w:rFonts w:ascii="Arial" w:hAnsi="Arial" w:cs="Arial"/>
      <w:sz w:val="20"/>
      <w:szCs w:val="20"/>
      <w:lang w:val="ru-RU"/>
    </w:rPr>
  </w:style>
  <w:style w:type="paragraph" w:customStyle="1" w:styleId="15">
    <w:name w:val="Знак Знак Знак Знак Знак1 Знак Знак Знак Знак"/>
    <w:basedOn w:val="Normal"/>
    <w:rsid w:val="00151A44"/>
    <w:rPr>
      <w:rFonts w:ascii="Verdana" w:hAnsi="Verdana"/>
      <w:sz w:val="20"/>
      <w:szCs w:val="20"/>
      <w:lang w:val="en-US" w:eastAsia="en-US"/>
    </w:rPr>
  </w:style>
  <w:style w:type="character" w:styleId="FollowedHyperlink">
    <w:name w:val="FollowedHyperlink"/>
    <w:rsid w:val="00151A44"/>
    <w:rPr>
      <w:color w:val="800080"/>
      <w:u w:val="single"/>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w:basedOn w:val="Normal"/>
    <w:rsid w:val="00151A44"/>
    <w:rPr>
      <w:rFonts w:ascii="Verdana" w:hAnsi="Verdana"/>
      <w:sz w:val="20"/>
      <w:szCs w:val="20"/>
      <w:lang w:val="en-US" w:eastAsia="en-US"/>
    </w:rPr>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w:basedOn w:val="Normal"/>
    <w:rsid w:val="00151A44"/>
    <w:rPr>
      <w:rFonts w:ascii="Verdana" w:hAnsi="Verdana"/>
      <w:sz w:val="20"/>
      <w:szCs w:val="20"/>
      <w:lang w:val="en-US" w:eastAsia="en-US"/>
    </w:rPr>
  </w:style>
  <w:style w:type="paragraph" w:customStyle="1" w:styleId="a9">
    <w:name w:val="Знак Знак Знак Знак"/>
    <w:basedOn w:val="Normal"/>
    <w:rsid w:val="00151A44"/>
    <w:rPr>
      <w:rFonts w:ascii="Verdana" w:hAnsi="Verdana" w:cs="Verdana"/>
      <w:sz w:val="20"/>
      <w:szCs w:val="20"/>
      <w:lang w:val="en-US" w:eastAsia="en-US"/>
    </w:rPr>
  </w:style>
  <w:style w:type="paragraph" w:customStyle="1" w:styleId="18">
    <w:name w:val="Знак Знак Знак1 Знак"/>
    <w:basedOn w:val="Normal"/>
    <w:rsid w:val="00151A44"/>
    <w:rPr>
      <w:rFonts w:ascii="Verdana" w:hAnsi="Verdana"/>
      <w:lang w:val="en-US" w:eastAsia="en-US"/>
    </w:rPr>
  </w:style>
  <w:style w:type="paragraph" w:customStyle="1" w:styleId="19">
    <w:name w:val="1"/>
    <w:basedOn w:val="Normal"/>
    <w:rsid w:val="00151A44"/>
    <w:rPr>
      <w:rFonts w:ascii="Verdana" w:hAnsi="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51A44"/>
    <w:rPr>
      <w:rFonts w:ascii="Verdana" w:hAnsi="Verdana"/>
      <w:sz w:val="20"/>
      <w:szCs w:val="20"/>
      <w:lang w:val="en-US" w:eastAsia="en-US"/>
    </w:rPr>
  </w:style>
  <w:style w:type="paragraph" w:customStyle="1" w:styleId="ab">
    <w:name w:val="Знак Знак Знак"/>
    <w:basedOn w:val="Normal"/>
    <w:rsid w:val="00151A44"/>
    <w:rPr>
      <w:rFonts w:ascii="Verdana" w:hAnsi="Verdana" w:cs="Verdana"/>
      <w:sz w:val="20"/>
      <w:szCs w:val="20"/>
      <w:lang w:val="en-US" w:eastAsia="en-US"/>
    </w:rPr>
  </w:style>
  <w:style w:type="paragraph" w:customStyle="1" w:styleId="1a">
    <w:name w:val="Знак Знак Знак Знак Знак Знак1"/>
    <w:basedOn w:val="Normal"/>
    <w:rsid w:val="00151A44"/>
    <w:rPr>
      <w:rFonts w:ascii="Verdana" w:hAnsi="Verdana" w:cs="Verdana"/>
      <w:sz w:val="20"/>
      <w:szCs w:val="20"/>
      <w:lang w:val="en-US" w:eastAsia="en-US"/>
    </w:rPr>
  </w:style>
  <w:style w:type="paragraph" w:styleId="BalloonText">
    <w:name w:val="Balloon Text"/>
    <w:basedOn w:val="Normal"/>
    <w:link w:val="BalloonTextChar"/>
    <w:rsid w:val="00151A44"/>
    <w:rPr>
      <w:rFonts w:ascii="Tahoma" w:hAnsi="Tahoma"/>
      <w:sz w:val="16"/>
      <w:szCs w:val="16"/>
    </w:rPr>
  </w:style>
  <w:style w:type="character" w:customStyle="1" w:styleId="BalloonTextChar">
    <w:name w:val="Balloon Text Char"/>
    <w:basedOn w:val="DefaultParagraphFont"/>
    <w:link w:val="BalloonText"/>
    <w:rsid w:val="00151A44"/>
    <w:rPr>
      <w:rFonts w:ascii="Tahoma" w:eastAsia="Times New Roman" w:hAnsi="Tahoma" w:cs="Times New Roman"/>
      <w:sz w:val="16"/>
      <w:szCs w:val="16"/>
    </w:rPr>
  </w:style>
  <w:style w:type="paragraph" w:customStyle="1" w:styleId="1b">
    <w:name w:val="Знак Знак Знак Знак Знак Знак1 Знак Знак Знак Знак"/>
    <w:basedOn w:val="Normal"/>
    <w:rsid w:val="00151A44"/>
    <w:rPr>
      <w:rFonts w:ascii="Verdana" w:hAnsi="Verdana" w:cs="Verdana"/>
      <w:sz w:val="20"/>
      <w:szCs w:val="20"/>
      <w:lang w:val="en-US" w:eastAsia="en-US"/>
    </w:rPr>
  </w:style>
  <w:style w:type="paragraph" w:customStyle="1" w:styleId="1c">
    <w:name w:val="Знак Знак Знак Знак Знак1"/>
    <w:basedOn w:val="Normal"/>
    <w:rsid w:val="00151A44"/>
    <w:rPr>
      <w:rFonts w:ascii="Verdana" w:hAnsi="Verdana" w:cs="Verdana"/>
      <w:sz w:val="20"/>
      <w:szCs w:val="20"/>
      <w:lang w:val="en-US" w:eastAsia="en-US"/>
    </w:rPr>
  </w:style>
  <w:style w:type="paragraph" w:customStyle="1" w:styleId="ac">
    <w:name w:val="Знак Знак Знак Знак Знак Знак Знак"/>
    <w:basedOn w:val="Normal"/>
    <w:rsid w:val="00151A44"/>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Normal"/>
    <w:rsid w:val="00151A44"/>
    <w:rPr>
      <w:rFonts w:ascii="Verdana" w:hAnsi="Verdana" w:cs="Verdana"/>
      <w:sz w:val="20"/>
      <w:szCs w:val="20"/>
      <w:lang w:val="en-US" w:eastAsia="en-US"/>
    </w:rPr>
  </w:style>
  <w:style w:type="paragraph" w:customStyle="1" w:styleId="1d">
    <w:name w:val="Знак Знак Знак Знак Знак Знак1 Знак Знак Знак Знак Знак Знак Знак Знак"/>
    <w:basedOn w:val="Normal"/>
    <w:rsid w:val="00151A44"/>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w:basedOn w:val="Normal"/>
    <w:rsid w:val="00151A44"/>
    <w:rPr>
      <w:rFonts w:ascii="Verdana" w:hAnsi="Verdana" w:cs="Verdana"/>
      <w:sz w:val="20"/>
      <w:szCs w:val="20"/>
      <w:lang w:val="en-US" w:eastAsia="en-US"/>
    </w:rPr>
  </w:style>
  <w:style w:type="paragraph" w:customStyle="1" w:styleId="af">
    <w:name w:val="Знак Знак Знак Знак Знак Знак Знак Знак Знак Знак Знак"/>
    <w:basedOn w:val="Normal"/>
    <w:rsid w:val="00151A44"/>
    <w:rPr>
      <w:rFonts w:ascii="Verdana" w:hAnsi="Verdana" w:cs="Verdana"/>
      <w:sz w:val="20"/>
      <w:szCs w:val="20"/>
      <w:lang w:val="en-US" w:eastAsia="en-US"/>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51A44"/>
    <w:rPr>
      <w:rFonts w:ascii="Verdana" w:hAnsi="Verdana"/>
      <w:sz w:val="20"/>
      <w:szCs w:val="20"/>
      <w:lang w:val="en-US" w:eastAsia="en-US"/>
    </w:rPr>
  </w:style>
  <w:style w:type="paragraph" w:customStyle="1" w:styleId="1f">
    <w:name w:val="Знак Знак Знак Знак Знак Знак1 Знак Знак Знак Знак Знак Знак"/>
    <w:basedOn w:val="Normal"/>
    <w:rsid w:val="00151A44"/>
    <w:rPr>
      <w:rFonts w:ascii="Verdana" w:hAnsi="Verdana" w:cs="Verdana"/>
      <w:sz w:val="20"/>
      <w:szCs w:val="20"/>
      <w:lang w:val="en-US" w:eastAsia="en-US"/>
    </w:rPr>
  </w:style>
  <w:style w:type="paragraph" w:customStyle="1" w:styleId="msonormalcxspmiddle">
    <w:name w:val="msonormalcxspmiddle"/>
    <w:basedOn w:val="Normal"/>
    <w:rsid w:val="00151A44"/>
    <w:pPr>
      <w:spacing w:before="100" w:beforeAutospacing="1" w:after="100" w:afterAutospacing="1"/>
    </w:pPr>
    <w:rPr>
      <w:lang w:val="ru-RU"/>
    </w:rPr>
  </w:style>
  <w:style w:type="paragraph" w:customStyle="1" w:styleId="1f0">
    <w:name w:val="Знак Знак Знак Знак Знак Знак1 Знак Знак Знак Знак Знак Знак Знак Знак Знак Знак"/>
    <w:basedOn w:val="Normal"/>
    <w:rsid w:val="00151A44"/>
    <w:rPr>
      <w:rFonts w:ascii="Verdana" w:hAnsi="Verdana"/>
      <w:lang w:val="en-US" w:eastAsia="en-US"/>
    </w:rPr>
  </w:style>
  <w:style w:type="paragraph" w:customStyle="1" w:styleId="1f1">
    <w:name w:val="Знак Знак1"/>
    <w:basedOn w:val="Normal"/>
    <w:rsid w:val="00151A44"/>
    <w:rPr>
      <w:rFonts w:ascii="Verdana" w:hAnsi="Verdana"/>
      <w:lang w:val="en-US" w:eastAsia="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51A44"/>
    <w:rPr>
      <w:rFonts w:ascii="Verdana" w:hAnsi="Verdana"/>
      <w:sz w:val="20"/>
      <w:szCs w:val="20"/>
      <w:lang w:val="en-US" w:eastAsia="en-US"/>
    </w:rPr>
  </w:style>
  <w:style w:type="character" w:customStyle="1" w:styleId="shorttext">
    <w:name w:val="short_text"/>
    <w:basedOn w:val="DefaultParagraphFont"/>
    <w:rsid w:val="00E14E72"/>
  </w:style>
  <w:style w:type="paragraph" w:customStyle="1" w:styleId="1f3">
    <w:name w:val="Абзац списку1"/>
    <w:basedOn w:val="Normal"/>
    <w:qFormat/>
    <w:rsid w:val="0095691B"/>
    <w:pPr>
      <w:ind w:left="720"/>
      <w:contextualSpacing/>
    </w:pPr>
  </w:style>
  <w:style w:type="paragraph" w:customStyle="1" w:styleId="Default">
    <w:name w:val="Default"/>
    <w:rsid w:val="00D956D4"/>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f4">
    <w:name w:val="Абзац списка1"/>
    <w:basedOn w:val="Normal"/>
    <w:rsid w:val="00D956D4"/>
    <w:pPr>
      <w:ind w:left="720"/>
      <w:contextualSpacing/>
    </w:pPr>
    <w:rPr>
      <w:rFonts w:eastAsia="Calibri"/>
    </w:rPr>
  </w:style>
  <w:style w:type="character" w:styleId="CommentReference">
    <w:name w:val="annotation reference"/>
    <w:basedOn w:val="DefaultParagraphFont"/>
    <w:uiPriority w:val="99"/>
    <w:semiHidden/>
    <w:unhideWhenUsed/>
    <w:rsid w:val="00DD2DD1"/>
    <w:rPr>
      <w:sz w:val="16"/>
      <w:szCs w:val="16"/>
    </w:rPr>
  </w:style>
  <w:style w:type="paragraph" w:styleId="CommentSubject">
    <w:name w:val="annotation subject"/>
    <w:basedOn w:val="CommentText"/>
    <w:next w:val="CommentText"/>
    <w:link w:val="CommentSubjectChar"/>
    <w:uiPriority w:val="99"/>
    <w:semiHidden/>
    <w:unhideWhenUsed/>
    <w:rsid w:val="00DD2DD1"/>
    <w:pPr>
      <w:widowControl/>
      <w:autoSpaceDE/>
      <w:autoSpaceDN/>
      <w:adjustRightInd/>
    </w:pPr>
    <w:rPr>
      <w:rFonts w:ascii="Times New Roman" w:hAnsi="Times New Roman" w:cs="Times New Roman"/>
      <w:b/>
      <w:bCs/>
      <w:lang w:val="uk-UA"/>
    </w:rPr>
  </w:style>
  <w:style w:type="character" w:customStyle="1" w:styleId="CommentSubjectChar">
    <w:name w:val="Comment Subject Char"/>
    <w:basedOn w:val="CommentTextChar"/>
    <w:link w:val="CommentSubject"/>
    <w:uiPriority w:val="99"/>
    <w:semiHidden/>
    <w:rsid w:val="00DD2DD1"/>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DD2DD1"/>
    <w:pPr>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2B08A1"/>
    <w:pPr>
      <w:spacing w:after="0" w:line="240" w:lineRule="auto"/>
    </w:pPr>
    <w:rPr>
      <w:rFonts w:ascii="TenseC" w:eastAsia="Calibri" w:hAnsi="TenseC" w:cs="Times New Roman"/>
      <w:sz w:val="20"/>
      <w:szCs w:val="20"/>
      <w:lang w:val="en-US" w:eastAsia="ru-RU"/>
    </w:rPr>
  </w:style>
  <w:style w:type="paragraph" w:styleId="NoSpacing">
    <w:name w:val="No Spacing"/>
    <w:uiPriority w:val="1"/>
    <w:qFormat/>
    <w:rsid w:val="002B08A1"/>
    <w:pPr>
      <w:spacing w:after="0" w:line="240" w:lineRule="auto"/>
    </w:pPr>
    <w:rPr>
      <w:rFonts w:ascii="Calibri" w:eastAsia="Calibri" w:hAnsi="Calibri" w:cs="Times New Roman"/>
      <w:lang w:val="ru-RU"/>
    </w:rPr>
  </w:style>
  <w:style w:type="paragraph" w:customStyle="1" w:styleId="rvps2">
    <w:name w:val="rvps2"/>
    <w:basedOn w:val="Normal"/>
    <w:rsid w:val="00C450DC"/>
    <w:pPr>
      <w:spacing w:before="100" w:beforeAutospacing="1" w:after="100" w:afterAutospacing="1"/>
    </w:pPr>
    <w:rPr>
      <w:rFonts w:eastAsiaTheme="minorHAnsi"/>
      <w:lang w:eastAsia="uk-UA"/>
    </w:rPr>
  </w:style>
  <w:style w:type="paragraph" w:styleId="FootnoteText">
    <w:name w:val="footnote text"/>
    <w:basedOn w:val="Normal"/>
    <w:link w:val="FootnoteTextChar"/>
    <w:uiPriority w:val="99"/>
    <w:unhideWhenUsed/>
    <w:rsid w:val="00B041C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041C5"/>
    <w:rPr>
      <w:sz w:val="20"/>
      <w:szCs w:val="20"/>
    </w:rPr>
  </w:style>
  <w:style w:type="paragraph" w:customStyle="1" w:styleId="1f5">
    <w:name w:val="Стиль1"/>
    <w:basedOn w:val="Normal"/>
    <w:qFormat/>
    <w:rsid w:val="00AC308F"/>
    <w:pPr>
      <w:suppressAutoHyphens/>
      <w:ind w:firstLine="709"/>
      <w:jc w:val="both"/>
    </w:pPr>
    <w:rPr>
      <w:sz w:val="26"/>
      <w:lang w:val="ru-RU"/>
    </w:rPr>
  </w:style>
  <w:style w:type="character" w:customStyle="1" w:styleId="w">
    <w:name w:val="w"/>
    <w:basedOn w:val="DefaultParagraphFont"/>
    <w:rsid w:val="00711CA4"/>
  </w:style>
  <w:style w:type="character" w:customStyle="1" w:styleId="ListParagraphChar">
    <w:name w:val="List Paragraph Char"/>
    <w:aliases w:val="EBRD List Char,CA bullets Char"/>
    <w:link w:val="ListParagraph"/>
    <w:uiPriority w:val="34"/>
    <w:locked/>
    <w:rsid w:val="00A37BA7"/>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220">
      <w:bodyDiv w:val="1"/>
      <w:marLeft w:val="0"/>
      <w:marRight w:val="0"/>
      <w:marTop w:val="0"/>
      <w:marBottom w:val="0"/>
      <w:divBdr>
        <w:top w:val="none" w:sz="0" w:space="0" w:color="auto"/>
        <w:left w:val="none" w:sz="0" w:space="0" w:color="auto"/>
        <w:bottom w:val="none" w:sz="0" w:space="0" w:color="auto"/>
        <w:right w:val="none" w:sz="0" w:space="0" w:color="auto"/>
      </w:divBdr>
    </w:div>
    <w:div w:id="16125356">
      <w:bodyDiv w:val="1"/>
      <w:marLeft w:val="0"/>
      <w:marRight w:val="0"/>
      <w:marTop w:val="0"/>
      <w:marBottom w:val="0"/>
      <w:divBdr>
        <w:top w:val="none" w:sz="0" w:space="0" w:color="auto"/>
        <w:left w:val="none" w:sz="0" w:space="0" w:color="auto"/>
        <w:bottom w:val="none" w:sz="0" w:space="0" w:color="auto"/>
        <w:right w:val="none" w:sz="0" w:space="0" w:color="auto"/>
      </w:divBdr>
    </w:div>
    <w:div w:id="92291415">
      <w:bodyDiv w:val="1"/>
      <w:marLeft w:val="0"/>
      <w:marRight w:val="0"/>
      <w:marTop w:val="0"/>
      <w:marBottom w:val="0"/>
      <w:divBdr>
        <w:top w:val="none" w:sz="0" w:space="0" w:color="auto"/>
        <w:left w:val="none" w:sz="0" w:space="0" w:color="auto"/>
        <w:bottom w:val="none" w:sz="0" w:space="0" w:color="auto"/>
        <w:right w:val="none" w:sz="0" w:space="0" w:color="auto"/>
      </w:divBdr>
    </w:div>
    <w:div w:id="99423857">
      <w:bodyDiv w:val="1"/>
      <w:marLeft w:val="0"/>
      <w:marRight w:val="0"/>
      <w:marTop w:val="0"/>
      <w:marBottom w:val="0"/>
      <w:divBdr>
        <w:top w:val="none" w:sz="0" w:space="0" w:color="auto"/>
        <w:left w:val="none" w:sz="0" w:space="0" w:color="auto"/>
        <w:bottom w:val="none" w:sz="0" w:space="0" w:color="auto"/>
        <w:right w:val="none" w:sz="0" w:space="0" w:color="auto"/>
      </w:divBdr>
    </w:div>
    <w:div w:id="104691570">
      <w:bodyDiv w:val="1"/>
      <w:marLeft w:val="0"/>
      <w:marRight w:val="0"/>
      <w:marTop w:val="0"/>
      <w:marBottom w:val="0"/>
      <w:divBdr>
        <w:top w:val="none" w:sz="0" w:space="0" w:color="auto"/>
        <w:left w:val="none" w:sz="0" w:space="0" w:color="auto"/>
        <w:bottom w:val="none" w:sz="0" w:space="0" w:color="auto"/>
        <w:right w:val="none" w:sz="0" w:space="0" w:color="auto"/>
      </w:divBdr>
    </w:div>
    <w:div w:id="123620365">
      <w:bodyDiv w:val="1"/>
      <w:marLeft w:val="0"/>
      <w:marRight w:val="0"/>
      <w:marTop w:val="0"/>
      <w:marBottom w:val="0"/>
      <w:divBdr>
        <w:top w:val="none" w:sz="0" w:space="0" w:color="auto"/>
        <w:left w:val="none" w:sz="0" w:space="0" w:color="auto"/>
        <w:bottom w:val="none" w:sz="0" w:space="0" w:color="auto"/>
        <w:right w:val="none" w:sz="0" w:space="0" w:color="auto"/>
      </w:divBdr>
    </w:div>
    <w:div w:id="193200637">
      <w:bodyDiv w:val="1"/>
      <w:marLeft w:val="0"/>
      <w:marRight w:val="0"/>
      <w:marTop w:val="0"/>
      <w:marBottom w:val="0"/>
      <w:divBdr>
        <w:top w:val="none" w:sz="0" w:space="0" w:color="auto"/>
        <w:left w:val="none" w:sz="0" w:space="0" w:color="auto"/>
        <w:bottom w:val="none" w:sz="0" w:space="0" w:color="auto"/>
        <w:right w:val="none" w:sz="0" w:space="0" w:color="auto"/>
      </w:divBdr>
    </w:div>
    <w:div w:id="293604436">
      <w:bodyDiv w:val="1"/>
      <w:marLeft w:val="0"/>
      <w:marRight w:val="0"/>
      <w:marTop w:val="0"/>
      <w:marBottom w:val="0"/>
      <w:divBdr>
        <w:top w:val="none" w:sz="0" w:space="0" w:color="auto"/>
        <w:left w:val="none" w:sz="0" w:space="0" w:color="auto"/>
        <w:bottom w:val="none" w:sz="0" w:space="0" w:color="auto"/>
        <w:right w:val="none" w:sz="0" w:space="0" w:color="auto"/>
      </w:divBdr>
    </w:div>
    <w:div w:id="433521243">
      <w:bodyDiv w:val="1"/>
      <w:marLeft w:val="0"/>
      <w:marRight w:val="0"/>
      <w:marTop w:val="0"/>
      <w:marBottom w:val="0"/>
      <w:divBdr>
        <w:top w:val="none" w:sz="0" w:space="0" w:color="auto"/>
        <w:left w:val="none" w:sz="0" w:space="0" w:color="auto"/>
        <w:bottom w:val="none" w:sz="0" w:space="0" w:color="auto"/>
        <w:right w:val="none" w:sz="0" w:space="0" w:color="auto"/>
      </w:divBdr>
    </w:div>
    <w:div w:id="555700747">
      <w:bodyDiv w:val="1"/>
      <w:marLeft w:val="0"/>
      <w:marRight w:val="0"/>
      <w:marTop w:val="0"/>
      <w:marBottom w:val="0"/>
      <w:divBdr>
        <w:top w:val="none" w:sz="0" w:space="0" w:color="auto"/>
        <w:left w:val="none" w:sz="0" w:space="0" w:color="auto"/>
        <w:bottom w:val="none" w:sz="0" w:space="0" w:color="auto"/>
        <w:right w:val="none" w:sz="0" w:space="0" w:color="auto"/>
      </w:divBdr>
    </w:div>
    <w:div w:id="702435825">
      <w:bodyDiv w:val="1"/>
      <w:marLeft w:val="0"/>
      <w:marRight w:val="0"/>
      <w:marTop w:val="0"/>
      <w:marBottom w:val="0"/>
      <w:divBdr>
        <w:top w:val="none" w:sz="0" w:space="0" w:color="auto"/>
        <w:left w:val="none" w:sz="0" w:space="0" w:color="auto"/>
        <w:bottom w:val="none" w:sz="0" w:space="0" w:color="auto"/>
        <w:right w:val="none" w:sz="0" w:space="0" w:color="auto"/>
      </w:divBdr>
    </w:div>
    <w:div w:id="799497227">
      <w:bodyDiv w:val="1"/>
      <w:marLeft w:val="0"/>
      <w:marRight w:val="0"/>
      <w:marTop w:val="0"/>
      <w:marBottom w:val="0"/>
      <w:divBdr>
        <w:top w:val="none" w:sz="0" w:space="0" w:color="auto"/>
        <w:left w:val="none" w:sz="0" w:space="0" w:color="auto"/>
        <w:bottom w:val="none" w:sz="0" w:space="0" w:color="auto"/>
        <w:right w:val="none" w:sz="0" w:space="0" w:color="auto"/>
      </w:divBdr>
    </w:div>
    <w:div w:id="1065494311">
      <w:bodyDiv w:val="1"/>
      <w:marLeft w:val="0"/>
      <w:marRight w:val="0"/>
      <w:marTop w:val="0"/>
      <w:marBottom w:val="0"/>
      <w:divBdr>
        <w:top w:val="none" w:sz="0" w:space="0" w:color="auto"/>
        <w:left w:val="none" w:sz="0" w:space="0" w:color="auto"/>
        <w:bottom w:val="none" w:sz="0" w:space="0" w:color="auto"/>
        <w:right w:val="none" w:sz="0" w:space="0" w:color="auto"/>
      </w:divBdr>
    </w:div>
    <w:div w:id="1155993131">
      <w:bodyDiv w:val="1"/>
      <w:marLeft w:val="0"/>
      <w:marRight w:val="0"/>
      <w:marTop w:val="0"/>
      <w:marBottom w:val="0"/>
      <w:divBdr>
        <w:top w:val="none" w:sz="0" w:space="0" w:color="auto"/>
        <w:left w:val="none" w:sz="0" w:space="0" w:color="auto"/>
        <w:bottom w:val="none" w:sz="0" w:space="0" w:color="auto"/>
        <w:right w:val="none" w:sz="0" w:space="0" w:color="auto"/>
      </w:divBdr>
    </w:div>
    <w:div w:id="1270435168">
      <w:bodyDiv w:val="1"/>
      <w:marLeft w:val="0"/>
      <w:marRight w:val="0"/>
      <w:marTop w:val="0"/>
      <w:marBottom w:val="0"/>
      <w:divBdr>
        <w:top w:val="none" w:sz="0" w:space="0" w:color="auto"/>
        <w:left w:val="none" w:sz="0" w:space="0" w:color="auto"/>
        <w:bottom w:val="none" w:sz="0" w:space="0" w:color="auto"/>
        <w:right w:val="none" w:sz="0" w:space="0" w:color="auto"/>
      </w:divBdr>
    </w:div>
    <w:div w:id="1311716204">
      <w:bodyDiv w:val="1"/>
      <w:marLeft w:val="0"/>
      <w:marRight w:val="0"/>
      <w:marTop w:val="0"/>
      <w:marBottom w:val="0"/>
      <w:divBdr>
        <w:top w:val="none" w:sz="0" w:space="0" w:color="auto"/>
        <w:left w:val="none" w:sz="0" w:space="0" w:color="auto"/>
        <w:bottom w:val="none" w:sz="0" w:space="0" w:color="auto"/>
        <w:right w:val="none" w:sz="0" w:space="0" w:color="auto"/>
      </w:divBdr>
    </w:div>
    <w:div w:id="1320764238">
      <w:bodyDiv w:val="1"/>
      <w:marLeft w:val="0"/>
      <w:marRight w:val="0"/>
      <w:marTop w:val="0"/>
      <w:marBottom w:val="0"/>
      <w:divBdr>
        <w:top w:val="none" w:sz="0" w:space="0" w:color="auto"/>
        <w:left w:val="none" w:sz="0" w:space="0" w:color="auto"/>
        <w:bottom w:val="none" w:sz="0" w:space="0" w:color="auto"/>
        <w:right w:val="none" w:sz="0" w:space="0" w:color="auto"/>
      </w:divBdr>
    </w:div>
    <w:div w:id="1359234718">
      <w:bodyDiv w:val="1"/>
      <w:marLeft w:val="0"/>
      <w:marRight w:val="0"/>
      <w:marTop w:val="0"/>
      <w:marBottom w:val="0"/>
      <w:divBdr>
        <w:top w:val="none" w:sz="0" w:space="0" w:color="auto"/>
        <w:left w:val="none" w:sz="0" w:space="0" w:color="auto"/>
        <w:bottom w:val="none" w:sz="0" w:space="0" w:color="auto"/>
        <w:right w:val="none" w:sz="0" w:space="0" w:color="auto"/>
      </w:divBdr>
    </w:div>
    <w:div w:id="1621033215">
      <w:bodyDiv w:val="1"/>
      <w:marLeft w:val="0"/>
      <w:marRight w:val="0"/>
      <w:marTop w:val="0"/>
      <w:marBottom w:val="0"/>
      <w:divBdr>
        <w:top w:val="none" w:sz="0" w:space="0" w:color="auto"/>
        <w:left w:val="none" w:sz="0" w:space="0" w:color="auto"/>
        <w:bottom w:val="none" w:sz="0" w:space="0" w:color="auto"/>
        <w:right w:val="none" w:sz="0" w:space="0" w:color="auto"/>
      </w:divBdr>
    </w:div>
    <w:div w:id="1877699522">
      <w:bodyDiv w:val="1"/>
      <w:marLeft w:val="0"/>
      <w:marRight w:val="0"/>
      <w:marTop w:val="0"/>
      <w:marBottom w:val="0"/>
      <w:divBdr>
        <w:top w:val="none" w:sz="0" w:space="0" w:color="auto"/>
        <w:left w:val="none" w:sz="0" w:space="0" w:color="auto"/>
        <w:bottom w:val="none" w:sz="0" w:space="0" w:color="auto"/>
        <w:right w:val="none" w:sz="0" w:space="0" w:color="auto"/>
      </w:divBdr>
    </w:div>
    <w:div w:id="1986543350">
      <w:bodyDiv w:val="1"/>
      <w:marLeft w:val="0"/>
      <w:marRight w:val="0"/>
      <w:marTop w:val="0"/>
      <w:marBottom w:val="0"/>
      <w:divBdr>
        <w:top w:val="none" w:sz="0" w:space="0" w:color="auto"/>
        <w:left w:val="none" w:sz="0" w:space="0" w:color="auto"/>
        <w:bottom w:val="none" w:sz="0" w:space="0" w:color="auto"/>
        <w:right w:val="none" w:sz="0" w:space="0" w:color="auto"/>
      </w:divBdr>
    </w:div>
    <w:div w:id="2019774459">
      <w:bodyDiv w:val="1"/>
      <w:marLeft w:val="0"/>
      <w:marRight w:val="0"/>
      <w:marTop w:val="0"/>
      <w:marBottom w:val="0"/>
      <w:divBdr>
        <w:top w:val="none" w:sz="0" w:space="0" w:color="auto"/>
        <w:left w:val="none" w:sz="0" w:space="0" w:color="auto"/>
        <w:bottom w:val="none" w:sz="0" w:space="0" w:color="auto"/>
        <w:right w:val="none" w:sz="0" w:space="0" w:color="auto"/>
      </w:divBdr>
    </w:div>
    <w:div w:id="2020084349">
      <w:bodyDiv w:val="1"/>
      <w:marLeft w:val="0"/>
      <w:marRight w:val="0"/>
      <w:marTop w:val="0"/>
      <w:marBottom w:val="0"/>
      <w:divBdr>
        <w:top w:val="none" w:sz="0" w:space="0" w:color="auto"/>
        <w:left w:val="none" w:sz="0" w:space="0" w:color="auto"/>
        <w:bottom w:val="none" w:sz="0" w:space="0" w:color="auto"/>
        <w:right w:val="none" w:sz="0" w:space="0" w:color="auto"/>
      </w:divBdr>
    </w:div>
    <w:div w:id="21421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v.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ksana.pivtorak@ugv.com.ua" TargetMode="External"/><Relationship Id="rId4" Type="http://schemas.openxmlformats.org/officeDocument/2006/relationships/settings" Target="settings.xml"/><Relationship Id="rId9" Type="http://schemas.openxmlformats.org/officeDocument/2006/relationships/hyperlink" Target="mailto:oksana.pivtorak@ugv.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786BD-F309-42FE-8BE0-58D220BA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97154</Words>
  <Characters>55378</Characters>
  <Application>Microsoft Office Word</Application>
  <DocSecurity>0</DocSecurity>
  <Lines>461</Lines>
  <Paragraphs>304</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suvorova</dc:creator>
  <cp:keywords/>
  <dc:description/>
  <cp:lastModifiedBy>Гученко Наталія</cp:lastModifiedBy>
  <cp:revision>21</cp:revision>
  <cp:lastPrinted>2020-01-28T14:48:00Z</cp:lastPrinted>
  <dcterms:created xsi:type="dcterms:W3CDTF">2021-12-14T19:15:00Z</dcterms:created>
  <dcterms:modified xsi:type="dcterms:W3CDTF">2023-03-21T07:46:00Z</dcterms:modified>
</cp:coreProperties>
</file>