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B6" w:rsidRPr="009C4F9B" w:rsidRDefault="00F02EB6" w:rsidP="009C4F9B">
      <w:pPr>
        <w:autoSpaceDN w:val="0"/>
        <w:adjustRightInd w:val="0"/>
        <w:spacing w:line="240" w:lineRule="auto"/>
        <w:jc w:val="center"/>
        <w:rPr>
          <w:rFonts w:ascii="Times New Roman" w:hAnsi="Times New Roman" w:cs="Times New Roman"/>
          <w:b/>
          <w:bCs/>
          <w:caps/>
          <w:sz w:val="28"/>
          <w:szCs w:val="32"/>
        </w:rPr>
      </w:pPr>
      <w:r w:rsidRPr="009C4F9B">
        <w:rPr>
          <w:rFonts w:ascii="Times New Roman" w:hAnsi="Times New Roman" w:cs="Times New Roman"/>
          <w:b/>
          <w:bCs/>
          <w:caps/>
          <w:sz w:val="28"/>
          <w:szCs w:val="32"/>
        </w:rPr>
        <w:t>ДЕРЖАВНА СЛУЖБА УКРАЇНИ З НАДЗВИЧАЙНИХ СИТУАЦІЙ</w:t>
      </w:r>
    </w:p>
    <w:p w:rsidR="00F02EB6" w:rsidRPr="009C4F9B" w:rsidRDefault="00F02EB6" w:rsidP="009C4F9B">
      <w:pPr>
        <w:autoSpaceDN w:val="0"/>
        <w:adjustRightInd w:val="0"/>
        <w:spacing w:line="240" w:lineRule="auto"/>
        <w:jc w:val="center"/>
        <w:rPr>
          <w:rFonts w:ascii="Times New Roman" w:hAnsi="Times New Roman" w:cs="Times New Roman"/>
          <w:b/>
          <w:bCs/>
          <w:caps/>
          <w:sz w:val="28"/>
          <w:szCs w:val="32"/>
        </w:rPr>
      </w:pPr>
      <w:r w:rsidRPr="009C4F9B">
        <w:rPr>
          <w:rFonts w:ascii="Times New Roman" w:hAnsi="Times New Roman" w:cs="Times New Roman"/>
          <w:b/>
          <w:bCs/>
          <w:caps/>
          <w:sz w:val="28"/>
          <w:szCs w:val="32"/>
        </w:rPr>
        <w:t>ГОЛОВНЕ УПРАВЛІННЯ дснс УКРАЇНИ У ЧЕРНІВЕЦЬКІЙ ОБЛАСТІ</w:t>
      </w:r>
    </w:p>
    <w:p w:rsidR="00F02EB6" w:rsidRPr="009C4F9B" w:rsidRDefault="00F02EB6" w:rsidP="009C4F9B">
      <w:pPr>
        <w:autoSpaceDN w:val="0"/>
        <w:adjustRightInd w:val="0"/>
        <w:spacing w:line="240" w:lineRule="auto"/>
        <w:jc w:val="center"/>
        <w:rPr>
          <w:rFonts w:ascii="Times New Roman" w:hAnsi="Times New Roman" w:cs="Times New Roman"/>
          <w:b/>
          <w:bCs/>
          <w:caps/>
          <w:sz w:val="28"/>
          <w:szCs w:val="32"/>
        </w:rPr>
      </w:pPr>
      <w:r w:rsidRPr="009C4F9B">
        <w:rPr>
          <w:rFonts w:ascii="Times New Roman" w:hAnsi="Times New Roman" w:cs="Times New Roman"/>
          <w:b/>
          <w:bCs/>
          <w:caps/>
          <w:sz w:val="28"/>
          <w:szCs w:val="32"/>
        </w:rPr>
        <w:t>5 ДЕРЖАВНий ПОЖЕЖНО-РЯТУВАЛЬНий загін</w:t>
      </w:r>
    </w:p>
    <w:p w:rsidR="00F02EB6" w:rsidRPr="008762F4" w:rsidRDefault="00F02EB6" w:rsidP="00F02EB6">
      <w:pPr>
        <w:autoSpaceDN w:val="0"/>
        <w:adjustRightInd w:val="0"/>
        <w:jc w:val="center"/>
        <w:rPr>
          <w:rFonts w:ascii="Times New Roman" w:hAnsi="Times New Roman" w:cs="Times New Roman"/>
          <w:b/>
          <w:bCs/>
        </w:rPr>
      </w:pPr>
    </w:p>
    <w:p w:rsidR="00F02EB6" w:rsidRPr="008762F4" w:rsidRDefault="00F02EB6" w:rsidP="00F02EB6">
      <w:pPr>
        <w:autoSpaceDN w:val="0"/>
        <w:adjustRightInd w:val="0"/>
        <w:jc w:val="center"/>
        <w:rPr>
          <w:rFonts w:ascii="Times New Roman" w:hAnsi="Times New Roman" w:cs="Times New Roman"/>
          <w:b/>
          <w:bCs/>
        </w:rPr>
      </w:pPr>
    </w:p>
    <w:p w:rsidR="00F02EB6" w:rsidRPr="009C4F9B" w:rsidRDefault="00F02EB6" w:rsidP="009C4F9B">
      <w:pPr>
        <w:autoSpaceDN w:val="0"/>
        <w:adjustRightInd w:val="0"/>
        <w:spacing w:line="240" w:lineRule="auto"/>
        <w:ind w:left="5529"/>
        <w:rPr>
          <w:rFonts w:ascii="Times New Roman" w:hAnsi="Times New Roman" w:cs="Times New Roman"/>
          <w:b/>
          <w:bCs/>
        </w:rPr>
      </w:pPr>
      <w:r w:rsidRPr="009C4F9B">
        <w:rPr>
          <w:rFonts w:ascii="Times New Roman" w:hAnsi="Times New Roman" w:cs="Times New Roman"/>
          <w:b/>
          <w:bCs/>
        </w:rPr>
        <w:t xml:space="preserve">Затверджено </w:t>
      </w:r>
    </w:p>
    <w:p w:rsidR="00F02EB6" w:rsidRPr="009C4F9B" w:rsidRDefault="00F02EB6" w:rsidP="009C4F9B">
      <w:pPr>
        <w:autoSpaceDN w:val="0"/>
        <w:adjustRightInd w:val="0"/>
        <w:spacing w:line="240" w:lineRule="auto"/>
        <w:ind w:left="5529"/>
        <w:rPr>
          <w:rFonts w:ascii="Times New Roman" w:hAnsi="Times New Roman" w:cs="Times New Roman"/>
          <w:b/>
          <w:bCs/>
        </w:rPr>
      </w:pPr>
      <w:r w:rsidRPr="009C4F9B">
        <w:rPr>
          <w:rFonts w:ascii="Times New Roman" w:hAnsi="Times New Roman" w:cs="Times New Roman"/>
          <w:b/>
          <w:bCs/>
        </w:rPr>
        <w:t>рішенням уповноваженої особи № 4</w:t>
      </w:r>
      <w:r w:rsidR="00510E55" w:rsidRPr="009C4F9B">
        <w:rPr>
          <w:rFonts w:ascii="Times New Roman" w:hAnsi="Times New Roman" w:cs="Times New Roman"/>
          <w:b/>
          <w:bCs/>
        </w:rPr>
        <w:t>7</w:t>
      </w:r>
    </w:p>
    <w:p w:rsidR="00F02EB6" w:rsidRPr="009C4F9B" w:rsidRDefault="00F02EB6" w:rsidP="009C4F9B">
      <w:pPr>
        <w:autoSpaceDN w:val="0"/>
        <w:adjustRightInd w:val="0"/>
        <w:spacing w:line="240" w:lineRule="auto"/>
        <w:ind w:left="5529"/>
        <w:rPr>
          <w:rFonts w:ascii="Times New Roman" w:hAnsi="Times New Roman" w:cs="Times New Roman"/>
          <w:b/>
          <w:bCs/>
        </w:rPr>
      </w:pPr>
      <w:r w:rsidRPr="009C4F9B">
        <w:rPr>
          <w:rFonts w:ascii="Times New Roman" w:hAnsi="Times New Roman" w:cs="Times New Roman"/>
          <w:b/>
          <w:bCs/>
        </w:rPr>
        <w:t>від  «0</w:t>
      </w:r>
      <w:r w:rsidR="00510E55" w:rsidRPr="009C4F9B">
        <w:rPr>
          <w:rFonts w:ascii="Times New Roman" w:hAnsi="Times New Roman" w:cs="Times New Roman"/>
          <w:b/>
          <w:bCs/>
        </w:rPr>
        <w:t>3</w:t>
      </w:r>
      <w:r w:rsidRPr="009C4F9B">
        <w:rPr>
          <w:rFonts w:ascii="Times New Roman" w:hAnsi="Times New Roman" w:cs="Times New Roman"/>
          <w:b/>
          <w:bCs/>
        </w:rPr>
        <w:t xml:space="preserve">» </w:t>
      </w:r>
      <w:r w:rsidR="00510E55" w:rsidRPr="009C4F9B">
        <w:rPr>
          <w:rFonts w:ascii="Times New Roman" w:hAnsi="Times New Roman" w:cs="Times New Roman"/>
          <w:b/>
          <w:bCs/>
        </w:rPr>
        <w:t>квітня</w:t>
      </w:r>
      <w:r w:rsidRPr="009C4F9B">
        <w:rPr>
          <w:rFonts w:ascii="Times New Roman" w:hAnsi="Times New Roman" w:cs="Times New Roman"/>
          <w:b/>
          <w:bCs/>
        </w:rPr>
        <w:t xml:space="preserve"> 202</w:t>
      </w:r>
      <w:r w:rsidR="00510E55" w:rsidRPr="009C4F9B">
        <w:rPr>
          <w:rFonts w:ascii="Times New Roman" w:hAnsi="Times New Roman" w:cs="Times New Roman"/>
          <w:b/>
          <w:bCs/>
        </w:rPr>
        <w:t>4</w:t>
      </w:r>
      <w:r w:rsidRPr="009C4F9B">
        <w:rPr>
          <w:rFonts w:ascii="Times New Roman" w:hAnsi="Times New Roman" w:cs="Times New Roman"/>
          <w:b/>
          <w:bCs/>
        </w:rPr>
        <w:t xml:space="preserve"> р.</w:t>
      </w:r>
    </w:p>
    <w:p w:rsidR="00F02EB6" w:rsidRPr="009C4F9B" w:rsidRDefault="00F02EB6" w:rsidP="009C4F9B">
      <w:pPr>
        <w:keepNext/>
        <w:autoSpaceDN w:val="0"/>
        <w:adjustRightInd w:val="0"/>
        <w:spacing w:line="240" w:lineRule="auto"/>
        <w:ind w:left="5529"/>
        <w:rPr>
          <w:rFonts w:ascii="Times New Roman" w:hAnsi="Times New Roman" w:cs="Times New Roman"/>
          <w:b/>
          <w:bCs/>
        </w:rPr>
      </w:pPr>
    </w:p>
    <w:p w:rsidR="00F02EB6" w:rsidRPr="009C4F9B" w:rsidRDefault="00F02EB6" w:rsidP="00F02EB6">
      <w:pPr>
        <w:keepNext/>
        <w:autoSpaceDN w:val="0"/>
        <w:adjustRightInd w:val="0"/>
        <w:ind w:left="5529"/>
        <w:rPr>
          <w:rFonts w:ascii="Times New Roman" w:hAnsi="Times New Roman" w:cs="Times New Roman"/>
          <w:b/>
          <w:bCs/>
        </w:rPr>
      </w:pPr>
      <w:r w:rsidRPr="009C4F9B">
        <w:rPr>
          <w:rFonts w:ascii="Times New Roman" w:hAnsi="Times New Roman" w:cs="Times New Roman"/>
          <w:b/>
          <w:bCs/>
        </w:rPr>
        <w:t xml:space="preserve">_______________ </w:t>
      </w:r>
      <w:r w:rsidR="00510E55" w:rsidRPr="009C4F9B">
        <w:rPr>
          <w:rFonts w:ascii="Times New Roman" w:hAnsi="Times New Roman" w:cs="Times New Roman"/>
          <w:b/>
          <w:bCs/>
        </w:rPr>
        <w:t>Інна МАТВЕЄВА</w:t>
      </w:r>
    </w:p>
    <w:p w:rsidR="00F02EB6" w:rsidRPr="008762F4" w:rsidRDefault="00F02EB6" w:rsidP="00F02EB6">
      <w:pPr>
        <w:autoSpaceDN w:val="0"/>
        <w:adjustRightInd w:val="0"/>
        <w:ind w:left="5529"/>
        <w:rPr>
          <w:rFonts w:ascii="Times New Roman" w:hAnsi="Times New Roman" w:cs="Times New Roman"/>
          <w:b/>
          <w:bCs/>
        </w:rPr>
      </w:pPr>
    </w:p>
    <w:p w:rsidR="00F02EB6" w:rsidRPr="008762F4" w:rsidRDefault="00F02EB6" w:rsidP="00F02EB6">
      <w:pPr>
        <w:autoSpaceDN w:val="0"/>
        <w:adjustRightInd w:val="0"/>
        <w:jc w:val="center"/>
        <w:rPr>
          <w:rFonts w:ascii="Times New Roman" w:hAnsi="Times New Roman" w:cs="Times New Roman"/>
          <w:b/>
          <w:bCs/>
        </w:rPr>
      </w:pPr>
    </w:p>
    <w:p w:rsidR="00F02EB6" w:rsidRPr="008762F4" w:rsidRDefault="00F02EB6" w:rsidP="00F02EB6">
      <w:pPr>
        <w:autoSpaceDN w:val="0"/>
        <w:adjustRightInd w:val="0"/>
        <w:jc w:val="center"/>
        <w:rPr>
          <w:rFonts w:ascii="Times New Roman" w:hAnsi="Times New Roman" w:cs="Times New Roman"/>
          <w:b/>
          <w:bCs/>
        </w:rPr>
      </w:pPr>
    </w:p>
    <w:p w:rsidR="00F02EB6" w:rsidRPr="008762F4" w:rsidRDefault="00F02EB6" w:rsidP="00F02EB6">
      <w:pPr>
        <w:autoSpaceDN w:val="0"/>
        <w:adjustRightInd w:val="0"/>
        <w:jc w:val="center"/>
        <w:rPr>
          <w:rFonts w:ascii="Times New Roman" w:hAnsi="Times New Roman" w:cs="Times New Roman"/>
          <w:b/>
          <w:bCs/>
        </w:rPr>
      </w:pPr>
    </w:p>
    <w:p w:rsidR="00F02EB6" w:rsidRPr="008762F4" w:rsidRDefault="00F02EB6" w:rsidP="00F02EB6">
      <w:pPr>
        <w:autoSpaceDN w:val="0"/>
        <w:adjustRightInd w:val="0"/>
        <w:jc w:val="center"/>
        <w:rPr>
          <w:rFonts w:ascii="Times New Roman" w:hAnsi="Times New Roman" w:cs="Times New Roman"/>
          <w:b/>
          <w:bCs/>
        </w:rPr>
      </w:pPr>
    </w:p>
    <w:p w:rsidR="00F02EB6" w:rsidRPr="008762F4" w:rsidRDefault="00F02EB6" w:rsidP="00F02EB6">
      <w:pPr>
        <w:autoSpaceDN w:val="0"/>
        <w:adjustRightInd w:val="0"/>
        <w:jc w:val="center"/>
        <w:rPr>
          <w:rFonts w:ascii="Times New Roman" w:hAnsi="Times New Roman" w:cs="Times New Roman"/>
          <w:b/>
          <w:bCs/>
        </w:rPr>
      </w:pPr>
    </w:p>
    <w:p w:rsidR="00F02EB6" w:rsidRPr="008762F4" w:rsidRDefault="00F02EB6" w:rsidP="00F02EB6">
      <w:pPr>
        <w:autoSpaceDN w:val="0"/>
        <w:adjustRightInd w:val="0"/>
        <w:jc w:val="center"/>
        <w:rPr>
          <w:rFonts w:ascii="Times New Roman" w:hAnsi="Times New Roman" w:cs="Times New Roman"/>
          <w:b/>
          <w:bCs/>
          <w:sz w:val="28"/>
          <w:szCs w:val="28"/>
        </w:rPr>
      </w:pPr>
      <w:r w:rsidRPr="008762F4">
        <w:rPr>
          <w:rFonts w:ascii="Times New Roman" w:hAnsi="Times New Roman" w:cs="Times New Roman"/>
          <w:b/>
          <w:bCs/>
          <w:sz w:val="28"/>
          <w:szCs w:val="28"/>
        </w:rPr>
        <w:t>ТЕНДЕРНА ДОКУМЕНТАЦІЯ</w:t>
      </w:r>
    </w:p>
    <w:p w:rsidR="00F02EB6" w:rsidRPr="008762F4" w:rsidRDefault="00F02EB6" w:rsidP="00F02EB6">
      <w:pPr>
        <w:spacing w:before="240" w:after="0" w:line="240" w:lineRule="auto"/>
        <w:jc w:val="center"/>
        <w:rPr>
          <w:rFonts w:ascii="Times New Roman" w:eastAsia="Times New Roman" w:hAnsi="Times New Roman" w:cs="Times New Roman"/>
          <w:color w:val="4A86E8"/>
          <w:sz w:val="28"/>
          <w:szCs w:val="28"/>
        </w:rPr>
      </w:pPr>
      <w:r w:rsidRPr="008762F4">
        <w:rPr>
          <w:rFonts w:ascii="Times New Roman" w:eastAsia="Times New Roman" w:hAnsi="Times New Roman" w:cs="Times New Roman"/>
          <w:color w:val="000000"/>
          <w:sz w:val="28"/>
          <w:szCs w:val="28"/>
        </w:rPr>
        <w:t>по процедурі</w:t>
      </w:r>
      <w:r w:rsidRPr="008762F4">
        <w:rPr>
          <w:rFonts w:ascii="Times New Roman" w:eastAsia="Times New Roman" w:hAnsi="Times New Roman" w:cs="Times New Roman"/>
          <w:color w:val="000000"/>
          <w:sz w:val="24"/>
          <w:szCs w:val="24"/>
        </w:rPr>
        <w:t xml:space="preserve"> </w:t>
      </w:r>
      <w:r w:rsidRPr="008762F4">
        <w:rPr>
          <w:rFonts w:ascii="Times New Roman" w:eastAsia="Times New Roman" w:hAnsi="Times New Roman" w:cs="Times New Roman"/>
          <w:b/>
          <w:color w:val="000000"/>
          <w:sz w:val="24"/>
          <w:szCs w:val="24"/>
        </w:rPr>
        <w:t xml:space="preserve"> </w:t>
      </w:r>
      <w:r w:rsidRPr="008762F4">
        <w:rPr>
          <w:rFonts w:ascii="Times New Roman" w:eastAsia="Times New Roman" w:hAnsi="Times New Roman" w:cs="Times New Roman"/>
          <w:b/>
          <w:color w:val="000000"/>
          <w:sz w:val="28"/>
          <w:szCs w:val="28"/>
        </w:rPr>
        <w:t xml:space="preserve">ВІДКРИТІ </w:t>
      </w:r>
      <w:r w:rsidRPr="008762F4">
        <w:rPr>
          <w:rFonts w:ascii="Times New Roman" w:eastAsia="Times New Roman" w:hAnsi="Times New Roman" w:cs="Times New Roman"/>
          <w:b/>
          <w:sz w:val="28"/>
          <w:szCs w:val="28"/>
        </w:rPr>
        <w:t>ТОРГИ</w:t>
      </w:r>
      <w:r w:rsidRPr="008762F4">
        <w:rPr>
          <w:rFonts w:ascii="Times New Roman" w:eastAsia="Times New Roman" w:hAnsi="Times New Roman" w:cs="Times New Roman"/>
          <w:b/>
          <w:sz w:val="24"/>
          <w:szCs w:val="24"/>
        </w:rPr>
        <w:t xml:space="preserve"> </w:t>
      </w:r>
      <w:r w:rsidRPr="008762F4">
        <w:rPr>
          <w:rFonts w:ascii="Times New Roman" w:eastAsia="Times New Roman" w:hAnsi="Times New Roman" w:cs="Times New Roman"/>
          <w:b/>
          <w:sz w:val="28"/>
          <w:szCs w:val="28"/>
        </w:rPr>
        <w:t>(з особливостями)</w:t>
      </w:r>
    </w:p>
    <w:p w:rsidR="00F02EB6" w:rsidRPr="008762F4" w:rsidRDefault="00F02EB6" w:rsidP="00F02EB6">
      <w:pPr>
        <w:spacing w:after="0" w:line="240" w:lineRule="auto"/>
        <w:jc w:val="center"/>
        <w:rPr>
          <w:rFonts w:ascii="Times New Roman" w:hAnsi="Times New Roman" w:cs="Times New Roman"/>
          <w:b/>
          <w:sz w:val="24"/>
          <w:szCs w:val="24"/>
        </w:rPr>
      </w:pPr>
      <w:r w:rsidRPr="008762F4">
        <w:rPr>
          <w:rFonts w:ascii="Times New Roman" w:eastAsia="Times New Roman" w:hAnsi="Times New Roman" w:cs="Times New Roman"/>
          <w:sz w:val="28"/>
          <w:szCs w:val="28"/>
        </w:rPr>
        <w:t xml:space="preserve">на закупівлю: </w:t>
      </w:r>
    </w:p>
    <w:p w:rsidR="00F02EB6" w:rsidRDefault="00510E55" w:rsidP="00F02EB6">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yellow"/>
        </w:rPr>
        <w:t>В</w:t>
      </w:r>
      <w:r w:rsidR="00F02EB6" w:rsidRPr="00F02EB6">
        <w:rPr>
          <w:rFonts w:ascii="Times New Roman" w:hAnsi="Times New Roman" w:cs="Times New Roman"/>
          <w:b/>
          <w:sz w:val="24"/>
          <w:szCs w:val="24"/>
          <w:highlight w:val="yellow"/>
        </w:rPr>
        <w:t>ікна металопластикові</w:t>
      </w:r>
      <w:r w:rsidR="00F02EB6" w:rsidRPr="008762F4">
        <w:rPr>
          <w:rFonts w:ascii="Times New Roman" w:hAnsi="Times New Roman" w:cs="Times New Roman"/>
          <w:b/>
          <w:sz w:val="24"/>
          <w:szCs w:val="24"/>
        </w:rPr>
        <w:t xml:space="preserve"> </w:t>
      </w:r>
    </w:p>
    <w:p w:rsidR="00F02EB6" w:rsidRPr="008762F4" w:rsidRDefault="00F02EB6" w:rsidP="00F02EB6">
      <w:pPr>
        <w:spacing w:before="240" w:after="0" w:line="240" w:lineRule="auto"/>
        <w:jc w:val="center"/>
        <w:rPr>
          <w:rFonts w:ascii="Times New Roman" w:eastAsia="Times New Roman" w:hAnsi="Times New Roman" w:cs="Times New Roman"/>
          <w:sz w:val="24"/>
          <w:szCs w:val="24"/>
        </w:rPr>
      </w:pPr>
      <w:r w:rsidRPr="008762F4">
        <w:rPr>
          <w:rFonts w:ascii="Times New Roman" w:hAnsi="Times New Roman" w:cs="Times New Roman"/>
          <w:b/>
          <w:sz w:val="24"/>
          <w:szCs w:val="24"/>
        </w:rPr>
        <w:t>(</w:t>
      </w:r>
      <w:r w:rsidRPr="00CB66EF">
        <w:rPr>
          <w:rFonts w:ascii="Times New Roman" w:hAnsi="Times New Roman" w:cs="Times New Roman"/>
          <w:b/>
          <w:sz w:val="24"/>
          <w:szCs w:val="24"/>
          <w:highlight w:val="yellow"/>
        </w:rPr>
        <w:t>ДК 021:2015: 4422</w:t>
      </w:r>
      <w:r w:rsidR="00510E55" w:rsidRPr="00CB66EF">
        <w:rPr>
          <w:rFonts w:ascii="Times New Roman" w:hAnsi="Times New Roman" w:cs="Times New Roman"/>
          <w:b/>
          <w:sz w:val="24"/>
          <w:szCs w:val="24"/>
          <w:highlight w:val="yellow"/>
        </w:rPr>
        <w:t>1000-5 – Вікна, двері та супутні вироби</w:t>
      </w:r>
      <w:r w:rsidRPr="00CB66EF">
        <w:rPr>
          <w:rFonts w:ascii="Times New Roman" w:hAnsi="Times New Roman" w:cs="Times New Roman"/>
          <w:b/>
          <w:sz w:val="24"/>
          <w:szCs w:val="24"/>
          <w:highlight w:val="yellow"/>
        </w:rPr>
        <w:t>)</w:t>
      </w:r>
    </w:p>
    <w:p w:rsidR="00F02EB6" w:rsidRPr="008762F4" w:rsidRDefault="00F02EB6" w:rsidP="00F02EB6">
      <w:pPr>
        <w:spacing w:before="240" w:after="0" w:line="240" w:lineRule="auto"/>
        <w:rPr>
          <w:rFonts w:ascii="Times New Roman" w:eastAsia="Times New Roman" w:hAnsi="Times New Roman" w:cs="Times New Roman"/>
          <w:sz w:val="24"/>
          <w:szCs w:val="24"/>
        </w:rPr>
      </w:pPr>
    </w:p>
    <w:p w:rsidR="00F02EB6" w:rsidRPr="008762F4" w:rsidRDefault="00F02EB6" w:rsidP="00F02EB6">
      <w:pPr>
        <w:spacing w:before="240" w:after="0" w:line="240" w:lineRule="auto"/>
        <w:rPr>
          <w:rFonts w:ascii="Times New Roman" w:eastAsia="Times New Roman" w:hAnsi="Times New Roman" w:cs="Times New Roman"/>
          <w:color w:val="000000"/>
          <w:sz w:val="24"/>
          <w:szCs w:val="24"/>
        </w:rPr>
      </w:pPr>
      <w:r w:rsidRPr="008762F4">
        <w:rPr>
          <w:rFonts w:ascii="Times New Roman" w:eastAsia="Times New Roman" w:hAnsi="Times New Roman" w:cs="Times New Roman"/>
          <w:color w:val="000000"/>
          <w:sz w:val="24"/>
          <w:szCs w:val="24"/>
        </w:rPr>
        <w:t> </w:t>
      </w:r>
    </w:p>
    <w:p w:rsidR="00F02EB6" w:rsidRPr="008762F4" w:rsidRDefault="00F02EB6" w:rsidP="00F02EB6">
      <w:pPr>
        <w:spacing w:before="240" w:after="0" w:line="240" w:lineRule="auto"/>
        <w:rPr>
          <w:rFonts w:ascii="Times New Roman" w:eastAsia="Times New Roman" w:hAnsi="Times New Roman" w:cs="Times New Roman"/>
          <w:sz w:val="24"/>
          <w:szCs w:val="24"/>
        </w:rPr>
      </w:pPr>
    </w:p>
    <w:p w:rsidR="00F02EB6" w:rsidRPr="008762F4" w:rsidRDefault="00F02EB6" w:rsidP="00F02EB6">
      <w:pPr>
        <w:spacing w:before="240" w:after="0" w:line="240" w:lineRule="auto"/>
        <w:rPr>
          <w:rFonts w:ascii="Times New Roman" w:eastAsia="Times New Roman" w:hAnsi="Times New Roman" w:cs="Times New Roman"/>
          <w:color w:val="000000"/>
          <w:sz w:val="24"/>
          <w:szCs w:val="24"/>
        </w:rPr>
      </w:pPr>
      <w:r w:rsidRPr="008762F4">
        <w:rPr>
          <w:rFonts w:ascii="Times New Roman" w:eastAsia="Times New Roman" w:hAnsi="Times New Roman" w:cs="Times New Roman"/>
          <w:color w:val="000000"/>
          <w:sz w:val="24"/>
          <w:szCs w:val="24"/>
        </w:rPr>
        <w:t> </w:t>
      </w:r>
    </w:p>
    <w:p w:rsidR="00F02EB6" w:rsidRPr="008762F4" w:rsidRDefault="00F02EB6" w:rsidP="00F02EB6">
      <w:pPr>
        <w:spacing w:before="240" w:after="0" w:line="240" w:lineRule="auto"/>
        <w:rPr>
          <w:rFonts w:ascii="Times New Roman" w:eastAsia="Times New Roman" w:hAnsi="Times New Roman" w:cs="Times New Roman"/>
          <w:color w:val="000000"/>
          <w:sz w:val="24"/>
          <w:szCs w:val="24"/>
        </w:rPr>
      </w:pPr>
    </w:p>
    <w:p w:rsidR="00F02EB6" w:rsidRPr="008762F4" w:rsidRDefault="00F02EB6" w:rsidP="00F02EB6">
      <w:pPr>
        <w:spacing w:before="240" w:after="0" w:line="240" w:lineRule="auto"/>
        <w:rPr>
          <w:rFonts w:ascii="Times New Roman" w:eastAsia="Times New Roman" w:hAnsi="Times New Roman" w:cs="Times New Roman"/>
          <w:color w:val="000000"/>
          <w:sz w:val="24"/>
          <w:szCs w:val="24"/>
        </w:rPr>
      </w:pPr>
    </w:p>
    <w:p w:rsidR="00F02EB6" w:rsidRPr="008762F4" w:rsidRDefault="00F02EB6" w:rsidP="00F02EB6">
      <w:pPr>
        <w:spacing w:before="240" w:after="0" w:line="240" w:lineRule="auto"/>
        <w:rPr>
          <w:rFonts w:ascii="Times New Roman" w:eastAsia="Times New Roman" w:hAnsi="Times New Roman" w:cs="Times New Roman"/>
          <w:color w:val="000000"/>
          <w:sz w:val="24"/>
          <w:szCs w:val="24"/>
        </w:rPr>
      </w:pPr>
    </w:p>
    <w:p w:rsidR="00F02EB6" w:rsidRDefault="00F02EB6" w:rsidP="00F02EB6">
      <w:pPr>
        <w:spacing w:before="240" w:after="0" w:line="240" w:lineRule="auto"/>
        <w:rPr>
          <w:rFonts w:ascii="Times New Roman" w:eastAsia="Times New Roman" w:hAnsi="Times New Roman" w:cs="Times New Roman"/>
          <w:sz w:val="24"/>
          <w:szCs w:val="24"/>
        </w:rPr>
      </w:pPr>
    </w:p>
    <w:p w:rsidR="0099706A" w:rsidRPr="008762F4" w:rsidRDefault="0099706A" w:rsidP="00F02EB6">
      <w:pPr>
        <w:spacing w:before="240" w:after="0" w:line="240" w:lineRule="auto"/>
        <w:rPr>
          <w:rFonts w:ascii="Times New Roman" w:eastAsia="Times New Roman" w:hAnsi="Times New Roman" w:cs="Times New Roman"/>
          <w:sz w:val="24"/>
          <w:szCs w:val="24"/>
        </w:rPr>
      </w:pPr>
    </w:p>
    <w:p w:rsidR="00F02EB6" w:rsidRPr="00510E55" w:rsidRDefault="00F02EB6" w:rsidP="00F02EB6">
      <w:pPr>
        <w:spacing w:after="0" w:line="240" w:lineRule="auto"/>
        <w:jc w:val="center"/>
        <w:rPr>
          <w:rFonts w:ascii="Times New Roman" w:eastAsia="SimSun" w:hAnsi="Times New Roman" w:cs="Times New Roman"/>
          <w:bCs/>
          <w:iCs/>
          <w:color w:val="000000"/>
          <w:sz w:val="24"/>
          <w:szCs w:val="24"/>
          <w:lang w:bidi="hi-IN"/>
        </w:rPr>
      </w:pPr>
      <w:r w:rsidRPr="00510E55">
        <w:rPr>
          <w:rFonts w:ascii="Times New Roman" w:eastAsia="SimSun" w:hAnsi="Times New Roman" w:cs="Times New Roman"/>
          <w:bCs/>
          <w:iCs/>
          <w:color w:val="000000"/>
          <w:sz w:val="24"/>
          <w:szCs w:val="24"/>
          <w:lang w:bidi="hi-IN"/>
        </w:rPr>
        <w:t xml:space="preserve">смт. </w:t>
      </w:r>
      <w:proofErr w:type="spellStart"/>
      <w:r w:rsidRPr="00510E55">
        <w:rPr>
          <w:rFonts w:ascii="Times New Roman" w:eastAsia="SimSun" w:hAnsi="Times New Roman" w:cs="Times New Roman"/>
          <w:bCs/>
          <w:iCs/>
          <w:color w:val="000000"/>
          <w:sz w:val="24"/>
          <w:szCs w:val="24"/>
          <w:lang w:bidi="hi-IN"/>
        </w:rPr>
        <w:t>Кельменці</w:t>
      </w:r>
      <w:proofErr w:type="spellEnd"/>
    </w:p>
    <w:p w:rsidR="00F02EB6" w:rsidRPr="008762F4" w:rsidRDefault="00510E55" w:rsidP="00F02EB6">
      <w:pPr>
        <w:spacing w:after="0" w:line="240" w:lineRule="auto"/>
        <w:jc w:val="center"/>
        <w:rPr>
          <w:rFonts w:ascii="Times New Roman" w:eastAsia="Times New Roman" w:hAnsi="Times New Roman" w:cs="Times New Roman"/>
          <w:sz w:val="24"/>
          <w:szCs w:val="24"/>
        </w:rPr>
      </w:pPr>
      <w:r>
        <w:rPr>
          <w:rFonts w:ascii="Times New Roman" w:eastAsia="SimSun" w:hAnsi="Times New Roman" w:cs="Times New Roman"/>
          <w:bCs/>
          <w:iCs/>
          <w:color w:val="000000"/>
          <w:sz w:val="24"/>
          <w:szCs w:val="24"/>
          <w:lang w:bidi="hi-IN"/>
        </w:rPr>
        <w:t>2024</w:t>
      </w:r>
      <w:r w:rsidR="00F02EB6" w:rsidRPr="00510E55">
        <w:rPr>
          <w:rFonts w:ascii="Times New Roman" w:eastAsia="SimSun" w:hAnsi="Times New Roman" w:cs="Times New Roman"/>
          <w:bCs/>
          <w:iCs/>
          <w:color w:val="000000"/>
          <w:sz w:val="24"/>
          <w:szCs w:val="24"/>
          <w:lang w:bidi="hi-IN"/>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02EB6" w:rsidTr="00510E55">
        <w:trPr>
          <w:trHeight w:val="416"/>
          <w:jc w:val="center"/>
        </w:trPr>
        <w:tc>
          <w:tcPr>
            <w:tcW w:w="705" w:type="dxa"/>
            <w:vAlign w:val="center"/>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02EB6" w:rsidRDefault="00F02EB6" w:rsidP="00510E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02EB6" w:rsidTr="00510E55">
        <w:trPr>
          <w:trHeight w:val="411"/>
          <w:jc w:val="center"/>
        </w:trPr>
        <w:tc>
          <w:tcPr>
            <w:tcW w:w="705" w:type="dxa"/>
            <w:vAlign w:val="center"/>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2EB6" w:rsidTr="00510E55">
        <w:trPr>
          <w:trHeight w:val="1119"/>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2EB6" w:rsidRDefault="00F02EB6" w:rsidP="00510E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02EB6" w:rsidRPr="003264D9" w:rsidRDefault="00F02EB6" w:rsidP="00510E55">
            <w:pPr>
              <w:pStyle w:val="ae"/>
              <w:jc w:val="both"/>
              <w:rPr>
                <w:rFonts w:ascii="Times New Roman" w:hAnsi="Times New Roman"/>
                <w:sz w:val="24"/>
                <w:szCs w:val="24"/>
                <w:shd w:val="solid" w:color="FFFFFF" w:fill="FFFFFF"/>
              </w:rPr>
            </w:pPr>
            <w:r w:rsidRPr="003264D9">
              <w:rPr>
                <w:rFonts w:ascii="Times New Roman" w:hAnsi="Times New Roman"/>
                <w:sz w:val="24"/>
                <w:szCs w:val="24"/>
              </w:rPr>
              <w:t xml:space="preserve">Тендерну документацію розроблено відповідно до вимог Закону України від </w:t>
            </w:r>
            <w:r w:rsidRPr="003264D9">
              <w:rPr>
                <w:rFonts w:ascii="Times New Roman" w:hAnsi="Times New Roman"/>
                <w:bCs/>
                <w:sz w:val="24"/>
                <w:szCs w:val="24"/>
              </w:rPr>
              <w:t>25.12.2015 № 922-VIII</w:t>
            </w:r>
            <w:r w:rsidRPr="003264D9">
              <w:rPr>
                <w:rFonts w:ascii="Times New Roman" w:hAnsi="Times New Roman"/>
                <w:sz w:val="24"/>
                <w:szCs w:val="24"/>
              </w:rPr>
              <w:t xml:space="preserve"> «Про публічні закупівлі» (із змінами та доповненнями) (далі – Закон) та </w:t>
            </w:r>
            <w:r w:rsidRPr="003264D9">
              <w:rPr>
                <w:rFonts w:ascii="Times New Roman" w:hAnsi="Times New Roman"/>
                <w:sz w:val="24"/>
                <w:szCs w:val="24"/>
                <w:shd w:val="solid" w:color="FFFFFF" w:fill="FFFFFF"/>
              </w:rPr>
              <w:t>з урахуванням положень «</w:t>
            </w:r>
            <w:r w:rsidRPr="003264D9">
              <w:rPr>
                <w:rFonts w:ascii="Times New Roman" w:hAnsi="Times New Roman"/>
                <w:sz w:val="24"/>
                <w:szCs w:val="24"/>
              </w:rPr>
              <w:t xml:space="preserve">Особливостей здійснення публічних </w:t>
            </w:r>
            <w:proofErr w:type="spellStart"/>
            <w:r w:rsidRPr="003264D9">
              <w:rPr>
                <w:rFonts w:ascii="Times New Roman" w:hAnsi="Times New Roman"/>
                <w:sz w:val="24"/>
                <w:szCs w:val="24"/>
              </w:rPr>
              <w:t>закупівель</w:t>
            </w:r>
            <w:proofErr w:type="spellEnd"/>
            <w:r w:rsidRPr="003264D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3264D9">
              <w:rPr>
                <w:rFonts w:ascii="Times New Roman" w:hAnsi="Times New Roman"/>
                <w:sz w:val="24"/>
                <w:szCs w:val="24"/>
                <w:shd w:val="solid" w:color="FFFFFF" w:fill="FFFFFF"/>
              </w:rPr>
              <w:t xml:space="preserve"> </w:t>
            </w:r>
            <w:r w:rsidRPr="003264D9">
              <w:rPr>
                <w:rFonts w:ascii="Times New Roman" w:hAnsi="Times New Roman"/>
                <w:sz w:val="24"/>
                <w:szCs w:val="24"/>
              </w:rPr>
              <w:t xml:space="preserve">Постановою КМУ від 12.10.2022 № 1178 «Про затвердження особливостей здійснення публічних </w:t>
            </w:r>
            <w:proofErr w:type="spellStart"/>
            <w:r w:rsidRPr="003264D9">
              <w:rPr>
                <w:rFonts w:ascii="Times New Roman" w:hAnsi="Times New Roman"/>
                <w:sz w:val="24"/>
                <w:szCs w:val="24"/>
              </w:rPr>
              <w:t>закупівель</w:t>
            </w:r>
            <w:proofErr w:type="spellEnd"/>
            <w:r w:rsidRPr="003264D9">
              <w:rPr>
                <w:rFonts w:ascii="Times New Roman" w:hAnsi="Times New Roman"/>
                <w:sz w:val="24"/>
                <w:szCs w:val="24"/>
              </w:rPr>
              <w:t xml:space="preserve"> товарів, робіт і послуг для замовників, передбачених Законом України «Про публічні закупівлі»</w:t>
            </w:r>
            <w:r w:rsidR="004B0B2B">
              <w:rPr>
                <w:rFonts w:ascii="Times New Roman" w:hAnsi="Times New Roman"/>
                <w:sz w:val="24"/>
                <w:szCs w:val="24"/>
              </w:rPr>
              <w:t xml:space="preserve"> </w:t>
            </w:r>
            <w:r w:rsidR="004B0B2B" w:rsidRPr="003264D9">
              <w:rPr>
                <w:rFonts w:ascii="Times New Roman" w:hAnsi="Times New Roman"/>
                <w:sz w:val="24"/>
                <w:szCs w:val="24"/>
              </w:rPr>
              <w:t>(із змінами та доповненнями)</w:t>
            </w:r>
            <w:r w:rsidRPr="003264D9">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sz w:val="24"/>
                <w:szCs w:val="24"/>
              </w:rPr>
              <w:t>, змін до положень Особливостей, затверджених Постановою КМУ від 30.12.2022 № 1495</w:t>
            </w:r>
            <w:r w:rsidRPr="003264D9">
              <w:rPr>
                <w:rFonts w:ascii="Times New Roman" w:hAnsi="Times New Roman"/>
                <w:sz w:val="24"/>
                <w:szCs w:val="24"/>
                <w:shd w:val="solid" w:color="FFFFFF" w:fill="FFFFFF"/>
              </w:rPr>
              <w:t>.</w:t>
            </w:r>
          </w:p>
          <w:p w:rsidR="00F02EB6" w:rsidRPr="00EF526D" w:rsidRDefault="00F02EB6" w:rsidP="00510E55">
            <w:pPr>
              <w:jc w:val="both"/>
              <w:rPr>
                <w:rFonts w:ascii="Times New Roman" w:eastAsia="Times New Roman" w:hAnsi="Times New Roman" w:cs="Times New Roman"/>
                <w:sz w:val="24"/>
                <w:szCs w:val="24"/>
              </w:rPr>
            </w:pPr>
            <w:r w:rsidRPr="003264D9">
              <w:rPr>
                <w:rFonts w:ascii="Times New Roman" w:hAnsi="Times New Roman"/>
                <w:sz w:val="24"/>
                <w:szCs w:val="24"/>
              </w:rPr>
              <w:t>Терміни вживаються у значенні, наведеному в Законі</w:t>
            </w:r>
            <w:r w:rsidRPr="003264D9">
              <w:rPr>
                <w:rFonts w:ascii="Times New Roman" w:hAnsi="Times New Roman"/>
                <w:sz w:val="24"/>
                <w:szCs w:val="24"/>
                <w:lang w:val="ru-RU"/>
              </w:rPr>
              <w:t>.</w:t>
            </w:r>
          </w:p>
        </w:tc>
      </w:tr>
      <w:tr w:rsidR="00F02EB6" w:rsidTr="00510E55">
        <w:trPr>
          <w:trHeight w:val="615"/>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2EB6" w:rsidRDefault="00F02EB6" w:rsidP="00510E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02EB6" w:rsidRDefault="00F02EB6" w:rsidP="00510E5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2EB6" w:rsidTr="00510E55">
        <w:trPr>
          <w:trHeight w:val="285"/>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02EB6" w:rsidRPr="004B0B2B" w:rsidRDefault="00F02EB6" w:rsidP="00510E55">
            <w:pPr>
              <w:rPr>
                <w:rFonts w:ascii="Times New Roman" w:eastAsia="Times New Roman" w:hAnsi="Times New Roman" w:cs="Times New Roman"/>
                <w:color w:val="000000" w:themeColor="text1"/>
                <w:sz w:val="24"/>
                <w:szCs w:val="24"/>
              </w:rPr>
            </w:pPr>
            <w:r w:rsidRPr="004B0B2B">
              <w:rPr>
                <w:rFonts w:ascii="Times New Roman" w:eastAsia="Times New Roman" w:hAnsi="Times New Roman" w:cs="Times New Roman"/>
                <w:color w:val="000000" w:themeColor="text1"/>
                <w:sz w:val="24"/>
                <w:szCs w:val="24"/>
              </w:rPr>
              <w:t>повне найменування</w:t>
            </w:r>
          </w:p>
        </w:tc>
        <w:tc>
          <w:tcPr>
            <w:tcW w:w="6420" w:type="dxa"/>
          </w:tcPr>
          <w:p w:rsidR="00F02EB6" w:rsidRPr="004B0B2B" w:rsidRDefault="00F02EB6" w:rsidP="00510E55">
            <w:pPr>
              <w:rPr>
                <w:rFonts w:ascii="Times New Roman" w:hAnsi="Times New Roman" w:cs="Times New Roman"/>
                <w:color w:val="000000" w:themeColor="text1"/>
                <w:sz w:val="24"/>
              </w:rPr>
            </w:pPr>
            <w:r w:rsidRPr="004B0B2B">
              <w:rPr>
                <w:rFonts w:ascii="Times New Roman" w:hAnsi="Times New Roman" w:cs="Times New Roman"/>
                <w:color w:val="000000" w:themeColor="text1"/>
                <w:sz w:val="24"/>
              </w:rPr>
              <w:t xml:space="preserve">5 Державний </w:t>
            </w:r>
            <w:proofErr w:type="spellStart"/>
            <w:r w:rsidRPr="004B0B2B">
              <w:rPr>
                <w:rFonts w:ascii="Times New Roman" w:hAnsi="Times New Roman" w:cs="Times New Roman"/>
                <w:color w:val="000000" w:themeColor="text1"/>
                <w:sz w:val="24"/>
              </w:rPr>
              <w:t>пожежно</w:t>
            </w:r>
            <w:proofErr w:type="spellEnd"/>
            <w:r w:rsidRPr="004B0B2B">
              <w:rPr>
                <w:rFonts w:ascii="Times New Roman" w:hAnsi="Times New Roman" w:cs="Times New Roman"/>
                <w:color w:val="000000" w:themeColor="text1"/>
                <w:sz w:val="24"/>
              </w:rPr>
              <w:t>-рятувальний загін Головного управління державної служби України з надзвичайних ситуацій у Чернівецькій області</w:t>
            </w:r>
          </w:p>
        </w:tc>
      </w:tr>
      <w:tr w:rsidR="00F02EB6" w:rsidTr="00510E55">
        <w:trPr>
          <w:trHeight w:val="510"/>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02EB6" w:rsidRDefault="00F02EB6" w:rsidP="00510E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02EB6" w:rsidRPr="00CF51FE" w:rsidRDefault="00F02EB6" w:rsidP="00510E55">
            <w:pPr>
              <w:rPr>
                <w:rFonts w:ascii="Times New Roman" w:hAnsi="Times New Roman" w:cs="Times New Roman"/>
                <w:sz w:val="24"/>
              </w:rPr>
            </w:pPr>
            <w:r w:rsidRPr="00CF51FE">
              <w:rPr>
                <w:rFonts w:ascii="Times New Roman" w:hAnsi="Times New Roman" w:cs="Times New Roman"/>
                <w:sz w:val="24"/>
              </w:rPr>
              <w:t xml:space="preserve">вулиця </w:t>
            </w:r>
            <w:proofErr w:type="spellStart"/>
            <w:r w:rsidRPr="00CF51FE">
              <w:rPr>
                <w:rFonts w:ascii="Times New Roman" w:hAnsi="Times New Roman" w:cs="Times New Roman"/>
                <w:sz w:val="24"/>
              </w:rPr>
              <w:t>Бесарабська</w:t>
            </w:r>
            <w:proofErr w:type="spellEnd"/>
            <w:r w:rsidRPr="00CF51FE">
              <w:rPr>
                <w:rFonts w:ascii="Times New Roman" w:hAnsi="Times New Roman" w:cs="Times New Roman"/>
                <w:sz w:val="24"/>
              </w:rPr>
              <w:t xml:space="preserve"> 8, смт. </w:t>
            </w:r>
            <w:proofErr w:type="spellStart"/>
            <w:r w:rsidRPr="00CF51FE">
              <w:rPr>
                <w:rFonts w:ascii="Times New Roman" w:hAnsi="Times New Roman" w:cs="Times New Roman"/>
                <w:sz w:val="24"/>
              </w:rPr>
              <w:t>Кельменці</w:t>
            </w:r>
            <w:proofErr w:type="spellEnd"/>
            <w:r w:rsidRPr="00CF51FE">
              <w:rPr>
                <w:rFonts w:ascii="Times New Roman" w:hAnsi="Times New Roman" w:cs="Times New Roman"/>
                <w:sz w:val="24"/>
              </w:rPr>
              <w:t>, Чернівецької обл., 60100, Україна</w:t>
            </w:r>
          </w:p>
        </w:tc>
      </w:tr>
      <w:tr w:rsidR="00F02EB6" w:rsidTr="00510E55">
        <w:trPr>
          <w:trHeight w:val="1119"/>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02EB6" w:rsidRDefault="00F02EB6" w:rsidP="00510E5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02EB6" w:rsidRPr="00CF51FE" w:rsidRDefault="00F02EB6" w:rsidP="00510E55">
            <w:pPr>
              <w:pStyle w:val="af0"/>
              <w:spacing w:after="0" w:line="240" w:lineRule="auto"/>
              <w:contextualSpacing/>
              <w:jc w:val="both"/>
              <w:rPr>
                <w:rStyle w:val="a6"/>
                <w:rFonts w:ascii="Times New Roman" w:eastAsia="Times New Roman" w:hAnsi="Times New Roman" w:cs="Times New Roman"/>
                <w:color w:val="auto"/>
                <w:sz w:val="24"/>
                <w:szCs w:val="24"/>
                <w:u w:val="none"/>
              </w:rPr>
            </w:pPr>
            <w:r w:rsidRPr="00CF51FE">
              <w:rPr>
                <w:rStyle w:val="a6"/>
                <w:rFonts w:ascii="Times New Roman" w:eastAsia="Times New Roman" w:hAnsi="Times New Roman" w:cs="Times New Roman"/>
                <w:color w:val="auto"/>
                <w:sz w:val="24"/>
                <w:szCs w:val="24"/>
                <w:u w:val="none"/>
              </w:rPr>
              <w:t>Загальні питання закупівлі:</w:t>
            </w:r>
          </w:p>
          <w:p w:rsidR="00F02EB6" w:rsidRPr="00CF51FE" w:rsidRDefault="00510E55" w:rsidP="00510E55">
            <w:pPr>
              <w:pStyle w:val="af0"/>
              <w:spacing w:after="0" w:line="240" w:lineRule="auto"/>
              <w:contextualSpacing/>
              <w:jc w:val="both"/>
              <w:rPr>
                <w:rStyle w:val="a6"/>
                <w:rFonts w:ascii="Times New Roman" w:eastAsia="Times New Roman" w:hAnsi="Times New Roman" w:cs="Times New Roman"/>
                <w:color w:val="auto"/>
                <w:sz w:val="24"/>
                <w:szCs w:val="24"/>
                <w:u w:val="none"/>
              </w:rPr>
            </w:pPr>
            <w:proofErr w:type="spellStart"/>
            <w:r>
              <w:rPr>
                <w:rStyle w:val="a6"/>
                <w:rFonts w:ascii="Times New Roman" w:eastAsia="Times New Roman" w:hAnsi="Times New Roman" w:cs="Times New Roman"/>
                <w:color w:val="auto"/>
                <w:sz w:val="24"/>
                <w:szCs w:val="24"/>
                <w:u w:val="none"/>
              </w:rPr>
              <w:t>Матвеєва</w:t>
            </w:r>
            <w:proofErr w:type="spellEnd"/>
            <w:r>
              <w:rPr>
                <w:rStyle w:val="a6"/>
                <w:rFonts w:ascii="Times New Roman" w:eastAsia="Times New Roman" w:hAnsi="Times New Roman" w:cs="Times New Roman"/>
                <w:color w:val="auto"/>
                <w:sz w:val="24"/>
                <w:szCs w:val="24"/>
                <w:u w:val="none"/>
              </w:rPr>
              <w:t xml:space="preserve"> Інна Юріївна</w:t>
            </w:r>
          </w:p>
          <w:p w:rsidR="00F02EB6" w:rsidRPr="00CF51FE" w:rsidRDefault="00510E55" w:rsidP="00510E55">
            <w:pPr>
              <w:pStyle w:val="af0"/>
              <w:spacing w:after="0" w:line="240" w:lineRule="auto"/>
              <w:contextualSpacing/>
              <w:jc w:val="both"/>
              <w:rPr>
                <w:rStyle w:val="a6"/>
                <w:rFonts w:ascii="Times New Roman" w:eastAsia="Times New Roman" w:hAnsi="Times New Roman" w:cs="Times New Roman"/>
                <w:color w:val="auto"/>
                <w:sz w:val="24"/>
                <w:szCs w:val="24"/>
                <w:u w:val="none"/>
              </w:rPr>
            </w:pPr>
            <w:r>
              <w:rPr>
                <w:rStyle w:val="a6"/>
                <w:rFonts w:ascii="Times New Roman" w:eastAsia="Times New Roman" w:hAnsi="Times New Roman" w:cs="Times New Roman"/>
                <w:color w:val="auto"/>
                <w:sz w:val="24"/>
                <w:szCs w:val="24"/>
                <w:u w:val="none"/>
              </w:rPr>
              <w:t>Уповноважена особа, фахівець групи</w:t>
            </w:r>
            <w:r w:rsidR="00F02EB6" w:rsidRPr="00CF51FE">
              <w:rPr>
                <w:rStyle w:val="a6"/>
                <w:rFonts w:ascii="Times New Roman" w:eastAsia="Times New Roman" w:hAnsi="Times New Roman" w:cs="Times New Roman"/>
                <w:color w:val="auto"/>
                <w:sz w:val="24"/>
                <w:szCs w:val="24"/>
                <w:u w:val="none"/>
              </w:rPr>
              <w:t xml:space="preserve"> ресурсного забезпечення</w:t>
            </w:r>
          </w:p>
          <w:p w:rsidR="00F02EB6" w:rsidRPr="00CF51FE" w:rsidRDefault="00B84F54" w:rsidP="00510E55">
            <w:pPr>
              <w:pStyle w:val="af0"/>
              <w:spacing w:after="0" w:line="240" w:lineRule="auto"/>
              <w:contextualSpacing/>
              <w:jc w:val="both"/>
              <w:rPr>
                <w:rStyle w:val="a6"/>
                <w:rFonts w:ascii="Times New Roman" w:eastAsia="Times New Roman" w:hAnsi="Times New Roman" w:cs="Times New Roman"/>
                <w:color w:val="auto"/>
                <w:sz w:val="24"/>
                <w:szCs w:val="24"/>
                <w:u w:val="none"/>
              </w:rPr>
            </w:pPr>
            <w:proofErr w:type="spellStart"/>
            <w:r>
              <w:rPr>
                <w:rStyle w:val="a6"/>
                <w:rFonts w:ascii="Times New Roman" w:eastAsia="Times New Roman" w:hAnsi="Times New Roman" w:cs="Times New Roman"/>
                <w:color w:val="auto"/>
                <w:sz w:val="24"/>
                <w:szCs w:val="24"/>
                <w:u w:val="none"/>
              </w:rPr>
              <w:t>тел</w:t>
            </w:r>
            <w:proofErr w:type="spellEnd"/>
            <w:r>
              <w:rPr>
                <w:rStyle w:val="a6"/>
                <w:rFonts w:ascii="Times New Roman" w:eastAsia="Times New Roman" w:hAnsi="Times New Roman" w:cs="Times New Roman"/>
                <w:color w:val="auto"/>
                <w:sz w:val="24"/>
                <w:szCs w:val="24"/>
                <w:u w:val="none"/>
              </w:rPr>
              <w:t>. 0987164228</w:t>
            </w:r>
            <w:r w:rsidR="00F02EB6" w:rsidRPr="00CF51FE">
              <w:rPr>
                <w:rStyle w:val="a6"/>
                <w:rFonts w:ascii="Times New Roman" w:eastAsia="Times New Roman" w:hAnsi="Times New Roman" w:cs="Times New Roman"/>
                <w:color w:val="auto"/>
                <w:sz w:val="24"/>
                <w:szCs w:val="24"/>
                <w:u w:val="none"/>
              </w:rPr>
              <w:t xml:space="preserve">, </w:t>
            </w:r>
            <w:proofErr w:type="spellStart"/>
            <w:r w:rsidR="00F02EB6" w:rsidRPr="00CF51FE">
              <w:rPr>
                <w:rStyle w:val="a6"/>
                <w:rFonts w:ascii="Times New Roman" w:eastAsia="Times New Roman" w:hAnsi="Times New Roman" w:cs="Times New Roman"/>
                <w:color w:val="auto"/>
                <w:sz w:val="24"/>
                <w:szCs w:val="24"/>
                <w:u w:val="none"/>
              </w:rPr>
              <w:t>конт</w:t>
            </w:r>
            <w:proofErr w:type="spellEnd"/>
            <w:r w:rsidR="00F02EB6" w:rsidRPr="00CF51FE">
              <w:rPr>
                <w:rStyle w:val="a6"/>
                <w:rFonts w:ascii="Times New Roman" w:eastAsia="Times New Roman" w:hAnsi="Times New Roman" w:cs="Times New Roman"/>
                <w:color w:val="auto"/>
                <w:sz w:val="24"/>
                <w:szCs w:val="24"/>
                <w:u w:val="none"/>
              </w:rPr>
              <w:t xml:space="preserve">. </w:t>
            </w:r>
            <w:proofErr w:type="spellStart"/>
            <w:r w:rsidR="00F02EB6" w:rsidRPr="00CF51FE">
              <w:rPr>
                <w:rStyle w:val="a6"/>
                <w:rFonts w:ascii="Times New Roman" w:eastAsia="Times New Roman" w:hAnsi="Times New Roman" w:cs="Times New Roman"/>
                <w:color w:val="auto"/>
                <w:sz w:val="24"/>
                <w:szCs w:val="24"/>
                <w:u w:val="none"/>
              </w:rPr>
              <w:t>email</w:t>
            </w:r>
            <w:proofErr w:type="spellEnd"/>
            <w:r w:rsidR="00F02EB6" w:rsidRPr="00CF51FE">
              <w:rPr>
                <w:rStyle w:val="a6"/>
                <w:rFonts w:ascii="Times New Roman" w:eastAsia="Times New Roman" w:hAnsi="Times New Roman" w:cs="Times New Roman"/>
                <w:color w:val="auto"/>
                <w:sz w:val="24"/>
                <w:szCs w:val="24"/>
                <w:u w:val="none"/>
              </w:rPr>
              <w:t>: dprch10.klm@ukr.net</w:t>
            </w:r>
          </w:p>
          <w:p w:rsidR="00F02EB6" w:rsidRPr="00CF51FE" w:rsidRDefault="00F02EB6" w:rsidP="00510E55">
            <w:pPr>
              <w:pStyle w:val="af0"/>
              <w:spacing w:after="0" w:line="240" w:lineRule="auto"/>
              <w:contextualSpacing/>
              <w:jc w:val="both"/>
              <w:rPr>
                <w:rStyle w:val="a6"/>
                <w:rFonts w:ascii="Times New Roman" w:eastAsia="Times New Roman" w:hAnsi="Times New Roman" w:cs="Times New Roman"/>
                <w:color w:val="auto"/>
                <w:sz w:val="24"/>
                <w:szCs w:val="24"/>
                <w:u w:val="none"/>
              </w:rPr>
            </w:pPr>
            <w:r w:rsidRPr="00CF51FE">
              <w:rPr>
                <w:rStyle w:val="a6"/>
                <w:rFonts w:ascii="Times New Roman" w:eastAsia="Times New Roman" w:hAnsi="Times New Roman" w:cs="Times New Roman"/>
                <w:color w:val="auto"/>
                <w:sz w:val="24"/>
                <w:szCs w:val="24"/>
                <w:u w:val="none"/>
              </w:rPr>
              <w:t>Технічні питання закупівлі:</w:t>
            </w:r>
          </w:p>
          <w:p w:rsidR="00F02EB6" w:rsidRPr="00CF51FE" w:rsidRDefault="00F02EB6" w:rsidP="00510E55">
            <w:pPr>
              <w:pStyle w:val="af0"/>
              <w:spacing w:after="0" w:line="240" w:lineRule="auto"/>
              <w:contextualSpacing/>
              <w:jc w:val="both"/>
              <w:rPr>
                <w:rStyle w:val="a6"/>
                <w:rFonts w:ascii="Times New Roman" w:eastAsia="Times New Roman" w:hAnsi="Times New Roman" w:cs="Times New Roman"/>
                <w:color w:val="auto"/>
                <w:sz w:val="24"/>
                <w:szCs w:val="24"/>
                <w:u w:val="none"/>
              </w:rPr>
            </w:pPr>
            <w:r w:rsidRPr="00CF51FE">
              <w:rPr>
                <w:rStyle w:val="a6"/>
                <w:rFonts w:ascii="Times New Roman" w:eastAsia="Times New Roman" w:hAnsi="Times New Roman" w:cs="Times New Roman"/>
                <w:color w:val="auto"/>
                <w:sz w:val="24"/>
                <w:szCs w:val="24"/>
                <w:u w:val="none"/>
              </w:rPr>
              <w:t>Берека Олексій Іванович</w:t>
            </w:r>
          </w:p>
          <w:p w:rsidR="00F02EB6" w:rsidRDefault="00B84F54" w:rsidP="00B84F54">
            <w:pPr>
              <w:pStyle w:val="af0"/>
              <w:spacing w:after="0" w:line="240" w:lineRule="auto"/>
              <w:rPr>
                <w:rFonts w:ascii="Times New Roman" w:eastAsia="Times New Roman" w:hAnsi="Times New Roman" w:cs="Times New Roman"/>
                <w:b/>
                <w:sz w:val="24"/>
                <w:szCs w:val="24"/>
              </w:rPr>
            </w:pPr>
            <w:r>
              <w:rPr>
                <w:rStyle w:val="a6"/>
                <w:rFonts w:ascii="Times New Roman" w:eastAsia="Times New Roman" w:hAnsi="Times New Roman" w:cs="Times New Roman"/>
                <w:color w:val="auto"/>
                <w:sz w:val="24"/>
                <w:szCs w:val="24"/>
                <w:u w:val="none"/>
              </w:rPr>
              <w:t>Начальник</w:t>
            </w:r>
            <w:r w:rsidR="00F02EB6" w:rsidRPr="00CF51FE">
              <w:rPr>
                <w:rStyle w:val="a6"/>
                <w:rFonts w:ascii="Times New Roman" w:eastAsia="Times New Roman" w:hAnsi="Times New Roman" w:cs="Times New Roman"/>
                <w:color w:val="auto"/>
                <w:sz w:val="24"/>
                <w:szCs w:val="24"/>
                <w:u w:val="none"/>
              </w:rPr>
              <w:t xml:space="preserve"> 5 ДПРЗ ГУ ДСНС України</w:t>
            </w:r>
            <w:r>
              <w:rPr>
                <w:rStyle w:val="a6"/>
                <w:rFonts w:ascii="Times New Roman" w:eastAsia="Times New Roman" w:hAnsi="Times New Roman" w:cs="Times New Roman"/>
                <w:color w:val="auto"/>
                <w:sz w:val="24"/>
                <w:szCs w:val="24"/>
                <w:u w:val="none"/>
              </w:rPr>
              <w:t xml:space="preserve"> у Чернівецькій області, майор</w:t>
            </w:r>
            <w:r w:rsidR="00F02EB6" w:rsidRPr="00CF51FE">
              <w:rPr>
                <w:rStyle w:val="a6"/>
                <w:rFonts w:ascii="Times New Roman" w:eastAsia="Times New Roman" w:hAnsi="Times New Roman" w:cs="Times New Roman"/>
                <w:color w:val="auto"/>
                <w:sz w:val="24"/>
                <w:szCs w:val="24"/>
                <w:u w:val="none"/>
              </w:rPr>
              <w:t xml:space="preserve"> служби ЦЗ, </w:t>
            </w:r>
            <w:proofErr w:type="spellStart"/>
            <w:r w:rsidR="00F02EB6" w:rsidRPr="00CF51FE">
              <w:rPr>
                <w:rStyle w:val="a6"/>
                <w:rFonts w:ascii="Times New Roman" w:eastAsia="Times New Roman" w:hAnsi="Times New Roman" w:cs="Times New Roman"/>
                <w:color w:val="auto"/>
                <w:sz w:val="24"/>
                <w:szCs w:val="24"/>
                <w:u w:val="none"/>
              </w:rPr>
              <w:t>тел</w:t>
            </w:r>
            <w:proofErr w:type="spellEnd"/>
            <w:r w:rsidR="00F02EB6" w:rsidRPr="00CF51FE">
              <w:rPr>
                <w:rStyle w:val="a6"/>
                <w:rFonts w:ascii="Times New Roman" w:eastAsia="Times New Roman" w:hAnsi="Times New Roman" w:cs="Times New Roman"/>
                <w:color w:val="auto"/>
                <w:sz w:val="24"/>
                <w:szCs w:val="24"/>
                <w:u w:val="none"/>
              </w:rPr>
              <w:t>. 0982258943</w:t>
            </w:r>
          </w:p>
        </w:tc>
      </w:tr>
      <w:tr w:rsidR="00F02EB6" w:rsidTr="00510E55">
        <w:trPr>
          <w:trHeight w:val="15"/>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2EB6" w:rsidRDefault="00F02EB6" w:rsidP="00510E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02EB6" w:rsidRDefault="00F02EB6" w:rsidP="00510E5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555D7">
              <w:rPr>
                <w:rFonts w:ascii="Times New Roman" w:eastAsia="Times New Roman" w:hAnsi="Times New Roman" w:cs="Times New Roman"/>
                <w:sz w:val="24"/>
                <w:szCs w:val="24"/>
              </w:rPr>
              <w:t>з особливостями</w:t>
            </w:r>
          </w:p>
        </w:tc>
      </w:tr>
      <w:tr w:rsidR="00F02EB6" w:rsidTr="00510E55">
        <w:trPr>
          <w:trHeight w:val="240"/>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2EB6" w:rsidRDefault="00F02EB6" w:rsidP="00510E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02EB6" w:rsidRDefault="00F02EB6" w:rsidP="00510E5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02EB6" w:rsidTr="00510E55">
        <w:trPr>
          <w:jc w:val="center"/>
        </w:trPr>
        <w:tc>
          <w:tcPr>
            <w:tcW w:w="705" w:type="dxa"/>
          </w:tcPr>
          <w:p w:rsidR="00F02EB6" w:rsidRDefault="00F02EB6" w:rsidP="00510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02EB6" w:rsidRDefault="00F02EB6" w:rsidP="00510E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02EB6" w:rsidRPr="00C57D94" w:rsidRDefault="00B84F54" w:rsidP="00B84F54">
            <w:pPr>
              <w:jc w:val="both"/>
              <w:rPr>
                <w:rFonts w:ascii="Times New Roman" w:eastAsia="Times New Roman" w:hAnsi="Times New Roman" w:cs="Times New Roman"/>
                <w:i/>
                <w:sz w:val="24"/>
                <w:szCs w:val="24"/>
              </w:rPr>
            </w:pPr>
            <w:r w:rsidRPr="00CB66EF">
              <w:rPr>
                <w:rFonts w:ascii="Times New Roman" w:hAnsi="Times New Roman"/>
                <w:color w:val="000000"/>
                <w:sz w:val="24"/>
                <w:szCs w:val="24"/>
                <w:highlight w:val="yellow"/>
              </w:rPr>
              <w:t>В</w:t>
            </w:r>
            <w:r w:rsidR="00F02EB6" w:rsidRPr="00CB66EF">
              <w:rPr>
                <w:rFonts w:ascii="Times New Roman" w:hAnsi="Times New Roman"/>
                <w:color w:val="000000"/>
                <w:sz w:val="24"/>
                <w:szCs w:val="24"/>
                <w:highlight w:val="yellow"/>
              </w:rPr>
              <w:t>ікна металопластикові (ДК 021:2015: 4422</w:t>
            </w:r>
            <w:r w:rsidRPr="00CB66EF">
              <w:rPr>
                <w:rFonts w:ascii="Times New Roman" w:hAnsi="Times New Roman"/>
                <w:color w:val="000000"/>
                <w:sz w:val="24"/>
                <w:szCs w:val="24"/>
                <w:highlight w:val="yellow"/>
              </w:rPr>
              <w:t>1</w:t>
            </w:r>
            <w:r w:rsidR="00F02EB6" w:rsidRPr="00CB66EF">
              <w:rPr>
                <w:rFonts w:ascii="Times New Roman" w:hAnsi="Times New Roman"/>
                <w:color w:val="000000"/>
                <w:sz w:val="24"/>
                <w:szCs w:val="24"/>
                <w:highlight w:val="yellow"/>
              </w:rPr>
              <w:t>000-</w:t>
            </w:r>
            <w:r w:rsidRPr="00CB66EF">
              <w:rPr>
                <w:rFonts w:ascii="Times New Roman" w:hAnsi="Times New Roman"/>
                <w:color w:val="000000"/>
                <w:sz w:val="24"/>
                <w:szCs w:val="24"/>
                <w:highlight w:val="yellow"/>
              </w:rPr>
              <w:t xml:space="preserve">5 — </w:t>
            </w:r>
            <w:r w:rsidRPr="00CB66EF">
              <w:rPr>
                <w:rFonts w:ascii="Times New Roman" w:hAnsi="Times New Roman" w:cs="Times New Roman"/>
                <w:sz w:val="24"/>
                <w:szCs w:val="24"/>
                <w:highlight w:val="yellow"/>
              </w:rPr>
              <w:t>Вікна, двері та супутні вироби</w:t>
            </w:r>
            <w:r w:rsidR="00F02EB6" w:rsidRPr="00CB66EF">
              <w:rPr>
                <w:rFonts w:ascii="Times New Roman" w:hAnsi="Times New Roman"/>
                <w:color w:val="000000"/>
                <w:sz w:val="24"/>
                <w:szCs w:val="24"/>
                <w:highlight w:val="yellow"/>
              </w:rPr>
              <w:t>)</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02EB6" w:rsidRDefault="00F02EB6" w:rsidP="00510E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02EB6" w:rsidRDefault="00F02EB6" w:rsidP="00510E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02EB6" w:rsidRDefault="00F02EB6" w:rsidP="00510E55">
            <w:pPr>
              <w:widowControl w:val="0"/>
              <w:ind w:right="120"/>
              <w:jc w:val="both"/>
              <w:rPr>
                <w:rFonts w:ascii="Times New Roman" w:eastAsia="Times New Roman" w:hAnsi="Times New Roman" w:cs="Times New Roman"/>
                <w:i/>
                <w:color w:val="FF0000"/>
                <w:sz w:val="24"/>
                <w:szCs w:val="24"/>
                <w:highlight w:val="yellow"/>
              </w:rPr>
            </w:pPr>
          </w:p>
        </w:tc>
      </w:tr>
      <w:tr w:rsidR="00F02EB6" w:rsidTr="009C4F9B">
        <w:trPr>
          <w:trHeight w:val="69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02EB6" w:rsidRDefault="00F02EB6" w:rsidP="00833F7F">
            <w:pPr>
              <w:widowControl w:val="0"/>
              <w:rPr>
                <w:rFonts w:ascii="Times New Roman" w:eastAsia="Times New Roman" w:hAnsi="Times New Roman" w:cs="Times New Roman"/>
                <w:color w:val="000000"/>
                <w:sz w:val="24"/>
                <w:szCs w:val="24"/>
                <w:highlight w:val="yellow"/>
              </w:rPr>
            </w:pPr>
            <w:r w:rsidRPr="00A274D4">
              <w:rPr>
                <w:rFonts w:ascii="Times New Roman" w:eastAsia="Times New Roman" w:hAnsi="Times New Roman" w:cs="Times New Roman"/>
                <w:color w:val="000000"/>
                <w:sz w:val="24"/>
                <w:szCs w:val="24"/>
              </w:rPr>
              <w:t xml:space="preserve">кількість товару та місце його </w:t>
            </w:r>
            <w:r w:rsidRPr="00A274D4">
              <w:rPr>
                <w:rFonts w:ascii="Times New Roman" w:eastAsia="Times New Roman" w:hAnsi="Times New Roman" w:cs="Times New Roman"/>
                <w:sz w:val="24"/>
                <w:szCs w:val="24"/>
              </w:rPr>
              <w:t xml:space="preserve">поставки </w:t>
            </w:r>
            <w:r w:rsidR="00833F7F">
              <w:rPr>
                <w:rFonts w:ascii="Times New Roman" w:eastAsia="Times New Roman" w:hAnsi="Times New Roman" w:cs="Times New Roman"/>
                <w:i/>
                <w:sz w:val="24"/>
                <w:szCs w:val="24"/>
              </w:rPr>
              <w:t xml:space="preserve">(для товару) </w:t>
            </w:r>
            <w:r w:rsidR="00833F7F" w:rsidRPr="00833F7F">
              <w:rPr>
                <w:rFonts w:ascii="Times New Roman" w:eastAsia="Times New Roman" w:hAnsi="Times New Roman" w:cs="Times New Roman"/>
                <w:sz w:val="24"/>
                <w:szCs w:val="24"/>
              </w:rPr>
              <w:t xml:space="preserve">або </w:t>
            </w:r>
            <w:r w:rsidRPr="00833F7F">
              <w:rPr>
                <w:rFonts w:ascii="Times New Roman" w:eastAsia="Times New Roman" w:hAnsi="Times New Roman" w:cs="Times New Roman"/>
                <w:sz w:val="24"/>
                <w:szCs w:val="24"/>
              </w:rPr>
              <w:t>місце</w:t>
            </w:r>
            <w:r w:rsidRPr="00A274D4">
              <w:rPr>
                <w:rFonts w:ascii="Times New Roman" w:eastAsia="Times New Roman" w:hAnsi="Times New Roman" w:cs="Times New Roman"/>
                <w:sz w:val="24"/>
                <w:szCs w:val="24"/>
              </w:rPr>
              <w:t xml:space="preserve">, де повинні бути виконані роботи чи надані </w:t>
            </w:r>
            <w:r w:rsidRPr="00A274D4">
              <w:rPr>
                <w:rFonts w:ascii="Times New Roman" w:eastAsia="Times New Roman" w:hAnsi="Times New Roman" w:cs="Times New Roman"/>
                <w:sz w:val="24"/>
                <w:szCs w:val="24"/>
              </w:rPr>
              <w:lastRenderedPageBreak/>
              <w:t xml:space="preserve">послуги, їх обсяги </w:t>
            </w:r>
            <w:r w:rsidRPr="00A274D4">
              <w:rPr>
                <w:rFonts w:ascii="Times New Roman" w:eastAsia="Times New Roman" w:hAnsi="Times New Roman" w:cs="Times New Roman"/>
                <w:i/>
                <w:sz w:val="24"/>
                <w:szCs w:val="24"/>
              </w:rPr>
              <w:t>(для робіт або послуг)</w:t>
            </w:r>
          </w:p>
        </w:tc>
        <w:tc>
          <w:tcPr>
            <w:tcW w:w="6420" w:type="dxa"/>
          </w:tcPr>
          <w:p w:rsidR="00833F7F" w:rsidRPr="0099706A" w:rsidRDefault="00833F7F" w:rsidP="00510E55">
            <w:pPr>
              <w:widowControl w:val="0"/>
              <w:ind w:right="120"/>
              <w:jc w:val="both"/>
              <w:rPr>
                <w:rFonts w:ascii="Times New Roman" w:hAnsi="Times New Roman" w:cs="Times New Roman"/>
                <w:color w:val="000000" w:themeColor="text1"/>
                <w:sz w:val="23"/>
                <w:szCs w:val="23"/>
                <w:highlight w:val="yellow"/>
              </w:rPr>
            </w:pPr>
            <w:r w:rsidRPr="0099706A">
              <w:rPr>
                <w:rFonts w:ascii="Times New Roman" w:hAnsi="Times New Roman" w:cs="Times New Roman"/>
                <w:color w:val="000000" w:themeColor="text1"/>
                <w:sz w:val="23"/>
                <w:szCs w:val="23"/>
                <w:highlight w:val="yellow"/>
              </w:rPr>
              <w:lastRenderedPageBreak/>
              <w:t>Кількість – 43 штуки</w:t>
            </w:r>
          </w:p>
          <w:p w:rsidR="00833F7F" w:rsidRPr="0099706A" w:rsidRDefault="00833F7F" w:rsidP="00510E55">
            <w:pPr>
              <w:widowControl w:val="0"/>
              <w:ind w:right="120"/>
              <w:jc w:val="both"/>
              <w:rPr>
                <w:rFonts w:ascii="Times New Roman" w:hAnsi="Times New Roman" w:cs="Times New Roman"/>
                <w:color w:val="000000" w:themeColor="text1"/>
                <w:sz w:val="23"/>
                <w:szCs w:val="23"/>
                <w:highlight w:val="yellow"/>
              </w:rPr>
            </w:pPr>
            <w:r w:rsidRPr="0099706A">
              <w:rPr>
                <w:rFonts w:ascii="Times New Roman" w:hAnsi="Times New Roman" w:cs="Times New Roman"/>
                <w:color w:val="000000" w:themeColor="text1"/>
                <w:sz w:val="23"/>
                <w:szCs w:val="23"/>
                <w:highlight w:val="yellow"/>
              </w:rPr>
              <w:t xml:space="preserve">м. </w:t>
            </w:r>
            <w:proofErr w:type="spellStart"/>
            <w:r w:rsidRPr="0099706A">
              <w:rPr>
                <w:rFonts w:ascii="Times New Roman" w:hAnsi="Times New Roman" w:cs="Times New Roman"/>
                <w:color w:val="000000" w:themeColor="text1"/>
                <w:sz w:val="23"/>
                <w:szCs w:val="23"/>
                <w:highlight w:val="yellow"/>
              </w:rPr>
              <w:t>Новодністровськ</w:t>
            </w:r>
            <w:proofErr w:type="spellEnd"/>
            <w:r w:rsidRPr="0099706A">
              <w:rPr>
                <w:rFonts w:ascii="Times New Roman" w:hAnsi="Times New Roman" w:cs="Times New Roman"/>
                <w:color w:val="000000" w:themeColor="text1"/>
                <w:sz w:val="23"/>
                <w:szCs w:val="23"/>
                <w:highlight w:val="yellow"/>
              </w:rPr>
              <w:t xml:space="preserve">, </w:t>
            </w:r>
            <w:r w:rsidR="00916FBC" w:rsidRPr="0099706A">
              <w:rPr>
                <w:rFonts w:ascii="Times New Roman" w:hAnsi="Times New Roman" w:cs="Times New Roman"/>
                <w:color w:val="000000" w:themeColor="text1"/>
                <w:sz w:val="23"/>
                <w:szCs w:val="23"/>
                <w:highlight w:val="yellow"/>
              </w:rPr>
              <w:t>квартал 18, будинок 38</w:t>
            </w:r>
            <w:r w:rsidR="009C4F9B" w:rsidRPr="0099706A">
              <w:rPr>
                <w:rFonts w:ascii="Times New Roman" w:hAnsi="Times New Roman" w:cs="Times New Roman"/>
                <w:color w:val="000000" w:themeColor="text1"/>
                <w:sz w:val="23"/>
                <w:szCs w:val="23"/>
                <w:highlight w:val="yellow"/>
              </w:rPr>
              <w:t xml:space="preserve"> -35 </w:t>
            </w:r>
            <w:proofErr w:type="spellStart"/>
            <w:r w:rsidR="009C4F9B" w:rsidRPr="0099706A">
              <w:rPr>
                <w:rFonts w:ascii="Times New Roman" w:hAnsi="Times New Roman" w:cs="Times New Roman"/>
                <w:color w:val="000000" w:themeColor="text1"/>
                <w:sz w:val="23"/>
                <w:szCs w:val="23"/>
                <w:highlight w:val="yellow"/>
              </w:rPr>
              <w:t>шт</w:t>
            </w:r>
            <w:proofErr w:type="spellEnd"/>
            <w:r w:rsidR="009C4F9B" w:rsidRPr="0099706A">
              <w:rPr>
                <w:rFonts w:ascii="Times New Roman" w:hAnsi="Times New Roman" w:cs="Times New Roman"/>
                <w:color w:val="000000" w:themeColor="text1"/>
                <w:sz w:val="23"/>
                <w:szCs w:val="23"/>
                <w:highlight w:val="yellow"/>
              </w:rPr>
              <w:t>;</w:t>
            </w:r>
          </w:p>
          <w:p w:rsidR="00916FBC" w:rsidRPr="0099706A" w:rsidRDefault="00916FBC" w:rsidP="00510E55">
            <w:pPr>
              <w:widowControl w:val="0"/>
              <w:ind w:right="120"/>
              <w:jc w:val="both"/>
              <w:rPr>
                <w:rFonts w:ascii="Times New Roman" w:hAnsi="Times New Roman" w:cs="Times New Roman"/>
                <w:color w:val="000000" w:themeColor="text1"/>
                <w:sz w:val="23"/>
                <w:szCs w:val="23"/>
                <w:highlight w:val="yellow"/>
              </w:rPr>
            </w:pPr>
            <w:r w:rsidRPr="0099706A">
              <w:rPr>
                <w:rFonts w:ascii="Times New Roman" w:hAnsi="Times New Roman" w:cs="Times New Roman"/>
                <w:color w:val="000000" w:themeColor="text1"/>
                <w:sz w:val="23"/>
                <w:szCs w:val="23"/>
                <w:highlight w:val="yellow"/>
              </w:rPr>
              <w:t>м. Хотин, вул. Козацької слави, 4а</w:t>
            </w:r>
            <w:r w:rsidR="009C4F9B" w:rsidRPr="0099706A">
              <w:rPr>
                <w:rFonts w:ascii="Times New Roman" w:hAnsi="Times New Roman" w:cs="Times New Roman"/>
                <w:color w:val="000000" w:themeColor="text1"/>
                <w:sz w:val="23"/>
                <w:szCs w:val="23"/>
                <w:highlight w:val="yellow"/>
              </w:rPr>
              <w:t xml:space="preserve"> -8 шт.</w:t>
            </w:r>
          </w:p>
          <w:p w:rsidR="00F02EB6" w:rsidRPr="0099706A" w:rsidRDefault="00F02EB6" w:rsidP="00510E55">
            <w:pPr>
              <w:widowControl w:val="0"/>
              <w:ind w:right="120"/>
              <w:jc w:val="both"/>
              <w:rPr>
                <w:rFonts w:ascii="Times New Roman" w:hAnsi="Times New Roman" w:cs="Times New Roman"/>
                <w:color w:val="000000" w:themeColor="text1"/>
                <w:sz w:val="23"/>
                <w:szCs w:val="23"/>
              </w:rPr>
            </w:pPr>
            <w:r w:rsidRPr="0099706A">
              <w:rPr>
                <w:rFonts w:ascii="Times New Roman" w:hAnsi="Times New Roman" w:cs="Times New Roman"/>
                <w:color w:val="000000" w:themeColor="text1"/>
                <w:sz w:val="23"/>
                <w:szCs w:val="23"/>
                <w:highlight w:val="yellow"/>
              </w:rPr>
              <w:t>(технічна специфікація) – додаток № 2</w:t>
            </w:r>
          </w:p>
          <w:p w:rsidR="00F02EB6" w:rsidRPr="00916FBC" w:rsidRDefault="00F02EB6" w:rsidP="00510E55">
            <w:pPr>
              <w:widowControl w:val="0"/>
              <w:ind w:right="120"/>
              <w:jc w:val="both"/>
              <w:rPr>
                <w:rFonts w:ascii="Times New Roman" w:eastAsia="Times New Roman" w:hAnsi="Times New Roman" w:cs="Times New Roman"/>
                <w:i/>
                <w:color w:val="FF0000"/>
                <w:sz w:val="24"/>
                <w:szCs w:val="24"/>
                <w:highlight w:val="white"/>
              </w:rPr>
            </w:pPr>
          </w:p>
        </w:tc>
      </w:tr>
      <w:tr w:rsidR="00F02EB6" w:rsidTr="00510E55">
        <w:trPr>
          <w:trHeight w:val="645"/>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02EB6" w:rsidRPr="0099706A" w:rsidRDefault="003A5E04" w:rsidP="0099706A">
            <w:pPr>
              <w:widowControl w:val="0"/>
              <w:rPr>
                <w:rFonts w:ascii="Times New Roman" w:eastAsia="Times New Roman" w:hAnsi="Times New Roman" w:cs="Times New Roman"/>
                <w:color w:val="000000" w:themeColor="text1"/>
                <w:sz w:val="24"/>
                <w:szCs w:val="24"/>
                <w:highlight w:val="yellow"/>
              </w:rPr>
            </w:pPr>
            <w:r w:rsidRPr="0099706A">
              <w:rPr>
                <w:rFonts w:ascii="Times New Roman" w:eastAsia="Times New Roman" w:hAnsi="Times New Roman" w:cs="Times New Roman"/>
                <w:color w:val="000000" w:themeColor="text1"/>
                <w:sz w:val="24"/>
                <w:szCs w:val="24"/>
                <w:highlight w:val="yellow"/>
              </w:rPr>
              <w:t>до  25</w:t>
            </w:r>
            <w:r w:rsidR="00F02EB6" w:rsidRPr="0099706A">
              <w:rPr>
                <w:rFonts w:ascii="Times New Roman" w:eastAsia="Times New Roman" w:hAnsi="Times New Roman" w:cs="Times New Roman"/>
                <w:color w:val="000000" w:themeColor="text1"/>
                <w:sz w:val="24"/>
                <w:szCs w:val="24"/>
                <w:highlight w:val="yellow"/>
              </w:rPr>
              <w:t xml:space="preserve"> </w:t>
            </w:r>
            <w:r w:rsidRPr="0099706A">
              <w:rPr>
                <w:rFonts w:ascii="Times New Roman" w:eastAsia="Times New Roman" w:hAnsi="Times New Roman" w:cs="Times New Roman"/>
                <w:color w:val="000000" w:themeColor="text1"/>
                <w:sz w:val="24"/>
                <w:szCs w:val="24"/>
                <w:highlight w:val="yellow"/>
              </w:rPr>
              <w:t xml:space="preserve">червня </w:t>
            </w:r>
            <w:r w:rsidR="00F02EB6" w:rsidRPr="0099706A">
              <w:rPr>
                <w:rFonts w:ascii="Times New Roman" w:eastAsia="Times New Roman" w:hAnsi="Times New Roman" w:cs="Times New Roman"/>
                <w:color w:val="000000" w:themeColor="text1"/>
                <w:sz w:val="24"/>
                <w:szCs w:val="24"/>
                <w:highlight w:val="yellow"/>
              </w:rPr>
              <w:t>20</w:t>
            </w:r>
            <w:r w:rsidR="00F02EB6" w:rsidRPr="0099706A">
              <w:rPr>
                <w:rFonts w:ascii="Times New Roman" w:eastAsia="Times New Roman" w:hAnsi="Times New Roman" w:cs="Times New Roman"/>
                <w:color w:val="000000" w:themeColor="text1"/>
                <w:sz w:val="24"/>
                <w:szCs w:val="24"/>
                <w:highlight w:val="yellow"/>
                <w:lang w:val="ru-RU"/>
              </w:rPr>
              <w:t>2</w:t>
            </w:r>
            <w:r w:rsidR="00B84F54" w:rsidRPr="0099706A">
              <w:rPr>
                <w:rFonts w:ascii="Times New Roman" w:eastAsia="Times New Roman" w:hAnsi="Times New Roman" w:cs="Times New Roman"/>
                <w:color w:val="000000" w:themeColor="text1"/>
                <w:sz w:val="24"/>
                <w:szCs w:val="24"/>
                <w:highlight w:val="yellow"/>
                <w:lang w:val="ru-RU"/>
              </w:rPr>
              <w:t>4</w:t>
            </w:r>
            <w:r w:rsidR="0099706A" w:rsidRPr="0099706A">
              <w:rPr>
                <w:rFonts w:ascii="Times New Roman" w:eastAsia="Times New Roman" w:hAnsi="Times New Roman" w:cs="Times New Roman"/>
                <w:color w:val="000000" w:themeColor="text1"/>
                <w:sz w:val="24"/>
                <w:szCs w:val="24"/>
                <w:highlight w:val="yellow"/>
              </w:rPr>
              <w:t xml:space="preserve"> року </w:t>
            </w:r>
            <w:r w:rsidR="00F02EB6" w:rsidRPr="0099706A">
              <w:rPr>
                <w:rFonts w:ascii="Times New Roman" w:eastAsia="Times New Roman" w:hAnsi="Times New Roman" w:cs="Times New Roman"/>
                <w:color w:val="000000" w:themeColor="text1"/>
                <w:sz w:val="24"/>
                <w:szCs w:val="24"/>
                <w:highlight w:val="yellow"/>
              </w:rPr>
              <w:t xml:space="preserve"> </w:t>
            </w:r>
          </w:p>
        </w:tc>
      </w:tr>
      <w:tr w:rsidR="00F02EB6" w:rsidTr="00510E55">
        <w:trPr>
          <w:trHeight w:val="841"/>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02EB6" w:rsidRPr="00B84F54" w:rsidRDefault="00F02EB6" w:rsidP="00510E55">
            <w:pPr>
              <w:widowControl w:val="0"/>
              <w:numPr>
                <w:ilvl w:val="0"/>
                <w:numId w:val="7"/>
              </w:numPr>
              <w:shd w:val="clear" w:color="auto" w:fill="FFFFFF"/>
              <w:tabs>
                <w:tab w:val="clear" w:pos="360"/>
                <w:tab w:val="num" w:pos="0"/>
              </w:tabs>
              <w:ind w:left="0" w:firstLine="0"/>
              <w:jc w:val="both"/>
              <w:rPr>
                <w:rFonts w:ascii="Times New Roman" w:hAnsi="Times New Roman" w:cs="Times New Roman"/>
                <w:sz w:val="24"/>
                <w:szCs w:val="24"/>
              </w:rPr>
            </w:pPr>
            <w:r w:rsidRPr="00B84F54">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r w:rsidRPr="00B84F54">
              <w:rPr>
                <w:rFonts w:ascii="Times New Roman" w:hAnsi="Times New Roman" w:cs="Times New Roman"/>
                <w:sz w:val="24"/>
                <w:szCs w:val="24"/>
                <w:lang w:eastAsia="uk-UA"/>
              </w:rPr>
              <w:t>,</w:t>
            </w:r>
            <w:r w:rsidRPr="00B84F54">
              <w:rPr>
                <w:rFonts w:ascii="Times New Roman" w:hAnsi="Times New Roman" w:cs="Times New Roman"/>
                <w:sz w:val="24"/>
                <w:szCs w:val="24"/>
              </w:rPr>
              <w:t xml:space="preserve"> </w:t>
            </w:r>
            <w:r w:rsidRPr="00B84F54">
              <w:rPr>
                <w:rStyle w:val="211pt"/>
                <w:rFonts w:eastAsia="Arial"/>
                <w:sz w:val="24"/>
                <w:szCs w:val="24"/>
              </w:rPr>
              <w:t xml:space="preserve">за виключенням учасників, які підпадають під дію </w:t>
            </w:r>
            <w:r w:rsidRPr="00B84F54">
              <w:rPr>
                <w:rFonts w:ascii="Times New Roman" w:hAnsi="Times New Roman" w:cs="Times New Roman"/>
                <w:bCs/>
                <w:sz w:val="24"/>
                <w:szCs w:val="24"/>
                <w:lang w:eastAsia="ar-SA"/>
              </w:rPr>
              <w:t xml:space="preserve">Закону України «Про санкції», </w:t>
            </w:r>
            <w:r w:rsidRPr="00B84F54">
              <w:rPr>
                <w:rFonts w:ascii="Times New Roman" w:hAnsi="Times New Roman" w:cs="Times New Roman"/>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B84F54">
              <w:rPr>
                <w:rFonts w:ascii="Times New Roman" w:hAnsi="Times New Roman" w:cs="Times New Roman"/>
                <w:bCs/>
                <w:sz w:val="24"/>
                <w:szCs w:val="24"/>
                <w:lang w:eastAsia="ar-SA"/>
              </w:rPr>
              <w:t xml:space="preserve">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sidRPr="00B84F54">
              <w:rPr>
                <w:rFonts w:ascii="Times New Roman" w:hAnsi="Times New Roman" w:cs="Times New Roman"/>
                <w:bCs/>
                <w:sz w:val="24"/>
                <w:szCs w:val="24"/>
                <w:lang w:eastAsia="ar-SA"/>
              </w:rPr>
              <w:t>закупівель</w:t>
            </w:r>
            <w:proofErr w:type="spellEnd"/>
            <w:r w:rsidRPr="00B84F54">
              <w:rPr>
                <w:rFonts w:ascii="Times New Roman" w:hAnsi="Times New Roman" w:cs="Times New Roman"/>
                <w:bCs/>
                <w:sz w:val="24"/>
                <w:szCs w:val="24"/>
                <w:lang w:eastAsia="ar-S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sidRPr="00B84F54">
              <w:rPr>
                <w:rFonts w:ascii="Times New Roman" w:hAnsi="Times New Roman" w:cs="Times New Roman"/>
                <w:bCs/>
                <w:sz w:val="24"/>
                <w:szCs w:val="24"/>
                <w:lang w:eastAsia="ar-SA"/>
              </w:rPr>
              <w:t>закупівель</w:t>
            </w:r>
            <w:proofErr w:type="spellEnd"/>
            <w:r w:rsidRPr="00B84F54">
              <w:rPr>
                <w:rFonts w:ascii="Times New Roman" w:hAnsi="Times New Roman" w:cs="Times New Roman"/>
                <w:bCs/>
                <w:sz w:val="24"/>
                <w:szCs w:val="24"/>
                <w:lang w:eastAsia="ar-S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r w:rsidRPr="00B84F54">
              <w:rPr>
                <w:rFonts w:ascii="Times New Roman" w:hAnsi="Times New Roman" w:cs="Times New Roman"/>
                <w:bCs/>
                <w:sz w:val="24"/>
                <w:szCs w:val="24"/>
                <w:u w:val="single"/>
                <w:lang w:eastAsia="ar-SA"/>
              </w:rPr>
              <w:t>.</w:t>
            </w:r>
          </w:p>
          <w:p w:rsidR="00F02EB6" w:rsidRDefault="00F02EB6" w:rsidP="004B0B2B">
            <w:pPr>
              <w:spacing w:line="100" w:lineRule="atLeast"/>
              <w:ind w:firstLine="227"/>
              <w:jc w:val="both"/>
              <w:rPr>
                <w:rFonts w:ascii="Times New Roman" w:eastAsia="Times New Roman" w:hAnsi="Times New Roman" w:cs="Times New Roman"/>
                <w:sz w:val="24"/>
                <w:szCs w:val="24"/>
              </w:rPr>
            </w:pPr>
            <w:r w:rsidRPr="00B84F54">
              <w:rPr>
                <w:rFonts w:ascii="Times New Roman" w:eastAsia="Times New Roman" w:hAnsi="Times New Roman" w:cs="Times New Roman"/>
                <w:sz w:val="24"/>
                <w:szCs w:val="24"/>
              </w:rPr>
              <w:t>Забороняється здійснення публічних</w:t>
            </w:r>
            <w:r w:rsidRPr="00633F4E">
              <w:rPr>
                <w:rFonts w:ascii="Times New Roman" w:eastAsia="Times New Roman" w:hAnsi="Times New Roman" w:cs="Times New Roman"/>
                <w:sz w:val="24"/>
                <w:szCs w:val="24"/>
              </w:rPr>
              <w:t xml:space="preserve"> </w:t>
            </w:r>
            <w:proofErr w:type="spellStart"/>
            <w:r w:rsidRPr="00633F4E">
              <w:rPr>
                <w:rFonts w:ascii="Times New Roman" w:eastAsia="Times New Roman" w:hAnsi="Times New Roman" w:cs="Times New Roman"/>
                <w:sz w:val="24"/>
                <w:szCs w:val="24"/>
              </w:rPr>
              <w:t>закупівель</w:t>
            </w:r>
            <w:proofErr w:type="spellEnd"/>
            <w:r w:rsidRPr="00633F4E">
              <w:rPr>
                <w:rFonts w:ascii="Times New Roman" w:eastAsia="Times New Roman" w:hAnsi="Times New Roman" w:cs="Times New Roman"/>
                <w:sz w:val="24"/>
                <w:szCs w:val="24"/>
              </w:rPr>
              <w:t xml:space="preserve"> товарів, робіт і послуг у юридичних осіб — резидентів Російської Федерації/Республіки Білорусь</w:t>
            </w:r>
            <w:r w:rsidR="00F37546">
              <w:rPr>
                <w:rFonts w:ascii="Times New Roman" w:eastAsia="Times New Roman" w:hAnsi="Times New Roman" w:cs="Times New Roman"/>
                <w:sz w:val="24"/>
                <w:szCs w:val="24"/>
              </w:rPr>
              <w:t xml:space="preserve">/ </w:t>
            </w:r>
            <w:r w:rsidR="00F37546" w:rsidRPr="00F37546">
              <w:rPr>
                <w:rFonts w:ascii="Times New Roman" w:hAnsi="Times New Roman" w:cs="Times New Roman"/>
                <w:color w:val="000000" w:themeColor="text1"/>
                <w:sz w:val="24"/>
                <w:szCs w:val="24"/>
                <w:shd w:val="clear" w:color="auto" w:fill="FFFFFF"/>
              </w:rPr>
              <w:t>Ісламськ</w:t>
            </w:r>
            <w:r w:rsidR="00F37546">
              <w:rPr>
                <w:rFonts w:ascii="Times New Roman" w:hAnsi="Times New Roman" w:cs="Times New Roman"/>
                <w:color w:val="000000" w:themeColor="text1"/>
                <w:sz w:val="24"/>
                <w:szCs w:val="24"/>
                <w:shd w:val="clear" w:color="auto" w:fill="FFFFFF"/>
              </w:rPr>
              <w:t>ої</w:t>
            </w:r>
            <w:r w:rsidR="00F37546" w:rsidRPr="00F37546">
              <w:rPr>
                <w:rFonts w:ascii="Times New Roman" w:hAnsi="Times New Roman" w:cs="Times New Roman"/>
                <w:color w:val="000000" w:themeColor="text1"/>
                <w:sz w:val="24"/>
                <w:szCs w:val="24"/>
                <w:shd w:val="clear" w:color="auto" w:fill="FFFFFF"/>
              </w:rPr>
              <w:t xml:space="preserve"> Республі</w:t>
            </w:r>
            <w:r w:rsidR="00F37546">
              <w:rPr>
                <w:rFonts w:ascii="Times New Roman" w:hAnsi="Times New Roman" w:cs="Times New Roman"/>
                <w:color w:val="000000" w:themeColor="text1"/>
                <w:sz w:val="24"/>
                <w:szCs w:val="24"/>
                <w:shd w:val="clear" w:color="auto" w:fill="FFFFFF"/>
              </w:rPr>
              <w:t>ки</w:t>
            </w:r>
            <w:r w:rsidR="00F37546" w:rsidRPr="00F37546">
              <w:rPr>
                <w:rFonts w:ascii="Times New Roman" w:hAnsi="Times New Roman" w:cs="Times New Roman"/>
                <w:color w:val="000000" w:themeColor="text1"/>
                <w:sz w:val="24"/>
                <w:szCs w:val="24"/>
                <w:shd w:val="clear" w:color="auto" w:fill="FFFFFF"/>
              </w:rPr>
              <w:t xml:space="preserve"> Іран</w:t>
            </w:r>
            <w:r w:rsidRPr="00F37546">
              <w:rPr>
                <w:rFonts w:ascii="Times New Roman" w:eastAsia="Times New Roman" w:hAnsi="Times New Roman" w:cs="Times New Roman"/>
                <w:color w:val="000000" w:themeColor="text1"/>
                <w:sz w:val="24"/>
                <w:szCs w:val="24"/>
              </w:rPr>
              <w:t xml:space="preserve"> </w:t>
            </w:r>
            <w:r w:rsidRPr="00633F4E">
              <w:rPr>
                <w:rFonts w:ascii="Times New Roman" w:eastAsia="Times New Roman" w:hAnsi="Times New Roman" w:cs="Times New Roman"/>
                <w:sz w:val="24"/>
                <w:szCs w:val="24"/>
              </w:rPr>
              <w:t>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4B0B2B">
              <w:rPr>
                <w:rFonts w:ascii="Times New Roman" w:eastAsia="Times New Roman" w:hAnsi="Times New Roman" w:cs="Times New Roman"/>
                <w:sz w:val="24"/>
                <w:szCs w:val="24"/>
              </w:rPr>
              <w:t>/</w:t>
            </w:r>
            <w:r w:rsidR="004B0B2B" w:rsidRPr="00F37546">
              <w:rPr>
                <w:rFonts w:ascii="Times New Roman" w:hAnsi="Times New Roman" w:cs="Times New Roman"/>
                <w:color w:val="000000" w:themeColor="text1"/>
                <w:sz w:val="24"/>
                <w:szCs w:val="24"/>
                <w:shd w:val="clear" w:color="auto" w:fill="FFFFFF"/>
              </w:rPr>
              <w:t xml:space="preserve"> Ісламськ</w:t>
            </w:r>
            <w:r w:rsidR="004B0B2B">
              <w:rPr>
                <w:rFonts w:ascii="Times New Roman" w:hAnsi="Times New Roman" w:cs="Times New Roman"/>
                <w:color w:val="000000" w:themeColor="text1"/>
                <w:sz w:val="24"/>
                <w:szCs w:val="24"/>
                <w:shd w:val="clear" w:color="auto" w:fill="FFFFFF"/>
              </w:rPr>
              <w:t>а</w:t>
            </w:r>
            <w:r w:rsidR="004B0B2B" w:rsidRPr="00F37546">
              <w:rPr>
                <w:rFonts w:ascii="Times New Roman" w:hAnsi="Times New Roman" w:cs="Times New Roman"/>
                <w:color w:val="000000" w:themeColor="text1"/>
                <w:sz w:val="24"/>
                <w:szCs w:val="24"/>
                <w:shd w:val="clear" w:color="auto" w:fill="FFFFFF"/>
              </w:rPr>
              <w:t xml:space="preserve"> Республі</w:t>
            </w:r>
            <w:r w:rsidR="004B0B2B">
              <w:rPr>
                <w:rFonts w:ascii="Times New Roman" w:hAnsi="Times New Roman" w:cs="Times New Roman"/>
                <w:color w:val="000000" w:themeColor="text1"/>
                <w:sz w:val="24"/>
                <w:szCs w:val="24"/>
                <w:shd w:val="clear" w:color="auto" w:fill="FFFFFF"/>
              </w:rPr>
              <w:t>ка</w:t>
            </w:r>
            <w:r w:rsidR="004B0B2B" w:rsidRPr="00F37546">
              <w:rPr>
                <w:rFonts w:ascii="Times New Roman" w:hAnsi="Times New Roman" w:cs="Times New Roman"/>
                <w:color w:val="000000" w:themeColor="text1"/>
                <w:sz w:val="24"/>
                <w:szCs w:val="24"/>
                <w:shd w:val="clear" w:color="auto" w:fill="FFFFFF"/>
              </w:rPr>
              <w:t xml:space="preserve"> Іран</w:t>
            </w:r>
            <w:r w:rsidRPr="00633F4E">
              <w:rPr>
                <w:rFonts w:ascii="Times New Roman" w:eastAsia="Times New Roman" w:hAnsi="Times New Roman" w:cs="Times New Roman"/>
                <w:sz w:val="24"/>
                <w:szCs w:val="24"/>
              </w:rPr>
              <w:t xml:space="preserve">, та юридичних осіб, кінцевими </w:t>
            </w:r>
            <w:proofErr w:type="spellStart"/>
            <w:r w:rsidRPr="00633F4E">
              <w:rPr>
                <w:rFonts w:ascii="Times New Roman" w:eastAsia="Times New Roman" w:hAnsi="Times New Roman" w:cs="Times New Roman"/>
                <w:sz w:val="24"/>
                <w:szCs w:val="24"/>
              </w:rPr>
              <w:t>бенефіціарними</w:t>
            </w:r>
            <w:proofErr w:type="spellEnd"/>
            <w:r w:rsidRPr="00633F4E">
              <w:rPr>
                <w:rFonts w:ascii="Times New Roman" w:eastAsia="Times New Roman" w:hAnsi="Times New Roman" w:cs="Times New Roman"/>
                <w:sz w:val="24"/>
                <w:szCs w:val="24"/>
              </w:rPr>
              <w:t xml:space="preserve"> власниками (власниками) яких є резиденти Російської Федерації/Республіки Білорусь</w:t>
            </w:r>
            <w:r w:rsidR="004B0B2B">
              <w:rPr>
                <w:rFonts w:ascii="Times New Roman" w:eastAsia="Times New Roman" w:hAnsi="Times New Roman" w:cs="Times New Roman"/>
                <w:sz w:val="24"/>
                <w:szCs w:val="24"/>
              </w:rPr>
              <w:t>/</w:t>
            </w:r>
            <w:r w:rsidR="00FC77CA">
              <w:rPr>
                <w:rFonts w:ascii="Times New Roman" w:hAnsi="Times New Roman" w:cs="Times New Roman"/>
                <w:color w:val="000000" w:themeColor="text1"/>
                <w:sz w:val="24"/>
                <w:szCs w:val="24"/>
                <w:shd w:val="clear" w:color="auto" w:fill="FFFFFF"/>
              </w:rPr>
              <w:t xml:space="preserve"> </w:t>
            </w:r>
            <w:r w:rsidR="004B0B2B" w:rsidRPr="00F37546">
              <w:rPr>
                <w:rFonts w:ascii="Times New Roman" w:hAnsi="Times New Roman" w:cs="Times New Roman"/>
                <w:color w:val="000000" w:themeColor="text1"/>
                <w:sz w:val="24"/>
                <w:szCs w:val="24"/>
                <w:shd w:val="clear" w:color="auto" w:fill="FFFFFF"/>
              </w:rPr>
              <w:t>Ісламськ</w:t>
            </w:r>
            <w:r w:rsidR="004B0B2B">
              <w:rPr>
                <w:rFonts w:ascii="Times New Roman" w:hAnsi="Times New Roman" w:cs="Times New Roman"/>
                <w:color w:val="000000" w:themeColor="text1"/>
                <w:sz w:val="24"/>
                <w:szCs w:val="24"/>
                <w:shd w:val="clear" w:color="auto" w:fill="FFFFFF"/>
              </w:rPr>
              <w:t>ої</w:t>
            </w:r>
            <w:r w:rsidR="004B0B2B" w:rsidRPr="00F37546">
              <w:rPr>
                <w:rFonts w:ascii="Times New Roman" w:hAnsi="Times New Roman" w:cs="Times New Roman"/>
                <w:color w:val="000000" w:themeColor="text1"/>
                <w:sz w:val="24"/>
                <w:szCs w:val="24"/>
                <w:shd w:val="clear" w:color="auto" w:fill="FFFFFF"/>
              </w:rPr>
              <w:t xml:space="preserve"> Республі</w:t>
            </w:r>
            <w:r w:rsidR="004B0B2B">
              <w:rPr>
                <w:rFonts w:ascii="Times New Roman" w:hAnsi="Times New Roman" w:cs="Times New Roman"/>
                <w:color w:val="000000" w:themeColor="text1"/>
                <w:sz w:val="24"/>
                <w:szCs w:val="24"/>
                <w:shd w:val="clear" w:color="auto" w:fill="FFFFFF"/>
              </w:rPr>
              <w:t>ки</w:t>
            </w:r>
            <w:r w:rsidR="004B0B2B" w:rsidRPr="00F37546">
              <w:rPr>
                <w:rFonts w:ascii="Times New Roman" w:hAnsi="Times New Roman" w:cs="Times New Roman"/>
                <w:color w:val="000000" w:themeColor="text1"/>
                <w:sz w:val="24"/>
                <w:szCs w:val="24"/>
                <w:shd w:val="clear" w:color="auto" w:fill="FFFFFF"/>
              </w:rPr>
              <w:t xml:space="preserve"> Іран</w:t>
            </w:r>
            <w:r w:rsidRPr="00633F4E">
              <w:rPr>
                <w:rFonts w:ascii="Times New Roman" w:eastAsia="Times New Roman" w:hAnsi="Times New Roman" w:cs="Times New Roman"/>
                <w:sz w:val="24"/>
                <w:szCs w:val="24"/>
              </w:rPr>
              <w:t xml:space="preserve">, та/або у фізичних осіб (фізичних осіб-підприємців) — резидентів Російської Федерації/Республіки </w:t>
            </w:r>
            <w:r w:rsidRPr="00633F4E">
              <w:rPr>
                <w:rFonts w:ascii="Times New Roman" w:eastAsia="Times New Roman" w:hAnsi="Times New Roman" w:cs="Times New Roman"/>
                <w:sz w:val="24"/>
                <w:szCs w:val="24"/>
              </w:rPr>
              <w:lastRenderedPageBreak/>
              <w:t>Білорусь</w:t>
            </w:r>
            <w:r w:rsidR="004B0B2B">
              <w:rPr>
                <w:rFonts w:ascii="Times New Roman" w:eastAsia="Times New Roman" w:hAnsi="Times New Roman" w:cs="Times New Roman"/>
                <w:sz w:val="24"/>
                <w:szCs w:val="24"/>
              </w:rPr>
              <w:t>/</w:t>
            </w:r>
            <w:r w:rsidR="004B0B2B" w:rsidRPr="00F37546">
              <w:rPr>
                <w:rFonts w:ascii="Times New Roman" w:hAnsi="Times New Roman" w:cs="Times New Roman"/>
                <w:color w:val="000000" w:themeColor="text1"/>
                <w:sz w:val="24"/>
                <w:szCs w:val="24"/>
                <w:shd w:val="clear" w:color="auto" w:fill="FFFFFF"/>
              </w:rPr>
              <w:t xml:space="preserve"> Ісламськ</w:t>
            </w:r>
            <w:r w:rsidR="004B0B2B">
              <w:rPr>
                <w:rFonts w:ascii="Times New Roman" w:hAnsi="Times New Roman" w:cs="Times New Roman"/>
                <w:color w:val="000000" w:themeColor="text1"/>
                <w:sz w:val="24"/>
                <w:szCs w:val="24"/>
                <w:shd w:val="clear" w:color="auto" w:fill="FFFFFF"/>
              </w:rPr>
              <w:t>ої</w:t>
            </w:r>
            <w:r w:rsidR="004B0B2B" w:rsidRPr="00F37546">
              <w:rPr>
                <w:rFonts w:ascii="Times New Roman" w:hAnsi="Times New Roman" w:cs="Times New Roman"/>
                <w:color w:val="000000" w:themeColor="text1"/>
                <w:sz w:val="24"/>
                <w:szCs w:val="24"/>
                <w:shd w:val="clear" w:color="auto" w:fill="FFFFFF"/>
              </w:rPr>
              <w:t xml:space="preserve"> Республі</w:t>
            </w:r>
            <w:r w:rsidR="004B0B2B">
              <w:rPr>
                <w:rFonts w:ascii="Times New Roman" w:hAnsi="Times New Roman" w:cs="Times New Roman"/>
                <w:color w:val="000000" w:themeColor="text1"/>
                <w:sz w:val="24"/>
                <w:szCs w:val="24"/>
                <w:shd w:val="clear" w:color="auto" w:fill="FFFFFF"/>
              </w:rPr>
              <w:t>ки</w:t>
            </w:r>
            <w:r w:rsidR="004B0B2B" w:rsidRPr="00F37546">
              <w:rPr>
                <w:rFonts w:ascii="Times New Roman" w:hAnsi="Times New Roman" w:cs="Times New Roman"/>
                <w:color w:val="000000" w:themeColor="text1"/>
                <w:sz w:val="24"/>
                <w:szCs w:val="24"/>
                <w:shd w:val="clear" w:color="auto" w:fill="FFFFFF"/>
              </w:rPr>
              <w:t xml:space="preserve"> Іран</w:t>
            </w:r>
            <w:r w:rsidRPr="00633F4E">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4B0B2B">
              <w:rPr>
                <w:rFonts w:ascii="Times New Roman" w:eastAsia="Times New Roman" w:hAnsi="Times New Roman" w:cs="Times New Roman"/>
                <w:sz w:val="24"/>
                <w:szCs w:val="24"/>
              </w:rPr>
              <w:t>/</w:t>
            </w:r>
            <w:r w:rsidR="004B0B2B" w:rsidRPr="00F37546">
              <w:rPr>
                <w:rFonts w:ascii="Times New Roman" w:hAnsi="Times New Roman" w:cs="Times New Roman"/>
                <w:color w:val="000000" w:themeColor="text1"/>
                <w:sz w:val="24"/>
                <w:szCs w:val="24"/>
                <w:shd w:val="clear" w:color="auto" w:fill="FFFFFF"/>
              </w:rPr>
              <w:t xml:space="preserve"> Ісламськ</w:t>
            </w:r>
            <w:r w:rsidR="004B0B2B">
              <w:rPr>
                <w:rFonts w:ascii="Times New Roman" w:hAnsi="Times New Roman" w:cs="Times New Roman"/>
                <w:color w:val="000000" w:themeColor="text1"/>
                <w:sz w:val="24"/>
                <w:szCs w:val="24"/>
                <w:shd w:val="clear" w:color="auto" w:fill="FFFFFF"/>
              </w:rPr>
              <w:t>ої</w:t>
            </w:r>
            <w:r w:rsidR="004B0B2B" w:rsidRPr="00F37546">
              <w:rPr>
                <w:rFonts w:ascii="Times New Roman" w:hAnsi="Times New Roman" w:cs="Times New Roman"/>
                <w:color w:val="000000" w:themeColor="text1"/>
                <w:sz w:val="24"/>
                <w:szCs w:val="24"/>
                <w:shd w:val="clear" w:color="auto" w:fill="FFFFFF"/>
              </w:rPr>
              <w:t xml:space="preserve"> Республі</w:t>
            </w:r>
            <w:r w:rsidR="004B0B2B">
              <w:rPr>
                <w:rFonts w:ascii="Times New Roman" w:hAnsi="Times New Roman" w:cs="Times New Roman"/>
                <w:color w:val="000000" w:themeColor="text1"/>
                <w:sz w:val="24"/>
                <w:szCs w:val="24"/>
                <w:shd w:val="clear" w:color="auto" w:fill="FFFFFF"/>
              </w:rPr>
              <w:t>ки</w:t>
            </w:r>
            <w:r w:rsidR="004B0B2B" w:rsidRPr="00F37546">
              <w:rPr>
                <w:rFonts w:ascii="Times New Roman" w:hAnsi="Times New Roman" w:cs="Times New Roman"/>
                <w:color w:val="000000" w:themeColor="text1"/>
                <w:sz w:val="24"/>
                <w:szCs w:val="24"/>
                <w:shd w:val="clear" w:color="auto" w:fill="FFFFFF"/>
              </w:rPr>
              <w:t xml:space="preserve"> Іран</w:t>
            </w:r>
            <w:r w:rsidRPr="00633F4E">
              <w:rPr>
                <w:rFonts w:ascii="Times New Roman" w:eastAsia="Times New Roman" w:hAnsi="Times New Roman" w:cs="Times New Roman"/>
                <w:sz w:val="24"/>
                <w:szCs w:val="24"/>
              </w:rPr>
              <w:t>, за винятком товарів, робіт і послуг, необхідних для ремонту та обслуговування товарів, придбаних до набрання чинності Постановою КМУ від 12.10.2022 №1178</w:t>
            </w:r>
            <w:r w:rsidR="004B0B2B" w:rsidRPr="003264D9">
              <w:rPr>
                <w:rFonts w:ascii="Times New Roman" w:hAnsi="Times New Roman"/>
                <w:sz w:val="24"/>
                <w:szCs w:val="24"/>
              </w:rPr>
              <w:t>(із змінами та доповненнями)</w:t>
            </w:r>
            <w:r w:rsidRPr="00633F4E">
              <w:rPr>
                <w:rFonts w:ascii="Times New Roman" w:eastAsia="Times New Roman" w:hAnsi="Times New Roman" w:cs="Times New Roman"/>
                <w:sz w:val="24"/>
                <w:szCs w:val="24"/>
              </w:rPr>
              <w:t>.</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02EB6" w:rsidRDefault="00F02EB6" w:rsidP="00510E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02EB6" w:rsidRDefault="00F02EB6" w:rsidP="00510E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2EB6" w:rsidTr="00510E55">
        <w:trPr>
          <w:trHeight w:val="501"/>
          <w:jc w:val="center"/>
        </w:trPr>
        <w:tc>
          <w:tcPr>
            <w:tcW w:w="9960" w:type="dxa"/>
            <w:gridSpan w:val="3"/>
            <w:vAlign w:val="center"/>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02EB6" w:rsidTr="00510E55">
        <w:trPr>
          <w:trHeight w:val="1975"/>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02EB6" w:rsidRDefault="00F02EB6" w:rsidP="00510E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02EB6" w:rsidTr="00510E55">
        <w:trPr>
          <w:trHeight w:val="480"/>
          <w:jc w:val="center"/>
        </w:trPr>
        <w:tc>
          <w:tcPr>
            <w:tcW w:w="9960" w:type="dxa"/>
            <w:gridSpan w:val="3"/>
            <w:vAlign w:val="center"/>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02EB6" w:rsidRDefault="00F02EB6" w:rsidP="00510E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F02EB6" w:rsidRDefault="00F02EB6" w:rsidP="00510E5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02EB6" w:rsidRDefault="00F02EB6" w:rsidP="00510E5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B529B">
              <w:rPr>
                <w:rFonts w:ascii="Times New Roman" w:eastAsia="Times New Roman" w:hAnsi="Times New Roman" w:cs="Times New Roman"/>
                <w:sz w:val="24"/>
                <w:szCs w:val="24"/>
              </w:rPr>
              <w:t>визначени</w:t>
            </w:r>
            <w:r>
              <w:rPr>
                <w:rFonts w:ascii="Times New Roman" w:eastAsia="Times New Roman" w:hAnsi="Times New Roman" w:cs="Times New Roman"/>
                <w:sz w:val="24"/>
                <w:szCs w:val="24"/>
              </w:rPr>
              <w:t>х</w:t>
            </w:r>
            <w:r w:rsidRPr="004B529B">
              <w:rPr>
                <w:rFonts w:ascii="Times New Roman" w:eastAsia="Times New Roman" w:hAnsi="Times New Roman" w:cs="Times New Roman"/>
                <w:sz w:val="24"/>
                <w:szCs w:val="24"/>
              </w:rPr>
              <w:t xml:space="preserve"> у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02EB6" w:rsidRPr="005346CC" w:rsidRDefault="00F02EB6" w:rsidP="00510E55">
            <w:pPr>
              <w:widowControl w:val="0"/>
              <w:numPr>
                <w:ilvl w:val="0"/>
                <w:numId w:val="2"/>
              </w:numPr>
              <w:jc w:val="both"/>
              <w:rPr>
                <w:rFonts w:ascii="Times New Roman" w:eastAsia="Times New Roman" w:hAnsi="Times New Roman" w:cs="Times New Roman"/>
                <w:sz w:val="24"/>
                <w:szCs w:val="24"/>
              </w:rPr>
            </w:pPr>
            <w:r w:rsidRPr="005346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346CC">
              <w:rPr>
                <w:rFonts w:ascii="Times New Roman" w:eastAsia="Times New Roman" w:hAnsi="Times New Roman" w:cs="Times New Roman"/>
                <w:i/>
                <w:color w:val="000000" w:themeColor="text1"/>
                <w:sz w:val="24"/>
                <w:szCs w:val="24"/>
              </w:rPr>
              <w:t>(у разі встановлення даної вимоги в Додатку 2),</w:t>
            </w:r>
            <w:r w:rsidRPr="005346CC">
              <w:rPr>
                <w:rFonts w:ascii="Times New Roman" w:eastAsia="Times New Roman" w:hAnsi="Times New Roman" w:cs="Times New Roman"/>
                <w:color w:val="000000" w:themeColor="text1"/>
                <w:sz w:val="24"/>
                <w:szCs w:val="24"/>
              </w:rPr>
              <w:t xml:space="preserve"> </w:t>
            </w:r>
            <w:r w:rsidRPr="005346CC">
              <w:rPr>
                <w:rFonts w:ascii="Times New Roman" w:eastAsia="Times New Roman" w:hAnsi="Times New Roman" w:cs="Times New Roman"/>
                <w:sz w:val="24"/>
                <w:szCs w:val="24"/>
              </w:rPr>
              <w:t xml:space="preserve">— </w:t>
            </w:r>
            <w:r w:rsidRPr="005346CC">
              <w:rPr>
                <w:rFonts w:ascii="Times New Roman" w:eastAsia="Times New Roman" w:hAnsi="Times New Roman" w:cs="Times New Roman"/>
                <w:b/>
                <w:i/>
                <w:sz w:val="24"/>
                <w:szCs w:val="24"/>
              </w:rPr>
              <w:t>згідно з Додатком 2</w:t>
            </w:r>
            <w:r w:rsidRPr="005346CC">
              <w:rPr>
                <w:rFonts w:ascii="Times New Roman" w:eastAsia="Times New Roman" w:hAnsi="Times New Roman" w:cs="Times New Roman"/>
                <w:sz w:val="24"/>
                <w:szCs w:val="24"/>
              </w:rPr>
              <w:t xml:space="preserve"> до тендерної документації;</w:t>
            </w:r>
          </w:p>
          <w:p w:rsidR="00F02EB6" w:rsidRPr="004B0B2B" w:rsidRDefault="00F02EB6" w:rsidP="004B0B2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w:t>
            </w:r>
            <w:r w:rsidR="004B0B2B">
              <w:rPr>
                <w:rFonts w:ascii="Times New Roman" w:eastAsia="Times New Roman" w:hAnsi="Times New Roman" w:cs="Times New Roman"/>
                <w:sz w:val="24"/>
                <w:szCs w:val="24"/>
              </w:rPr>
              <w:t xml:space="preserve">рення такого об’єднання </w:t>
            </w:r>
            <w:r w:rsidRPr="004B0B2B">
              <w:rPr>
                <w:rFonts w:ascii="Times New Roman" w:eastAsia="Times New Roman" w:hAnsi="Times New Roman" w:cs="Times New Roman"/>
                <w:sz w:val="24"/>
                <w:szCs w:val="24"/>
              </w:rPr>
              <w:t>Додаток 5 до Тендерної документації;</w:t>
            </w:r>
          </w:p>
          <w:p w:rsidR="00F02EB6" w:rsidRDefault="00F02EB6" w:rsidP="00510E5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 наданих документів у складі пропозиції;</w:t>
            </w:r>
          </w:p>
          <w:p w:rsidR="00F02EB6" w:rsidRDefault="00F02EB6" w:rsidP="00510E5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F02EB6" w:rsidRDefault="00F02EB6" w:rsidP="00510E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02EB6" w:rsidRDefault="00F02EB6" w:rsidP="00510E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2EB6" w:rsidRDefault="00F02EB6" w:rsidP="00510E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02EB6" w:rsidRPr="001519D2" w:rsidRDefault="00F02EB6" w:rsidP="00510E55">
            <w:pPr>
              <w:spacing w:line="100" w:lineRule="atLeast"/>
              <w:ind w:firstLine="22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Pr="001519D2">
              <w:rPr>
                <w:rFonts w:ascii="Times New Roman" w:hAnsi="Times New Roman" w:cs="Times New Roman"/>
                <w:sz w:val="24"/>
                <w:szCs w:val="24"/>
              </w:rPr>
              <w:t xml:space="preserve"> Документи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Якщо завантажені в Системі документи сформовані</w:t>
            </w:r>
            <w:r>
              <w:rPr>
                <w:rFonts w:ascii="Times New Roman" w:hAnsi="Times New Roman" w:cs="Times New Roman"/>
                <w:sz w:val="24"/>
                <w:szCs w:val="24"/>
              </w:rPr>
              <w:t xml:space="preserve"> не у відповідності з вимогами, </w:t>
            </w:r>
            <w:r w:rsidRPr="001519D2">
              <w:rPr>
                <w:rFonts w:ascii="Times New Roman" w:hAnsi="Times New Roman" w:cs="Times New Roman"/>
                <w:sz w:val="24"/>
                <w:szCs w:val="24"/>
              </w:rPr>
              <w:t>або мають неякісне, неповне, нечітке зображення, мають частково сканований документ та інше, Замовник може прийняти рішення про відхилення (дискваліфікацію)  такого Учасника.</w:t>
            </w:r>
          </w:p>
          <w:p w:rsidR="00F02EB6" w:rsidRDefault="00F02EB6" w:rsidP="00510E55">
            <w:pPr>
              <w:spacing w:line="100" w:lineRule="atLeast"/>
              <w:ind w:firstLine="227"/>
              <w:jc w:val="both"/>
              <w:rPr>
                <w:rFonts w:ascii="Times New Roman" w:hAnsi="Times New Roman" w:cs="Times New Roman"/>
                <w:sz w:val="24"/>
                <w:szCs w:val="24"/>
              </w:rPr>
            </w:pPr>
            <w:r w:rsidRPr="001519D2">
              <w:rPr>
                <w:rFonts w:ascii="Times New Roman" w:hAnsi="Times New Roman" w:cs="Times New Roman"/>
                <w:sz w:val="24"/>
                <w:szCs w:val="24"/>
              </w:rPr>
              <w:t xml:space="preserve">  Документи, які  складаються з декількох сторінок (наприклад Статут) повинні скануватись одним файлом, а не надаватися  окремими сторінками.  Кожному документу присвоюється назва згідно його найменування (наприклад: «Цінова пропозиція», «Підтвердження підпису уповноваженої особи», «Уставний документ», і </w:t>
            </w:r>
            <w:proofErr w:type="spellStart"/>
            <w:r w:rsidRPr="001519D2">
              <w:rPr>
                <w:rFonts w:ascii="Times New Roman" w:hAnsi="Times New Roman" w:cs="Times New Roman"/>
                <w:sz w:val="24"/>
                <w:szCs w:val="24"/>
              </w:rPr>
              <w:t>т.п</w:t>
            </w:r>
            <w:proofErr w:type="spellEnd"/>
            <w:r w:rsidRPr="001519D2">
              <w:rPr>
                <w:rFonts w:ascii="Times New Roman" w:hAnsi="Times New Roman" w:cs="Times New Roman"/>
                <w:sz w:val="24"/>
                <w:szCs w:val="24"/>
              </w:rPr>
              <w:t xml:space="preserve">.) </w:t>
            </w:r>
            <w:r w:rsidRPr="001519D2">
              <w:rPr>
                <w:rFonts w:ascii="Times New Roman" w:hAnsi="Times New Roman" w:cs="Times New Roman"/>
                <w:sz w:val="24"/>
                <w:szCs w:val="24"/>
              </w:rPr>
              <w:lastRenderedPageBreak/>
              <w:t>відповідно до вимог оголошення та переліку документів, зазначених в реєстрі</w:t>
            </w:r>
            <w:r>
              <w:rPr>
                <w:rFonts w:ascii="Times New Roman" w:hAnsi="Times New Roman" w:cs="Times New Roman"/>
                <w:sz w:val="24"/>
                <w:szCs w:val="24"/>
              </w:rPr>
              <w:t xml:space="preserve"> (контрольному листі до пропозиції учасника)</w:t>
            </w:r>
            <w:r w:rsidRPr="001519D2">
              <w:rPr>
                <w:rFonts w:ascii="Times New Roman" w:hAnsi="Times New Roman" w:cs="Times New Roman"/>
                <w:sz w:val="24"/>
                <w:szCs w:val="24"/>
              </w:rPr>
              <w:t>.</w:t>
            </w:r>
          </w:p>
          <w:p w:rsidR="00F02EB6" w:rsidRDefault="00F02EB6" w:rsidP="00510E55">
            <w:pPr>
              <w:spacing w:line="100" w:lineRule="atLeast"/>
              <w:ind w:firstLine="227"/>
              <w:jc w:val="both"/>
              <w:rPr>
                <w:rFonts w:ascii="Times New Roman" w:hAnsi="Times New Roman" w:cs="Times New Roman"/>
                <w:sz w:val="24"/>
                <w:szCs w:val="24"/>
              </w:rPr>
            </w:pPr>
            <w:r w:rsidRPr="00D318CE">
              <w:rPr>
                <w:rFonts w:ascii="Times New Roman" w:hAnsi="Times New Roman" w:cs="Times New Roman"/>
                <w:sz w:val="24"/>
                <w:szCs w:val="24"/>
              </w:rPr>
              <w:t xml:space="preserve">  Усі визначені цією документацією документи пропозиції завантажуються в електронну систему </w:t>
            </w:r>
            <w:proofErr w:type="spellStart"/>
            <w:r w:rsidRPr="00D318CE">
              <w:rPr>
                <w:rFonts w:ascii="Times New Roman" w:hAnsi="Times New Roman" w:cs="Times New Roman"/>
                <w:sz w:val="24"/>
                <w:szCs w:val="24"/>
              </w:rPr>
              <w:t>закупівель</w:t>
            </w:r>
            <w:proofErr w:type="spellEnd"/>
            <w:r w:rsidRPr="00D318CE">
              <w:rPr>
                <w:rFonts w:ascii="Times New Roman" w:hAnsi="Times New Roman" w:cs="Times New Roman"/>
                <w:sz w:val="24"/>
                <w:szCs w:val="24"/>
              </w:rPr>
              <w:t xml:space="preserve"> у вигляді кольорових </w:t>
            </w:r>
            <w:proofErr w:type="spellStart"/>
            <w:r w:rsidRPr="00D318CE">
              <w:rPr>
                <w:rFonts w:ascii="Times New Roman" w:hAnsi="Times New Roman" w:cs="Times New Roman"/>
                <w:sz w:val="24"/>
                <w:szCs w:val="24"/>
              </w:rPr>
              <w:t>скан</w:t>
            </w:r>
            <w:proofErr w:type="spellEnd"/>
            <w:r w:rsidRPr="00D318CE">
              <w:rPr>
                <w:rFonts w:ascii="Times New Roman" w:hAnsi="Times New Roman" w:cs="Times New Roman"/>
                <w:sz w:val="24"/>
                <w:szCs w:val="24"/>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та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надаються у </w:t>
            </w:r>
            <w:proofErr w:type="spellStart"/>
            <w:r w:rsidRPr="00D318CE">
              <w:rPr>
                <w:rFonts w:ascii="Times New Roman" w:hAnsi="Times New Roman" w:cs="Times New Roman"/>
                <w:sz w:val="24"/>
                <w:szCs w:val="24"/>
              </w:rPr>
              <w:t>у</w:t>
            </w:r>
            <w:proofErr w:type="spellEnd"/>
            <w:r w:rsidRPr="00D318CE">
              <w:rPr>
                <w:rFonts w:ascii="Times New Roman" w:hAnsi="Times New Roman" w:cs="Times New Roman"/>
                <w:sz w:val="24"/>
                <w:szCs w:val="24"/>
              </w:rPr>
              <w:t xml:space="preserve"> вигляді кольорових </w:t>
            </w:r>
            <w:proofErr w:type="spellStart"/>
            <w:r w:rsidRPr="00D318CE">
              <w:rPr>
                <w:rFonts w:ascii="Times New Roman" w:hAnsi="Times New Roman" w:cs="Times New Roman"/>
                <w:sz w:val="24"/>
                <w:szCs w:val="24"/>
              </w:rPr>
              <w:t>скан</w:t>
            </w:r>
            <w:proofErr w:type="spellEnd"/>
            <w:r w:rsidRPr="00D318CE">
              <w:rPr>
                <w:rFonts w:ascii="Times New Roman" w:hAnsi="Times New Roman" w:cs="Times New Roman"/>
                <w:sz w:val="24"/>
                <w:szCs w:val="24"/>
              </w:rPr>
              <w:t>-копій, виготовлених з оригіналів документів. Документи, що складаються Учасником, повинні бути оформлені належним чином за підписом та/або завірені печаткою Учасника, містити вихідний номер, дату та адресата.*Виняток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F02EB6" w:rsidRDefault="00F02EB6" w:rsidP="00510E55">
            <w:pPr>
              <w:widowControl w:val="0"/>
              <w:ind w:left="40" w:hanging="20"/>
              <w:jc w:val="both"/>
              <w:rPr>
                <w:rFonts w:ascii="Times New Roman" w:hAnsi="Times New Roman" w:cs="Times New Roman"/>
                <w:sz w:val="24"/>
                <w:szCs w:val="24"/>
              </w:rPr>
            </w:pPr>
            <w:r>
              <w:rPr>
                <w:rFonts w:ascii="Times New Roman" w:hAnsi="Times New Roman" w:cs="Times New Roman"/>
                <w:sz w:val="24"/>
                <w:szCs w:val="24"/>
              </w:rPr>
              <w:t>Документи, що складаються учасником, повинні бути оформлені не раніше дати оголошення закупівлі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02EB6" w:rsidRDefault="00F02EB6" w:rsidP="00510E55">
            <w:pPr>
              <w:spacing w:line="100" w:lineRule="atLeast"/>
              <w:ind w:firstLine="227"/>
              <w:jc w:val="both"/>
            </w:pPr>
            <w:r>
              <w:rPr>
                <w:rFonts w:ascii="Times New Roman" w:hAnsi="Times New Roman" w:cs="Times New Roman"/>
                <w:sz w:val="24"/>
                <w:szCs w:val="24"/>
              </w:rPr>
              <w:t xml:space="preserve">Учасник закупівлі відповідальний за достовірність наданої ним інформації у своїй тендерній пропозиції, про що подає відповідний лист. </w:t>
            </w:r>
            <w:r>
              <w:rPr>
                <w:rFonts w:ascii="Times New Roman" w:hAnsi="Times New Roman" w:cs="Times New Roman"/>
                <w:bCs/>
                <w:sz w:val="24"/>
                <w:szCs w:val="24"/>
              </w:rPr>
              <w:t>Для правильного оформлення</w:t>
            </w:r>
            <w:r>
              <w:rPr>
                <w:rFonts w:ascii="Times New Roman" w:hAnsi="Times New Roman" w:cs="Times New Roman"/>
                <w:sz w:val="24"/>
                <w:szCs w:val="24"/>
              </w:rPr>
              <w:t xml:space="preserve"> тендерної</w:t>
            </w:r>
            <w:r>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Pr>
                <w:rFonts w:ascii="Times New Roman" w:hAnsi="Times New Roman" w:cs="Times New Roman"/>
                <w:sz w:val="24"/>
                <w:szCs w:val="24"/>
              </w:rPr>
              <w:t xml:space="preserve">тендерній </w:t>
            </w:r>
            <w:r>
              <w:rPr>
                <w:rFonts w:ascii="Times New Roman" w:hAnsi="Times New Roman" w:cs="Times New Roman"/>
                <w:bCs/>
                <w:sz w:val="24"/>
                <w:szCs w:val="24"/>
              </w:rPr>
              <w:t xml:space="preserve">документації. Неспроможність подати всю інформацію, що потребує </w:t>
            </w:r>
            <w:r>
              <w:rPr>
                <w:rFonts w:ascii="Times New Roman" w:hAnsi="Times New Roman" w:cs="Times New Roman"/>
                <w:sz w:val="24"/>
                <w:szCs w:val="24"/>
              </w:rPr>
              <w:t xml:space="preserve">тендерна </w:t>
            </w:r>
            <w:r>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F02EB6" w:rsidRPr="00AE0327" w:rsidRDefault="00F02EB6" w:rsidP="00510E55">
            <w:pPr>
              <w:spacing w:line="100" w:lineRule="atLeast"/>
              <w:ind w:firstLine="227"/>
              <w:jc w:val="both"/>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F02EB6" w:rsidRDefault="00F02EB6" w:rsidP="00510E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02EB6" w:rsidRDefault="00F02EB6" w:rsidP="00510E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02EB6" w:rsidRDefault="00F02EB6" w:rsidP="00510E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02EB6" w:rsidRPr="005346CC" w:rsidRDefault="00F02EB6" w:rsidP="00510E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346C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346CC">
              <w:rPr>
                <w:rFonts w:ascii="Times New Roman" w:eastAsia="Times New Roman" w:hAnsi="Times New Roman" w:cs="Times New Roman"/>
                <w:b/>
                <w:sz w:val="24"/>
                <w:szCs w:val="24"/>
              </w:rPr>
              <w:t>сом (УЕП)</w:t>
            </w:r>
            <w:r w:rsidRPr="005346CC">
              <w:rPr>
                <w:rFonts w:ascii="Times New Roman" w:eastAsia="Times New Roman" w:hAnsi="Times New Roman" w:cs="Times New Roman"/>
                <w:b/>
                <w:color w:val="000000"/>
                <w:sz w:val="24"/>
                <w:szCs w:val="24"/>
              </w:rPr>
              <w:t>;</w:t>
            </w:r>
          </w:p>
          <w:p w:rsidR="00F02EB6" w:rsidRPr="005346CC" w:rsidRDefault="00F02EB6" w:rsidP="00510E55">
            <w:pPr>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02EB6" w:rsidRPr="005346CC" w:rsidRDefault="00F02EB6" w:rsidP="00510E55">
            <w:pPr>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Винятки:</w:t>
            </w:r>
          </w:p>
          <w:p w:rsidR="00F02EB6" w:rsidRPr="005346CC" w:rsidRDefault="00F02EB6" w:rsidP="00510E55">
            <w:pPr>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02EB6" w:rsidRDefault="00F02EB6" w:rsidP="00510E55">
            <w:pPr>
              <w:widowControl w:val="0"/>
              <w:jc w:val="both"/>
              <w:rPr>
                <w:rFonts w:ascii="Times New Roman" w:eastAsia="Times New Roman" w:hAnsi="Times New Roman" w:cs="Times New Roman"/>
                <w:b/>
                <w:color w:val="000000"/>
                <w:sz w:val="24"/>
                <w:szCs w:val="24"/>
              </w:rPr>
            </w:pPr>
            <w:r w:rsidRPr="005346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02EB6" w:rsidRDefault="00F02EB6" w:rsidP="00510E5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02EB6" w:rsidRPr="005346CC" w:rsidRDefault="00F02EB6" w:rsidP="00510E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5346C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5346CC">
              <w:rPr>
                <w:rFonts w:ascii="Times New Roman" w:eastAsia="Times New Roman" w:hAnsi="Times New Roman" w:cs="Times New Roman"/>
                <w:b/>
                <w:color w:val="000000"/>
                <w:sz w:val="24"/>
                <w:szCs w:val="24"/>
              </w:rPr>
              <w:t>засвідчувального</w:t>
            </w:r>
            <w:proofErr w:type="spellEnd"/>
            <w:r w:rsidRPr="005346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02EB6" w:rsidRDefault="00F02EB6" w:rsidP="00510E55">
            <w:pPr>
              <w:widowControl w:val="0"/>
              <w:ind w:left="40" w:hanging="20"/>
              <w:jc w:val="both"/>
              <w:rPr>
                <w:rFonts w:ascii="Times New Roman" w:eastAsia="Times New Roman" w:hAnsi="Times New Roman" w:cs="Times New Roman"/>
                <w:b/>
                <w:i/>
                <w:sz w:val="24"/>
                <w:szCs w:val="24"/>
              </w:rPr>
            </w:pPr>
            <w:r w:rsidRPr="005346CC">
              <w:rPr>
                <w:rFonts w:ascii="Times New Roman" w:eastAsia="Times New Roman" w:hAnsi="Times New Roman" w:cs="Times New Roman"/>
                <w:b/>
                <w:color w:val="000000"/>
                <w:sz w:val="24"/>
                <w:szCs w:val="24"/>
              </w:rPr>
              <w:t xml:space="preserve">У </w:t>
            </w:r>
            <w:r w:rsidRPr="005346CC">
              <w:rPr>
                <w:rFonts w:ascii="Times New Roman" w:eastAsia="Times New Roman" w:hAnsi="Times New Roman" w:cs="Times New Roman"/>
                <w:b/>
                <w:sz w:val="24"/>
                <w:szCs w:val="24"/>
              </w:rPr>
              <w:t>разі</w:t>
            </w:r>
            <w:r w:rsidRPr="005346CC">
              <w:rPr>
                <w:rFonts w:ascii="Times New Roman" w:eastAsia="Times New Roman" w:hAnsi="Times New Roman" w:cs="Times New Roman"/>
                <w:b/>
                <w:color w:val="000000"/>
                <w:sz w:val="24"/>
                <w:szCs w:val="24"/>
              </w:rPr>
              <w:t xml:space="preserve"> відсутності даної інформації або у </w:t>
            </w:r>
            <w:r w:rsidRPr="005346CC">
              <w:rPr>
                <w:rFonts w:ascii="Times New Roman" w:eastAsia="Times New Roman" w:hAnsi="Times New Roman" w:cs="Times New Roman"/>
                <w:b/>
                <w:sz w:val="24"/>
                <w:szCs w:val="24"/>
              </w:rPr>
              <w:t>разі</w:t>
            </w:r>
            <w:r w:rsidRPr="005346CC">
              <w:rPr>
                <w:rFonts w:ascii="Times New Roman" w:eastAsia="Times New Roman" w:hAnsi="Times New Roman" w:cs="Times New Roman"/>
                <w:b/>
                <w:color w:val="000000"/>
                <w:sz w:val="24"/>
                <w:szCs w:val="24"/>
              </w:rPr>
              <w:t xml:space="preserve"> </w:t>
            </w:r>
            <w:proofErr w:type="spellStart"/>
            <w:r w:rsidRPr="005346CC">
              <w:rPr>
                <w:rFonts w:ascii="Times New Roman" w:eastAsia="Times New Roman" w:hAnsi="Times New Roman" w:cs="Times New Roman"/>
                <w:b/>
                <w:color w:val="000000"/>
                <w:sz w:val="24"/>
                <w:szCs w:val="24"/>
              </w:rPr>
              <w:t>ненакладення</w:t>
            </w:r>
            <w:proofErr w:type="spellEnd"/>
            <w:r w:rsidRPr="005346CC">
              <w:rPr>
                <w:rFonts w:ascii="Times New Roman" w:eastAsia="Times New Roman" w:hAnsi="Times New Roman" w:cs="Times New Roman"/>
                <w:b/>
                <w:color w:val="000000"/>
                <w:sz w:val="24"/>
                <w:szCs w:val="24"/>
              </w:rPr>
              <w:t xml:space="preserve"> учасником КЕП\УЕП </w:t>
            </w:r>
            <w:r w:rsidRPr="005346CC">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w:t>
            </w:r>
            <w:r>
              <w:rPr>
                <w:rFonts w:ascii="Times New Roman" w:eastAsia="Times New Roman" w:hAnsi="Times New Roman" w:cs="Times New Roman"/>
                <w:b/>
                <w:sz w:val="24"/>
                <w:szCs w:val="24"/>
              </w:rPr>
              <w:t xml:space="preserve">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F02EB6" w:rsidRDefault="00F02EB6" w:rsidP="00510E55">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Тендерні пропозиції мають п</w:t>
            </w:r>
            <w:r w:rsidR="00FC77CA">
              <w:rPr>
                <w:rFonts w:ascii="Times New Roman" w:eastAsia="Times New Roman" w:hAnsi="Times New Roman" w:cs="Times New Roman"/>
                <w:i/>
                <w:sz w:val="24"/>
                <w:szCs w:val="24"/>
              </w:rPr>
              <w:t xml:space="preserve">раво подавати всі </w:t>
            </w:r>
            <w:proofErr w:type="spellStart"/>
            <w:r w:rsidR="00FC77CA">
              <w:rPr>
                <w:rFonts w:ascii="Times New Roman" w:eastAsia="Times New Roman" w:hAnsi="Times New Roman" w:cs="Times New Roman"/>
                <w:i/>
                <w:sz w:val="24"/>
                <w:szCs w:val="24"/>
              </w:rPr>
              <w:t>заціавлені</w:t>
            </w:r>
            <w:proofErr w:type="spellEnd"/>
            <w:r>
              <w:rPr>
                <w:rFonts w:ascii="Times New Roman" w:eastAsia="Times New Roman" w:hAnsi="Times New Roman" w:cs="Times New Roman"/>
                <w:i/>
                <w:sz w:val="24"/>
                <w:szCs w:val="24"/>
              </w:rPr>
              <w:t xml:space="preserve"> особи. </w:t>
            </w:r>
          </w:p>
          <w:p w:rsidR="00F02EB6" w:rsidRDefault="00F02EB6" w:rsidP="00510E5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346C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346CC">
              <w:rPr>
                <w:rFonts w:ascii="Times New Roman" w:eastAsia="Times New Roman" w:hAnsi="Times New Roman" w:cs="Times New Roman"/>
                <w:i/>
                <w:color w:val="000000" w:themeColor="text1"/>
                <w:sz w:val="24"/>
                <w:szCs w:val="24"/>
              </w:rPr>
              <w:t>(у разі здійснення закупівлі за лотами)</w:t>
            </w:r>
            <w:r w:rsidRPr="005346CC">
              <w:rPr>
                <w:rFonts w:ascii="Times New Roman" w:eastAsia="Times New Roman" w:hAnsi="Times New Roman" w:cs="Times New Roman"/>
                <w:color w:val="000000" w:themeColor="text1"/>
                <w:sz w:val="24"/>
                <w:szCs w:val="24"/>
              </w:rPr>
              <w:t xml:space="preserve">. </w:t>
            </w:r>
          </w:p>
          <w:p w:rsidR="00F02EB6" w:rsidRDefault="00F02EB6" w:rsidP="00510E55">
            <w:pPr>
              <w:spacing w:line="100" w:lineRule="atLeast"/>
              <w:ind w:firstLine="227"/>
              <w:jc w:val="both"/>
            </w:pPr>
            <w:r>
              <w:rPr>
                <w:rFonts w:ascii="Times New Roman" w:hAnsi="Times New Roman" w:cs="Times New Roman"/>
                <w:sz w:val="24"/>
                <w:szCs w:val="24"/>
              </w:rPr>
              <w:t>Тендерна п</w:t>
            </w:r>
            <w:r>
              <w:rPr>
                <w:rFonts w:ascii="Times New Roman" w:hAnsi="Times New Roman" w:cs="Times New Roman"/>
                <w:bCs/>
                <w:sz w:val="24"/>
                <w:szCs w:val="24"/>
              </w:rPr>
              <w:t>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F02EB6" w:rsidRPr="001F1C58" w:rsidRDefault="00F02EB6" w:rsidP="00510E55">
            <w:pPr>
              <w:spacing w:line="100" w:lineRule="atLeast"/>
              <w:ind w:firstLine="227"/>
              <w:jc w:val="both"/>
            </w:pPr>
            <w:r>
              <w:rPr>
                <w:rFonts w:ascii="Times New Roman" w:hAnsi="Times New Roman" w:cs="Times New Roman"/>
                <w:bCs/>
                <w:sz w:val="24"/>
                <w:szCs w:val="24"/>
              </w:rPr>
              <w:t>Документи мають бути легалізовані у встановленому порядку або засвідчені спеціальним штампом «</w:t>
            </w:r>
            <w:proofErr w:type="spellStart"/>
            <w:r>
              <w:rPr>
                <w:rFonts w:ascii="Times New Roman" w:hAnsi="Times New Roman" w:cs="Times New Roman"/>
                <w:bCs/>
                <w:sz w:val="24"/>
                <w:szCs w:val="24"/>
              </w:rPr>
              <w:t>Apostille</w:t>
            </w:r>
            <w:proofErr w:type="spellEnd"/>
            <w:r>
              <w:rPr>
                <w:rFonts w:ascii="Times New Roman" w:hAnsi="Times New Roman" w:cs="Times New Roman"/>
                <w:bCs/>
                <w:sz w:val="24"/>
                <w:szCs w:val="24"/>
              </w:rPr>
              <w:t xml:space="preserve">» (апостиль), якщо країна, в якій зареєстрований учасник-нерезидент, підписала </w:t>
            </w:r>
            <w:hyperlink r:id="rId9" w:anchor="_blank" w:history="1">
              <w:r w:rsidRPr="001F1C58">
                <w:rPr>
                  <w:rStyle w:val="a6"/>
                  <w:rFonts w:ascii="Times New Roman" w:hAnsi="Times New Roman" w:cs="Times New Roman"/>
                  <w:color w:val="auto"/>
                  <w:sz w:val="24"/>
                  <w:szCs w:val="24"/>
                  <w:u w:val="none"/>
                </w:rPr>
                <w:t>Конвенцію, що скасовує вимогу легалізації іноземних офіційних документів, від 05.10.1961</w:t>
              </w:r>
            </w:hyperlink>
            <w:r w:rsidRPr="001F1C58">
              <w:rPr>
                <w:rFonts w:ascii="Times New Roman" w:hAnsi="Times New Roman" w:cs="Times New Roman"/>
                <w:bCs/>
                <w:sz w:val="24"/>
                <w:szCs w:val="24"/>
              </w:rPr>
              <w:t>.</w:t>
            </w:r>
          </w:p>
          <w:p w:rsidR="00F02EB6" w:rsidRDefault="00F02EB6" w:rsidP="00510E55">
            <w:pPr>
              <w:spacing w:line="100" w:lineRule="atLeast"/>
              <w:ind w:firstLine="227"/>
              <w:jc w:val="both"/>
            </w:pPr>
            <w:r>
              <w:rPr>
                <w:rFonts w:ascii="Times New Roman" w:hAnsi="Times New Roman" w:cs="Times New Roman"/>
                <w:bCs/>
                <w:sz w:val="24"/>
                <w:szCs w:val="24"/>
              </w:rPr>
              <w:t>Якщо документ не потребує легалізації за міжнародною угодою (конвенцією), то учасник-нерезидент повинен надати завірену копію такого документа та довідку (лист-роз’яснення) довільної форми за підписом уповноваженої особи учасника-нерезидента з посиланням на відповідну міжнародну угоду (конвенцію).</w:t>
            </w:r>
          </w:p>
          <w:p w:rsidR="00F02EB6" w:rsidRDefault="00F02EB6" w:rsidP="00510E55">
            <w:pPr>
              <w:spacing w:line="100" w:lineRule="atLeast"/>
              <w:ind w:firstLine="227"/>
              <w:jc w:val="both"/>
            </w:pPr>
            <w:r>
              <w:rPr>
                <w:rFonts w:ascii="Times New Roman" w:hAnsi="Times New Roman" w:cs="Times New Roman"/>
                <w:sz w:val="24"/>
                <w:szCs w:val="24"/>
              </w:rPr>
              <w:t>Тендерна п</w:t>
            </w:r>
            <w:r>
              <w:rPr>
                <w:rFonts w:ascii="Times New Roman" w:hAnsi="Times New Roman" w:cs="Times New Roman"/>
                <w:bCs/>
                <w:sz w:val="24"/>
                <w:szCs w:val="24"/>
              </w:rPr>
              <w:t>ропозиція може містити будь-які інші  документи, які бажає надати Учасник.</w:t>
            </w:r>
          </w:p>
          <w:p w:rsidR="00F02EB6" w:rsidRDefault="00F02EB6" w:rsidP="00510E55">
            <w:pPr>
              <w:spacing w:line="100" w:lineRule="atLeast"/>
              <w:ind w:firstLine="227"/>
              <w:jc w:val="both"/>
            </w:pPr>
            <w:r>
              <w:rPr>
                <w:rFonts w:ascii="Times New Roman" w:hAnsi="Times New Roman" w:cs="Times New Roman"/>
                <w:bCs/>
                <w:sz w:val="24"/>
                <w:szCs w:val="24"/>
              </w:rPr>
              <w:t xml:space="preserve">Неподання таких додаткових документів, які не вимагаються </w:t>
            </w:r>
            <w:r>
              <w:rPr>
                <w:rFonts w:ascii="Times New Roman" w:hAnsi="Times New Roman" w:cs="Times New Roman"/>
                <w:sz w:val="24"/>
                <w:szCs w:val="24"/>
              </w:rPr>
              <w:t xml:space="preserve">тендерною </w:t>
            </w:r>
            <w:r>
              <w:rPr>
                <w:rFonts w:ascii="Times New Roman" w:hAnsi="Times New Roman" w:cs="Times New Roman"/>
                <w:bCs/>
                <w:sz w:val="24"/>
                <w:szCs w:val="24"/>
              </w:rPr>
              <w:t xml:space="preserve">документацією, не буде </w:t>
            </w:r>
            <w:proofErr w:type="spellStart"/>
            <w:r>
              <w:rPr>
                <w:rFonts w:ascii="Times New Roman" w:hAnsi="Times New Roman" w:cs="Times New Roman"/>
                <w:bCs/>
                <w:sz w:val="24"/>
                <w:szCs w:val="24"/>
              </w:rPr>
              <w:t>розцінено</w:t>
            </w:r>
            <w:proofErr w:type="spellEnd"/>
            <w:r>
              <w:rPr>
                <w:rFonts w:ascii="Times New Roman" w:hAnsi="Times New Roman" w:cs="Times New Roman"/>
                <w:bCs/>
                <w:sz w:val="24"/>
                <w:szCs w:val="24"/>
              </w:rPr>
              <w:t xml:space="preserve"> як невідповідність </w:t>
            </w:r>
            <w:r>
              <w:rPr>
                <w:rFonts w:ascii="Times New Roman" w:hAnsi="Times New Roman" w:cs="Times New Roman"/>
                <w:sz w:val="24"/>
                <w:szCs w:val="24"/>
              </w:rPr>
              <w:t xml:space="preserve">тендерної </w:t>
            </w:r>
            <w:r>
              <w:rPr>
                <w:rFonts w:ascii="Times New Roman" w:hAnsi="Times New Roman" w:cs="Times New Roman"/>
                <w:bCs/>
                <w:sz w:val="24"/>
                <w:szCs w:val="24"/>
              </w:rPr>
              <w:t xml:space="preserve">пропозиції </w:t>
            </w:r>
            <w:r>
              <w:rPr>
                <w:rFonts w:ascii="Times New Roman" w:hAnsi="Times New Roman" w:cs="Times New Roman"/>
                <w:sz w:val="24"/>
                <w:szCs w:val="24"/>
              </w:rPr>
              <w:t>тендерній документації</w:t>
            </w:r>
            <w:r>
              <w:rPr>
                <w:rFonts w:ascii="Times New Roman" w:hAnsi="Times New Roman" w:cs="Times New Roman"/>
                <w:bCs/>
                <w:sz w:val="24"/>
                <w:szCs w:val="24"/>
              </w:rPr>
              <w:t>.</w:t>
            </w:r>
          </w:p>
          <w:p w:rsidR="00F02EB6" w:rsidRDefault="00F02EB6" w:rsidP="00510E55">
            <w:pPr>
              <w:spacing w:line="100" w:lineRule="atLeast"/>
              <w:ind w:firstLine="227"/>
              <w:jc w:val="both"/>
            </w:pPr>
            <w:r>
              <w:rPr>
                <w:rFonts w:ascii="Times New Roman" w:hAnsi="Times New Roman" w:cs="Times New Roman"/>
                <w:bCs/>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 Учасник у складі пропозиції повинен надати інформацію у довільній формі про систему його оподаткування. </w:t>
            </w:r>
          </w:p>
          <w:p w:rsidR="00F02EB6" w:rsidRPr="00AE0327" w:rsidRDefault="00F02EB6" w:rsidP="00510E55">
            <w:pPr>
              <w:spacing w:line="100" w:lineRule="atLeast"/>
              <w:ind w:firstLine="227"/>
              <w:jc w:val="both"/>
            </w:pPr>
            <w:r>
              <w:rPr>
                <w:rFonts w:ascii="Times New Roman" w:hAnsi="Times New Roman" w:cs="Times New Roman"/>
                <w:bCs/>
                <w:sz w:val="24"/>
                <w:szCs w:val="24"/>
              </w:rPr>
              <w:t xml:space="preserve">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про що учасник має надати відповідні гарантії Замовнику у складі пропозиції. </w:t>
            </w:r>
            <w:r w:rsidRPr="00AE0327">
              <w:rPr>
                <w:rFonts w:ascii="Times New Roman" w:hAnsi="Times New Roman" w:cs="Times New Roman"/>
                <w:bCs/>
                <w:sz w:val="24"/>
                <w:szCs w:val="24"/>
              </w:rPr>
              <w:t>Понесені витрати не відшкодовуються.</w:t>
            </w:r>
          </w:p>
          <w:p w:rsidR="00F02EB6" w:rsidRDefault="00F02EB6" w:rsidP="00510E55">
            <w:pPr>
              <w:widowControl w:val="0"/>
              <w:jc w:val="both"/>
              <w:rPr>
                <w:rFonts w:ascii="Times New Roman" w:eastAsia="Times New Roman" w:hAnsi="Times New Roman" w:cs="Times New Roman"/>
                <w:color w:val="000000"/>
                <w:sz w:val="24"/>
                <w:szCs w:val="24"/>
              </w:rPr>
            </w:pPr>
            <w:r w:rsidRPr="005346CC">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w:t>
            </w:r>
            <w:r w:rsidRPr="005346CC">
              <w:rPr>
                <w:rFonts w:ascii="Times New Roman" w:eastAsia="Times New Roman" w:hAnsi="Times New Roman" w:cs="Times New Roman"/>
                <w:i/>
                <w:sz w:val="20"/>
                <w:szCs w:val="20"/>
              </w:rPr>
              <w:t xml:space="preserve">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02EB6" w:rsidTr="00510E55">
        <w:trPr>
          <w:trHeight w:val="913"/>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02EB6" w:rsidRPr="00A566F5" w:rsidRDefault="00F02EB6" w:rsidP="00510E55">
            <w:pPr>
              <w:widowControl w:val="0"/>
              <w:ind w:right="120"/>
              <w:jc w:val="both"/>
              <w:rPr>
                <w:rFonts w:ascii="Times New Roman" w:eastAsia="Times New Roman" w:hAnsi="Times New Roman" w:cs="Times New Roman"/>
                <w:sz w:val="24"/>
                <w:szCs w:val="24"/>
              </w:rPr>
            </w:pPr>
            <w:r w:rsidRPr="00A566F5">
              <w:rPr>
                <w:rFonts w:ascii="Times New Roman" w:eastAsia="Times New Roman" w:hAnsi="Times New Roman" w:cs="Times New Roman"/>
                <w:sz w:val="24"/>
                <w:szCs w:val="24"/>
              </w:rPr>
              <w:t>Забезпечення тендерної пропозиції  не вимагається.</w:t>
            </w:r>
          </w:p>
          <w:p w:rsidR="00F02EB6" w:rsidRDefault="00F02EB6" w:rsidP="00510E55">
            <w:pPr>
              <w:widowControl w:val="0"/>
              <w:ind w:right="120"/>
              <w:jc w:val="both"/>
              <w:rPr>
                <w:rFonts w:ascii="Times New Roman" w:eastAsia="Times New Roman" w:hAnsi="Times New Roman" w:cs="Times New Roman"/>
                <w:b/>
                <w:color w:val="FF0000"/>
                <w:sz w:val="24"/>
                <w:szCs w:val="24"/>
                <w:highlight w:val="yellow"/>
              </w:rPr>
            </w:pPr>
          </w:p>
          <w:p w:rsidR="00F02EB6" w:rsidRDefault="00F02EB6" w:rsidP="00510E55">
            <w:pPr>
              <w:widowControl w:val="0"/>
              <w:jc w:val="both"/>
              <w:rPr>
                <w:rFonts w:ascii="Times New Roman" w:eastAsia="Times New Roman" w:hAnsi="Times New Roman" w:cs="Times New Roman"/>
                <w:sz w:val="24"/>
                <w:szCs w:val="24"/>
              </w:rPr>
            </w:pP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02EB6" w:rsidRPr="00A566F5" w:rsidRDefault="00F02EB6" w:rsidP="00510E55">
            <w:pPr>
              <w:widowControl w:val="0"/>
              <w:ind w:right="120"/>
              <w:jc w:val="both"/>
              <w:rPr>
                <w:rFonts w:ascii="Times New Roman" w:eastAsia="Times New Roman" w:hAnsi="Times New Roman" w:cs="Times New Roman"/>
                <w:sz w:val="24"/>
                <w:szCs w:val="24"/>
              </w:rPr>
            </w:pPr>
            <w:r w:rsidRPr="00A566F5">
              <w:rPr>
                <w:rFonts w:ascii="Times New Roman" w:eastAsia="Times New Roman" w:hAnsi="Times New Roman" w:cs="Times New Roman"/>
                <w:sz w:val="24"/>
                <w:szCs w:val="24"/>
              </w:rPr>
              <w:t>Не передбачається.</w:t>
            </w:r>
          </w:p>
          <w:p w:rsidR="00F02EB6" w:rsidRDefault="00F02EB6" w:rsidP="00510E55">
            <w:pPr>
              <w:widowControl w:val="0"/>
              <w:ind w:right="120"/>
              <w:jc w:val="both"/>
              <w:rPr>
                <w:rFonts w:ascii="Times New Roman" w:eastAsia="Times New Roman" w:hAnsi="Times New Roman" w:cs="Times New Roman"/>
                <w:color w:val="FF0000"/>
                <w:sz w:val="24"/>
                <w:szCs w:val="24"/>
                <w:highlight w:val="yellow"/>
              </w:rPr>
            </w:pPr>
          </w:p>
          <w:p w:rsidR="00F02EB6" w:rsidRDefault="00F02EB6" w:rsidP="00510E55">
            <w:pPr>
              <w:widowControl w:val="0"/>
              <w:jc w:val="both"/>
              <w:rPr>
                <w:rFonts w:ascii="Times New Roman" w:eastAsia="Times New Roman" w:hAnsi="Times New Roman" w:cs="Times New Roman"/>
                <w:sz w:val="24"/>
                <w:szCs w:val="24"/>
              </w:rPr>
            </w:pPr>
          </w:p>
        </w:tc>
      </w:tr>
      <w:tr w:rsidR="00F02EB6" w:rsidTr="00510E55">
        <w:trPr>
          <w:trHeight w:val="560"/>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02EB6" w:rsidRDefault="00F02EB6" w:rsidP="00510E55">
            <w:pPr>
              <w:spacing w:line="100" w:lineRule="atLeast"/>
              <w:ind w:firstLine="227"/>
              <w:jc w:val="both"/>
            </w:pPr>
            <w:r>
              <w:rPr>
                <w:rFonts w:ascii="Times New Roman" w:hAnsi="Times New Roman" w:cs="Times New Roman"/>
                <w:sz w:val="24"/>
                <w:szCs w:val="24"/>
              </w:rPr>
              <w:t>Тендерні пропозиції вважаються дійсними протягом 91 дня із дати кінцевого строку подання тендерних пропозицій, що гарантується листом учасника.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02EB6" w:rsidRDefault="00F02EB6" w:rsidP="00510E55">
            <w:pPr>
              <w:spacing w:line="100" w:lineRule="atLeast"/>
              <w:ind w:firstLine="227"/>
              <w:jc w:val="both"/>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02EB6" w:rsidRDefault="00F02EB6" w:rsidP="00510E55">
            <w:pPr>
              <w:widowControl w:val="0"/>
              <w:jc w:val="both"/>
              <w:rPr>
                <w:rFonts w:ascii="Times New Roman" w:eastAsia="Times New Roman" w:hAnsi="Times New Roman" w:cs="Times New Roman"/>
                <w:strike/>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2EB6" w:rsidRDefault="00F02EB6" w:rsidP="00510E55">
            <w:pPr>
              <w:widowControl w:val="0"/>
              <w:rPr>
                <w:rFonts w:ascii="Times New Roman" w:eastAsia="Times New Roman" w:hAnsi="Times New Roman" w:cs="Times New Roman"/>
                <w:sz w:val="24"/>
                <w:szCs w:val="24"/>
              </w:rPr>
            </w:pPr>
            <w:r w:rsidRPr="0007229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02EB6" w:rsidRPr="00E4097D" w:rsidRDefault="00F02EB6" w:rsidP="00510E55">
            <w:pPr>
              <w:widowControl w:val="0"/>
              <w:ind w:right="120"/>
              <w:jc w:val="both"/>
              <w:rPr>
                <w:rFonts w:ascii="Times New Roman" w:eastAsia="Times New Roman" w:hAnsi="Times New Roman" w:cs="Times New Roman"/>
                <w:sz w:val="24"/>
                <w:szCs w:val="24"/>
              </w:rPr>
            </w:pPr>
            <w:r w:rsidRPr="00E4097D">
              <w:rPr>
                <w:rFonts w:ascii="Times New Roman" w:eastAsia="Times New Roman" w:hAnsi="Times New Roman" w:cs="Times New Roman"/>
                <w:sz w:val="24"/>
                <w:szCs w:val="24"/>
              </w:rPr>
              <w:t xml:space="preserve">      Згідно із цією тендерною документацією учасник повинен мати кваліфікаційні дані (згідно Додатку 1 до цієї тендерної документації), які відповідають таким критеріям:</w:t>
            </w:r>
          </w:p>
          <w:p w:rsidR="00F02EB6" w:rsidRPr="00E4097D" w:rsidRDefault="00F02EB6" w:rsidP="00510E55">
            <w:pPr>
              <w:widowControl w:val="0"/>
              <w:ind w:right="120"/>
              <w:jc w:val="both"/>
              <w:rPr>
                <w:rFonts w:ascii="Times New Roman" w:eastAsia="Times New Roman" w:hAnsi="Times New Roman" w:cs="Times New Roman"/>
                <w:sz w:val="24"/>
                <w:szCs w:val="24"/>
              </w:rPr>
            </w:pPr>
            <w:r w:rsidRPr="00E4097D">
              <w:rPr>
                <w:rFonts w:ascii="Times New Roman" w:eastAsia="Times New Roman" w:hAnsi="Times New Roman" w:cs="Times New Roman"/>
                <w:sz w:val="24"/>
                <w:szCs w:val="24"/>
              </w:rPr>
              <w:t>- наявність обладнання та матеріально-технічної бази;</w:t>
            </w:r>
          </w:p>
          <w:p w:rsidR="00F02EB6" w:rsidRPr="00E4097D" w:rsidRDefault="00F02EB6" w:rsidP="00510E55">
            <w:pPr>
              <w:widowControl w:val="0"/>
              <w:ind w:right="120"/>
              <w:jc w:val="both"/>
              <w:rPr>
                <w:rFonts w:ascii="Times New Roman" w:eastAsia="Times New Roman" w:hAnsi="Times New Roman" w:cs="Times New Roman"/>
                <w:sz w:val="24"/>
                <w:szCs w:val="24"/>
              </w:rPr>
            </w:pPr>
            <w:r w:rsidRPr="00E4097D">
              <w:rPr>
                <w:rFonts w:ascii="Times New Roman" w:eastAsia="Times New Roman" w:hAnsi="Times New Roman" w:cs="Times New Roman"/>
                <w:sz w:val="24"/>
                <w:szCs w:val="24"/>
              </w:rPr>
              <w:t>- наявність працівників відповідної кваліфікації, які мають необхідні знання та досвід;</w:t>
            </w:r>
          </w:p>
          <w:p w:rsidR="00F02EB6" w:rsidRDefault="00F02EB6" w:rsidP="00510E55">
            <w:pPr>
              <w:widowControl w:val="0"/>
              <w:ind w:right="120"/>
              <w:jc w:val="both"/>
              <w:rPr>
                <w:rFonts w:ascii="Times New Roman" w:eastAsia="Times New Roman" w:hAnsi="Times New Roman" w:cs="Times New Roman"/>
                <w:sz w:val="24"/>
                <w:szCs w:val="24"/>
              </w:rPr>
            </w:pPr>
            <w:r w:rsidRPr="00E4097D">
              <w:rPr>
                <w:rFonts w:ascii="Times New Roman" w:eastAsia="Times New Roman" w:hAnsi="Times New Roman" w:cs="Times New Roman"/>
                <w:sz w:val="24"/>
                <w:szCs w:val="24"/>
              </w:rPr>
              <w:t>- наявність досвіду виконання аналогічного договору</w:t>
            </w:r>
            <w:r>
              <w:rPr>
                <w:rFonts w:ascii="Times New Roman" w:eastAsia="Times New Roman" w:hAnsi="Times New Roman" w:cs="Times New Roman"/>
                <w:sz w:val="24"/>
                <w:szCs w:val="24"/>
              </w:rPr>
              <w:t>.</w:t>
            </w:r>
          </w:p>
          <w:p w:rsidR="00F02EB6" w:rsidRDefault="00F02EB6" w:rsidP="00510E55">
            <w:pPr>
              <w:rPr>
                <w:rFonts w:ascii="Times New Roman" w:hAnsi="Times New Roman" w:cs="Times New Roman"/>
                <w:sz w:val="24"/>
                <w:szCs w:val="24"/>
                <w:shd w:val="clear" w:color="auto" w:fill="FFFFFA"/>
              </w:rPr>
            </w:pPr>
            <w:r w:rsidRPr="003C6B94">
              <w:rPr>
                <w:rFonts w:ascii="Times New Roman" w:hAnsi="Times New Roman" w:cs="Times New Roman"/>
                <w:sz w:val="24"/>
                <w:szCs w:val="24"/>
              </w:rPr>
              <w:t>Перелік і</w:t>
            </w:r>
            <w:r w:rsidRPr="003C6B94">
              <w:rPr>
                <w:rFonts w:ascii="Times New Roman" w:hAnsi="Times New Roman" w:cs="Times New Roman"/>
                <w:sz w:val="24"/>
                <w:szCs w:val="24"/>
                <w:shd w:val="clear" w:color="auto" w:fill="FFFFFA"/>
              </w:rPr>
              <w:t xml:space="preserve">нформації щодо відповідності учасника вимогам, </w:t>
            </w:r>
            <w:r w:rsidRPr="004B529B">
              <w:rPr>
                <w:rFonts w:ascii="Times New Roman" w:eastAsia="Times New Roman" w:hAnsi="Times New Roman" w:cs="Times New Roman"/>
                <w:sz w:val="24"/>
                <w:szCs w:val="24"/>
              </w:rPr>
              <w:t>визначеним у пункті 44 Особливостей</w:t>
            </w:r>
            <w:r w:rsidRPr="003C6B94">
              <w:rPr>
                <w:rFonts w:ascii="Times New Roman" w:hAnsi="Times New Roman" w:cs="Times New Roman"/>
                <w:sz w:val="24"/>
                <w:szCs w:val="24"/>
                <w:shd w:val="clear" w:color="auto" w:fill="FFFFFA"/>
              </w:rPr>
              <w:t xml:space="preserve">, наведений у </w:t>
            </w:r>
            <w:r w:rsidRPr="003C6B94">
              <w:rPr>
                <w:rFonts w:ascii="Times New Roman" w:hAnsi="Times New Roman" w:cs="Times New Roman"/>
                <w:b/>
                <w:sz w:val="24"/>
                <w:szCs w:val="24"/>
                <w:shd w:val="clear" w:color="auto" w:fill="FFFFFA"/>
              </w:rPr>
              <w:t xml:space="preserve">Додатку </w:t>
            </w:r>
            <w:r>
              <w:rPr>
                <w:rFonts w:ascii="Times New Roman" w:hAnsi="Times New Roman" w:cs="Times New Roman"/>
                <w:b/>
                <w:sz w:val="24"/>
                <w:szCs w:val="24"/>
                <w:shd w:val="clear" w:color="auto" w:fill="FFFFFA"/>
              </w:rPr>
              <w:t>1</w:t>
            </w:r>
            <w:r w:rsidRPr="003C6B94">
              <w:rPr>
                <w:rFonts w:ascii="Times New Roman" w:hAnsi="Times New Roman" w:cs="Times New Roman"/>
                <w:sz w:val="24"/>
                <w:szCs w:val="24"/>
                <w:shd w:val="clear" w:color="auto" w:fill="FFFFFA"/>
              </w:rPr>
              <w:t xml:space="preserve"> до тендерної документації.</w:t>
            </w:r>
          </w:p>
          <w:p w:rsidR="00F02EB6" w:rsidRPr="00A26D7A" w:rsidRDefault="00F02EB6" w:rsidP="00510E55">
            <w:pPr>
              <w:ind w:hanging="2"/>
              <w:rPr>
                <w:rFonts w:ascii="Times New Roman" w:eastAsia="Times New Roman" w:hAnsi="Times New Roman" w:cs="Times New Roman"/>
                <w:b/>
                <w:sz w:val="24"/>
                <w:szCs w:val="24"/>
              </w:rPr>
            </w:pPr>
            <w:r>
              <w:rPr>
                <w:rFonts w:ascii="Times New Roman" w:hAnsi="Times New Roman" w:cs="Times New Roman"/>
                <w:sz w:val="24"/>
                <w:szCs w:val="24"/>
                <w:shd w:val="clear" w:color="auto" w:fill="FFFFFA"/>
              </w:rPr>
              <w:t xml:space="preserve">      </w:t>
            </w:r>
            <w:r w:rsidRPr="00A26D7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26D7A">
              <w:rPr>
                <w:rFonts w:ascii="Times New Roman" w:eastAsia="Times New Roman" w:hAnsi="Times New Roman" w:cs="Times New Roman"/>
                <w:sz w:val="24"/>
                <w:szCs w:val="24"/>
              </w:rPr>
              <w:t>закупівель</w:t>
            </w:r>
            <w:proofErr w:type="spellEnd"/>
            <w:r w:rsidRPr="00A26D7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02EB6" w:rsidRPr="00A26D7A" w:rsidRDefault="00F02EB6" w:rsidP="00510E55">
            <w:pPr>
              <w:pStyle w:val="LO-normal"/>
              <w:widowControl w:val="0"/>
              <w:spacing w:line="240" w:lineRule="auto"/>
              <w:ind w:hanging="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A26D7A">
              <w:rPr>
                <w:rFonts w:ascii="Times New Roman" w:eastAsia="Times New Roman" w:hAnsi="Times New Roman" w:cs="Times New Roman"/>
                <w:color w:val="auto"/>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26D7A">
              <w:rPr>
                <w:rFonts w:ascii="Times New Roman" w:eastAsia="Times New Roman" w:hAnsi="Times New Roman" w:cs="Times New Roman"/>
                <w:b/>
                <w:color w:val="auto"/>
                <w:sz w:val="24"/>
                <w:szCs w:val="24"/>
                <w:lang w:val="uk-UA"/>
              </w:rPr>
              <w:t>шляхом самостійного декларування відсутності таких підстав</w:t>
            </w:r>
            <w:r w:rsidRPr="00A26D7A">
              <w:rPr>
                <w:rFonts w:ascii="Times New Roman" w:eastAsia="Times New Roman" w:hAnsi="Times New Roman" w:cs="Times New Roman"/>
                <w:color w:val="auto"/>
                <w:sz w:val="24"/>
                <w:szCs w:val="24"/>
                <w:lang w:val="uk-UA"/>
              </w:rPr>
              <w:t xml:space="preserve"> в електронній системі </w:t>
            </w:r>
            <w:proofErr w:type="spellStart"/>
            <w:r w:rsidRPr="00A26D7A">
              <w:rPr>
                <w:rFonts w:ascii="Times New Roman" w:eastAsia="Times New Roman" w:hAnsi="Times New Roman" w:cs="Times New Roman"/>
                <w:color w:val="auto"/>
                <w:sz w:val="24"/>
                <w:szCs w:val="24"/>
                <w:lang w:val="uk-UA"/>
              </w:rPr>
              <w:t>закупівель</w:t>
            </w:r>
            <w:proofErr w:type="spellEnd"/>
            <w:r w:rsidRPr="00A26D7A">
              <w:rPr>
                <w:rFonts w:ascii="Times New Roman" w:eastAsia="Times New Roman" w:hAnsi="Times New Roman" w:cs="Times New Roman"/>
                <w:color w:val="auto"/>
                <w:sz w:val="24"/>
                <w:szCs w:val="24"/>
                <w:lang w:val="uk-UA"/>
              </w:rPr>
              <w:t xml:space="preserve"> під час подання тендерної пропозиції.</w:t>
            </w:r>
          </w:p>
          <w:p w:rsidR="00F02EB6" w:rsidRPr="00A26D7A" w:rsidRDefault="00F02EB6" w:rsidP="00510E55">
            <w:pPr>
              <w:pStyle w:val="LO-normal"/>
              <w:widowControl w:val="0"/>
              <w:spacing w:line="240" w:lineRule="auto"/>
              <w:ind w:hanging="2"/>
              <w:jc w:val="both"/>
              <w:rPr>
                <w:rFonts w:ascii="Times New Roman" w:eastAsia="Times New Roman" w:hAnsi="Times New Roman" w:cs="Times New Roman"/>
                <w:color w:val="auto"/>
                <w:sz w:val="24"/>
                <w:szCs w:val="24"/>
                <w:lang w:val="uk-UA" w:eastAsia="ru-RU" w:bidi="hi-IN"/>
              </w:rPr>
            </w:pPr>
            <w:r w:rsidRPr="00A26D7A">
              <w:rPr>
                <w:rFonts w:ascii="Times New Roman" w:eastAsia="Times New Roman" w:hAnsi="Times New Roman" w:cs="Times New Roman"/>
                <w:color w:val="auto"/>
                <w:sz w:val="24"/>
                <w:szCs w:val="24"/>
                <w:lang w:val="uk-UA" w:eastAsia="ru-RU" w:bidi="hi-IN"/>
              </w:rPr>
              <w:t xml:space="preserve">      </w:t>
            </w:r>
            <w:r w:rsidRPr="00A26D7A">
              <w:rPr>
                <w:rFonts w:ascii="Times New Roman" w:eastAsia="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26D7A">
              <w:rPr>
                <w:rFonts w:ascii="Times New Roman" w:eastAsia="Times New Roman" w:hAnsi="Times New Roman" w:cs="Times New Roman"/>
                <w:color w:val="auto"/>
                <w:sz w:val="24"/>
                <w:szCs w:val="24"/>
                <w:lang w:val="uk-UA"/>
              </w:rPr>
              <w:t>закупівель</w:t>
            </w:r>
            <w:proofErr w:type="spellEnd"/>
            <w:r w:rsidRPr="00A26D7A">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6D7A">
              <w:rPr>
                <w:rFonts w:ascii="Times New Roman" w:eastAsia="Times New Roman" w:hAnsi="Times New Roman" w:cs="Times New Roman"/>
                <w:color w:val="auto"/>
                <w:sz w:val="24"/>
                <w:szCs w:val="24"/>
                <w:lang w:val="uk-UA"/>
              </w:rPr>
              <w:t>закупівель</w:t>
            </w:r>
            <w:proofErr w:type="spellEnd"/>
            <w:r w:rsidRPr="00A26D7A">
              <w:rPr>
                <w:rFonts w:ascii="Times New Roman" w:eastAsia="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A26D7A">
              <w:rPr>
                <w:rFonts w:ascii="Times New Roman" w:hAnsi="Times New Roman"/>
                <w:color w:val="auto"/>
                <w:sz w:val="24"/>
                <w:szCs w:val="24"/>
                <w:shd w:val="solid" w:color="FFFFFF" w:fill="FFFFFF"/>
                <w:lang w:val="uk-UA" w:eastAsia="en-US"/>
              </w:rPr>
              <w:t xml:space="preserve"> </w:t>
            </w:r>
          </w:p>
          <w:p w:rsidR="00F02EB6" w:rsidRPr="00E417CC" w:rsidRDefault="00F02EB6" w:rsidP="00510E55">
            <w:pPr>
              <w:rPr>
                <w:rFonts w:ascii="Times New Roman" w:hAnsi="Times New Roman" w:cs="Times New Roman"/>
              </w:rPr>
            </w:pPr>
            <w:r w:rsidRPr="00A26D7A">
              <w:rPr>
                <w:rFonts w:ascii="Times New Roman" w:hAnsi="Times New Roman"/>
                <w:sz w:val="24"/>
                <w:szCs w:val="24"/>
                <w:shd w:val="solid" w:color="FFFFFF" w:fill="FFFFFF"/>
              </w:rPr>
              <w:t xml:space="preserve">      </w:t>
            </w:r>
            <w:r w:rsidRPr="00A26D7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A26D7A">
              <w:rPr>
                <w:rFonts w:ascii="Times New Roman" w:eastAsia="Times New Roman" w:hAnsi="Times New Roman" w:cs="Times New Roman"/>
                <w:sz w:val="24"/>
                <w:szCs w:val="24"/>
              </w:rPr>
              <w:lastRenderedPageBreak/>
              <w:t xml:space="preserve">статті 16 Закону </w:t>
            </w:r>
            <w:r w:rsidRPr="00A26D7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26D7A">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F02EB6" w:rsidRDefault="00F02EB6" w:rsidP="00510E55">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02EB6" w:rsidRPr="00536D9C" w:rsidRDefault="00F02EB6" w:rsidP="00510E55">
            <w:pPr>
              <w:rPr>
                <w:rFonts w:ascii="Times New Roman" w:eastAsia="Times New Roman" w:hAnsi="Times New Roman" w:cs="Times New Roman"/>
                <w:sz w:val="24"/>
                <w:szCs w:val="24"/>
              </w:rPr>
            </w:pPr>
            <w:r>
              <w:rPr>
                <w:rFonts w:ascii="Times New Roman" w:hAnsi="Times New Roman" w:cs="Times New Roman"/>
                <w:sz w:val="24"/>
                <w:szCs w:val="24"/>
                <w:lang w:eastAsia="uk-UA"/>
              </w:rPr>
              <w:t xml:space="preserve">      </w:t>
            </w:r>
            <w:r w:rsidRPr="00536D9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2EB6" w:rsidRDefault="00F02EB6" w:rsidP="00510E55">
            <w:pPr>
              <w:rPr>
                <w:rFonts w:ascii="Times New Roman" w:hAnsi="Times New Roman" w:cs="Times New Roman"/>
                <w:sz w:val="24"/>
                <w:szCs w:val="24"/>
                <w:lang w:eastAsia="uk-UA"/>
              </w:rPr>
            </w:pPr>
            <w:r>
              <w:rPr>
                <w:rFonts w:ascii="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02EB6" w:rsidRDefault="00F02EB6" w:rsidP="00510E55">
            <w:pPr>
              <w:widowControl w:val="0"/>
              <w:spacing w:before="120" w:after="240"/>
              <w:jc w:val="both"/>
              <w:rPr>
                <w:rFonts w:ascii="Times New Roman" w:eastAsia="Times New Roman" w:hAnsi="Times New Roman" w:cs="Times New Roman"/>
                <w:strike/>
                <w:sz w:val="24"/>
                <w:szCs w:val="24"/>
              </w:rPr>
            </w:pPr>
            <w:r>
              <w:rPr>
                <w:rFonts w:ascii="Times New Roman" w:hAnsi="Times New Roman" w:cs="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2EB6" w:rsidRPr="00B2625D"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w:t>
            </w:r>
            <w:r>
              <w:rPr>
                <w:rFonts w:ascii="Times New Roman" w:eastAsia="Times New Roman" w:hAnsi="Times New Roman" w:cs="Times New Roman"/>
                <w:sz w:val="24"/>
                <w:szCs w:val="24"/>
              </w:rPr>
              <w:t xml:space="preserve"> </w:t>
            </w:r>
            <w:r w:rsidRPr="00B262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Pr="00B2625D">
              <w:rPr>
                <w:rFonts w:ascii="Times New Roman" w:eastAsia="Times New Roman" w:hAnsi="Times New Roman" w:cs="Times New Roman"/>
                <w:sz w:val="24"/>
                <w:szCs w:val="24"/>
              </w:rPr>
              <w:t xml:space="preserve"> до цієї документації.</w:t>
            </w:r>
          </w:p>
          <w:p w:rsidR="00F02EB6" w:rsidRPr="00B2625D"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статтею 5 Закону. </w:t>
            </w:r>
          </w:p>
          <w:p w:rsidR="00F02EB6" w:rsidRPr="00B2625D"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підписаний уповноваженою особою учасника і засвідченій печаткою (за наявністю) Додаток № </w:t>
            </w:r>
            <w:r>
              <w:rPr>
                <w:rFonts w:ascii="Times New Roman" w:eastAsia="Times New Roman" w:hAnsi="Times New Roman" w:cs="Times New Roman"/>
                <w:sz w:val="24"/>
                <w:szCs w:val="24"/>
              </w:rPr>
              <w:t>2</w:t>
            </w:r>
            <w:r w:rsidRPr="00B2625D">
              <w:rPr>
                <w:rFonts w:ascii="Times New Roman" w:eastAsia="Times New Roman" w:hAnsi="Times New Roman" w:cs="Times New Roman"/>
                <w:sz w:val="24"/>
                <w:szCs w:val="24"/>
              </w:rPr>
              <w:t>,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та повинні відповідати встановленим/зареєстрованим діючим нормативним актам діючого законодавства (державним стандартам (технічним умовам)).</w:t>
            </w:r>
          </w:p>
          <w:p w:rsidR="00F02EB6" w:rsidRPr="00B2625D"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t xml:space="preserve">Також учасник надає оригінал інформаційної довідки у вигляді довідки-згоди з технічними, якісними, кількісними та іншими вимогами до предмета закупівлі, які визначені у Додатку </w:t>
            </w:r>
            <w:r>
              <w:rPr>
                <w:rFonts w:ascii="Times New Roman" w:eastAsia="Times New Roman" w:hAnsi="Times New Roman" w:cs="Times New Roman"/>
                <w:sz w:val="24"/>
                <w:szCs w:val="24"/>
              </w:rPr>
              <w:t xml:space="preserve">2 </w:t>
            </w:r>
            <w:r w:rsidRPr="00B2625D">
              <w:rPr>
                <w:rFonts w:ascii="Times New Roman" w:eastAsia="Times New Roman" w:hAnsi="Times New Roman" w:cs="Times New Roman"/>
                <w:sz w:val="24"/>
                <w:szCs w:val="24"/>
              </w:rPr>
              <w:t>до тендерної документації та гарантування їх виконання з зазначенням номеру та предмету закупівлі.</w:t>
            </w:r>
          </w:p>
          <w:p w:rsidR="00F02EB6" w:rsidRPr="00B2625D"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t xml:space="preserve">Невідповідність запропонованого учасниками товару, робіт чи послуг встановленим технічним вимогам (Додаток </w:t>
            </w:r>
            <w:r>
              <w:rPr>
                <w:rFonts w:ascii="Times New Roman" w:eastAsia="Times New Roman" w:hAnsi="Times New Roman" w:cs="Times New Roman"/>
                <w:sz w:val="24"/>
                <w:szCs w:val="24"/>
              </w:rPr>
              <w:t>2</w:t>
            </w:r>
            <w:r w:rsidRPr="00B2625D">
              <w:rPr>
                <w:rFonts w:ascii="Times New Roman" w:eastAsia="Times New Roman" w:hAnsi="Times New Roman" w:cs="Times New Roman"/>
                <w:sz w:val="24"/>
                <w:szCs w:val="24"/>
              </w:rPr>
              <w:t xml:space="preserve"> до тендерної документації) розцінюється як невідповідність тендерної пропозиції умовам тендерної документації.</w:t>
            </w:r>
          </w:p>
          <w:p w:rsidR="00F02EB6" w:rsidRPr="00B2625D"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lastRenderedPageBreak/>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(надати лист в довільній формі, який підтверджує дотримання вимог з охорони навколишнього середовища).</w:t>
            </w:r>
          </w:p>
          <w:p w:rsidR="00F02EB6" w:rsidRPr="00B2625D"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t>При виконанні послуг та робіт або поставки товару учасник-переможець повинен дотримуватись вимог з охорони навколишнього середовища відповідно до законодавства України / міжнародним стандартам.</w:t>
            </w:r>
          </w:p>
          <w:p w:rsidR="00F02EB6" w:rsidRDefault="00F02EB6" w:rsidP="00510E55">
            <w:pPr>
              <w:widowControl w:val="0"/>
              <w:ind w:right="120"/>
              <w:jc w:val="both"/>
              <w:rPr>
                <w:rFonts w:ascii="Times New Roman" w:eastAsia="Times New Roman" w:hAnsi="Times New Roman" w:cs="Times New Roman"/>
                <w:sz w:val="24"/>
                <w:szCs w:val="24"/>
              </w:rPr>
            </w:pPr>
            <w:r w:rsidRPr="00B2625D">
              <w:rPr>
                <w:rFonts w:ascii="Times New Roman" w:eastAsia="Times New Roman" w:hAnsi="Times New Roman" w:cs="Times New Roman"/>
                <w:sz w:val="24"/>
                <w:szCs w:val="24"/>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F02EB6" w:rsidRPr="00EE7167" w:rsidRDefault="00F02EB6" w:rsidP="00510E55">
            <w:pPr>
              <w:widowControl w:val="0"/>
              <w:rPr>
                <w:rFonts w:ascii="Times New Roman" w:eastAsia="Times New Roman" w:hAnsi="Times New Roman" w:cs="Times New Roman"/>
                <w:sz w:val="24"/>
                <w:szCs w:val="24"/>
              </w:rPr>
            </w:pPr>
            <w:r w:rsidRPr="00EE716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02EB6" w:rsidRDefault="00F02EB6" w:rsidP="00510E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або надання послуг у обсязі не менше ніж 20 відсотків від вартості договору про закупівлю.</w:t>
            </w:r>
          </w:p>
        </w:tc>
      </w:tr>
      <w:tr w:rsidR="00F02EB6" w:rsidTr="00510E55">
        <w:trPr>
          <w:trHeight w:val="841"/>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02EB6" w:rsidTr="00510E55">
        <w:trPr>
          <w:trHeight w:val="442"/>
          <w:jc w:val="center"/>
        </w:trPr>
        <w:tc>
          <w:tcPr>
            <w:tcW w:w="9960" w:type="dxa"/>
            <w:gridSpan w:val="3"/>
            <w:vAlign w:val="center"/>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02EB6" w:rsidRPr="00FC77CA" w:rsidRDefault="00F02EB6" w:rsidP="00510E55">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FC77CA">
              <w:rPr>
                <w:rFonts w:ascii="Times New Roman" w:eastAsia="Times New Roman" w:hAnsi="Times New Roman" w:cs="Times New Roman"/>
                <w:b/>
                <w:color w:val="FF0000"/>
                <w:sz w:val="24"/>
                <w:szCs w:val="24"/>
              </w:rPr>
              <w:t>11.04.2024.</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02EB6" w:rsidRDefault="00F02EB6" w:rsidP="00510E5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02EB6" w:rsidRDefault="00F02EB6" w:rsidP="00510E55">
            <w:pPr>
              <w:jc w:val="both"/>
              <w:rPr>
                <w:rFonts w:ascii="Times New Roman" w:hAnsi="Times New Roman"/>
                <w:sz w:val="24"/>
                <w:szCs w:val="24"/>
              </w:rPr>
            </w:pPr>
            <w:r w:rsidRPr="003264D9">
              <w:rPr>
                <w:rFonts w:ascii="Times New Roman" w:hAnsi="Times New Roman"/>
                <w:sz w:val="24"/>
                <w:szCs w:val="24"/>
              </w:rPr>
              <w:t xml:space="preserve">Дата і час розкриття тендерних пропозицій визначаються електронною системою </w:t>
            </w:r>
            <w:proofErr w:type="spellStart"/>
            <w:r w:rsidRPr="003264D9">
              <w:rPr>
                <w:rFonts w:ascii="Times New Roman" w:hAnsi="Times New Roman"/>
                <w:sz w:val="24"/>
                <w:szCs w:val="24"/>
              </w:rPr>
              <w:t>закупівель</w:t>
            </w:r>
            <w:proofErr w:type="spellEnd"/>
            <w:r w:rsidRPr="003264D9">
              <w:rPr>
                <w:rFonts w:ascii="Times New Roman" w:hAnsi="Times New Roman"/>
                <w:sz w:val="24"/>
                <w:szCs w:val="24"/>
              </w:rPr>
              <w:t xml:space="preserve"> автоматично та зазначаються в оголошенні про проведення процедури відкритих торгів.</w:t>
            </w:r>
          </w:p>
          <w:p w:rsidR="00F02EB6" w:rsidRDefault="00F02EB6" w:rsidP="00510E55">
            <w:pPr>
              <w:jc w:val="both"/>
              <w:rPr>
                <w:rFonts w:ascii="Times New Roman" w:hAnsi="Times New Roman"/>
                <w:sz w:val="24"/>
                <w:szCs w:val="24"/>
              </w:rPr>
            </w:pPr>
            <w:r>
              <w:rPr>
                <w:rFonts w:ascii="Times New Roman" w:hAnsi="Times New Roman"/>
                <w:sz w:val="24"/>
                <w:szCs w:val="24"/>
              </w:rPr>
              <w:t>Відповідно до п.7 змін</w:t>
            </w:r>
            <w:r w:rsidRPr="00AC2B1C">
              <w:rPr>
                <w:rFonts w:ascii="Times New Roman" w:hAnsi="Times New Roman"/>
                <w:sz w:val="24"/>
                <w:szCs w:val="24"/>
              </w:rPr>
              <w:t>,</w:t>
            </w:r>
            <w:r>
              <w:rPr>
                <w:rFonts w:ascii="Times New Roman" w:hAnsi="Times New Roman"/>
                <w:sz w:val="24"/>
                <w:szCs w:val="24"/>
              </w:rPr>
              <w:t xml:space="preserve"> що вносяться до положень </w:t>
            </w:r>
            <w:r w:rsidRPr="00AC2B1C">
              <w:rPr>
                <w:rFonts w:ascii="Times New Roman" w:hAnsi="Times New Roman"/>
                <w:sz w:val="24"/>
                <w:szCs w:val="24"/>
              </w:rPr>
              <w:t>особливостей здійснення</w:t>
            </w:r>
            <w:r>
              <w:rPr>
                <w:rFonts w:ascii="Times New Roman" w:hAnsi="Times New Roman"/>
                <w:sz w:val="24"/>
                <w:szCs w:val="24"/>
              </w:rPr>
              <w:t xml:space="preserve"> </w:t>
            </w:r>
            <w:r w:rsidRPr="00AC2B1C">
              <w:rPr>
                <w:rFonts w:ascii="Times New Roman" w:hAnsi="Times New Roman"/>
                <w:sz w:val="24"/>
                <w:szCs w:val="24"/>
              </w:rPr>
              <w:t>публічних</w:t>
            </w:r>
            <w:r>
              <w:rPr>
                <w:rFonts w:ascii="Times New Roman" w:hAnsi="Times New Roman"/>
                <w:sz w:val="24"/>
                <w:szCs w:val="24"/>
              </w:rPr>
              <w:t xml:space="preserve"> </w:t>
            </w:r>
            <w:proofErr w:type="spellStart"/>
            <w:r w:rsidRPr="00AC2B1C">
              <w:rPr>
                <w:rFonts w:ascii="Times New Roman" w:hAnsi="Times New Roman"/>
                <w:sz w:val="24"/>
                <w:szCs w:val="24"/>
              </w:rPr>
              <w:t>закупівель</w:t>
            </w:r>
            <w:proofErr w:type="spellEnd"/>
            <w:r>
              <w:rPr>
                <w:rFonts w:ascii="Times New Roman" w:hAnsi="Times New Roman"/>
                <w:sz w:val="24"/>
                <w:szCs w:val="24"/>
              </w:rPr>
              <w:t xml:space="preserve"> </w:t>
            </w:r>
            <w:r w:rsidRPr="00AC2B1C">
              <w:rPr>
                <w:rFonts w:ascii="Times New Roman" w:hAnsi="Times New Roman"/>
                <w:sz w:val="24"/>
                <w:szCs w:val="24"/>
              </w:rPr>
              <w:t xml:space="preserve">товарів, робіт і послуг для  замовників, </w:t>
            </w:r>
            <w:r>
              <w:rPr>
                <w:rFonts w:ascii="Times New Roman" w:hAnsi="Times New Roman"/>
                <w:sz w:val="24"/>
                <w:szCs w:val="24"/>
              </w:rPr>
              <w:t>передбачених Законом України «Про публічні закупівлі»</w:t>
            </w:r>
            <w:r w:rsidRPr="00AC2B1C">
              <w:rPr>
                <w:rFonts w:ascii="Times New Roman" w:hAnsi="Times New Roman"/>
                <w:sz w:val="24"/>
                <w:szCs w:val="24"/>
              </w:rPr>
              <w:t>, на період дії правового режи</w:t>
            </w:r>
            <w:r>
              <w:rPr>
                <w:rFonts w:ascii="Times New Roman" w:hAnsi="Times New Roman"/>
                <w:sz w:val="24"/>
                <w:szCs w:val="24"/>
              </w:rPr>
              <w:t xml:space="preserve">му воєнного стану  в Україні та </w:t>
            </w:r>
            <w:r w:rsidRPr="00AC2B1C">
              <w:rPr>
                <w:rFonts w:ascii="Times New Roman" w:hAnsi="Times New Roman"/>
                <w:sz w:val="24"/>
                <w:szCs w:val="24"/>
              </w:rPr>
              <w:t>протягом 90 днів з дня його припинення  або скасування</w:t>
            </w:r>
            <w:r>
              <w:rPr>
                <w:rFonts w:ascii="Times New Roman" w:hAnsi="Times New Roman"/>
                <w:sz w:val="24"/>
                <w:szCs w:val="24"/>
              </w:rPr>
              <w:t xml:space="preserve"> (Постанова КМУ від 30.12.2022 № 1495):</w:t>
            </w:r>
          </w:p>
          <w:p w:rsidR="00F02EB6" w:rsidRPr="009A02B0" w:rsidRDefault="00F02EB6" w:rsidP="00510E55">
            <w:pPr>
              <w:jc w:val="both"/>
              <w:rPr>
                <w:rFonts w:ascii="Times New Roman" w:hAnsi="Times New Roman"/>
                <w:b/>
                <w:sz w:val="24"/>
                <w:szCs w:val="24"/>
              </w:rPr>
            </w:pPr>
            <w:r w:rsidRPr="009A02B0">
              <w:rPr>
                <w:rFonts w:ascii="Times New Roman" w:hAnsi="Times New Roman"/>
                <w:b/>
                <w:sz w:val="24"/>
                <w:szCs w:val="24"/>
              </w:rPr>
              <w:t>відкриті торги проводяться без застосування електронного аукціону.</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lastRenderedPageBreak/>
              <w:t xml:space="preserve">Електронною системою </w:t>
            </w:r>
            <w:proofErr w:type="spellStart"/>
            <w:r w:rsidRPr="00F97EE9">
              <w:rPr>
                <w:rFonts w:ascii="Times New Roman" w:hAnsi="Times New Roman"/>
                <w:sz w:val="24"/>
                <w:szCs w:val="24"/>
              </w:rPr>
              <w:t>закупівель</w:t>
            </w:r>
            <w:proofErr w:type="spellEnd"/>
            <w:r w:rsidRPr="00F97EE9">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97EE9">
              <w:rPr>
                <w:rFonts w:ascii="Times New Roman" w:hAnsi="Times New Roman"/>
                <w:sz w:val="24"/>
                <w:szCs w:val="24"/>
              </w:rPr>
              <w:t>Держаудитслужба</w:t>
            </w:r>
            <w:proofErr w:type="spellEnd"/>
            <w:r w:rsidRPr="00F97EE9">
              <w:rPr>
                <w:rFonts w:ascii="Times New Roman" w:hAnsi="Times New Roman"/>
                <w:sz w:val="24"/>
                <w:szCs w:val="24"/>
              </w:rPr>
              <w:t xml:space="preserve"> мають доступ в електронній системі </w:t>
            </w:r>
            <w:proofErr w:type="spellStart"/>
            <w:r w:rsidRPr="00F97EE9">
              <w:rPr>
                <w:rFonts w:ascii="Times New Roman" w:hAnsi="Times New Roman"/>
                <w:sz w:val="24"/>
                <w:szCs w:val="24"/>
              </w:rPr>
              <w:t>закупівель</w:t>
            </w:r>
            <w:proofErr w:type="spellEnd"/>
            <w:r w:rsidRPr="00F97EE9">
              <w:rPr>
                <w:rFonts w:ascii="Times New Roman" w:hAnsi="Times New Roman"/>
                <w:sz w:val="24"/>
                <w:szCs w:val="24"/>
              </w:rPr>
              <w:t xml:space="preserve"> до інформації, яка визначена учасником процедури закупівлі конфіденційною.</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F97EE9">
              <w:rPr>
                <w:rFonts w:ascii="Times New Roman" w:hAnsi="Times New Roman"/>
                <w:sz w:val="24"/>
                <w:szCs w:val="24"/>
              </w:rPr>
              <w:t>закупівель</w:t>
            </w:r>
            <w:proofErr w:type="spellEnd"/>
            <w:r w:rsidRPr="00F97EE9">
              <w:rPr>
                <w:rFonts w:ascii="Times New Roman" w:hAnsi="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proofErr w:type="spellStart"/>
            <w:r w:rsidRPr="00F97EE9">
              <w:rPr>
                <w:rFonts w:ascii="Times New Roman" w:hAnsi="Times New Roman"/>
                <w:sz w:val="24"/>
                <w:szCs w:val="24"/>
              </w:rPr>
              <w:t>закупівель</w:t>
            </w:r>
            <w:proofErr w:type="spellEnd"/>
            <w:r w:rsidRPr="00F97EE9">
              <w:rPr>
                <w:rFonts w:ascii="Times New Roman" w:hAnsi="Times New Roman"/>
                <w:sz w:val="24"/>
                <w:szCs w:val="24"/>
              </w:rPr>
              <w:t>;</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назву предмета закупівлі;</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дату та час розкриття тендерної пропозиції;</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02EB6" w:rsidRPr="00F97EE9" w:rsidRDefault="00F02EB6" w:rsidP="00510E55">
            <w:pPr>
              <w:jc w:val="both"/>
              <w:rPr>
                <w:rFonts w:ascii="Times New Roman" w:hAnsi="Times New Roman"/>
                <w:sz w:val="24"/>
                <w:szCs w:val="24"/>
              </w:rPr>
            </w:pPr>
            <w:r w:rsidRPr="00F97EE9">
              <w:rPr>
                <w:rFonts w:ascii="Times New Roman" w:hAnsi="Times New Roman"/>
                <w:sz w:val="24"/>
                <w:szCs w:val="24"/>
              </w:rPr>
              <w:t>інформацію щодо ціни тендерної пропозиції (тендерних пропозицій).</w:t>
            </w:r>
          </w:p>
          <w:p w:rsidR="00F02EB6" w:rsidRPr="00EF526D" w:rsidRDefault="00F02EB6" w:rsidP="00510E55">
            <w:pPr>
              <w:jc w:val="both"/>
              <w:rPr>
                <w:rFonts w:ascii="Times New Roman" w:hAnsi="Times New Roman"/>
                <w:sz w:val="24"/>
                <w:szCs w:val="24"/>
              </w:rPr>
            </w:pPr>
            <w:r w:rsidRPr="00F97EE9">
              <w:rPr>
                <w:rFonts w:ascii="Times New Roman" w:hAnsi="Times New Roman"/>
                <w:sz w:val="24"/>
                <w:szCs w:val="24"/>
              </w:rPr>
              <w:t>Протокол розкриття тендерних пропозицій може містити іншу інформацію.</w:t>
            </w:r>
          </w:p>
        </w:tc>
      </w:tr>
      <w:tr w:rsidR="00F02EB6" w:rsidTr="00510E55">
        <w:trPr>
          <w:trHeight w:val="512"/>
          <w:jc w:val="center"/>
        </w:trPr>
        <w:tc>
          <w:tcPr>
            <w:tcW w:w="9960" w:type="dxa"/>
            <w:gridSpan w:val="3"/>
            <w:vAlign w:val="center"/>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02EB6" w:rsidTr="00510E55">
        <w:trPr>
          <w:trHeight w:val="69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2EB6" w:rsidRPr="00526839" w:rsidRDefault="00F02EB6" w:rsidP="00510E55">
            <w:pPr>
              <w:pStyle w:val="ae"/>
              <w:jc w:val="both"/>
              <w:rPr>
                <w:rFonts w:ascii="Times New Roman" w:hAnsi="Times New Roman"/>
                <w:sz w:val="24"/>
                <w:szCs w:val="24"/>
                <w:shd w:val="solid" w:color="FFFFFF" w:fill="FFFFFF"/>
              </w:rPr>
            </w:pPr>
            <w:r w:rsidRPr="003264D9">
              <w:rPr>
                <w:rFonts w:ascii="Times New Roman" w:hAnsi="Times New Roman"/>
                <w:sz w:val="24"/>
                <w:szCs w:val="24"/>
                <w:shd w:val="solid" w:color="FFFFFF" w:fill="FFFFFF"/>
              </w:rPr>
              <w:t xml:space="preserve">Розгляд та оцінка тендерних пропозицій відбуваються відповідно до вимог статті 29 Закону (положення частин 2, 12 та 16 статті 29 Закону не застосовуються) з урахуванням положень пункту 40 </w:t>
            </w:r>
            <w:r w:rsidRPr="003264D9">
              <w:rPr>
                <w:rFonts w:ascii="Times New Roman" w:hAnsi="Times New Roman"/>
                <w:sz w:val="24"/>
                <w:szCs w:val="24"/>
              </w:rPr>
              <w:t>Особливостей</w:t>
            </w:r>
            <w:r>
              <w:rPr>
                <w:rFonts w:ascii="Times New Roman" w:hAnsi="Times New Roman"/>
                <w:sz w:val="24"/>
                <w:szCs w:val="24"/>
              </w:rPr>
              <w:t xml:space="preserve"> </w:t>
            </w:r>
            <w:r w:rsidRPr="00526839">
              <w:rPr>
                <w:rFonts w:ascii="Times New Roman" w:hAnsi="Times New Roman"/>
                <w:sz w:val="24"/>
                <w:szCs w:val="24"/>
              </w:rPr>
              <w:t>та змін до положень особливостей, затверджених Постановою КМУ від 30.12.2022 № 1495</w:t>
            </w:r>
            <w:r w:rsidRPr="00526839">
              <w:rPr>
                <w:rFonts w:ascii="Times New Roman" w:hAnsi="Times New Roman"/>
                <w:sz w:val="24"/>
                <w:szCs w:val="24"/>
                <w:shd w:val="solid" w:color="FFFFFF" w:fill="FFFFFF"/>
              </w:rPr>
              <w:t>.</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 xml:space="preserve">Оцінка тендерної пропозиції проводиться електронною системою </w:t>
            </w:r>
            <w:proofErr w:type="spellStart"/>
            <w:r w:rsidRPr="00F97EE9">
              <w:rPr>
                <w:rFonts w:ascii="Times New Roman" w:hAnsi="Times New Roman"/>
                <w:sz w:val="24"/>
                <w:szCs w:val="24"/>
                <w:shd w:val="solid" w:color="FFFFFF" w:fill="FFFFFF"/>
              </w:rPr>
              <w:t>закупівель</w:t>
            </w:r>
            <w:proofErr w:type="spellEnd"/>
            <w:r w:rsidRPr="00F97EE9">
              <w:rPr>
                <w:rFonts w:ascii="Times New Roman" w:hAnsi="Times New Roman"/>
                <w:sz w:val="24"/>
                <w:szCs w:val="24"/>
                <w:shd w:val="solid" w:color="FFFFFF" w:fill="FFFFFF"/>
              </w:rPr>
              <w:t xml:space="preserve"> автоматично на основі критеріїв і методики оцінки, визначених замовником у тендерній </w:t>
            </w:r>
            <w:r w:rsidRPr="00F97EE9">
              <w:rPr>
                <w:rFonts w:ascii="Times New Roman" w:hAnsi="Times New Roman"/>
                <w:sz w:val="24"/>
                <w:szCs w:val="24"/>
                <w:shd w:val="solid" w:color="FFFFFF" w:fill="FFFFFF"/>
              </w:rPr>
              <w:lastRenderedPageBreak/>
              <w:t xml:space="preserve">документації, шляхом визначення тендерної пропозиції найбільш економічно вигідною. </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 xml:space="preserve">Найбільш економічно вигідною тендерною пропозицією електронна система </w:t>
            </w:r>
            <w:proofErr w:type="spellStart"/>
            <w:r w:rsidRPr="00F97EE9">
              <w:rPr>
                <w:rFonts w:ascii="Times New Roman" w:hAnsi="Times New Roman"/>
                <w:sz w:val="24"/>
                <w:szCs w:val="24"/>
                <w:shd w:val="solid" w:color="FFFFFF" w:fill="FFFFFF"/>
              </w:rPr>
              <w:t>закупівель</w:t>
            </w:r>
            <w:proofErr w:type="spellEnd"/>
            <w:r w:rsidRPr="00F97EE9">
              <w:rPr>
                <w:rFonts w:ascii="Times New Roman" w:hAnsi="Times New Roman"/>
                <w:sz w:val="24"/>
                <w:szCs w:val="24"/>
                <w:shd w:val="solid" w:color="FFFFFF" w:fill="FFFFFF"/>
              </w:rPr>
              <w:t xml:space="preserve"> визначає тендерну пропозицію, ціна/приведена ціна якої є найнижчою.</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Критеріями оцінки є:</w:t>
            </w:r>
          </w:p>
          <w:p w:rsidR="00F02EB6"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ціна;</w:t>
            </w:r>
          </w:p>
          <w:p w:rsidR="00F02EB6"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або</w:t>
            </w:r>
            <w:r>
              <w:rPr>
                <w:rFonts w:ascii="Times New Roman" w:hAnsi="Times New Roman"/>
                <w:sz w:val="24"/>
                <w:szCs w:val="24"/>
                <w:shd w:val="solid" w:color="FFFFFF" w:fill="FFFFFF"/>
              </w:rPr>
              <w:t xml:space="preserve"> </w:t>
            </w:r>
            <w:r w:rsidRPr="00F97EE9">
              <w:rPr>
                <w:rFonts w:ascii="Times New Roman" w:hAnsi="Times New Roman"/>
                <w:sz w:val="24"/>
                <w:szCs w:val="24"/>
                <w:shd w:val="solid" w:color="FFFFFF" w:fill="FFFFFF"/>
              </w:rPr>
              <w:t>вартість життєвого циклу;</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або</w:t>
            </w:r>
            <w:r>
              <w:rPr>
                <w:rFonts w:ascii="Times New Roman" w:hAnsi="Times New Roman"/>
                <w:sz w:val="24"/>
                <w:szCs w:val="24"/>
                <w:shd w:val="solid" w:color="FFFFFF" w:fill="FFFFFF"/>
              </w:rPr>
              <w:t xml:space="preserve"> </w:t>
            </w:r>
            <w:r w:rsidRPr="00F97EE9">
              <w:rPr>
                <w:rFonts w:ascii="Times New Roman" w:hAnsi="Times New Roman"/>
                <w:sz w:val="24"/>
                <w:szCs w:val="24"/>
                <w:shd w:val="solid" w:color="FFFFFF" w:fill="FFFFFF"/>
              </w:rPr>
              <w:t xml:space="preserve">ціна разом з іншими критеріями оцінки, що пов’язані із предметом закупівлі. </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використанням товару (товарів), роботи (робіт) або послуги (послуг), зокрема споживання енергії та інших ресурсів;</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технічним обслуговуванням;</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збором та утилізацією товару (товарів);</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F97EE9">
              <w:rPr>
                <w:rFonts w:ascii="Times New Roman" w:hAnsi="Times New Roman"/>
                <w:sz w:val="24"/>
                <w:szCs w:val="24"/>
                <w:shd w:val="solid" w:color="FFFFFF" w:fill="FFFFFF"/>
              </w:rPr>
              <w:t>закупівель</w:t>
            </w:r>
            <w:proofErr w:type="spellEnd"/>
            <w:r w:rsidRPr="00F97EE9">
              <w:rPr>
                <w:rFonts w:ascii="Times New Roman" w:hAnsi="Times New Roman"/>
                <w:sz w:val="24"/>
                <w:szCs w:val="24"/>
                <w:shd w:val="solid" w:color="FFFFFF" w:fill="FFFFFF"/>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02EB6" w:rsidRPr="00F97EE9" w:rsidRDefault="00F02EB6" w:rsidP="00510E55">
            <w:pPr>
              <w:pStyle w:val="ae"/>
              <w:jc w:val="both"/>
              <w:rPr>
                <w:rFonts w:ascii="Times New Roman" w:hAnsi="Times New Roman"/>
                <w:sz w:val="24"/>
                <w:szCs w:val="24"/>
                <w:shd w:val="solid" w:color="FFFFFF" w:fill="FFFFFF"/>
              </w:rPr>
            </w:pPr>
            <w:r w:rsidRPr="00F97EE9">
              <w:rPr>
                <w:rFonts w:ascii="Times New Roman" w:hAnsi="Times New Roman"/>
                <w:sz w:val="24"/>
                <w:szCs w:val="24"/>
                <w:shd w:val="solid" w:color="FFFFFF" w:fill="FFFFFF"/>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02EB6" w:rsidRPr="003264D9" w:rsidRDefault="00F02EB6" w:rsidP="00510E55">
            <w:pPr>
              <w:pStyle w:val="ae"/>
              <w:jc w:val="both"/>
              <w:rPr>
                <w:rFonts w:ascii="Times New Roman" w:hAnsi="Times New Roman"/>
                <w:b/>
                <w:sz w:val="24"/>
                <w:szCs w:val="24"/>
              </w:rPr>
            </w:pPr>
            <w:r w:rsidRPr="003264D9">
              <w:rPr>
                <w:rFonts w:ascii="Times New Roman" w:hAnsi="Times New Roman"/>
                <w:b/>
                <w:sz w:val="24"/>
                <w:szCs w:val="24"/>
              </w:rPr>
              <w:t>Учасник визначає ціни тендерної пропозиції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470C9">
              <w:rPr>
                <w:rFonts w:ascii="Times New Roman" w:hAnsi="Times New Roman"/>
                <w:sz w:val="24"/>
                <w:szCs w:val="24"/>
              </w:rPr>
              <w:t>закупівель</w:t>
            </w:r>
            <w:proofErr w:type="spellEnd"/>
            <w:r w:rsidRPr="00D470C9">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470C9">
              <w:rPr>
                <w:rFonts w:ascii="Times New Roman" w:hAnsi="Times New Roman"/>
                <w:sz w:val="24"/>
                <w:szCs w:val="24"/>
              </w:rPr>
              <w:t>закупівель</w:t>
            </w:r>
            <w:proofErr w:type="spellEnd"/>
            <w:r w:rsidRPr="00D470C9">
              <w:rPr>
                <w:rFonts w:ascii="Times New Roman" w:hAnsi="Times New Roman"/>
                <w:sz w:val="24"/>
                <w:szCs w:val="24"/>
              </w:rPr>
              <w:t xml:space="preserve"> протягом одного дня з дня прийняття відповідного рішення.</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2EB6" w:rsidRDefault="00F02EB6" w:rsidP="00510E55">
            <w:pPr>
              <w:pStyle w:val="ae"/>
              <w:jc w:val="both"/>
              <w:rPr>
                <w:rFonts w:ascii="Times New Roman" w:hAnsi="Times New Roman"/>
                <w:sz w:val="24"/>
                <w:szCs w:val="24"/>
              </w:rPr>
            </w:pPr>
            <w:r w:rsidRPr="00D470C9">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2EB6" w:rsidRPr="00D470C9" w:rsidRDefault="00F02EB6" w:rsidP="00510E55">
            <w:pPr>
              <w:pStyle w:val="ae"/>
              <w:jc w:val="both"/>
              <w:rPr>
                <w:rFonts w:ascii="Times New Roman" w:hAnsi="Times New Roman"/>
                <w:sz w:val="24"/>
                <w:szCs w:val="24"/>
              </w:rPr>
            </w:pPr>
            <w:r>
              <w:rPr>
                <w:rFonts w:ascii="Times New Roman" w:hAnsi="Times New Roman"/>
                <w:sz w:val="24"/>
                <w:szCs w:val="24"/>
              </w:rPr>
              <w:t xml:space="preserve">Відповідно до п.1. </w:t>
            </w:r>
            <w:r w:rsidRPr="008C1317">
              <w:rPr>
                <w:rFonts w:ascii="Times New Roman" w:hAnsi="Times New Roman"/>
                <w:sz w:val="24"/>
                <w:szCs w:val="24"/>
              </w:rPr>
              <w:t>Змін до положень особливостей, затверджених Постановою КМУ від 30.12.2022 № 1495</w:t>
            </w:r>
            <w:r>
              <w:rPr>
                <w:rFonts w:ascii="Times New Roman" w:hAnsi="Times New Roman"/>
                <w:sz w:val="24"/>
                <w:szCs w:val="24"/>
                <w:shd w:val="solid" w:color="FFFFFF" w:fill="FFFFFF"/>
              </w:rPr>
              <w:t xml:space="preserve">, </w:t>
            </w:r>
            <w:r w:rsidRPr="00570F56">
              <w:rPr>
                <w:rFonts w:ascii="Times New Roman" w:hAnsi="Times New Roman"/>
                <w:sz w:val="24"/>
                <w:szCs w:val="24"/>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70F56">
              <w:rPr>
                <w:rFonts w:ascii="Times New Roman" w:hAnsi="Times New Roman"/>
                <w:sz w:val="24"/>
                <w:szCs w:val="24"/>
              </w:rPr>
              <w:t>закупівель</w:t>
            </w:r>
            <w:proofErr w:type="spellEnd"/>
            <w:r w:rsidRPr="00570F5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Обґрунтування аномально низької тендерної пропозиції може містити інформацію про:</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отримання учасником процедури закупівлі державної допомоги згідно із законодавством.</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2EB6" w:rsidRPr="00D470C9" w:rsidRDefault="00F02EB6" w:rsidP="00510E55">
            <w:pPr>
              <w:pStyle w:val="ae"/>
              <w:jc w:val="both"/>
              <w:rPr>
                <w:rFonts w:ascii="Times New Roman" w:hAnsi="Times New Roman"/>
                <w:sz w:val="24"/>
                <w:szCs w:val="24"/>
              </w:rPr>
            </w:pPr>
            <w:r w:rsidRPr="00D470C9">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2EB6" w:rsidRDefault="00F02EB6" w:rsidP="00510E55">
            <w:pPr>
              <w:widowControl w:val="0"/>
              <w:jc w:val="both"/>
              <w:rPr>
                <w:rFonts w:ascii="Times New Roman" w:eastAsia="Times New Roman" w:hAnsi="Times New Roman" w:cs="Times New Roman"/>
                <w:sz w:val="24"/>
                <w:szCs w:val="24"/>
              </w:rPr>
            </w:pPr>
            <w:r w:rsidRPr="00D470C9">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w:t>
            </w:r>
            <w:r>
              <w:rPr>
                <w:rFonts w:ascii="Times New Roman" w:hAnsi="Times New Roman"/>
                <w:sz w:val="24"/>
                <w:szCs w:val="24"/>
              </w:rPr>
              <w:t xml:space="preserve"> переможцем, об’єднавши лоти.</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02EB6" w:rsidRDefault="00F02EB6" w:rsidP="00510E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EE7167">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02EB6" w:rsidRDefault="00F02EB6" w:rsidP="00510E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02EB6" w:rsidRDefault="00F02EB6" w:rsidP="00510E5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02EB6" w:rsidRPr="00EE7167" w:rsidRDefault="00F02EB6" w:rsidP="00510E55">
            <w:pPr>
              <w:widowControl w:val="0"/>
              <w:jc w:val="both"/>
              <w:rPr>
                <w:rFonts w:ascii="Times New Roman" w:eastAsia="Times New Roman" w:hAnsi="Times New Roman" w:cs="Times New Roman"/>
                <w:color w:val="000000"/>
                <w:sz w:val="24"/>
                <w:szCs w:val="24"/>
              </w:rPr>
            </w:pPr>
            <w:r w:rsidRPr="00EE7167">
              <w:rPr>
                <w:rFonts w:ascii="Times New Roman" w:eastAsia="Times New Roman" w:hAnsi="Times New Roman" w:cs="Times New Roman"/>
                <w:color w:val="000000"/>
                <w:sz w:val="24"/>
                <w:szCs w:val="24"/>
              </w:rPr>
              <w:t xml:space="preserve">11. </w:t>
            </w:r>
            <w:r w:rsidRPr="00EE7167">
              <w:rPr>
                <w:rFonts w:ascii="Times New Roman" w:eastAsia="Times New Roman" w:hAnsi="Times New Roman" w:cs="Times New Roman"/>
                <w:sz w:val="24"/>
                <w:szCs w:val="24"/>
              </w:rPr>
              <w:t>Тендерна п</w:t>
            </w:r>
            <w:r w:rsidRPr="00EE7167">
              <w:rPr>
                <w:rFonts w:ascii="Times New Roman" w:eastAsia="Times New Roman" w:hAnsi="Times New Roman" w:cs="Times New Roman"/>
                <w:color w:val="000000"/>
                <w:sz w:val="24"/>
                <w:szCs w:val="24"/>
              </w:rPr>
              <w:t xml:space="preserve">ропозиція учасника може містити документи </w:t>
            </w:r>
            <w:r w:rsidRPr="00EE7167">
              <w:rPr>
                <w:rFonts w:ascii="Times New Roman" w:eastAsia="Times New Roman" w:hAnsi="Times New Roman" w:cs="Times New Roman"/>
                <w:color w:val="000000"/>
                <w:sz w:val="24"/>
                <w:szCs w:val="24"/>
              </w:rPr>
              <w:lastRenderedPageBreak/>
              <w:t>з водяними знаками.</w:t>
            </w:r>
          </w:p>
          <w:p w:rsidR="00F02EB6" w:rsidRDefault="00F02EB6" w:rsidP="00510E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02EB6" w:rsidRDefault="00F02EB6" w:rsidP="00510E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02EB6" w:rsidRDefault="00F02EB6" w:rsidP="00510E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02EB6" w:rsidRDefault="00F02EB6" w:rsidP="00510E5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02EB6" w:rsidRDefault="00F02EB6" w:rsidP="001D037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1D037C">
              <w:rPr>
                <w:rFonts w:ascii="Times New Roman" w:eastAsia="Times New Roman" w:hAnsi="Times New Roman" w:cs="Times New Roman"/>
                <w:sz w:val="24"/>
                <w:szCs w:val="24"/>
              </w:rPr>
              <w:t>/</w:t>
            </w:r>
            <w:r w:rsidR="001D037C" w:rsidRPr="00F37546">
              <w:rPr>
                <w:rFonts w:ascii="Times New Roman" w:hAnsi="Times New Roman" w:cs="Times New Roman"/>
                <w:color w:val="000000" w:themeColor="text1"/>
                <w:sz w:val="24"/>
                <w:szCs w:val="24"/>
                <w:shd w:val="clear" w:color="auto" w:fill="FFFFFF"/>
              </w:rPr>
              <w:t xml:space="preserve"> Ісламськ</w:t>
            </w:r>
            <w:r w:rsidR="001D037C">
              <w:rPr>
                <w:rFonts w:ascii="Times New Roman" w:hAnsi="Times New Roman" w:cs="Times New Roman"/>
                <w:color w:val="000000" w:themeColor="text1"/>
                <w:sz w:val="24"/>
                <w:szCs w:val="24"/>
                <w:shd w:val="clear" w:color="auto" w:fill="FFFFFF"/>
              </w:rPr>
              <w:t>ої</w:t>
            </w:r>
            <w:r w:rsidR="001D037C" w:rsidRPr="00F37546">
              <w:rPr>
                <w:rFonts w:ascii="Times New Roman" w:hAnsi="Times New Roman" w:cs="Times New Roman"/>
                <w:color w:val="000000" w:themeColor="text1"/>
                <w:sz w:val="24"/>
                <w:szCs w:val="24"/>
                <w:shd w:val="clear" w:color="auto" w:fill="FFFFFF"/>
              </w:rPr>
              <w:t xml:space="preserve"> Республі</w:t>
            </w:r>
            <w:r w:rsidR="001D037C">
              <w:rPr>
                <w:rFonts w:ascii="Times New Roman" w:hAnsi="Times New Roman" w:cs="Times New Roman"/>
                <w:color w:val="000000" w:themeColor="text1"/>
                <w:sz w:val="24"/>
                <w:szCs w:val="24"/>
                <w:shd w:val="clear" w:color="auto" w:fill="FFFFFF"/>
              </w:rPr>
              <w:t>ки</w:t>
            </w:r>
            <w:r w:rsidR="001D037C" w:rsidRPr="00F37546">
              <w:rPr>
                <w:rFonts w:ascii="Times New Roman" w:hAnsi="Times New Roman" w:cs="Times New Roman"/>
                <w:color w:val="000000" w:themeColor="text1"/>
                <w:sz w:val="24"/>
                <w:szCs w:val="24"/>
                <w:shd w:val="clear" w:color="auto" w:fill="FFFFFF"/>
              </w:rPr>
              <w:t xml:space="preserve"> Іран</w:t>
            </w:r>
            <w:r>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1D037C">
              <w:rPr>
                <w:rFonts w:ascii="Times New Roman" w:eastAsia="Times New Roman" w:hAnsi="Times New Roman" w:cs="Times New Roman"/>
                <w:sz w:val="24"/>
                <w:szCs w:val="24"/>
              </w:rPr>
              <w:t xml:space="preserve">/ </w:t>
            </w:r>
            <w:r w:rsidR="001D037C" w:rsidRPr="00F37546">
              <w:rPr>
                <w:rFonts w:ascii="Times New Roman" w:hAnsi="Times New Roman" w:cs="Times New Roman"/>
                <w:color w:val="000000" w:themeColor="text1"/>
                <w:sz w:val="24"/>
                <w:szCs w:val="24"/>
                <w:shd w:val="clear" w:color="auto" w:fill="FFFFFF"/>
              </w:rPr>
              <w:t>Ісламськ</w:t>
            </w:r>
            <w:r w:rsidR="001D037C">
              <w:rPr>
                <w:rFonts w:ascii="Times New Roman" w:hAnsi="Times New Roman" w:cs="Times New Roman"/>
                <w:color w:val="000000" w:themeColor="text1"/>
                <w:sz w:val="24"/>
                <w:szCs w:val="24"/>
                <w:shd w:val="clear" w:color="auto" w:fill="FFFFFF"/>
              </w:rPr>
              <w:t>ої</w:t>
            </w:r>
            <w:r w:rsidR="001D037C" w:rsidRPr="00F37546">
              <w:rPr>
                <w:rFonts w:ascii="Times New Roman" w:hAnsi="Times New Roman" w:cs="Times New Roman"/>
                <w:color w:val="000000" w:themeColor="text1"/>
                <w:sz w:val="24"/>
                <w:szCs w:val="24"/>
                <w:shd w:val="clear" w:color="auto" w:fill="FFFFFF"/>
              </w:rPr>
              <w:t xml:space="preserve"> Республі</w:t>
            </w:r>
            <w:r w:rsidR="001D037C">
              <w:rPr>
                <w:rFonts w:ascii="Times New Roman" w:hAnsi="Times New Roman" w:cs="Times New Roman"/>
                <w:color w:val="000000" w:themeColor="text1"/>
                <w:sz w:val="24"/>
                <w:szCs w:val="24"/>
                <w:shd w:val="clear" w:color="auto" w:fill="FFFFFF"/>
              </w:rPr>
              <w:t>ки</w:t>
            </w:r>
            <w:r w:rsidR="001D037C" w:rsidRPr="00F37546">
              <w:rPr>
                <w:rFonts w:ascii="Times New Roman" w:hAnsi="Times New Roman" w:cs="Times New Roman"/>
                <w:color w:val="000000" w:themeColor="text1"/>
                <w:sz w:val="24"/>
                <w:szCs w:val="24"/>
                <w:shd w:val="clear" w:color="auto" w:fill="FFFFFF"/>
              </w:rPr>
              <w:t xml:space="preserve"> Іран</w:t>
            </w:r>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w:t>
            </w:r>
            <w:r w:rsidR="001D037C">
              <w:rPr>
                <w:rFonts w:ascii="Times New Roman" w:eastAsia="Times New Roman" w:hAnsi="Times New Roman" w:cs="Times New Roman"/>
                <w:sz w:val="24"/>
                <w:szCs w:val="24"/>
              </w:rPr>
              <w:t xml:space="preserve">/ </w:t>
            </w:r>
            <w:r w:rsidR="001D037C" w:rsidRPr="00F37546">
              <w:rPr>
                <w:rFonts w:ascii="Times New Roman" w:hAnsi="Times New Roman" w:cs="Times New Roman"/>
                <w:color w:val="000000" w:themeColor="text1"/>
                <w:sz w:val="24"/>
                <w:szCs w:val="24"/>
                <w:shd w:val="clear" w:color="auto" w:fill="FFFFFF"/>
              </w:rPr>
              <w:t>Ісламськ</w:t>
            </w:r>
            <w:r w:rsidR="001D037C">
              <w:rPr>
                <w:rFonts w:ascii="Times New Roman" w:hAnsi="Times New Roman" w:cs="Times New Roman"/>
                <w:color w:val="000000" w:themeColor="text1"/>
                <w:sz w:val="24"/>
                <w:szCs w:val="24"/>
                <w:shd w:val="clear" w:color="auto" w:fill="FFFFFF"/>
              </w:rPr>
              <w:t>а</w:t>
            </w:r>
            <w:r w:rsidR="001D037C" w:rsidRPr="00F37546">
              <w:rPr>
                <w:rFonts w:ascii="Times New Roman" w:hAnsi="Times New Roman" w:cs="Times New Roman"/>
                <w:color w:val="000000" w:themeColor="text1"/>
                <w:sz w:val="24"/>
                <w:szCs w:val="24"/>
                <w:shd w:val="clear" w:color="auto" w:fill="FFFFFF"/>
              </w:rPr>
              <w:t xml:space="preserve"> Республі</w:t>
            </w:r>
            <w:r w:rsidR="001D037C">
              <w:rPr>
                <w:rFonts w:ascii="Times New Roman" w:hAnsi="Times New Roman" w:cs="Times New Roman"/>
                <w:color w:val="000000" w:themeColor="text1"/>
                <w:sz w:val="24"/>
                <w:szCs w:val="24"/>
                <w:shd w:val="clear" w:color="auto" w:fill="FFFFFF"/>
              </w:rPr>
              <w:t>ка</w:t>
            </w:r>
            <w:r w:rsidR="001D037C" w:rsidRPr="00F37546">
              <w:rPr>
                <w:rFonts w:ascii="Times New Roman" w:hAnsi="Times New Roman" w:cs="Times New Roman"/>
                <w:color w:val="000000" w:themeColor="text1"/>
                <w:sz w:val="24"/>
                <w:szCs w:val="24"/>
                <w:shd w:val="clear" w:color="auto" w:fill="FFFFFF"/>
              </w:rPr>
              <w:t xml:space="preserve"> Іран</w:t>
            </w:r>
            <w:r>
              <w:rPr>
                <w:rFonts w:ascii="Times New Roman" w:eastAsia="Times New Roman" w:hAnsi="Times New Roman" w:cs="Times New Roman"/>
                <w:sz w:val="24"/>
                <w:szCs w:val="24"/>
              </w:rPr>
              <w:t>, та/або у фізичних осіб (фізичних осіб — підприємців) — резидентів Російської Федерації / Республіки Білорусь</w:t>
            </w:r>
            <w:r w:rsidR="001D037C">
              <w:rPr>
                <w:rFonts w:ascii="Times New Roman" w:eastAsia="Times New Roman" w:hAnsi="Times New Roman" w:cs="Times New Roman"/>
                <w:sz w:val="24"/>
                <w:szCs w:val="24"/>
              </w:rPr>
              <w:t xml:space="preserve">/ </w:t>
            </w:r>
            <w:r w:rsidR="001D037C" w:rsidRPr="00F37546">
              <w:rPr>
                <w:rFonts w:ascii="Times New Roman" w:hAnsi="Times New Roman" w:cs="Times New Roman"/>
                <w:color w:val="000000" w:themeColor="text1"/>
                <w:sz w:val="24"/>
                <w:szCs w:val="24"/>
                <w:shd w:val="clear" w:color="auto" w:fill="FFFFFF"/>
              </w:rPr>
              <w:t>Ісламськ</w:t>
            </w:r>
            <w:r w:rsidR="001D037C">
              <w:rPr>
                <w:rFonts w:ascii="Times New Roman" w:hAnsi="Times New Roman" w:cs="Times New Roman"/>
                <w:color w:val="000000" w:themeColor="text1"/>
                <w:sz w:val="24"/>
                <w:szCs w:val="24"/>
                <w:shd w:val="clear" w:color="auto" w:fill="FFFFFF"/>
              </w:rPr>
              <w:t>ої</w:t>
            </w:r>
            <w:r w:rsidR="001D037C" w:rsidRPr="00F37546">
              <w:rPr>
                <w:rFonts w:ascii="Times New Roman" w:hAnsi="Times New Roman" w:cs="Times New Roman"/>
                <w:color w:val="000000" w:themeColor="text1"/>
                <w:sz w:val="24"/>
                <w:szCs w:val="24"/>
                <w:shd w:val="clear" w:color="auto" w:fill="FFFFFF"/>
              </w:rPr>
              <w:t xml:space="preserve"> Республі</w:t>
            </w:r>
            <w:r w:rsidR="001D037C">
              <w:rPr>
                <w:rFonts w:ascii="Times New Roman" w:hAnsi="Times New Roman" w:cs="Times New Roman"/>
                <w:color w:val="000000" w:themeColor="text1"/>
                <w:sz w:val="24"/>
                <w:szCs w:val="24"/>
                <w:shd w:val="clear" w:color="auto" w:fill="FFFFFF"/>
              </w:rPr>
              <w:t>ки</w:t>
            </w:r>
            <w:r w:rsidR="001D037C" w:rsidRPr="00F37546">
              <w:rPr>
                <w:rFonts w:ascii="Times New Roman" w:hAnsi="Times New Roman" w:cs="Times New Roman"/>
                <w:color w:val="000000" w:themeColor="text1"/>
                <w:sz w:val="24"/>
                <w:szCs w:val="24"/>
                <w:shd w:val="clear" w:color="auto" w:fill="FFFFFF"/>
              </w:rPr>
              <w:t xml:space="preserve"> Іран</w:t>
            </w:r>
            <w:r>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1D037C">
              <w:rPr>
                <w:rFonts w:ascii="Times New Roman" w:eastAsia="Times New Roman" w:hAnsi="Times New Roman" w:cs="Times New Roman"/>
                <w:sz w:val="24"/>
                <w:szCs w:val="24"/>
              </w:rPr>
              <w:t>/</w:t>
            </w:r>
            <w:r w:rsidR="001D037C" w:rsidRPr="00F37546">
              <w:rPr>
                <w:rFonts w:ascii="Times New Roman" w:hAnsi="Times New Roman" w:cs="Times New Roman"/>
                <w:color w:val="000000" w:themeColor="text1"/>
                <w:sz w:val="24"/>
                <w:szCs w:val="24"/>
                <w:shd w:val="clear" w:color="auto" w:fill="FFFFFF"/>
              </w:rPr>
              <w:t xml:space="preserve"> Ісламськ</w:t>
            </w:r>
            <w:r w:rsidR="001D037C">
              <w:rPr>
                <w:rFonts w:ascii="Times New Roman" w:hAnsi="Times New Roman" w:cs="Times New Roman"/>
                <w:color w:val="000000" w:themeColor="text1"/>
                <w:sz w:val="24"/>
                <w:szCs w:val="24"/>
                <w:shd w:val="clear" w:color="auto" w:fill="FFFFFF"/>
              </w:rPr>
              <w:t>ої</w:t>
            </w:r>
            <w:r w:rsidR="001D037C" w:rsidRPr="00F37546">
              <w:rPr>
                <w:rFonts w:ascii="Times New Roman" w:hAnsi="Times New Roman" w:cs="Times New Roman"/>
                <w:color w:val="000000" w:themeColor="text1"/>
                <w:sz w:val="24"/>
                <w:szCs w:val="24"/>
                <w:shd w:val="clear" w:color="auto" w:fill="FFFFFF"/>
              </w:rPr>
              <w:t xml:space="preserve"> Республі</w:t>
            </w:r>
            <w:r w:rsidR="001D037C">
              <w:rPr>
                <w:rFonts w:ascii="Times New Roman" w:hAnsi="Times New Roman" w:cs="Times New Roman"/>
                <w:color w:val="000000" w:themeColor="text1"/>
                <w:sz w:val="24"/>
                <w:szCs w:val="24"/>
                <w:shd w:val="clear" w:color="auto" w:fill="FFFFFF"/>
              </w:rPr>
              <w:t>ки</w:t>
            </w:r>
            <w:r w:rsidR="001D037C" w:rsidRPr="00F37546">
              <w:rPr>
                <w:rFonts w:ascii="Times New Roman" w:hAnsi="Times New Roman" w:cs="Times New Roman"/>
                <w:color w:val="000000" w:themeColor="text1"/>
                <w:sz w:val="24"/>
                <w:szCs w:val="24"/>
                <w:shd w:val="clear" w:color="auto" w:fill="FFFFFF"/>
              </w:rPr>
              <w:t xml:space="preserve"> Іран</w:t>
            </w:r>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02EB6" w:rsidRPr="008B6DC8" w:rsidRDefault="00F02EB6" w:rsidP="00510E55">
            <w:pPr>
              <w:widowControl w:val="0"/>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b/>
                <w:i/>
                <w:sz w:val="24"/>
                <w:szCs w:val="24"/>
              </w:rPr>
              <w:t xml:space="preserve">      Замовник відхиляє тендерну пропозицію</w:t>
            </w:r>
            <w:r w:rsidRPr="008B6DC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B6DC8">
              <w:rPr>
                <w:rFonts w:ascii="Times New Roman" w:eastAsia="Times New Roman" w:hAnsi="Times New Roman" w:cs="Times New Roman"/>
                <w:sz w:val="24"/>
                <w:szCs w:val="24"/>
              </w:rPr>
              <w:t>закупівель</w:t>
            </w:r>
            <w:proofErr w:type="spellEnd"/>
            <w:r w:rsidRPr="008B6DC8">
              <w:rPr>
                <w:rFonts w:ascii="Times New Roman" w:eastAsia="Times New Roman" w:hAnsi="Times New Roman" w:cs="Times New Roman"/>
                <w:sz w:val="24"/>
                <w:szCs w:val="24"/>
              </w:rPr>
              <w:t xml:space="preserve"> у разі, коли:</w:t>
            </w:r>
          </w:p>
          <w:p w:rsidR="00F02EB6" w:rsidRPr="008B6DC8" w:rsidRDefault="00F02EB6" w:rsidP="00510E55">
            <w:pPr>
              <w:widowControl w:val="0"/>
              <w:spacing w:line="228" w:lineRule="auto"/>
              <w:rPr>
                <w:rFonts w:ascii="Times New Roman" w:eastAsia="Times New Roman" w:hAnsi="Times New Roman" w:cs="Times New Roman"/>
                <w:b/>
                <w:i/>
                <w:sz w:val="24"/>
                <w:szCs w:val="24"/>
              </w:rPr>
            </w:pPr>
            <w:r w:rsidRPr="008B6DC8">
              <w:rPr>
                <w:rFonts w:ascii="Times New Roman" w:eastAsia="Times New Roman" w:hAnsi="Times New Roman" w:cs="Times New Roman"/>
                <w:b/>
                <w:i/>
                <w:sz w:val="24"/>
                <w:szCs w:val="24"/>
              </w:rPr>
              <w:t xml:space="preserve">      1) учасник процедури закупівлі:</w:t>
            </w:r>
          </w:p>
          <w:p w:rsidR="00F02EB6" w:rsidRPr="008B6DC8" w:rsidRDefault="00F02EB6" w:rsidP="00510E55">
            <w:pPr>
              <w:widowControl w:val="0"/>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02EB6" w:rsidRPr="008B6DC8" w:rsidRDefault="00F02EB6" w:rsidP="00510E55">
            <w:pPr>
              <w:widowControl w:val="0"/>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надав забезпечення тендерної пропозиції, якщо таке забезпечення вимагалося замовником;</w:t>
            </w:r>
          </w:p>
          <w:p w:rsidR="00F02EB6" w:rsidRPr="008B6DC8" w:rsidRDefault="00F02EB6" w:rsidP="00510E55">
            <w:pPr>
              <w:widowControl w:val="0"/>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виправив виявлені замовником після розкриття тендерних пропозицій невідповідності в інформації та/або </w:t>
            </w:r>
            <w:r w:rsidRPr="008B6DC8">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6DC8">
              <w:rPr>
                <w:rFonts w:ascii="Times New Roman" w:eastAsia="Times New Roman" w:hAnsi="Times New Roman" w:cs="Times New Roman"/>
                <w:sz w:val="24"/>
                <w:szCs w:val="24"/>
              </w:rPr>
              <w:t>невідповідностей</w:t>
            </w:r>
            <w:proofErr w:type="spellEnd"/>
            <w:r w:rsidRPr="008B6DC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B6DC8">
              <w:rPr>
                <w:rFonts w:ascii="Times New Roman" w:eastAsia="Times New Roman" w:hAnsi="Times New Roman" w:cs="Times New Roman"/>
                <w:sz w:val="24"/>
                <w:szCs w:val="24"/>
              </w:rPr>
              <w:t>закупівель</w:t>
            </w:r>
            <w:proofErr w:type="spellEnd"/>
            <w:r w:rsidRPr="008B6DC8">
              <w:rPr>
                <w:rFonts w:ascii="Times New Roman" w:eastAsia="Times New Roman" w:hAnsi="Times New Roman" w:cs="Times New Roman"/>
                <w:sz w:val="24"/>
                <w:szCs w:val="24"/>
              </w:rPr>
              <w:t xml:space="preserve"> повідомлення з вимогою про усунення таких </w:t>
            </w:r>
            <w:proofErr w:type="spellStart"/>
            <w:r w:rsidRPr="008B6DC8">
              <w:rPr>
                <w:rFonts w:ascii="Times New Roman" w:eastAsia="Times New Roman" w:hAnsi="Times New Roman" w:cs="Times New Roman"/>
                <w:sz w:val="24"/>
                <w:szCs w:val="24"/>
              </w:rPr>
              <w:t>невідповідностей</w:t>
            </w:r>
            <w:proofErr w:type="spellEnd"/>
            <w:r w:rsidRPr="008B6DC8">
              <w:rPr>
                <w:rFonts w:ascii="Times New Roman" w:eastAsia="Times New Roman" w:hAnsi="Times New Roman" w:cs="Times New Roman"/>
                <w:sz w:val="24"/>
                <w:szCs w:val="24"/>
              </w:rPr>
              <w:t>;</w:t>
            </w:r>
          </w:p>
          <w:p w:rsidR="00F02EB6" w:rsidRPr="008B6DC8" w:rsidRDefault="00F02EB6" w:rsidP="00510E55">
            <w:pPr>
              <w:widowControl w:val="0"/>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надав обґрунтування аномально низької ціни тендерної пропозиції протягом строку, визначеного абзацом п’ятим пункту 38 Особливостей;</w:t>
            </w:r>
          </w:p>
          <w:p w:rsidR="00F02EB6" w:rsidRPr="008B6DC8" w:rsidRDefault="00F02EB6" w:rsidP="00510E55">
            <w:pPr>
              <w:widowControl w:val="0"/>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02EB6" w:rsidRPr="008B6DC8" w:rsidRDefault="00F02EB6" w:rsidP="00510E55">
            <w:pPr>
              <w:widowControl w:val="0"/>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6DC8">
              <w:rPr>
                <w:rFonts w:ascii="Times New Roman" w:eastAsia="Times New Roman" w:hAnsi="Times New Roman" w:cs="Times New Roman"/>
                <w:sz w:val="24"/>
                <w:szCs w:val="24"/>
              </w:rPr>
              <w:t>бенефіціарним</w:t>
            </w:r>
            <w:proofErr w:type="spellEnd"/>
            <w:r w:rsidRPr="008B6DC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B6DC8">
              <w:rPr>
                <w:rFonts w:ascii="Times New Roman" w:eastAsia="Times New Roman" w:hAnsi="Times New Roman" w:cs="Times New Roman"/>
                <w:sz w:val="24"/>
                <w:szCs w:val="24"/>
              </w:rPr>
              <w:t>закупівель</w:t>
            </w:r>
            <w:proofErr w:type="spellEnd"/>
            <w:r w:rsidRPr="008B6DC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2EB6" w:rsidRPr="008B6DC8" w:rsidRDefault="00F02EB6" w:rsidP="00510E55">
            <w:pPr>
              <w:pStyle w:val="af0"/>
              <w:spacing w:after="0" w:line="240" w:lineRule="auto"/>
              <w:ind w:firstLine="448"/>
              <w:jc w:val="both"/>
              <w:rPr>
                <w:rFonts w:ascii="Times New Roman" w:hAnsi="Times New Roman" w:cs="Times New Roman"/>
                <w:b/>
                <w:sz w:val="24"/>
                <w:szCs w:val="24"/>
              </w:rPr>
            </w:pPr>
            <w:r w:rsidRPr="008B6DC8">
              <w:rPr>
                <w:rFonts w:ascii="Times New Roman" w:hAnsi="Times New Roman" w:cs="Times New Roman"/>
                <w:b/>
                <w:sz w:val="24"/>
                <w:szCs w:val="24"/>
              </w:rPr>
              <w:t>2) тендерна пропозиція:</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є такою, строк дії якої закінчився;</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8B6DC8">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відповідає вимогам, установленим у тендерній документації відповідно до абзацу першого частини третьої статті 22 Закону;</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B6DC8">
              <w:rPr>
                <w:rFonts w:ascii="Times New Roman" w:eastAsia="Times New Roman" w:hAnsi="Times New Roman" w:cs="Times New Roman"/>
                <w:b/>
                <w:i/>
                <w:sz w:val="24"/>
                <w:szCs w:val="24"/>
              </w:rPr>
              <w:t xml:space="preserve">      3) переможець процедури закупівлі:</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надав копію ліцензії або документа дозвільного характеру (у разі їх наявності) відповідно до частини другої статті 41 Закону;</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не надав забезпечення виконання договору про закупівлю, якщо таке забезпечення вимагалося замовником;</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B6DC8">
              <w:rPr>
                <w:rFonts w:ascii="Times New Roman" w:eastAsia="Times New Roman" w:hAnsi="Times New Roman" w:cs="Times New Roman"/>
                <w:b/>
                <w:i/>
                <w:sz w:val="24"/>
                <w:szCs w:val="24"/>
              </w:rPr>
              <w:t xml:space="preserve">      Замовник може відхилити тендерну пропозицію</w:t>
            </w:r>
            <w:r w:rsidRPr="008B6DC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B6DC8">
              <w:rPr>
                <w:rFonts w:ascii="Times New Roman" w:eastAsia="Times New Roman" w:hAnsi="Times New Roman" w:cs="Times New Roman"/>
                <w:sz w:val="24"/>
                <w:szCs w:val="24"/>
              </w:rPr>
              <w:t>закупівель</w:t>
            </w:r>
            <w:proofErr w:type="spellEnd"/>
            <w:r w:rsidRPr="008B6DC8">
              <w:rPr>
                <w:rFonts w:ascii="Times New Roman" w:eastAsia="Times New Roman" w:hAnsi="Times New Roman" w:cs="Times New Roman"/>
                <w:sz w:val="24"/>
                <w:szCs w:val="24"/>
              </w:rPr>
              <w:t xml:space="preserve"> </w:t>
            </w:r>
            <w:r w:rsidRPr="008B6DC8">
              <w:rPr>
                <w:rFonts w:ascii="Times New Roman" w:eastAsia="Times New Roman" w:hAnsi="Times New Roman" w:cs="Times New Roman"/>
                <w:b/>
                <w:i/>
                <w:sz w:val="24"/>
                <w:szCs w:val="24"/>
              </w:rPr>
              <w:t>у разі, коли:</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2EB6" w:rsidRPr="008B6DC8" w:rsidRDefault="00F02EB6" w:rsidP="00510E5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2EB6" w:rsidRPr="008B6DC8" w:rsidRDefault="00F02EB6" w:rsidP="00510E55">
            <w:pPr>
              <w:widowControl w:val="0"/>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B6DC8">
              <w:rPr>
                <w:rFonts w:ascii="Times New Roman" w:eastAsia="Times New Roman" w:hAnsi="Times New Roman" w:cs="Times New Roman"/>
                <w:sz w:val="24"/>
                <w:szCs w:val="24"/>
              </w:rPr>
              <w:t>закупівель</w:t>
            </w:r>
            <w:proofErr w:type="spellEnd"/>
            <w:r w:rsidRPr="008B6DC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B6DC8">
              <w:rPr>
                <w:rFonts w:ascii="Times New Roman" w:eastAsia="Times New Roman" w:hAnsi="Times New Roman" w:cs="Times New Roman"/>
                <w:sz w:val="24"/>
                <w:szCs w:val="24"/>
              </w:rPr>
              <w:t>закупівель</w:t>
            </w:r>
            <w:proofErr w:type="spellEnd"/>
            <w:r w:rsidRPr="008B6DC8">
              <w:rPr>
                <w:rFonts w:ascii="Times New Roman" w:eastAsia="Times New Roman" w:hAnsi="Times New Roman" w:cs="Times New Roman"/>
                <w:sz w:val="24"/>
                <w:szCs w:val="24"/>
              </w:rPr>
              <w:t>.</w:t>
            </w:r>
          </w:p>
          <w:p w:rsidR="00F02EB6" w:rsidRPr="008B6DC8" w:rsidRDefault="00F02EB6" w:rsidP="00510E55">
            <w:pPr>
              <w:shd w:val="clear" w:color="auto" w:fill="FFFFFF"/>
              <w:spacing w:after="150"/>
              <w:ind w:firstLine="450"/>
              <w:jc w:val="both"/>
              <w:rPr>
                <w:rFonts w:ascii="Times New Roman" w:eastAsia="Times New Roman" w:hAnsi="Times New Roman" w:cs="Times New Roman"/>
                <w:sz w:val="24"/>
                <w:szCs w:val="24"/>
                <w:lang w:eastAsia="uk-UA"/>
              </w:rPr>
            </w:pPr>
            <w:r w:rsidRPr="008B6DC8">
              <w:rPr>
                <w:rFonts w:ascii="Times New Roman" w:eastAsia="Times New Roman" w:hAnsi="Times New Roman" w:cs="Times New Roman"/>
                <w:sz w:val="24"/>
                <w:szCs w:val="24"/>
                <w:lang w:eastAsia="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8B6DC8">
              <w:rPr>
                <w:rFonts w:ascii="Times New Roman" w:eastAsia="Times New Roman" w:hAnsi="Times New Roman" w:cs="Times New Roman"/>
                <w:sz w:val="24"/>
                <w:szCs w:val="24"/>
                <w:lang w:eastAsia="uk-UA"/>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B6DC8">
              <w:rPr>
                <w:rFonts w:ascii="Times New Roman" w:eastAsia="Times New Roman" w:hAnsi="Times New Roman" w:cs="Times New Roman"/>
                <w:sz w:val="24"/>
                <w:szCs w:val="24"/>
                <w:lang w:eastAsia="uk-UA"/>
              </w:rPr>
              <w:t>закупівель</w:t>
            </w:r>
            <w:proofErr w:type="spellEnd"/>
            <w:r w:rsidRPr="008B6DC8">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B6DC8">
              <w:rPr>
                <w:rFonts w:ascii="Times New Roman" w:eastAsia="Times New Roman" w:hAnsi="Times New Roman" w:cs="Times New Roman"/>
                <w:sz w:val="24"/>
                <w:szCs w:val="24"/>
                <w:lang w:eastAsia="uk-UA"/>
              </w:rPr>
              <w:t>закупівель</w:t>
            </w:r>
            <w:proofErr w:type="spellEnd"/>
            <w:r w:rsidRPr="008B6DC8">
              <w:rPr>
                <w:rFonts w:ascii="Times New Roman" w:eastAsia="Times New Roman" w:hAnsi="Times New Roman" w:cs="Times New Roman"/>
                <w:sz w:val="24"/>
                <w:szCs w:val="24"/>
                <w:lang w:eastAsia="uk-UA"/>
              </w:rPr>
              <w:t>.</w:t>
            </w:r>
          </w:p>
          <w:p w:rsidR="00F02EB6" w:rsidRPr="008B6DC8" w:rsidRDefault="00F02EB6" w:rsidP="00510E55">
            <w:pPr>
              <w:widowControl w:val="0"/>
              <w:jc w:val="both"/>
              <w:rPr>
                <w:rFonts w:ascii="Times New Roman" w:eastAsia="Times New Roman" w:hAnsi="Times New Roman" w:cs="Times New Roman"/>
                <w:sz w:val="24"/>
                <w:szCs w:val="24"/>
              </w:rPr>
            </w:pPr>
            <w:r w:rsidRPr="008B6DC8">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B6DC8">
              <w:rPr>
                <w:rFonts w:ascii="Times New Roman" w:eastAsia="Times New Roman" w:hAnsi="Times New Roman" w:cs="Times New Roman"/>
                <w:sz w:val="24"/>
                <w:szCs w:val="24"/>
                <w:lang w:eastAsia="uk-UA"/>
              </w:rPr>
              <w:t>закупівель</w:t>
            </w:r>
            <w:proofErr w:type="spellEnd"/>
            <w:r w:rsidRPr="008B6DC8">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8B6DC8">
              <w:rPr>
                <w:rFonts w:ascii="Times New Roman" w:eastAsia="Times New Roman" w:hAnsi="Times New Roman" w:cs="Times New Roman"/>
                <w:sz w:val="24"/>
                <w:szCs w:val="24"/>
                <w:lang w:eastAsia="uk-UA"/>
              </w:rPr>
              <w:t>закупівель</w:t>
            </w:r>
            <w:proofErr w:type="spellEnd"/>
            <w:r w:rsidRPr="008B6DC8">
              <w:rPr>
                <w:rFonts w:ascii="Times New Roman" w:eastAsia="Times New Roman" w:hAnsi="Times New Roman" w:cs="Times New Roman"/>
                <w:sz w:val="24"/>
                <w:szCs w:val="24"/>
                <w:lang w:eastAsia="uk-UA"/>
              </w:rPr>
              <w:t xml:space="preserve"> відповідно до </w:t>
            </w:r>
            <w:hyperlink r:id="rId10" w:anchor="n1039" w:tgtFrame="_blank" w:history="1">
              <w:r w:rsidRPr="008B6DC8">
                <w:rPr>
                  <w:rFonts w:ascii="Times New Roman" w:eastAsia="Times New Roman" w:hAnsi="Times New Roman" w:cs="Times New Roman"/>
                  <w:sz w:val="24"/>
                  <w:szCs w:val="24"/>
                  <w:u w:val="single"/>
                  <w:lang w:eastAsia="uk-UA"/>
                </w:rPr>
                <w:t>статті 10</w:t>
              </w:r>
            </w:hyperlink>
            <w:r w:rsidRPr="008B6DC8">
              <w:rPr>
                <w:rFonts w:ascii="Times New Roman" w:eastAsia="Times New Roman" w:hAnsi="Times New Roman" w:cs="Times New Roman"/>
                <w:sz w:val="24"/>
                <w:szCs w:val="24"/>
                <w:lang w:eastAsia="uk-UA"/>
              </w:rPr>
              <w:t> Закону</w:t>
            </w:r>
            <w:r w:rsidRPr="008B6DC8">
              <w:rPr>
                <w:rFonts w:ascii="Times New Roman" w:eastAsia="Times New Roman" w:hAnsi="Times New Roman" w:cs="Times New Roman"/>
                <w:sz w:val="24"/>
                <w:szCs w:val="24"/>
                <w:highlight w:val="white"/>
              </w:rPr>
              <w:t>.</w:t>
            </w:r>
          </w:p>
        </w:tc>
      </w:tr>
      <w:tr w:rsidR="00F02EB6" w:rsidTr="00510E55">
        <w:trPr>
          <w:trHeight w:val="472"/>
          <w:jc w:val="center"/>
        </w:trPr>
        <w:tc>
          <w:tcPr>
            <w:tcW w:w="9960" w:type="dxa"/>
            <w:gridSpan w:val="3"/>
            <w:vAlign w:val="center"/>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2EB6" w:rsidRDefault="00F02EB6" w:rsidP="00510E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02EB6" w:rsidRDefault="00F02EB6" w:rsidP="00510E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02EB6" w:rsidRDefault="00F02EB6" w:rsidP="00510E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02EB6" w:rsidRDefault="00F02EB6" w:rsidP="00510E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02EB6" w:rsidRDefault="00F02EB6" w:rsidP="00510E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2EB6" w:rsidRDefault="00F02EB6" w:rsidP="00510E5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02EB6" w:rsidRDefault="00F02EB6" w:rsidP="00510E5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02EB6" w:rsidRDefault="00F02EB6" w:rsidP="00510E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02EB6" w:rsidRDefault="00F02EB6" w:rsidP="00510E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2EB6" w:rsidRDefault="00F02EB6" w:rsidP="00510E5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02EB6" w:rsidRDefault="00F02EB6" w:rsidP="00510E5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2EB6" w:rsidRDefault="00F02EB6" w:rsidP="00510E5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02EB6" w:rsidTr="00510E55">
        <w:trPr>
          <w:trHeight w:val="4101"/>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02EB6" w:rsidRPr="003264D9" w:rsidRDefault="00F02EB6" w:rsidP="00510E55">
            <w:pPr>
              <w:pStyle w:val="ae"/>
              <w:jc w:val="both"/>
              <w:rPr>
                <w:rFonts w:ascii="Times New Roman" w:hAnsi="Times New Roman"/>
                <w:sz w:val="24"/>
                <w:szCs w:val="24"/>
                <w:shd w:val="solid" w:color="FFFFFF" w:fill="FFFFFF"/>
              </w:rPr>
            </w:pPr>
            <w:r w:rsidRPr="003264D9">
              <w:rPr>
                <w:rFonts w:ascii="Times New Roman" w:hAnsi="Times New Roman"/>
                <w:sz w:val="24"/>
                <w:szCs w:val="24"/>
                <w:shd w:val="solid" w:color="FFFFFF" w:fill="FFFFFF"/>
              </w:rPr>
              <w:t>Рішення про намір укласти договір про закупівлю приймається замовником відповідно до статті 33 Закону</w:t>
            </w:r>
            <w:r>
              <w:rPr>
                <w:rFonts w:ascii="Times New Roman" w:hAnsi="Times New Roman"/>
                <w:sz w:val="24"/>
                <w:szCs w:val="24"/>
                <w:shd w:val="solid" w:color="FFFFFF" w:fill="FFFFFF"/>
              </w:rPr>
              <w:t>,</w:t>
            </w:r>
            <w:r w:rsidRPr="003264D9">
              <w:rPr>
                <w:rFonts w:ascii="Times New Roman" w:hAnsi="Times New Roman"/>
                <w:sz w:val="24"/>
                <w:szCs w:val="24"/>
                <w:shd w:val="solid" w:color="FFFFFF" w:fill="FFFFFF"/>
              </w:rPr>
              <w:t xml:space="preserve"> з урахуванням положень </w:t>
            </w:r>
            <w:r w:rsidRPr="003264D9">
              <w:rPr>
                <w:rFonts w:ascii="Times New Roman" w:hAnsi="Times New Roman"/>
                <w:sz w:val="24"/>
                <w:szCs w:val="24"/>
              </w:rPr>
              <w:t>Особливостей</w:t>
            </w:r>
            <w:r>
              <w:rPr>
                <w:rFonts w:ascii="Times New Roman" w:hAnsi="Times New Roman"/>
                <w:sz w:val="24"/>
                <w:szCs w:val="24"/>
                <w:shd w:val="solid" w:color="FFFFFF" w:fill="FFFFFF"/>
              </w:rPr>
              <w:t xml:space="preserve">, та </w:t>
            </w:r>
            <w:r w:rsidRPr="003264D9">
              <w:rPr>
                <w:rFonts w:ascii="Times New Roman" w:hAnsi="Times New Roman"/>
                <w:sz w:val="24"/>
                <w:szCs w:val="24"/>
              </w:rPr>
              <w:t>змін до</w:t>
            </w:r>
            <w:r>
              <w:rPr>
                <w:rFonts w:ascii="Times New Roman" w:hAnsi="Times New Roman"/>
                <w:sz w:val="24"/>
                <w:szCs w:val="24"/>
              </w:rPr>
              <w:t xml:space="preserve"> положень особливостей, затверджених Постановою КМУ від 30.12.2022 № 1495</w:t>
            </w:r>
            <w:r>
              <w:rPr>
                <w:rFonts w:ascii="Times New Roman" w:hAnsi="Times New Roman"/>
                <w:sz w:val="24"/>
                <w:szCs w:val="24"/>
                <w:shd w:val="solid" w:color="FFFFFF" w:fill="FFFFFF"/>
              </w:rPr>
              <w:t>).</w:t>
            </w:r>
          </w:p>
          <w:p w:rsidR="00F02EB6" w:rsidRPr="003264D9" w:rsidRDefault="00F02EB6" w:rsidP="00510E55">
            <w:pPr>
              <w:pStyle w:val="ae"/>
              <w:jc w:val="both"/>
              <w:rPr>
                <w:rFonts w:ascii="Times New Roman" w:hAnsi="Times New Roman"/>
                <w:sz w:val="24"/>
                <w:szCs w:val="24"/>
              </w:rPr>
            </w:pPr>
            <w:r w:rsidRPr="003264D9">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3264D9">
              <w:rPr>
                <w:rFonts w:ascii="Times New Roman" w:hAnsi="Times New Roman"/>
                <w:sz w:val="24"/>
                <w:szCs w:val="24"/>
              </w:rPr>
              <w:t>закупівель</w:t>
            </w:r>
            <w:proofErr w:type="spellEnd"/>
            <w:r w:rsidRPr="003264D9">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264D9">
              <w:rPr>
                <w:rFonts w:ascii="Times New Roman" w:hAnsi="Times New Roman"/>
                <w:sz w:val="24"/>
                <w:szCs w:val="24"/>
              </w:rPr>
              <w:t>закупівель</w:t>
            </w:r>
            <w:proofErr w:type="spellEnd"/>
            <w:r w:rsidRPr="003264D9">
              <w:rPr>
                <w:rFonts w:ascii="Times New Roman" w:hAnsi="Times New Roman"/>
                <w:sz w:val="24"/>
                <w:szCs w:val="24"/>
              </w:rPr>
              <w:t>.</w:t>
            </w:r>
          </w:p>
          <w:p w:rsidR="00F02EB6" w:rsidRPr="003264D9" w:rsidRDefault="00F02EB6" w:rsidP="00510E55">
            <w:pPr>
              <w:pStyle w:val="ae"/>
              <w:jc w:val="both"/>
              <w:rPr>
                <w:rFonts w:ascii="Times New Roman" w:hAnsi="Times New Roman"/>
                <w:sz w:val="24"/>
                <w:szCs w:val="24"/>
                <w:shd w:val="solid" w:color="FFFFFF" w:fill="FFFFFF"/>
              </w:rPr>
            </w:pPr>
            <w:r w:rsidRPr="003264D9">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64D9">
              <w:rPr>
                <w:rFonts w:ascii="Times New Roman" w:hAnsi="Times New Roman"/>
                <w:sz w:val="24"/>
                <w:szCs w:val="24"/>
                <w:shd w:val="solid" w:color="FFFFFF" w:fill="FFFFFF"/>
              </w:rPr>
              <w:t>закупівель</w:t>
            </w:r>
            <w:proofErr w:type="spellEnd"/>
            <w:r w:rsidRPr="003264D9">
              <w:rPr>
                <w:rFonts w:ascii="Times New Roman" w:hAnsi="Times New Roman"/>
                <w:sz w:val="24"/>
                <w:szCs w:val="24"/>
                <w:shd w:val="solid" w:color="FFFFFF" w:fill="FFFFFF"/>
              </w:rPr>
              <w:t xml:space="preserve"> повідомлення про намір укласти договір про закупівлю.</w:t>
            </w:r>
          </w:p>
          <w:p w:rsidR="00F02EB6" w:rsidRPr="003264D9" w:rsidRDefault="00F02EB6" w:rsidP="00510E55">
            <w:pPr>
              <w:pStyle w:val="ae"/>
              <w:jc w:val="both"/>
              <w:rPr>
                <w:rFonts w:ascii="Times New Roman" w:hAnsi="Times New Roman"/>
                <w:sz w:val="24"/>
                <w:szCs w:val="24"/>
                <w:shd w:val="solid" w:color="FFFFFF" w:fill="FFFFFF"/>
              </w:rPr>
            </w:pPr>
            <w:r w:rsidRPr="003264D9">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64D9">
              <w:rPr>
                <w:rFonts w:ascii="Times New Roman" w:hAnsi="Times New Roman"/>
                <w:sz w:val="24"/>
                <w:szCs w:val="24"/>
                <w:shd w:val="solid" w:color="FFFFFF" w:fill="FFFFFF"/>
              </w:rPr>
              <w:t>закупівель</w:t>
            </w:r>
            <w:proofErr w:type="spellEnd"/>
            <w:r w:rsidRPr="003264D9">
              <w:rPr>
                <w:rFonts w:ascii="Times New Roman" w:hAnsi="Times New Roman"/>
                <w:sz w:val="24"/>
                <w:szCs w:val="24"/>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rsidR="00F02EB6" w:rsidRPr="003264D9" w:rsidRDefault="00F02EB6" w:rsidP="00510E55">
            <w:pPr>
              <w:pStyle w:val="ae"/>
              <w:jc w:val="both"/>
              <w:rPr>
                <w:rFonts w:ascii="Times New Roman" w:hAnsi="Times New Roman"/>
                <w:sz w:val="24"/>
                <w:szCs w:val="24"/>
                <w:shd w:val="solid" w:color="FFFFFF" w:fill="FFFFFF"/>
              </w:rPr>
            </w:pPr>
            <w:r w:rsidRPr="003264D9">
              <w:rPr>
                <w:rFonts w:ascii="Times New Roman" w:hAnsi="Times New Roman"/>
                <w:sz w:val="24"/>
                <w:szCs w:val="24"/>
              </w:rPr>
              <w:t xml:space="preserve">У разі </w:t>
            </w:r>
            <w:r w:rsidRPr="003264D9">
              <w:rPr>
                <w:rFonts w:ascii="Times New Roman" w:hAnsi="Times New Roman"/>
                <w:sz w:val="24"/>
                <w:szCs w:val="24"/>
                <w:shd w:val="solid" w:color="FFFFFF" w:fill="FFFFFF"/>
              </w:rPr>
              <w:t>відхилення тендерної пропозиції з підстави, визначеної підп</w:t>
            </w:r>
            <w:r>
              <w:rPr>
                <w:rFonts w:ascii="Times New Roman" w:hAnsi="Times New Roman"/>
                <w:sz w:val="24"/>
                <w:szCs w:val="24"/>
                <w:shd w:val="solid" w:color="FFFFFF" w:fill="FFFFFF"/>
              </w:rPr>
              <w:t xml:space="preserve">унктом 3 пункту 41 Особливостей та </w:t>
            </w:r>
            <w:r w:rsidRPr="003264D9">
              <w:rPr>
                <w:rFonts w:ascii="Times New Roman" w:hAnsi="Times New Roman"/>
                <w:sz w:val="24"/>
                <w:szCs w:val="24"/>
              </w:rPr>
              <w:t>змін до</w:t>
            </w:r>
            <w:r>
              <w:rPr>
                <w:rFonts w:ascii="Times New Roman" w:hAnsi="Times New Roman"/>
                <w:sz w:val="24"/>
                <w:szCs w:val="24"/>
              </w:rPr>
              <w:t xml:space="preserve"> положень особливостей, затверджених Постановою КМУ від 30.12.2022 №1495</w:t>
            </w:r>
            <w:r>
              <w:rPr>
                <w:rFonts w:ascii="Times New Roman" w:hAnsi="Times New Roman"/>
                <w:sz w:val="24"/>
                <w:szCs w:val="24"/>
                <w:shd w:val="solid" w:color="FFFFFF" w:fill="FFFFFF"/>
              </w:rPr>
              <w:t>),</w:t>
            </w:r>
            <w:r w:rsidRPr="003264D9">
              <w:rPr>
                <w:rFonts w:ascii="Times New Roman" w:hAnsi="Times New Roman"/>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02EB6" w:rsidRDefault="00F02EB6" w:rsidP="00510E55">
            <w:pPr>
              <w:pStyle w:val="ae"/>
              <w:jc w:val="both"/>
              <w:rPr>
                <w:rFonts w:ascii="Times New Roman" w:hAnsi="Times New Roman"/>
                <w:sz w:val="24"/>
                <w:szCs w:val="24"/>
                <w:shd w:val="solid" w:color="FFFFFF" w:fill="FFFFFF"/>
              </w:rPr>
            </w:pPr>
            <w:r w:rsidRPr="003264D9">
              <w:rPr>
                <w:rFonts w:ascii="Times New Roman" w:hAnsi="Times New Roman"/>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264D9">
              <w:rPr>
                <w:rFonts w:ascii="Times New Roman" w:hAnsi="Times New Roman"/>
                <w:sz w:val="24"/>
                <w:szCs w:val="24"/>
              </w:rPr>
              <w:t>статтею 33 Закону</w:t>
            </w:r>
            <w:r>
              <w:rPr>
                <w:rFonts w:ascii="Times New Roman" w:hAnsi="Times New Roman"/>
                <w:sz w:val="24"/>
                <w:szCs w:val="24"/>
                <w:shd w:val="solid" w:color="FFFFFF" w:fill="FFFFFF"/>
              </w:rPr>
              <w:t xml:space="preserve">, Особливостями та </w:t>
            </w:r>
            <w:r w:rsidRPr="003264D9">
              <w:rPr>
                <w:rFonts w:ascii="Times New Roman" w:hAnsi="Times New Roman"/>
                <w:sz w:val="24"/>
                <w:szCs w:val="24"/>
              </w:rPr>
              <w:t>змінами до</w:t>
            </w:r>
            <w:r>
              <w:rPr>
                <w:rFonts w:ascii="Times New Roman" w:hAnsi="Times New Roman"/>
                <w:sz w:val="24"/>
                <w:szCs w:val="24"/>
              </w:rPr>
              <w:t xml:space="preserve"> положень особливостей, затверджених Постановою КМУ від 30.12.2022 № 1495</w:t>
            </w:r>
            <w:r>
              <w:rPr>
                <w:rFonts w:ascii="Times New Roman" w:hAnsi="Times New Roman"/>
                <w:sz w:val="24"/>
                <w:szCs w:val="24"/>
                <w:shd w:val="solid" w:color="FFFFFF" w:fill="FFFFFF"/>
              </w:rPr>
              <w:t>)</w:t>
            </w:r>
          </w:p>
          <w:p w:rsidR="00F02EB6" w:rsidRPr="00BA187E" w:rsidRDefault="00F02EB6" w:rsidP="00510E55"/>
        </w:tc>
      </w:tr>
      <w:tr w:rsidR="00F02EB6" w:rsidTr="00510E55">
        <w:trPr>
          <w:trHeight w:val="1119"/>
          <w:jc w:val="center"/>
        </w:trPr>
        <w:tc>
          <w:tcPr>
            <w:tcW w:w="705" w:type="dxa"/>
          </w:tcPr>
          <w:p w:rsidR="00F02EB6" w:rsidRDefault="00F02EB6" w:rsidP="00510E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02EB6" w:rsidRDefault="00F02EB6" w:rsidP="00510E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02EB6" w:rsidRPr="001067D6" w:rsidRDefault="00F02EB6" w:rsidP="00510E55">
            <w:pPr>
              <w:widowControl w:val="0"/>
              <w:ind w:right="120"/>
              <w:jc w:val="both"/>
              <w:rPr>
                <w:rFonts w:ascii="Times New Roman" w:eastAsia="Times New Roman" w:hAnsi="Times New Roman" w:cs="Times New Roman"/>
                <w:sz w:val="24"/>
                <w:szCs w:val="24"/>
              </w:rPr>
            </w:pPr>
            <w:r w:rsidRPr="001067D6">
              <w:rPr>
                <w:rFonts w:ascii="Times New Roman" w:eastAsia="Times New Roman" w:hAnsi="Times New Roman" w:cs="Times New Roman"/>
                <w:sz w:val="24"/>
                <w:szCs w:val="24"/>
              </w:rPr>
              <w:t>Забезпечення виконання договору про закупівлю не вимагається.</w:t>
            </w:r>
          </w:p>
          <w:p w:rsidR="00F02EB6" w:rsidRPr="00EE7167" w:rsidRDefault="00F02EB6" w:rsidP="00510E55">
            <w:pPr>
              <w:widowControl w:val="0"/>
              <w:jc w:val="both"/>
              <w:rPr>
                <w:rFonts w:ascii="Times New Roman" w:eastAsia="Times New Roman" w:hAnsi="Times New Roman" w:cs="Times New Roman"/>
                <w:sz w:val="24"/>
                <w:szCs w:val="24"/>
                <w:lang w:val="ru-RU"/>
              </w:rPr>
            </w:pPr>
          </w:p>
        </w:tc>
      </w:tr>
    </w:tbl>
    <w:p w:rsidR="00F02EB6" w:rsidRDefault="00F02EB6" w:rsidP="00F02EB6">
      <w:pPr>
        <w:widowControl w:val="0"/>
        <w:spacing w:after="0" w:line="240" w:lineRule="auto"/>
        <w:jc w:val="both"/>
        <w:rPr>
          <w:rFonts w:ascii="Times New Roman" w:eastAsia="Times New Roman" w:hAnsi="Times New Roman" w:cs="Times New Roman"/>
          <w:sz w:val="24"/>
          <w:szCs w:val="24"/>
          <w:highlight w:val="green"/>
        </w:rPr>
      </w:pPr>
    </w:p>
    <w:p w:rsidR="00F02EB6" w:rsidRPr="00BD7528" w:rsidRDefault="00F02EB6" w:rsidP="00F02EB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Pr="00BD7528">
        <w:rPr>
          <w:rFonts w:ascii="Times New Roman" w:eastAsia="Times New Roman" w:hAnsi="Times New Roman" w:cs="Times New Roman"/>
          <w:sz w:val="24"/>
          <w:szCs w:val="24"/>
        </w:rPr>
        <w:t xml:space="preserve"> в 1 прим.</w:t>
      </w:r>
    </w:p>
    <w:p w:rsidR="00F02EB6" w:rsidRPr="00BD7528" w:rsidRDefault="00F02EB6" w:rsidP="00F02EB6">
      <w:pPr>
        <w:widowControl w:val="0"/>
        <w:spacing w:after="0" w:line="240" w:lineRule="auto"/>
        <w:jc w:val="both"/>
        <w:rPr>
          <w:rFonts w:ascii="Times New Roman" w:eastAsia="Times New Roman" w:hAnsi="Times New Roman" w:cs="Times New Roman"/>
          <w:sz w:val="24"/>
          <w:szCs w:val="24"/>
        </w:rPr>
      </w:pPr>
      <w:r w:rsidRPr="00BD7528">
        <w:rPr>
          <w:rFonts w:ascii="Times New Roman" w:eastAsia="Times New Roman" w:hAnsi="Times New Roman" w:cs="Times New Roman"/>
          <w:sz w:val="24"/>
          <w:szCs w:val="24"/>
        </w:rPr>
        <w:t xml:space="preserve">                                    2. Додаток 2 до тендерної документації в 1 прим.</w:t>
      </w:r>
    </w:p>
    <w:p w:rsidR="00F02EB6" w:rsidRPr="00BD7528" w:rsidRDefault="00F02EB6" w:rsidP="00F02EB6">
      <w:pPr>
        <w:pStyle w:val="ad"/>
        <w:rPr>
          <w:rFonts w:ascii="Times New Roman" w:hAnsi="Times New Roman"/>
          <w:sz w:val="24"/>
          <w:szCs w:val="24"/>
        </w:rPr>
      </w:pPr>
      <w:r w:rsidRPr="00BD7528">
        <w:rPr>
          <w:rFonts w:ascii="Times New Roman" w:hAnsi="Times New Roman"/>
          <w:sz w:val="24"/>
          <w:szCs w:val="24"/>
        </w:rPr>
        <w:t xml:space="preserve">                                    3. Додаток 3 до тендерної документації в 1 прим.</w:t>
      </w:r>
    </w:p>
    <w:p w:rsidR="00F02EB6" w:rsidRDefault="00F02EB6" w:rsidP="00F02EB6">
      <w:pPr>
        <w:pStyle w:val="ad"/>
        <w:rPr>
          <w:rFonts w:ascii="Times New Roman" w:hAnsi="Times New Roman"/>
          <w:sz w:val="24"/>
          <w:szCs w:val="24"/>
          <w:highlight w:val="white"/>
        </w:rPr>
      </w:pPr>
      <w:r w:rsidRPr="00BD7528">
        <w:rPr>
          <w:rFonts w:ascii="Times New Roman" w:hAnsi="Times New Roman"/>
          <w:sz w:val="24"/>
          <w:szCs w:val="24"/>
        </w:rPr>
        <w:tab/>
      </w:r>
      <w:r w:rsidRPr="00BD7528">
        <w:rPr>
          <w:rFonts w:ascii="Times New Roman" w:hAnsi="Times New Roman"/>
          <w:sz w:val="24"/>
          <w:szCs w:val="24"/>
        </w:rPr>
        <w:tab/>
      </w:r>
      <w:r w:rsidRPr="00BD7528">
        <w:rPr>
          <w:rFonts w:ascii="Times New Roman" w:hAnsi="Times New Roman"/>
          <w:sz w:val="24"/>
          <w:szCs w:val="24"/>
        </w:rPr>
        <w:tab/>
        <w:t xml:space="preserve">4. Додаток </w:t>
      </w:r>
      <w:r>
        <w:rPr>
          <w:rFonts w:ascii="Times New Roman" w:hAnsi="Times New Roman"/>
          <w:sz w:val="24"/>
          <w:szCs w:val="24"/>
        </w:rPr>
        <w:t xml:space="preserve">4 до тендерної документації </w:t>
      </w:r>
      <w:r>
        <w:rPr>
          <w:rFonts w:ascii="Times New Roman" w:hAnsi="Times New Roman"/>
          <w:sz w:val="24"/>
          <w:szCs w:val="24"/>
          <w:highlight w:val="white"/>
        </w:rPr>
        <w:t>в 1 прим.</w:t>
      </w:r>
    </w:p>
    <w:p w:rsidR="00F02EB6" w:rsidRDefault="00F02EB6" w:rsidP="00F02EB6">
      <w:pPr>
        <w:pStyle w:val="ad"/>
        <w:ind w:firstLine="2127"/>
        <w:rPr>
          <w:rFonts w:ascii="Times New Roman" w:hAnsi="Times New Roman"/>
          <w:sz w:val="24"/>
          <w:szCs w:val="24"/>
          <w:highlight w:val="white"/>
        </w:rPr>
      </w:pPr>
      <w:r>
        <w:rPr>
          <w:rFonts w:ascii="Times New Roman" w:hAnsi="Times New Roman"/>
          <w:sz w:val="24"/>
          <w:szCs w:val="24"/>
        </w:rPr>
        <w:t>5</w:t>
      </w:r>
      <w:r w:rsidRPr="00BD7528">
        <w:rPr>
          <w:rFonts w:ascii="Times New Roman" w:hAnsi="Times New Roman"/>
          <w:sz w:val="24"/>
          <w:szCs w:val="24"/>
        </w:rPr>
        <w:t xml:space="preserve">. Додаток </w:t>
      </w:r>
      <w:r>
        <w:rPr>
          <w:rFonts w:ascii="Times New Roman" w:hAnsi="Times New Roman"/>
          <w:sz w:val="24"/>
          <w:szCs w:val="24"/>
        </w:rPr>
        <w:t xml:space="preserve">5 до тендерної документації </w:t>
      </w:r>
      <w:r>
        <w:rPr>
          <w:rFonts w:ascii="Times New Roman" w:hAnsi="Times New Roman"/>
          <w:sz w:val="24"/>
          <w:szCs w:val="24"/>
          <w:highlight w:val="white"/>
        </w:rPr>
        <w:t>в 1 прим.</w:t>
      </w:r>
    </w:p>
    <w:p w:rsidR="00F02EB6" w:rsidRPr="00D907D3" w:rsidRDefault="00F02EB6" w:rsidP="00F02EB6">
      <w:pPr>
        <w:pStyle w:val="ad"/>
        <w:rPr>
          <w:rFonts w:ascii="Times New Roman" w:hAnsi="Times New Roman"/>
          <w:sz w:val="24"/>
          <w:szCs w:val="24"/>
          <w:highlight w:val="white"/>
        </w:rPr>
      </w:pP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02EB6" w:rsidRPr="00367078"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ДОДАТОК  1</w:t>
      </w:r>
    </w:p>
    <w:p w:rsidR="00F02EB6"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F02EB6" w:rsidRDefault="00F02EB6" w:rsidP="00F02EB6">
      <w:pPr>
        <w:widowControl w:val="0"/>
        <w:spacing w:after="0" w:line="240" w:lineRule="auto"/>
        <w:jc w:val="center"/>
        <w:rPr>
          <w:rFonts w:ascii="Times New Roman" w:eastAsia="Times New Roman" w:hAnsi="Times New Roman" w:cs="Times New Roman"/>
          <w:b/>
          <w:sz w:val="28"/>
          <w:szCs w:val="24"/>
        </w:rPr>
      </w:pPr>
      <w:r w:rsidRPr="00980ECD">
        <w:rPr>
          <w:rFonts w:ascii="Times New Roman" w:eastAsia="Times New Roman" w:hAnsi="Times New Roman" w:cs="Times New Roman"/>
          <w:b/>
          <w:sz w:val="28"/>
          <w:szCs w:val="24"/>
        </w:rPr>
        <w:t>Кваліфікаційні критерії</w:t>
      </w:r>
      <w:r>
        <w:rPr>
          <w:rFonts w:ascii="Times New Roman" w:eastAsia="Times New Roman" w:hAnsi="Times New Roman" w:cs="Times New Roman"/>
          <w:b/>
          <w:sz w:val="28"/>
          <w:szCs w:val="24"/>
        </w:rPr>
        <w:t xml:space="preserve"> </w:t>
      </w:r>
    </w:p>
    <w:p w:rsidR="00F02EB6" w:rsidRPr="00980ECD" w:rsidRDefault="00F02EB6" w:rsidP="00F02EB6">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 w:val="28"/>
          <w:szCs w:val="24"/>
        </w:rPr>
        <w:t>І частина</w:t>
      </w:r>
    </w:p>
    <w:tbl>
      <w:tblPr>
        <w:tblW w:w="9624" w:type="dxa"/>
        <w:tblInd w:w="10" w:type="dxa"/>
        <w:tblCellMar>
          <w:left w:w="10" w:type="dxa"/>
          <w:right w:w="10" w:type="dxa"/>
        </w:tblCellMar>
        <w:tblLook w:val="0000" w:firstRow="0" w:lastRow="0" w:firstColumn="0" w:lastColumn="0" w:noHBand="0" w:noVBand="0"/>
      </w:tblPr>
      <w:tblGrid>
        <w:gridCol w:w="3331"/>
        <w:gridCol w:w="6293"/>
      </w:tblGrid>
      <w:tr w:rsidR="00F02EB6" w:rsidRPr="003C4C3D" w:rsidTr="00510E55">
        <w:tc>
          <w:tcPr>
            <w:tcW w:w="0" w:type="auto"/>
            <w:tcBorders>
              <w:top w:val="single" w:sz="4" w:space="0" w:color="000000"/>
              <w:left w:val="single" w:sz="4" w:space="0" w:color="000000"/>
              <w:bottom w:val="single" w:sz="4" w:space="0" w:color="000000"/>
            </w:tcBorders>
          </w:tcPr>
          <w:p w:rsidR="00F02EB6" w:rsidRPr="003C4C3D" w:rsidRDefault="00F02EB6" w:rsidP="00510E55">
            <w:pPr>
              <w:pStyle w:val="ae"/>
              <w:ind w:left="127" w:right="-371"/>
              <w:rPr>
                <w:rFonts w:ascii="Times New Roman" w:eastAsia="Times New Roman CYR" w:hAnsi="Times New Roman"/>
                <w:bCs/>
                <w:sz w:val="24"/>
                <w:szCs w:val="24"/>
              </w:rPr>
            </w:pPr>
            <w:r w:rsidRPr="003C4C3D">
              <w:rPr>
                <w:rFonts w:ascii="Times New Roman" w:eastAsia="Times New Roman CYR" w:hAnsi="Times New Roman"/>
                <w:bCs/>
                <w:sz w:val="24"/>
                <w:szCs w:val="24"/>
              </w:rPr>
              <w:t>Кваліфікаційні критерії</w:t>
            </w:r>
          </w:p>
        </w:tc>
        <w:tc>
          <w:tcPr>
            <w:tcW w:w="6293" w:type="dxa"/>
            <w:tcBorders>
              <w:top w:val="single" w:sz="4" w:space="0" w:color="000000"/>
              <w:left w:val="single" w:sz="4" w:space="0" w:color="000000"/>
              <w:bottom w:val="single" w:sz="4" w:space="0" w:color="000000"/>
              <w:right w:val="single" w:sz="4" w:space="0" w:color="000000"/>
            </w:tcBorders>
          </w:tcPr>
          <w:p w:rsidR="00F02EB6" w:rsidRPr="003C4C3D" w:rsidRDefault="00F02EB6" w:rsidP="00510E55">
            <w:pPr>
              <w:pStyle w:val="ae"/>
              <w:ind w:left="127" w:right="127"/>
              <w:rPr>
                <w:rFonts w:ascii="Times New Roman" w:eastAsia="Times New Roman CYR" w:hAnsi="Times New Roman"/>
                <w:bCs/>
                <w:sz w:val="24"/>
                <w:szCs w:val="24"/>
              </w:rPr>
            </w:pPr>
            <w:r w:rsidRPr="003C4C3D">
              <w:rPr>
                <w:rFonts w:ascii="Times New Roman" w:eastAsia="Times New Roman CYR" w:hAnsi="Times New Roman"/>
                <w:bCs/>
                <w:sz w:val="24"/>
                <w:szCs w:val="24"/>
              </w:rPr>
              <w:t>Документи, що мають бути надані Учасником для підтвердження кваліфікації</w:t>
            </w:r>
          </w:p>
        </w:tc>
      </w:tr>
      <w:tr w:rsidR="00F02EB6" w:rsidRPr="003C4C3D" w:rsidTr="00510E55">
        <w:tc>
          <w:tcPr>
            <w:tcW w:w="0" w:type="auto"/>
            <w:tcBorders>
              <w:top w:val="single" w:sz="4" w:space="0" w:color="000000"/>
              <w:left w:val="single" w:sz="4" w:space="0" w:color="000000"/>
            </w:tcBorders>
          </w:tcPr>
          <w:p w:rsidR="00F02EB6" w:rsidRPr="003C4C3D" w:rsidRDefault="00F02EB6" w:rsidP="00510E55">
            <w:pPr>
              <w:pStyle w:val="ae"/>
              <w:ind w:left="127" w:right="-371"/>
              <w:rPr>
                <w:rFonts w:ascii="Times New Roman" w:eastAsia="Times New Roman CYR" w:hAnsi="Times New Roman"/>
                <w:b/>
                <w:sz w:val="24"/>
                <w:szCs w:val="24"/>
              </w:rPr>
            </w:pPr>
            <w:r w:rsidRPr="003C4C3D">
              <w:rPr>
                <w:rFonts w:ascii="Times New Roman" w:eastAsia="Times New Roman CYR" w:hAnsi="Times New Roman"/>
                <w:b/>
                <w:sz w:val="24"/>
                <w:szCs w:val="24"/>
              </w:rPr>
              <w:t>1. Н</w:t>
            </w:r>
            <w:r w:rsidRPr="003C4C3D">
              <w:rPr>
                <w:rFonts w:ascii="Times New Roman" w:hAnsi="Times New Roman"/>
                <w:b/>
                <w:sz w:val="24"/>
                <w:szCs w:val="24"/>
              </w:rPr>
              <w:t>аявність обладнання та матеріально-технічної бази</w:t>
            </w:r>
          </w:p>
        </w:tc>
        <w:tc>
          <w:tcPr>
            <w:tcW w:w="6293" w:type="dxa"/>
            <w:tcBorders>
              <w:top w:val="single" w:sz="4" w:space="0" w:color="000000"/>
              <w:left w:val="single" w:sz="4" w:space="0" w:color="000000"/>
              <w:bottom w:val="single" w:sz="4" w:space="0" w:color="000000"/>
              <w:right w:val="single" w:sz="4" w:space="0" w:color="000000"/>
            </w:tcBorders>
          </w:tcPr>
          <w:p w:rsidR="00F02EB6" w:rsidRPr="003C4C3D" w:rsidRDefault="00F02EB6" w:rsidP="00510E55">
            <w:pPr>
              <w:pStyle w:val="ae"/>
              <w:ind w:left="127" w:right="131"/>
              <w:jc w:val="both"/>
              <w:rPr>
                <w:rFonts w:ascii="Times New Roman" w:hAnsi="Times New Roman"/>
                <w:color w:val="000000"/>
                <w:sz w:val="24"/>
                <w:szCs w:val="24"/>
              </w:rPr>
            </w:pPr>
            <w:r w:rsidRPr="003C4C3D">
              <w:rPr>
                <w:rFonts w:ascii="Times New Roman" w:hAnsi="Times New Roman"/>
                <w:color w:val="000000"/>
                <w:sz w:val="24"/>
                <w:szCs w:val="24"/>
              </w:rPr>
              <w:t xml:space="preserve">1.1. </w:t>
            </w:r>
            <w:r w:rsidRPr="003C4C3D">
              <w:rPr>
                <w:rFonts w:ascii="Times New Roman" w:hAnsi="Times New Roman"/>
                <w:b/>
                <w:color w:val="000000"/>
                <w:sz w:val="24"/>
                <w:szCs w:val="24"/>
              </w:rPr>
              <w:t>Довідка в довільній формі</w:t>
            </w:r>
            <w:r w:rsidRPr="003C4C3D">
              <w:rPr>
                <w:rFonts w:ascii="Times New Roman" w:eastAsia="Times New Roman CYR" w:hAnsi="Times New Roman"/>
                <w:sz w:val="24"/>
                <w:szCs w:val="24"/>
              </w:rPr>
              <w:t xml:space="preserve">, </w:t>
            </w:r>
            <w:r w:rsidRPr="003C4C3D">
              <w:rPr>
                <w:rFonts w:ascii="Times New Roman" w:hAnsi="Times New Roman"/>
                <w:color w:val="000000"/>
                <w:sz w:val="24"/>
                <w:szCs w:val="24"/>
              </w:rPr>
              <w:t xml:space="preserve"> яка підтверджує про наявність у учасника матеріально-технічної бази необхідної для виконання умов договору та правомірності її використання на підставі права власності або користування.</w:t>
            </w:r>
          </w:p>
          <w:p w:rsidR="00F02EB6" w:rsidRPr="003C4C3D" w:rsidRDefault="00F02EB6" w:rsidP="00510E55">
            <w:pPr>
              <w:pStyle w:val="ae"/>
              <w:ind w:left="127" w:right="131"/>
              <w:jc w:val="both"/>
              <w:rPr>
                <w:rFonts w:ascii="Times New Roman" w:hAnsi="Times New Roman"/>
                <w:color w:val="000000"/>
                <w:sz w:val="24"/>
                <w:szCs w:val="24"/>
              </w:rPr>
            </w:pPr>
          </w:p>
        </w:tc>
      </w:tr>
      <w:tr w:rsidR="00F02EB6" w:rsidRPr="003C4C3D" w:rsidTr="00510E55">
        <w:tc>
          <w:tcPr>
            <w:tcW w:w="0" w:type="auto"/>
            <w:tcBorders>
              <w:top w:val="single" w:sz="4" w:space="0" w:color="000000"/>
              <w:left w:val="single" w:sz="4" w:space="0" w:color="000000"/>
              <w:bottom w:val="single" w:sz="4" w:space="0" w:color="000000"/>
            </w:tcBorders>
          </w:tcPr>
          <w:p w:rsidR="00F02EB6" w:rsidRPr="003C4C3D" w:rsidRDefault="00F02EB6" w:rsidP="00510E55">
            <w:pPr>
              <w:pStyle w:val="ae"/>
              <w:ind w:left="127" w:right="196"/>
              <w:rPr>
                <w:rFonts w:ascii="Times New Roman" w:eastAsia="Times New Roman CYR" w:hAnsi="Times New Roman"/>
                <w:b/>
                <w:sz w:val="24"/>
                <w:szCs w:val="24"/>
              </w:rPr>
            </w:pPr>
            <w:r w:rsidRPr="003C4C3D">
              <w:rPr>
                <w:rFonts w:ascii="Times New Roman" w:eastAsia="Times New Roman CYR" w:hAnsi="Times New Roman"/>
                <w:b/>
                <w:sz w:val="24"/>
                <w:szCs w:val="24"/>
              </w:rPr>
              <w:t xml:space="preserve">2. </w:t>
            </w:r>
            <w:r w:rsidRPr="003C4C3D">
              <w:rPr>
                <w:rFonts w:ascii="Times New Roman" w:hAnsi="Times New Roman"/>
                <w:b/>
                <w:sz w:val="24"/>
                <w:szCs w:val="24"/>
              </w:rPr>
              <w:t>Наявність працівників відповідної кваліфікації, які мають необхідні знання та досвід</w:t>
            </w:r>
          </w:p>
        </w:tc>
        <w:tc>
          <w:tcPr>
            <w:tcW w:w="6293" w:type="dxa"/>
            <w:tcBorders>
              <w:top w:val="single" w:sz="4" w:space="0" w:color="000000"/>
              <w:left w:val="single" w:sz="4" w:space="0" w:color="000000"/>
              <w:bottom w:val="single" w:sz="4" w:space="0" w:color="000000"/>
              <w:right w:val="single" w:sz="4" w:space="0" w:color="000000"/>
            </w:tcBorders>
          </w:tcPr>
          <w:p w:rsidR="00F02EB6" w:rsidRPr="003C4C3D" w:rsidRDefault="00F02EB6" w:rsidP="00510E55">
            <w:pPr>
              <w:pStyle w:val="ae"/>
              <w:ind w:left="127" w:right="131"/>
              <w:jc w:val="both"/>
              <w:rPr>
                <w:rFonts w:ascii="Times New Roman" w:eastAsia="Times New Roman CYR" w:hAnsi="Times New Roman"/>
                <w:sz w:val="24"/>
                <w:szCs w:val="24"/>
              </w:rPr>
            </w:pPr>
            <w:r w:rsidRPr="003C4C3D">
              <w:rPr>
                <w:rFonts w:ascii="Times New Roman" w:eastAsia="Times New Roman CYR" w:hAnsi="Times New Roman"/>
                <w:sz w:val="24"/>
                <w:szCs w:val="24"/>
              </w:rPr>
              <w:t>2.1.</w:t>
            </w:r>
            <w:r w:rsidRPr="003C4C3D">
              <w:rPr>
                <w:rFonts w:ascii="Times New Roman" w:hAnsi="Times New Roman"/>
                <w:color w:val="000000"/>
                <w:sz w:val="24"/>
                <w:szCs w:val="24"/>
              </w:rPr>
              <w:t xml:space="preserve"> </w:t>
            </w:r>
            <w:r w:rsidRPr="003C4C3D">
              <w:rPr>
                <w:rFonts w:ascii="Times New Roman" w:hAnsi="Times New Roman"/>
                <w:b/>
                <w:color w:val="000000"/>
                <w:sz w:val="24"/>
                <w:szCs w:val="24"/>
              </w:rPr>
              <w:t>Довідка в довільній формі</w:t>
            </w:r>
            <w:r w:rsidRPr="003C4C3D">
              <w:rPr>
                <w:rFonts w:ascii="Times New Roman" w:eastAsia="Times New Roman CYR" w:hAnsi="Times New Roman"/>
                <w:sz w:val="24"/>
                <w:szCs w:val="24"/>
              </w:rPr>
              <w:t xml:space="preserve"> про персонал який</w:t>
            </w:r>
            <w:r w:rsidRPr="003C4C3D">
              <w:rPr>
                <w:rFonts w:ascii="Times New Roman" w:hAnsi="Times New Roman"/>
                <w:sz w:val="24"/>
                <w:szCs w:val="24"/>
              </w:rPr>
              <w:t xml:space="preserve"> </w:t>
            </w:r>
            <w:r w:rsidRPr="003C4C3D">
              <w:rPr>
                <w:rFonts w:ascii="Times New Roman" w:eastAsia="Times New Roman CYR" w:hAnsi="Times New Roman"/>
                <w:sz w:val="24"/>
                <w:szCs w:val="24"/>
              </w:rPr>
              <w:t>має безпосереднє відношення до забезпечення виконання умов  договору, кваліфіковані працівники які будуть здійснювати умови укладеного з переможцем Договору  та працівники  з якими Замовник буде контактувати при оформлені документів та виконанні умов договору.</w:t>
            </w:r>
          </w:p>
          <w:p w:rsidR="00F02EB6" w:rsidRPr="003C4C3D" w:rsidRDefault="00F02EB6" w:rsidP="00510E55">
            <w:pPr>
              <w:pStyle w:val="ae"/>
              <w:ind w:left="127" w:right="131"/>
              <w:jc w:val="both"/>
              <w:rPr>
                <w:rFonts w:ascii="Times New Roman" w:eastAsia="Times New Roman CYR" w:hAnsi="Times New Roman"/>
                <w:sz w:val="24"/>
                <w:szCs w:val="24"/>
              </w:rPr>
            </w:pPr>
          </w:p>
        </w:tc>
      </w:tr>
      <w:tr w:rsidR="00F02EB6" w:rsidRPr="003C4C3D" w:rsidTr="00510E55">
        <w:tc>
          <w:tcPr>
            <w:tcW w:w="0" w:type="auto"/>
            <w:tcBorders>
              <w:top w:val="single" w:sz="4" w:space="0" w:color="000000"/>
              <w:left w:val="single" w:sz="4" w:space="0" w:color="000000"/>
              <w:bottom w:val="single" w:sz="4" w:space="0" w:color="000000"/>
            </w:tcBorders>
          </w:tcPr>
          <w:p w:rsidR="00F02EB6" w:rsidRPr="003C4C3D" w:rsidRDefault="00F02EB6" w:rsidP="00510E55">
            <w:pPr>
              <w:pStyle w:val="ae"/>
              <w:ind w:left="127" w:right="196"/>
              <w:rPr>
                <w:rFonts w:ascii="Times New Roman" w:eastAsia="Times New Roman CYR" w:hAnsi="Times New Roman"/>
                <w:b/>
                <w:sz w:val="24"/>
                <w:szCs w:val="24"/>
              </w:rPr>
            </w:pPr>
            <w:r w:rsidRPr="003C4C3D">
              <w:rPr>
                <w:rFonts w:ascii="Times New Roman" w:eastAsia="Times New Roman CYR" w:hAnsi="Times New Roman"/>
                <w:b/>
                <w:sz w:val="24"/>
                <w:szCs w:val="24"/>
              </w:rPr>
              <w:t xml:space="preserve">3. Наявність документально підтвердженого досвіду виконання аналогічного (аналогічних) за предметом договору </w:t>
            </w:r>
            <w:proofErr w:type="spellStart"/>
            <w:r w:rsidRPr="003C4C3D">
              <w:rPr>
                <w:rFonts w:ascii="Times New Roman" w:eastAsia="Times New Roman CYR" w:hAnsi="Times New Roman"/>
                <w:b/>
                <w:sz w:val="24"/>
                <w:szCs w:val="24"/>
              </w:rPr>
              <w:t>договору</w:t>
            </w:r>
            <w:proofErr w:type="spellEnd"/>
            <w:r w:rsidRPr="003C4C3D">
              <w:rPr>
                <w:rFonts w:ascii="Times New Roman" w:eastAsia="Times New Roman CYR" w:hAnsi="Times New Roman"/>
                <w:b/>
                <w:sz w:val="24"/>
                <w:szCs w:val="24"/>
              </w:rPr>
              <w:t xml:space="preserve"> (договорів)</w:t>
            </w:r>
          </w:p>
        </w:tc>
        <w:tc>
          <w:tcPr>
            <w:tcW w:w="6293" w:type="dxa"/>
            <w:tcBorders>
              <w:top w:val="single" w:sz="4" w:space="0" w:color="000000"/>
              <w:left w:val="single" w:sz="4" w:space="0" w:color="000000"/>
              <w:bottom w:val="single" w:sz="4" w:space="0" w:color="000000"/>
              <w:right w:val="single" w:sz="4" w:space="0" w:color="000000"/>
            </w:tcBorders>
          </w:tcPr>
          <w:p w:rsidR="00F02EB6" w:rsidRPr="003C4C3D" w:rsidRDefault="00F02EB6" w:rsidP="00510E55">
            <w:pPr>
              <w:ind w:left="196" w:right="127"/>
              <w:jc w:val="both"/>
              <w:rPr>
                <w:rFonts w:ascii="Times New Roman" w:hAnsi="Times New Roman" w:cs="Times New Roman"/>
                <w:sz w:val="24"/>
                <w:szCs w:val="24"/>
              </w:rPr>
            </w:pPr>
            <w:r w:rsidRPr="003C4C3D">
              <w:rPr>
                <w:rFonts w:ascii="Times New Roman" w:hAnsi="Times New Roman" w:cs="Times New Roman"/>
                <w:sz w:val="24"/>
                <w:szCs w:val="24"/>
              </w:rPr>
              <w:t>3.1.</w:t>
            </w:r>
            <w:r w:rsidRPr="003C4C3D">
              <w:rPr>
                <w:rFonts w:ascii="Times New Roman" w:hAnsi="Times New Roman" w:cs="Times New Roman"/>
                <w:b/>
                <w:sz w:val="24"/>
                <w:szCs w:val="24"/>
              </w:rPr>
              <w:t xml:space="preserve"> Інформаційна довідка</w:t>
            </w:r>
            <w:r w:rsidRPr="003C4C3D">
              <w:rPr>
                <w:rFonts w:ascii="Times New Roman" w:hAnsi="Times New Roman" w:cs="Times New Roman"/>
                <w:sz w:val="24"/>
                <w:szCs w:val="24"/>
              </w:rPr>
              <w:t xml:space="preserve">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w:t>
            </w:r>
            <w:r w:rsidRPr="003C4C3D">
              <w:rPr>
                <w:rFonts w:ascii="Times New Roman" w:hAnsi="Times New Roman" w:cs="Times New Roman"/>
                <w:i/>
                <w:sz w:val="24"/>
                <w:szCs w:val="24"/>
              </w:rPr>
              <w:t xml:space="preserve"> (за наявності)</w:t>
            </w:r>
            <w:r w:rsidRPr="003C4C3D">
              <w:rPr>
                <w:rFonts w:ascii="Times New Roman" w:hAnsi="Times New Roman" w:cs="Times New Roman"/>
                <w:sz w:val="24"/>
                <w:szCs w:val="24"/>
              </w:rPr>
              <w:t>.</w:t>
            </w:r>
            <w:r w:rsidRPr="003C4C3D">
              <w:rPr>
                <w:rFonts w:ascii="Times New Roman" w:hAnsi="Times New Roman" w:cs="Times New Roman"/>
              </w:rPr>
              <w:t xml:space="preserve"> </w:t>
            </w:r>
          </w:p>
          <w:p w:rsidR="00F02EB6" w:rsidRPr="003C4C3D" w:rsidRDefault="00F02EB6" w:rsidP="00510E55">
            <w:pPr>
              <w:ind w:left="196" w:right="127"/>
              <w:jc w:val="both"/>
              <w:rPr>
                <w:rFonts w:ascii="Times New Roman" w:eastAsia="Times New Roman CYR" w:hAnsi="Times New Roman"/>
                <w:sz w:val="24"/>
                <w:szCs w:val="24"/>
              </w:rPr>
            </w:pPr>
            <w:r w:rsidRPr="003C4C3D">
              <w:rPr>
                <w:rFonts w:ascii="Times New Roman" w:hAnsi="Times New Roman" w:cs="Times New Roman"/>
                <w:sz w:val="24"/>
                <w:szCs w:val="24"/>
              </w:rPr>
              <w:t>3.2. Для підтвердження зазначеної у довідці інформації учасник повинен надати копію не менше одного повністю виконаного аналогіч</w:t>
            </w:r>
            <w:r>
              <w:rPr>
                <w:rFonts w:ascii="Times New Roman" w:hAnsi="Times New Roman" w:cs="Times New Roman"/>
                <w:sz w:val="24"/>
                <w:szCs w:val="24"/>
              </w:rPr>
              <w:t>ного договору з усіма додатками</w:t>
            </w:r>
            <w:r w:rsidRPr="003C4C3D">
              <w:rPr>
                <w:rFonts w:ascii="Times New Roman" w:hAnsi="Times New Roman" w:cs="Times New Roman"/>
                <w:sz w:val="24"/>
                <w:szCs w:val="24"/>
              </w:rPr>
              <w:t xml:space="preserve"> </w:t>
            </w:r>
            <w:r w:rsidRPr="003C4C3D">
              <w:rPr>
                <w:rFonts w:ascii="Times New Roman" w:hAnsi="Times New Roman"/>
                <w:i/>
                <w:sz w:val="24"/>
                <w:szCs w:val="24"/>
                <w:lang w:eastAsia="ar-SA"/>
              </w:rPr>
              <w:t xml:space="preserve">*Аналогічний договір – виконаний договір за аналогічною </w:t>
            </w:r>
            <w:r w:rsidRPr="003C4C3D">
              <w:rPr>
                <w:rFonts w:ascii="Times New Roman" w:hAnsi="Times New Roman"/>
                <w:i/>
                <w:sz w:val="24"/>
                <w:szCs w:val="24"/>
              </w:rPr>
              <w:t>специфікою предмета закупівлі.</w:t>
            </w:r>
          </w:p>
        </w:tc>
      </w:tr>
    </w:tbl>
    <w:p w:rsidR="00F02EB6" w:rsidRPr="00575876" w:rsidRDefault="00F02EB6" w:rsidP="00F02EB6">
      <w:pPr>
        <w:widowControl w:val="0"/>
        <w:spacing w:after="0" w:line="240" w:lineRule="auto"/>
        <w:jc w:val="right"/>
        <w:rPr>
          <w:rFonts w:ascii="Times New Roman" w:eastAsia="Times New Roman" w:hAnsi="Times New Roman" w:cs="Times New Roman"/>
          <w:sz w:val="20"/>
          <w:szCs w:val="24"/>
        </w:rPr>
      </w:pPr>
    </w:p>
    <w:p w:rsidR="00F02EB6" w:rsidRDefault="00F02EB6" w:rsidP="0029181F">
      <w:pPr>
        <w:rPr>
          <w:rFonts w:ascii="Times New Roman" w:eastAsia="Times New Roman" w:hAnsi="Times New Roman" w:cs="Times New Roman"/>
          <w:b/>
          <w:sz w:val="24"/>
          <w:szCs w:val="24"/>
        </w:rPr>
      </w:pPr>
      <w:r w:rsidRPr="00575876">
        <w:rPr>
          <w:rFonts w:ascii="Times New Roman" w:eastAsia="Times New Roman" w:hAnsi="Times New Roman" w:cs="Times New Roman"/>
          <w:b/>
          <w:sz w:val="24"/>
          <w:szCs w:val="24"/>
        </w:rPr>
        <w:t>Перелік документів, які надаються усіма учасниками для підтвердження відповідності вимогам документації та кваліфікаційним критеріям</w:t>
      </w:r>
      <w:r>
        <w:rPr>
          <w:rFonts w:ascii="Times New Roman" w:eastAsia="Times New Roman" w:hAnsi="Times New Roman" w:cs="Times New Roman"/>
          <w:b/>
          <w:sz w:val="24"/>
          <w:szCs w:val="24"/>
        </w:rPr>
        <w:t xml:space="preserve"> </w:t>
      </w:r>
    </w:p>
    <w:p w:rsidR="00F02EB6" w:rsidRPr="00575876" w:rsidRDefault="00F02EB6" w:rsidP="00F02EB6">
      <w:pPr>
        <w:widowControl w:val="0"/>
        <w:spacing w:after="0" w:line="240" w:lineRule="auto"/>
        <w:jc w:val="center"/>
        <w:rPr>
          <w:rFonts w:ascii="Times New Roman" w:eastAsia="Times New Roman" w:hAnsi="Times New Roman" w:cs="Times New Roman"/>
          <w:b/>
          <w:sz w:val="24"/>
          <w:szCs w:val="24"/>
        </w:rPr>
      </w:pPr>
      <w:r w:rsidRPr="008B36CD">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І</w:t>
      </w:r>
      <w:r w:rsidRPr="008B36CD">
        <w:rPr>
          <w:rFonts w:ascii="Times New Roman" w:eastAsia="Times New Roman" w:hAnsi="Times New Roman" w:cs="Times New Roman"/>
          <w:b/>
          <w:sz w:val="24"/>
          <w:szCs w:val="24"/>
        </w:rPr>
        <w:t xml:space="preserve"> частина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959"/>
      </w:tblGrid>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665AD8">
              <w:rPr>
                <w:rFonts w:ascii="Times New Roman" w:hAnsi="Times New Roman"/>
                <w:bCs/>
                <w:color w:val="000000"/>
                <w:sz w:val="24"/>
                <w:szCs w:val="24"/>
              </w:rPr>
              <w:t>1</w:t>
            </w:r>
          </w:p>
        </w:tc>
        <w:tc>
          <w:tcPr>
            <w:tcW w:w="8959"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D675C6">
              <w:rPr>
                <w:rFonts w:ascii="Times New Roman" w:hAnsi="Times New Roman"/>
                <w:sz w:val="24"/>
                <w:szCs w:val="24"/>
              </w:rPr>
              <w:t>Документ, що підтверджує повноваження щодо підпису документів</w:t>
            </w:r>
            <w:r>
              <w:rPr>
                <w:rFonts w:ascii="Times New Roman" w:hAnsi="Times New Roman"/>
                <w:sz w:val="24"/>
                <w:szCs w:val="24"/>
              </w:rPr>
              <w:t xml:space="preserve"> тендерної</w:t>
            </w:r>
            <w:r w:rsidRPr="00D675C6">
              <w:rPr>
                <w:rFonts w:ascii="Times New Roman" w:hAnsi="Times New Roman"/>
                <w:sz w:val="24"/>
                <w:szCs w:val="24"/>
              </w:rPr>
              <w:t xml:space="preserve">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D675C6">
              <w:rPr>
                <w:rFonts w:ascii="Times New Roman" w:hAnsi="Times New Roman"/>
                <w:sz w:val="24"/>
                <w:szCs w:val="24"/>
              </w:rPr>
              <w:t>скан</w:t>
            </w:r>
            <w:proofErr w:type="spellEnd"/>
            <w:r w:rsidRPr="00D675C6">
              <w:rPr>
                <w:rFonts w:ascii="Times New Roman" w:hAnsi="Times New Roman"/>
                <w:sz w:val="24"/>
                <w:szCs w:val="24"/>
              </w:rPr>
              <w:t>-копія повного Витягу (або виписки) з Єдиного державного реєстру юридичних осіб та фізичних осіб-підприємців</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665AD8">
              <w:rPr>
                <w:rFonts w:ascii="Times New Roman" w:hAnsi="Times New Roman"/>
                <w:bCs/>
                <w:color w:val="000000"/>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F02EB6"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proofErr w:type="spellStart"/>
            <w:r w:rsidRPr="00D675C6">
              <w:rPr>
                <w:rFonts w:ascii="Times New Roman" w:hAnsi="Times New Roman"/>
                <w:bCs/>
                <w:color w:val="000000"/>
                <w:sz w:val="24"/>
                <w:szCs w:val="24"/>
              </w:rPr>
              <w:t>Скан</w:t>
            </w:r>
            <w:proofErr w:type="spellEnd"/>
            <w:r w:rsidRPr="00D675C6">
              <w:rPr>
                <w:rFonts w:ascii="Times New Roman" w:hAnsi="Times New Roman"/>
                <w:bCs/>
                <w:color w:val="000000"/>
                <w:sz w:val="24"/>
                <w:szCs w:val="24"/>
              </w:rPr>
              <w:t>-копія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F02EB6" w:rsidRPr="003A4E9E"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color w:val="000000"/>
                <w:sz w:val="24"/>
                <w:szCs w:val="24"/>
                <w:highlight w:val="yellow"/>
              </w:rPr>
            </w:pPr>
            <w:r w:rsidRPr="003A4E9E">
              <w:rPr>
                <w:rFonts w:ascii="Times New Roman" w:hAnsi="Times New Roman"/>
                <w:bCs/>
                <w:i/>
                <w:color w:val="000000"/>
                <w:sz w:val="24"/>
                <w:szCs w:val="24"/>
              </w:rPr>
              <w:t xml:space="preserve">*Витяг повинен бути актуальним на момент подання пропозицій, а саме за 2023рік. </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665AD8">
              <w:rPr>
                <w:rFonts w:ascii="Times New Roman" w:hAnsi="Times New Roman"/>
                <w:bCs/>
                <w:color w:val="000000"/>
                <w:sz w:val="24"/>
                <w:szCs w:val="24"/>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spellStart"/>
            <w:r w:rsidRPr="00665AD8">
              <w:rPr>
                <w:rFonts w:ascii="Times New Roman" w:hAnsi="Times New Roman"/>
                <w:bCs/>
                <w:color w:val="000000"/>
                <w:sz w:val="24"/>
                <w:szCs w:val="24"/>
              </w:rPr>
              <w:t>Скан</w:t>
            </w:r>
            <w:proofErr w:type="spellEnd"/>
            <w:r w:rsidRPr="00665AD8">
              <w:rPr>
                <w:rFonts w:ascii="Times New Roman" w:hAnsi="Times New Roman"/>
                <w:bCs/>
                <w:color w:val="000000"/>
                <w:sz w:val="24"/>
                <w:szCs w:val="24"/>
              </w:rPr>
              <w:t xml:space="preserve">-копія </w:t>
            </w:r>
            <w:r w:rsidRPr="00665AD8">
              <w:rPr>
                <w:rFonts w:ascii="Times New Roman" w:hAnsi="Times New Roman"/>
                <w:sz w:val="24"/>
                <w:szCs w:val="24"/>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665AD8">
              <w:rPr>
                <w:rFonts w:ascii="Times New Roman" w:hAnsi="Times New Roman"/>
                <w:bCs/>
                <w:color w:val="000000"/>
                <w:sz w:val="24"/>
                <w:szCs w:val="24"/>
              </w:rPr>
              <w:t>4</w:t>
            </w:r>
          </w:p>
        </w:tc>
        <w:tc>
          <w:tcPr>
            <w:tcW w:w="8959" w:type="dxa"/>
            <w:tcBorders>
              <w:top w:val="single" w:sz="4" w:space="0" w:color="auto"/>
              <w:left w:val="single" w:sz="4" w:space="0" w:color="auto"/>
              <w:bottom w:val="single" w:sz="4" w:space="0" w:color="auto"/>
              <w:right w:val="single" w:sz="4" w:space="0" w:color="auto"/>
            </w:tcBorders>
          </w:tcPr>
          <w:p w:rsidR="00F02EB6" w:rsidRDefault="00F02EB6" w:rsidP="00510E55">
            <w:pPr>
              <w:tabs>
                <w:tab w:val="left" w:pos="1080"/>
              </w:tabs>
              <w:ind w:right="22"/>
              <w:jc w:val="both"/>
              <w:rPr>
                <w:rFonts w:ascii="Times New Roman" w:hAnsi="Times New Roman"/>
                <w:sz w:val="24"/>
                <w:szCs w:val="24"/>
              </w:rPr>
            </w:pPr>
            <w:r w:rsidRPr="009E3FFA">
              <w:rPr>
                <w:rFonts w:ascii="Times New Roman" w:hAnsi="Times New Roman"/>
                <w:sz w:val="24"/>
                <w:szCs w:val="24"/>
              </w:rPr>
              <w:t>Для фізичних осіб-підприємців:</w:t>
            </w:r>
          </w:p>
          <w:p w:rsidR="00F02EB6" w:rsidRDefault="00F02EB6" w:rsidP="00510E55">
            <w:pPr>
              <w:tabs>
                <w:tab w:val="left" w:pos="1080"/>
              </w:tabs>
              <w:ind w:right="22"/>
              <w:jc w:val="both"/>
              <w:rPr>
                <w:rFonts w:ascii="Times New Roman" w:hAnsi="Times New Roman"/>
                <w:sz w:val="24"/>
                <w:szCs w:val="24"/>
              </w:rPr>
            </w:pPr>
            <w:r>
              <w:rPr>
                <w:rFonts w:ascii="Times New Roman" w:hAnsi="Times New Roman"/>
                <w:sz w:val="24"/>
                <w:szCs w:val="24"/>
              </w:rPr>
              <w:t xml:space="preserve">- </w:t>
            </w:r>
            <w:r w:rsidRPr="009E3FFA">
              <w:rPr>
                <w:rFonts w:ascii="Times New Roman" w:hAnsi="Times New Roman"/>
                <w:sz w:val="24"/>
                <w:szCs w:val="24"/>
              </w:rPr>
              <w:t>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w:t>
            </w:r>
            <w:r>
              <w:rPr>
                <w:rFonts w:ascii="Times New Roman" w:hAnsi="Times New Roman"/>
                <w:sz w:val="24"/>
                <w:szCs w:val="24"/>
              </w:rPr>
              <w:t xml:space="preserve">бох сторін картки та </w:t>
            </w:r>
            <w:r w:rsidRPr="009E3FFA">
              <w:rPr>
                <w:rFonts w:ascii="Times New Roman" w:hAnsi="Times New Roman"/>
                <w:sz w:val="24"/>
                <w:szCs w:val="24"/>
              </w:rPr>
              <w:t>довідку про реєстрацію і місце проживання);</w:t>
            </w:r>
          </w:p>
          <w:p w:rsidR="00F02EB6" w:rsidRPr="00665AD8" w:rsidRDefault="00F02EB6" w:rsidP="00510E55">
            <w:pPr>
              <w:tabs>
                <w:tab w:val="left" w:pos="1080"/>
              </w:tabs>
              <w:ind w:right="22"/>
              <w:jc w:val="both"/>
              <w:rPr>
                <w:rFonts w:ascii="Times New Roman" w:hAnsi="Times New Roman"/>
                <w:sz w:val="24"/>
                <w:szCs w:val="24"/>
              </w:rPr>
            </w:pPr>
            <w:r>
              <w:rPr>
                <w:rFonts w:ascii="Times New Roman" w:hAnsi="Times New Roman"/>
                <w:sz w:val="24"/>
                <w:szCs w:val="24"/>
              </w:rPr>
              <w:t xml:space="preserve">- </w:t>
            </w:r>
            <w:r w:rsidRPr="009E3FFA">
              <w:rPr>
                <w:rFonts w:ascii="Times New Roman" w:hAnsi="Times New Roman"/>
                <w:sz w:val="24"/>
                <w:szCs w:val="24"/>
              </w:rPr>
              <w:t>Копія довідки про присвоєння ідентифікаційного номера або копія реєстраційного номеру облікової картки платника податків.</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Pr>
                <w:rFonts w:ascii="Times New Roman" w:hAnsi="Times New Roman"/>
                <w:bCs/>
                <w:color w:val="000000"/>
                <w:sz w:val="24"/>
                <w:szCs w:val="24"/>
              </w:rPr>
              <w:t>5</w:t>
            </w:r>
          </w:p>
        </w:tc>
        <w:tc>
          <w:tcPr>
            <w:tcW w:w="8959"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1080"/>
              </w:tabs>
              <w:ind w:right="22"/>
              <w:jc w:val="both"/>
              <w:rPr>
                <w:rFonts w:ascii="Times New Roman" w:hAnsi="Times New Roman"/>
                <w:sz w:val="24"/>
                <w:szCs w:val="24"/>
              </w:rPr>
            </w:pPr>
            <w:r w:rsidRPr="00665AD8">
              <w:rPr>
                <w:rFonts w:ascii="Times New Roman" w:hAnsi="Times New Roman"/>
                <w:sz w:val="24"/>
                <w:szCs w:val="24"/>
              </w:rPr>
              <w:t xml:space="preserve"> Копія Статуту або іншого установчого документу (</w:t>
            </w:r>
            <w:r w:rsidRPr="001918D4">
              <w:rPr>
                <w:rFonts w:ascii="Times New Roman" w:hAnsi="Times New Roman"/>
                <w:b/>
                <w:sz w:val="24"/>
                <w:szCs w:val="24"/>
              </w:rPr>
              <w:t>для юридичних осіб</w:t>
            </w:r>
            <w:r w:rsidRPr="00665AD8">
              <w:rPr>
                <w:rFonts w:ascii="Times New Roman" w:hAnsi="Times New Roman"/>
                <w:sz w:val="24"/>
                <w:szCs w:val="24"/>
              </w:rPr>
              <w:t>), завірена підписом уповноваженої особи або код доступу для перегляду статуту у відкритій базі</w:t>
            </w:r>
            <w:r w:rsidRPr="00665AD8">
              <w:rPr>
                <w:rFonts w:ascii="Times New Roman" w:hAnsi="Times New Roman"/>
                <w:b/>
                <w:bCs/>
                <w:sz w:val="24"/>
                <w:szCs w:val="24"/>
              </w:rPr>
              <w:t xml:space="preserve">. </w:t>
            </w:r>
            <w:r w:rsidRPr="001918D4">
              <w:rPr>
                <w:rFonts w:ascii="Times New Roman" w:hAnsi="Times New Roman"/>
                <w:b/>
                <w:bCs/>
                <w:sz w:val="24"/>
                <w:szCs w:val="24"/>
              </w:rPr>
              <w:t>Д</w:t>
            </w:r>
            <w:r w:rsidRPr="001918D4">
              <w:rPr>
                <w:rFonts w:ascii="Times New Roman" w:hAnsi="Times New Roman"/>
                <w:b/>
                <w:sz w:val="24"/>
                <w:szCs w:val="24"/>
              </w:rPr>
              <w:t>ля фізичних осіб</w:t>
            </w:r>
            <w:r w:rsidRPr="00665AD8">
              <w:rPr>
                <w:rFonts w:ascii="Times New Roman" w:hAnsi="Times New Roman"/>
                <w:sz w:val="24"/>
                <w:szCs w:val="24"/>
              </w:rPr>
              <w:t xml:space="preserve"> — відомості з ЄДРПОУ</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Pr>
                <w:rFonts w:ascii="Times New Roman" w:hAnsi="Times New Roman"/>
                <w:bCs/>
                <w:color w:val="000000"/>
                <w:sz w:val="24"/>
                <w:szCs w:val="24"/>
              </w:rPr>
              <w:t>6</w:t>
            </w:r>
          </w:p>
        </w:tc>
        <w:tc>
          <w:tcPr>
            <w:tcW w:w="8959"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1080"/>
              </w:tabs>
              <w:ind w:right="22"/>
              <w:jc w:val="both"/>
              <w:rPr>
                <w:rFonts w:ascii="Times New Roman" w:hAnsi="Times New Roman"/>
                <w:sz w:val="24"/>
                <w:szCs w:val="24"/>
              </w:rPr>
            </w:pPr>
            <w:r w:rsidRPr="00665AD8">
              <w:rPr>
                <w:rFonts w:ascii="Times New Roman" w:hAnsi="Times New Roman"/>
                <w:sz w:val="24"/>
                <w:szCs w:val="24"/>
              </w:rPr>
              <w:t xml:space="preserve">Погодження з укладанням договору про закупівлю на умовах визначених, </w:t>
            </w:r>
            <w:r>
              <w:rPr>
                <w:rFonts w:ascii="Times New Roman" w:hAnsi="Times New Roman"/>
                <w:sz w:val="24"/>
                <w:szCs w:val="24"/>
              </w:rPr>
              <w:t>у Додатку 3</w:t>
            </w:r>
            <w:r w:rsidRPr="002B143D">
              <w:rPr>
                <w:rFonts w:ascii="Times New Roman" w:hAnsi="Times New Roman"/>
                <w:sz w:val="24"/>
                <w:szCs w:val="24"/>
              </w:rPr>
              <w:t xml:space="preserve">  до</w:t>
            </w:r>
            <w:r w:rsidRPr="00665AD8">
              <w:rPr>
                <w:rFonts w:ascii="Times New Roman" w:hAnsi="Times New Roman"/>
                <w:sz w:val="24"/>
                <w:szCs w:val="24"/>
              </w:rPr>
              <w:t xml:space="preserve"> </w:t>
            </w:r>
            <w:r>
              <w:rPr>
                <w:rFonts w:ascii="Times New Roman" w:hAnsi="Times New Roman"/>
                <w:sz w:val="24"/>
                <w:szCs w:val="24"/>
              </w:rPr>
              <w:t xml:space="preserve">тендерної </w:t>
            </w:r>
            <w:r w:rsidRPr="00665AD8">
              <w:rPr>
                <w:rFonts w:ascii="Times New Roman" w:hAnsi="Times New Roman"/>
                <w:sz w:val="24"/>
                <w:szCs w:val="24"/>
              </w:rPr>
              <w:t>документації шляхом заповненим та засвідченим зі своєї сторони примірником.</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Pr>
                <w:rFonts w:ascii="Times New Roman" w:hAnsi="Times New Roman"/>
                <w:bCs/>
                <w:color w:val="000000"/>
                <w:sz w:val="24"/>
                <w:szCs w:val="24"/>
              </w:rPr>
              <w:t>7</w:t>
            </w:r>
          </w:p>
        </w:tc>
        <w:tc>
          <w:tcPr>
            <w:tcW w:w="8959"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1080"/>
              </w:tabs>
              <w:ind w:right="22"/>
              <w:jc w:val="both"/>
              <w:rPr>
                <w:rFonts w:ascii="Times New Roman" w:hAnsi="Times New Roman"/>
                <w:sz w:val="24"/>
                <w:szCs w:val="24"/>
              </w:rPr>
            </w:pPr>
            <w:r w:rsidRPr="00665AD8">
              <w:rPr>
                <w:rFonts w:ascii="Times New Roman" w:hAnsi="Times New Roman"/>
                <w:sz w:val="24"/>
                <w:szCs w:val="24"/>
              </w:rPr>
              <w:t>Довідка учасника в довільній формі яка підтве</w:t>
            </w:r>
            <w:r>
              <w:rPr>
                <w:rFonts w:ascii="Times New Roman" w:hAnsi="Times New Roman"/>
                <w:sz w:val="24"/>
                <w:szCs w:val="24"/>
              </w:rPr>
              <w:t>рджує що у учасника закупівлі відсут</w:t>
            </w:r>
            <w:r w:rsidRPr="00665AD8">
              <w:rPr>
                <w:rFonts w:ascii="Times New Roman" w:hAnsi="Times New Roman"/>
                <w:sz w:val="24"/>
                <w:szCs w:val="24"/>
              </w:rPr>
              <w:t>ня заборгованість за кредитами у всіх обслуговуючих банках у яких у учасника відкриті рахунки.</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Pr>
                <w:rFonts w:ascii="Times New Roman" w:hAnsi="Times New Roman"/>
                <w:bCs/>
                <w:color w:val="000000"/>
                <w:sz w:val="24"/>
                <w:szCs w:val="24"/>
              </w:rPr>
              <w:t>8</w:t>
            </w:r>
          </w:p>
        </w:tc>
        <w:tc>
          <w:tcPr>
            <w:tcW w:w="8959" w:type="dxa"/>
            <w:tcBorders>
              <w:top w:val="single" w:sz="4" w:space="0" w:color="auto"/>
              <w:left w:val="single" w:sz="4" w:space="0" w:color="auto"/>
              <w:bottom w:val="single" w:sz="4" w:space="0" w:color="auto"/>
              <w:right w:val="single" w:sz="4" w:space="0" w:color="auto"/>
            </w:tcBorders>
          </w:tcPr>
          <w:p w:rsidR="00F02EB6" w:rsidRPr="00665AD8" w:rsidRDefault="00F02EB6" w:rsidP="00510E55">
            <w:pPr>
              <w:tabs>
                <w:tab w:val="left" w:pos="1080"/>
              </w:tabs>
              <w:ind w:right="22"/>
              <w:jc w:val="both"/>
              <w:rPr>
                <w:rFonts w:ascii="Times New Roman" w:hAnsi="Times New Roman"/>
                <w:sz w:val="24"/>
                <w:szCs w:val="24"/>
              </w:rPr>
            </w:pPr>
            <w:proofErr w:type="spellStart"/>
            <w:r w:rsidRPr="00634CC8">
              <w:rPr>
                <w:rFonts w:ascii="Times New Roman" w:hAnsi="Times New Roman"/>
                <w:bCs/>
                <w:sz w:val="24"/>
                <w:szCs w:val="24"/>
              </w:rPr>
              <w:t>Скан</w:t>
            </w:r>
            <w:proofErr w:type="spellEnd"/>
            <w:r w:rsidRPr="00634CC8">
              <w:rPr>
                <w:rFonts w:ascii="Times New Roman" w:hAnsi="Times New Roman"/>
                <w:bCs/>
                <w:sz w:val="24"/>
                <w:szCs w:val="24"/>
              </w:rPr>
              <w:t>-копія з оригіналу</w:t>
            </w:r>
            <w:r w:rsidRPr="00634CC8">
              <w:rPr>
                <w:rFonts w:ascii="Times New Roman" w:hAnsi="Times New Roman"/>
                <w:sz w:val="24"/>
                <w:szCs w:val="24"/>
              </w:rPr>
              <w:t xml:space="preserve"> ліцензії (з додатком) на провадження певного виду господарської діяльності  відповідно до предмету закупівлі (у випадку, коли наявність такої ліцензії вимагається законодавством) або інформація щодо наявності її в електронній версії.</w:t>
            </w:r>
          </w:p>
        </w:tc>
      </w:tr>
      <w:tr w:rsidR="00F02EB6" w:rsidRPr="00665AD8" w:rsidTr="00510E55">
        <w:tc>
          <w:tcPr>
            <w:tcW w:w="567" w:type="dxa"/>
            <w:tcBorders>
              <w:top w:val="single" w:sz="4" w:space="0" w:color="auto"/>
              <w:left w:val="single" w:sz="4" w:space="0" w:color="auto"/>
              <w:bottom w:val="single" w:sz="4" w:space="0" w:color="auto"/>
              <w:right w:val="single" w:sz="4" w:space="0" w:color="auto"/>
            </w:tcBorders>
          </w:tcPr>
          <w:p w:rsidR="00F02EB6" w:rsidRDefault="00F02EB6" w:rsidP="0051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Pr>
                <w:rFonts w:ascii="Times New Roman" w:hAnsi="Times New Roman"/>
                <w:bCs/>
                <w:color w:val="000000"/>
                <w:sz w:val="24"/>
                <w:szCs w:val="24"/>
              </w:rPr>
              <w:t>9</w:t>
            </w:r>
          </w:p>
        </w:tc>
        <w:tc>
          <w:tcPr>
            <w:tcW w:w="8959" w:type="dxa"/>
            <w:tcBorders>
              <w:top w:val="single" w:sz="4" w:space="0" w:color="auto"/>
              <w:left w:val="single" w:sz="4" w:space="0" w:color="auto"/>
              <w:bottom w:val="single" w:sz="4" w:space="0" w:color="auto"/>
              <w:right w:val="single" w:sz="4" w:space="0" w:color="auto"/>
            </w:tcBorders>
          </w:tcPr>
          <w:p w:rsidR="00F02EB6" w:rsidRPr="00634CC8" w:rsidRDefault="00F02EB6" w:rsidP="00510E55">
            <w:pPr>
              <w:tabs>
                <w:tab w:val="left" w:pos="1080"/>
              </w:tabs>
              <w:ind w:right="22"/>
              <w:jc w:val="both"/>
              <w:rPr>
                <w:rFonts w:ascii="Times New Roman" w:hAnsi="Times New Roman"/>
                <w:bCs/>
                <w:sz w:val="24"/>
                <w:szCs w:val="24"/>
              </w:rPr>
            </w:pPr>
            <w:r w:rsidRPr="003117DC">
              <w:rPr>
                <w:rFonts w:ascii="Times New Roman" w:hAnsi="Times New Roman"/>
                <w:sz w:val="24"/>
                <w:szCs w:val="24"/>
              </w:rPr>
              <w:t>Учасник закупівлі у складі пропозиції повинен надати копію чинного сертифікату на систему управління якістю ДСТУ ISO 9001:2015 (ISO 9001:2015 «Системи управління якістю»). Звіт з аудиту на систему управління якістю ДСТУ ISO 9001:2015 (ISO 9001:2015 «Системи управління якістю»)</w:t>
            </w:r>
          </w:p>
        </w:tc>
      </w:tr>
    </w:tbl>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Default="00F02EB6" w:rsidP="00F02EB6">
      <w:pPr>
        <w:pStyle w:val="ae"/>
        <w:ind w:firstLine="567"/>
        <w:jc w:val="center"/>
        <w:rPr>
          <w:rFonts w:ascii="Times New Roman" w:hAnsi="Times New Roman"/>
          <w:b/>
        </w:rPr>
      </w:pPr>
    </w:p>
    <w:p w:rsidR="00F02EB6" w:rsidRPr="00C2069E" w:rsidRDefault="00F02EB6" w:rsidP="00F02EB6">
      <w:pPr>
        <w:pStyle w:val="ae"/>
        <w:ind w:firstLine="567"/>
        <w:jc w:val="center"/>
        <w:rPr>
          <w:rFonts w:ascii="Times New Roman" w:hAnsi="Times New Roman"/>
          <w:b/>
          <w:color w:val="000000" w:themeColor="text1"/>
        </w:rPr>
      </w:pPr>
      <w:r w:rsidRPr="00634CC8">
        <w:rPr>
          <w:rFonts w:ascii="Times New Roman" w:hAnsi="Times New Roman"/>
          <w:b/>
        </w:rPr>
        <w:t xml:space="preserve">Загальні примітки </w:t>
      </w:r>
      <w:r w:rsidRPr="000E48B1">
        <w:rPr>
          <w:rFonts w:ascii="Times New Roman" w:hAnsi="Times New Roman"/>
          <w:b/>
          <w:color w:val="000000" w:themeColor="text1"/>
        </w:rPr>
        <w:t>до додатку №1:</w:t>
      </w:r>
    </w:p>
    <w:p w:rsidR="00F02EB6" w:rsidRPr="00634CC8" w:rsidRDefault="00F02EB6" w:rsidP="00F02EB6">
      <w:pPr>
        <w:pStyle w:val="ae"/>
        <w:numPr>
          <w:ilvl w:val="0"/>
          <w:numId w:val="8"/>
        </w:numPr>
        <w:ind w:left="0" w:right="425" w:firstLine="426"/>
        <w:jc w:val="both"/>
        <w:rPr>
          <w:rFonts w:ascii="Times New Roman" w:hAnsi="Times New Roman"/>
        </w:rPr>
      </w:pPr>
      <w:r w:rsidRPr="00634CC8">
        <w:rPr>
          <w:rFonts w:ascii="Times New Roman" w:hAnsi="Times New Roman"/>
        </w:rPr>
        <w:t xml:space="preserve">Всі документи подаються учасником із засвідчені підписом керівника або уповноваженої особи учасника або накладенням </w:t>
      </w:r>
      <w:r>
        <w:rPr>
          <w:rFonts w:ascii="Times New Roman" w:hAnsi="Times New Roman"/>
        </w:rPr>
        <w:t>КЕП/УЕП</w:t>
      </w:r>
      <w:r w:rsidRPr="00634CC8">
        <w:rPr>
          <w:rFonts w:ascii="Times New Roman" w:hAnsi="Times New Roman"/>
        </w:rPr>
        <w:t>.</w:t>
      </w:r>
    </w:p>
    <w:p w:rsidR="00F02EB6" w:rsidRPr="00634CC8" w:rsidRDefault="00F02EB6" w:rsidP="00F02EB6">
      <w:pPr>
        <w:pStyle w:val="ae"/>
        <w:ind w:left="567" w:firstLine="426"/>
        <w:jc w:val="both"/>
        <w:rPr>
          <w:rFonts w:ascii="Times New Roman" w:hAnsi="Times New Roman"/>
        </w:rPr>
      </w:pPr>
    </w:p>
    <w:p w:rsidR="00F02EB6" w:rsidRPr="00634CC8" w:rsidRDefault="00F02EB6" w:rsidP="00F02EB6">
      <w:pPr>
        <w:numPr>
          <w:ilvl w:val="0"/>
          <w:numId w:val="8"/>
        </w:numPr>
        <w:spacing w:after="200" w:line="240" w:lineRule="auto"/>
        <w:ind w:left="0" w:right="-1" w:firstLine="426"/>
        <w:mirrorIndents/>
        <w:jc w:val="both"/>
        <w:rPr>
          <w:rFonts w:ascii="Times New Roman" w:hAnsi="Times New Roman"/>
        </w:rPr>
      </w:pPr>
      <w:r w:rsidRPr="00634CC8">
        <w:rPr>
          <w:rFonts w:ascii="Times New Roman" w:hAnsi="Times New Roman"/>
        </w:rPr>
        <w:t>У випадку якщо докум</w:t>
      </w:r>
      <w:r>
        <w:rPr>
          <w:rFonts w:ascii="Times New Roman" w:hAnsi="Times New Roman"/>
        </w:rPr>
        <w:t>енти які вимагаються згідно даної тендерної документації</w:t>
      </w:r>
      <w:r w:rsidRPr="00634CC8">
        <w:rPr>
          <w:rFonts w:ascii="Times New Roman" w:hAnsi="Times New Roman"/>
        </w:rPr>
        <w:t xml:space="preserve">, не передбачені законодавством для окремих учасників процедури закупівлі, в такому випадку останні мають надати у складі пропозиції </w:t>
      </w:r>
      <w:r w:rsidRPr="005B00FF">
        <w:rPr>
          <w:rFonts w:ascii="Times New Roman" w:hAnsi="Times New Roman"/>
          <w:b/>
        </w:rPr>
        <w:t>лист-пояснення</w:t>
      </w:r>
      <w:r w:rsidRPr="00634CC8">
        <w:rPr>
          <w:rFonts w:ascii="Times New Roman" w:hAnsi="Times New Roman"/>
        </w:rPr>
        <w:t xml:space="preserve"> із зазначенням документів, що не можуть бути надані у складі </w:t>
      </w:r>
      <w:r>
        <w:rPr>
          <w:rFonts w:ascii="Times New Roman" w:hAnsi="Times New Roman"/>
        </w:rPr>
        <w:t xml:space="preserve">тендерної </w:t>
      </w:r>
      <w:r w:rsidRPr="00634CC8">
        <w:rPr>
          <w:rFonts w:ascii="Times New Roman" w:hAnsi="Times New Roman"/>
        </w:rPr>
        <w:t>пропозиції, та посиланнями на норми чинного законодавства, що звільняють Учасника від складання/отримання таких документів.</w:t>
      </w:r>
    </w:p>
    <w:p w:rsidR="00F02EB6" w:rsidRPr="00FB69A2" w:rsidRDefault="00F02EB6" w:rsidP="00F02EB6">
      <w:pPr>
        <w:pStyle w:val="a5"/>
        <w:widowControl w:val="0"/>
        <w:numPr>
          <w:ilvl w:val="0"/>
          <w:numId w:val="8"/>
        </w:numPr>
        <w:spacing w:after="0" w:line="240" w:lineRule="auto"/>
        <w:ind w:left="0" w:firstLine="360"/>
        <w:jc w:val="both"/>
        <w:rPr>
          <w:rFonts w:ascii="Times New Roman" w:eastAsia="Times New Roman" w:hAnsi="Times New Roman" w:cs="Times New Roman"/>
          <w:sz w:val="24"/>
          <w:szCs w:val="24"/>
        </w:rPr>
      </w:pPr>
      <w:r w:rsidRPr="00FB69A2">
        <w:rPr>
          <w:rFonts w:ascii="Times New Roman" w:hAnsi="Times New Roman"/>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F02EB6" w:rsidRDefault="00F02EB6" w:rsidP="00F02EB6">
      <w:pPr>
        <w:widowControl w:val="0"/>
        <w:spacing w:after="0" w:line="240" w:lineRule="auto"/>
        <w:jc w:val="both"/>
        <w:rPr>
          <w:rFonts w:ascii="Times New Roman" w:eastAsia="Times New Roman" w:hAnsi="Times New Roman" w:cs="Times New Roman"/>
          <w:sz w:val="24"/>
          <w:szCs w:val="24"/>
        </w:rPr>
      </w:pPr>
    </w:p>
    <w:p w:rsidR="00F02EB6" w:rsidRPr="00372052" w:rsidRDefault="00F02EB6" w:rsidP="00F02EB6">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highlight w:val="white"/>
        </w:rPr>
        <w:br w:type="page"/>
      </w:r>
      <w:r w:rsidRPr="00372052">
        <w:rPr>
          <w:rFonts w:ascii="Times New Roman" w:eastAsia="Times New Roman" w:hAnsi="Times New Roman" w:cs="Times New Roman"/>
          <w:b/>
          <w:sz w:val="20"/>
          <w:szCs w:val="20"/>
        </w:rPr>
        <w:lastRenderedPageBreak/>
        <w:t xml:space="preserve">        2. </w:t>
      </w:r>
      <w:r w:rsidRPr="00372052">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02EB6" w:rsidRPr="00372052" w:rsidRDefault="00F02EB6" w:rsidP="00F02EB6">
      <w:pPr>
        <w:spacing w:before="240" w:after="0" w:line="240" w:lineRule="auto"/>
        <w:jc w:val="both"/>
        <w:rPr>
          <w:rFonts w:ascii="Times New Roman" w:eastAsia="Times New Roman" w:hAnsi="Times New Roman" w:cs="Times New Roman"/>
          <w:b/>
          <w:color w:val="000000"/>
          <w:sz w:val="20"/>
          <w:szCs w:val="20"/>
        </w:rPr>
      </w:pPr>
    </w:p>
    <w:p w:rsidR="00F02EB6" w:rsidRPr="00372052" w:rsidRDefault="00F02EB6" w:rsidP="00F02EB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72052">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2052">
        <w:rPr>
          <w:rFonts w:ascii="Times New Roman" w:eastAsia="Times New Roman" w:hAnsi="Times New Roman" w:cs="Times New Roman"/>
          <w:sz w:val="20"/>
          <w:szCs w:val="20"/>
        </w:rPr>
        <w:t>закупівель</w:t>
      </w:r>
      <w:proofErr w:type="spellEnd"/>
      <w:r w:rsidRPr="00372052">
        <w:rPr>
          <w:rFonts w:ascii="Times New Roman" w:eastAsia="Times New Roman" w:hAnsi="Times New Roman" w:cs="Times New Roman"/>
          <w:sz w:val="20"/>
          <w:szCs w:val="20"/>
        </w:rPr>
        <w:t xml:space="preserve"> під час подання тендерної пропозиції.</w:t>
      </w:r>
    </w:p>
    <w:p w:rsidR="00F02EB6" w:rsidRPr="00372052" w:rsidRDefault="00F02EB6" w:rsidP="00F02EB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7205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2052">
        <w:rPr>
          <w:rFonts w:ascii="Times New Roman" w:eastAsia="Times New Roman" w:hAnsi="Times New Roman" w:cs="Times New Roman"/>
          <w:sz w:val="20"/>
          <w:szCs w:val="20"/>
        </w:rPr>
        <w:t>закупівель</w:t>
      </w:r>
      <w:proofErr w:type="spellEnd"/>
      <w:r w:rsidRPr="00372052">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2EB6" w:rsidRPr="00372052" w:rsidRDefault="00F02EB6" w:rsidP="00F02EB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72052">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02EB6" w:rsidRPr="00372052" w:rsidRDefault="00F02EB6" w:rsidP="00F02EB6">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372052">
        <w:rPr>
          <w:rFonts w:ascii="Times New Roman" w:eastAsia="Times New Roman" w:hAnsi="Times New Roman" w:cs="Times New Roman"/>
          <w:b/>
          <w:sz w:val="20"/>
          <w:szCs w:val="20"/>
        </w:rPr>
        <w:t xml:space="preserve">3. </w:t>
      </w:r>
      <w:r w:rsidRPr="00372052">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F02EB6" w:rsidRPr="00372052" w:rsidRDefault="00F02EB6" w:rsidP="00F02EB6">
      <w:pPr>
        <w:spacing w:after="450" w:line="240" w:lineRule="auto"/>
        <w:jc w:val="both"/>
        <w:rPr>
          <w:rFonts w:ascii="Times New Roman" w:eastAsia="Times New Roman" w:hAnsi="Times New Roman" w:cs="Times New Roman"/>
          <w:b/>
          <w:sz w:val="20"/>
          <w:szCs w:val="20"/>
        </w:rPr>
      </w:pPr>
      <w:r w:rsidRPr="00372052">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2EB6" w:rsidRPr="00372052" w:rsidRDefault="00F02EB6" w:rsidP="00F02EB6">
      <w:pPr>
        <w:spacing w:after="450" w:line="240" w:lineRule="auto"/>
        <w:jc w:val="both"/>
        <w:rPr>
          <w:rFonts w:ascii="Times New Roman" w:eastAsia="Times New Roman" w:hAnsi="Times New Roman" w:cs="Times New Roman"/>
          <w:color w:val="000000"/>
          <w:sz w:val="20"/>
          <w:szCs w:val="20"/>
        </w:rPr>
      </w:pPr>
      <w:r w:rsidRPr="00372052">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372052">
        <w:rPr>
          <w:rFonts w:ascii="Times New Roman" w:eastAsia="Times New Roman" w:hAnsi="Times New Roman" w:cs="Times New Roman"/>
          <w:b/>
          <w:sz w:val="20"/>
          <w:szCs w:val="20"/>
        </w:rPr>
        <w:t>закупівель</w:t>
      </w:r>
      <w:proofErr w:type="spellEnd"/>
      <w:r w:rsidRPr="00372052">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72052">
        <w:rPr>
          <w:rFonts w:ascii="Times New Roman" w:eastAsia="Times New Roman" w:hAnsi="Times New Roman" w:cs="Times New Roman"/>
          <w:b/>
          <w:sz w:val="20"/>
          <w:szCs w:val="20"/>
        </w:rPr>
        <w:t>закупівель</w:t>
      </w:r>
      <w:proofErr w:type="spellEnd"/>
      <w:r w:rsidRPr="00372052">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w:t>
      </w:r>
    </w:p>
    <w:p w:rsidR="00F02EB6" w:rsidRPr="00372052" w:rsidRDefault="00F02EB6" w:rsidP="00F02EB6">
      <w:pPr>
        <w:spacing w:after="0" w:line="240" w:lineRule="auto"/>
        <w:rPr>
          <w:rFonts w:ascii="Times New Roman" w:eastAsia="Times New Roman" w:hAnsi="Times New Roman" w:cs="Times New Roman"/>
          <w:b/>
          <w:color w:val="000000"/>
          <w:sz w:val="20"/>
          <w:szCs w:val="20"/>
        </w:rPr>
      </w:pPr>
      <w:r w:rsidRPr="00372052">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F02EB6" w:rsidRPr="00372052" w:rsidTr="00510E55">
        <w:trPr>
          <w:trHeight w:val="6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w:t>
            </w:r>
          </w:p>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Вимоги статті 17 Закону</w:t>
            </w:r>
          </w:p>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02EB6" w:rsidRPr="005E51E7" w:rsidTr="00510E55">
        <w:trPr>
          <w:trHeight w:val="27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40"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2EB6" w:rsidRPr="00372052" w:rsidTr="00510E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72052">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72052">
              <w:rPr>
                <w:rFonts w:ascii="Times New Roman" w:eastAsia="Times New Roman" w:hAnsi="Times New Roman" w:cs="Times New Roman"/>
                <w:color w:val="000000"/>
                <w:sz w:val="20"/>
                <w:szCs w:val="20"/>
              </w:rPr>
              <w:t>тридцятиденної</w:t>
            </w:r>
            <w:proofErr w:type="spellEnd"/>
            <w:r w:rsidRPr="00372052">
              <w:rPr>
                <w:rFonts w:ascii="Times New Roman" w:eastAsia="Times New Roman" w:hAnsi="Times New Roman" w:cs="Times New Roman"/>
                <w:color w:val="000000"/>
                <w:sz w:val="20"/>
                <w:szCs w:val="20"/>
              </w:rPr>
              <w:t xml:space="preserve"> давнини від дати подання документа. </w:t>
            </w:r>
          </w:p>
        </w:tc>
      </w:tr>
      <w:tr w:rsidR="00F02EB6" w:rsidRPr="00372052" w:rsidTr="00510E55">
        <w:trPr>
          <w:trHeight w:val="20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72052">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2EB6" w:rsidRPr="00372052" w:rsidRDefault="00F02EB6" w:rsidP="00510E5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F02EB6" w:rsidRPr="005E51E7" w:rsidTr="00510E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b/>
                <w:sz w:val="20"/>
                <w:szCs w:val="20"/>
              </w:rPr>
            </w:pPr>
            <w:r w:rsidRPr="00372052">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40"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Довідка в довільній формі</w:t>
            </w:r>
            <w:r w:rsidRPr="00372052">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F02EB6" w:rsidRPr="00170A7F" w:rsidTr="00510E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color w:val="000000"/>
                <w:sz w:val="20"/>
                <w:szCs w:val="20"/>
              </w:rPr>
            </w:pPr>
            <w:r w:rsidRPr="00F443F9">
              <w:rPr>
                <w:rFonts w:ascii="Times New Roman" w:eastAsia="Times New Roman" w:hAnsi="Times New Roman" w:cs="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F443F9">
              <w:rPr>
                <w:rFonts w:ascii="Times New Roman" w:eastAsia="Times New Roman" w:hAnsi="Times New Roman" w:cs="Times New Roman"/>
                <w:color w:val="000000"/>
                <w:sz w:val="20"/>
                <w:szCs w:val="20"/>
              </w:rPr>
              <w:t>закупівель</w:t>
            </w:r>
            <w:proofErr w:type="spellEnd"/>
            <w:r w:rsidRPr="00F443F9">
              <w:rPr>
                <w:rFonts w:ascii="Times New Roman" w:eastAsia="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43F9">
              <w:rPr>
                <w:rFonts w:ascii="Times New Roman" w:eastAsia="Times New Roman" w:hAnsi="Times New Roman" w:cs="Times New Roman"/>
                <w:color w:val="000000"/>
                <w:sz w:val="20"/>
                <w:szCs w:val="20"/>
              </w:rPr>
              <w:t>закупівель</w:t>
            </w:r>
            <w:proofErr w:type="spellEnd"/>
            <w:r w:rsidRPr="00F443F9">
              <w:rPr>
                <w:rFonts w:ascii="Times New Roman" w:eastAsia="Times New Roman" w:hAnsi="Times New Roman" w:cs="Times New Roman"/>
                <w:color w:val="000000"/>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40"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Довідка в довільній формі</w:t>
            </w:r>
          </w:p>
        </w:tc>
      </w:tr>
    </w:tbl>
    <w:p w:rsidR="00F02EB6" w:rsidRPr="00372052" w:rsidRDefault="00F02EB6" w:rsidP="00F02EB6">
      <w:pPr>
        <w:spacing w:after="0" w:line="240" w:lineRule="auto"/>
        <w:jc w:val="center"/>
        <w:rPr>
          <w:rFonts w:ascii="Times New Roman" w:eastAsia="Times New Roman" w:hAnsi="Times New Roman" w:cs="Times New Roman"/>
          <w:b/>
          <w:color w:val="000000"/>
          <w:sz w:val="20"/>
          <w:szCs w:val="20"/>
        </w:rPr>
      </w:pPr>
    </w:p>
    <w:p w:rsidR="00F02EB6" w:rsidRPr="00372052" w:rsidRDefault="00F02EB6" w:rsidP="00F02EB6">
      <w:pPr>
        <w:spacing w:after="0" w:line="240" w:lineRule="auto"/>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F02EB6" w:rsidRPr="00372052" w:rsidTr="00510E55">
        <w:trPr>
          <w:trHeight w:val="6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w:t>
            </w:r>
          </w:p>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Вимоги статті 17 Закону</w:t>
            </w:r>
          </w:p>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02EB6" w:rsidRPr="005E51E7" w:rsidTr="00510E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40"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2EB6" w:rsidRPr="00372052" w:rsidTr="00510E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40"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02EB6" w:rsidRPr="00372052" w:rsidRDefault="00F02EB6" w:rsidP="00510E55">
            <w:pPr>
              <w:spacing w:after="0" w:line="240" w:lineRule="auto"/>
              <w:ind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72052">
              <w:rPr>
                <w:rFonts w:ascii="Times New Roman" w:eastAsia="Times New Roman" w:hAnsi="Times New Roman" w:cs="Times New Roman"/>
                <w:color w:val="000000"/>
                <w:sz w:val="20"/>
                <w:szCs w:val="20"/>
              </w:rPr>
              <w:t>тридцятиденної</w:t>
            </w:r>
            <w:proofErr w:type="spellEnd"/>
            <w:r w:rsidRPr="00372052">
              <w:rPr>
                <w:rFonts w:ascii="Times New Roman" w:eastAsia="Times New Roman" w:hAnsi="Times New Roman" w:cs="Times New Roman"/>
                <w:color w:val="000000"/>
                <w:sz w:val="20"/>
                <w:szCs w:val="20"/>
              </w:rPr>
              <w:t xml:space="preserve"> давнини від дати подання документа. </w:t>
            </w:r>
          </w:p>
        </w:tc>
      </w:tr>
      <w:tr w:rsidR="00F02EB6" w:rsidRPr="00372052" w:rsidTr="00510E55">
        <w:trPr>
          <w:trHeight w:val="13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2EB6" w:rsidRPr="00372052" w:rsidRDefault="00F02EB6" w:rsidP="00510E5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F02EB6" w:rsidRPr="005E51E7" w:rsidTr="00510E5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b/>
                <w:sz w:val="20"/>
                <w:szCs w:val="20"/>
              </w:rPr>
            </w:pPr>
            <w:r w:rsidRPr="00372052">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2EB6" w:rsidRPr="00372052" w:rsidRDefault="00F02EB6" w:rsidP="00510E55">
            <w:pPr>
              <w:spacing w:after="0" w:line="240" w:lineRule="auto"/>
              <w:ind w:left="10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40" w:right="140"/>
              <w:jc w:val="both"/>
              <w:rPr>
                <w:rFonts w:ascii="Times New Roman" w:eastAsia="Times New Roman" w:hAnsi="Times New Roman" w:cs="Times New Roman"/>
                <w:sz w:val="20"/>
                <w:szCs w:val="20"/>
              </w:rPr>
            </w:pPr>
            <w:r w:rsidRPr="00372052">
              <w:rPr>
                <w:rFonts w:ascii="Times New Roman" w:eastAsia="Times New Roman" w:hAnsi="Times New Roman" w:cs="Times New Roman"/>
                <w:b/>
                <w:color w:val="000000"/>
                <w:sz w:val="20"/>
                <w:szCs w:val="20"/>
              </w:rPr>
              <w:t>Довідка в довільній формі</w:t>
            </w:r>
            <w:r w:rsidRPr="00372052">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F02EB6" w:rsidRPr="00170A7F" w:rsidTr="00510E5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00"/>
              <w:jc w:val="both"/>
              <w:rPr>
                <w:rFonts w:ascii="Times New Roman" w:eastAsia="Times New Roman" w:hAnsi="Times New Roman" w:cs="Times New Roman"/>
                <w:color w:val="000000"/>
                <w:sz w:val="20"/>
                <w:szCs w:val="20"/>
              </w:rPr>
            </w:pPr>
            <w:r w:rsidRPr="00F443F9">
              <w:rPr>
                <w:rFonts w:ascii="Times New Roman" w:eastAsia="Times New Roman" w:hAnsi="Times New Roman" w:cs="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F443F9">
              <w:rPr>
                <w:rFonts w:ascii="Times New Roman" w:eastAsia="Times New Roman" w:hAnsi="Times New Roman" w:cs="Times New Roman"/>
                <w:color w:val="000000"/>
                <w:sz w:val="20"/>
                <w:szCs w:val="20"/>
              </w:rPr>
              <w:t>закупівель</w:t>
            </w:r>
            <w:proofErr w:type="spellEnd"/>
            <w:r w:rsidRPr="00F443F9">
              <w:rPr>
                <w:rFonts w:ascii="Times New Roman" w:eastAsia="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43F9">
              <w:rPr>
                <w:rFonts w:ascii="Times New Roman" w:eastAsia="Times New Roman" w:hAnsi="Times New Roman" w:cs="Times New Roman"/>
                <w:color w:val="000000"/>
                <w:sz w:val="20"/>
                <w:szCs w:val="20"/>
              </w:rPr>
              <w:t>закупівель</w:t>
            </w:r>
            <w:proofErr w:type="spellEnd"/>
            <w:r w:rsidRPr="00F443F9">
              <w:rPr>
                <w:rFonts w:ascii="Times New Roman" w:eastAsia="Times New Roman" w:hAnsi="Times New Roman" w:cs="Times New Roman"/>
                <w:color w:val="000000"/>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EB6" w:rsidRPr="00372052" w:rsidRDefault="00F02EB6" w:rsidP="00510E55">
            <w:pPr>
              <w:spacing w:after="0" w:line="240" w:lineRule="auto"/>
              <w:ind w:left="140"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Довідка в довільній формі</w:t>
            </w:r>
          </w:p>
        </w:tc>
      </w:tr>
    </w:tbl>
    <w:p w:rsidR="00F02EB6" w:rsidRPr="00372052" w:rsidRDefault="00F02EB6" w:rsidP="00F02EB6">
      <w:pPr>
        <w:shd w:val="clear" w:color="auto" w:fill="FFFFFF"/>
        <w:spacing w:before="120" w:after="0" w:line="240" w:lineRule="auto"/>
        <w:jc w:val="both"/>
        <w:rPr>
          <w:rFonts w:ascii="Times New Roman" w:eastAsia="Times New Roman" w:hAnsi="Times New Roman" w:cs="Times New Roman"/>
          <w:sz w:val="20"/>
          <w:szCs w:val="20"/>
        </w:rPr>
      </w:pPr>
      <w:r w:rsidRPr="00372052">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02EB6" w:rsidRDefault="00F02EB6" w:rsidP="00F02EB6">
      <w:pPr>
        <w:rPr>
          <w:rFonts w:ascii="Times New Roman" w:eastAsia="Times New Roman" w:hAnsi="Times New Roman" w:cs="Times New Roman"/>
          <w:highlight w:val="white"/>
        </w:rPr>
      </w:pPr>
    </w:p>
    <w:p w:rsidR="00F02EB6" w:rsidRDefault="00F02EB6" w:rsidP="00F02EB6">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F02EB6" w:rsidRPr="00367078"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ДОДАТОК  2</w:t>
      </w:r>
    </w:p>
    <w:p w:rsidR="00F02EB6"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tbl>
      <w:tblPr>
        <w:tblW w:w="10490" w:type="dxa"/>
        <w:jc w:val="center"/>
        <w:tblLayout w:type="fixed"/>
        <w:tblCellMar>
          <w:left w:w="28" w:type="dxa"/>
          <w:right w:w="28" w:type="dxa"/>
        </w:tblCellMar>
        <w:tblLook w:val="0000" w:firstRow="0" w:lastRow="0" w:firstColumn="0" w:lastColumn="0" w:noHBand="0" w:noVBand="0"/>
      </w:tblPr>
      <w:tblGrid>
        <w:gridCol w:w="10490"/>
      </w:tblGrid>
      <w:tr w:rsidR="00F02EB6" w:rsidRPr="003C4C3D" w:rsidTr="00510E55">
        <w:trPr>
          <w:trHeight w:val="4681"/>
          <w:jc w:val="center"/>
        </w:trPr>
        <w:tc>
          <w:tcPr>
            <w:tcW w:w="10490" w:type="dxa"/>
            <w:tcBorders>
              <w:top w:val="nil"/>
              <w:left w:val="nil"/>
              <w:bottom w:val="nil"/>
              <w:right w:val="nil"/>
            </w:tcBorders>
          </w:tcPr>
          <w:p w:rsidR="00F02EB6" w:rsidRDefault="00F02EB6" w:rsidP="00510E55">
            <w:pPr>
              <w:pStyle w:val="ae"/>
              <w:rPr>
                <w:rFonts w:ascii="Times New Roman" w:hAnsi="Times New Roman"/>
                <w:b/>
                <w:sz w:val="24"/>
                <w:szCs w:val="24"/>
                <w:bdr w:val="none" w:sz="0" w:space="0" w:color="auto" w:frame="1"/>
              </w:rPr>
            </w:pPr>
          </w:p>
          <w:p w:rsidR="00F02EB6" w:rsidRPr="003C4C3D" w:rsidRDefault="00F02EB6" w:rsidP="00510E55">
            <w:pPr>
              <w:pStyle w:val="ae"/>
              <w:jc w:val="center"/>
              <w:rPr>
                <w:rFonts w:ascii="Times New Roman" w:hAnsi="Times New Roman"/>
                <w:b/>
                <w:sz w:val="24"/>
                <w:szCs w:val="24"/>
                <w:bdr w:val="none" w:sz="0" w:space="0" w:color="auto" w:frame="1"/>
              </w:rPr>
            </w:pPr>
            <w:r w:rsidRPr="003C4C3D">
              <w:rPr>
                <w:rFonts w:ascii="Times New Roman" w:hAnsi="Times New Roman"/>
                <w:b/>
                <w:sz w:val="24"/>
                <w:szCs w:val="24"/>
                <w:bdr w:val="none" w:sz="0" w:space="0" w:color="auto" w:frame="1"/>
              </w:rPr>
              <w:t>ТЕХНІЧНЕ ЗАВДАННЯ</w:t>
            </w:r>
          </w:p>
          <w:p w:rsidR="00F02EB6" w:rsidRDefault="0029181F" w:rsidP="00510E55">
            <w:pPr>
              <w:spacing w:after="0" w:line="240" w:lineRule="auto"/>
              <w:jc w:val="center"/>
              <w:rPr>
                <w:rFonts w:ascii="Times New Roman" w:hAnsi="Times New Roman"/>
                <w:b/>
                <w:sz w:val="24"/>
                <w:szCs w:val="24"/>
              </w:rPr>
            </w:pPr>
            <w:r>
              <w:rPr>
                <w:rFonts w:ascii="Times New Roman" w:hAnsi="Times New Roman"/>
                <w:b/>
                <w:sz w:val="24"/>
                <w:szCs w:val="24"/>
                <w:highlight w:val="yellow"/>
              </w:rPr>
              <w:t>В</w:t>
            </w:r>
            <w:r w:rsidR="00F02EB6" w:rsidRPr="00F02EB6">
              <w:rPr>
                <w:rFonts w:ascii="Times New Roman" w:hAnsi="Times New Roman"/>
                <w:b/>
                <w:sz w:val="24"/>
                <w:szCs w:val="24"/>
                <w:highlight w:val="yellow"/>
              </w:rPr>
              <w:t xml:space="preserve">ікна металопластикові </w:t>
            </w:r>
          </w:p>
          <w:p w:rsidR="00F02EB6" w:rsidRDefault="00F02EB6" w:rsidP="00510E55">
            <w:pPr>
              <w:spacing w:after="0" w:line="240" w:lineRule="auto"/>
              <w:jc w:val="center"/>
              <w:rPr>
                <w:rFonts w:ascii="Times New Roman" w:eastAsia="Times New Roman" w:hAnsi="Times New Roman" w:cs="Times New Roman"/>
                <w:sz w:val="24"/>
                <w:szCs w:val="24"/>
              </w:rPr>
            </w:pPr>
            <w:r>
              <w:rPr>
                <w:rFonts w:ascii="Times New Roman" w:hAnsi="Times New Roman"/>
                <w:b/>
                <w:sz w:val="24"/>
                <w:szCs w:val="24"/>
              </w:rPr>
              <w:t xml:space="preserve"> (</w:t>
            </w:r>
            <w:r w:rsidR="0029181F" w:rsidRPr="00CB66EF">
              <w:rPr>
                <w:rFonts w:ascii="Times New Roman" w:hAnsi="Times New Roman"/>
                <w:b/>
                <w:sz w:val="24"/>
                <w:szCs w:val="24"/>
                <w:highlight w:val="yellow"/>
              </w:rPr>
              <w:t xml:space="preserve">ДК 021:2015: </w:t>
            </w:r>
            <w:r w:rsidR="0029181F" w:rsidRPr="00CB66EF">
              <w:rPr>
                <w:rFonts w:ascii="Times New Roman" w:hAnsi="Times New Roman"/>
                <w:b/>
                <w:color w:val="000000" w:themeColor="text1"/>
                <w:sz w:val="24"/>
                <w:szCs w:val="24"/>
                <w:highlight w:val="yellow"/>
              </w:rPr>
              <w:t>44221</w:t>
            </w:r>
            <w:r w:rsidRPr="00CB66EF">
              <w:rPr>
                <w:rFonts w:ascii="Times New Roman" w:hAnsi="Times New Roman"/>
                <w:b/>
                <w:color w:val="000000" w:themeColor="text1"/>
                <w:sz w:val="24"/>
                <w:szCs w:val="24"/>
                <w:highlight w:val="yellow"/>
              </w:rPr>
              <w:t>000-</w:t>
            </w:r>
            <w:r w:rsidR="0029181F" w:rsidRPr="00CB66EF">
              <w:rPr>
                <w:rFonts w:ascii="Times New Roman" w:hAnsi="Times New Roman"/>
                <w:b/>
                <w:color w:val="000000" w:themeColor="text1"/>
                <w:sz w:val="24"/>
                <w:szCs w:val="24"/>
                <w:highlight w:val="yellow"/>
              </w:rPr>
              <w:t>5</w:t>
            </w:r>
            <w:r w:rsidRPr="00CB66EF">
              <w:rPr>
                <w:rFonts w:ascii="Times New Roman" w:hAnsi="Times New Roman"/>
                <w:b/>
                <w:color w:val="000000" w:themeColor="text1"/>
                <w:sz w:val="24"/>
                <w:szCs w:val="24"/>
                <w:highlight w:val="yellow"/>
              </w:rPr>
              <w:t xml:space="preserve"> </w:t>
            </w:r>
            <w:r w:rsidRPr="00CB66EF">
              <w:rPr>
                <w:rFonts w:ascii="Times New Roman" w:hAnsi="Times New Roman"/>
                <w:b/>
                <w:sz w:val="24"/>
                <w:szCs w:val="24"/>
                <w:highlight w:val="yellow"/>
              </w:rPr>
              <w:t xml:space="preserve">— </w:t>
            </w:r>
            <w:r w:rsidR="0029181F" w:rsidRPr="00CB66EF">
              <w:rPr>
                <w:rFonts w:ascii="Times New Roman" w:hAnsi="Times New Roman"/>
                <w:b/>
                <w:sz w:val="24"/>
                <w:szCs w:val="24"/>
                <w:highlight w:val="yellow"/>
              </w:rPr>
              <w:t>Вікна, двері та супутні вироби</w:t>
            </w:r>
            <w:r>
              <w:rPr>
                <w:rFonts w:ascii="Times New Roman" w:hAnsi="Times New Roman"/>
                <w:b/>
                <w:sz w:val="24"/>
                <w:szCs w:val="24"/>
              </w:rPr>
              <w:t>)</w:t>
            </w:r>
          </w:p>
          <w:p w:rsidR="00F02EB6" w:rsidRPr="0029181F" w:rsidRDefault="00F02EB6" w:rsidP="0029181F">
            <w:pPr>
              <w:spacing w:after="0" w:line="240" w:lineRule="auto"/>
              <w:jc w:val="both"/>
              <w:rPr>
                <w:rFonts w:ascii="Times New Roman" w:hAnsi="Times New Roman" w:cs="Times New Roman"/>
                <w:bCs/>
                <w:sz w:val="24"/>
                <w:szCs w:val="24"/>
              </w:rPr>
            </w:pPr>
            <w:r w:rsidRPr="000C3DEF">
              <w:rPr>
                <w:rFonts w:ascii="Times New Roman" w:hAnsi="Times New Roman" w:cs="Times New Roman"/>
                <w:bCs/>
                <w:sz w:val="24"/>
                <w:szCs w:val="24"/>
              </w:rPr>
              <w:t>Метал</w:t>
            </w:r>
            <w:r w:rsidR="0029181F">
              <w:rPr>
                <w:rFonts w:ascii="Times New Roman" w:hAnsi="Times New Roman" w:cs="Times New Roman"/>
                <w:bCs/>
                <w:sz w:val="24"/>
                <w:szCs w:val="24"/>
              </w:rPr>
              <w:t>опластикові вікна – 43 штуки</w:t>
            </w:r>
            <w:r w:rsidRPr="000C3DEF">
              <w:rPr>
                <w:rFonts w:ascii="Times New Roman" w:hAnsi="Times New Roman" w:cs="Times New Roman"/>
                <w:bCs/>
                <w:sz w:val="24"/>
                <w:szCs w:val="24"/>
              </w:rPr>
              <w:t xml:space="preserve"> </w:t>
            </w:r>
          </w:p>
          <w:p w:rsidR="00F02EB6" w:rsidRPr="000C3DEF" w:rsidRDefault="00F02EB6" w:rsidP="00510E55">
            <w:pPr>
              <w:jc w:val="both"/>
              <w:rPr>
                <w:rFonts w:ascii="Times New Roman" w:hAnsi="Times New Roman" w:cs="Times New Roman"/>
                <w:bCs/>
                <w:sz w:val="24"/>
                <w:szCs w:val="24"/>
              </w:rPr>
            </w:pPr>
            <w:r w:rsidRPr="000C3DEF">
              <w:rPr>
                <w:rFonts w:ascii="Times New Roman" w:hAnsi="Times New Roman" w:cs="Times New Roman"/>
                <w:bCs/>
                <w:sz w:val="24"/>
                <w:szCs w:val="24"/>
              </w:rPr>
              <w:t>Таблиця 1</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09"/>
              <w:gridCol w:w="3686"/>
              <w:gridCol w:w="5245"/>
              <w:gridCol w:w="27"/>
              <w:gridCol w:w="823"/>
              <w:gridCol w:w="27"/>
              <w:gridCol w:w="39"/>
            </w:tblGrid>
            <w:tr w:rsidR="00F02EB6" w:rsidRPr="000C3DEF" w:rsidTr="00A034BE">
              <w:trPr>
                <w:trHeight w:val="456"/>
              </w:trPr>
              <w:tc>
                <w:tcPr>
                  <w:tcW w:w="1038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F02EB6" w:rsidRPr="000C3DEF" w:rsidRDefault="00F02EB6" w:rsidP="00510E55">
                  <w:pPr>
                    <w:jc w:val="both"/>
                    <w:rPr>
                      <w:rFonts w:ascii="Times New Roman" w:hAnsi="Times New Roman" w:cs="Times New Roman"/>
                      <w:b/>
                      <w:bCs/>
                      <w:sz w:val="24"/>
                      <w:szCs w:val="24"/>
                    </w:rPr>
                  </w:pPr>
                  <w:r w:rsidRPr="000C3DEF">
                    <w:rPr>
                      <w:rFonts w:ascii="Times New Roman" w:hAnsi="Times New Roman" w:cs="Times New Roman"/>
                      <w:b/>
                      <w:bCs/>
                      <w:sz w:val="24"/>
                      <w:szCs w:val="24"/>
                    </w:rPr>
                    <w:t xml:space="preserve">Вікна металопластикові та підвіконники, двері металопластикові </w:t>
                  </w:r>
                </w:p>
              </w:tc>
            </w:tr>
            <w:tr w:rsidR="00F02EB6" w:rsidRPr="000C3DEF" w:rsidTr="00A034BE">
              <w:trPr>
                <w:gridBefore w:val="1"/>
                <w:gridAfter w:val="2"/>
                <w:wBefore w:w="29" w:type="dxa"/>
                <w:wAfter w:w="66" w:type="dxa"/>
                <w:cantSplit/>
                <w:trHeight w:val="851"/>
              </w:trPr>
              <w:tc>
                <w:tcPr>
                  <w:tcW w:w="509" w:type="dxa"/>
                  <w:tcBorders>
                    <w:top w:val="single" w:sz="4" w:space="0" w:color="auto"/>
                    <w:left w:val="single" w:sz="4" w:space="0" w:color="auto"/>
                    <w:bottom w:val="single" w:sz="4" w:space="0" w:color="auto"/>
                    <w:right w:val="single" w:sz="4" w:space="0" w:color="auto"/>
                  </w:tcBorders>
                  <w:vAlign w:val="center"/>
                  <w:hideMark/>
                </w:tcPr>
                <w:p w:rsidR="00F02EB6" w:rsidRPr="000C3DEF" w:rsidRDefault="00F02EB6" w:rsidP="00510E55">
                  <w:pPr>
                    <w:jc w:val="center"/>
                    <w:rPr>
                      <w:rFonts w:ascii="Times New Roman" w:hAnsi="Times New Roman" w:cs="Times New Roman"/>
                      <w:b/>
                      <w:bCs/>
                      <w:sz w:val="24"/>
                      <w:szCs w:val="24"/>
                    </w:rPr>
                  </w:pPr>
                  <w:r w:rsidRPr="000C3DEF">
                    <w:rPr>
                      <w:rFonts w:ascii="Times New Roman" w:hAnsi="Times New Roman" w:cs="Times New Roman"/>
                      <w:b/>
                      <w:bCs/>
                      <w:sz w:val="24"/>
                      <w:szCs w:val="24"/>
                    </w:rPr>
                    <w:t>№ з/п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F02EB6" w:rsidRPr="000C3DEF" w:rsidRDefault="00F02EB6" w:rsidP="00510E55">
                  <w:pPr>
                    <w:jc w:val="center"/>
                    <w:rPr>
                      <w:rFonts w:ascii="Times New Roman" w:hAnsi="Times New Roman" w:cs="Times New Roman"/>
                      <w:b/>
                      <w:bCs/>
                      <w:sz w:val="24"/>
                      <w:szCs w:val="24"/>
                    </w:rPr>
                  </w:pPr>
                  <w:r w:rsidRPr="000C3DEF">
                    <w:rPr>
                      <w:rFonts w:ascii="Times New Roman" w:hAnsi="Times New Roman" w:cs="Times New Roman"/>
                      <w:b/>
                      <w:bCs/>
                      <w:sz w:val="24"/>
                      <w:szCs w:val="24"/>
                    </w:rPr>
                    <w:t>Функціонально-розмірна схема   конструкції</w:t>
                  </w:r>
                </w:p>
              </w:tc>
              <w:tc>
                <w:tcPr>
                  <w:tcW w:w="5245" w:type="dxa"/>
                  <w:tcBorders>
                    <w:top w:val="single" w:sz="4" w:space="0" w:color="auto"/>
                    <w:left w:val="single" w:sz="4" w:space="0" w:color="auto"/>
                    <w:bottom w:val="single" w:sz="4" w:space="0" w:color="auto"/>
                    <w:right w:val="single" w:sz="4" w:space="0" w:color="auto"/>
                  </w:tcBorders>
                  <w:vAlign w:val="center"/>
                  <w:hideMark/>
                </w:tcPr>
                <w:p w:rsidR="00F02EB6" w:rsidRPr="000C3DEF" w:rsidRDefault="00F02EB6" w:rsidP="00510E55">
                  <w:pPr>
                    <w:jc w:val="center"/>
                    <w:rPr>
                      <w:rFonts w:ascii="Times New Roman" w:hAnsi="Times New Roman" w:cs="Times New Roman"/>
                      <w:b/>
                      <w:bCs/>
                      <w:sz w:val="24"/>
                      <w:szCs w:val="24"/>
                    </w:rPr>
                  </w:pPr>
                  <w:r w:rsidRPr="000C3DEF">
                    <w:rPr>
                      <w:rFonts w:ascii="Times New Roman" w:hAnsi="Times New Roman" w:cs="Times New Roman"/>
                      <w:b/>
                      <w:sz w:val="24"/>
                      <w:szCs w:val="24"/>
                    </w:rPr>
                    <w:t xml:space="preserve">Індивідуальні особливості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02EB6" w:rsidRPr="000C3DEF" w:rsidRDefault="00F02EB6" w:rsidP="00510E55">
                  <w:pPr>
                    <w:rPr>
                      <w:rFonts w:ascii="Times New Roman" w:hAnsi="Times New Roman" w:cs="Times New Roman"/>
                      <w:b/>
                      <w:bCs/>
                      <w:sz w:val="24"/>
                      <w:szCs w:val="24"/>
                    </w:rPr>
                  </w:pPr>
                  <w:r w:rsidRPr="000C3DEF">
                    <w:rPr>
                      <w:rFonts w:ascii="Times New Roman" w:hAnsi="Times New Roman" w:cs="Times New Roman"/>
                      <w:b/>
                      <w:bCs/>
                      <w:sz w:val="24"/>
                      <w:szCs w:val="24"/>
                    </w:rPr>
                    <w:t xml:space="preserve">К-сть </w:t>
                  </w:r>
                  <w:r w:rsidRPr="000C3DEF">
                    <w:rPr>
                      <w:rFonts w:ascii="Times New Roman" w:hAnsi="Times New Roman" w:cs="Times New Roman"/>
                      <w:b/>
                      <w:bCs/>
                      <w:sz w:val="20"/>
                      <w:szCs w:val="24"/>
                    </w:rPr>
                    <w:t>конструкцій</w:t>
                  </w:r>
                  <w:r w:rsidRPr="000C3DEF">
                    <w:rPr>
                      <w:rFonts w:ascii="Times New Roman" w:hAnsi="Times New Roman" w:cs="Times New Roman"/>
                      <w:b/>
                      <w:bCs/>
                      <w:sz w:val="24"/>
                      <w:szCs w:val="24"/>
                    </w:rPr>
                    <w:t>, шт.</w:t>
                  </w:r>
                </w:p>
              </w:tc>
            </w:tr>
            <w:tr w:rsidR="00F02EB6" w:rsidRPr="000C3DEF" w:rsidTr="00A034BE">
              <w:trPr>
                <w:gridBefore w:val="1"/>
                <w:gridAfter w:val="2"/>
                <w:wBefore w:w="29" w:type="dxa"/>
                <w:wAfter w:w="66" w:type="dxa"/>
                <w:trHeight w:val="320"/>
              </w:trPr>
              <w:tc>
                <w:tcPr>
                  <w:tcW w:w="509" w:type="dxa"/>
                  <w:tcBorders>
                    <w:top w:val="single" w:sz="4" w:space="0" w:color="auto"/>
                    <w:left w:val="single" w:sz="4" w:space="0" w:color="auto"/>
                    <w:bottom w:val="single" w:sz="4" w:space="0" w:color="auto"/>
                    <w:right w:val="single" w:sz="4" w:space="0" w:color="auto"/>
                  </w:tcBorders>
                  <w:hideMark/>
                </w:tcPr>
                <w:p w:rsidR="00F02EB6" w:rsidRPr="000C3DEF" w:rsidRDefault="00F02EB6" w:rsidP="00510E55">
                  <w:pPr>
                    <w:jc w:val="both"/>
                    <w:rPr>
                      <w:rFonts w:ascii="Times New Roman" w:hAnsi="Times New Roman" w:cs="Times New Roman"/>
                      <w:b/>
                      <w:bCs/>
                      <w:sz w:val="24"/>
                      <w:szCs w:val="24"/>
                    </w:rPr>
                  </w:pPr>
                  <w:r w:rsidRPr="000C3DEF">
                    <w:rPr>
                      <w:rFonts w:ascii="Times New Roman" w:hAnsi="Times New Roman" w:cs="Times New Roman"/>
                      <w:b/>
                      <w:bCs/>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F02EB6" w:rsidRPr="000C3DEF" w:rsidRDefault="00B92F48" w:rsidP="00510E55">
                  <w:pPr>
                    <w:jc w:val="both"/>
                    <w:rPr>
                      <w:rFonts w:ascii="Times New Roman" w:hAnsi="Times New Roman" w:cs="Times New Roman"/>
                      <w:b/>
                      <w:bCs/>
                      <w:sz w:val="24"/>
                      <w:szCs w:val="24"/>
                    </w:rPr>
                  </w:pPr>
                  <w:r>
                    <w:rPr>
                      <w:noProof/>
                      <w:lang w:val="en-US" w:eastAsia="en-US"/>
                    </w:rPr>
                    <w:drawing>
                      <wp:inline distT="0" distB="0" distL="0" distR="0" wp14:anchorId="6009736B" wp14:editId="659DBCD1">
                        <wp:extent cx="1981200" cy="213360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11" r:link="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692" cy="2134130"/>
                                </a:xfrm>
                                <a:prstGeom prst="rect">
                                  <a:avLst/>
                                </a:prstGeom>
                                <a:noFill/>
                                <a:extLst/>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hideMark/>
                </w:tcPr>
                <w:p w:rsidR="00B92F48" w:rsidRDefault="00B92F48"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1300*1400;</w:t>
                  </w:r>
                </w:p>
                <w:p w:rsidR="00B92F48" w:rsidRDefault="00B92F48"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B92F48" w:rsidRDefault="00B92F48"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w:t>
                  </w:r>
                  <w:r w:rsidR="003E2C39">
                    <w:rPr>
                      <w:rFonts w:ascii="Times New Roman" w:hAnsi="Times New Roman" w:cs="Times New Roman"/>
                      <w:sz w:val="24"/>
                      <w:szCs w:val="24"/>
                      <w:lang w:val="en-US"/>
                    </w:rPr>
                    <w:t>I</w:t>
                  </w:r>
                  <w:r>
                    <w:rPr>
                      <w:rFonts w:ascii="Times New Roman" w:hAnsi="Times New Roman" w:cs="Times New Roman"/>
                      <w:sz w:val="24"/>
                      <w:szCs w:val="24"/>
                    </w:rPr>
                    <w:t>/32мм</w:t>
                  </w:r>
                </w:p>
                <w:p w:rsidR="00B92F48" w:rsidRPr="00B92F48" w:rsidRDefault="00B92F48"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м.кв.:1,82,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9,1</w:t>
                  </w:r>
                </w:p>
                <w:tbl>
                  <w:tblPr>
                    <w:tblW w:w="5000" w:type="dxa"/>
                    <w:tblLayout w:type="fixed"/>
                    <w:tblLook w:val="04A0" w:firstRow="1" w:lastRow="0" w:firstColumn="1" w:lastColumn="0" w:noHBand="0" w:noVBand="1"/>
                  </w:tblPr>
                  <w:tblGrid>
                    <w:gridCol w:w="236"/>
                    <w:gridCol w:w="236"/>
                    <w:gridCol w:w="2440"/>
                    <w:gridCol w:w="236"/>
                    <w:gridCol w:w="236"/>
                    <w:gridCol w:w="236"/>
                    <w:gridCol w:w="1380"/>
                  </w:tblGrid>
                  <w:tr w:rsidR="00B92F48" w:rsidRPr="00B92F48" w:rsidTr="0088045E">
                    <w:trPr>
                      <w:gridAfter w:val="5"/>
                      <w:wAfter w:w="4528" w:type="dxa"/>
                      <w:trHeight w:val="243"/>
                    </w:trPr>
                    <w:tc>
                      <w:tcPr>
                        <w:tcW w:w="236" w:type="dxa"/>
                        <w:tcBorders>
                          <w:top w:val="nil"/>
                          <w:left w:val="nil"/>
                          <w:bottom w:val="nil"/>
                          <w:right w:val="nil"/>
                        </w:tcBorders>
                        <w:shd w:val="clear" w:color="auto" w:fill="auto"/>
                        <w:noWrap/>
                        <w:vAlign w:val="bottom"/>
                        <w:hideMark/>
                      </w:tcPr>
                      <w:p w:rsidR="00B92F48" w:rsidRPr="00B92F48" w:rsidRDefault="00B92F48" w:rsidP="00B92F48">
                        <w:pPr>
                          <w:spacing w:after="0" w:line="240" w:lineRule="auto"/>
                          <w:jc w:val="center"/>
                          <w:rPr>
                            <w:rFonts w:ascii="Times New Roman" w:eastAsia="Times New Roman" w:hAnsi="Times New Roman" w:cs="Times New Roman"/>
                            <w:color w:val="000000"/>
                            <w:sz w:val="24"/>
                            <w:szCs w:val="24"/>
                            <w:lang w:val="ru-RU" w:eastAsia="en-US"/>
                          </w:rPr>
                        </w:pPr>
                      </w:p>
                    </w:tc>
                    <w:tc>
                      <w:tcPr>
                        <w:tcW w:w="236" w:type="dxa"/>
                        <w:tcBorders>
                          <w:top w:val="nil"/>
                          <w:left w:val="nil"/>
                          <w:bottom w:val="nil"/>
                          <w:right w:val="nil"/>
                        </w:tcBorders>
                        <w:shd w:val="clear" w:color="auto" w:fill="auto"/>
                        <w:noWrap/>
                        <w:vAlign w:val="bottom"/>
                        <w:hideMark/>
                      </w:tcPr>
                      <w:p w:rsidR="00B92F48" w:rsidRPr="00B92F48" w:rsidRDefault="00B92F48" w:rsidP="00B92F48">
                        <w:pPr>
                          <w:spacing w:after="0" w:line="240" w:lineRule="auto"/>
                          <w:rPr>
                            <w:rFonts w:ascii="Times New Roman" w:eastAsia="Times New Roman" w:hAnsi="Times New Roman" w:cs="Times New Roman"/>
                            <w:sz w:val="20"/>
                            <w:szCs w:val="20"/>
                            <w:lang w:val="ru-RU" w:eastAsia="en-US"/>
                          </w:rPr>
                        </w:pPr>
                      </w:p>
                    </w:tc>
                  </w:tr>
                  <w:tr w:rsidR="00B92F48" w:rsidRPr="00B92F48" w:rsidTr="0088045E">
                    <w:trPr>
                      <w:trHeight w:val="258"/>
                    </w:trPr>
                    <w:tc>
                      <w:tcPr>
                        <w:tcW w:w="3620" w:type="dxa"/>
                        <w:gridSpan w:val="6"/>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rPr>
                            <w:rFonts w:ascii="Arial" w:eastAsia="Times New Roman" w:hAnsi="Arial" w:cs="Arial"/>
                            <w:color w:val="000000"/>
                            <w:sz w:val="20"/>
                            <w:szCs w:val="20"/>
                            <w:lang w:val="ru-RU" w:eastAsia="en-US"/>
                          </w:rPr>
                        </w:pPr>
                        <w:r w:rsidRPr="00B92F48">
                          <w:rPr>
                            <w:rFonts w:ascii="Arial" w:eastAsia="Times New Roman" w:hAnsi="Arial" w:cs="Arial"/>
                            <w:color w:val="000000"/>
                            <w:sz w:val="20"/>
                            <w:szCs w:val="20"/>
                            <w:lang w:val="ru-RU" w:eastAsia="en-US"/>
                          </w:rPr>
                          <w:t>-</w:t>
                        </w:r>
                        <w:proofErr w:type="spellStart"/>
                        <w:r w:rsidRPr="00B92F48">
                          <w:rPr>
                            <w:rFonts w:ascii="Arial" w:eastAsia="Times New Roman" w:hAnsi="Arial" w:cs="Arial"/>
                            <w:color w:val="000000"/>
                            <w:sz w:val="20"/>
                            <w:szCs w:val="20"/>
                            <w:lang w:val="en-US" w:eastAsia="en-US"/>
                          </w:rPr>
                          <w:t>Fenster</w:t>
                        </w:r>
                        <w:proofErr w:type="spellEnd"/>
                        <w:r w:rsidRPr="00B92F48">
                          <w:rPr>
                            <w:rFonts w:ascii="Arial" w:eastAsia="Times New Roman" w:hAnsi="Arial" w:cs="Arial"/>
                            <w:color w:val="000000"/>
                            <w:sz w:val="20"/>
                            <w:szCs w:val="20"/>
                            <w:lang w:val="ru-RU" w:eastAsia="en-US"/>
                          </w:rPr>
                          <w:t xml:space="preserve"> 500 </w:t>
                        </w:r>
                        <w:r w:rsidRPr="00B92F48">
                          <w:rPr>
                            <w:rFonts w:ascii="Arial" w:eastAsia="Times New Roman" w:hAnsi="Arial" w:cs="Arial"/>
                            <w:color w:val="000000"/>
                            <w:sz w:val="20"/>
                            <w:szCs w:val="20"/>
                            <w:lang w:val="en-US" w:eastAsia="en-US"/>
                          </w:rPr>
                          <w:t>NEW</w:t>
                        </w:r>
                        <w:r w:rsidRPr="00B92F48">
                          <w:rPr>
                            <w:rFonts w:ascii="Arial" w:eastAsia="Times New Roman" w:hAnsi="Arial" w:cs="Arial"/>
                            <w:color w:val="000000"/>
                            <w:sz w:val="20"/>
                            <w:szCs w:val="20"/>
                            <w:lang w:val="ru-RU" w:eastAsia="en-US"/>
                          </w:rPr>
                          <w:t xml:space="preserve">- </w:t>
                        </w:r>
                        <w:proofErr w:type="spellStart"/>
                        <w:r w:rsidRPr="00B92F48">
                          <w:rPr>
                            <w:rFonts w:ascii="Arial" w:eastAsia="Times New Roman" w:hAnsi="Arial" w:cs="Arial"/>
                            <w:color w:val="000000"/>
                            <w:sz w:val="20"/>
                            <w:szCs w:val="20"/>
                            <w:lang w:val="ru-RU" w:eastAsia="en-US"/>
                          </w:rPr>
                          <w:t>Підставочний</w:t>
                        </w:r>
                        <w:proofErr w:type="spellEnd"/>
                        <w:r w:rsidRPr="00B92F48">
                          <w:rPr>
                            <w:rFonts w:ascii="Arial" w:eastAsia="Times New Roman" w:hAnsi="Arial" w:cs="Arial"/>
                            <w:color w:val="000000"/>
                            <w:sz w:val="20"/>
                            <w:szCs w:val="20"/>
                            <w:lang w:val="ru-RU" w:eastAsia="en-US"/>
                          </w:rPr>
                          <w:t xml:space="preserve"> </w:t>
                        </w:r>
                        <w:proofErr w:type="spellStart"/>
                        <w:r w:rsidRPr="00B92F48">
                          <w:rPr>
                            <w:rFonts w:ascii="Arial" w:eastAsia="Times New Roman" w:hAnsi="Arial" w:cs="Arial"/>
                            <w:color w:val="000000"/>
                            <w:sz w:val="20"/>
                            <w:szCs w:val="20"/>
                            <w:lang w:val="ru-RU" w:eastAsia="en-US"/>
                          </w:rPr>
                          <w:t>профіль</w:t>
                        </w:r>
                        <w:proofErr w:type="spellEnd"/>
                        <w:r w:rsidRPr="00B92F48">
                          <w:rPr>
                            <w:rFonts w:ascii="Arial" w:eastAsia="Times New Roman" w:hAnsi="Arial" w:cs="Arial"/>
                            <w:color w:val="000000"/>
                            <w:sz w:val="20"/>
                            <w:szCs w:val="20"/>
                            <w:lang w:val="ru-RU" w:eastAsia="en-US"/>
                          </w:rPr>
                          <w:t>, бел, м/п.</w:t>
                        </w:r>
                      </w:p>
                    </w:tc>
                    <w:tc>
                      <w:tcPr>
                        <w:tcW w:w="1380" w:type="dxa"/>
                        <w:tcBorders>
                          <w:top w:val="single" w:sz="12"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5x1,275</w:t>
                        </w:r>
                      </w:p>
                    </w:tc>
                  </w:tr>
                  <w:tr w:rsidR="00B92F48" w:rsidRPr="00B92F48" w:rsidTr="0088045E">
                    <w:trPr>
                      <w:trHeight w:val="258"/>
                    </w:trPr>
                    <w:tc>
                      <w:tcPr>
                        <w:tcW w:w="2912" w:type="dxa"/>
                        <w:gridSpan w:val="3"/>
                        <w:tcBorders>
                          <w:top w:val="single" w:sz="4" w:space="0" w:color="auto"/>
                          <w:left w:val="single" w:sz="4" w:space="0" w:color="auto"/>
                          <w:bottom w:val="single" w:sz="4" w:space="0" w:color="auto"/>
                          <w:right w:val="nil"/>
                        </w:tcBorders>
                        <w:shd w:val="clear" w:color="auto" w:fill="auto"/>
                        <w:noWrap/>
                        <w:vAlign w:val="center"/>
                        <w:hideMark/>
                      </w:tcPr>
                      <w:p w:rsidR="00B92F48" w:rsidRPr="00B92F48" w:rsidRDefault="00B92F48" w:rsidP="00B92F48">
                        <w:pPr>
                          <w:spacing w:after="0" w:line="240" w:lineRule="auto"/>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5x1,3</w:t>
                        </w:r>
                      </w:p>
                    </w:tc>
                  </w:tr>
                  <w:tr w:rsidR="00B92F48" w:rsidRPr="00B92F48" w:rsidTr="0088045E">
                    <w:trPr>
                      <w:trHeight w:val="258"/>
                    </w:trPr>
                    <w:tc>
                      <w:tcPr>
                        <w:tcW w:w="2912" w:type="dxa"/>
                        <w:gridSpan w:val="3"/>
                        <w:tcBorders>
                          <w:top w:val="single" w:sz="4" w:space="0" w:color="auto"/>
                          <w:left w:val="single" w:sz="4" w:space="0" w:color="auto"/>
                          <w:bottom w:val="single" w:sz="4" w:space="0" w:color="auto"/>
                          <w:right w:val="nil"/>
                        </w:tcBorders>
                        <w:shd w:val="clear" w:color="auto" w:fill="auto"/>
                        <w:noWrap/>
                        <w:vAlign w:val="center"/>
                        <w:hideMark/>
                      </w:tcPr>
                      <w:p w:rsidR="00B92F48" w:rsidRPr="00B92F48" w:rsidRDefault="00B92F48" w:rsidP="00B92F48">
                        <w:pPr>
                          <w:spacing w:after="0" w:line="240" w:lineRule="auto"/>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5x1,2</w:t>
                        </w:r>
                      </w:p>
                    </w:tc>
                  </w:tr>
                  <w:tr w:rsidR="00B92F48" w:rsidRPr="00B92F48" w:rsidTr="0088045E">
                    <w:trPr>
                      <w:trHeight w:val="258"/>
                    </w:trPr>
                    <w:tc>
                      <w:tcPr>
                        <w:tcW w:w="2912" w:type="dxa"/>
                        <w:gridSpan w:val="3"/>
                        <w:tcBorders>
                          <w:top w:val="single" w:sz="4" w:space="0" w:color="auto"/>
                          <w:left w:val="single" w:sz="4" w:space="0" w:color="auto"/>
                          <w:bottom w:val="single" w:sz="4" w:space="0" w:color="auto"/>
                          <w:right w:val="nil"/>
                        </w:tcBorders>
                        <w:shd w:val="clear" w:color="auto" w:fill="auto"/>
                        <w:noWrap/>
                        <w:vAlign w:val="center"/>
                        <w:hideMark/>
                      </w:tcPr>
                      <w:p w:rsidR="00B92F48" w:rsidRPr="00B92F48" w:rsidRDefault="00B92F48" w:rsidP="00B92F48">
                        <w:pPr>
                          <w:spacing w:after="0" w:line="240" w:lineRule="auto"/>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5x1,3</w:t>
                        </w:r>
                      </w:p>
                    </w:tc>
                  </w:tr>
                  <w:tr w:rsidR="00B92F48" w:rsidRPr="00B92F48" w:rsidTr="0088045E">
                    <w:trPr>
                      <w:trHeight w:val="258"/>
                    </w:trPr>
                    <w:tc>
                      <w:tcPr>
                        <w:tcW w:w="2912" w:type="dxa"/>
                        <w:gridSpan w:val="3"/>
                        <w:tcBorders>
                          <w:top w:val="single" w:sz="4" w:space="0" w:color="auto"/>
                          <w:left w:val="single" w:sz="4" w:space="0" w:color="auto"/>
                          <w:bottom w:val="single" w:sz="4" w:space="0" w:color="auto"/>
                          <w:right w:val="nil"/>
                        </w:tcBorders>
                        <w:shd w:val="clear" w:color="auto" w:fill="auto"/>
                        <w:noWrap/>
                        <w:vAlign w:val="center"/>
                        <w:hideMark/>
                      </w:tcPr>
                      <w:p w:rsidR="00B92F48" w:rsidRPr="00B92F48" w:rsidRDefault="00B92F48" w:rsidP="00B92F48">
                        <w:pPr>
                          <w:spacing w:after="0" w:line="240" w:lineRule="auto"/>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5x1,2</w:t>
                        </w:r>
                      </w:p>
                    </w:tc>
                  </w:tr>
                  <w:tr w:rsidR="00B92F48" w:rsidRPr="00B92F48" w:rsidTr="0088045E">
                    <w:trPr>
                      <w:trHeight w:val="258"/>
                    </w:trPr>
                    <w:tc>
                      <w:tcPr>
                        <w:tcW w:w="2912" w:type="dxa"/>
                        <w:gridSpan w:val="3"/>
                        <w:tcBorders>
                          <w:top w:val="single" w:sz="4" w:space="0" w:color="auto"/>
                          <w:left w:val="single" w:sz="4" w:space="0" w:color="auto"/>
                          <w:bottom w:val="single" w:sz="4" w:space="0" w:color="auto"/>
                          <w:right w:val="nil"/>
                        </w:tcBorders>
                        <w:shd w:val="clear" w:color="auto" w:fill="auto"/>
                        <w:noWrap/>
                        <w:vAlign w:val="center"/>
                        <w:hideMark/>
                      </w:tcPr>
                      <w:p w:rsidR="00B92F48" w:rsidRPr="00B92F48" w:rsidRDefault="00B92F48" w:rsidP="00B92F48">
                        <w:pPr>
                          <w:spacing w:after="0" w:line="240" w:lineRule="auto"/>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B92F48" w:rsidRPr="00B92F48" w:rsidRDefault="00B92F48" w:rsidP="00B92F48">
                        <w:pPr>
                          <w:spacing w:after="0" w:line="240" w:lineRule="auto"/>
                          <w:rPr>
                            <w:rFonts w:eastAsia="Times New Roman"/>
                            <w:color w:val="000000"/>
                            <w:lang w:val="en-US" w:eastAsia="en-US"/>
                          </w:rPr>
                        </w:pPr>
                        <w:r w:rsidRPr="00B92F48">
                          <w:rPr>
                            <w:rFonts w:eastAsia="Times New Roman"/>
                            <w:color w:val="000000"/>
                            <w:lang w:val="en-US" w:eastAsia="en-US"/>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5x1,304</w:t>
                        </w:r>
                      </w:p>
                    </w:tc>
                  </w:tr>
                  <w:tr w:rsidR="00B92F48" w:rsidRPr="00B92F48" w:rsidTr="0088045E">
                    <w:trPr>
                      <w:trHeight w:val="258"/>
                    </w:trPr>
                    <w:tc>
                      <w:tcPr>
                        <w:tcW w:w="3148" w:type="dxa"/>
                        <w:gridSpan w:val="4"/>
                        <w:tcBorders>
                          <w:top w:val="single" w:sz="4" w:space="0" w:color="auto"/>
                          <w:left w:val="single" w:sz="4" w:space="0" w:color="auto"/>
                          <w:bottom w:val="single" w:sz="4" w:space="0" w:color="auto"/>
                          <w:right w:val="nil"/>
                        </w:tcBorders>
                        <w:shd w:val="clear" w:color="auto" w:fill="auto"/>
                        <w:noWrap/>
                        <w:vAlign w:val="center"/>
                        <w:hideMark/>
                      </w:tcPr>
                      <w:p w:rsidR="00B92F48" w:rsidRPr="009C4F9B" w:rsidRDefault="00B92F48" w:rsidP="00B92F48">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B92F48">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B92F48" w:rsidRPr="009C4F9B" w:rsidRDefault="00B92F48" w:rsidP="00B92F48">
                        <w:pPr>
                          <w:spacing w:after="0" w:line="240" w:lineRule="auto"/>
                          <w:rPr>
                            <w:rFonts w:eastAsia="Times New Roman"/>
                            <w:color w:val="000000"/>
                            <w:lang w:eastAsia="en-US"/>
                          </w:rPr>
                        </w:pPr>
                        <w:r w:rsidRPr="00B92F48">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B92F48" w:rsidRPr="009C4F9B" w:rsidRDefault="00B92F48" w:rsidP="00B92F48">
                        <w:pPr>
                          <w:spacing w:after="0" w:line="240" w:lineRule="auto"/>
                          <w:rPr>
                            <w:rFonts w:eastAsia="Times New Roman"/>
                            <w:color w:val="000000"/>
                            <w:lang w:eastAsia="en-US"/>
                          </w:rPr>
                        </w:pPr>
                        <w:r w:rsidRPr="00B92F48">
                          <w:rPr>
                            <w:rFonts w:eastAsia="Times New Roman"/>
                            <w:color w:val="000000"/>
                            <w:lang w:val="en-US" w:eastAsia="en-US"/>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w:t>
                        </w:r>
                      </w:p>
                    </w:tc>
                  </w:tr>
                  <w:tr w:rsidR="00B92F48" w:rsidRPr="00B92F48" w:rsidTr="0088045E">
                    <w:trPr>
                      <w:trHeight w:val="258"/>
                    </w:trPr>
                    <w:tc>
                      <w:tcPr>
                        <w:tcW w:w="36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rPr>
                            <w:rFonts w:ascii="Arial" w:eastAsia="Times New Roman" w:hAnsi="Arial" w:cs="Arial"/>
                            <w:color w:val="000000"/>
                            <w:sz w:val="20"/>
                            <w:szCs w:val="20"/>
                            <w:lang w:val="ru-RU" w:eastAsia="en-US"/>
                          </w:rPr>
                        </w:pPr>
                        <w:proofErr w:type="spellStart"/>
                        <w:r w:rsidRPr="00B92F48">
                          <w:rPr>
                            <w:rFonts w:ascii="Arial" w:eastAsia="Times New Roman" w:hAnsi="Arial" w:cs="Arial"/>
                            <w:color w:val="000000"/>
                            <w:sz w:val="20"/>
                            <w:szCs w:val="20"/>
                            <w:lang w:val="ru-RU" w:eastAsia="en-US"/>
                          </w:rPr>
                          <w:t>Ущільнювач</w:t>
                        </w:r>
                        <w:proofErr w:type="spellEnd"/>
                        <w:r w:rsidRPr="00B92F48">
                          <w:rPr>
                            <w:rFonts w:ascii="Arial" w:eastAsia="Times New Roman" w:hAnsi="Arial" w:cs="Arial"/>
                            <w:color w:val="000000"/>
                            <w:sz w:val="20"/>
                            <w:szCs w:val="20"/>
                            <w:lang w:val="ru-RU" w:eastAsia="en-US"/>
                          </w:rPr>
                          <w:t xml:space="preserve"> пазу </w:t>
                        </w:r>
                        <w:proofErr w:type="spellStart"/>
                        <w:r w:rsidRPr="00B92F48">
                          <w:rPr>
                            <w:rFonts w:ascii="Arial" w:eastAsia="Times New Roman" w:hAnsi="Arial" w:cs="Arial"/>
                            <w:color w:val="000000"/>
                            <w:sz w:val="20"/>
                            <w:szCs w:val="20"/>
                            <w:lang w:val="ru-RU" w:eastAsia="en-US"/>
                          </w:rPr>
                          <w:t>штапіка</w:t>
                        </w:r>
                        <w:proofErr w:type="spellEnd"/>
                        <w:r w:rsidRPr="00B92F48">
                          <w:rPr>
                            <w:rFonts w:ascii="Arial" w:eastAsia="Times New Roman" w:hAnsi="Arial" w:cs="Arial"/>
                            <w:color w:val="000000"/>
                            <w:sz w:val="20"/>
                            <w:szCs w:val="20"/>
                            <w:lang w:val="ru-RU" w:eastAsia="en-US"/>
                          </w:rPr>
                          <w:t xml:space="preserve"> (</w:t>
                        </w:r>
                        <w:proofErr w:type="spellStart"/>
                        <w:r w:rsidRPr="00B92F48">
                          <w:rPr>
                            <w:rFonts w:ascii="Arial" w:eastAsia="Times New Roman" w:hAnsi="Arial" w:cs="Arial"/>
                            <w:color w:val="000000"/>
                            <w:sz w:val="20"/>
                            <w:szCs w:val="20"/>
                            <w:lang w:val="ru-RU" w:eastAsia="en-US"/>
                          </w:rPr>
                          <w:t>домогосподарка</w:t>
                        </w:r>
                        <w:proofErr w:type="spellEnd"/>
                        <w:r w:rsidRPr="00B92F48">
                          <w:rPr>
                            <w:rFonts w:ascii="Arial" w:eastAsia="Times New Roman" w:hAnsi="Arial" w:cs="Arial"/>
                            <w:color w:val="000000"/>
                            <w:sz w:val="20"/>
                            <w:szCs w:val="20"/>
                            <w:lang w:val="ru-RU" w:eastAsia="en-US"/>
                          </w:rPr>
                          <w:t>), бел, м/п.</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B92F48" w:rsidRPr="00B92F48" w:rsidRDefault="00B92F48" w:rsidP="00B92F48">
                        <w:pPr>
                          <w:spacing w:after="0" w:line="240" w:lineRule="auto"/>
                          <w:jc w:val="right"/>
                          <w:rPr>
                            <w:rFonts w:ascii="Arial" w:eastAsia="Times New Roman" w:hAnsi="Arial" w:cs="Arial"/>
                            <w:color w:val="000000"/>
                            <w:sz w:val="20"/>
                            <w:szCs w:val="20"/>
                            <w:lang w:val="en-US" w:eastAsia="en-US"/>
                          </w:rPr>
                        </w:pPr>
                        <w:r w:rsidRPr="00B92F48">
                          <w:rPr>
                            <w:rFonts w:ascii="Arial" w:eastAsia="Times New Roman" w:hAnsi="Arial" w:cs="Arial"/>
                            <w:color w:val="000000"/>
                            <w:sz w:val="20"/>
                            <w:szCs w:val="20"/>
                            <w:lang w:val="en-US" w:eastAsia="en-US"/>
                          </w:rPr>
                          <w:t>5x0,603</w:t>
                        </w:r>
                      </w:p>
                    </w:tc>
                  </w:tr>
                </w:tbl>
                <w:p w:rsidR="00F02EB6" w:rsidRPr="000C3DEF" w:rsidRDefault="00F02EB6" w:rsidP="00510E55">
                  <w:pPr>
                    <w:spacing w:after="0"/>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02EB6" w:rsidRPr="000C3DEF" w:rsidRDefault="00F02EB6" w:rsidP="00510E55">
                  <w:pPr>
                    <w:jc w:val="both"/>
                    <w:rPr>
                      <w:rFonts w:ascii="Times New Roman" w:hAnsi="Times New Roman" w:cs="Times New Roman"/>
                      <w:bCs/>
                      <w:sz w:val="24"/>
                      <w:szCs w:val="24"/>
                    </w:rPr>
                  </w:pPr>
                </w:p>
                <w:p w:rsidR="00F02EB6" w:rsidRPr="000C3DEF" w:rsidRDefault="00B92F48" w:rsidP="00510E55">
                  <w:pPr>
                    <w:jc w:val="both"/>
                    <w:rPr>
                      <w:rFonts w:ascii="Times New Roman" w:hAnsi="Times New Roman" w:cs="Times New Roman"/>
                      <w:bCs/>
                      <w:sz w:val="24"/>
                      <w:szCs w:val="24"/>
                    </w:rPr>
                  </w:pPr>
                  <w:r>
                    <w:rPr>
                      <w:rFonts w:ascii="Times New Roman" w:hAnsi="Times New Roman" w:cs="Times New Roman"/>
                      <w:bCs/>
                      <w:sz w:val="24"/>
                      <w:szCs w:val="24"/>
                    </w:rPr>
                    <w:t>5</w:t>
                  </w:r>
                </w:p>
              </w:tc>
            </w:tr>
            <w:tr w:rsidR="00F02EB6" w:rsidRPr="000C3DEF" w:rsidTr="00A034BE">
              <w:trPr>
                <w:gridBefore w:val="1"/>
                <w:gridAfter w:val="2"/>
                <w:wBefore w:w="29" w:type="dxa"/>
                <w:wAfter w:w="66" w:type="dxa"/>
                <w:trHeight w:val="320"/>
              </w:trPr>
              <w:tc>
                <w:tcPr>
                  <w:tcW w:w="509" w:type="dxa"/>
                  <w:tcBorders>
                    <w:top w:val="single" w:sz="4" w:space="0" w:color="auto"/>
                    <w:left w:val="single" w:sz="4" w:space="0" w:color="auto"/>
                    <w:bottom w:val="single" w:sz="4" w:space="0" w:color="auto"/>
                    <w:right w:val="single" w:sz="4" w:space="0" w:color="auto"/>
                  </w:tcBorders>
                </w:tcPr>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r w:rsidRPr="000C3DEF">
                    <w:rPr>
                      <w:rFonts w:ascii="Times New Roman" w:hAnsi="Times New Roman" w:cs="Times New Roman"/>
                      <w:b/>
                      <w:bCs/>
                      <w:sz w:val="24"/>
                      <w:szCs w:val="24"/>
                    </w:rPr>
                    <w:t>2.</w:t>
                  </w:r>
                </w:p>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F02EB6" w:rsidRPr="000C3DEF" w:rsidRDefault="00B92F48" w:rsidP="00510E55">
                  <w:pPr>
                    <w:jc w:val="both"/>
                    <w:rPr>
                      <w:rFonts w:ascii="Times New Roman" w:hAnsi="Times New Roman" w:cs="Times New Roman"/>
                      <w:b/>
                      <w:bCs/>
                      <w:sz w:val="24"/>
                      <w:szCs w:val="24"/>
                    </w:rPr>
                  </w:pPr>
                  <w:r>
                    <w:rPr>
                      <w:noProof/>
                      <w:lang w:val="en-US" w:eastAsia="en-US"/>
                    </w:rPr>
                    <w:drawing>
                      <wp:inline distT="0" distB="0" distL="0" distR="0" wp14:anchorId="64E39F2E" wp14:editId="48821782">
                        <wp:extent cx="1948815" cy="2301240"/>
                        <wp:effectExtent l="0" t="0" r="0" b="3810"/>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a:picLocks/>
                                </pic:cNvPicPr>
                              </pic:nvPicPr>
                              <pic:blipFill>
                                <a:blip r:embed="rId13" r:link="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9290" cy="2301801"/>
                                </a:xfrm>
                                <a:prstGeom prst="rect">
                                  <a:avLst/>
                                </a:prstGeom>
                                <a:noFill/>
                                <a:extLst/>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tcPr>
                <w:p w:rsidR="00CC656A" w:rsidRDefault="00CC656A"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1050*800;</w:t>
                  </w:r>
                </w:p>
                <w:p w:rsidR="00CC656A" w:rsidRDefault="00CC656A"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CC656A"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4/24/4I</w:t>
                  </w:r>
                  <w:r w:rsidR="00CC656A">
                    <w:rPr>
                      <w:rFonts w:ascii="Times New Roman" w:hAnsi="Times New Roman" w:cs="Times New Roman"/>
                      <w:sz w:val="24"/>
                      <w:szCs w:val="24"/>
                    </w:rPr>
                    <w:t>/32мм</w:t>
                  </w:r>
                </w:p>
                <w:p w:rsidR="00CC656A" w:rsidRPr="00B92F48" w:rsidRDefault="00CC656A"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0,84,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0,84</w:t>
                  </w:r>
                </w:p>
                <w:tbl>
                  <w:tblPr>
                    <w:tblW w:w="4985" w:type="dxa"/>
                    <w:tblLayout w:type="fixed"/>
                    <w:tblLook w:val="04A0" w:firstRow="1" w:lastRow="0" w:firstColumn="1" w:lastColumn="0" w:noHBand="0" w:noVBand="1"/>
                  </w:tblPr>
                  <w:tblGrid>
                    <w:gridCol w:w="3064"/>
                    <w:gridCol w:w="236"/>
                    <w:gridCol w:w="236"/>
                    <w:gridCol w:w="236"/>
                    <w:gridCol w:w="1213"/>
                  </w:tblGrid>
                  <w:tr w:rsidR="00CC656A" w:rsidRPr="00CC656A" w:rsidTr="0088045E">
                    <w:trPr>
                      <w:trHeight w:val="258"/>
                    </w:trPr>
                    <w:tc>
                      <w:tcPr>
                        <w:tcW w:w="3772"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CC656A" w:rsidRPr="00CC656A" w:rsidRDefault="00CC656A" w:rsidP="00CC656A">
                        <w:pPr>
                          <w:spacing w:after="0" w:line="240" w:lineRule="auto"/>
                          <w:jc w:val="center"/>
                          <w:rPr>
                            <w:rFonts w:ascii="Arial" w:eastAsia="Times New Roman" w:hAnsi="Arial" w:cs="Arial"/>
                            <w:b/>
                            <w:bCs/>
                            <w:color w:val="000000"/>
                            <w:sz w:val="20"/>
                            <w:szCs w:val="20"/>
                            <w:lang w:val="en-US" w:eastAsia="en-US"/>
                          </w:rPr>
                        </w:pPr>
                        <w:proofErr w:type="spellStart"/>
                        <w:r w:rsidRPr="00CC656A">
                          <w:rPr>
                            <w:rFonts w:ascii="Arial" w:eastAsia="Times New Roman" w:hAnsi="Arial" w:cs="Arial"/>
                            <w:b/>
                            <w:bCs/>
                            <w:color w:val="000000"/>
                            <w:sz w:val="20"/>
                            <w:szCs w:val="20"/>
                            <w:lang w:val="en-US" w:eastAsia="en-US"/>
                          </w:rPr>
                          <w:t>Найменування</w:t>
                        </w:r>
                        <w:proofErr w:type="spellEnd"/>
                      </w:p>
                    </w:tc>
                    <w:tc>
                      <w:tcPr>
                        <w:tcW w:w="1213" w:type="dxa"/>
                        <w:tcBorders>
                          <w:top w:val="single" w:sz="12" w:space="0" w:color="auto"/>
                          <w:left w:val="nil"/>
                          <w:bottom w:val="single" w:sz="12" w:space="0" w:color="auto"/>
                          <w:right w:val="single" w:sz="4" w:space="0" w:color="000000"/>
                        </w:tcBorders>
                        <w:shd w:val="clear" w:color="auto" w:fill="auto"/>
                        <w:noWrap/>
                        <w:vAlign w:val="center"/>
                        <w:hideMark/>
                      </w:tcPr>
                      <w:p w:rsidR="00CC656A" w:rsidRPr="00CC656A" w:rsidRDefault="00CC656A" w:rsidP="00CC656A">
                        <w:pPr>
                          <w:spacing w:after="0" w:line="240" w:lineRule="auto"/>
                          <w:jc w:val="center"/>
                          <w:rPr>
                            <w:rFonts w:ascii="Arial" w:eastAsia="Times New Roman" w:hAnsi="Arial" w:cs="Arial"/>
                            <w:b/>
                            <w:bCs/>
                            <w:color w:val="000000"/>
                            <w:sz w:val="20"/>
                            <w:szCs w:val="20"/>
                            <w:lang w:val="en-US" w:eastAsia="en-US"/>
                          </w:rPr>
                        </w:pPr>
                        <w:proofErr w:type="spellStart"/>
                        <w:r w:rsidRPr="00CC656A">
                          <w:rPr>
                            <w:rFonts w:ascii="Arial" w:eastAsia="Times New Roman" w:hAnsi="Arial" w:cs="Arial"/>
                            <w:b/>
                            <w:bCs/>
                            <w:color w:val="000000"/>
                            <w:sz w:val="20"/>
                            <w:szCs w:val="20"/>
                            <w:lang w:val="en-US" w:eastAsia="en-US"/>
                          </w:rPr>
                          <w:t>Кіл-сть</w:t>
                        </w:r>
                        <w:proofErr w:type="spellEnd"/>
                      </w:p>
                    </w:tc>
                  </w:tr>
                  <w:tr w:rsidR="00CC656A" w:rsidRPr="00CC656A" w:rsidTr="0088045E">
                    <w:trPr>
                      <w:trHeight w:val="258"/>
                    </w:trPr>
                    <w:tc>
                      <w:tcPr>
                        <w:tcW w:w="377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rPr>
                            <w:rFonts w:ascii="Arial" w:eastAsia="Times New Roman" w:hAnsi="Arial" w:cs="Arial"/>
                            <w:color w:val="000000"/>
                            <w:sz w:val="20"/>
                            <w:szCs w:val="20"/>
                            <w:lang w:val="ru-RU" w:eastAsia="en-US"/>
                          </w:rPr>
                        </w:pPr>
                        <w:r w:rsidRPr="00CC656A">
                          <w:rPr>
                            <w:rFonts w:ascii="Arial" w:eastAsia="Times New Roman" w:hAnsi="Arial" w:cs="Arial"/>
                            <w:color w:val="000000"/>
                            <w:sz w:val="20"/>
                            <w:szCs w:val="20"/>
                            <w:lang w:val="ru-RU" w:eastAsia="en-US"/>
                          </w:rPr>
                          <w:t>-</w:t>
                        </w:r>
                        <w:proofErr w:type="spellStart"/>
                        <w:r w:rsidRPr="00CC656A">
                          <w:rPr>
                            <w:rFonts w:ascii="Arial" w:eastAsia="Times New Roman" w:hAnsi="Arial" w:cs="Arial"/>
                            <w:color w:val="000000"/>
                            <w:sz w:val="20"/>
                            <w:szCs w:val="20"/>
                            <w:lang w:val="en-US" w:eastAsia="en-US"/>
                          </w:rPr>
                          <w:t>Fenster</w:t>
                        </w:r>
                        <w:proofErr w:type="spellEnd"/>
                        <w:r w:rsidRPr="00CC656A">
                          <w:rPr>
                            <w:rFonts w:ascii="Arial" w:eastAsia="Times New Roman" w:hAnsi="Arial" w:cs="Arial"/>
                            <w:color w:val="000000"/>
                            <w:sz w:val="20"/>
                            <w:szCs w:val="20"/>
                            <w:lang w:val="ru-RU" w:eastAsia="en-US"/>
                          </w:rPr>
                          <w:t xml:space="preserve"> 500 </w:t>
                        </w:r>
                        <w:r w:rsidRPr="00CC656A">
                          <w:rPr>
                            <w:rFonts w:ascii="Arial" w:eastAsia="Times New Roman" w:hAnsi="Arial" w:cs="Arial"/>
                            <w:color w:val="000000"/>
                            <w:sz w:val="20"/>
                            <w:szCs w:val="20"/>
                            <w:lang w:val="en-US" w:eastAsia="en-US"/>
                          </w:rPr>
                          <w:t>NEW</w:t>
                        </w:r>
                        <w:r w:rsidRPr="00CC656A">
                          <w:rPr>
                            <w:rFonts w:ascii="Arial" w:eastAsia="Times New Roman" w:hAnsi="Arial" w:cs="Arial"/>
                            <w:color w:val="000000"/>
                            <w:sz w:val="20"/>
                            <w:szCs w:val="20"/>
                            <w:lang w:val="ru-RU" w:eastAsia="en-US"/>
                          </w:rPr>
                          <w:t xml:space="preserve">- </w:t>
                        </w:r>
                        <w:proofErr w:type="spellStart"/>
                        <w:r w:rsidRPr="00CC656A">
                          <w:rPr>
                            <w:rFonts w:ascii="Arial" w:eastAsia="Times New Roman" w:hAnsi="Arial" w:cs="Arial"/>
                            <w:color w:val="000000"/>
                            <w:sz w:val="20"/>
                            <w:szCs w:val="20"/>
                            <w:lang w:val="ru-RU" w:eastAsia="en-US"/>
                          </w:rPr>
                          <w:t>Підставочний</w:t>
                        </w:r>
                        <w:proofErr w:type="spellEnd"/>
                        <w:r w:rsidRPr="00CC656A">
                          <w:rPr>
                            <w:rFonts w:ascii="Arial" w:eastAsia="Times New Roman" w:hAnsi="Arial" w:cs="Arial"/>
                            <w:color w:val="000000"/>
                            <w:sz w:val="20"/>
                            <w:szCs w:val="20"/>
                            <w:lang w:val="ru-RU" w:eastAsia="en-US"/>
                          </w:rPr>
                          <w:t xml:space="preserve"> </w:t>
                        </w:r>
                        <w:proofErr w:type="spellStart"/>
                        <w:r w:rsidRPr="00CC656A">
                          <w:rPr>
                            <w:rFonts w:ascii="Arial" w:eastAsia="Times New Roman" w:hAnsi="Arial" w:cs="Arial"/>
                            <w:color w:val="000000"/>
                            <w:sz w:val="20"/>
                            <w:szCs w:val="20"/>
                            <w:lang w:val="ru-RU" w:eastAsia="en-US"/>
                          </w:rPr>
                          <w:t>профіль</w:t>
                        </w:r>
                        <w:proofErr w:type="spellEnd"/>
                        <w:r w:rsidRPr="00CC656A">
                          <w:rPr>
                            <w:rFonts w:ascii="Arial" w:eastAsia="Times New Roman" w:hAnsi="Arial" w:cs="Arial"/>
                            <w:color w:val="000000"/>
                            <w:sz w:val="20"/>
                            <w:szCs w:val="20"/>
                            <w:lang w:val="ru-RU" w:eastAsia="en-US"/>
                          </w:rPr>
                          <w:t>, бел, м/п.</w:t>
                        </w:r>
                      </w:p>
                    </w:tc>
                    <w:tc>
                      <w:tcPr>
                        <w:tcW w:w="1213" w:type="dxa"/>
                        <w:tcBorders>
                          <w:top w:val="single" w:sz="12"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1,025</w:t>
                        </w:r>
                      </w:p>
                    </w:tc>
                  </w:tr>
                  <w:tr w:rsidR="00CC656A" w:rsidRPr="00CC656A"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CC656A" w:rsidRPr="00CC656A" w:rsidRDefault="00CC656A" w:rsidP="00CC656A">
                        <w:pPr>
                          <w:spacing w:after="0" w:line="240" w:lineRule="auto"/>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0,7</w:t>
                        </w:r>
                      </w:p>
                    </w:tc>
                  </w:tr>
                  <w:tr w:rsidR="00CC656A" w:rsidRPr="00CC656A"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CC656A" w:rsidRPr="00CC656A" w:rsidRDefault="00CC656A" w:rsidP="00CC656A">
                        <w:pPr>
                          <w:spacing w:after="0" w:line="240" w:lineRule="auto"/>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0,95</w:t>
                        </w:r>
                      </w:p>
                    </w:tc>
                  </w:tr>
                  <w:tr w:rsidR="00CC656A" w:rsidRPr="00CC656A"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CC656A" w:rsidRPr="00CC656A" w:rsidRDefault="00CC656A" w:rsidP="00CC656A">
                        <w:pPr>
                          <w:spacing w:after="0" w:line="240" w:lineRule="auto"/>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0,7</w:t>
                        </w:r>
                      </w:p>
                    </w:tc>
                  </w:tr>
                  <w:tr w:rsidR="00CC656A" w:rsidRPr="00CC656A"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CC656A" w:rsidRPr="00CC656A" w:rsidRDefault="00CC656A" w:rsidP="00CC656A">
                        <w:pPr>
                          <w:spacing w:after="0" w:line="240" w:lineRule="auto"/>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0,95</w:t>
                        </w:r>
                      </w:p>
                    </w:tc>
                  </w:tr>
                  <w:tr w:rsidR="00CC656A" w:rsidRPr="00CC656A"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CC656A" w:rsidRPr="00CC656A" w:rsidRDefault="00CC656A" w:rsidP="00CC656A">
                        <w:pPr>
                          <w:spacing w:after="0" w:line="240" w:lineRule="auto"/>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CC656A" w:rsidRPr="00CC656A" w:rsidRDefault="00CC656A" w:rsidP="00CC656A">
                        <w:pPr>
                          <w:spacing w:after="0" w:line="240" w:lineRule="auto"/>
                          <w:rPr>
                            <w:rFonts w:eastAsia="Times New Roman"/>
                            <w:color w:val="000000"/>
                            <w:lang w:val="en-US" w:eastAsia="en-US"/>
                          </w:rPr>
                        </w:pPr>
                        <w:r w:rsidRPr="00CC656A">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0,704</w:t>
                        </w:r>
                      </w:p>
                    </w:tc>
                  </w:tr>
                  <w:tr w:rsidR="00CC656A" w:rsidRPr="00CC656A" w:rsidTr="0088045E">
                    <w:trPr>
                      <w:trHeight w:val="258"/>
                    </w:trPr>
                    <w:tc>
                      <w:tcPr>
                        <w:tcW w:w="3300" w:type="dxa"/>
                        <w:gridSpan w:val="2"/>
                        <w:tcBorders>
                          <w:top w:val="single" w:sz="4" w:space="0" w:color="auto"/>
                          <w:left w:val="single" w:sz="4" w:space="0" w:color="auto"/>
                          <w:bottom w:val="single" w:sz="4" w:space="0" w:color="auto"/>
                          <w:right w:val="nil"/>
                        </w:tcBorders>
                        <w:shd w:val="clear" w:color="auto" w:fill="auto"/>
                        <w:noWrap/>
                        <w:vAlign w:val="center"/>
                        <w:hideMark/>
                      </w:tcPr>
                      <w:p w:rsidR="00CC656A" w:rsidRPr="009C4F9B" w:rsidRDefault="00CC656A" w:rsidP="00CC656A">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CC656A">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CC656A" w:rsidRPr="009C4F9B" w:rsidRDefault="00CC656A" w:rsidP="00CC656A">
                        <w:pPr>
                          <w:spacing w:after="0" w:line="240" w:lineRule="auto"/>
                          <w:rPr>
                            <w:rFonts w:eastAsia="Times New Roman"/>
                            <w:color w:val="000000"/>
                            <w:lang w:eastAsia="en-US"/>
                          </w:rPr>
                        </w:pPr>
                        <w:r w:rsidRPr="00CC656A">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CC656A" w:rsidRPr="009C4F9B" w:rsidRDefault="00CC656A" w:rsidP="00CC656A">
                        <w:pPr>
                          <w:spacing w:after="0" w:line="240" w:lineRule="auto"/>
                          <w:rPr>
                            <w:rFonts w:eastAsia="Times New Roman"/>
                            <w:color w:val="000000"/>
                            <w:lang w:eastAsia="en-US"/>
                          </w:rPr>
                        </w:pPr>
                        <w:r w:rsidRPr="00CC656A">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1</w:t>
                        </w:r>
                      </w:p>
                    </w:tc>
                  </w:tr>
                  <w:tr w:rsidR="00CC656A" w:rsidRPr="00CC656A" w:rsidTr="0088045E">
                    <w:trPr>
                      <w:trHeight w:val="258"/>
                    </w:trPr>
                    <w:tc>
                      <w:tcPr>
                        <w:tcW w:w="37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rPr>
                            <w:rFonts w:ascii="Arial" w:eastAsia="Times New Roman" w:hAnsi="Arial" w:cs="Arial"/>
                            <w:color w:val="000000"/>
                            <w:sz w:val="20"/>
                            <w:szCs w:val="20"/>
                            <w:lang w:val="ru-RU" w:eastAsia="en-US"/>
                          </w:rPr>
                        </w:pPr>
                        <w:proofErr w:type="spellStart"/>
                        <w:r w:rsidRPr="00CC656A">
                          <w:rPr>
                            <w:rFonts w:ascii="Arial" w:eastAsia="Times New Roman" w:hAnsi="Arial" w:cs="Arial"/>
                            <w:color w:val="000000"/>
                            <w:sz w:val="20"/>
                            <w:szCs w:val="20"/>
                            <w:lang w:val="ru-RU" w:eastAsia="en-US"/>
                          </w:rPr>
                          <w:t>Ущільнювач</w:t>
                        </w:r>
                        <w:proofErr w:type="spellEnd"/>
                        <w:r w:rsidRPr="00CC656A">
                          <w:rPr>
                            <w:rFonts w:ascii="Arial" w:eastAsia="Times New Roman" w:hAnsi="Arial" w:cs="Arial"/>
                            <w:color w:val="000000"/>
                            <w:sz w:val="20"/>
                            <w:szCs w:val="20"/>
                            <w:lang w:val="ru-RU" w:eastAsia="en-US"/>
                          </w:rPr>
                          <w:t xml:space="preserve"> пазу </w:t>
                        </w:r>
                        <w:proofErr w:type="spellStart"/>
                        <w:r w:rsidRPr="00CC656A">
                          <w:rPr>
                            <w:rFonts w:ascii="Arial" w:eastAsia="Times New Roman" w:hAnsi="Arial" w:cs="Arial"/>
                            <w:color w:val="000000"/>
                            <w:sz w:val="20"/>
                            <w:szCs w:val="20"/>
                            <w:lang w:val="ru-RU" w:eastAsia="en-US"/>
                          </w:rPr>
                          <w:t>штапіка</w:t>
                        </w:r>
                        <w:proofErr w:type="spellEnd"/>
                        <w:r w:rsidRPr="00CC656A">
                          <w:rPr>
                            <w:rFonts w:ascii="Arial" w:eastAsia="Times New Roman" w:hAnsi="Arial" w:cs="Arial"/>
                            <w:color w:val="000000"/>
                            <w:sz w:val="20"/>
                            <w:szCs w:val="20"/>
                            <w:lang w:val="ru-RU" w:eastAsia="en-US"/>
                          </w:rPr>
                          <w:t xml:space="preserve"> (</w:t>
                        </w:r>
                        <w:proofErr w:type="spellStart"/>
                        <w:r w:rsidRPr="00CC656A">
                          <w:rPr>
                            <w:rFonts w:ascii="Arial" w:eastAsia="Times New Roman" w:hAnsi="Arial" w:cs="Arial"/>
                            <w:color w:val="000000"/>
                            <w:sz w:val="20"/>
                            <w:szCs w:val="20"/>
                            <w:lang w:val="ru-RU" w:eastAsia="en-US"/>
                          </w:rPr>
                          <w:t>домогосподарка</w:t>
                        </w:r>
                        <w:proofErr w:type="spellEnd"/>
                        <w:r w:rsidRPr="00CC656A">
                          <w:rPr>
                            <w:rFonts w:ascii="Arial" w:eastAsia="Times New Roman" w:hAnsi="Arial" w:cs="Arial"/>
                            <w:color w:val="000000"/>
                            <w:sz w:val="20"/>
                            <w:szCs w:val="20"/>
                            <w:lang w:val="ru-RU" w:eastAsia="en-US"/>
                          </w:rPr>
                          <w:t>), бел, м/п.</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CC656A" w:rsidRPr="00CC656A" w:rsidRDefault="00CC656A" w:rsidP="00CC656A">
                        <w:pPr>
                          <w:spacing w:after="0" w:line="240" w:lineRule="auto"/>
                          <w:jc w:val="right"/>
                          <w:rPr>
                            <w:rFonts w:ascii="Arial" w:eastAsia="Times New Roman" w:hAnsi="Arial" w:cs="Arial"/>
                            <w:color w:val="000000"/>
                            <w:sz w:val="20"/>
                            <w:szCs w:val="20"/>
                            <w:lang w:val="en-US" w:eastAsia="en-US"/>
                          </w:rPr>
                        </w:pPr>
                        <w:r w:rsidRPr="00CC656A">
                          <w:rPr>
                            <w:rFonts w:ascii="Arial" w:eastAsia="Times New Roman" w:hAnsi="Arial" w:cs="Arial"/>
                            <w:color w:val="000000"/>
                            <w:sz w:val="20"/>
                            <w:szCs w:val="20"/>
                            <w:lang w:val="en-US" w:eastAsia="en-US"/>
                          </w:rPr>
                          <w:t>0,478</w:t>
                        </w:r>
                      </w:p>
                    </w:tc>
                  </w:tr>
                </w:tbl>
                <w:p w:rsidR="00F02EB6" w:rsidRPr="000C3DEF" w:rsidRDefault="00F02EB6" w:rsidP="00510E55">
                  <w:pPr>
                    <w:jc w:val="both"/>
                    <w:rPr>
                      <w:rFonts w:ascii="Times New Roman" w:hAnsi="Times New Roman" w:cs="Times New Roman"/>
                      <w:b/>
                      <w:bCs/>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02EB6" w:rsidRPr="000C3DEF" w:rsidRDefault="00F02EB6" w:rsidP="00510E55">
                  <w:pPr>
                    <w:jc w:val="both"/>
                    <w:rPr>
                      <w:rFonts w:ascii="Times New Roman" w:hAnsi="Times New Roman" w:cs="Times New Roman"/>
                      <w:bCs/>
                      <w:sz w:val="24"/>
                      <w:szCs w:val="24"/>
                    </w:rPr>
                  </w:pPr>
                </w:p>
                <w:p w:rsidR="00F02EB6" w:rsidRPr="000C3DEF" w:rsidRDefault="00B92F48" w:rsidP="00B92F48">
                  <w:pPr>
                    <w:jc w:val="both"/>
                    <w:rPr>
                      <w:rFonts w:ascii="Times New Roman" w:hAnsi="Times New Roman" w:cs="Times New Roman"/>
                      <w:bCs/>
                      <w:sz w:val="24"/>
                      <w:szCs w:val="24"/>
                    </w:rPr>
                  </w:pPr>
                  <w:r>
                    <w:rPr>
                      <w:rFonts w:ascii="Times New Roman" w:hAnsi="Times New Roman" w:cs="Times New Roman"/>
                      <w:bCs/>
                      <w:sz w:val="24"/>
                      <w:szCs w:val="24"/>
                    </w:rPr>
                    <w:t>1</w:t>
                  </w:r>
                </w:p>
              </w:tc>
            </w:tr>
            <w:tr w:rsidR="00F02EB6" w:rsidRPr="000C3DEF" w:rsidTr="00A034BE">
              <w:trPr>
                <w:gridBefore w:val="1"/>
                <w:gridAfter w:val="2"/>
                <w:wBefore w:w="29" w:type="dxa"/>
                <w:wAfter w:w="66" w:type="dxa"/>
                <w:trHeight w:val="4668"/>
              </w:trPr>
              <w:tc>
                <w:tcPr>
                  <w:tcW w:w="509" w:type="dxa"/>
                  <w:tcBorders>
                    <w:top w:val="single" w:sz="4" w:space="0" w:color="auto"/>
                    <w:left w:val="single" w:sz="4" w:space="0" w:color="auto"/>
                    <w:bottom w:val="single" w:sz="4" w:space="0" w:color="auto"/>
                    <w:right w:val="single" w:sz="4" w:space="0" w:color="auto"/>
                  </w:tcBorders>
                  <w:hideMark/>
                </w:tcPr>
                <w:p w:rsidR="00F02EB6" w:rsidRPr="000C3DEF" w:rsidRDefault="00F02EB6" w:rsidP="00510E55">
                  <w:pPr>
                    <w:jc w:val="both"/>
                    <w:rPr>
                      <w:rFonts w:ascii="Times New Roman" w:hAnsi="Times New Roman" w:cs="Times New Roman"/>
                      <w:b/>
                      <w:bCs/>
                      <w:sz w:val="24"/>
                      <w:szCs w:val="24"/>
                    </w:rPr>
                  </w:pPr>
                </w:p>
                <w:p w:rsidR="00F02EB6" w:rsidRPr="000C3DEF" w:rsidRDefault="00F02EB6" w:rsidP="00510E55">
                  <w:pPr>
                    <w:jc w:val="both"/>
                    <w:rPr>
                      <w:rFonts w:ascii="Times New Roman" w:hAnsi="Times New Roman" w:cs="Times New Roman"/>
                      <w:b/>
                      <w:bCs/>
                      <w:sz w:val="24"/>
                      <w:szCs w:val="24"/>
                    </w:rPr>
                  </w:pPr>
                  <w:r w:rsidRPr="000C3DEF">
                    <w:rPr>
                      <w:rFonts w:ascii="Times New Roman" w:hAnsi="Times New Roman" w:cs="Times New Roman"/>
                      <w:b/>
                      <w:bCs/>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F02EB6" w:rsidRPr="000C3DEF" w:rsidRDefault="00CC656A" w:rsidP="00510E55">
                  <w:pPr>
                    <w:jc w:val="both"/>
                    <w:rPr>
                      <w:rFonts w:ascii="Times New Roman" w:hAnsi="Times New Roman" w:cs="Times New Roman"/>
                      <w:b/>
                      <w:bCs/>
                      <w:sz w:val="24"/>
                      <w:szCs w:val="24"/>
                    </w:rPr>
                  </w:pPr>
                  <w:r>
                    <w:rPr>
                      <w:noProof/>
                      <w:lang w:val="en-US" w:eastAsia="en-US"/>
                    </w:rPr>
                    <w:drawing>
                      <wp:inline distT="0" distB="0" distL="0" distR="0" wp14:anchorId="1212A2FA" wp14:editId="3E418F5C">
                        <wp:extent cx="2194560" cy="2369820"/>
                        <wp:effectExtent l="0" t="0" r="0" b="0"/>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pic:cNvPicPr>
                                  <a:picLocks/>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95094" cy="2370397"/>
                                </a:xfrm>
                                <a:prstGeom prst="rect">
                                  <a:avLst/>
                                </a:prstGeom>
                                <a:noFill/>
                                <a:extLst/>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hideMark/>
                </w:tcPr>
                <w:p w:rsidR="00CC656A" w:rsidRDefault="00CC656A"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2000*1400;</w:t>
                  </w:r>
                </w:p>
                <w:p w:rsidR="00CC656A" w:rsidRDefault="00CC656A"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CC656A"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4/24/4I</w:t>
                  </w:r>
                  <w:r w:rsidR="00CC656A">
                    <w:rPr>
                      <w:rFonts w:ascii="Times New Roman" w:hAnsi="Times New Roman" w:cs="Times New Roman"/>
                      <w:sz w:val="24"/>
                      <w:szCs w:val="24"/>
                    </w:rPr>
                    <w:t>/32мм</w:t>
                  </w:r>
                </w:p>
                <w:p w:rsidR="00CC656A" w:rsidRPr="00B92F48" w:rsidRDefault="00CC656A"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2,8 ;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2,8</w:t>
                  </w:r>
                </w:p>
                <w:tbl>
                  <w:tblPr>
                    <w:tblW w:w="4985" w:type="dxa"/>
                    <w:tblLayout w:type="fixed"/>
                    <w:tblLook w:val="04A0" w:firstRow="1" w:lastRow="0" w:firstColumn="1" w:lastColumn="0" w:noHBand="0" w:noVBand="1"/>
                  </w:tblPr>
                  <w:tblGrid>
                    <w:gridCol w:w="2844"/>
                    <w:gridCol w:w="236"/>
                    <w:gridCol w:w="236"/>
                    <w:gridCol w:w="236"/>
                    <w:gridCol w:w="1433"/>
                  </w:tblGrid>
                  <w:tr w:rsidR="002C2B1C" w:rsidRPr="002C2B1C" w:rsidTr="0088045E">
                    <w:trPr>
                      <w:trHeight w:val="258"/>
                    </w:trPr>
                    <w:tc>
                      <w:tcPr>
                        <w:tcW w:w="3552"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2C2B1C" w:rsidRPr="002C2B1C" w:rsidRDefault="002C2B1C" w:rsidP="002C2B1C">
                        <w:pPr>
                          <w:spacing w:after="0" w:line="240" w:lineRule="auto"/>
                          <w:jc w:val="center"/>
                          <w:rPr>
                            <w:rFonts w:ascii="Arial" w:eastAsia="Times New Roman" w:hAnsi="Arial" w:cs="Arial"/>
                            <w:b/>
                            <w:bCs/>
                            <w:color w:val="000000"/>
                            <w:sz w:val="20"/>
                            <w:szCs w:val="20"/>
                            <w:lang w:val="en-US" w:eastAsia="en-US"/>
                          </w:rPr>
                        </w:pPr>
                        <w:proofErr w:type="spellStart"/>
                        <w:r w:rsidRPr="002C2B1C">
                          <w:rPr>
                            <w:rFonts w:ascii="Arial" w:eastAsia="Times New Roman" w:hAnsi="Arial" w:cs="Arial"/>
                            <w:b/>
                            <w:bCs/>
                            <w:color w:val="000000"/>
                            <w:sz w:val="20"/>
                            <w:szCs w:val="20"/>
                            <w:lang w:val="en-US" w:eastAsia="en-US"/>
                          </w:rPr>
                          <w:t>Найменування</w:t>
                        </w:r>
                        <w:proofErr w:type="spellEnd"/>
                      </w:p>
                    </w:tc>
                    <w:tc>
                      <w:tcPr>
                        <w:tcW w:w="1433" w:type="dxa"/>
                        <w:tcBorders>
                          <w:top w:val="single" w:sz="12" w:space="0" w:color="auto"/>
                          <w:left w:val="nil"/>
                          <w:bottom w:val="single" w:sz="12" w:space="0" w:color="auto"/>
                          <w:right w:val="single" w:sz="4" w:space="0" w:color="000000"/>
                        </w:tcBorders>
                        <w:shd w:val="clear" w:color="auto" w:fill="auto"/>
                        <w:noWrap/>
                        <w:vAlign w:val="center"/>
                        <w:hideMark/>
                      </w:tcPr>
                      <w:p w:rsidR="002C2B1C" w:rsidRPr="002C2B1C" w:rsidRDefault="002C2B1C" w:rsidP="002C2B1C">
                        <w:pPr>
                          <w:spacing w:after="0" w:line="240" w:lineRule="auto"/>
                          <w:jc w:val="center"/>
                          <w:rPr>
                            <w:rFonts w:ascii="Arial" w:eastAsia="Times New Roman" w:hAnsi="Arial" w:cs="Arial"/>
                            <w:b/>
                            <w:bCs/>
                            <w:color w:val="000000"/>
                            <w:sz w:val="20"/>
                            <w:szCs w:val="20"/>
                            <w:lang w:val="en-US" w:eastAsia="en-US"/>
                          </w:rPr>
                        </w:pPr>
                        <w:proofErr w:type="spellStart"/>
                        <w:r w:rsidRPr="002C2B1C">
                          <w:rPr>
                            <w:rFonts w:ascii="Arial" w:eastAsia="Times New Roman" w:hAnsi="Arial" w:cs="Arial"/>
                            <w:b/>
                            <w:bCs/>
                            <w:color w:val="000000"/>
                            <w:sz w:val="20"/>
                            <w:szCs w:val="20"/>
                            <w:lang w:val="en-US" w:eastAsia="en-US"/>
                          </w:rPr>
                          <w:t>Кіл-сть</w:t>
                        </w:r>
                        <w:proofErr w:type="spellEnd"/>
                      </w:p>
                    </w:tc>
                  </w:tr>
                  <w:tr w:rsidR="002C2B1C" w:rsidRPr="002C2B1C" w:rsidTr="0088045E">
                    <w:trPr>
                      <w:trHeight w:val="258"/>
                    </w:trPr>
                    <w:tc>
                      <w:tcPr>
                        <w:tcW w:w="355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ru-RU" w:eastAsia="en-US"/>
                          </w:rPr>
                        </w:pPr>
                        <w:r w:rsidRPr="002C2B1C">
                          <w:rPr>
                            <w:rFonts w:ascii="Arial" w:eastAsia="Times New Roman" w:hAnsi="Arial" w:cs="Arial"/>
                            <w:color w:val="000000"/>
                            <w:sz w:val="20"/>
                            <w:szCs w:val="20"/>
                            <w:lang w:val="ru-RU" w:eastAsia="en-US"/>
                          </w:rPr>
                          <w:t>-</w:t>
                        </w:r>
                        <w:proofErr w:type="spellStart"/>
                        <w:r w:rsidRPr="002C2B1C">
                          <w:rPr>
                            <w:rFonts w:ascii="Arial" w:eastAsia="Times New Roman" w:hAnsi="Arial" w:cs="Arial"/>
                            <w:color w:val="000000"/>
                            <w:sz w:val="20"/>
                            <w:szCs w:val="20"/>
                            <w:lang w:val="en-US" w:eastAsia="en-US"/>
                          </w:rPr>
                          <w:t>Fenster</w:t>
                        </w:r>
                        <w:proofErr w:type="spellEnd"/>
                        <w:r w:rsidRPr="002C2B1C">
                          <w:rPr>
                            <w:rFonts w:ascii="Arial" w:eastAsia="Times New Roman" w:hAnsi="Arial" w:cs="Arial"/>
                            <w:color w:val="000000"/>
                            <w:sz w:val="20"/>
                            <w:szCs w:val="20"/>
                            <w:lang w:val="ru-RU" w:eastAsia="en-US"/>
                          </w:rPr>
                          <w:t xml:space="preserve"> 500 </w:t>
                        </w:r>
                        <w:r w:rsidRPr="002C2B1C">
                          <w:rPr>
                            <w:rFonts w:ascii="Arial" w:eastAsia="Times New Roman" w:hAnsi="Arial" w:cs="Arial"/>
                            <w:color w:val="000000"/>
                            <w:sz w:val="20"/>
                            <w:szCs w:val="20"/>
                            <w:lang w:val="en-US" w:eastAsia="en-US"/>
                          </w:rPr>
                          <w:t>NEW</w:t>
                        </w:r>
                        <w:r w:rsidRPr="002C2B1C">
                          <w:rPr>
                            <w:rFonts w:ascii="Arial" w:eastAsia="Times New Roman" w:hAnsi="Arial" w:cs="Arial"/>
                            <w:color w:val="000000"/>
                            <w:sz w:val="20"/>
                            <w:szCs w:val="20"/>
                            <w:lang w:val="ru-RU" w:eastAsia="en-US"/>
                          </w:rPr>
                          <w:t xml:space="preserve">- </w:t>
                        </w:r>
                        <w:proofErr w:type="spellStart"/>
                        <w:r w:rsidRPr="002C2B1C">
                          <w:rPr>
                            <w:rFonts w:ascii="Arial" w:eastAsia="Times New Roman" w:hAnsi="Arial" w:cs="Arial"/>
                            <w:color w:val="000000"/>
                            <w:sz w:val="20"/>
                            <w:szCs w:val="20"/>
                            <w:lang w:val="ru-RU" w:eastAsia="en-US"/>
                          </w:rPr>
                          <w:t>Підставочний</w:t>
                        </w:r>
                        <w:proofErr w:type="spellEnd"/>
                        <w:r w:rsidRPr="002C2B1C">
                          <w:rPr>
                            <w:rFonts w:ascii="Arial" w:eastAsia="Times New Roman" w:hAnsi="Arial" w:cs="Arial"/>
                            <w:color w:val="000000"/>
                            <w:sz w:val="20"/>
                            <w:szCs w:val="20"/>
                            <w:lang w:val="ru-RU" w:eastAsia="en-US"/>
                          </w:rPr>
                          <w:t xml:space="preserve"> </w:t>
                        </w:r>
                        <w:proofErr w:type="spellStart"/>
                        <w:r w:rsidRPr="002C2B1C">
                          <w:rPr>
                            <w:rFonts w:ascii="Arial" w:eastAsia="Times New Roman" w:hAnsi="Arial" w:cs="Arial"/>
                            <w:color w:val="000000"/>
                            <w:sz w:val="20"/>
                            <w:szCs w:val="20"/>
                            <w:lang w:val="ru-RU" w:eastAsia="en-US"/>
                          </w:rPr>
                          <w:t>профіль</w:t>
                        </w:r>
                        <w:proofErr w:type="spellEnd"/>
                        <w:r w:rsidRPr="002C2B1C">
                          <w:rPr>
                            <w:rFonts w:ascii="Arial" w:eastAsia="Times New Roman" w:hAnsi="Arial" w:cs="Arial"/>
                            <w:color w:val="000000"/>
                            <w:sz w:val="20"/>
                            <w:szCs w:val="20"/>
                            <w:lang w:val="ru-RU" w:eastAsia="en-US"/>
                          </w:rPr>
                          <w:t>, бел, м/п.</w:t>
                        </w:r>
                      </w:p>
                    </w:tc>
                    <w:tc>
                      <w:tcPr>
                        <w:tcW w:w="1433" w:type="dxa"/>
                        <w:tcBorders>
                          <w:top w:val="single" w:sz="12"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1,975</w:t>
                        </w:r>
                      </w:p>
                    </w:tc>
                  </w:tr>
                  <w:tr w:rsidR="002C2B1C" w:rsidRPr="002C2B1C" w:rsidTr="0088045E">
                    <w:trPr>
                      <w:trHeight w:val="258"/>
                    </w:trPr>
                    <w:tc>
                      <w:tcPr>
                        <w:tcW w:w="2844"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433"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w:t>
                        </w:r>
                      </w:p>
                    </w:tc>
                  </w:tr>
                  <w:tr w:rsidR="002C2B1C" w:rsidRPr="002C2B1C" w:rsidTr="0088045E">
                    <w:trPr>
                      <w:trHeight w:val="258"/>
                    </w:trPr>
                    <w:tc>
                      <w:tcPr>
                        <w:tcW w:w="2844"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433"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1,9</w:t>
                        </w:r>
                      </w:p>
                    </w:tc>
                  </w:tr>
                  <w:tr w:rsidR="002C2B1C" w:rsidRPr="002C2B1C" w:rsidTr="0088045E">
                    <w:trPr>
                      <w:trHeight w:val="258"/>
                    </w:trPr>
                    <w:tc>
                      <w:tcPr>
                        <w:tcW w:w="2844"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433"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w:t>
                        </w:r>
                      </w:p>
                    </w:tc>
                  </w:tr>
                  <w:tr w:rsidR="002C2B1C" w:rsidRPr="002C2B1C" w:rsidTr="0088045E">
                    <w:trPr>
                      <w:trHeight w:val="258"/>
                    </w:trPr>
                    <w:tc>
                      <w:tcPr>
                        <w:tcW w:w="2844"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433"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1,9</w:t>
                        </w:r>
                      </w:p>
                    </w:tc>
                  </w:tr>
                  <w:tr w:rsidR="002C2B1C" w:rsidRPr="002C2B1C" w:rsidTr="0088045E">
                    <w:trPr>
                      <w:trHeight w:val="258"/>
                    </w:trPr>
                    <w:tc>
                      <w:tcPr>
                        <w:tcW w:w="2844"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433"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1,304</w:t>
                        </w:r>
                      </w:p>
                    </w:tc>
                  </w:tr>
                  <w:tr w:rsidR="002C2B1C" w:rsidRPr="002C2B1C" w:rsidTr="0088045E">
                    <w:trPr>
                      <w:trHeight w:val="258"/>
                    </w:trPr>
                    <w:tc>
                      <w:tcPr>
                        <w:tcW w:w="2844"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433"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1,304</w:t>
                        </w:r>
                      </w:p>
                    </w:tc>
                  </w:tr>
                  <w:tr w:rsidR="002C2B1C" w:rsidRPr="002C2B1C" w:rsidTr="0088045E">
                    <w:trPr>
                      <w:trHeight w:val="258"/>
                    </w:trPr>
                    <w:tc>
                      <w:tcPr>
                        <w:tcW w:w="3080" w:type="dxa"/>
                        <w:gridSpan w:val="2"/>
                        <w:tcBorders>
                          <w:top w:val="single" w:sz="4" w:space="0" w:color="auto"/>
                          <w:left w:val="single" w:sz="4" w:space="0" w:color="auto"/>
                          <w:bottom w:val="single" w:sz="4" w:space="0" w:color="auto"/>
                          <w:right w:val="nil"/>
                        </w:tcBorders>
                        <w:shd w:val="clear" w:color="auto" w:fill="auto"/>
                        <w:noWrap/>
                        <w:vAlign w:val="center"/>
                        <w:hideMark/>
                      </w:tcPr>
                      <w:p w:rsidR="002C2B1C" w:rsidRPr="009C4F9B" w:rsidRDefault="002C2B1C" w:rsidP="002C2B1C">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2C2B1C">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2C2B1C" w:rsidRPr="009C4F9B" w:rsidRDefault="002C2B1C" w:rsidP="002C2B1C">
                        <w:pPr>
                          <w:spacing w:after="0" w:line="240" w:lineRule="auto"/>
                          <w:rPr>
                            <w:rFonts w:eastAsia="Times New Roman"/>
                            <w:color w:val="000000"/>
                            <w:lang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9C4F9B" w:rsidRDefault="002C2B1C" w:rsidP="002C2B1C">
                        <w:pPr>
                          <w:spacing w:after="0" w:line="240" w:lineRule="auto"/>
                          <w:rPr>
                            <w:rFonts w:eastAsia="Times New Roman"/>
                            <w:color w:val="000000"/>
                            <w:lang w:eastAsia="en-US"/>
                          </w:rPr>
                        </w:pPr>
                        <w:r w:rsidRPr="002C2B1C">
                          <w:rPr>
                            <w:rFonts w:eastAsia="Times New Roman"/>
                            <w:color w:val="000000"/>
                            <w:lang w:val="en-US" w:eastAsia="en-US"/>
                          </w:rPr>
                          <w:t> </w:t>
                        </w:r>
                      </w:p>
                    </w:tc>
                    <w:tc>
                      <w:tcPr>
                        <w:tcW w:w="1433"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w:t>
                        </w:r>
                      </w:p>
                    </w:tc>
                  </w:tr>
                </w:tbl>
                <w:p w:rsidR="00F02EB6" w:rsidRPr="000C3DEF" w:rsidRDefault="00F02EB6" w:rsidP="00510E55">
                  <w:pPr>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02EB6" w:rsidRPr="000C3DEF" w:rsidRDefault="002C2B1C" w:rsidP="00510E55">
                  <w:pPr>
                    <w:jc w:val="both"/>
                    <w:rPr>
                      <w:rFonts w:ascii="Times New Roman" w:hAnsi="Times New Roman" w:cs="Times New Roman"/>
                      <w:bCs/>
                      <w:sz w:val="24"/>
                      <w:szCs w:val="24"/>
                    </w:rPr>
                  </w:pPr>
                  <w:r>
                    <w:rPr>
                      <w:rFonts w:ascii="Times New Roman" w:hAnsi="Times New Roman" w:cs="Times New Roman"/>
                      <w:bCs/>
                      <w:sz w:val="24"/>
                      <w:szCs w:val="24"/>
                    </w:rPr>
                    <w:t>1</w:t>
                  </w:r>
                </w:p>
              </w:tc>
            </w:tr>
            <w:tr w:rsidR="00F02EB6" w:rsidRPr="000C3DEF" w:rsidTr="00A034BE">
              <w:trPr>
                <w:gridBefore w:val="1"/>
                <w:gridAfter w:val="2"/>
                <w:wBefore w:w="29" w:type="dxa"/>
                <w:wAfter w:w="66" w:type="dxa"/>
                <w:trHeight w:val="3676"/>
              </w:trPr>
              <w:tc>
                <w:tcPr>
                  <w:tcW w:w="509" w:type="dxa"/>
                  <w:tcBorders>
                    <w:top w:val="single" w:sz="4" w:space="0" w:color="auto"/>
                    <w:left w:val="single" w:sz="4" w:space="0" w:color="auto"/>
                    <w:bottom w:val="single" w:sz="4" w:space="0" w:color="auto"/>
                    <w:right w:val="single" w:sz="4" w:space="0" w:color="auto"/>
                  </w:tcBorders>
                  <w:hideMark/>
                </w:tcPr>
                <w:p w:rsidR="00F02EB6" w:rsidRPr="000C3DEF" w:rsidRDefault="00F02EB6" w:rsidP="00510E55">
                  <w:pPr>
                    <w:jc w:val="both"/>
                    <w:rPr>
                      <w:rFonts w:ascii="Times New Roman" w:hAnsi="Times New Roman" w:cs="Times New Roman"/>
                      <w:b/>
                      <w:bCs/>
                      <w:sz w:val="24"/>
                      <w:szCs w:val="24"/>
                    </w:rPr>
                  </w:pPr>
                  <w:r w:rsidRPr="000C3DEF">
                    <w:rPr>
                      <w:rFonts w:ascii="Times New Roman" w:hAnsi="Times New Roman" w:cs="Times New Roman"/>
                      <w:b/>
                      <w:bCs/>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F02EB6" w:rsidRPr="000C3DEF" w:rsidRDefault="002C2B1C" w:rsidP="00510E55">
                  <w:pPr>
                    <w:jc w:val="both"/>
                    <w:rPr>
                      <w:rFonts w:ascii="Times New Roman" w:hAnsi="Times New Roman" w:cs="Times New Roman"/>
                      <w:b/>
                      <w:bCs/>
                      <w:sz w:val="24"/>
                      <w:szCs w:val="24"/>
                    </w:rPr>
                  </w:pPr>
                  <w:r>
                    <w:rPr>
                      <w:noProof/>
                      <w:lang w:val="en-US" w:eastAsia="en-US"/>
                    </w:rPr>
                    <w:drawing>
                      <wp:inline distT="0" distB="0" distL="0" distR="0" wp14:anchorId="3B547AB6" wp14:editId="640CF4F9">
                        <wp:extent cx="2080260" cy="2019300"/>
                        <wp:effectExtent l="0" t="0" r="0" b="0"/>
                        <wp:docPr id="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pic:cNvPicPr>
                                  <a:picLocks/>
                                </pic:cNvPicPr>
                              </pic:nvPicPr>
                              <pic:blipFill>
                                <a:blip r:embed="rId17" r:link="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0764" cy="2019789"/>
                                </a:xfrm>
                                <a:prstGeom prst="rect">
                                  <a:avLst/>
                                </a:prstGeom>
                                <a:noFill/>
                                <a:extLst/>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hideMark/>
                </w:tcPr>
                <w:p w:rsidR="002C2B1C" w:rsidRDefault="002C2B1C"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2050*1400;</w:t>
                  </w:r>
                </w:p>
                <w:p w:rsidR="002C2B1C" w:rsidRDefault="002C2B1C"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2C2B1C"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4/24/4I</w:t>
                  </w:r>
                  <w:r w:rsidR="002C2B1C">
                    <w:rPr>
                      <w:rFonts w:ascii="Times New Roman" w:hAnsi="Times New Roman" w:cs="Times New Roman"/>
                      <w:sz w:val="24"/>
                      <w:szCs w:val="24"/>
                    </w:rPr>
                    <w:t>/32мм</w:t>
                  </w:r>
                </w:p>
                <w:p w:rsidR="002C2B1C" w:rsidRPr="00B92F48" w:rsidRDefault="002C2B1C"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2,87 ;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2,87</w:t>
                  </w:r>
                </w:p>
                <w:tbl>
                  <w:tblPr>
                    <w:tblW w:w="4985" w:type="dxa"/>
                    <w:tblLayout w:type="fixed"/>
                    <w:tblLook w:val="04A0" w:firstRow="1" w:lastRow="0" w:firstColumn="1" w:lastColumn="0" w:noHBand="0" w:noVBand="1"/>
                  </w:tblPr>
                  <w:tblGrid>
                    <w:gridCol w:w="2922"/>
                    <w:gridCol w:w="236"/>
                    <w:gridCol w:w="236"/>
                    <w:gridCol w:w="236"/>
                    <w:gridCol w:w="1355"/>
                  </w:tblGrid>
                  <w:tr w:rsidR="002C2B1C" w:rsidRPr="002C2B1C" w:rsidTr="0088045E">
                    <w:trPr>
                      <w:trHeight w:val="258"/>
                    </w:trPr>
                    <w:tc>
                      <w:tcPr>
                        <w:tcW w:w="363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2C2B1C" w:rsidRPr="002C2B1C" w:rsidRDefault="002C2B1C" w:rsidP="002C2B1C">
                        <w:pPr>
                          <w:spacing w:after="0" w:line="240" w:lineRule="auto"/>
                          <w:jc w:val="center"/>
                          <w:rPr>
                            <w:rFonts w:ascii="Arial" w:eastAsia="Times New Roman" w:hAnsi="Arial" w:cs="Arial"/>
                            <w:b/>
                            <w:bCs/>
                            <w:color w:val="000000"/>
                            <w:sz w:val="20"/>
                            <w:szCs w:val="20"/>
                            <w:lang w:val="en-US" w:eastAsia="en-US"/>
                          </w:rPr>
                        </w:pPr>
                        <w:proofErr w:type="spellStart"/>
                        <w:r w:rsidRPr="002C2B1C">
                          <w:rPr>
                            <w:rFonts w:ascii="Arial" w:eastAsia="Times New Roman" w:hAnsi="Arial" w:cs="Arial"/>
                            <w:b/>
                            <w:bCs/>
                            <w:color w:val="000000"/>
                            <w:sz w:val="20"/>
                            <w:szCs w:val="20"/>
                            <w:lang w:val="en-US" w:eastAsia="en-US"/>
                          </w:rPr>
                          <w:t>Найменування</w:t>
                        </w:r>
                        <w:proofErr w:type="spellEnd"/>
                      </w:p>
                    </w:tc>
                    <w:tc>
                      <w:tcPr>
                        <w:tcW w:w="1355" w:type="dxa"/>
                        <w:tcBorders>
                          <w:top w:val="single" w:sz="12" w:space="0" w:color="auto"/>
                          <w:left w:val="nil"/>
                          <w:bottom w:val="single" w:sz="12" w:space="0" w:color="auto"/>
                          <w:right w:val="single" w:sz="4" w:space="0" w:color="000000"/>
                        </w:tcBorders>
                        <w:shd w:val="clear" w:color="auto" w:fill="auto"/>
                        <w:noWrap/>
                        <w:vAlign w:val="center"/>
                        <w:hideMark/>
                      </w:tcPr>
                      <w:p w:rsidR="002C2B1C" w:rsidRPr="002C2B1C" w:rsidRDefault="002C2B1C" w:rsidP="002C2B1C">
                        <w:pPr>
                          <w:spacing w:after="0" w:line="240" w:lineRule="auto"/>
                          <w:jc w:val="center"/>
                          <w:rPr>
                            <w:rFonts w:ascii="Arial" w:eastAsia="Times New Roman" w:hAnsi="Arial" w:cs="Arial"/>
                            <w:b/>
                            <w:bCs/>
                            <w:color w:val="000000"/>
                            <w:sz w:val="20"/>
                            <w:szCs w:val="20"/>
                            <w:lang w:val="en-US" w:eastAsia="en-US"/>
                          </w:rPr>
                        </w:pPr>
                        <w:proofErr w:type="spellStart"/>
                        <w:r w:rsidRPr="002C2B1C">
                          <w:rPr>
                            <w:rFonts w:ascii="Arial" w:eastAsia="Times New Roman" w:hAnsi="Arial" w:cs="Arial"/>
                            <w:b/>
                            <w:bCs/>
                            <w:color w:val="000000"/>
                            <w:sz w:val="20"/>
                            <w:szCs w:val="20"/>
                            <w:lang w:val="en-US" w:eastAsia="en-US"/>
                          </w:rPr>
                          <w:t>Кіл-сть</w:t>
                        </w:r>
                        <w:proofErr w:type="spellEnd"/>
                      </w:p>
                    </w:tc>
                  </w:tr>
                  <w:tr w:rsidR="002C2B1C" w:rsidRPr="002C2B1C" w:rsidTr="0088045E">
                    <w:trPr>
                      <w:trHeight w:val="258"/>
                    </w:trPr>
                    <w:tc>
                      <w:tcPr>
                        <w:tcW w:w="3630"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ru-RU" w:eastAsia="en-US"/>
                          </w:rPr>
                        </w:pPr>
                        <w:r w:rsidRPr="002C2B1C">
                          <w:rPr>
                            <w:rFonts w:ascii="Arial" w:eastAsia="Times New Roman" w:hAnsi="Arial" w:cs="Arial"/>
                            <w:color w:val="000000"/>
                            <w:sz w:val="20"/>
                            <w:szCs w:val="20"/>
                            <w:lang w:val="ru-RU" w:eastAsia="en-US"/>
                          </w:rPr>
                          <w:t>-</w:t>
                        </w:r>
                        <w:proofErr w:type="spellStart"/>
                        <w:r w:rsidRPr="002C2B1C">
                          <w:rPr>
                            <w:rFonts w:ascii="Arial" w:eastAsia="Times New Roman" w:hAnsi="Arial" w:cs="Arial"/>
                            <w:color w:val="000000"/>
                            <w:sz w:val="20"/>
                            <w:szCs w:val="20"/>
                            <w:lang w:val="en-US" w:eastAsia="en-US"/>
                          </w:rPr>
                          <w:t>Fenster</w:t>
                        </w:r>
                        <w:proofErr w:type="spellEnd"/>
                        <w:r w:rsidRPr="002C2B1C">
                          <w:rPr>
                            <w:rFonts w:ascii="Arial" w:eastAsia="Times New Roman" w:hAnsi="Arial" w:cs="Arial"/>
                            <w:color w:val="000000"/>
                            <w:sz w:val="20"/>
                            <w:szCs w:val="20"/>
                            <w:lang w:val="ru-RU" w:eastAsia="en-US"/>
                          </w:rPr>
                          <w:t xml:space="preserve"> 500 </w:t>
                        </w:r>
                        <w:r w:rsidRPr="002C2B1C">
                          <w:rPr>
                            <w:rFonts w:ascii="Arial" w:eastAsia="Times New Roman" w:hAnsi="Arial" w:cs="Arial"/>
                            <w:color w:val="000000"/>
                            <w:sz w:val="20"/>
                            <w:szCs w:val="20"/>
                            <w:lang w:val="en-US" w:eastAsia="en-US"/>
                          </w:rPr>
                          <w:t>NEW</w:t>
                        </w:r>
                        <w:r w:rsidRPr="002C2B1C">
                          <w:rPr>
                            <w:rFonts w:ascii="Arial" w:eastAsia="Times New Roman" w:hAnsi="Arial" w:cs="Arial"/>
                            <w:color w:val="000000"/>
                            <w:sz w:val="20"/>
                            <w:szCs w:val="20"/>
                            <w:lang w:val="ru-RU" w:eastAsia="en-US"/>
                          </w:rPr>
                          <w:t xml:space="preserve">- </w:t>
                        </w:r>
                        <w:proofErr w:type="spellStart"/>
                        <w:r w:rsidRPr="002C2B1C">
                          <w:rPr>
                            <w:rFonts w:ascii="Arial" w:eastAsia="Times New Roman" w:hAnsi="Arial" w:cs="Arial"/>
                            <w:color w:val="000000"/>
                            <w:sz w:val="20"/>
                            <w:szCs w:val="20"/>
                            <w:lang w:val="ru-RU" w:eastAsia="en-US"/>
                          </w:rPr>
                          <w:t>Підставочний</w:t>
                        </w:r>
                        <w:proofErr w:type="spellEnd"/>
                        <w:r w:rsidRPr="002C2B1C">
                          <w:rPr>
                            <w:rFonts w:ascii="Arial" w:eastAsia="Times New Roman" w:hAnsi="Arial" w:cs="Arial"/>
                            <w:color w:val="000000"/>
                            <w:sz w:val="20"/>
                            <w:szCs w:val="20"/>
                            <w:lang w:val="ru-RU" w:eastAsia="en-US"/>
                          </w:rPr>
                          <w:t xml:space="preserve"> </w:t>
                        </w:r>
                        <w:proofErr w:type="spellStart"/>
                        <w:r w:rsidRPr="002C2B1C">
                          <w:rPr>
                            <w:rFonts w:ascii="Arial" w:eastAsia="Times New Roman" w:hAnsi="Arial" w:cs="Arial"/>
                            <w:color w:val="000000"/>
                            <w:sz w:val="20"/>
                            <w:szCs w:val="20"/>
                            <w:lang w:val="ru-RU" w:eastAsia="en-US"/>
                          </w:rPr>
                          <w:t>профіль</w:t>
                        </w:r>
                        <w:proofErr w:type="spellEnd"/>
                        <w:r w:rsidRPr="002C2B1C">
                          <w:rPr>
                            <w:rFonts w:ascii="Arial" w:eastAsia="Times New Roman" w:hAnsi="Arial" w:cs="Arial"/>
                            <w:color w:val="000000"/>
                            <w:sz w:val="20"/>
                            <w:szCs w:val="20"/>
                            <w:lang w:val="ru-RU" w:eastAsia="en-US"/>
                          </w:rPr>
                          <w:t>, бел, м/п.</w:t>
                        </w:r>
                      </w:p>
                    </w:tc>
                    <w:tc>
                      <w:tcPr>
                        <w:tcW w:w="1355" w:type="dxa"/>
                        <w:tcBorders>
                          <w:top w:val="single" w:sz="12"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2,025</w:t>
                        </w:r>
                      </w:p>
                    </w:tc>
                  </w:tr>
                  <w:tr w:rsidR="002C2B1C" w:rsidRPr="002C2B1C"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w:t>
                        </w:r>
                      </w:p>
                    </w:tc>
                  </w:tr>
                  <w:tr w:rsidR="002C2B1C" w:rsidRPr="002C2B1C"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1,95</w:t>
                        </w:r>
                      </w:p>
                    </w:tc>
                  </w:tr>
                  <w:tr w:rsidR="002C2B1C" w:rsidRPr="002C2B1C"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w:t>
                        </w:r>
                      </w:p>
                    </w:tc>
                  </w:tr>
                  <w:tr w:rsidR="002C2B1C" w:rsidRPr="002C2B1C"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1,95</w:t>
                        </w:r>
                      </w:p>
                    </w:tc>
                  </w:tr>
                  <w:tr w:rsidR="002C2B1C" w:rsidRPr="002C2B1C"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1,304</w:t>
                        </w:r>
                      </w:p>
                    </w:tc>
                  </w:tr>
                  <w:tr w:rsidR="002C2B1C" w:rsidRPr="002C2B1C"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2C2B1C" w:rsidRDefault="002C2B1C" w:rsidP="002C2B1C">
                        <w:pPr>
                          <w:spacing w:after="0" w:line="240" w:lineRule="auto"/>
                          <w:rPr>
                            <w:rFonts w:eastAsia="Times New Roman"/>
                            <w:color w:val="000000"/>
                            <w:lang w:val="en-US" w:eastAsia="en-US"/>
                          </w:rPr>
                        </w:pPr>
                        <w:r w:rsidRPr="002C2B1C">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1,304</w:t>
                        </w:r>
                      </w:p>
                    </w:tc>
                  </w:tr>
                  <w:tr w:rsidR="002C2B1C" w:rsidRPr="002C2B1C" w:rsidTr="0088045E">
                    <w:trPr>
                      <w:trHeight w:val="258"/>
                    </w:trPr>
                    <w:tc>
                      <w:tcPr>
                        <w:tcW w:w="3158" w:type="dxa"/>
                        <w:gridSpan w:val="2"/>
                        <w:tcBorders>
                          <w:top w:val="single" w:sz="4" w:space="0" w:color="auto"/>
                          <w:left w:val="single" w:sz="4" w:space="0" w:color="auto"/>
                          <w:bottom w:val="single" w:sz="4" w:space="0" w:color="auto"/>
                          <w:right w:val="nil"/>
                        </w:tcBorders>
                        <w:shd w:val="clear" w:color="auto" w:fill="auto"/>
                        <w:noWrap/>
                        <w:vAlign w:val="center"/>
                        <w:hideMark/>
                      </w:tcPr>
                      <w:p w:rsidR="002C2B1C" w:rsidRPr="009C4F9B" w:rsidRDefault="002C2B1C" w:rsidP="002C2B1C">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2C2B1C">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2C2B1C" w:rsidRPr="009C4F9B" w:rsidRDefault="002C2B1C" w:rsidP="002C2B1C">
                        <w:pPr>
                          <w:spacing w:after="0" w:line="240" w:lineRule="auto"/>
                          <w:rPr>
                            <w:rFonts w:eastAsia="Times New Roman"/>
                            <w:color w:val="000000"/>
                            <w:lang w:eastAsia="en-US"/>
                          </w:rPr>
                        </w:pPr>
                        <w:r w:rsidRPr="002C2B1C">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C2B1C" w:rsidRPr="009C4F9B" w:rsidRDefault="002C2B1C" w:rsidP="002C2B1C">
                        <w:pPr>
                          <w:spacing w:after="0" w:line="240" w:lineRule="auto"/>
                          <w:rPr>
                            <w:rFonts w:eastAsia="Times New Roman"/>
                            <w:color w:val="000000"/>
                            <w:lang w:eastAsia="en-US"/>
                          </w:rPr>
                        </w:pPr>
                        <w:r w:rsidRPr="002C2B1C">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1</w:t>
                        </w:r>
                      </w:p>
                    </w:tc>
                  </w:tr>
                  <w:tr w:rsidR="002C2B1C" w:rsidRPr="002C2B1C" w:rsidTr="0088045E">
                    <w:trPr>
                      <w:trHeight w:val="258"/>
                    </w:trPr>
                    <w:tc>
                      <w:tcPr>
                        <w:tcW w:w="3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rPr>
                            <w:rFonts w:ascii="Arial" w:eastAsia="Times New Roman" w:hAnsi="Arial" w:cs="Arial"/>
                            <w:color w:val="000000"/>
                            <w:sz w:val="20"/>
                            <w:szCs w:val="20"/>
                            <w:lang w:val="ru-RU" w:eastAsia="en-US"/>
                          </w:rPr>
                        </w:pPr>
                        <w:proofErr w:type="spellStart"/>
                        <w:r w:rsidRPr="002C2B1C">
                          <w:rPr>
                            <w:rFonts w:ascii="Arial" w:eastAsia="Times New Roman" w:hAnsi="Arial" w:cs="Arial"/>
                            <w:color w:val="000000"/>
                            <w:sz w:val="20"/>
                            <w:szCs w:val="20"/>
                            <w:lang w:val="ru-RU" w:eastAsia="en-US"/>
                          </w:rPr>
                          <w:t>Ущільнювач</w:t>
                        </w:r>
                        <w:proofErr w:type="spellEnd"/>
                        <w:r w:rsidRPr="002C2B1C">
                          <w:rPr>
                            <w:rFonts w:ascii="Arial" w:eastAsia="Times New Roman" w:hAnsi="Arial" w:cs="Arial"/>
                            <w:color w:val="000000"/>
                            <w:sz w:val="20"/>
                            <w:szCs w:val="20"/>
                            <w:lang w:val="ru-RU" w:eastAsia="en-US"/>
                          </w:rPr>
                          <w:t xml:space="preserve"> пазу </w:t>
                        </w:r>
                        <w:proofErr w:type="spellStart"/>
                        <w:r w:rsidRPr="002C2B1C">
                          <w:rPr>
                            <w:rFonts w:ascii="Arial" w:eastAsia="Times New Roman" w:hAnsi="Arial" w:cs="Arial"/>
                            <w:color w:val="000000"/>
                            <w:sz w:val="20"/>
                            <w:szCs w:val="20"/>
                            <w:lang w:val="ru-RU" w:eastAsia="en-US"/>
                          </w:rPr>
                          <w:t>штапіка</w:t>
                        </w:r>
                        <w:proofErr w:type="spellEnd"/>
                        <w:r w:rsidRPr="002C2B1C">
                          <w:rPr>
                            <w:rFonts w:ascii="Arial" w:eastAsia="Times New Roman" w:hAnsi="Arial" w:cs="Arial"/>
                            <w:color w:val="000000"/>
                            <w:sz w:val="20"/>
                            <w:szCs w:val="20"/>
                            <w:lang w:val="ru-RU" w:eastAsia="en-US"/>
                          </w:rPr>
                          <w:t xml:space="preserve"> (</w:t>
                        </w:r>
                        <w:proofErr w:type="spellStart"/>
                        <w:r w:rsidRPr="002C2B1C">
                          <w:rPr>
                            <w:rFonts w:ascii="Arial" w:eastAsia="Times New Roman" w:hAnsi="Arial" w:cs="Arial"/>
                            <w:color w:val="000000"/>
                            <w:sz w:val="20"/>
                            <w:szCs w:val="20"/>
                            <w:lang w:val="ru-RU" w:eastAsia="en-US"/>
                          </w:rPr>
                          <w:t>домогосподарка</w:t>
                        </w:r>
                        <w:proofErr w:type="spellEnd"/>
                        <w:r w:rsidRPr="002C2B1C">
                          <w:rPr>
                            <w:rFonts w:ascii="Arial" w:eastAsia="Times New Roman" w:hAnsi="Arial" w:cs="Arial"/>
                            <w:color w:val="000000"/>
                            <w:sz w:val="20"/>
                            <w:szCs w:val="20"/>
                            <w:lang w:val="ru-RU" w:eastAsia="en-US"/>
                          </w:rPr>
                          <w:t>), бел, м/п.</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2C2B1C" w:rsidRPr="002C2B1C" w:rsidRDefault="002C2B1C" w:rsidP="002C2B1C">
                        <w:pPr>
                          <w:spacing w:after="0" w:line="240" w:lineRule="auto"/>
                          <w:jc w:val="right"/>
                          <w:rPr>
                            <w:rFonts w:ascii="Arial" w:eastAsia="Times New Roman" w:hAnsi="Arial" w:cs="Arial"/>
                            <w:color w:val="000000"/>
                            <w:sz w:val="20"/>
                            <w:szCs w:val="20"/>
                            <w:lang w:val="en-US" w:eastAsia="en-US"/>
                          </w:rPr>
                        </w:pPr>
                        <w:r w:rsidRPr="002C2B1C">
                          <w:rPr>
                            <w:rFonts w:ascii="Arial" w:eastAsia="Times New Roman" w:hAnsi="Arial" w:cs="Arial"/>
                            <w:color w:val="000000"/>
                            <w:sz w:val="20"/>
                            <w:szCs w:val="20"/>
                            <w:lang w:val="en-US" w:eastAsia="en-US"/>
                          </w:rPr>
                          <w:t>0,661</w:t>
                        </w:r>
                      </w:p>
                    </w:tc>
                  </w:tr>
                </w:tbl>
                <w:p w:rsidR="00F02EB6" w:rsidRPr="000C3DEF" w:rsidRDefault="00F02EB6" w:rsidP="00510E55">
                  <w:pPr>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02EB6" w:rsidRPr="000C3DEF" w:rsidRDefault="002C2B1C" w:rsidP="00510E55">
                  <w:pPr>
                    <w:jc w:val="both"/>
                    <w:rPr>
                      <w:rFonts w:ascii="Times New Roman" w:hAnsi="Times New Roman" w:cs="Times New Roman"/>
                      <w:bCs/>
                      <w:sz w:val="24"/>
                      <w:szCs w:val="24"/>
                    </w:rPr>
                  </w:pPr>
                  <w:r>
                    <w:rPr>
                      <w:rFonts w:ascii="Times New Roman" w:hAnsi="Times New Roman" w:cs="Times New Roman"/>
                      <w:bCs/>
                      <w:sz w:val="24"/>
                      <w:szCs w:val="24"/>
                    </w:rPr>
                    <w:t>1</w:t>
                  </w:r>
                </w:p>
              </w:tc>
            </w:tr>
            <w:tr w:rsidR="002C2B1C" w:rsidRPr="000C3DEF" w:rsidTr="00A034BE">
              <w:trPr>
                <w:gridBefore w:val="1"/>
                <w:gridAfter w:val="1"/>
                <w:wBefore w:w="29" w:type="dxa"/>
                <w:wAfter w:w="39" w:type="dxa"/>
                <w:trHeight w:val="3742"/>
              </w:trPr>
              <w:tc>
                <w:tcPr>
                  <w:tcW w:w="509" w:type="dxa"/>
                  <w:tcBorders>
                    <w:top w:val="single" w:sz="4" w:space="0" w:color="auto"/>
                    <w:left w:val="single" w:sz="4" w:space="0" w:color="auto"/>
                    <w:bottom w:val="single" w:sz="4" w:space="0" w:color="auto"/>
                    <w:right w:val="single" w:sz="4" w:space="0" w:color="auto"/>
                  </w:tcBorders>
                </w:tcPr>
                <w:p w:rsidR="002C2B1C" w:rsidRPr="000C3DEF" w:rsidRDefault="002C2B1C" w:rsidP="00510E55">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2C2B1C" w:rsidRDefault="002C2B1C" w:rsidP="00510E55">
                  <w:pPr>
                    <w:jc w:val="both"/>
                    <w:rPr>
                      <w:noProof/>
                      <w:lang w:val="en-US" w:eastAsia="en-US"/>
                    </w:rPr>
                  </w:pPr>
                  <w:r>
                    <w:rPr>
                      <w:noProof/>
                      <w:lang w:val="en-US" w:eastAsia="en-US"/>
                    </w:rPr>
                    <w:drawing>
                      <wp:inline distT="0" distB="0" distL="0" distR="0" wp14:anchorId="39A7DDA2" wp14:editId="100EC057">
                        <wp:extent cx="2103120" cy="2004060"/>
                        <wp:effectExtent l="0" t="0" r="0" b="0"/>
                        <wp:docPr id="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pic:cNvPicPr>
                                  <a:picLocks/>
                                </pic:cNvPicPr>
                              </pic:nvPicPr>
                              <pic:blipFill>
                                <a:blip r:embed="rId19" r:link="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03631" cy="2004547"/>
                                </a:xfrm>
                                <a:prstGeom prst="rect">
                                  <a:avLst/>
                                </a:prstGeom>
                                <a:noFill/>
                                <a:extLst/>
                              </pic:spPr>
                            </pic:pic>
                          </a:graphicData>
                        </a:graphic>
                      </wp:inline>
                    </w:drawing>
                  </w:r>
                </w:p>
              </w:tc>
              <w:tc>
                <w:tcPr>
                  <w:tcW w:w="5272" w:type="dxa"/>
                  <w:gridSpan w:val="2"/>
                  <w:tcBorders>
                    <w:top w:val="single" w:sz="4" w:space="0" w:color="auto"/>
                    <w:left w:val="single" w:sz="4" w:space="0" w:color="auto"/>
                    <w:bottom w:val="single" w:sz="4" w:space="0" w:color="auto"/>
                    <w:right w:val="single" w:sz="4" w:space="0" w:color="auto"/>
                  </w:tcBorders>
                </w:tcPr>
                <w:p w:rsidR="002C2B1C" w:rsidRDefault="002C2B1C"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1450*1450;</w:t>
                  </w:r>
                </w:p>
                <w:p w:rsidR="002C2B1C" w:rsidRDefault="002C2B1C"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2C2B1C" w:rsidRDefault="002C2B1C"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xml:space="preserve">: </w:t>
                  </w:r>
                  <w:r w:rsidR="003E2C39">
                    <w:rPr>
                      <w:rFonts w:ascii="Times New Roman" w:hAnsi="Times New Roman" w:cs="Times New Roman"/>
                      <w:sz w:val="24"/>
                      <w:szCs w:val="24"/>
                    </w:rPr>
                    <w:t>4/24/4I</w:t>
                  </w:r>
                  <w:r>
                    <w:rPr>
                      <w:rFonts w:ascii="Times New Roman" w:hAnsi="Times New Roman" w:cs="Times New Roman"/>
                      <w:sz w:val="24"/>
                      <w:szCs w:val="24"/>
                    </w:rPr>
                    <w:t>/32мм</w:t>
                  </w:r>
                </w:p>
                <w:p w:rsidR="002C2B1C" w:rsidRPr="00B92F48" w:rsidRDefault="002C2B1C"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w:t>
                  </w:r>
                  <w:r w:rsidR="00A034BE">
                    <w:rPr>
                      <w:rFonts w:ascii="Times New Roman" w:hAnsi="Times New Roman" w:cs="Times New Roman"/>
                      <w:sz w:val="24"/>
                      <w:szCs w:val="24"/>
                    </w:rPr>
                    <w:t>2,103</w:t>
                  </w:r>
                  <w:r>
                    <w:rPr>
                      <w:rFonts w:ascii="Times New Roman" w:hAnsi="Times New Roman" w:cs="Times New Roman"/>
                      <w:sz w:val="24"/>
                      <w:szCs w:val="24"/>
                    </w:rPr>
                    <w:t xml:space="preserve"> ; заг.</w:t>
                  </w:r>
                  <w:r w:rsidR="00A034BE">
                    <w:rPr>
                      <w:rFonts w:ascii="Times New Roman" w:hAnsi="Times New Roman" w:cs="Times New Roman"/>
                      <w:sz w:val="24"/>
                      <w:szCs w:val="24"/>
                    </w:rPr>
                    <w:t>39,947</w:t>
                  </w:r>
                </w:p>
                <w:tbl>
                  <w:tblPr>
                    <w:tblW w:w="4985" w:type="dxa"/>
                    <w:tblLayout w:type="fixed"/>
                    <w:tblLook w:val="04A0" w:firstRow="1" w:lastRow="0" w:firstColumn="1" w:lastColumn="0" w:noHBand="0" w:noVBand="1"/>
                  </w:tblPr>
                  <w:tblGrid>
                    <w:gridCol w:w="3064"/>
                    <w:gridCol w:w="236"/>
                    <w:gridCol w:w="236"/>
                    <w:gridCol w:w="236"/>
                    <w:gridCol w:w="1213"/>
                  </w:tblGrid>
                  <w:tr w:rsidR="00A034BE" w:rsidRPr="00A034BE" w:rsidTr="0088045E">
                    <w:trPr>
                      <w:trHeight w:val="258"/>
                    </w:trPr>
                    <w:tc>
                      <w:tcPr>
                        <w:tcW w:w="3772"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A034BE" w:rsidRPr="00A034BE" w:rsidRDefault="00A034BE" w:rsidP="00A034BE">
                        <w:pPr>
                          <w:spacing w:after="0" w:line="240" w:lineRule="auto"/>
                          <w:jc w:val="center"/>
                          <w:rPr>
                            <w:rFonts w:ascii="Arial" w:eastAsia="Times New Roman" w:hAnsi="Arial" w:cs="Arial"/>
                            <w:b/>
                            <w:bCs/>
                            <w:color w:val="000000"/>
                            <w:sz w:val="20"/>
                            <w:szCs w:val="20"/>
                            <w:lang w:val="en-US" w:eastAsia="en-US"/>
                          </w:rPr>
                        </w:pPr>
                        <w:proofErr w:type="spellStart"/>
                        <w:r w:rsidRPr="00A034BE">
                          <w:rPr>
                            <w:rFonts w:ascii="Arial" w:eastAsia="Times New Roman" w:hAnsi="Arial" w:cs="Arial"/>
                            <w:b/>
                            <w:bCs/>
                            <w:color w:val="000000"/>
                            <w:sz w:val="20"/>
                            <w:szCs w:val="20"/>
                            <w:lang w:val="en-US" w:eastAsia="en-US"/>
                          </w:rPr>
                          <w:t>Найменування</w:t>
                        </w:r>
                        <w:proofErr w:type="spellEnd"/>
                      </w:p>
                    </w:tc>
                    <w:tc>
                      <w:tcPr>
                        <w:tcW w:w="1213" w:type="dxa"/>
                        <w:tcBorders>
                          <w:top w:val="single" w:sz="12" w:space="0" w:color="auto"/>
                          <w:left w:val="nil"/>
                          <w:bottom w:val="single" w:sz="12" w:space="0" w:color="auto"/>
                          <w:right w:val="single" w:sz="4" w:space="0" w:color="000000"/>
                        </w:tcBorders>
                        <w:shd w:val="clear" w:color="auto" w:fill="auto"/>
                        <w:noWrap/>
                        <w:vAlign w:val="center"/>
                        <w:hideMark/>
                      </w:tcPr>
                      <w:p w:rsidR="00A034BE" w:rsidRPr="00A034BE" w:rsidRDefault="00A034BE" w:rsidP="00A034BE">
                        <w:pPr>
                          <w:spacing w:after="0" w:line="240" w:lineRule="auto"/>
                          <w:jc w:val="center"/>
                          <w:rPr>
                            <w:rFonts w:ascii="Arial" w:eastAsia="Times New Roman" w:hAnsi="Arial" w:cs="Arial"/>
                            <w:b/>
                            <w:bCs/>
                            <w:color w:val="000000"/>
                            <w:sz w:val="20"/>
                            <w:szCs w:val="20"/>
                            <w:lang w:val="en-US" w:eastAsia="en-US"/>
                          </w:rPr>
                        </w:pPr>
                        <w:proofErr w:type="spellStart"/>
                        <w:r w:rsidRPr="00A034BE">
                          <w:rPr>
                            <w:rFonts w:ascii="Arial" w:eastAsia="Times New Roman" w:hAnsi="Arial" w:cs="Arial"/>
                            <w:b/>
                            <w:bCs/>
                            <w:color w:val="000000"/>
                            <w:sz w:val="20"/>
                            <w:szCs w:val="20"/>
                            <w:lang w:val="en-US" w:eastAsia="en-US"/>
                          </w:rPr>
                          <w:t>Кіл-сть</w:t>
                        </w:r>
                        <w:proofErr w:type="spellEnd"/>
                      </w:p>
                    </w:tc>
                  </w:tr>
                  <w:tr w:rsidR="00A034BE" w:rsidRPr="00A034BE" w:rsidTr="0088045E">
                    <w:trPr>
                      <w:trHeight w:val="258"/>
                    </w:trPr>
                    <w:tc>
                      <w:tcPr>
                        <w:tcW w:w="377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ru-RU" w:eastAsia="en-US"/>
                          </w:rPr>
                        </w:pPr>
                        <w:r w:rsidRPr="00A034BE">
                          <w:rPr>
                            <w:rFonts w:ascii="Arial" w:eastAsia="Times New Roman" w:hAnsi="Arial" w:cs="Arial"/>
                            <w:color w:val="000000"/>
                            <w:sz w:val="20"/>
                            <w:szCs w:val="20"/>
                            <w:lang w:val="ru-RU" w:eastAsia="en-US"/>
                          </w:rPr>
                          <w:t>-</w:t>
                        </w:r>
                        <w:proofErr w:type="spellStart"/>
                        <w:r w:rsidRPr="00A034BE">
                          <w:rPr>
                            <w:rFonts w:ascii="Arial" w:eastAsia="Times New Roman" w:hAnsi="Arial" w:cs="Arial"/>
                            <w:color w:val="000000"/>
                            <w:sz w:val="20"/>
                            <w:szCs w:val="20"/>
                            <w:lang w:val="en-US" w:eastAsia="en-US"/>
                          </w:rPr>
                          <w:t>Fenster</w:t>
                        </w:r>
                        <w:proofErr w:type="spellEnd"/>
                        <w:r w:rsidRPr="00A034BE">
                          <w:rPr>
                            <w:rFonts w:ascii="Arial" w:eastAsia="Times New Roman" w:hAnsi="Arial" w:cs="Arial"/>
                            <w:color w:val="000000"/>
                            <w:sz w:val="20"/>
                            <w:szCs w:val="20"/>
                            <w:lang w:val="ru-RU" w:eastAsia="en-US"/>
                          </w:rPr>
                          <w:t xml:space="preserve"> 500 </w:t>
                        </w:r>
                        <w:r w:rsidRPr="00A034BE">
                          <w:rPr>
                            <w:rFonts w:ascii="Arial" w:eastAsia="Times New Roman" w:hAnsi="Arial" w:cs="Arial"/>
                            <w:color w:val="000000"/>
                            <w:sz w:val="20"/>
                            <w:szCs w:val="20"/>
                            <w:lang w:val="en-US" w:eastAsia="en-US"/>
                          </w:rPr>
                          <w:t>NEW</w:t>
                        </w:r>
                        <w:r w:rsidRPr="00A034BE">
                          <w:rPr>
                            <w:rFonts w:ascii="Arial" w:eastAsia="Times New Roman" w:hAnsi="Arial" w:cs="Arial"/>
                            <w:color w:val="000000"/>
                            <w:sz w:val="20"/>
                            <w:szCs w:val="20"/>
                            <w:lang w:val="ru-RU" w:eastAsia="en-US"/>
                          </w:rPr>
                          <w:t xml:space="preserve">- </w:t>
                        </w:r>
                        <w:proofErr w:type="spellStart"/>
                        <w:r w:rsidRPr="00A034BE">
                          <w:rPr>
                            <w:rFonts w:ascii="Arial" w:eastAsia="Times New Roman" w:hAnsi="Arial" w:cs="Arial"/>
                            <w:color w:val="000000"/>
                            <w:sz w:val="20"/>
                            <w:szCs w:val="20"/>
                            <w:lang w:val="ru-RU" w:eastAsia="en-US"/>
                          </w:rPr>
                          <w:t>Підставочний</w:t>
                        </w:r>
                        <w:proofErr w:type="spellEnd"/>
                        <w:r w:rsidRPr="00A034BE">
                          <w:rPr>
                            <w:rFonts w:ascii="Arial" w:eastAsia="Times New Roman" w:hAnsi="Arial" w:cs="Arial"/>
                            <w:color w:val="000000"/>
                            <w:sz w:val="20"/>
                            <w:szCs w:val="20"/>
                            <w:lang w:val="ru-RU" w:eastAsia="en-US"/>
                          </w:rPr>
                          <w:t xml:space="preserve"> </w:t>
                        </w:r>
                        <w:proofErr w:type="spellStart"/>
                        <w:r w:rsidRPr="00A034BE">
                          <w:rPr>
                            <w:rFonts w:ascii="Arial" w:eastAsia="Times New Roman" w:hAnsi="Arial" w:cs="Arial"/>
                            <w:color w:val="000000"/>
                            <w:sz w:val="20"/>
                            <w:szCs w:val="20"/>
                            <w:lang w:val="ru-RU" w:eastAsia="en-US"/>
                          </w:rPr>
                          <w:t>профіль</w:t>
                        </w:r>
                        <w:proofErr w:type="spellEnd"/>
                        <w:r w:rsidRPr="00A034BE">
                          <w:rPr>
                            <w:rFonts w:ascii="Arial" w:eastAsia="Times New Roman" w:hAnsi="Arial" w:cs="Arial"/>
                            <w:color w:val="000000"/>
                            <w:sz w:val="20"/>
                            <w:szCs w:val="20"/>
                            <w:lang w:val="ru-RU" w:eastAsia="en-US"/>
                          </w:rPr>
                          <w:t>, бел, м/п.</w:t>
                        </w:r>
                      </w:p>
                    </w:tc>
                    <w:tc>
                      <w:tcPr>
                        <w:tcW w:w="1213" w:type="dxa"/>
                        <w:tcBorders>
                          <w:top w:val="single" w:sz="12"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19x1,425</w:t>
                        </w:r>
                      </w:p>
                    </w:tc>
                  </w:tr>
                  <w:tr w:rsidR="00A034BE" w:rsidRPr="00A034BE"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19x1,35</w:t>
                        </w:r>
                      </w:p>
                    </w:tc>
                  </w:tr>
                  <w:tr w:rsidR="00A034BE" w:rsidRPr="00A034BE"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19x1,35</w:t>
                        </w:r>
                      </w:p>
                    </w:tc>
                  </w:tr>
                  <w:tr w:rsidR="00A034BE" w:rsidRPr="00A034BE"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19x1,35</w:t>
                        </w:r>
                      </w:p>
                    </w:tc>
                  </w:tr>
                  <w:tr w:rsidR="00A034BE" w:rsidRPr="00A034BE"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19x1,35</w:t>
                        </w:r>
                      </w:p>
                    </w:tc>
                  </w:tr>
                  <w:tr w:rsidR="00A034BE" w:rsidRPr="00A034BE"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19x1,354</w:t>
                        </w:r>
                      </w:p>
                    </w:tc>
                  </w:tr>
                  <w:tr w:rsidR="00A034BE" w:rsidRPr="00A034BE" w:rsidTr="0088045E">
                    <w:trPr>
                      <w:trHeight w:val="258"/>
                    </w:trPr>
                    <w:tc>
                      <w:tcPr>
                        <w:tcW w:w="3300" w:type="dxa"/>
                        <w:gridSpan w:val="2"/>
                        <w:tcBorders>
                          <w:top w:val="single" w:sz="4" w:space="0" w:color="auto"/>
                          <w:left w:val="single" w:sz="4" w:space="0" w:color="auto"/>
                          <w:bottom w:val="single" w:sz="4" w:space="0" w:color="auto"/>
                          <w:right w:val="nil"/>
                        </w:tcBorders>
                        <w:shd w:val="clear" w:color="auto" w:fill="auto"/>
                        <w:noWrap/>
                        <w:vAlign w:val="center"/>
                        <w:hideMark/>
                      </w:tcPr>
                      <w:p w:rsidR="00A034BE" w:rsidRPr="009C4F9B" w:rsidRDefault="00A034BE" w:rsidP="00A034BE">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A034BE">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A034BE" w:rsidRPr="009C4F9B" w:rsidRDefault="00A034BE" w:rsidP="00A034BE">
                        <w:pPr>
                          <w:spacing w:after="0" w:line="240" w:lineRule="auto"/>
                          <w:rPr>
                            <w:rFonts w:eastAsia="Times New Roman"/>
                            <w:color w:val="000000"/>
                            <w:lang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9C4F9B" w:rsidRDefault="00A034BE" w:rsidP="00A034BE">
                        <w:pPr>
                          <w:spacing w:after="0" w:line="240" w:lineRule="auto"/>
                          <w:rPr>
                            <w:rFonts w:eastAsia="Times New Roman"/>
                            <w:color w:val="000000"/>
                            <w:lang w:eastAsia="en-US"/>
                          </w:rPr>
                        </w:pPr>
                        <w:r w:rsidRPr="00A034BE">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w:t>
                        </w:r>
                      </w:p>
                    </w:tc>
                  </w:tr>
                  <w:tr w:rsidR="00A034BE" w:rsidRPr="00A034BE" w:rsidTr="0088045E">
                    <w:trPr>
                      <w:trHeight w:val="258"/>
                    </w:trPr>
                    <w:tc>
                      <w:tcPr>
                        <w:tcW w:w="37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ru-RU" w:eastAsia="en-US"/>
                          </w:rPr>
                        </w:pPr>
                        <w:proofErr w:type="spellStart"/>
                        <w:r w:rsidRPr="00A034BE">
                          <w:rPr>
                            <w:rFonts w:ascii="Arial" w:eastAsia="Times New Roman" w:hAnsi="Arial" w:cs="Arial"/>
                            <w:color w:val="000000"/>
                            <w:sz w:val="20"/>
                            <w:szCs w:val="20"/>
                            <w:lang w:val="ru-RU" w:eastAsia="en-US"/>
                          </w:rPr>
                          <w:t>Ущільнювач</w:t>
                        </w:r>
                        <w:proofErr w:type="spellEnd"/>
                        <w:r w:rsidRPr="00A034BE">
                          <w:rPr>
                            <w:rFonts w:ascii="Arial" w:eastAsia="Times New Roman" w:hAnsi="Arial" w:cs="Arial"/>
                            <w:color w:val="000000"/>
                            <w:sz w:val="20"/>
                            <w:szCs w:val="20"/>
                            <w:lang w:val="ru-RU" w:eastAsia="en-US"/>
                          </w:rPr>
                          <w:t xml:space="preserve"> пазу </w:t>
                        </w:r>
                        <w:proofErr w:type="spellStart"/>
                        <w:r w:rsidRPr="00A034BE">
                          <w:rPr>
                            <w:rFonts w:ascii="Arial" w:eastAsia="Times New Roman" w:hAnsi="Arial" w:cs="Arial"/>
                            <w:color w:val="000000"/>
                            <w:sz w:val="20"/>
                            <w:szCs w:val="20"/>
                            <w:lang w:val="ru-RU" w:eastAsia="en-US"/>
                          </w:rPr>
                          <w:t>штапіка</w:t>
                        </w:r>
                        <w:proofErr w:type="spellEnd"/>
                        <w:r w:rsidRPr="00A034BE">
                          <w:rPr>
                            <w:rFonts w:ascii="Arial" w:eastAsia="Times New Roman" w:hAnsi="Arial" w:cs="Arial"/>
                            <w:color w:val="000000"/>
                            <w:sz w:val="20"/>
                            <w:szCs w:val="20"/>
                            <w:lang w:val="ru-RU" w:eastAsia="en-US"/>
                          </w:rPr>
                          <w:t xml:space="preserve"> (</w:t>
                        </w:r>
                        <w:proofErr w:type="spellStart"/>
                        <w:r w:rsidRPr="00A034BE">
                          <w:rPr>
                            <w:rFonts w:ascii="Arial" w:eastAsia="Times New Roman" w:hAnsi="Arial" w:cs="Arial"/>
                            <w:color w:val="000000"/>
                            <w:sz w:val="20"/>
                            <w:szCs w:val="20"/>
                            <w:lang w:val="ru-RU" w:eastAsia="en-US"/>
                          </w:rPr>
                          <w:t>домогосподарка</w:t>
                        </w:r>
                        <w:proofErr w:type="spellEnd"/>
                        <w:r w:rsidRPr="00A034BE">
                          <w:rPr>
                            <w:rFonts w:ascii="Arial" w:eastAsia="Times New Roman" w:hAnsi="Arial" w:cs="Arial"/>
                            <w:color w:val="000000"/>
                            <w:sz w:val="20"/>
                            <w:szCs w:val="20"/>
                            <w:lang w:val="ru-RU" w:eastAsia="en-US"/>
                          </w:rPr>
                          <w:t>), бел, м/п.</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19x0,678</w:t>
                        </w:r>
                      </w:p>
                    </w:tc>
                  </w:tr>
                </w:tbl>
                <w:p w:rsidR="002C2B1C" w:rsidRDefault="002C2B1C" w:rsidP="002C2B1C">
                  <w:pPr>
                    <w:spacing w:after="0"/>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C2B1C" w:rsidRDefault="00A034BE" w:rsidP="00510E55">
                  <w:pPr>
                    <w:jc w:val="both"/>
                    <w:rPr>
                      <w:rFonts w:ascii="Times New Roman" w:hAnsi="Times New Roman" w:cs="Times New Roman"/>
                      <w:bCs/>
                      <w:sz w:val="24"/>
                      <w:szCs w:val="24"/>
                    </w:rPr>
                  </w:pPr>
                  <w:r>
                    <w:rPr>
                      <w:rFonts w:ascii="Times New Roman" w:hAnsi="Times New Roman" w:cs="Times New Roman"/>
                      <w:bCs/>
                      <w:sz w:val="24"/>
                      <w:szCs w:val="24"/>
                    </w:rPr>
                    <w:t>19</w:t>
                  </w:r>
                </w:p>
              </w:tc>
            </w:tr>
            <w:tr w:rsidR="00A034BE" w:rsidRPr="000C3DEF" w:rsidTr="00A034BE">
              <w:trPr>
                <w:gridBefore w:val="1"/>
                <w:gridAfter w:val="1"/>
                <w:wBefore w:w="29" w:type="dxa"/>
                <w:wAfter w:w="39" w:type="dxa"/>
                <w:trHeight w:val="4526"/>
              </w:trPr>
              <w:tc>
                <w:tcPr>
                  <w:tcW w:w="509"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noProof/>
                      <w:lang w:val="en-US" w:eastAsia="en-US"/>
                    </w:rPr>
                  </w:pPr>
                  <w:r>
                    <w:rPr>
                      <w:noProof/>
                      <w:lang w:val="en-US" w:eastAsia="en-US"/>
                    </w:rPr>
                    <w:drawing>
                      <wp:inline distT="0" distB="0" distL="0" distR="0" wp14:anchorId="56DAA706" wp14:editId="35C2FF9B">
                        <wp:extent cx="2125980" cy="2072640"/>
                        <wp:effectExtent l="0" t="0" r="0" b="3810"/>
                        <wp:docPr id="7"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6"/>
                                <pic:cNvPicPr>
                                  <a:picLocks/>
                                </pic:cNvPicPr>
                              </pic:nvPicPr>
                              <pic:blipFill>
                                <a:blip r:embed="rId21" r:link="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26495" cy="2073142"/>
                                </a:xfrm>
                                <a:prstGeom prst="rect">
                                  <a:avLst/>
                                </a:prstGeom>
                                <a:noFill/>
                                <a:extLst/>
                              </pic:spPr>
                            </pic:pic>
                          </a:graphicData>
                        </a:graphic>
                      </wp:inline>
                    </w:drawing>
                  </w:r>
                </w:p>
              </w:tc>
              <w:tc>
                <w:tcPr>
                  <w:tcW w:w="5272" w:type="dxa"/>
                  <w:gridSpan w:val="2"/>
                  <w:tcBorders>
                    <w:top w:val="single" w:sz="4" w:space="0" w:color="auto"/>
                    <w:left w:val="single" w:sz="4" w:space="0" w:color="auto"/>
                    <w:bottom w:val="single" w:sz="4" w:space="0" w:color="auto"/>
                    <w:right w:val="single" w:sz="4" w:space="0" w:color="auto"/>
                  </w:tcBorders>
                </w:tcPr>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1450*14</w:t>
                  </w:r>
                  <w:r w:rsidR="00E5581D">
                    <w:rPr>
                      <w:rFonts w:ascii="Times New Roman" w:hAnsi="Times New Roman" w:cs="Times New Roman"/>
                      <w:sz w:val="24"/>
                      <w:szCs w:val="24"/>
                    </w:rPr>
                    <w:t>0</w:t>
                  </w:r>
                  <w:r>
                    <w:rPr>
                      <w:rFonts w:ascii="Times New Roman" w:hAnsi="Times New Roman" w:cs="Times New Roman"/>
                      <w:sz w:val="24"/>
                      <w:szCs w:val="24"/>
                    </w:rPr>
                    <w:t>0;</w:t>
                  </w:r>
                </w:p>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A034BE"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4/24/4I</w:t>
                  </w:r>
                  <w:r w:rsidR="00A034BE">
                    <w:rPr>
                      <w:rFonts w:ascii="Times New Roman" w:hAnsi="Times New Roman" w:cs="Times New Roman"/>
                      <w:sz w:val="24"/>
                      <w:szCs w:val="24"/>
                    </w:rPr>
                    <w:t>/32мм</w:t>
                  </w:r>
                </w:p>
                <w:p w:rsidR="00A034BE" w:rsidRPr="00B92F48"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2,</w:t>
                  </w:r>
                  <w:r w:rsidR="00E5581D">
                    <w:rPr>
                      <w:rFonts w:ascii="Times New Roman" w:hAnsi="Times New Roman" w:cs="Times New Roman"/>
                      <w:sz w:val="24"/>
                      <w:szCs w:val="24"/>
                    </w:rPr>
                    <w:t>03</w:t>
                  </w:r>
                  <w:r>
                    <w:rPr>
                      <w:rFonts w:ascii="Times New Roman" w:hAnsi="Times New Roman" w:cs="Times New Roman"/>
                      <w:sz w:val="24"/>
                      <w:szCs w:val="24"/>
                    </w:rPr>
                    <w:t xml:space="preserve"> ; заг.</w:t>
                  </w:r>
                  <w:r w:rsidR="00E5581D">
                    <w:rPr>
                      <w:rFonts w:ascii="Times New Roman" w:hAnsi="Times New Roman" w:cs="Times New Roman"/>
                      <w:sz w:val="24"/>
                      <w:szCs w:val="24"/>
                    </w:rPr>
                    <w:t>18,27</w:t>
                  </w:r>
                </w:p>
                <w:tbl>
                  <w:tblPr>
                    <w:tblW w:w="4957" w:type="dxa"/>
                    <w:tblLayout w:type="fixed"/>
                    <w:tblLook w:val="04A0" w:firstRow="1" w:lastRow="0" w:firstColumn="1" w:lastColumn="0" w:noHBand="0" w:noVBand="1"/>
                  </w:tblPr>
                  <w:tblGrid>
                    <w:gridCol w:w="3205"/>
                    <w:gridCol w:w="236"/>
                    <w:gridCol w:w="236"/>
                    <w:gridCol w:w="236"/>
                    <w:gridCol w:w="1044"/>
                  </w:tblGrid>
                  <w:tr w:rsidR="00A034BE" w:rsidRPr="00A034BE" w:rsidTr="00A034BE">
                    <w:trPr>
                      <w:trHeight w:val="258"/>
                    </w:trPr>
                    <w:tc>
                      <w:tcPr>
                        <w:tcW w:w="391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A034BE" w:rsidRPr="00A034BE" w:rsidRDefault="00A034BE" w:rsidP="00A034BE">
                        <w:pPr>
                          <w:spacing w:after="0" w:line="240" w:lineRule="auto"/>
                          <w:jc w:val="center"/>
                          <w:rPr>
                            <w:rFonts w:ascii="Arial" w:eastAsia="Times New Roman" w:hAnsi="Arial" w:cs="Arial"/>
                            <w:b/>
                            <w:bCs/>
                            <w:color w:val="000000"/>
                            <w:sz w:val="20"/>
                            <w:szCs w:val="20"/>
                            <w:lang w:val="en-US" w:eastAsia="en-US"/>
                          </w:rPr>
                        </w:pPr>
                        <w:proofErr w:type="spellStart"/>
                        <w:r w:rsidRPr="00A034BE">
                          <w:rPr>
                            <w:rFonts w:ascii="Arial" w:eastAsia="Times New Roman" w:hAnsi="Arial" w:cs="Arial"/>
                            <w:b/>
                            <w:bCs/>
                            <w:color w:val="000000"/>
                            <w:sz w:val="20"/>
                            <w:szCs w:val="20"/>
                            <w:lang w:val="en-US" w:eastAsia="en-US"/>
                          </w:rPr>
                          <w:t>Найменування</w:t>
                        </w:r>
                        <w:proofErr w:type="spellEnd"/>
                      </w:p>
                    </w:tc>
                    <w:tc>
                      <w:tcPr>
                        <w:tcW w:w="1044" w:type="dxa"/>
                        <w:tcBorders>
                          <w:top w:val="single" w:sz="12" w:space="0" w:color="auto"/>
                          <w:left w:val="nil"/>
                          <w:bottom w:val="single" w:sz="12" w:space="0" w:color="auto"/>
                          <w:right w:val="single" w:sz="4" w:space="0" w:color="000000"/>
                        </w:tcBorders>
                        <w:shd w:val="clear" w:color="auto" w:fill="auto"/>
                        <w:noWrap/>
                        <w:vAlign w:val="center"/>
                        <w:hideMark/>
                      </w:tcPr>
                      <w:p w:rsidR="00A034BE" w:rsidRPr="00A034BE" w:rsidRDefault="00A034BE" w:rsidP="00A034BE">
                        <w:pPr>
                          <w:spacing w:after="0" w:line="240" w:lineRule="auto"/>
                          <w:jc w:val="center"/>
                          <w:rPr>
                            <w:rFonts w:ascii="Arial" w:eastAsia="Times New Roman" w:hAnsi="Arial" w:cs="Arial"/>
                            <w:b/>
                            <w:bCs/>
                            <w:color w:val="000000"/>
                            <w:sz w:val="20"/>
                            <w:szCs w:val="20"/>
                            <w:lang w:val="en-US" w:eastAsia="en-US"/>
                          </w:rPr>
                        </w:pPr>
                        <w:proofErr w:type="spellStart"/>
                        <w:r w:rsidRPr="00A034BE">
                          <w:rPr>
                            <w:rFonts w:ascii="Arial" w:eastAsia="Times New Roman" w:hAnsi="Arial" w:cs="Arial"/>
                            <w:b/>
                            <w:bCs/>
                            <w:color w:val="000000"/>
                            <w:sz w:val="20"/>
                            <w:szCs w:val="20"/>
                            <w:lang w:val="en-US" w:eastAsia="en-US"/>
                          </w:rPr>
                          <w:t>Кіл-сть</w:t>
                        </w:r>
                        <w:proofErr w:type="spellEnd"/>
                      </w:p>
                    </w:tc>
                  </w:tr>
                  <w:tr w:rsidR="00A034BE" w:rsidRPr="00A034BE" w:rsidTr="00A034BE">
                    <w:trPr>
                      <w:trHeight w:val="258"/>
                    </w:trPr>
                    <w:tc>
                      <w:tcPr>
                        <w:tcW w:w="3913"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ru-RU" w:eastAsia="en-US"/>
                          </w:rPr>
                        </w:pPr>
                        <w:r w:rsidRPr="00A034BE">
                          <w:rPr>
                            <w:rFonts w:ascii="Arial" w:eastAsia="Times New Roman" w:hAnsi="Arial" w:cs="Arial"/>
                            <w:color w:val="000000"/>
                            <w:sz w:val="20"/>
                            <w:szCs w:val="20"/>
                            <w:lang w:val="ru-RU" w:eastAsia="en-US"/>
                          </w:rPr>
                          <w:t>-</w:t>
                        </w:r>
                        <w:proofErr w:type="spellStart"/>
                        <w:r w:rsidRPr="00A034BE">
                          <w:rPr>
                            <w:rFonts w:ascii="Arial" w:eastAsia="Times New Roman" w:hAnsi="Arial" w:cs="Arial"/>
                            <w:color w:val="000000"/>
                            <w:sz w:val="20"/>
                            <w:szCs w:val="20"/>
                            <w:lang w:val="en-US" w:eastAsia="en-US"/>
                          </w:rPr>
                          <w:t>Fenster</w:t>
                        </w:r>
                        <w:proofErr w:type="spellEnd"/>
                        <w:r w:rsidRPr="00A034BE">
                          <w:rPr>
                            <w:rFonts w:ascii="Arial" w:eastAsia="Times New Roman" w:hAnsi="Arial" w:cs="Arial"/>
                            <w:color w:val="000000"/>
                            <w:sz w:val="20"/>
                            <w:szCs w:val="20"/>
                            <w:lang w:val="ru-RU" w:eastAsia="en-US"/>
                          </w:rPr>
                          <w:t xml:space="preserve"> 500 </w:t>
                        </w:r>
                        <w:r w:rsidRPr="00A034BE">
                          <w:rPr>
                            <w:rFonts w:ascii="Arial" w:eastAsia="Times New Roman" w:hAnsi="Arial" w:cs="Arial"/>
                            <w:color w:val="000000"/>
                            <w:sz w:val="20"/>
                            <w:szCs w:val="20"/>
                            <w:lang w:val="en-US" w:eastAsia="en-US"/>
                          </w:rPr>
                          <w:t>NEW</w:t>
                        </w:r>
                        <w:r w:rsidRPr="00A034BE">
                          <w:rPr>
                            <w:rFonts w:ascii="Arial" w:eastAsia="Times New Roman" w:hAnsi="Arial" w:cs="Arial"/>
                            <w:color w:val="000000"/>
                            <w:sz w:val="20"/>
                            <w:szCs w:val="20"/>
                            <w:lang w:val="ru-RU" w:eastAsia="en-US"/>
                          </w:rPr>
                          <w:t xml:space="preserve">- </w:t>
                        </w:r>
                        <w:proofErr w:type="spellStart"/>
                        <w:r w:rsidRPr="00A034BE">
                          <w:rPr>
                            <w:rFonts w:ascii="Arial" w:eastAsia="Times New Roman" w:hAnsi="Arial" w:cs="Arial"/>
                            <w:color w:val="000000"/>
                            <w:sz w:val="20"/>
                            <w:szCs w:val="20"/>
                            <w:lang w:val="ru-RU" w:eastAsia="en-US"/>
                          </w:rPr>
                          <w:t>Підставочний</w:t>
                        </w:r>
                        <w:proofErr w:type="spellEnd"/>
                        <w:r w:rsidRPr="00A034BE">
                          <w:rPr>
                            <w:rFonts w:ascii="Arial" w:eastAsia="Times New Roman" w:hAnsi="Arial" w:cs="Arial"/>
                            <w:color w:val="000000"/>
                            <w:sz w:val="20"/>
                            <w:szCs w:val="20"/>
                            <w:lang w:val="ru-RU" w:eastAsia="en-US"/>
                          </w:rPr>
                          <w:t xml:space="preserve"> </w:t>
                        </w:r>
                        <w:proofErr w:type="spellStart"/>
                        <w:r w:rsidRPr="00A034BE">
                          <w:rPr>
                            <w:rFonts w:ascii="Arial" w:eastAsia="Times New Roman" w:hAnsi="Arial" w:cs="Arial"/>
                            <w:color w:val="000000"/>
                            <w:sz w:val="20"/>
                            <w:szCs w:val="20"/>
                            <w:lang w:val="ru-RU" w:eastAsia="en-US"/>
                          </w:rPr>
                          <w:t>профіль</w:t>
                        </w:r>
                        <w:proofErr w:type="spellEnd"/>
                        <w:r w:rsidRPr="00A034BE">
                          <w:rPr>
                            <w:rFonts w:ascii="Arial" w:eastAsia="Times New Roman" w:hAnsi="Arial" w:cs="Arial"/>
                            <w:color w:val="000000"/>
                            <w:sz w:val="20"/>
                            <w:szCs w:val="20"/>
                            <w:lang w:val="ru-RU" w:eastAsia="en-US"/>
                          </w:rPr>
                          <w:t>, бел, м/п.</w:t>
                        </w:r>
                      </w:p>
                    </w:tc>
                    <w:tc>
                      <w:tcPr>
                        <w:tcW w:w="1044" w:type="dxa"/>
                        <w:tcBorders>
                          <w:top w:val="single" w:sz="12"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9x1,425</w:t>
                        </w:r>
                      </w:p>
                    </w:tc>
                  </w:tr>
                  <w:tr w:rsidR="00A034BE" w:rsidRPr="00A034BE" w:rsidTr="00A034BE">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9x1,3</w:t>
                        </w:r>
                      </w:p>
                    </w:tc>
                  </w:tr>
                  <w:tr w:rsidR="00A034BE" w:rsidRPr="00A034BE" w:rsidTr="00A034BE">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9x1,35</w:t>
                        </w:r>
                      </w:p>
                    </w:tc>
                  </w:tr>
                  <w:tr w:rsidR="00A034BE" w:rsidRPr="00A034BE" w:rsidTr="00A034BE">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9x1,3</w:t>
                        </w:r>
                      </w:p>
                    </w:tc>
                  </w:tr>
                  <w:tr w:rsidR="00A034BE" w:rsidRPr="00A034BE" w:rsidTr="00A034BE">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9x1,35</w:t>
                        </w:r>
                      </w:p>
                    </w:tc>
                  </w:tr>
                  <w:tr w:rsidR="00A034BE" w:rsidRPr="00A034BE" w:rsidTr="00A034BE">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A034BE" w:rsidRDefault="00A034BE" w:rsidP="00A034BE">
                        <w:pPr>
                          <w:spacing w:after="0" w:line="240" w:lineRule="auto"/>
                          <w:rPr>
                            <w:rFonts w:eastAsia="Times New Roman"/>
                            <w:color w:val="000000"/>
                            <w:lang w:val="en-US" w:eastAsia="en-US"/>
                          </w:rPr>
                        </w:pPr>
                        <w:r w:rsidRPr="00A034BE">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9x1,304</w:t>
                        </w:r>
                      </w:p>
                    </w:tc>
                  </w:tr>
                  <w:tr w:rsidR="00A034BE" w:rsidRPr="00A034BE" w:rsidTr="00A034BE">
                    <w:trPr>
                      <w:trHeight w:val="258"/>
                    </w:trPr>
                    <w:tc>
                      <w:tcPr>
                        <w:tcW w:w="3441" w:type="dxa"/>
                        <w:gridSpan w:val="2"/>
                        <w:tcBorders>
                          <w:top w:val="single" w:sz="4" w:space="0" w:color="auto"/>
                          <w:left w:val="single" w:sz="4" w:space="0" w:color="auto"/>
                          <w:bottom w:val="single" w:sz="4" w:space="0" w:color="auto"/>
                          <w:right w:val="nil"/>
                        </w:tcBorders>
                        <w:shd w:val="clear" w:color="auto" w:fill="auto"/>
                        <w:noWrap/>
                        <w:vAlign w:val="center"/>
                        <w:hideMark/>
                      </w:tcPr>
                      <w:p w:rsidR="00A034BE" w:rsidRPr="009C4F9B" w:rsidRDefault="00A034BE" w:rsidP="00A034BE">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A034BE">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A034BE" w:rsidRPr="009C4F9B" w:rsidRDefault="00A034BE" w:rsidP="00A034BE">
                        <w:pPr>
                          <w:spacing w:after="0" w:line="240" w:lineRule="auto"/>
                          <w:rPr>
                            <w:rFonts w:eastAsia="Times New Roman"/>
                            <w:color w:val="000000"/>
                            <w:lang w:eastAsia="en-US"/>
                          </w:rPr>
                        </w:pPr>
                        <w:r w:rsidRPr="00A034BE">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A034BE" w:rsidRPr="009C4F9B" w:rsidRDefault="00A034BE" w:rsidP="00A034BE">
                        <w:pPr>
                          <w:spacing w:after="0" w:line="240" w:lineRule="auto"/>
                          <w:rPr>
                            <w:rFonts w:eastAsia="Times New Roman"/>
                            <w:color w:val="000000"/>
                            <w:lang w:eastAsia="en-US"/>
                          </w:rPr>
                        </w:pPr>
                        <w:r w:rsidRPr="00A034BE">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w:t>
                        </w:r>
                      </w:p>
                    </w:tc>
                  </w:tr>
                  <w:tr w:rsidR="00A034BE" w:rsidRPr="00A034BE" w:rsidTr="00A034BE">
                    <w:trPr>
                      <w:trHeight w:val="258"/>
                    </w:trPr>
                    <w:tc>
                      <w:tcPr>
                        <w:tcW w:w="39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rPr>
                            <w:rFonts w:ascii="Arial" w:eastAsia="Times New Roman" w:hAnsi="Arial" w:cs="Arial"/>
                            <w:color w:val="000000"/>
                            <w:sz w:val="20"/>
                            <w:szCs w:val="20"/>
                            <w:lang w:val="ru-RU" w:eastAsia="en-US"/>
                          </w:rPr>
                        </w:pPr>
                        <w:proofErr w:type="spellStart"/>
                        <w:r w:rsidRPr="00A034BE">
                          <w:rPr>
                            <w:rFonts w:ascii="Arial" w:eastAsia="Times New Roman" w:hAnsi="Arial" w:cs="Arial"/>
                            <w:color w:val="000000"/>
                            <w:sz w:val="20"/>
                            <w:szCs w:val="20"/>
                            <w:lang w:val="ru-RU" w:eastAsia="en-US"/>
                          </w:rPr>
                          <w:t>Ущільнювач</w:t>
                        </w:r>
                        <w:proofErr w:type="spellEnd"/>
                        <w:r w:rsidRPr="00A034BE">
                          <w:rPr>
                            <w:rFonts w:ascii="Arial" w:eastAsia="Times New Roman" w:hAnsi="Arial" w:cs="Arial"/>
                            <w:color w:val="000000"/>
                            <w:sz w:val="20"/>
                            <w:szCs w:val="20"/>
                            <w:lang w:val="ru-RU" w:eastAsia="en-US"/>
                          </w:rPr>
                          <w:t xml:space="preserve"> пазу </w:t>
                        </w:r>
                        <w:proofErr w:type="spellStart"/>
                        <w:r w:rsidRPr="00A034BE">
                          <w:rPr>
                            <w:rFonts w:ascii="Arial" w:eastAsia="Times New Roman" w:hAnsi="Arial" w:cs="Arial"/>
                            <w:color w:val="000000"/>
                            <w:sz w:val="20"/>
                            <w:szCs w:val="20"/>
                            <w:lang w:val="ru-RU" w:eastAsia="en-US"/>
                          </w:rPr>
                          <w:t>штапіка</w:t>
                        </w:r>
                        <w:proofErr w:type="spellEnd"/>
                        <w:r w:rsidRPr="00A034BE">
                          <w:rPr>
                            <w:rFonts w:ascii="Arial" w:eastAsia="Times New Roman" w:hAnsi="Arial" w:cs="Arial"/>
                            <w:color w:val="000000"/>
                            <w:sz w:val="20"/>
                            <w:szCs w:val="20"/>
                            <w:lang w:val="ru-RU" w:eastAsia="en-US"/>
                          </w:rPr>
                          <w:t xml:space="preserve"> (</w:t>
                        </w:r>
                        <w:proofErr w:type="spellStart"/>
                        <w:r w:rsidRPr="00A034BE">
                          <w:rPr>
                            <w:rFonts w:ascii="Arial" w:eastAsia="Times New Roman" w:hAnsi="Arial" w:cs="Arial"/>
                            <w:color w:val="000000"/>
                            <w:sz w:val="20"/>
                            <w:szCs w:val="20"/>
                            <w:lang w:val="ru-RU" w:eastAsia="en-US"/>
                          </w:rPr>
                          <w:t>домогосподарка</w:t>
                        </w:r>
                        <w:proofErr w:type="spellEnd"/>
                        <w:r w:rsidRPr="00A034BE">
                          <w:rPr>
                            <w:rFonts w:ascii="Arial" w:eastAsia="Times New Roman" w:hAnsi="Arial" w:cs="Arial"/>
                            <w:color w:val="000000"/>
                            <w:sz w:val="20"/>
                            <w:szCs w:val="20"/>
                            <w:lang w:val="ru-RU" w:eastAsia="en-US"/>
                          </w:rPr>
                          <w:t>), бел, м/п.</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A034BE" w:rsidRPr="00A034BE" w:rsidRDefault="00A034BE" w:rsidP="00A034BE">
                        <w:pPr>
                          <w:spacing w:after="0" w:line="240" w:lineRule="auto"/>
                          <w:jc w:val="right"/>
                          <w:rPr>
                            <w:rFonts w:ascii="Arial" w:eastAsia="Times New Roman" w:hAnsi="Arial" w:cs="Arial"/>
                            <w:color w:val="000000"/>
                            <w:sz w:val="20"/>
                            <w:szCs w:val="20"/>
                            <w:lang w:val="en-US" w:eastAsia="en-US"/>
                          </w:rPr>
                        </w:pPr>
                        <w:r w:rsidRPr="00A034BE">
                          <w:rPr>
                            <w:rFonts w:ascii="Arial" w:eastAsia="Times New Roman" w:hAnsi="Arial" w:cs="Arial"/>
                            <w:color w:val="000000"/>
                            <w:sz w:val="20"/>
                            <w:szCs w:val="20"/>
                            <w:lang w:val="en-US" w:eastAsia="en-US"/>
                          </w:rPr>
                          <w:t>9x0,678</w:t>
                        </w:r>
                      </w:p>
                    </w:tc>
                  </w:tr>
                </w:tbl>
                <w:p w:rsidR="00A034BE" w:rsidRDefault="00A034BE" w:rsidP="00A034BE">
                  <w:pPr>
                    <w:spacing w:after="0" w:line="240" w:lineRule="auto"/>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Cs/>
                      <w:sz w:val="24"/>
                      <w:szCs w:val="24"/>
                    </w:rPr>
                  </w:pPr>
                  <w:r>
                    <w:rPr>
                      <w:rFonts w:ascii="Times New Roman" w:hAnsi="Times New Roman" w:cs="Times New Roman"/>
                      <w:bCs/>
                      <w:sz w:val="24"/>
                      <w:szCs w:val="24"/>
                    </w:rPr>
                    <w:t>9</w:t>
                  </w:r>
                </w:p>
              </w:tc>
            </w:tr>
            <w:tr w:rsidR="00A034BE" w:rsidRPr="000C3DEF" w:rsidTr="00A034BE">
              <w:trPr>
                <w:gridBefore w:val="1"/>
                <w:gridAfter w:val="1"/>
                <w:wBefore w:w="29" w:type="dxa"/>
                <w:wAfter w:w="39" w:type="dxa"/>
                <w:trHeight w:val="4526"/>
              </w:trPr>
              <w:tc>
                <w:tcPr>
                  <w:tcW w:w="509"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noProof/>
                      <w:lang w:val="en-US" w:eastAsia="en-US"/>
                    </w:rPr>
                  </w:pPr>
                  <w:r>
                    <w:rPr>
                      <w:noProof/>
                      <w:lang w:val="en-US" w:eastAsia="en-US"/>
                    </w:rPr>
                    <w:drawing>
                      <wp:inline distT="0" distB="0" distL="0" distR="0" wp14:anchorId="0C7A4927" wp14:editId="3DBCC37A">
                        <wp:extent cx="2049780" cy="2240280"/>
                        <wp:effectExtent l="0" t="0" r="0" b="7620"/>
                        <wp:docPr id="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7"/>
                                <pic:cNvPicPr>
                                  <a:picLocks/>
                                </pic:cNvPicPr>
                              </pic:nvPicPr>
                              <pic:blipFill>
                                <a:blip r:embed="rId23" r:link="rId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50289" cy="2240836"/>
                                </a:xfrm>
                                <a:prstGeom prst="rect">
                                  <a:avLst/>
                                </a:prstGeom>
                                <a:noFill/>
                                <a:extLst/>
                              </pic:spPr>
                            </pic:pic>
                          </a:graphicData>
                        </a:graphic>
                      </wp:inline>
                    </w:drawing>
                  </w:r>
                </w:p>
              </w:tc>
              <w:tc>
                <w:tcPr>
                  <w:tcW w:w="5272" w:type="dxa"/>
                  <w:gridSpan w:val="2"/>
                  <w:tcBorders>
                    <w:top w:val="single" w:sz="4" w:space="0" w:color="auto"/>
                    <w:left w:val="single" w:sz="4" w:space="0" w:color="auto"/>
                    <w:bottom w:val="single" w:sz="4" w:space="0" w:color="auto"/>
                    <w:right w:val="single" w:sz="4" w:space="0" w:color="auto"/>
                  </w:tcBorders>
                </w:tcPr>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14</w:t>
                  </w:r>
                  <w:r w:rsidR="00E5581D">
                    <w:rPr>
                      <w:rFonts w:ascii="Times New Roman" w:hAnsi="Times New Roman" w:cs="Times New Roman"/>
                      <w:sz w:val="24"/>
                      <w:szCs w:val="24"/>
                    </w:rPr>
                    <w:t>00</w:t>
                  </w:r>
                  <w:r>
                    <w:rPr>
                      <w:rFonts w:ascii="Times New Roman" w:hAnsi="Times New Roman" w:cs="Times New Roman"/>
                      <w:sz w:val="24"/>
                      <w:szCs w:val="24"/>
                    </w:rPr>
                    <w:t>*14</w:t>
                  </w:r>
                  <w:r w:rsidR="00E5581D">
                    <w:rPr>
                      <w:rFonts w:ascii="Times New Roman" w:hAnsi="Times New Roman" w:cs="Times New Roman"/>
                      <w:sz w:val="24"/>
                      <w:szCs w:val="24"/>
                    </w:rPr>
                    <w:t>0</w:t>
                  </w:r>
                  <w:r>
                    <w:rPr>
                      <w:rFonts w:ascii="Times New Roman" w:hAnsi="Times New Roman" w:cs="Times New Roman"/>
                      <w:sz w:val="24"/>
                      <w:szCs w:val="24"/>
                    </w:rPr>
                    <w:t>0;</w:t>
                  </w:r>
                </w:p>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A034BE"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4/24/4I</w:t>
                  </w:r>
                  <w:r w:rsidR="00A034BE">
                    <w:rPr>
                      <w:rFonts w:ascii="Times New Roman" w:hAnsi="Times New Roman" w:cs="Times New Roman"/>
                      <w:sz w:val="24"/>
                      <w:szCs w:val="24"/>
                    </w:rPr>
                    <w:t>/32мм</w:t>
                  </w:r>
                </w:p>
                <w:p w:rsidR="00A034BE" w:rsidRPr="00B92F48"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w:t>
                  </w:r>
                  <w:r w:rsidR="00E5581D">
                    <w:rPr>
                      <w:rFonts w:ascii="Times New Roman" w:hAnsi="Times New Roman" w:cs="Times New Roman"/>
                      <w:sz w:val="24"/>
                      <w:szCs w:val="24"/>
                    </w:rPr>
                    <w:t>1,96</w:t>
                  </w:r>
                  <w:r>
                    <w:rPr>
                      <w:rFonts w:ascii="Times New Roman" w:hAnsi="Times New Roman" w:cs="Times New Roman"/>
                      <w:sz w:val="24"/>
                      <w:szCs w:val="24"/>
                    </w:rPr>
                    <w:t xml:space="preserve"> ; заг.</w:t>
                  </w:r>
                  <w:r w:rsidR="00E5581D">
                    <w:rPr>
                      <w:rFonts w:ascii="Times New Roman" w:hAnsi="Times New Roman" w:cs="Times New Roman"/>
                      <w:sz w:val="24"/>
                      <w:szCs w:val="24"/>
                    </w:rPr>
                    <w:t>1,96</w:t>
                  </w:r>
                </w:p>
                <w:tbl>
                  <w:tblPr>
                    <w:tblW w:w="4985" w:type="dxa"/>
                    <w:tblLayout w:type="fixed"/>
                    <w:tblLook w:val="04A0" w:firstRow="1" w:lastRow="0" w:firstColumn="1" w:lastColumn="0" w:noHBand="0" w:noVBand="1"/>
                  </w:tblPr>
                  <w:tblGrid>
                    <w:gridCol w:w="2638"/>
                    <w:gridCol w:w="236"/>
                    <w:gridCol w:w="236"/>
                    <w:gridCol w:w="236"/>
                    <w:gridCol w:w="1639"/>
                  </w:tblGrid>
                  <w:tr w:rsidR="00E5581D" w:rsidRPr="00E5581D" w:rsidTr="00E5581D">
                    <w:trPr>
                      <w:trHeight w:val="258"/>
                    </w:trPr>
                    <w:tc>
                      <w:tcPr>
                        <w:tcW w:w="3346"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Найменування</w:t>
                        </w:r>
                        <w:proofErr w:type="spellEnd"/>
                      </w:p>
                    </w:tc>
                    <w:tc>
                      <w:tcPr>
                        <w:tcW w:w="1639" w:type="dxa"/>
                        <w:tcBorders>
                          <w:top w:val="single" w:sz="12" w:space="0" w:color="auto"/>
                          <w:left w:val="nil"/>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Кіл-сть</w:t>
                        </w:r>
                        <w:proofErr w:type="spellEnd"/>
                      </w:p>
                    </w:tc>
                  </w:tr>
                  <w:tr w:rsidR="00E5581D" w:rsidRPr="00E5581D" w:rsidTr="00E5581D">
                    <w:trPr>
                      <w:trHeight w:val="258"/>
                    </w:trPr>
                    <w:tc>
                      <w:tcPr>
                        <w:tcW w:w="3346"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r w:rsidRPr="00E5581D">
                          <w:rPr>
                            <w:rFonts w:ascii="Arial" w:eastAsia="Times New Roman" w:hAnsi="Arial" w:cs="Arial"/>
                            <w:color w:val="000000"/>
                            <w:sz w:val="20"/>
                            <w:szCs w:val="20"/>
                            <w:lang w:val="ru-RU" w:eastAsia="en-US"/>
                          </w:rPr>
                          <w:t>-</w:t>
                        </w:r>
                        <w:proofErr w:type="spellStart"/>
                        <w:r w:rsidRPr="00E5581D">
                          <w:rPr>
                            <w:rFonts w:ascii="Arial" w:eastAsia="Times New Roman" w:hAnsi="Arial" w:cs="Arial"/>
                            <w:color w:val="000000"/>
                            <w:sz w:val="20"/>
                            <w:szCs w:val="20"/>
                            <w:lang w:val="en-US" w:eastAsia="en-US"/>
                          </w:rPr>
                          <w:t>Fenster</w:t>
                        </w:r>
                        <w:proofErr w:type="spellEnd"/>
                        <w:r w:rsidRPr="00E5581D">
                          <w:rPr>
                            <w:rFonts w:ascii="Arial" w:eastAsia="Times New Roman" w:hAnsi="Arial" w:cs="Arial"/>
                            <w:color w:val="000000"/>
                            <w:sz w:val="20"/>
                            <w:szCs w:val="20"/>
                            <w:lang w:val="ru-RU" w:eastAsia="en-US"/>
                          </w:rPr>
                          <w:t xml:space="preserve"> 500 </w:t>
                        </w:r>
                        <w:r w:rsidRPr="00E5581D">
                          <w:rPr>
                            <w:rFonts w:ascii="Arial" w:eastAsia="Times New Roman" w:hAnsi="Arial" w:cs="Arial"/>
                            <w:color w:val="000000"/>
                            <w:sz w:val="20"/>
                            <w:szCs w:val="20"/>
                            <w:lang w:val="en-US" w:eastAsia="en-US"/>
                          </w:rPr>
                          <w:t>NEW</w:t>
                        </w:r>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Підставочний</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профіль</w:t>
                        </w:r>
                        <w:proofErr w:type="spellEnd"/>
                        <w:r w:rsidRPr="00E5581D">
                          <w:rPr>
                            <w:rFonts w:ascii="Arial" w:eastAsia="Times New Roman" w:hAnsi="Arial" w:cs="Arial"/>
                            <w:color w:val="000000"/>
                            <w:sz w:val="20"/>
                            <w:szCs w:val="20"/>
                            <w:lang w:val="ru-RU" w:eastAsia="en-US"/>
                          </w:rPr>
                          <w:t>, бел, м/п.</w:t>
                        </w:r>
                      </w:p>
                    </w:tc>
                    <w:tc>
                      <w:tcPr>
                        <w:tcW w:w="1639" w:type="dxa"/>
                        <w:tcBorders>
                          <w:top w:val="single" w:sz="12"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1,375</w:t>
                        </w:r>
                      </w:p>
                    </w:tc>
                  </w:tr>
                  <w:tr w:rsidR="00E5581D" w:rsidRPr="00E5581D" w:rsidTr="00E5581D">
                    <w:trPr>
                      <w:trHeight w:val="258"/>
                    </w:trPr>
                    <w:tc>
                      <w:tcPr>
                        <w:tcW w:w="2638"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eastAsia="en-US"/>
                          </w:rPr>
                        </w:pPr>
                        <w:r w:rsidRPr="00E5581D">
                          <w:rPr>
                            <w:rFonts w:ascii="Arial" w:eastAsia="Times New Roman" w:hAnsi="Arial" w:cs="Arial"/>
                            <w:color w:val="000000"/>
                            <w:sz w:val="20"/>
                            <w:szCs w:val="20"/>
                            <w:lang w:val="en-US" w:eastAsia="en-US"/>
                          </w:rPr>
                          <w:t>1,</w:t>
                        </w:r>
                        <w:r>
                          <w:rPr>
                            <w:rFonts w:ascii="Arial" w:eastAsia="Times New Roman" w:hAnsi="Arial" w:cs="Arial"/>
                            <w:color w:val="000000"/>
                            <w:sz w:val="20"/>
                            <w:szCs w:val="20"/>
                            <w:lang w:eastAsia="en-US"/>
                          </w:rPr>
                          <w:t>3</w:t>
                        </w:r>
                      </w:p>
                    </w:tc>
                  </w:tr>
                  <w:tr w:rsidR="00E5581D" w:rsidRPr="00E5581D" w:rsidTr="00E5581D">
                    <w:trPr>
                      <w:trHeight w:val="258"/>
                    </w:trPr>
                    <w:tc>
                      <w:tcPr>
                        <w:tcW w:w="2638"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w:t>
                        </w:r>
                      </w:p>
                    </w:tc>
                  </w:tr>
                  <w:tr w:rsidR="00E5581D" w:rsidRPr="00E5581D" w:rsidTr="00E5581D">
                    <w:trPr>
                      <w:trHeight w:val="258"/>
                    </w:trPr>
                    <w:tc>
                      <w:tcPr>
                        <w:tcW w:w="2638"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1,3</w:t>
                        </w:r>
                      </w:p>
                    </w:tc>
                  </w:tr>
                  <w:tr w:rsidR="00E5581D" w:rsidRPr="00E5581D" w:rsidTr="00E5581D">
                    <w:trPr>
                      <w:trHeight w:val="258"/>
                    </w:trPr>
                    <w:tc>
                      <w:tcPr>
                        <w:tcW w:w="2638"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w:t>
                        </w:r>
                      </w:p>
                    </w:tc>
                  </w:tr>
                  <w:tr w:rsidR="00E5581D" w:rsidRPr="00E5581D" w:rsidTr="00E5581D">
                    <w:trPr>
                      <w:trHeight w:val="258"/>
                    </w:trPr>
                    <w:tc>
                      <w:tcPr>
                        <w:tcW w:w="2638"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1,3</w:t>
                        </w:r>
                        <w:r w:rsidRPr="00E5581D">
                          <w:rPr>
                            <w:rFonts w:ascii="Arial" w:eastAsia="Times New Roman" w:hAnsi="Arial" w:cs="Arial"/>
                            <w:color w:val="000000"/>
                            <w:sz w:val="20"/>
                            <w:szCs w:val="20"/>
                            <w:lang w:val="en-US" w:eastAsia="en-US"/>
                          </w:rPr>
                          <w:t>04</w:t>
                        </w:r>
                      </w:p>
                    </w:tc>
                  </w:tr>
                  <w:tr w:rsidR="00E5581D" w:rsidRPr="00E5581D" w:rsidTr="00E5581D">
                    <w:trPr>
                      <w:trHeight w:val="258"/>
                    </w:trPr>
                    <w:tc>
                      <w:tcPr>
                        <w:tcW w:w="2874" w:type="dxa"/>
                        <w:gridSpan w:val="2"/>
                        <w:tcBorders>
                          <w:top w:val="single" w:sz="4" w:space="0" w:color="auto"/>
                          <w:left w:val="single" w:sz="4" w:space="0" w:color="auto"/>
                          <w:bottom w:val="single" w:sz="4" w:space="0" w:color="auto"/>
                          <w:right w:val="nil"/>
                        </w:tcBorders>
                        <w:shd w:val="clear" w:color="auto" w:fill="auto"/>
                        <w:noWrap/>
                        <w:vAlign w:val="center"/>
                        <w:hideMark/>
                      </w:tcPr>
                      <w:p w:rsidR="00E5581D" w:rsidRPr="009C4F9B" w:rsidRDefault="00E5581D" w:rsidP="00E5581D">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E5581D">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w:t>
                        </w:r>
                      </w:p>
                    </w:tc>
                  </w:tr>
                  <w:tr w:rsidR="00E5581D" w:rsidRPr="00E5581D" w:rsidTr="00E5581D">
                    <w:trPr>
                      <w:trHeight w:val="258"/>
                    </w:trPr>
                    <w:tc>
                      <w:tcPr>
                        <w:tcW w:w="33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proofErr w:type="spellStart"/>
                        <w:r w:rsidRPr="00E5581D">
                          <w:rPr>
                            <w:rFonts w:ascii="Arial" w:eastAsia="Times New Roman" w:hAnsi="Arial" w:cs="Arial"/>
                            <w:color w:val="000000"/>
                            <w:sz w:val="20"/>
                            <w:szCs w:val="20"/>
                            <w:lang w:val="ru-RU" w:eastAsia="en-US"/>
                          </w:rPr>
                          <w:t>Ущільнювач</w:t>
                        </w:r>
                        <w:proofErr w:type="spellEnd"/>
                        <w:r w:rsidRPr="00E5581D">
                          <w:rPr>
                            <w:rFonts w:ascii="Arial" w:eastAsia="Times New Roman" w:hAnsi="Arial" w:cs="Arial"/>
                            <w:color w:val="000000"/>
                            <w:sz w:val="20"/>
                            <w:szCs w:val="20"/>
                            <w:lang w:val="ru-RU" w:eastAsia="en-US"/>
                          </w:rPr>
                          <w:t xml:space="preserve"> пазу </w:t>
                        </w:r>
                        <w:proofErr w:type="spellStart"/>
                        <w:r w:rsidRPr="00E5581D">
                          <w:rPr>
                            <w:rFonts w:ascii="Arial" w:eastAsia="Times New Roman" w:hAnsi="Arial" w:cs="Arial"/>
                            <w:color w:val="000000"/>
                            <w:sz w:val="20"/>
                            <w:szCs w:val="20"/>
                            <w:lang w:val="ru-RU" w:eastAsia="en-US"/>
                          </w:rPr>
                          <w:t>штапіка</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домогосподарка</w:t>
                        </w:r>
                        <w:proofErr w:type="spellEnd"/>
                        <w:r w:rsidRPr="00E5581D">
                          <w:rPr>
                            <w:rFonts w:ascii="Arial" w:eastAsia="Times New Roman" w:hAnsi="Arial" w:cs="Arial"/>
                            <w:color w:val="000000"/>
                            <w:sz w:val="20"/>
                            <w:szCs w:val="20"/>
                            <w:lang w:val="ru-RU" w:eastAsia="en-US"/>
                          </w:rPr>
                          <w:t>), бел, м/п.</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0,653</w:t>
                        </w:r>
                      </w:p>
                    </w:tc>
                  </w:tr>
                </w:tbl>
                <w:p w:rsidR="00A034BE" w:rsidRDefault="00A034BE" w:rsidP="00A034BE">
                  <w:pPr>
                    <w:spacing w:after="0" w:line="240" w:lineRule="auto"/>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Cs/>
                      <w:sz w:val="24"/>
                      <w:szCs w:val="24"/>
                    </w:rPr>
                  </w:pPr>
                  <w:r>
                    <w:rPr>
                      <w:rFonts w:ascii="Times New Roman" w:hAnsi="Times New Roman" w:cs="Times New Roman"/>
                      <w:bCs/>
                      <w:sz w:val="24"/>
                      <w:szCs w:val="24"/>
                    </w:rPr>
                    <w:t>1</w:t>
                  </w:r>
                </w:p>
              </w:tc>
            </w:tr>
            <w:tr w:rsidR="00A034BE" w:rsidRPr="000C3DEF" w:rsidTr="00E5581D">
              <w:trPr>
                <w:gridBefore w:val="1"/>
                <w:gridAfter w:val="1"/>
                <w:wBefore w:w="29" w:type="dxa"/>
                <w:wAfter w:w="39" w:type="dxa"/>
                <w:trHeight w:val="4526"/>
              </w:trPr>
              <w:tc>
                <w:tcPr>
                  <w:tcW w:w="509"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A034BE" w:rsidRDefault="00E5581D" w:rsidP="00510E55">
                  <w:pPr>
                    <w:jc w:val="both"/>
                    <w:rPr>
                      <w:noProof/>
                      <w:lang w:val="en-US" w:eastAsia="en-US"/>
                    </w:rPr>
                  </w:pPr>
                  <w:r>
                    <w:rPr>
                      <w:noProof/>
                      <w:lang w:val="en-US" w:eastAsia="en-US"/>
                    </w:rPr>
                    <w:drawing>
                      <wp:inline distT="0" distB="0" distL="0" distR="0" wp14:anchorId="70F8026C" wp14:editId="7581DCC5">
                        <wp:extent cx="2118360" cy="2346960"/>
                        <wp:effectExtent l="0" t="0" r="0" b="0"/>
                        <wp:docPr id="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8"/>
                                <pic:cNvPicPr>
                                  <a:picLocks/>
                                </pic:cNvPicPr>
                              </pic:nvPicPr>
                              <pic:blipFill>
                                <a:blip r:embed="rId25" r:link="rId2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18874" cy="2347530"/>
                                </a:xfrm>
                                <a:prstGeom prst="rect">
                                  <a:avLst/>
                                </a:prstGeom>
                                <a:noFill/>
                                <a:extLst/>
                              </pic:spPr>
                            </pic:pic>
                          </a:graphicData>
                        </a:graphic>
                      </wp:inline>
                    </w:drawing>
                  </w:r>
                </w:p>
              </w:tc>
              <w:tc>
                <w:tcPr>
                  <w:tcW w:w="5272" w:type="dxa"/>
                  <w:gridSpan w:val="2"/>
                  <w:tcBorders>
                    <w:top w:val="single" w:sz="4" w:space="0" w:color="auto"/>
                    <w:left w:val="single" w:sz="4" w:space="0" w:color="auto"/>
                    <w:bottom w:val="single" w:sz="4" w:space="0" w:color="auto"/>
                    <w:right w:val="single" w:sz="4" w:space="0" w:color="auto"/>
                  </w:tcBorders>
                </w:tcPr>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14</w:t>
                  </w:r>
                  <w:r w:rsidR="00E5581D">
                    <w:rPr>
                      <w:rFonts w:ascii="Times New Roman" w:hAnsi="Times New Roman" w:cs="Times New Roman"/>
                      <w:sz w:val="24"/>
                      <w:szCs w:val="24"/>
                    </w:rPr>
                    <w:t>0</w:t>
                  </w:r>
                  <w:r>
                    <w:rPr>
                      <w:rFonts w:ascii="Times New Roman" w:hAnsi="Times New Roman" w:cs="Times New Roman"/>
                      <w:sz w:val="24"/>
                      <w:szCs w:val="24"/>
                    </w:rPr>
                    <w:t>0*1</w:t>
                  </w:r>
                  <w:r w:rsidR="00E5581D">
                    <w:rPr>
                      <w:rFonts w:ascii="Times New Roman" w:hAnsi="Times New Roman" w:cs="Times New Roman"/>
                      <w:sz w:val="24"/>
                      <w:szCs w:val="24"/>
                    </w:rPr>
                    <w:t>300</w:t>
                  </w:r>
                  <w:r>
                    <w:rPr>
                      <w:rFonts w:ascii="Times New Roman" w:hAnsi="Times New Roman" w:cs="Times New Roman"/>
                      <w:sz w:val="24"/>
                      <w:szCs w:val="24"/>
                    </w:rPr>
                    <w:t>;</w:t>
                  </w:r>
                </w:p>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A034BE" w:rsidRDefault="00A034BE"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w:t>
                  </w:r>
                  <w:r w:rsidR="003E2C39">
                    <w:rPr>
                      <w:rFonts w:ascii="Times New Roman" w:hAnsi="Times New Roman" w:cs="Times New Roman"/>
                      <w:sz w:val="24"/>
                      <w:szCs w:val="24"/>
                      <w:lang w:val="en-US"/>
                    </w:rPr>
                    <w:t>I</w:t>
                  </w:r>
                  <w:r>
                    <w:rPr>
                      <w:rFonts w:ascii="Times New Roman" w:hAnsi="Times New Roman" w:cs="Times New Roman"/>
                      <w:sz w:val="24"/>
                      <w:szCs w:val="24"/>
                    </w:rPr>
                    <w:t>/32мм</w:t>
                  </w:r>
                </w:p>
                <w:p w:rsidR="00A034BE" w:rsidRPr="00B92F48"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w:t>
                  </w:r>
                  <w:r w:rsidR="00E5581D">
                    <w:rPr>
                      <w:rFonts w:ascii="Times New Roman" w:hAnsi="Times New Roman" w:cs="Times New Roman"/>
                      <w:sz w:val="24"/>
                      <w:szCs w:val="24"/>
                    </w:rPr>
                    <w:t>1,82</w:t>
                  </w:r>
                  <w:r>
                    <w:rPr>
                      <w:rFonts w:ascii="Times New Roman" w:hAnsi="Times New Roman" w:cs="Times New Roman"/>
                      <w:sz w:val="24"/>
                      <w:szCs w:val="24"/>
                    </w:rPr>
                    <w:t xml:space="preserve"> ; заг.</w:t>
                  </w:r>
                  <w:r w:rsidR="00E5581D">
                    <w:rPr>
                      <w:rFonts w:ascii="Times New Roman" w:hAnsi="Times New Roman" w:cs="Times New Roman"/>
                      <w:sz w:val="24"/>
                      <w:szCs w:val="24"/>
                    </w:rPr>
                    <w:t>1,82</w:t>
                  </w:r>
                </w:p>
                <w:tbl>
                  <w:tblPr>
                    <w:tblW w:w="4957" w:type="dxa"/>
                    <w:tblLayout w:type="fixed"/>
                    <w:tblLook w:val="04A0" w:firstRow="1" w:lastRow="0" w:firstColumn="1" w:lastColumn="0" w:noHBand="0" w:noVBand="1"/>
                  </w:tblPr>
                  <w:tblGrid>
                    <w:gridCol w:w="3205"/>
                    <w:gridCol w:w="236"/>
                    <w:gridCol w:w="236"/>
                    <w:gridCol w:w="236"/>
                    <w:gridCol w:w="1044"/>
                  </w:tblGrid>
                  <w:tr w:rsidR="00E5581D" w:rsidRPr="00E5581D" w:rsidTr="00E5581D">
                    <w:trPr>
                      <w:trHeight w:val="258"/>
                    </w:trPr>
                    <w:tc>
                      <w:tcPr>
                        <w:tcW w:w="391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Найменування</w:t>
                        </w:r>
                        <w:proofErr w:type="spellEnd"/>
                      </w:p>
                    </w:tc>
                    <w:tc>
                      <w:tcPr>
                        <w:tcW w:w="1044" w:type="dxa"/>
                        <w:tcBorders>
                          <w:top w:val="single" w:sz="12" w:space="0" w:color="auto"/>
                          <w:left w:val="nil"/>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Кіл-сть</w:t>
                        </w:r>
                        <w:proofErr w:type="spellEnd"/>
                      </w:p>
                    </w:tc>
                  </w:tr>
                  <w:tr w:rsidR="00E5581D" w:rsidRPr="00E5581D" w:rsidTr="00E5581D">
                    <w:trPr>
                      <w:trHeight w:val="258"/>
                    </w:trPr>
                    <w:tc>
                      <w:tcPr>
                        <w:tcW w:w="3913"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r w:rsidRPr="00E5581D">
                          <w:rPr>
                            <w:rFonts w:ascii="Arial" w:eastAsia="Times New Roman" w:hAnsi="Arial" w:cs="Arial"/>
                            <w:color w:val="000000"/>
                            <w:sz w:val="20"/>
                            <w:szCs w:val="20"/>
                            <w:lang w:val="ru-RU" w:eastAsia="en-US"/>
                          </w:rPr>
                          <w:t>-</w:t>
                        </w:r>
                        <w:proofErr w:type="spellStart"/>
                        <w:r w:rsidRPr="00E5581D">
                          <w:rPr>
                            <w:rFonts w:ascii="Arial" w:eastAsia="Times New Roman" w:hAnsi="Arial" w:cs="Arial"/>
                            <w:color w:val="000000"/>
                            <w:sz w:val="20"/>
                            <w:szCs w:val="20"/>
                            <w:lang w:val="en-US" w:eastAsia="en-US"/>
                          </w:rPr>
                          <w:t>Fenster</w:t>
                        </w:r>
                        <w:proofErr w:type="spellEnd"/>
                        <w:r w:rsidRPr="00E5581D">
                          <w:rPr>
                            <w:rFonts w:ascii="Arial" w:eastAsia="Times New Roman" w:hAnsi="Arial" w:cs="Arial"/>
                            <w:color w:val="000000"/>
                            <w:sz w:val="20"/>
                            <w:szCs w:val="20"/>
                            <w:lang w:val="ru-RU" w:eastAsia="en-US"/>
                          </w:rPr>
                          <w:t xml:space="preserve"> 500 </w:t>
                        </w:r>
                        <w:r w:rsidRPr="00E5581D">
                          <w:rPr>
                            <w:rFonts w:ascii="Arial" w:eastAsia="Times New Roman" w:hAnsi="Arial" w:cs="Arial"/>
                            <w:color w:val="000000"/>
                            <w:sz w:val="20"/>
                            <w:szCs w:val="20"/>
                            <w:lang w:val="en-US" w:eastAsia="en-US"/>
                          </w:rPr>
                          <w:t>NEW</w:t>
                        </w:r>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Підставочний</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профіль</w:t>
                        </w:r>
                        <w:proofErr w:type="spellEnd"/>
                        <w:r w:rsidRPr="00E5581D">
                          <w:rPr>
                            <w:rFonts w:ascii="Arial" w:eastAsia="Times New Roman" w:hAnsi="Arial" w:cs="Arial"/>
                            <w:color w:val="000000"/>
                            <w:sz w:val="20"/>
                            <w:szCs w:val="20"/>
                            <w:lang w:val="ru-RU" w:eastAsia="en-US"/>
                          </w:rPr>
                          <w:t>, бел, м/п.</w:t>
                        </w:r>
                      </w:p>
                    </w:tc>
                    <w:tc>
                      <w:tcPr>
                        <w:tcW w:w="1044" w:type="dxa"/>
                        <w:tcBorders>
                          <w:top w:val="single" w:sz="12"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1,375</w:t>
                        </w:r>
                      </w:p>
                    </w:tc>
                  </w:tr>
                  <w:tr w:rsidR="00E5581D" w:rsidRPr="00E5581D" w:rsidTr="00E5581D">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1,2</w:t>
                        </w:r>
                      </w:p>
                    </w:tc>
                  </w:tr>
                  <w:tr w:rsidR="00E5581D" w:rsidRPr="00E5581D" w:rsidTr="00E5581D">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w:t>
                        </w:r>
                      </w:p>
                    </w:tc>
                  </w:tr>
                  <w:tr w:rsidR="00E5581D" w:rsidRPr="00E5581D" w:rsidTr="00E5581D">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1,2</w:t>
                        </w:r>
                      </w:p>
                    </w:tc>
                  </w:tr>
                  <w:tr w:rsidR="00E5581D" w:rsidRPr="00E5581D" w:rsidTr="00E5581D">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w:t>
                        </w:r>
                      </w:p>
                    </w:tc>
                  </w:tr>
                  <w:tr w:rsidR="00E5581D" w:rsidRPr="00E5581D" w:rsidTr="00E5581D">
                    <w:trPr>
                      <w:trHeight w:val="258"/>
                    </w:trPr>
                    <w:tc>
                      <w:tcPr>
                        <w:tcW w:w="3205"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1,204</w:t>
                        </w:r>
                      </w:p>
                    </w:tc>
                  </w:tr>
                  <w:tr w:rsidR="00E5581D" w:rsidRPr="00E5581D" w:rsidTr="00E5581D">
                    <w:trPr>
                      <w:trHeight w:val="258"/>
                    </w:trPr>
                    <w:tc>
                      <w:tcPr>
                        <w:tcW w:w="3441" w:type="dxa"/>
                        <w:gridSpan w:val="2"/>
                        <w:tcBorders>
                          <w:top w:val="single" w:sz="4" w:space="0" w:color="auto"/>
                          <w:left w:val="single" w:sz="4" w:space="0" w:color="auto"/>
                          <w:bottom w:val="single" w:sz="4" w:space="0" w:color="auto"/>
                          <w:right w:val="nil"/>
                        </w:tcBorders>
                        <w:shd w:val="clear" w:color="auto" w:fill="auto"/>
                        <w:noWrap/>
                        <w:vAlign w:val="center"/>
                        <w:hideMark/>
                      </w:tcPr>
                      <w:p w:rsidR="00E5581D" w:rsidRPr="009C4F9B" w:rsidRDefault="00E5581D" w:rsidP="00E5581D">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E5581D">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w:t>
                        </w:r>
                      </w:p>
                    </w:tc>
                  </w:tr>
                  <w:tr w:rsidR="00E5581D" w:rsidRPr="00E5581D" w:rsidTr="00E5581D">
                    <w:trPr>
                      <w:trHeight w:val="258"/>
                    </w:trPr>
                    <w:tc>
                      <w:tcPr>
                        <w:tcW w:w="39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proofErr w:type="spellStart"/>
                        <w:r w:rsidRPr="00E5581D">
                          <w:rPr>
                            <w:rFonts w:ascii="Arial" w:eastAsia="Times New Roman" w:hAnsi="Arial" w:cs="Arial"/>
                            <w:color w:val="000000"/>
                            <w:sz w:val="20"/>
                            <w:szCs w:val="20"/>
                            <w:lang w:val="ru-RU" w:eastAsia="en-US"/>
                          </w:rPr>
                          <w:t>Ущільнювач</w:t>
                        </w:r>
                        <w:proofErr w:type="spellEnd"/>
                        <w:r w:rsidRPr="00E5581D">
                          <w:rPr>
                            <w:rFonts w:ascii="Arial" w:eastAsia="Times New Roman" w:hAnsi="Arial" w:cs="Arial"/>
                            <w:color w:val="000000"/>
                            <w:sz w:val="20"/>
                            <w:szCs w:val="20"/>
                            <w:lang w:val="ru-RU" w:eastAsia="en-US"/>
                          </w:rPr>
                          <w:t xml:space="preserve"> пазу </w:t>
                        </w:r>
                        <w:proofErr w:type="spellStart"/>
                        <w:r w:rsidRPr="00E5581D">
                          <w:rPr>
                            <w:rFonts w:ascii="Arial" w:eastAsia="Times New Roman" w:hAnsi="Arial" w:cs="Arial"/>
                            <w:color w:val="000000"/>
                            <w:sz w:val="20"/>
                            <w:szCs w:val="20"/>
                            <w:lang w:val="ru-RU" w:eastAsia="en-US"/>
                          </w:rPr>
                          <w:t>штапіка</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домогосподарка</w:t>
                        </w:r>
                        <w:proofErr w:type="spellEnd"/>
                        <w:r w:rsidRPr="00E5581D">
                          <w:rPr>
                            <w:rFonts w:ascii="Arial" w:eastAsia="Times New Roman" w:hAnsi="Arial" w:cs="Arial"/>
                            <w:color w:val="000000"/>
                            <w:sz w:val="20"/>
                            <w:szCs w:val="20"/>
                            <w:lang w:val="ru-RU" w:eastAsia="en-US"/>
                          </w:rPr>
                          <w:t>), бел, м/п.</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0,653</w:t>
                        </w:r>
                      </w:p>
                    </w:tc>
                  </w:tr>
                </w:tbl>
                <w:p w:rsidR="00A034BE" w:rsidRDefault="00A034BE" w:rsidP="00A034BE">
                  <w:pPr>
                    <w:spacing w:after="0" w:line="240" w:lineRule="auto"/>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034BE" w:rsidRDefault="00E5581D" w:rsidP="00510E55">
                  <w:pPr>
                    <w:jc w:val="both"/>
                    <w:rPr>
                      <w:rFonts w:ascii="Times New Roman" w:hAnsi="Times New Roman" w:cs="Times New Roman"/>
                      <w:bCs/>
                      <w:sz w:val="24"/>
                      <w:szCs w:val="24"/>
                    </w:rPr>
                  </w:pPr>
                  <w:r>
                    <w:rPr>
                      <w:rFonts w:ascii="Times New Roman" w:hAnsi="Times New Roman" w:cs="Times New Roman"/>
                      <w:bCs/>
                      <w:sz w:val="24"/>
                      <w:szCs w:val="24"/>
                    </w:rPr>
                    <w:t>1</w:t>
                  </w:r>
                </w:p>
              </w:tc>
            </w:tr>
            <w:tr w:rsidR="00A034BE" w:rsidRPr="000C3DEF" w:rsidTr="00E5581D">
              <w:trPr>
                <w:gridBefore w:val="1"/>
                <w:gridAfter w:val="1"/>
                <w:wBefore w:w="29" w:type="dxa"/>
                <w:wAfter w:w="39" w:type="dxa"/>
                <w:trHeight w:val="4526"/>
              </w:trPr>
              <w:tc>
                <w:tcPr>
                  <w:tcW w:w="509"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p>
              </w:tc>
              <w:tc>
                <w:tcPr>
                  <w:tcW w:w="3686" w:type="dxa"/>
                  <w:tcBorders>
                    <w:top w:val="single" w:sz="4" w:space="0" w:color="auto"/>
                    <w:left w:val="single" w:sz="4" w:space="0" w:color="auto"/>
                    <w:bottom w:val="single" w:sz="4" w:space="0" w:color="auto"/>
                    <w:right w:val="single" w:sz="4" w:space="0" w:color="auto"/>
                  </w:tcBorders>
                </w:tcPr>
                <w:p w:rsidR="00A034BE" w:rsidRDefault="00E5581D" w:rsidP="00510E55">
                  <w:pPr>
                    <w:jc w:val="both"/>
                    <w:rPr>
                      <w:noProof/>
                      <w:lang w:val="en-US" w:eastAsia="en-US"/>
                    </w:rPr>
                  </w:pPr>
                  <w:r>
                    <w:rPr>
                      <w:noProof/>
                      <w:lang w:val="en-US" w:eastAsia="en-US"/>
                    </w:rPr>
                    <w:drawing>
                      <wp:inline distT="0" distB="0" distL="0" distR="0" wp14:anchorId="2995D3EA" wp14:editId="73EF72E6">
                        <wp:extent cx="2278380" cy="2423160"/>
                        <wp:effectExtent l="0" t="0" r="0" b="0"/>
                        <wp:docPr id="10"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Рисунок 9"/>
                                <pic:cNvPicPr>
                                  <a:picLocks/>
                                </pic:cNvPicPr>
                              </pic:nvPicPr>
                              <pic:blipFill>
                                <a:blip r:embed="rId27" r:link="rId2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78937" cy="2423752"/>
                                </a:xfrm>
                                <a:prstGeom prst="rect">
                                  <a:avLst/>
                                </a:prstGeom>
                                <a:noFill/>
                                <a:extLst/>
                              </pic:spPr>
                            </pic:pic>
                          </a:graphicData>
                        </a:graphic>
                      </wp:inline>
                    </w:drawing>
                  </w:r>
                </w:p>
              </w:tc>
              <w:tc>
                <w:tcPr>
                  <w:tcW w:w="5272" w:type="dxa"/>
                  <w:gridSpan w:val="2"/>
                  <w:tcBorders>
                    <w:top w:val="single" w:sz="4" w:space="0" w:color="auto"/>
                    <w:left w:val="single" w:sz="4" w:space="0" w:color="auto"/>
                    <w:bottom w:val="single" w:sz="4" w:space="0" w:color="auto"/>
                    <w:right w:val="single" w:sz="4" w:space="0" w:color="auto"/>
                  </w:tcBorders>
                </w:tcPr>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w:t>
                  </w:r>
                  <w:r w:rsidR="00E5581D">
                    <w:rPr>
                      <w:rFonts w:ascii="Times New Roman" w:hAnsi="Times New Roman" w:cs="Times New Roman"/>
                      <w:sz w:val="24"/>
                      <w:szCs w:val="24"/>
                    </w:rPr>
                    <w:t>30</w:t>
                  </w:r>
                  <w:r>
                    <w:rPr>
                      <w:rFonts w:ascii="Times New Roman" w:hAnsi="Times New Roman" w:cs="Times New Roman"/>
                      <w:sz w:val="24"/>
                      <w:szCs w:val="24"/>
                    </w:rPr>
                    <w:t>0*1450;</w:t>
                  </w:r>
                </w:p>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A034BE"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4/24/4I</w:t>
                  </w:r>
                  <w:r w:rsidR="00A034BE">
                    <w:rPr>
                      <w:rFonts w:ascii="Times New Roman" w:hAnsi="Times New Roman" w:cs="Times New Roman"/>
                      <w:sz w:val="24"/>
                      <w:szCs w:val="24"/>
                    </w:rPr>
                    <w:t>/32мм</w:t>
                  </w:r>
                </w:p>
                <w:p w:rsidR="00A034BE" w:rsidRPr="00B92F48"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w:t>
                  </w:r>
                  <w:r w:rsidR="00E5581D">
                    <w:rPr>
                      <w:rFonts w:ascii="Times New Roman" w:hAnsi="Times New Roman" w:cs="Times New Roman"/>
                      <w:sz w:val="24"/>
                      <w:szCs w:val="24"/>
                    </w:rPr>
                    <w:t>1,885</w:t>
                  </w:r>
                  <w:r>
                    <w:rPr>
                      <w:rFonts w:ascii="Times New Roman" w:hAnsi="Times New Roman" w:cs="Times New Roman"/>
                      <w:sz w:val="24"/>
                      <w:szCs w:val="24"/>
                    </w:rPr>
                    <w:t xml:space="preserve"> ; заг.</w:t>
                  </w:r>
                  <w:r w:rsidR="0088045E">
                    <w:rPr>
                      <w:rFonts w:ascii="Times New Roman" w:hAnsi="Times New Roman" w:cs="Times New Roman"/>
                      <w:sz w:val="24"/>
                      <w:szCs w:val="24"/>
                    </w:rPr>
                    <w:t>1,885</w:t>
                  </w:r>
                </w:p>
                <w:tbl>
                  <w:tblPr>
                    <w:tblW w:w="4985" w:type="dxa"/>
                    <w:tblLayout w:type="fixed"/>
                    <w:tblLook w:val="04A0" w:firstRow="1" w:lastRow="0" w:firstColumn="1" w:lastColumn="0" w:noHBand="0" w:noVBand="1"/>
                  </w:tblPr>
                  <w:tblGrid>
                    <w:gridCol w:w="2922"/>
                    <w:gridCol w:w="236"/>
                    <w:gridCol w:w="236"/>
                    <w:gridCol w:w="236"/>
                    <w:gridCol w:w="1355"/>
                  </w:tblGrid>
                  <w:tr w:rsidR="00E5581D" w:rsidRPr="00E5581D" w:rsidTr="0088045E">
                    <w:trPr>
                      <w:trHeight w:val="258"/>
                    </w:trPr>
                    <w:tc>
                      <w:tcPr>
                        <w:tcW w:w="363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Найменування</w:t>
                        </w:r>
                        <w:proofErr w:type="spellEnd"/>
                      </w:p>
                    </w:tc>
                    <w:tc>
                      <w:tcPr>
                        <w:tcW w:w="1355" w:type="dxa"/>
                        <w:tcBorders>
                          <w:top w:val="single" w:sz="12" w:space="0" w:color="auto"/>
                          <w:left w:val="nil"/>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Кіл-сть</w:t>
                        </w:r>
                        <w:proofErr w:type="spellEnd"/>
                      </w:p>
                    </w:tc>
                  </w:tr>
                  <w:tr w:rsidR="00E5581D" w:rsidRPr="00E5581D" w:rsidTr="0088045E">
                    <w:trPr>
                      <w:trHeight w:val="258"/>
                    </w:trPr>
                    <w:tc>
                      <w:tcPr>
                        <w:tcW w:w="3630"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r w:rsidRPr="00E5581D">
                          <w:rPr>
                            <w:rFonts w:ascii="Arial" w:eastAsia="Times New Roman" w:hAnsi="Arial" w:cs="Arial"/>
                            <w:color w:val="000000"/>
                            <w:sz w:val="20"/>
                            <w:szCs w:val="20"/>
                            <w:lang w:val="ru-RU" w:eastAsia="en-US"/>
                          </w:rPr>
                          <w:t>-</w:t>
                        </w:r>
                        <w:proofErr w:type="spellStart"/>
                        <w:r w:rsidRPr="00E5581D">
                          <w:rPr>
                            <w:rFonts w:ascii="Arial" w:eastAsia="Times New Roman" w:hAnsi="Arial" w:cs="Arial"/>
                            <w:color w:val="000000"/>
                            <w:sz w:val="20"/>
                            <w:szCs w:val="20"/>
                            <w:lang w:val="en-US" w:eastAsia="en-US"/>
                          </w:rPr>
                          <w:t>Fenster</w:t>
                        </w:r>
                        <w:proofErr w:type="spellEnd"/>
                        <w:r w:rsidRPr="00E5581D">
                          <w:rPr>
                            <w:rFonts w:ascii="Arial" w:eastAsia="Times New Roman" w:hAnsi="Arial" w:cs="Arial"/>
                            <w:color w:val="000000"/>
                            <w:sz w:val="20"/>
                            <w:szCs w:val="20"/>
                            <w:lang w:val="ru-RU" w:eastAsia="en-US"/>
                          </w:rPr>
                          <w:t xml:space="preserve"> 500 </w:t>
                        </w:r>
                        <w:r w:rsidRPr="00E5581D">
                          <w:rPr>
                            <w:rFonts w:ascii="Arial" w:eastAsia="Times New Roman" w:hAnsi="Arial" w:cs="Arial"/>
                            <w:color w:val="000000"/>
                            <w:sz w:val="20"/>
                            <w:szCs w:val="20"/>
                            <w:lang w:val="en-US" w:eastAsia="en-US"/>
                          </w:rPr>
                          <w:t>NEW</w:t>
                        </w:r>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Підставочний</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профіль</w:t>
                        </w:r>
                        <w:proofErr w:type="spellEnd"/>
                        <w:r w:rsidRPr="00E5581D">
                          <w:rPr>
                            <w:rFonts w:ascii="Arial" w:eastAsia="Times New Roman" w:hAnsi="Arial" w:cs="Arial"/>
                            <w:color w:val="000000"/>
                            <w:sz w:val="20"/>
                            <w:szCs w:val="20"/>
                            <w:lang w:val="ru-RU" w:eastAsia="en-US"/>
                          </w:rPr>
                          <w:t>, бел, м/п.</w:t>
                        </w:r>
                      </w:p>
                    </w:tc>
                    <w:tc>
                      <w:tcPr>
                        <w:tcW w:w="1355" w:type="dxa"/>
                        <w:tcBorders>
                          <w:top w:val="single" w:sz="12"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1,275</w:t>
                        </w:r>
                      </w:p>
                    </w:tc>
                  </w:tr>
                  <w:tr w:rsidR="00E5581D" w:rsidRPr="00E5581D"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1,35</w:t>
                        </w:r>
                      </w:p>
                    </w:tc>
                  </w:tr>
                  <w:tr w:rsidR="00E5581D" w:rsidRPr="00E5581D"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1,2</w:t>
                        </w:r>
                      </w:p>
                    </w:tc>
                  </w:tr>
                  <w:tr w:rsidR="00E5581D" w:rsidRPr="00E5581D"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1,35</w:t>
                        </w:r>
                      </w:p>
                    </w:tc>
                  </w:tr>
                  <w:tr w:rsidR="00E5581D" w:rsidRPr="00E5581D"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1,2</w:t>
                        </w:r>
                      </w:p>
                    </w:tc>
                  </w:tr>
                  <w:tr w:rsidR="00E5581D" w:rsidRPr="00E5581D" w:rsidTr="0088045E">
                    <w:trPr>
                      <w:trHeight w:val="258"/>
                    </w:trPr>
                    <w:tc>
                      <w:tcPr>
                        <w:tcW w:w="2922"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1,354</w:t>
                        </w:r>
                      </w:p>
                    </w:tc>
                  </w:tr>
                  <w:tr w:rsidR="00E5581D" w:rsidRPr="00E5581D" w:rsidTr="0088045E">
                    <w:trPr>
                      <w:trHeight w:val="258"/>
                    </w:trPr>
                    <w:tc>
                      <w:tcPr>
                        <w:tcW w:w="3158" w:type="dxa"/>
                        <w:gridSpan w:val="2"/>
                        <w:tcBorders>
                          <w:top w:val="single" w:sz="4" w:space="0" w:color="auto"/>
                          <w:left w:val="single" w:sz="4" w:space="0" w:color="auto"/>
                          <w:bottom w:val="single" w:sz="4" w:space="0" w:color="auto"/>
                          <w:right w:val="nil"/>
                        </w:tcBorders>
                        <w:shd w:val="clear" w:color="auto" w:fill="auto"/>
                        <w:noWrap/>
                        <w:vAlign w:val="center"/>
                        <w:hideMark/>
                      </w:tcPr>
                      <w:p w:rsidR="00E5581D" w:rsidRPr="009C4F9B" w:rsidRDefault="00E5581D" w:rsidP="00E5581D">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E5581D">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w:t>
                        </w:r>
                      </w:p>
                    </w:tc>
                  </w:tr>
                  <w:tr w:rsidR="00E5581D" w:rsidRPr="00E5581D" w:rsidTr="0088045E">
                    <w:trPr>
                      <w:trHeight w:val="258"/>
                    </w:trPr>
                    <w:tc>
                      <w:tcPr>
                        <w:tcW w:w="3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proofErr w:type="spellStart"/>
                        <w:r w:rsidRPr="00E5581D">
                          <w:rPr>
                            <w:rFonts w:ascii="Arial" w:eastAsia="Times New Roman" w:hAnsi="Arial" w:cs="Arial"/>
                            <w:color w:val="000000"/>
                            <w:sz w:val="20"/>
                            <w:szCs w:val="20"/>
                            <w:lang w:val="ru-RU" w:eastAsia="en-US"/>
                          </w:rPr>
                          <w:t>Ущільнювач</w:t>
                        </w:r>
                        <w:proofErr w:type="spellEnd"/>
                        <w:r w:rsidRPr="00E5581D">
                          <w:rPr>
                            <w:rFonts w:ascii="Arial" w:eastAsia="Times New Roman" w:hAnsi="Arial" w:cs="Arial"/>
                            <w:color w:val="000000"/>
                            <w:sz w:val="20"/>
                            <w:szCs w:val="20"/>
                            <w:lang w:val="ru-RU" w:eastAsia="en-US"/>
                          </w:rPr>
                          <w:t xml:space="preserve"> пазу </w:t>
                        </w:r>
                        <w:proofErr w:type="spellStart"/>
                        <w:r w:rsidRPr="00E5581D">
                          <w:rPr>
                            <w:rFonts w:ascii="Arial" w:eastAsia="Times New Roman" w:hAnsi="Arial" w:cs="Arial"/>
                            <w:color w:val="000000"/>
                            <w:sz w:val="20"/>
                            <w:szCs w:val="20"/>
                            <w:lang w:val="ru-RU" w:eastAsia="en-US"/>
                          </w:rPr>
                          <w:t>штапіка</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домогосподарка</w:t>
                        </w:r>
                        <w:proofErr w:type="spellEnd"/>
                        <w:r w:rsidRPr="00E5581D">
                          <w:rPr>
                            <w:rFonts w:ascii="Arial" w:eastAsia="Times New Roman" w:hAnsi="Arial" w:cs="Arial"/>
                            <w:color w:val="000000"/>
                            <w:sz w:val="20"/>
                            <w:szCs w:val="20"/>
                            <w:lang w:val="ru-RU" w:eastAsia="en-US"/>
                          </w:rPr>
                          <w:t>), бел, м/п.</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0,603</w:t>
                        </w:r>
                      </w:p>
                    </w:tc>
                  </w:tr>
                </w:tbl>
                <w:p w:rsidR="00A034BE" w:rsidRDefault="00A034BE" w:rsidP="00A034BE">
                  <w:pPr>
                    <w:spacing w:after="0" w:line="240" w:lineRule="auto"/>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034BE" w:rsidRDefault="0088045E" w:rsidP="00510E55">
                  <w:pPr>
                    <w:jc w:val="both"/>
                    <w:rPr>
                      <w:rFonts w:ascii="Times New Roman" w:hAnsi="Times New Roman" w:cs="Times New Roman"/>
                      <w:bCs/>
                      <w:sz w:val="24"/>
                      <w:szCs w:val="24"/>
                    </w:rPr>
                  </w:pPr>
                  <w:r>
                    <w:rPr>
                      <w:rFonts w:ascii="Times New Roman" w:hAnsi="Times New Roman" w:cs="Times New Roman"/>
                      <w:bCs/>
                      <w:sz w:val="24"/>
                      <w:szCs w:val="24"/>
                    </w:rPr>
                    <w:t>1</w:t>
                  </w:r>
                </w:p>
              </w:tc>
            </w:tr>
            <w:tr w:rsidR="00A034BE" w:rsidRPr="000C3DEF" w:rsidTr="0088045E">
              <w:trPr>
                <w:gridBefore w:val="1"/>
                <w:gridAfter w:val="1"/>
                <w:wBefore w:w="29" w:type="dxa"/>
                <w:wAfter w:w="39" w:type="dxa"/>
                <w:trHeight w:val="3811"/>
              </w:trPr>
              <w:tc>
                <w:tcPr>
                  <w:tcW w:w="509"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A034BE" w:rsidRDefault="00E5581D" w:rsidP="00510E55">
                  <w:pPr>
                    <w:jc w:val="both"/>
                    <w:rPr>
                      <w:noProof/>
                      <w:lang w:val="en-US" w:eastAsia="en-US"/>
                    </w:rPr>
                  </w:pPr>
                  <w:r>
                    <w:rPr>
                      <w:noProof/>
                      <w:lang w:val="en-US" w:eastAsia="en-US"/>
                    </w:rPr>
                    <w:drawing>
                      <wp:inline distT="0" distB="0" distL="0" distR="0" wp14:anchorId="1401175A" wp14:editId="08E99CDC">
                        <wp:extent cx="2110740" cy="2080260"/>
                        <wp:effectExtent l="0" t="0" r="0" b="0"/>
                        <wp:docPr id="11"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pic:cNvPicPr>
                              </pic:nvPicPr>
                              <pic:blipFill>
                                <a:blip r:embed="rId29" r:link="rId3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11253" cy="2080766"/>
                                </a:xfrm>
                                <a:prstGeom prst="rect">
                                  <a:avLst/>
                                </a:prstGeom>
                                <a:noFill/>
                                <a:extLst/>
                              </pic:spPr>
                            </pic:pic>
                          </a:graphicData>
                        </a:graphic>
                      </wp:inline>
                    </w:drawing>
                  </w:r>
                </w:p>
              </w:tc>
              <w:tc>
                <w:tcPr>
                  <w:tcW w:w="5272" w:type="dxa"/>
                  <w:gridSpan w:val="2"/>
                  <w:tcBorders>
                    <w:top w:val="single" w:sz="4" w:space="0" w:color="auto"/>
                    <w:left w:val="single" w:sz="4" w:space="0" w:color="auto"/>
                    <w:bottom w:val="single" w:sz="4" w:space="0" w:color="auto"/>
                    <w:right w:val="single" w:sz="4" w:space="0" w:color="auto"/>
                  </w:tcBorders>
                </w:tcPr>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1</w:t>
                  </w:r>
                  <w:r w:rsidR="0088045E">
                    <w:rPr>
                      <w:rFonts w:ascii="Times New Roman" w:hAnsi="Times New Roman" w:cs="Times New Roman"/>
                      <w:sz w:val="24"/>
                      <w:szCs w:val="24"/>
                    </w:rPr>
                    <w:t>500</w:t>
                  </w:r>
                  <w:r>
                    <w:rPr>
                      <w:rFonts w:ascii="Times New Roman" w:hAnsi="Times New Roman" w:cs="Times New Roman"/>
                      <w:sz w:val="24"/>
                      <w:szCs w:val="24"/>
                    </w:rPr>
                    <w:t>*10</w:t>
                  </w:r>
                  <w:r w:rsidR="0088045E">
                    <w:rPr>
                      <w:rFonts w:ascii="Times New Roman" w:hAnsi="Times New Roman" w:cs="Times New Roman"/>
                      <w:sz w:val="24"/>
                      <w:szCs w:val="24"/>
                    </w:rPr>
                    <w:t>50</w:t>
                  </w:r>
                  <w:r>
                    <w:rPr>
                      <w:rFonts w:ascii="Times New Roman" w:hAnsi="Times New Roman" w:cs="Times New Roman"/>
                      <w:sz w:val="24"/>
                      <w:szCs w:val="24"/>
                    </w:rPr>
                    <w:t>;</w:t>
                  </w:r>
                </w:p>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A034BE"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4/24/4I</w:t>
                  </w:r>
                  <w:r w:rsidR="00A034BE">
                    <w:rPr>
                      <w:rFonts w:ascii="Times New Roman" w:hAnsi="Times New Roman" w:cs="Times New Roman"/>
                      <w:sz w:val="24"/>
                      <w:szCs w:val="24"/>
                    </w:rPr>
                    <w:t>/32мм</w:t>
                  </w:r>
                </w:p>
                <w:p w:rsidR="00A034BE" w:rsidRPr="00B92F48"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w:t>
                  </w:r>
                  <w:r w:rsidR="0088045E">
                    <w:rPr>
                      <w:rFonts w:ascii="Times New Roman" w:hAnsi="Times New Roman" w:cs="Times New Roman"/>
                      <w:sz w:val="24"/>
                      <w:szCs w:val="24"/>
                    </w:rPr>
                    <w:t>1,575</w:t>
                  </w:r>
                  <w:r>
                    <w:rPr>
                      <w:rFonts w:ascii="Times New Roman" w:hAnsi="Times New Roman" w:cs="Times New Roman"/>
                      <w:sz w:val="24"/>
                      <w:szCs w:val="24"/>
                    </w:rPr>
                    <w:t xml:space="preserve"> ; заг.</w:t>
                  </w:r>
                  <w:r w:rsidR="0088045E">
                    <w:rPr>
                      <w:rFonts w:ascii="Times New Roman" w:hAnsi="Times New Roman" w:cs="Times New Roman"/>
                      <w:sz w:val="24"/>
                      <w:szCs w:val="24"/>
                    </w:rPr>
                    <w:t>4,725</w:t>
                  </w:r>
                </w:p>
                <w:tbl>
                  <w:tblPr>
                    <w:tblW w:w="4985" w:type="dxa"/>
                    <w:tblLayout w:type="fixed"/>
                    <w:tblLook w:val="04A0" w:firstRow="1" w:lastRow="0" w:firstColumn="1" w:lastColumn="0" w:noHBand="0" w:noVBand="1"/>
                  </w:tblPr>
                  <w:tblGrid>
                    <w:gridCol w:w="2560"/>
                    <w:gridCol w:w="236"/>
                    <w:gridCol w:w="236"/>
                    <w:gridCol w:w="236"/>
                    <w:gridCol w:w="1717"/>
                  </w:tblGrid>
                  <w:tr w:rsidR="00E5581D" w:rsidRPr="00E5581D" w:rsidTr="0088045E">
                    <w:trPr>
                      <w:trHeight w:val="258"/>
                    </w:trPr>
                    <w:tc>
                      <w:tcPr>
                        <w:tcW w:w="3268"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Найменування</w:t>
                        </w:r>
                        <w:proofErr w:type="spellEnd"/>
                      </w:p>
                    </w:tc>
                    <w:tc>
                      <w:tcPr>
                        <w:tcW w:w="1717" w:type="dxa"/>
                        <w:tcBorders>
                          <w:top w:val="single" w:sz="12" w:space="0" w:color="auto"/>
                          <w:left w:val="nil"/>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Кіл-сть</w:t>
                        </w:r>
                        <w:proofErr w:type="spellEnd"/>
                      </w:p>
                    </w:tc>
                  </w:tr>
                  <w:tr w:rsidR="00E5581D" w:rsidRPr="00E5581D" w:rsidTr="0088045E">
                    <w:trPr>
                      <w:trHeight w:val="258"/>
                    </w:trPr>
                    <w:tc>
                      <w:tcPr>
                        <w:tcW w:w="3268"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r w:rsidRPr="00E5581D">
                          <w:rPr>
                            <w:rFonts w:ascii="Arial" w:eastAsia="Times New Roman" w:hAnsi="Arial" w:cs="Arial"/>
                            <w:color w:val="000000"/>
                            <w:sz w:val="20"/>
                            <w:szCs w:val="20"/>
                            <w:lang w:val="ru-RU" w:eastAsia="en-US"/>
                          </w:rPr>
                          <w:t>-</w:t>
                        </w:r>
                        <w:proofErr w:type="spellStart"/>
                        <w:r w:rsidRPr="00E5581D">
                          <w:rPr>
                            <w:rFonts w:ascii="Arial" w:eastAsia="Times New Roman" w:hAnsi="Arial" w:cs="Arial"/>
                            <w:color w:val="000000"/>
                            <w:sz w:val="20"/>
                            <w:szCs w:val="20"/>
                            <w:lang w:val="en-US" w:eastAsia="en-US"/>
                          </w:rPr>
                          <w:t>Fenster</w:t>
                        </w:r>
                        <w:proofErr w:type="spellEnd"/>
                        <w:r w:rsidRPr="00E5581D">
                          <w:rPr>
                            <w:rFonts w:ascii="Arial" w:eastAsia="Times New Roman" w:hAnsi="Arial" w:cs="Arial"/>
                            <w:color w:val="000000"/>
                            <w:sz w:val="20"/>
                            <w:szCs w:val="20"/>
                            <w:lang w:val="ru-RU" w:eastAsia="en-US"/>
                          </w:rPr>
                          <w:t xml:space="preserve"> 500 </w:t>
                        </w:r>
                        <w:r w:rsidRPr="00E5581D">
                          <w:rPr>
                            <w:rFonts w:ascii="Arial" w:eastAsia="Times New Roman" w:hAnsi="Arial" w:cs="Arial"/>
                            <w:color w:val="000000"/>
                            <w:sz w:val="20"/>
                            <w:szCs w:val="20"/>
                            <w:lang w:val="en-US" w:eastAsia="en-US"/>
                          </w:rPr>
                          <w:t>NEW</w:t>
                        </w:r>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Підставочний</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профіль</w:t>
                        </w:r>
                        <w:proofErr w:type="spellEnd"/>
                        <w:r w:rsidRPr="00E5581D">
                          <w:rPr>
                            <w:rFonts w:ascii="Arial" w:eastAsia="Times New Roman" w:hAnsi="Arial" w:cs="Arial"/>
                            <w:color w:val="000000"/>
                            <w:sz w:val="20"/>
                            <w:szCs w:val="20"/>
                            <w:lang w:val="ru-RU" w:eastAsia="en-US"/>
                          </w:rPr>
                          <w:t>, бел, м/п.</w:t>
                        </w:r>
                      </w:p>
                    </w:tc>
                    <w:tc>
                      <w:tcPr>
                        <w:tcW w:w="1717" w:type="dxa"/>
                        <w:tcBorders>
                          <w:top w:val="single" w:sz="12"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3x1,475</w:t>
                        </w:r>
                      </w:p>
                    </w:tc>
                  </w:tr>
                  <w:tr w:rsidR="00E5581D" w:rsidRPr="00E5581D" w:rsidTr="0088045E">
                    <w:trPr>
                      <w:trHeight w:val="258"/>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717"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3x0,95</w:t>
                        </w:r>
                      </w:p>
                    </w:tc>
                  </w:tr>
                  <w:tr w:rsidR="00E5581D" w:rsidRPr="00E5581D" w:rsidTr="0088045E">
                    <w:trPr>
                      <w:trHeight w:val="258"/>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717"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3x1,4</w:t>
                        </w:r>
                      </w:p>
                    </w:tc>
                  </w:tr>
                  <w:tr w:rsidR="00E5581D" w:rsidRPr="00E5581D" w:rsidTr="0088045E">
                    <w:trPr>
                      <w:trHeight w:val="258"/>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717"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3x0,95</w:t>
                        </w:r>
                      </w:p>
                    </w:tc>
                  </w:tr>
                  <w:tr w:rsidR="00E5581D" w:rsidRPr="00E5581D" w:rsidTr="0088045E">
                    <w:trPr>
                      <w:trHeight w:val="258"/>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717"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3x1,4</w:t>
                        </w:r>
                      </w:p>
                    </w:tc>
                  </w:tr>
                  <w:tr w:rsidR="00E5581D" w:rsidRPr="00E5581D" w:rsidTr="0088045E">
                    <w:trPr>
                      <w:trHeight w:val="258"/>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717"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3x0,954</w:t>
                        </w:r>
                      </w:p>
                    </w:tc>
                  </w:tr>
                </w:tbl>
                <w:p w:rsidR="00A034BE" w:rsidRDefault="00A034BE" w:rsidP="00A034BE">
                  <w:pPr>
                    <w:spacing w:after="0" w:line="240" w:lineRule="auto"/>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034BE" w:rsidRDefault="0088045E" w:rsidP="00510E55">
                  <w:pPr>
                    <w:jc w:val="both"/>
                    <w:rPr>
                      <w:rFonts w:ascii="Times New Roman" w:hAnsi="Times New Roman" w:cs="Times New Roman"/>
                      <w:bCs/>
                      <w:sz w:val="24"/>
                      <w:szCs w:val="24"/>
                    </w:rPr>
                  </w:pPr>
                  <w:r>
                    <w:rPr>
                      <w:rFonts w:ascii="Times New Roman" w:hAnsi="Times New Roman" w:cs="Times New Roman"/>
                      <w:bCs/>
                      <w:sz w:val="24"/>
                      <w:szCs w:val="24"/>
                    </w:rPr>
                    <w:t>3</w:t>
                  </w:r>
                </w:p>
              </w:tc>
            </w:tr>
            <w:tr w:rsidR="00A034BE" w:rsidRPr="000C3DEF" w:rsidTr="00E5581D">
              <w:trPr>
                <w:gridBefore w:val="1"/>
                <w:gridAfter w:val="1"/>
                <w:wBefore w:w="29" w:type="dxa"/>
                <w:wAfter w:w="39" w:type="dxa"/>
                <w:trHeight w:val="4526"/>
              </w:trPr>
              <w:tc>
                <w:tcPr>
                  <w:tcW w:w="509" w:type="dxa"/>
                  <w:tcBorders>
                    <w:top w:val="single" w:sz="4" w:space="0" w:color="auto"/>
                    <w:left w:val="single" w:sz="4" w:space="0" w:color="auto"/>
                    <w:bottom w:val="single" w:sz="4" w:space="0" w:color="auto"/>
                    <w:right w:val="single" w:sz="4" w:space="0" w:color="auto"/>
                  </w:tcBorders>
                </w:tcPr>
                <w:p w:rsidR="00A034BE" w:rsidRDefault="00A034BE" w:rsidP="00510E55">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A034BE" w:rsidRDefault="00E5581D" w:rsidP="00510E55">
                  <w:pPr>
                    <w:jc w:val="both"/>
                    <w:rPr>
                      <w:noProof/>
                      <w:lang w:val="en-US" w:eastAsia="en-US"/>
                    </w:rPr>
                  </w:pPr>
                  <w:r>
                    <w:rPr>
                      <w:noProof/>
                      <w:lang w:val="en-US" w:eastAsia="en-US"/>
                    </w:rPr>
                    <w:drawing>
                      <wp:inline distT="0" distB="0" distL="0" distR="0" wp14:anchorId="2ED901D8" wp14:editId="56289A8D">
                        <wp:extent cx="2202180" cy="2308860"/>
                        <wp:effectExtent l="0" t="0" r="0" b="0"/>
                        <wp:docPr id="12"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pic:cNvPicPr>
                              </pic:nvPicPr>
                              <pic:blipFill>
                                <a:blip r:embed="rId31" r:link="rId3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02715" cy="2309421"/>
                                </a:xfrm>
                                <a:prstGeom prst="rect">
                                  <a:avLst/>
                                </a:prstGeom>
                                <a:noFill/>
                                <a:extLst/>
                              </pic:spPr>
                            </pic:pic>
                          </a:graphicData>
                        </a:graphic>
                      </wp:inline>
                    </w:drawing>
                  </w:r>
                </w:p>
              </w:tc>
              <w:tc>
                <w:tcPr>
                  <w:tcW w:w="5272" w:type="dxa"/>
                  <w:gridSpan w:val="2"/>
                  <w:tcBorders>
                    <w:top w:val="single" w:sz="4" w:space="0" w:color="auto"/>
                    <w:left w:val="single" w:sz="4" w:space="0" w:color="auto"/>
                    <w:bottom w:val="single" w:sz="4" w:space="0" w:color="auto"/>
                    <w:right w:val="single" w:sz="4" w:space="0" w:color="auto"/>
                  </w:tcBorders>
                </w:tcPr>
                <w:p w:rsidR="00A034BE" w:rsidRDefault="0088045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Вікно металопластикове 9</w:t>
                  </w:r>
                  <w:r w:rsidR="00A034BE">
                    <w:rPr>
                      <w:rFonts w:ascii="Times New Roman" w:hAnsi="Times New Roman" w:cs="Times New Roman"/>
                      <w:sz w:val="24"/>
                      <w:szCs w:val="24"/>
                    </w:rPr>
                    <w:t>50*14</w:t>
                  </w:r>
                  <w:r>
                    <w:rPr>
                      <w:rFonts w:ascii="Times New Roman" w:hAnsi="Times New Roman" w:cs="Times New Roman"/>
                      <w:sz w:val="24"/>
                      <w:szCs w:val="24"/>
                    </w:rPr>
                    <w:t>0</w:t>
                  </w:r>
                  <w:r w:rsidR="00A034BE">
                    <w:rPr>
                      <w:rFonts w:ascii="Times New Roman" w:hAnsi="Times New Roman" w:cs="Times New Roman"/>
                      <w:sz w:val="24"/>
                      <w:szCs w:val="24"/>
                    </w:rPr>
                    <w:t>0;</w:t>
                  </w:r>
                </w:p>
                <w:p w:rsidR="00A034BE"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білий</w:t>
                  </w:r>
                </w:p>
                <w:p w:rsidR="00A034BE" w:rsidRDefault="003E2C39" w:rsidP="00A034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Остіклення</w:t>
                  </w:r>
                  <w:proofErr w:type="spellEnd"/>
                  <w:r>
                    <w:rPr>
                      <w:rFonts w:ascii="Times New Roman" w:hAnsi="Times New Roman" w:cs="Times New Roman"/>
                      <w:sz w:val="24"/>
                      <w:szCs w:val="24"/>
                    </w:rPr>
                    <w:t>: 4/24/4</w:t>
                  </w:r>
                  <w:r>
                    <w:rPr>
                      <w:rFonts w:ascii="Times New Roman" w:hAnsi="Times New Roman" w:cs="Times New Roman"/>
                      <w:sz w:val="24"/>
                      <w:szCs w:val="24"/>
                      <w:lang w:val="en-US"/>
                    </w:rPr>
                    <w:t>I</w:t>
                  </w:r>
                  <w:r w:rsidR="00A034BE">
                    <w:rPr>
                      <w:rFonts w:ascii="Times New Roman" w:hAnsi="Times New Roman" w:cs="Times New Roman"/>
                      <w:sz w:val="24"/>
                      <w:szCs w:val="24"/>
                    </w:rPr>
                    <w:t>/32мм</w:t>
                  </w:r>
                </w:p>
                <w:p w:rsidR="00A034BE" w:rsidRPr="00B92F48" w:rsidRDefault="00A034BE" w:rsidP="00A03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 xml:space="preserve">.: </w:t>
                  </w:r>
                  <w:r w:rsidR="0088045E">
                    <w:rPr>
                      <w:rFonts w:ascii="Times New Roman" w:hAnsi="Times New Roman" w:cs="Times New Roman"/>
                      <w:sz w:val="24"/>
                      <w:szCs w:val="24"/>
                    </w:rPr>
                    <w:t>1,33</w:t>
                  </w:r>
                  <w:r>
                    <w:rPr>
                      <w:rFonts w:ascii="Times New Roman" w:hAnsi="Times New Roman" w:cs="Times New Roman"/>
                      <w:sz w:val="24"/>
                      <w:szCs w:val="24"/>
                    </w:rPr>
                    <w:t xml:space="preserve"> ; заг.</w:t>
                  </w:r>
                  <w:r w:rsidR="0088045E">
                    <w:rPr>
                      <w:rFonts w:ascii="Times New Roman" w:hAnsi="Times New Roman" w:cs="Times New Roman"/>
                      <w:sz w:val="24"/>
                      <w:szCs w:val="24"/>
                    </w:rPr>
                    <w:t>1,33</w:t>
                  </w:r>
                </w:p>
                <w:tbl>
                  <w:tblPr>
                    <w:tblW w:w="4985" w:type="dxa"/>
                    <w:tblLayout w:type="fixed"/>
                    <w:tblLook w:val="04A0" w:firstRow="1" w:lastRow="0" w:firstColumn="1" w:lastColumn="0" w:noHBand="0" w:noVBand="1"/>
                  </w:tblPr>
                  <w:tblGrid>
                    <w:gridCol w:w="3064"/>
                    <w:gridCol w:w="236"/>
                    <w:gridCol w:w="236"/>
                    <w:gridCol w:w="236"/>
                    <w:gridCol w:w="1213"/>
                  </w:tblGrid>
                  <w:tr w:rsidR="00E5581D" w:rsidRPr="00E5581D" w:rsidTr="0088045E">
                    <w:trPr>
                      <w:trHeight w:val="258"/>
                    </w:trPr>
                    <w:tc>
                      <w:tcPr>
                        <w:tcW w:w="3772"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Найменування</w:t>
                        </w:r>
                        <w:proofErr w:type="spellEnd"/>
                      </w:p>
                    </w:tc>
                    <w:tc>
                      <w:tcPr>
                        <w:tcW w:w="1213" w:type="dxa"/>
                        <w:tcBorders>
                          <w:top w:val="single" w:sz="12" w:space="0" w:color="auto"/>
                          <w:left w:val="nil"/>
                          <w:bottom w:val="single" w:sz="12" w:space="0" w:color="auto"/>
                          <w:right w:val="single" w:sz="4" w:space="0" w:color="000000"/>
                        </w:tcBorders>
                        <w:shd w:val="clear" w:color="auto" w:fill="auto"/>
                        <w:noWrap/>
                        <w:vAlign w:val="center"/>
                        <w:hideMark/>
                      </w:tcPr>
                      <w:p w:rsidR="00E5581D" w:rsidRPr="00E5581D" w:rsidRDefault="00E5581D" w:rsidP="00E5581D">
                        <w:pPr>
                          <w:spacing w:after="0" w:line="240" w:lineRule="auto"/>
                          <w:jc w:val="center"/>
                          <w:rPr>
                            <w:rFonts w:ascii="Arial" w:eastAsia="Times New Roman" w:hAnsi="Arial" w:cs="Arial"/>
                            <w:b/>
                            <w:bCs/>
                            <w:color w:val="000000"/>
                            <w:sz w:val="20"/>
                            <w:szCs w:val="20"/>
                            <w:lang w:val="en-US" w:eastAsia="en-US"/>
                          </w:rPr>
                        </w:pPr>
                        <w:proofErr w:type="spellStart"/>
                        <w:r w:rsidRPr="00E5581D">
                          <w:rPr>
                            <w:rFonts w:ascii="Arial" w:eastAsia="Times New Roman" w:hAnsi="Arial" w:cs="Arial"/>
                            <w:b/>
                            <w:bCs/>
                            <w:color w:val="000000"/>
                            <w:sz w:val="20"/>
                            <w:szCs w:val="20"/>
                            <w:lang w:val="en-US" w:eastAsia="en-US"/>
                          </w:rPr>
                          <w:t>Кіл-сть</w:t>
                        </w:r>
                        <w:proofErr w:type="spellEnd"/>
                      </w:p>
                    </w:tc>
                  </w:tr>
                  <w:tr w:rsidR="00E5581D" w:rsidRPr="00E5581D" w:rsidTr="0088045E">
                    <w:trPr>
                      <w:trHeight w:val="258"/>
                    </w:trPr>
                    <w:tc>
                      <w:tcPr>
                        <w:tcW w:w="377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r w:rsidRPr="00E5581D">
                          <w:rPr>
                            <w:rFonts w:ascii="Arial" w:eastAsia="Times New Roman" w:hAnsi="Arial" w:cs="Arial"/>
                            <w:color w:val="000000"/>
                            <w:sz w:val="20"/>
                            <w:szCs w:val="20"/>
                            <w:lang w:val="ru-RU" w:eastAsia="en-US"/>
                          </w:rPr>
                          <w:t>-</w:t>
                        </w:r>
                        <w:proofErr w:type="spellStart"/>
                        <w:r w:rsidRPr="00E5581D">
                          <w:rPr>
                            <w:rFonts w:ascii="Arial" w:eastAsia="Times New Roman" w:hAnsi="Arial" w:cs="Arial"/>
                            <w:color w:val="000000"/>
                            <w:sz w:val="20"/>
                            <w:szCs w:val="20"/>
                            <w:lang w:val="en-US" w:eastAsia="en-US"/>
                          </w:rPr>
                          <w:t>Fenster</w:t>
                        </w:r>
                        <w:proofErr w:type="spellEnd"/>
                        <w:r w:rsidRPr="00E5581D">
                          <w:rPr>
                            <w:rFonts w:ascii="Arial" w:eastAsia="Times New Roman" w:hAnsi="Arial" w:cs="Arial"/>
                            <w:color w:val="000000"/>
                            <w:sz w:val="20"/>
                            <w:szCs w:val="20"/>
                            <w:lang w:val="ru-RU" w:eastAsia="en-US"/>
                          </w:rPr>
                          <w:t xml:space="preserve"> 500 </w:t>
                        </w:r>
                        <w:r w:rsidRPr="00E5581D">
                          <w:rPr>
                            <w:rFonts w:ascii="Arial" w:eastAsia="Times New Roman" w:hAnsi="Arial" w:cs="Arial"/>
                            <w:color w:val="000000"/>
                            <w:sz w:val="20"/>
                            <w:szCs w:val="20"/>
                            <w:lang w:val="en-US" w:eastAsia="en-US"/>
                          </w:rPr>
                          <w:t>NEW</w:t>
                        </w:r>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Підставочний</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профіль</w:t>
                        </w:r>
                        <w:proofErr w:type="spellEnd"/>
                        <w:r w:rsidRPr="00E5581D">
                          <w:rPr>
                            <w:rFonts w:ascii="Arial" w:eastAsia="Times New Roman" w:hAnsi="Arial" w:cs="Arial"/>
                            <w:color w:val="000000"/>
                            <w:sz w:val="20"/>
                            <w:szCs w:val="20"/>
                            <w:lang w:val="ru-RU" w:eastAsia="en-US"/>
                          </w:rPr>
                          <w:t>, бел, м/п.</w:t>
                        </w:r>
                      </w:p>
                    </w:tc>
                    <w:tc>
                      <w:tcPr>
                        <w:tcW w:w="1213" w:type="dxa"/>
                        <w:tcBorders>
                          <w:top w:val="single" w:sz="12"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0,925</w:t>
                        </w:r>
                      </w:p>
                    </w:tc>
                  </w:tr>
                  <w:tr w:rsidR="00E5581D" w:rsidRPr="00E5581D"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w:t>
                        </w:r>
                      </w:p>
                    </w:tc>
                  </w:tr>
                  <w:tr w:rsidR="00E5581D" w:rsidRPr="00E5581D"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0,85</w:t>
                        </w:r>
                      </w:p>
                    </w:tc>
                  </w:tr>
                  <w:tr w:rsidR="00E5581D" w:rsidRPr="00E5581D"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1,3</w:t>
                        </w:r>
                      </w:p>
                    </w:tc>
                  </w:tr>
                  <w:tr w:rsidR="00E5581D" w:rsidRPr="00E5581D"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19х21х25х29 R,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0,85</w:t>
                        </w:r>
                      </w:p>
                    </w:tc>
                  </w:tr>
                  <w:tr w:rsidR="00E5581D" w:rsidRPr="00E5581D"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0,854</w:t>
                        </w:r>
                      </w:p>
                    </w:tc>
                  </w:tr>
                  <w:tr w:rsidR="00E5581D" w:rsidRPr="00E5581D" w:rsidTr="0088045E">
                    <w:trPr>
                      <w:trHeight w:val="258"/>
                    </w:trPr>
                    <w:tc>
                      <w:tcPr>
                        <w:tcW w:w="3064" w:type="dxa"/>
                        <w:tcBorders>
                          <w:top w:val="single" w:sz="4" w:space="0" w:color="auto"/>
                          <w:left w:val="single" w:sz="4" w:space="0" w:color="auto"/>
                          <w:bottom w:val="single" w:sz="4" w:space="0" w:color="auto"/>
                          <w:right w:val="nil"/>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KB 8х30х20х30х8 I, м/п.</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nil"/>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E5581D" w:rsidRDefault="00E5581D" w:rsidP="00E5581D">
                        <w:pPr>
                          <w:spacing w:after="0" w:line="240" w:lineRule="auto"/>
                          <w:rPr>
                            <w:rFonts w:eastAsia="Times New Roman"/>
                            <w:color w:val="000000"/>
                            <w:lang w:val="en-US" w:eastAsia="en-US"/>
                          </w:rPr>
                        </w:pPr>
                        <w:r w:rsidRPr="00E5581D">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0,479</w:t>
                        </w:r>
                      </w:p>
                    </w:tc>
                  </w:tr>
                  <w:tr w:rsidR="00E5581D" w:rsidRPr="00E5581D" w:rsidTr="0088045E">
                    <w:trPr>
                      <w:trHeight w:val="258"/>
                    </w:trPr>
                    <w:tc>
                      <w:tcPr>
                        <w:tcW w:w="3300" w:type="dxa"/>
                        <w:gridSpan w:val="2"/>
                        <w:tcBorders>
                          <w:top w:val="single" w:sz="4" w:space="0" w:color="auto"/>
                          <w:left w:val="single" w:sz="4" w:space="0" w:color="auto"/>
                          <w:bottom w:val="single" w:sz="4" w:space="0" w:color="auto"/>
                          <w:right w:val="nil"/>
                        </w:tcBorders>
                        <w:shd w:val="clear" w:color="auto" w:fill="auto"/>
                        <w:noWrap/>
                        <w:vAlign w:val="center"/>
                        <w:hideMark/>
                      </w:tcPr>
                      <w:p w:rsidR="00E5581D" w:rsidRPr="009C4F9B" w:rsidRDefault="00E5581D" w:rsidP="00E5581D">
                        <w:pPr>
                          <w:spacing w:after="0" w:line="240" w:lineRule="auto"/>
                          <w:rPr>
                            <w:rFonts w:ascii="Arial" w:eastAsia="Times New Roman" w:hAnsi="Arial" w:cs="Arial"/>
                            <w:color w:val="000000"/>
                            <w:sz w:val="20"/>
                            <w:szCs w:val="20"/>
                            <w:lang w:eastAsia="en-US"/>
                          </w:rPr>
                        </w:pPr>
                        <w:r w:rsidRPr="009C4F9B">
                          <w:rPr>
                            <w:rFonts w:ascii="Arial" w:eastAsia="Times New Roman" w:hAnsi="Arial" w:cs="Arial"/>
                            <w:color w:val="000000"/>
                            <w:sz w:val="20"/>
                            <w:szCs w:val="20"/>
                            <w:lang w:eastAsia="en-US"/>
                          </w:rPr>
                          <w:t xml:space="preserve">Ручка віконна </w:t>
                        </w:r>
                        <w:r w:rsidRPr="00E5581D">
                          <w:rPr>
                            <w:rFonts w:ascii="Arial" w:eastAsia="Times New Roman" w:hAnsi="Arial" w:cs="Arial"/>
                            <w:color w:val="000000"/>
                            <w:sz w:val="20"/>
                            <w:szCs w:val="20"/>
                            <w:lang w:val="en-US" w:eastAsia="en-US"/>
                          </w:rPr>
                          <w:t>Comfort</w:t>
                        </w:r>
                        <w:r w:rsidRPr="009C4F9B">
                          <w:rPr>
                            <w:rFonts w:ascii="Arial" w:eastAsia="Times New Roman" w:hAnsi="Arial" w:cs="Arial"/>
                            <w:color w:val="000000"/>
                            <w:sz w:val="20"/>
                            <w:szCs w:val="20"/>
                            <w:lang w:eastAsia="en-US"/>
                          </w:rPr>
                          <w:t>, бел, шт.</w:t>
                        </w:r>
                      </w:p>
                    </w:tc>
                    <w:tc>
                      <w:tcPr>
                        <w:tcW w:w="236" w:type="dxa"/>
                        <w:tcBorders>
                          <w:top w:val="nil"/>
                          <w:left w:val="nil"/>
                          <w:bottom w:val="single" w:sz="4" w:space="0" w:color="auto"/>
                          <w:right w:val="nil"/>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E5581D" w:rsidRPr="009C4F9B" w:rsidRDefault="00E5581D" w:rsidP="00E5581D">
                        <w:pPr>
                          <w:spacing w:after="0" w:line="240" w:lineRule="auto"/>
                          <w:rPr>
                            <w:rFonts w:eastAsia="Times New Roman"/>
                            <w:color w:val="000000"/>
                            <w:lang w:eastAsia="en-US"/>
                          </w:rPr>
                        </w:pPr>
                        <w:r w:rsidRPr="00E5581D">
                          <w:rPr>
                            <w:rFonts w:eastAsia="Times New Roman"/>
                            <w:color w:val="000000"/>
                            <w:lang w:val="en-US" w:eastAsia="en-US"/>
                          </w:rPr>
                          <w:t> </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jc w:val="right"/>
                          <w:rPr>
                            <w:rFonts w:ascii="Arial" w:eastAsia="Times New Roman" w:hAnsi="Arial" w:cs="Arial"/>
                            <w:color w:val="000000"/>
                            <w:sz w:val="20"/>
                            <w:szCs w:val="20"/>
                            <w:lang w:val="en-US" w:eastAsia="en-US"/>
                          </w:rPr>
                        </w:pPr>
                        <w:r w:rsidRPr="00E5581D">
                          <w:rPr>
                            <w:rFonts w:ascii="Arial" w:eastAsia="Times New Roman" w:hAnsi="Arial" w:cs="Arial"/>
                            <w:color w:val="000000"/>
                            <w:sz w:val="20"/>
                            <w:szCs w:val="20"/>
                            <w:lang w:val="en-US" w:eastAsia="en-US"/>
                          </w:rPr>
                          <w:t>1</w:t>
                        </w:r>
                      </w:p>
                    </w:tc>
                  </w:tr>
                  <w:tr w:rsidR="00E5581D" w:rsidRPr="00E5581D" w:rsidTr="0088045E">
                    <w:trPr>
                      <w:trHeight w:val="258"/>
                    </w:trPr>
                    <w:tc>
                      <w:tcPr>
                        <w:tcW w:w="37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581D" w:rsidRPr="00E5581D" w:rsidRDefault="00E5581D" w:rsidP="00E5581D">
                        <w:pPr>
                          <w:spacing w:after="0" w:line="240" w:lineRule="auto"/>
                          <w:rPr>
                            <w:rFonts w:ascii="Arial" w:eastAsia="Times New Roman" w:hAnsi="Arial" w:cs="Arial"/>
                            <w:color w:val="000000"/>
                            <w:sz w:val="20"/>
                            <w:szCs w:val="20"/>
                            <w:lang w:val="ru-RU" w:eastAsia="en-US"/>
                          </w:rPr>
                        </w:pPr>
                        <w:proofErr w:type="spellStart"/>
                        <w:r w:rsidRPr="00E5581D">
                          <w:rPr>
                            <w:rFonts w:ascii="Arial" w:eastAsia="Times New Roman" w:hAnsi="Arial" w:cs="Arial"/>
                            <w:color w:val="000000"/>
                            <w:sz w:val="20"/>
                            <w:szCs w:val="20"/>
                            <w:lang w:val="ru-RU" w:eastAsia="en-US"/>
                          </w:rPr>
                          <w:t>Ущільнювач</w:t>
                        </w:r>
                        <w:proofErr w:type="spellEnd"/>
                        <w:r w:rsidRPr="00E5581D">
                          <w:rPr>
                            <w:rFonts w:ascii="Arial" w:eastAsia="Times New Roman" w:hAnsi="Arial" w:cs="Arial"/>
                            <w:color w:val="000000"/>
                            <w:sz w:val="20"/>
                            <w:szCs w:val="20"/>
                            <w:lang w:val="ru-RU" w:eastAsia="en-US"/>
                          </w:rPr>
                          <w:t xml:space="preserve"> пазу </w:t>
                        </w:r>
                        <w:proofErr w:type="spellStart"/>
                        <w:r w:rsidRPr="00E5581D">
                          <w:rPr>
                            <w:rFonts w:ascii="Arial" w:eastAsia="Times New Roman" w:hAnsi="Arial" w:cs="Arial"/>
                            <w:color w:val="000000"/>
                            <w:sz w:val="20"/>
                            <w:szCs w:val="20"/>
                            <w:lang w:val="ru-RU" w:eastAsia="en-US"/>
                          </w:rPr>
                          <w:t>штапіка</w:t>
                        </w:r>
                        <w:proofErr w:type="spellEnd"/>
                        <w:r w:rsidRPr="00E5581D">
                          <w:rPr>
                            <w:rFonts w:ascii="Arial" w:eastAsia="Times New Roman" w:hAnsi="Arial" w:cs="Arial"/>
                            <w:color w:val="000000"/>
                            <w:sz w:val="20"/>
                            <w:szCs w:val="20"/>
                            <w:lang w:val="ru-RU" w:eastAsia="en-US"/>
                          </w:rPr>
                          <w:t xml:space="preserve"> (</w:t>
                        </w:r>
                        <w:proofErr w:type="spellStart"/>
                        <w:r w:rsidRPr="00E5581D">
                          <w:rPr>
                            <w:rFonts w:ascii="Arial" w:eastAsia="Times New Roman" w:hAnsi="Arial" w:cs="Arial"/>
                            <w:color w:val="000000"/>
                            <w:sz w:val="20"/>
                            <w:szCs w:val="20"/>
                            <w:lang w:val="ru-RU" w:eastAsia="en-US"/>
                          </w:rPr>
                          <w:t>домогосподарка</w:t>
                        </w:r>
                        <w:proofErr w:type="spellEnd"/>
                        <w:r w:rsidRPr="00E5581D">
                          <w:rPr>
                            <w:rFonts w:ascii="Arial" w:eastAsia="Times New Roman" w:hAnsi="Arial" w:cs="Arial"/>
                            <w:color w:val="000000"/>
                            <w:sz w:val="20"/>
                            <w:szCs w:val="20"/>
                            <w:lang w:val="ru-RU" w:eastAsia="en-US"/>
                          </w:rPr>
                          <w:t>), бел, м/п.</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E5581D" w:rsidRPr="009C4F9B" w:rsidRDefault="00E5581D" w:rsidP="00E5581D">
                        <w:pPr>
                          <w:spacing w:after="0" w:line="240" w:lineRule="auto"/>
                          <w:jc w:val="right"/>
                          <w:rPr>
                            <w:rFonts w:ascii="Arial" w:eastAsia="Times New Roman" w:hAnsi="Arial" w:cs="Arial"/>
                            <w:color w:val="000000"/>
                            <w:sz w:val="20"/>
                            <w:szCs w:val="20"/>
                            <w:lang w:val="ru-RU" w:eastAsia="en-US"/>
                          </w:rPr>
                        </w:pPr>
                        <w:r w:rsidRPr="009C4F9B">
                          <w:rPr>
                            <w:rFonts w:ascii="Arial" w:eastAsia="Times New Roman" w:hAnsi="Arial" w:cs="Arial"/>
                            <w:color w:val="000000"/>
                            <w:sz w:val="20"/>
                            <w:szCs w:val="20"/>
                            <w:lang w:val="ru-RU" w:eastAsia="en-US"/>
                          </w:rPr>
                          <w:t>0,453</w:t>
                        </w:r>
                      </w:p>
                    </w:tc>
                  </w:tr>
                </w:tbl>
                <w:p w:rsidR="00A034BE" w:rsidRDefault="00A034BE" w:rsidP="00A034BE">
                  <w:pPr>
                    <w:spacing w:after="0" w:line="240" w:lineRule="auto"/>
                    <w:jc w:val="both"/>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034BE" w:rsidRDefault="0088045E" w:rsidP="00510E55">
                  <w:pPr>
                    <w:jc w:val="both"/>
                    <w:rPr>
                      <w:rFonts w:ascii="Times New Roman" w:hAnsi="Times New Roman" w:cs="Times New Roman"/>
                      <w:bCs/>
                      <w:sz w:val="24"/>
                      <w:szCs w:val="24"/>
                    </w:rPr>
                  </w:pPr>
                  <w:r>
                    <w:rPr>
                      <w:rFonts w:ascii="Times New Roman" w:hAnsi="Times New Roman" w:cs="Times New Roman"/>
                      <w:bCs/>
                      <w:sz w:val="24"/>
                      <w:szCs w:val="24"/>
                    </w:rPr>
                    <w:t>1</w:t>
                  </w:r>
                </w:p>
              </w:tc>
            </w:tr>
          </w:tbl>
          <w:p w:rsidR="00F02EB6" w:rsidRPr="000C3DEF" w:rsidRDefault="00F02EB6" w:rsidP="00510E55">
            <w:pPr>
              <w:jc w:val="both"/>
              <w:rPr>
                <w:rFonts w:ascii="Times New Roman" w:hAnsi="Times New Roman" w:cs="Times New Roman"/>
                <w:sz w:val="24"/>
                <w:szCs w:val="24"/>
              </w:rPr>
            </w:pPr>
          </w:p>
          <w:p w:rsidR="00F02EB6" w:rsidRPr="000C3DEF" w:rsidRDefault="00F02EB6" w:rsidP="00510E55">
            <w:pPr>
              <w:jc w:val="both"/>
              <w:rPr>
                <w:rFonts w:ascii="Times New Roman" w:hAnsi="Times New Roman" w:cs="Times New Roman"/>
                <w:sz w:val="24"/>
                <w:szCs w:val="24"/>
              </w:rPr>
            </w:pPr>
            <w:r w:rsidRPr="000C3DEF">
              <w:rPr>
                <w:rFonts w:ascii="Times New Roman" w:hAnsi="Times New Roman" w:cs="Times New Roman"/>
                <w:sz w:val="24"/>
                <w:szCs w:val="24"/>
              </w:rPr>
              <w:t>Для уточнення розмірів передбачається виїзд фахівця Учасника для огляду об’єкту. Огляд проводиться в присутності п</w:t>
            </w:r>
            <w:r>
              <w:rPr>
                <w:rFonts w:ascii="Times New Roman" w:hAnsi="Times New Roman" w:cs="Times New Roman"/>
                <w:sz w:val="24"/>
                <w:szCs w:val="24"/>
              </w:rPr>
              <w:t>редставника Замовника за адресами</w:t>
            </w:r>
            <w:r w:rsidRPr="000C3DEF">
              <w:rPr>
                <w:rFonts w:ascii="Times New Roman" w:hAnsi="Times New Roman" w:cs="Times New Roman"/>
                <w:sz w:val="24"/>
                <w:szCs w:val="24"/>
              </w:rPr>
              <w:t xml:space="preserve">: </w:t>
            </w:r>
            <w:r>
              <w:rPr>
                <w:rFonts w:ascii="Times New Roman" w:hAnsi="Times New Roman" w:cs="Times New Roman"/>
                <w:sz w:val="24"/>
                <w:szCs w:val="24"/>
              </w:rPr>
              <w:t>6000</w:t>
            </w:r>
            <w:r w:rsidRPr="000C3DEF">
              <w:rPr>
                <w:rFonts w:ascii="Times New Roman" w:hAnsi="Times New Roman" w:cs="Times New Roman"/>
                <w:sz w:val="24"/>
                <w:szCs w:val="24"/>
              </w:rPr>
              <w:t xml:space="preserve">0, Україна, </w:t>
            </w:r>
            <w:r>
              <w:rPr>
                <w:rFonts w:ascii="Times New Roman" w:hAnsi="Times New Roman" w:cs="Times New Roman"/>
                <w:sz w:val="24"/>
                <w:szCs w:val="24"/>
              </w:rPr>
              <w:t>Черніве</w:t>
            </w:r>
            <w:r w:rsidRPr="000C3DEF">
              <w:rPr>
                <w:rFonts w:ascii="Times New Roman" w:hAnsi="Times New Roman" w:cs="Times New Roman"/>
                <w:sz w:val="24"/>
                <w:szCs w:val="24"/>
              </w:rPr>
              <w:t xml:space="preserve">цька область, </w:t>
            </w:r>
            <w:r>
              <w:rPr>
                <w:rFonts w:ascii="Times New Roman" w:hAnsi="Times New Roman" w:cs="Times New Roman"/>
                <w:sz w:val="24"/>
                <w:szCs w:val="24"/>
              </w:rPr>
              <w:t>м. Хотин</w:t>
            </w:r>
            <w:r w:rsidRPr="000C3DEF">
              <w:rPr>
                <w:rFonts w:ascii="Times New Roman" w:hAnsi="Times New Roman" w:cs="Times New Roman"/>
                <w:sz w:val="24"/>
                <w:szCs w:val="24"/>
              </w:rPr>
              <w:t xml:space="preserve">, вул. </w:t>
            </w:r>
            <w:r>
              <w:rPr>
                <w:rFonts w:ascii="Times New Roman" w:hAnsi="Times New Roman" w:cs="Times New Roman"/>
                <w:sz w:val="24"/>
                <w:szCs w:val="24"/>
              </w:rPr>
              <w:t>Козацької слави</w:t>
            </w:r>
            <w:r w:rsidRPr="000C3DEF">
              <w:rPr>
                <w:rFonts w:ascii="Times New Roman" w:hAnsi="Times New Roman" w:cs="Times New Roman"/>
                <w:sz w:val="24"/>
                <w:szCs w:val="24"/>
              </w:rPr>
              <w:t xml:space="preserve">, </w:t>
            </w:r>
            <w:r>
              <w:rPr>
                <w:rFonts w:ascii="Times New Roman" w:hAnsi="Times New Roman" w:cs="Times New Roman"/>
                <w:sz w:val="24"/>
                <w:szCs w:val="24"/>
              </w:rPr>
              <w:t xml:space="preserve">4а; 60236, Україна, Чернівецька область, </w:t>
            </w:r>
            <w:r w:rsidRPr="00A95798">
              <w:rPr>
                <w:rFonts w:ascii="Times New Roman" w:hAnsi="Times New Roman" w:cs="Times New Roman"/>
                <w:sz w:val="24"/>
                <w:szCs w:val="24"/>
              </w:rPr>
              <w:t xml:space="preserve">м. </w:t>
            </w:r>
            <w:proofErr w:type="spellStart"/>
            <w:r w:rsidRPr="00A95798">
              <w:rPr>
                <w:rFonts w:ascii="Times New Roman" w:hAnsi="Times New Roman" w:cs="Times New Roman"/>
                <w:sz w:val="24"/>
                <w:szCs w:val="24"/>
              </w:rPr>
              <w:t>Новодністровськ</w:t>
            </w:r>
            <w:proofErr w:type="spellEnd"/>
            <w:r w:rsidRPr="00A95798">
              <w:rPr>
                <w:rFonts w:ascii="Times New Roman" w:hAnsi="Times New Roman" w:cs="Times New Roman"/>
                <w:sz w:val="24"/>
                <w:szCs w:val="24"/>
              </w:rPr>
              <w:t>, квартал 18 буд.</w:t>
            </w:r>
            <w:r>
              <w:rPr>
                <w:rFonts w:ascii="Times New Roman" w:hAnsi="Times New Roman" w:cs="Times New Roman"/>
                <w:sz w:val="24"/>
                <w:szCs w:val="24"/>
              </w:rPr>
              <w:t xml:space="preserve"> </w:t>
            </w:r>
            <w:r w:rsidRPr="00A95798">
              <w:rPr>
                <w:rFonts w:ascii="Times New Roman" w:hAnsi="Times New Roman" w:cs="Times New Roman"/>
                <w:sz w:val="24"/>
                <w:szCs w:val="24"/>
              </w:rPr>
              <w:t>38</w:t>
            </w:r>
            <w:r w:rsidRPr="000C3DEF">
              <w:rPr>
                <w:rFonts w:ascii="Times New Roman" w:hAnsi="Times New Roman" w:cs="Times New Roman"/>
                <w:sz w:val="24"/>
                <w:szCs w:val="24"/>
              </w:rPr>
              <w:t xml:space="preserve">. За результатами огляду складається акт за підписом представника Замовника з відбитком </w:t>
            </w:r>
            <w:r w:rsidRPr="000C3DEF">
              <w:rPr>
                <w:rFonts w:ascii="Times New Roman" w:hAnsi="Times New Roman" w:cs="Times New Roman"/>
                <w:sz w:val="24"/>
                <w:szCs w:val="24"/>
              </w:rPr>
              <w:lastRenderedPageBreak/>
              <w:t>печатки та представника Учасника, в свою чергу уповноважена особа повинна мати при собі документи, які засвідчують її особу та довіреність видану на право представляти інтереси Учасника. Даний акт надається у складі тендерної пропозиції.</w:t>
            </w:r>
          </w:p>
          <w:p w:rsidR="00F02EB6" w:rsidRPr="000C3DEF" w:rsidRDefault="00F02EB6" w:rsidP="00510E55">
            <w:pPr>
              <w:jc w:val="both"/>
              <w:rPr>
                <w:rFonts w:ascii="Times New Roman" w:hAnsi="Times New Roman" w:cs="Times New Roman"/>
                <w:sz w:val="24"/>
                <w:szCs w:val="24"/>
              </w:rPr>
            </w:pPr>
            <w:r w:rsidRPr="00F02EB6">
              <w:rPr>
                <w:rFonts w:ascii="Times New Roman" w:hAnsi="Times New Roman" w:cs="Times New Roman"/>
                <w:sz w:val="24"/>
                <w:szCs w:val="24"/>
                <w:highlight w:val="yellow"/>
              </w:rPr>
              <w:t>Доставка товару на об’єкт</w:t>
            </w:r>
            <w:r w:rsidR="003F757B">
              <w:rPr>
                <w:rFonts w:ascii="Times New Roman" w:hAnsi="Times New Roman" w:cs="Times New Roman"/>
                <w:sz w:val="24"/>
                <w:szCs w:val="24"/>
                <w:highlight w:val="yellow"/>
              </w:rPr>
              <w:t>и</w:t>
            </w:r>
            <w:r w:rsidRPr="00F02EB6">
              <w:rPr>
                <w:rFonts w:ascii="Times New Roman" w:hAnsi="Times New Roman" w:cs="Times New Roman"/>
                <w:sz w:val="24"/>
                <w:szCs w:val="24"/>
                <w:highlight w:val="yellow"/>
              </w:rPr>
              <w:t xml:space="preserve"> Замовника, </w:t>
            </w:r>
            <w:proofErr w:type="spellStart"/>
            <w:r w:rsidRPr="00F02EB6">
              <w:rPr>
                <w:rFonts w:ascii="Times New Roman" w:hAnsi="Times New Roman" w:cs="Times New Roman"/>
                <w:sz w:val="24"/>
                <w:szCs w:val="24"/>
                <w:highlight w:val="yellow"/>
              </w:rPr>
              <w:t>навантажувально</w:t>
            </w:r>
            <w:proofErr w:type="spellEnd"/>
            <w:r w:rsidRPr="00F02EB6">
              <w:rPr>
                <w:rFonts w:ascii="Times New Roman" w:hAnsi="Times New Roman" w:cs="Times New Roman"/>
                <w:sz w:val="24"/>
                <w:szCs w:val="24"/>
                <w:highlight w:val="yellow"/>
              </w:rPr>
              <w:t>-розвантажувальні роботи відбувається за рахунок Учасника та включається у вартість товару.</w:t>
            </w:r>
          </w:p>
          <w:p w:rsidR="00F02EB6" w:rsidRPr="000C3DEF" w:rsidRDefault="00F02EB6" w:rsidP="00510E55">
            <w:pPr>
              <w:jc w:val="both"/>
              <w:rPr>
                <w:rFonts w:ascii="Times New Roman" w:hAnsi="Times New Roman" w:cs="Times New Roman"/>
                <w:sz w:val="24"/>
                <w:szCs w:val="24"/>
              </w:rPr>
            </w:pPr>
            <w:r w:rsidRPr="000C3DEF">
              <w:rPr>
                <w:rFonts w:ascii="Times New Roman" w:hAnsi="Times New Roman" w:cs="Times New Roman"/>
                <w:sz w:val="24"/>
                <w:szCs w:val="24"/>
              </w:rPr>
              <w:t>Доставка повинна відбуватись автотранспортом Постачальника за рахунок Постачальника. Постачальник забезпечує доставку розвантаження товару та надання супровідної документації.</w:t>
            </w:r>
          </w:p>
          <w:p w:rsidR="00F02EB6" w:rsidRPr="000C3DEF" w:rsidRDefault="00F02EB6" w:rsidP="00510E55">
            <w:pPr>
              <w:jc w:val="both"/>
              <w:rPr>
                <w:rFonts w:ascii="Times New Roman" w:hAnsi="Times New Roman" w:cs="Times New Roman"/>
                <w:sz w:val="24"/>
                <w:szCs w:val="24"/>
              </w:rPr>
            </w:pPr>
            <w:r w:rsidRPr="000C3DEF">
              <w:rPr>
                <w:rFonts w:ascii="Times New Roman" w:hAnsi="Times New Roman" w:cs="Times New Roman"/>
                <w:sz w:val="24"/>
                <w:szCs w:val="24"/>
              </w:rPr>
              <w:t>Весь товар, який використовується при наданні послуги, має бути новим, не пошкодженим.</w:t>
            </w:r>
          </w:p>
          <w:p w:rsidR="00F02EB6" w:rsidRPr="000C3DEF" w:rsidRDefault="00F02EB6" w:rsidP="00510E55">
            <w:pPr>
              <w:jc w:val="both"/>
              <w:rPr>
                <w:rFonts w:ascii="Times New Roman" w:hAnsi="Times New Roman" w:cs="Times New Roman"/>
                <w:sz w:val="24"/>
                <w:szCs w:val="24"/>
              </w:rPr>
            </w:pPr>
            <w:r w:rsidRPr="000C3DEF">
              <w:rPr>
                <w:rFonts w:ascii="Times New Roman" w:hAnsi="Times New Roman" w:cs="Times New Roman"/>
                <w:sz w:val="24"/>
                <w:szCs w:val="24"/>
              </w:rPr>
              <w:t xml:space="preserve">Весь товар не повинен мати ознак </w:t>
            </w:r>
            <w:proofErr w:type="spellStart"/>
            <w:r w:rsidRPr="000C3DEF">
              <w:rPr>
                <w:rFonts w:ascii="Times New Roman" w:hAnsi="Times New Roman" w:cs="Times New Roman"/>
                <w:sz w:val="24"/>
                <w:szCs w:val="24"/>
              </w:rPr>
              <w:t>контрафактності</w:t>
            </w:r>
            <w:proofErr w:type="spellEnd"/>
            <w:r w:rsidRPr="000C3DEF">
              <w:rPr>
                <w:rFonts w:ascii="Times New Roman" w:hAnsi="Times New Roman" w:cs="Times New Roman"/>
                <w:sz w:val="24"/>
                <w:szCs w:val="24"/>
              </w:rPr>
              <w:t>, а саме несанкціонованого використання або нанесення торгових марок без офіційної згоди власників торгових марок. Підтвердженням відповідності технічним та якісним вимогам є надання наступних документів у складі пропозиції:</w:t>
            </w:r>
          </w:p>
          <w:p w:rsidR="00F02EB6" w:rsidRPr="000C3DEF" w:rsidRDefault="00F02EB6" w:rsidP="00510E55">
            <w:pPr>
              <w:jc w:val="both"/>
              <w:rPr>
                <w:rFonts w:ascii="Times New Roman" w:hAnsi="Times New Roman" w:cs="Times New Roman"/>
                <w:sz w:val="24"/>
                <w:szCs w:val="24"/>
              </w:rPr>
            </w:pPr>
            <w:r w:rsidRPr="000C3DEF">
              <w:rPr>
                <w:rFonts w:ascii="Times New Roman" w:hAnsi="Times New Roman" w:cs="Times New Roman"/>
                <w:sz w:val="24"/>
                <w:szCs w:val="24"/>
              </w:rPr>
              <w:t>-Копію сертифікату відповідності виданого учаснику закупівлі з врахуванням вимог ДБН В. 2.6-31:2021 до вікон та дверей;</w:t>
            </w:r>
          </w:p>
          <w:p w:rsidR="00F02EB6" w:rsidRDefault="00F02EB6" w:rsidP="00510E55">
            <w:pPr>
              <w:jc w:val="both"/>
              <w:rPr>
                <w:rFonts w:ascii="Times New Roman" w:hAnsi="Times New Roman" w:cs="Times New Roman"/>
                <w:sz w:val="24"/>
                <w:szCs w:val="24"/>
              </w:rPr>
            </w:pPr>
            <w:r w:rsidRPr="000C3DEF">
              <w:rPr>
                <w:rFonts w:ascii="Times New Roman" w:hAnsi="Times New Roman" w:cs="Times New Roman"/>
                <w:sz w:val="24"/>
                <w:szCs w:val="24"/>
              </w:rPr>
              <w:t xml:space="preserve">-Копії підтверджуючих протоколів випробувань, що зазначені у сертифікаті та є дійсним на дату розкриття пропозицій. </w:t>
            </w:r>
          </w:p>
          <w:p w:rsidR="00F02EB6" w:rsidRPr="003F757B" w:rsidRDefault="00F02EB6" w:rsidP="00510E55">
            <w:pPr>
              <w:jc w:val="both"/>
              <w:rPr>
                <w:rFonts w:ascii="Times New Roman" w:hAnsi="Times New Roman" w:cs="Times New Roman"/>
                <w:color w:val="000000" w:themeColor="text1"/>
                <w:sz w:val="24"/>
                <w:szCs w:val="24"/>
              </w:rPr>
            </w:pPr>
            <w:r w:rsidRPr="003F757B">
              <w:rPr>
                <w:rFonts w:ascii="Times New Roman" w:hAnsi="Times New Roman" w:cs="Times New Roman"/>
                <w:color w:val="000000" w:themeColor="text1"/>
                <w:sz w:val="24"/>
                <w:szCs w:val="24"/>
                <w:highlight w:val="yellow"/>
              </w:rPr>
              <w:t>Умови оплати: оплата по факту поставки протягом 10 робочих днів з дати постачання.</w:t>
            </w:r>
          </w:p>
          <w:p w:rsidR="00F02EB6" w:rsidRPr="00A95798" w:rsidRDefault="00F02EB6" w:rsidP="00510E55">
            <w:pPr>
              <w:jc w:val="both"/>
              <w:rPr>
                <w:rFonts w:ascii="Times New Roman" w:hAnsi="Times New Roman" w:cs="Times New Roman"/>
                <w:sz w:val="24"/>
                <w:szCs w:val="24"/>
              </w:rPr>
            </w:pPr>
            <w:r w:rsidRPr="00A95798">
              <w:rPr>
                <w:rFonts w:ascii="Times New Roman" w:hAnsi="Times New Roman" w:cs="Times New Roman"/>
                <w:sz w:val="24"/>
                <w:szCs w:val="24"/>
              </w:rPr>
              <w:t>Приймання товару: по якості, комплектності і кількості здійснюється уповноваженими представниками обох Сторін.</w:t>
            </w:r>
          </w:p>
          <w:p w:rsidR="00F02EB6" w:rsidRPr="000C3DEF" w:rsidRDefault="00F02EB6" w:rsidP="00510E55">
            <w:pPr>
              <w:jc w:val="both"/>
              <w:rPr>
                <w:rFonts w:ascii="Times New Roman" w:hAnsi="Times New Roman" w:cs="Times New Roman"/>
                <w:sz w:val="24"/>
                <w:szCs w:val="24"/>
              </w:rPr>
            </w:pPr>
            <w:r w:rsidRPr="00A95798">
              <w:rPr>
                <w:rFonts w:ascii="Times New Roman" w:hAnsi="Times New Roman" w:cs="Times New Roman"/>
                <w:sz w:val="24"/>
                <w:szCs w:val="24"/>
              </w:rPr>
              <w:t>У разі виявлення неякісного товару або такого, що не відповідає умовам договору, Постачальник зобов’язаний замінити неякісний товар протягом 5 днів, з моменту виявлення неякісного товару, без будь-якої додаткової оплати з боку Покупця.</w:t>
            </w:r>
          </w:p>
          <w:p w:rsidR="00F02EB6" w:rsidRDefault="00F02EB6" w:rsidP="00510E55">
            <w:pPr>
              <w:ind w:left="-426" w:firstLine="710"/>
              <w:jc w:val="both"/>
              <w:rPr>
                <w:rFonts w:ascii="Times New Roman" w:hAnsi="Times New Roman" w:cs="Times New Roman"/>
                <w:b/>
                <w:sz w:val="24"/>
                <w:highlight w:val="yellow"/>
              </w:rPr>
            </w:pPr>
          </w:p>
          <w:p w:rsidR="00F02EB6" w:rsidRPr="00F02EB6" w:rsidRDefault="00F02EB6" w:rsidP="00510E55">
            <w:pPr>
              <w:ind w:left="-426" w:firstLine="710"/>
              <w:jc w:val="both"/>
              <w:rPr>
                <w:rFonts w:ascii="Times New Roman" w:hAnsi="Times New Roman" w:cs="Times New Roman"/>
                <w:b/>
                <w:sz w:val="24"/>
                <w:highlight w:val="yellow"/>
              </w:rPr>
            </w:pPr>
            <w:r w:rsidRPr="00F02EB6">
              <w:rPr>
                <w:rFonts w:ascii="Times New Roman" w:hAnsi="Times New Roman" w:cs="Times New Roman"/>
                <w:b/>
                <w:sz w:val="24"/>
                <w:highlight w:val="yellow"/>
              </w:rPr>
              <w:t>Примітка до технічного завдання:</w:t>
            </w:r>
          </w:p>
          <w:p w:rsidR="00F02EB6" w:rsidRPr="00F02EB6" w:rsidRDefault="00F02EB6" w:rsidP="00510E55">
            <w:pPr>
              <w:pStyle w:val="a5"/>
              <w:numPr>
                <w:ilvl w:val="0"/>
                <w:numId w:val="12"/>
              </w:numPr>
              <w:spacing w:after="200" w:line="276" w:lineRule="auto"/>
              <w:ind w:left="142" w:firstLine="0"/>
              <w:jc w:val="both"/>
              <w:outlineLvl w:val="0"/>
              <w:rPr>
                <w:rFonts w:ascii="Times New Roman" w:hAnsi="Times New Roman" w:cs="Times New Roman"/>
                <w:bCs/>
                <w:sz w:val="24"/>
                <w:highlight w:val="yellow"/>
              </w:rPr>
            </w:pPr>
            <w:r w:rsidRPr="00F02EB6">
              <w:rPr>
                <w:rFonts w:ascii="Times New Roman" w:hAnsi="Times New Roman" w:cs="Times New Roman"/>
                <w:sz w:val="24"/>
                <w:highlight w:val="yellow"/>
              </w:rPr>
              <w:t>В складі пропозиції учасник для підтвердження якості наданих послуг повинен надати копії відповідних сертифікатів.</w:t>
            </w:r>
          </w:p>
          <w:p w:rsidR="00F02EB6" w:rsidRPr="00F02EB6" w:rsidRDefault="003F757B" w:rsidP="00510E55">
            <w:pPr>
              <w:pStyle w:val="a5"/>
              <w:numPr>
                <w:ilvl w:val="0"/>
                <w:numId w:val="12"/>
              </w:numPr>
              <w:spacing w:after="200" w:line="276" w:lineRule="auto"/>
              <w:ind w:left="142" w:firstLine="0"/>
              <w:jc w:val="both"/>
              <w:outlineLvl w:val="0"/>
              <w:rPr>
                <w:rFonts w:ascii="Times New Roman" w:hAnsi="Times New Roman" w:cs="Times New Roman"/>
                <w:sz w:val="24"/>
                <w:highlight w:val="yellow"/>
              </w:rPr>
            </w:pPr>
            <w:proofErr w:type="spellStart"/>
            <w:r>
              <w:rPr>
                <w:rFonts w:ascii="Times New Roman" w:hAnsi="Times New Roman" w:cs="Times New Roman"/>
                <w:sz w:val="24"/>
                <w:highlight w:val="yellow"/>
                <w:lang w:val="ru-RU"/>
              </w:rPr>
              <w:t>Зовнішній</w:t>
            </w:r>
            <w:proofErr w:type="spellEnd"/>
            <w:r>
              <w:rPr>
                <w:rFonts w:ascii="Times New Roman" w:hAnsi="Times New Roman" w:cs="Times New Roman"/>
                <w:sz w:val="24"/>
                <w:highlight w:val="yellow"/>
                <w:lang w:val="ru-RU"/>
              </w:rPr>
              <w:t xml:space="preserve"> </w:t>
            </w:r>
            <w:proofErr w:type="spellStart"/>
            <w:r>
              <w:rPr>
                <w:rFonts w:ascii="Times New Roman" w:hAnsi="Times New Roman" w:cs="Times New Roman"/>
                <w:sz w:val="24"/>
                <w:highlight w:val="yellow"/>
                <w:lang w:val="ru-RU"/>
              </w:rPr>
              <w:t>вигляд</w:t>
            </w:r>
            <w:proofErr w:type="spellEnd"/>
            <w:r>
              <w:rPr>
                <w:rFonts w:ascii="Times New Roman" w:hAnsi="Times New Roman" w:cs="Times New Roman"/>
                <w:sz w:val="24"/>
                <w:highlight w:val="yellow"/>
                <w:lang w:val="ru-RU"/>
              </w:rPr>
              <w:t xml:space="preserve"> </w:t>
            </w:r>
            <w:proofErr w:type="spellStart"/>
            <w:r>
              <w:rPr>
                <w:rFonts w:ascii="Times New Roman" w:hAnsi="Times New Roman" w:cs="Times New Roman"/>
                <w:sz w:val="24"/>
                <w:highlight w:val="yellow"/>
                <w:lang w:val="ru-RU"/>
              </w:rPr>
              <w:t>вікон</w:t>
            </w:r>
            <w:proofErr w:type="spellEnd"/>
            <w:r w:rsidR="00F02EB6" w:rsidRPr="00F02EB6">
              <w:rPr>
                <w:rFonts w:ascii="Times New Roman" w:hAnsi="Times New Roman" w:cs="Times New Roman"/>
                <w:sz w:val="24"/>
                <w:highlight w:val="yellow"/>
                <w:lang w:val="ru-RU"/>
              </w:rPr>
              <w:t xml:space="preserve"> повинен бути без </w:t>
            </w:r>
            <w:proofErr w:type="spellStart"/>
            <w:r w:rsidR="00F02EB6" w:rsidRPr="00F02EB6">
              <w:rPr>
                <w:rFonts w:ascii="Times New Roman" w:hAnsi="Times New Roman" w:cs="Times New Roman"/>
                <w:sz w:val="24"/>
                <w:highlight w:val="yellow"/>
                <w:lang w:val="ru-RU"/>
              </w:rPr>
              <w:t>дефектів</w:t>
            </w:r>
            <w:proofErr w:type="spellEnd"/>
            <w:r w:rsidR="00F02EB6" w:rsidRPr="00F02EB6">
              <w:rPr>
                <w:rFonts w:ascii="Times New Roman" w:hAnsi="Times New Roman" w:cs="Times New Roman"/>
                <w:sz w:val="24"/>
                <w:highlight w:val="yellow"/>
                <w:lang w:val="ru-RU"/>
              </w:rPr>
              <w:t xml:space="preserve"> (</w:t>
            </w:r>
            <w:proofErr w:type="spellStart"/>
            <w:r w:rsidR="00F02EB6" w:rsidRPr="00F02EB6">
              <w:rPr>
                <w:rFonts w:ascii="Times New Roman" w:hAnsi="Times New Roman" w:cs="Times New Roman"/>
                <w:sz w:val="24"/>
                <w:highlight w:val="yellow"/>
                <w:lang w:val="ru-RU"/>
              </w:rPr>
              <w:t>явні</w:t>
            </w:r>
            <w:proofErr w:type="spellEnd"/>
            <w:r w:rsidR="00F02EB6" w:rsidRPr="00F02EB6">
              <w:rPr>
                <w:rFonts w:ascii="Times New Roman" w:hAnsi="Times New Roman" w:cs="Times New Roman"/>
                <w:sz w:val="24"/>
                <w:highlight w:val="yellow"/>
                <w:lang w:val="ru-RU"/>
              </w:rPr>
              <w:t xml:space="preserve"> </w:t>
            </w:r>
            <w:proofErr w:type="spellStart"/>
            <w:r w:rsidR="00F02EB6" w:rsidRPr="00F02EB6">
              <w:rPr>
                <w:rFonts w:ascii="Times New Roman" w:hAnsi="Times New Roman" w:cs="Times New Roman"/>
                <w:sz w:val="24"/>
                <w:highlight w:val="yellow"/>
                <w:lang w:val="ru-RU"/>
              </w:rPr>
              <w:t>ознаки</w:t>
            </w:r>
            <w:proofErr w:type="spellEnd"/>
            <w:r w:rsidR="00F02EB6" w:rsidRPr="00F02EB6">
              <w:rPr>
                <w:rFonts w:ascii="Times New Roman" w:hAnsi="Times New Roman" w:cs="Times New Roman"/>
                <w:sz w:val="24"/>
                <w:highlight w:val="yellow"/>
                <w:lang w:val="ru-RU"/>
              </w:rPr>
              <w:t xml:space="preserve"> царапин, </w:t>
            </w:r>
            <w:proofErr w:type="spellStart"/>
            <w:r w:rsidR="00F02EB6" w:rsidRPr="00F02EB6">
              <w:rPr>
                <w:rFonts w:ascii="Times New Roman" w:hAnsi="Times New Roman" w:cs="Times New Roman"/>
                <w:sz w:val="24"/>
                <w:highlight w:val="yellow"/>
                <w:lang w:val="ru-RU"/>
              </w:rPr>
              <w:t>неоднорідний</w:t>
            </w:r>
            <w:proofErr w:type="spellEnd"/>
            <w:r w:rsidR="00F02EB6" w:rsidRPr="00F02EB6">
              <w:rPr>
                <w:rFonts w:ascii="Times New Roman" w:hAnsi="Times New Roman" w:cs="Times New Roman"/>
                <w:sz w:val="24"/>
                <w:highlight w:val="yellow"/>
                <w:lang w:val="ru-RU"/>
              </w:rPr>
              <w:t xml:space="preserve"> </w:t>
            </w:r>
            <w:proofErr w:type="spellStart"/>
            <w:r w:rsidR="00F02EB6" w:rsidRPr="00F02EB6">
              <w:rPr>
                <w:rFonts w:ascii="Times New Roman" w:hAnsi="Times New Roman" w:cs="Times New Roman"/>
                <w:sz w:val="24"/>
                <w:highlight w:val="yellow"/>
                <w:lang w:val="ru-RU"/>
              </w:rPr>
              <w:t>колір</w:t>
            </w:r>
            <w:proofErr w:type="spellEnd"/>
            <w:r w:rsidR="00F02EB6" w:rsidRPr="00F02EB6">
              <w:rPr>
                <w:rFonts w:ascii="Times New Roman" w:hAnsi="Times New Roman" w:cs="Times New Roman"/>
                <w:sz w:val="24"/>
                <w:highlight w:val="yellow"/>
                <w:lang w:val="ru-RU"/>
              </w:rPr>
              <w:t xml:space="preserve"> рам та </w:t>
            </w:r>
            <w:proofErr w:type="spellStart"/>
            <w:r w:rsidR="00F02EB6" w:rsidRPr="00F02EB6">
              <w:rPr>
                <w:rFonts w:ascii="Times New Roman" w:hAnsi="Times New Roman" w:cs="Times New Roman"/>
                <w:sz w:val="24"/>
                <w:highlight w:val="yellow"/>
                <w:lang w:val="ru-RU"/>
              </w:rPr>
              <w:t>технічних</w:t>
            </w:r>
            <w:proofErr w:type="spellEnd"/>
            <w:r w:rsidR="00F02EB6" w:rsidRPr="00F02EB6">
              <w:rPr>
                <w:rFonts w:ascii="Times New Roman" w:hAnsi="Times New Roman" w:cs="Times New Roman"/>
                <w:sz w:val="24"/>
                <w:highlight w:val="yellow"/>
                <w:lang w:val="ru-RU"/>
              </w:rPr>
              <w:t xml:space="preserve"> </w:t>
            </w:r>
            <w:proofErr w:type="spellStart"/>
            <w:r w:rsidR="00F02EB6" w:rsidRPr="00F02EB6">
              <w:rPr>
                <w:rFonts w:ascii="Times New Roman" w:hAnsi="Times New Roman" w:cs="Times New Roman"/>
                <w:sz w:val="24"/>
                <w:highlight w:val="yellow"/>
                <w:lang w:val="ru-RU"/>
              </w:rPr>
              <w:t>пошкоджень</w:t>
            </w:r>
            <w:proofErr w:type="spellEnd"/>
            <w:r w:rsidR="00F02EB6" w:rsidRPr="00F02EB6">
              <w:rPr>
                <w:rFonts w:ascii="Times New Roman" w:hAnsi="Times New Roman" w:cs="Times New Roman"/>
                <w:sz w:val="24"/>
                <w:highlight w:val="yellow"/>
                <w:lang w:val="ru-RU"/>
              </w:rPr>
              <w:t xml:space="preserve">). </w:t>
            </w:r>
          </w:p>
          <w:p w:rsidR="00F02EB6" w:rsidRPr="00F02EB6" w:rsidRDefault="003F757B" w:rsidP="00510E55">
            <w:pPr>
              <w:pStyle w:val="a5"/>
              <w:numPr>
                <w:ilvl w:val="0"/>
                <w:numId w:val="12"/>
              </w:numPr>
              <w:spacing w:after="200" w:line="276" w:lineRule="auto"/>
              <w:ind w:left="142" w:firstLine="0"/>
              <w:jc w:val="both"/>
              <w:outlineLvl w:val="0"/>
              <w:rPr>
                <w:rFonts w:ascii="Times New Roman" w:hAnsi="Times New Roman" w:cs="Times New Roman"/>
                <w:sz w:val="24"/>
                <w:highlight w:val="yellow"/>
              </w:rPr>
            </w:pPr>
            <w:r>
              <w:rPr>
                <w:rFonts w:ascii="Times New Roman" w:hAnsi="Times New Roman" w:cs="Times New Roman"/>
                <w:sz w:val="24"/>
                <w:highlight w:val="yellow"/>
              </w:rPr>
              <w:t>Колір віконних</w:t>
            </w:r>
            <w:r w:rsidR="00F02EB6" w:rsidRPr="00F02EB6">
              <w:rPr>
                <w:rFonts w:ascii="Times New Roman" w:hAnsi="Times New Roman" w:cs="Times New Roman"/>
                <w:sz w:val="24"/>
                <w:highlight w:val="yellow"/>
              </w:rPr>
              <w:t xml:space="preserve"> рам, та самих </w:t>
            </w:r>
            <w:proofErr w:type="spellStart"/>
            <w:r w:rsidR="00F02EB6" w:rsidRPr="00F02EB6">
              <w:rPr>
                <w:rFonts w:ascii="Times New Roman" w:hAnsi="Times New Roman" w:cs="Times New Roman"/>
                <w:sz w:val="24"/>
                <w:highlight w:val="yellow"/>
              </w:rPr>
              <w:t>полотен</w:t>
            </w:r>
            <w:proofErr w:type="spellEnd"/>
            <w:r w:rsidR="00F02EB6" w:rsidRPr="00F02EB6">
              <w:rPr>
                <w:rFonts w:ascii="Times New Roman" w:hAnsi="Times New Roman" w:cs="Times New Roman"/>
                <w:sz w:val="24"/>
                <w:highlight w:val="yellow"/>
              </w:rPr>
              <w:t xml:space="preserve"> – білий.</w:t>
            </w:r>
          </w:p>
          <w:p w:rsidR="00F02EB6" w:rsidRPr="00F02EB6" w:rsidRDefault="00F02EB6" w:rsidP="00510E55">
            <w:pPr>
              <w:pStyle w:val="a5"/>
              <w:numPr>
                <w:ilvl w:val="0"/>
                <w:numId w:val="12"/>
              </w:numPr>
              <w:spacing w:after="200" w:line="276" w:lineRule="auto"/>
              <w:ind w:left="142" w:firstLine="0"/>
              <w:jc w:val="both"/>
              <w:outlineLvl w:val="0"/>
              <w:rPr>
                <w:rFonts w:ascii="Times New Roman" w:hAnsi="Times New Roman" w:cs="Times New Roman"/>
                <w:bCs/>
                <w:sz w:val="24"/>
                <w:highlight w:val="yellow"/>
              </w:rPr>
            </w:pPr>
            <w:r w:rsidRPr="00F02EB6">
              <w:rPr>
                <w:rFonts w:ascii="Times New Roman" w:hAnsi="Times New Roman" w:cs="Times New Roman"/>
                <w:sz w:val="24"/>
                <w:highlight w:val="yellow"/>
              </w:rPr>
              <w:t>Матеріа</w:t>
            </w:r>
            <w:r w:rsidR="003F757B">
              <w:rPr>
                <w:rFonts w:ascii="Times New Roman" w:hAnsi="Times New Roman" w:cs="Times New Roman"/>
                <w:sz w:val="24"/>
                <w:highlight w:val="yellow"/>
              </w:rPr>
              <w:t xml:space="preserve">л віконних </w:t>
            </w:r>
            <w:r w:rsidRPr="00F02EB6">
              <w:rPr>
                <w:rFonts w:ascii="Times New Roman" w:hAnsi="Times New Roman" w:cs="Times New Roman"/>
                <w:sz w:val="24"/>
                <w:highlight w:val="yellow"/>
              </w:rPr>
              <w:t>блок</w:t>
            </w:r>
            <w:r w:rsidR="003F757B">
              <w:rPr>
                <w:rFonts w:ascii="Times New Roman" w:hAnsi="Times New Roman" w:cs="Times New Roman"/>
                <w:sz w:val="24"/>
                <w:highlight w:val="yellow"/>
              </w:rPr>
              <w:t>ів</w:t>
            </w:r>
            <w:r w:rsidRPr="00F02EB6">
              <w:rPr>
                <w:rFonts w:ascii="Times New Roman" w:hAnsi="Times New Roman" w:cs="Times New Roman"/>
                <w:sz w:val="24"/>
                <w:highlight w:val="yellow"/>
              </w:rPr>
              <w:t xml:space="preserve"> повинен відповідати</w:t>
            </w:r>
            <w:r w:rsidR="003F757B">
              <w:rPr>
                <w:rFonts w:ascii="Times New Roman" w:hAnsi="Times New Roman" w:cs="Times New Roman"/>
                <w:sz w:val="24"/>
                <w:highlight w:val="yellow"/>
              </w:rPr>
              <w:t xml:space="preserve"> діючим нормам. Віконна</w:t>
            </w:r>
            <w:r w:rsidRPr="00F02EB6">
              <w:rPr>
                <w:rFonts w:ascii="Times New Roman" w:hAnsi="Times New Roman" w:cs="Times New Roman"/>
                <w:sz w:val="24"/>
                <w:highlight w:val="yellow"/>
              </w:rPr>
              <w:t xml:space="preserve"> фурнітура повинна бути якісною та надійною. На встановлену віконну фурнітуру оформляється гарантія </w:t>
            </w:r>
            <w:r w:rsidRPr="00F02EB6">
              <w:rPr>
                <w:rFonts w:ascii="Times New Roman" w:hAnsi="Times New Roman" w:cs="Times New Roman"/>
                <w:bCs/>
                <w:sz w:val="24"/>
                <w:highlight w:val="yellow"/>
              </w:rPr>
              <w:t>яка додається до переліку необхідних документів для участі в торгах. В гарантії вказується назва  фурнітури (виробник) а також гара</w:t>
            </w:r>
            <w:r w:rsidR="003F757B">
              <w:rPr>
                <w:rFonts w:ascii="Times New Roman" w:hAnsi="Times New Roman" w:cs="Times New Roman"/>
                <w:bCs/>
                <w:sz w:val="24"/>
                <w:highlight w:val="yellow"/>
              </w:rPr>
              <w:t xml:space="preserve">нтійні терміни </w:t>
            </w:r>
            <w:r w:rsidRPr="00F02EB6">
              <w:rPr>
                <w:rFonts w:ascii="Times New Roman" w:hAnsi="Times New Roman" w:cs="Times New Roman"/>
                <w:bCs/>
                <w:sz w:val="24"/>
                <w:highlight w:val="yellow"/>
              </w:rPr>
              <w:t xml:space="preserve">. </w:t>
            </w:r>
          </w:p>
          <w:p w:rsidR="00F02EB6" w:rsidRDefault="00F02EB6" w:rsidP="00510E55">
            <w:pPr>
              <w:jc w:val="both"/>
              <w:rPr>
                <w:rFonts w:ascii="Times New Roman" w:hAnsi="Times New Roman" w:cs="Times New Roman"/>
                <w:sz w:val="24"/>
                <w:szCs w:val="24"/>
              </w:rPr>
            </w:pPr>
          </w:p>
          <w:p w:rsidR="00F02EB6" w:rsidRPr="001D11CA" w:rsidRDefault="00F02EB6" w:rsidP="00510E55">
            <w:pPr>
              <w:rPr>
                <w:rFonts w:ascii="Times New Roman" w:hAnsi="Times New Roman" w:cs="Times New Roman"/>
                <w:sz w:val="24"/>
                <w:szCs w:val="24"/>
              </w:rPr>
            </w:pPr>
          </w:p>
        </w:tc>
      </w:tr>
    </w:tbl>
    <w:p w:rsidR="00F02EB6" w:rsidRDefault="00F02EB6" w:rsidP="00F02EB6">
      <w:pPr>
        <w:widowControl w:val="0"/>
        <w:spacing w:after="0" w:line="240" w:lineRule="auto"/>
        <w:jc w:val="right"/>
        <w:rPr>
          <w:rFonts w:ascii="Times New Roman" w:hAnsi="Times New Roman" w:cs="Times New Roman"/>
          <w:b/>
          <w:i/>
          <w:sz w:val="24"/>
          <w:szCs w:val="24"/>
        </w:rPr>
      </w:pPr>
    </w:p>
    <w:p w:rsidR="00F02EB6" w:rsidRDefault="00F02EB6" w:rsidP="00F02EB6">
      <w:pPr>
        <w:widowControl w:val="0"/>
        <w:spacing w:after="0" w:line="240" w:lineRule="auto"/>
        <w:jc w:val="center"/>
        <w:rPr>
          <w:rFonts w:ascii="Times New Roman" w:hAnsi="Times New Roman" w:cs="Times New Roman"/>
          <w:b/>
          <w:i/>
          <w:sz w:val="24"/>
          <w:szCs w:val="24"/>
        </w:rPr>
      </w:pPr>
    </w:p>
    <w:p w:rsidR="00F02EB6" w:rsidRDefault="00F02EB6" w:rsidP="00F02EB6"/>
    <w:p w:rsidR="003F757B" w:rsidRDefault="003F757B" w:rsidP="00F02EB6">
      <w:bookmarkStart w:id="0" w:name="_GoBack"/>
      <w:bookmarkEnd w:id="0"/>
    </w:p>
    <w:p w:rsidR="00F02EB6" w:rsidRDefault="00F02EB6" w:rsidP="00F02EB6"/>
    <w:p w:rsidR="00F02EB6" w:rsidRPr="00367078"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ДОДАТОК  4</w:t>
      </w:r>
    </w:p>
    <w:p w:rsidR="00F02EB6"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F02EB6" w:rsidRDefault="00F02EB6" w:rsidP="00F02EB6">
      <w:pPr>
        <w:spacing w:after="0" w:line="240" w:lineRule="auto"/>
        <w:ind w:left="2880"/>
        <w:contextualSpacing/>
        <w:jc w:val="right"/>
        <w:rPr>
          <w:rFonts w:ascii="Times New Roman" w:eastAsia="Times New Roman" w:hAnsi="Times New Roman"/>
          <w:i/>
          <w:iCs/>
          <w:color w:val="000000"/>
          <w:sz w:val="24"/>
          <w:szCs w:val="24"/>
          <w:shd w:val="clear" w:color="auto" w:fill="FFFFFF"/>
        </w:rPr>
      </w:pPr>
    </w:p>
    <w:p w:rsidR="00F02EB6" w:rsidRPr="00C36634" w:rsidRDefault="00F02EB6" w:rsidP="00F02EB6">
      <w:pPr>
        <w:spacing w:after="0" w:line="240" w:lineRule="auto"/>
        <w:jc w:val="center"/>
        <w:rPr>
          <w:b/>
          <w:i/>
          <w:u w:val="single"/>
        </w:rPr>
      </w:pPr>
    </w:p>
    <w:p w:rsidR="00F02EB6" w:rsidRPr="000F7EC7" w:rsidRDefault="00F02EB6" w:rsidP="00F02EB6">
      <w:pPr>
        <w:spacing w:after="0" w:line="240" w:lineRule="auto"/>
        <w:jc w:val="center"/>
        <w:rPr>
          <w:rFonts w:ascii="Times New Roman" w:hAnsi="Times New Roman"/>
          <w:b/>
          <w:sz w:val="24"/>
          <w:szCs w:val="24"/>
        </w:rPr>
      </w:pPr>
      <w:r w:rsidRPr="000F7EC7">
        <w:rPr>
          <w:rFonts w:ascii="Times New Roman" w:hAnsi="Times New Roman"/>
          <w:b/>
          <w:sz w:val="24"/>
          <w:szCs w:val="24"/>
        </w:rPr>
        <w:t>ЦІНОВА ПРОПОЗИЦІЯ</w:t>
      </w:r>
    </w:p>
    <w:p w:rsidR="00F02EB6" w:rsidRDefault="00F02EB6" w:rsidP="00F02EB6">
      <w:pPr>
        <w:spacing w:after="0" w:line="240" w:lineRule="auto"/>
        <w:jc w:val="center"/>
        <w:rPr>
          <w:rFonts w:ascii="Times New Roman" w:hAnsi="Times New Roman"/>
          <w:b/>
          <w:i/>
          <w:sz w:val="24"/>
          <w:szCs w:val="24"/>
        </w:rPr>
      </w:pPr>
      <w:r w:rsidRPr="000F7EC7">
        <w:rPr>
          <w:rFonts w:ascii="Times New Roman" w:hAnsi="Times New Roman"/>
          <w:b/>
          <w:i/>
          <w:sz w:val="24"/>
          <w:szCs w:val="24"/>
        </w:rPr>
        <w:t xml:space="preserve">щодо участі у </w:t>
      </w:r>
      <w:r>
        <w:rPr>
          <w:rFonts w:ascii="Times New Roman" w:hAnsi="Times New Roman"/>
          <w:b/>
          <w:i/>
          <w:sz w:val="24"/>
          <w:szCs w:val="24"/>
        </w:rPr>
        <w:t>відкритих торгах з особливостями</w:t>
      </w:r>
    </w:p>
    <w:p w:rsidR="00F02EB6" w:rsidRPr="000F7EC7" w:rsidRDefault="00F02EB6" w:rsidP="00F02EB6">
      <w:pPr>
        <w:spacing w:after="0" w:line="240" w:lineRule="auto"/>
        <w:jc w:val="center"/>
        <w:rPr>
          <w:rFonts w:ascii="Times New Roman" w:hAnsi="Times New Roman"/>
          <w:b/>
          <w:i/>
          <w:sz w:val="24"/>
          <w:szCs w:val="24"/>
        </w:rPr>
      </w:pPr>
    </w:p>
    <w:p w:rsidR="00F02EB6" w:rsidRPr="000F7EC7" w:rsidRDefault="00F02EB6" w:rsidP="00F02EB6">
      <w:pPr>
        <w:rPr>
          <w:rFonts w:ascii="Times New Roman" w:hAnsi="Times New Roman"/>
          <w:sz w:val="24"/>
          <w:szCs w:val="24"/>
        </w:rPr>
      </w:pPr>
      <w:r w:rsidRPr="000F7EC7">
        <w:rPr>
          <w:rFonts w:ascii="Times New Roman" w:hAnsi="Times New Roman"/>
          <w:sz w:val="24"/>
          <w:szCs w:val="24"/>
        </w:rPr>
        <w:t>________________________________________(вказати назву предмету закупівлі)</w:t>
      </w:r>
    </w:p>
    <w:p w:rsidR="00F02EB6" w:rsidRPr="000F7EC7" w:rsidRDefault="00F02EB6" w:rsidP="00F02EB6">
      <w:pPr>
        <w:ind w:firstLine="567"/>
        <w:jc w:val="both"/>
        <w:rPr>
          <w:rFonts w:ascii="Times New Roman" w:hAnsi="Times New Roman"/>
          <w:sz w:val="24"/>
          <w:szCs w:val="24"/>
        </w:rPr>
      </w:pPr>
      <w:r w:rsidRPr="000F7EC7">
        <w:rPr>
          <w:rFonts w:ascii="Times New Roman" w:hAnsi="Times New Roman"/>
          <w:sz w:val="24"/>
          <w:szCs w:val="24"/>
        </w:rPr>
        <w:t>Уважно вивчивши вимоги щодо предмету закупівлі, цим подаємо на участь у закупівлі свою цінову пропозицію:</w:t>
      </w:r>
    </w:p>
    <w:p w:rsidR="00F02EB6" w:rsidRPr="000F7EC7" w:rsidRDefault="00F02EB6" w:rsidP="00F02EB6">
      <w:pPr>
        <w:numPr>
          <w:ilvl w:val="0"/>
          <w:numId w:val="10"/>
        </w:numPr>
        <w:spacing w:after="0" w:line="240" w:lineRule="auto"/>
        <w:ind w:firstLine="207"/>
        <w:jc w:val="both"/>
        <w:rPr>
          <w:rFonts w:ascii="Times New Roman" w:hAnsi="Times New Roman"/>
          <w:sz w:val="24"/>
          <w:szCs w:val="24"/>
        </w:rPr>
      </w:pPr>
      <w:r w:rsidRPr="000F7EC7">
        <w:rPr>
          <w:rFonts w:ascii="Times New Roman" w:hAnsi="Times New Roman"/>
          <w:sz w:val="24"/>
          <w:szCs w:val="24"/>
        </w:rPr>
        <w:t>Повне найменування Учасника __________________________________</w:t>
      </w:r>
    </w:p>
    <w:p w:rsidR="00F02EB6" w:rsidRPr="000F7EC7" w:rsidRDefault="00F02EB6" w:rsidP="00F02EB6">
      <w:pPr>
        <w:numPr>
          <w:ilvl w:val="0"/>
          <w:numId w:val="10"/>
        </w:numPr>
        <w:spacing w:after="0" w:line="240" w:lineRule="auto"/>
        <w:ind w:firstLine="207"/>
        <w:jc w:val="both"/>
        <w:rPr>
          <w:rFonts w:ascii="Times New Roman" w:hAnsi="Times New Roman"/>
          <w:sz w:val="24"/>
          <w:szCs w:val="24"/>
        </w:rPr>
      </w:pPr>
      <w:r w:rsidRPr="000F7EC7">
        <w:rPr>
          <w:rFonts w:ascii="Times New Roman" w:hAnsi="Times New Roman"/>
          <w:sz w:val="24"/>
          <w:szCs w:val="24"/>
        </w:rPr>
        <w:t>Адреса (юридична та фактична) ____________________________________</w:t>
      </w:r>
    </w:p>
    <w:p w:rsidR="00F02EB6" w:rsidRPr="000F7EC7" w:rsidRDefault="00F02EB6" w:rsidP="00F02EB6">
      <w:pPr>
        <w:numPr>
          <w:ilvl w:val="0"/>
          <w:numId w:val="10"/>
        </w:numPr>
        <w:spacing w:after="0" w:line="240" w:lineRule="auto"/>
        <w:ind w:firstLine="207"/>
        <w:jc w:val="both"/>
        <w:rPr>
          <w:rFonts w:ascii="Times New Roman" w:hAnsi="Times New Roman"/>
          <w:sz w:val="24"/>
          <w:szCs w:val="24"/>
        </w:rPr>
      </w:pPr>
      <w:r w:rsidRPr="000F7EC7">
        <w:rPr>
          <w:rFonts w:ascii="Times New Roman" w:hAnsi="Times New Roman"/>
          <w:sz w:val="24"/>
          <w:szCs w:val="24"/>
        </w:rPr>
        <w:t>Телефон/факс ____________________________________________________</w:t>
      </w:r>
    </w:p>
    <w:p w:rsidR="00F02EB6" w:rsidRPr="000F7EC7" w:rsidRDefault="00F02EB6" w:rsidP="00F02EB6">
      <w:pPr>
        <w:numPr>
          <w:ilvl w:val="0"/>
          <w:numId w:val="10"/>
        </w:numPr>
        <w:spacing w:after="0" w:line="240" w:lineRule="auto"/>
        <w:ind w:firstLine="207"/>
        <w:jc w:val="both"/>
        <w:rPr>
          <w:rFonts w:ascii="Times New Roman" w:hAnsi="Times New Roman"/>
          <w:sz w:val="24"/>
          <w:szCs w:val="24"/>
        </w:rPr>
      </w:pPr>
      <w:r w:rsidRPr="000F7EC7">
        <w:rPr>
          <w:rFonts w:ascii="Times New Roman" w:hAnsi="Times New Roman"/>
          <w:sz w:val="24"/>
          <w:szCs w:val="24"/>
        </w:rPr>
        <w:t>Керівництво (прізвище, ім’я по батькові) _____________________________</w:t>
      </w:r>
    </w:p>
    <w:p w:rsidR="00F02EB6" w:rsidRPr="000F7EC7" w:rsidRDefault="00F02EB6" w:rsidP="00F02EB6">
      <w:pPr>
        <w:shd w:val="clear" w:color="auto" w:fill="FFFFFF"/>
        <w:spacing w:line="281" w:lineRule="exact"/>
        <w:ind w:left="29" w:firstLine="538"/>
        <w:jc w:val="both"/>
        <w:rPr>
          <w:rFonts w:ascii="Times New Roman" w:hAnsi="Times New Roman"/>
          <w:sz w:val="24"/>
          <w:szCs w:val="24"/>
        </w:rPr>
      </w:pPr>
      <w:r w:rsidRPr="000F7EC7">
        <w:rPr>
          <w:rFonts w:ascii="Times New Roman" w:hAnsi="Times New Roman"/>
          <w:sz w:val="24"/>
          <w:szCs w:val="24"/>
        </w:rPr>
        <w:t xml:space="preserve">Розглянувши оголошення про проведення </w:t>
      </w:r>
      <w:r>
        <w:rPr>
          <w:rFonts w:ascii="Times New Roman" w:hAnsi="Times New Roman"/>
          <w:sz w:val="24"/>
          <w:szCs w:val="24"/>
        </w:rPr>
        <w:t>процедури</w:t>
      </w:r>
      <w:r w:rsidRPr="000F7EC7">
        <w:rPr>
          <w:rFonts w:ascii="Times New Roman" w:hAnsi="Times New Roman"/>
          <w:sz w:val="24"/>
          <w:szCs w:val="24"/>
        </w:rPr>
        <w:t xml:space="preserve"> закупівлі через електронну систему </w:t>
      </w:r>
      <w:proofErr w:type="spellStart"/>
      <w:r w:rsidRPr="000F7EC7">
        <w:rPr>
          <w:rFonts w:ascii="Times New Roman" w:hAnsi="Times New Roman"/>
          <w:sz w:val="24"/>
          <w:szCs w:val="24"/>
        </w:rPr>
        <w:t>закупівель</w:t>
      </w:r>
      <w:proofErr w:type="spellEnd"/>
      <w:r w:rsidRPr="000F7EC7">
        <w:rPr>
          <w:rFonts w:ascii="Times New Roman" w:hAnsi="Times New Roman"/>
          <w:sz w:val="24"/>
          <w:szCs w:val="24"/>
        </w:rPr>
        <w:t xml:space="preserve"> на виконання зазначеного замовлення, ми згодні поставити товар за </w:t>
      </w:r>
      <w:proofErr w:type="spellStart"/>
      <w:r w:rsidRPr="000F7EC7">
        <w:rPr>
          <w:rFonts w:ascii="Times New Roman" w:hAnsi="Times New Roman"/>
          <w:sz w:val="24"/>
          <w:szCs w:val="24"/>
        </w:rPr>
        <w:t>за</w:t>
      </w:r>
      <w:proofErr w:type="spellEnd"/>
      <w:r w:rsidRPr="000F7EC7">
        <w:rPr>
          <w:rFonts w:ascii="Times New Roman" w:hAnsi="Times New Roman"/>
          <w:sz w:val="24"/>
          <w:szCs w:val="24"/>
        </w:rPr>
        <w:t xml:space="preserve"> наступними цінами:</w:t>
      </w:r>
    </w:p>
    <w:tbl>
      <w:tblPr>
        <w:tblW w:w="9536" w:type="dxa"/>
        <w:tblInd w:w="-72" w:type="dxa"/>
        <w:tblLayout w:type="fixed"/>
        <w:tblLook w:val="0000" w:firstRow="0" w:lastRow="0" w:firstColumn="0" w:lastColumn="0" w:noHBand="0" w:noVBand="0"/>
      </w:tblPr>
      <w:tblGrid>
        <w:gridCol w:w="641"/>
        <w:gridCol w:w="2800"/>
        <w:gridCol w:w="992"/>
        <w:gridCol w:w="1276"/>
        <w:gridCol w:w="1701"/>
        <w:gridCol w:w="2126"/>
      </w:tblGrid>
      <w:tr w:rsidR="00F02EB6" w:rsidRPr="000F7EC7" w:rsidTr="00510E55">
        <w:trPr>
          <w:trHeight w:val="639"/>
        </w:trPr>
        <w:tc>
          <w:tcPr>
            <w:tcW w:w="641" w:type="dxa"/>
            <w:vMerge w:val="restart"/>
            <w:tcBorders>
              <w:top w:val="single" w:sz="4" w:space="0" w:color="000000"/>
              <w:left w:val="single" w:sz="4" w:space="0" w:color="000000"/>
            </w:tcBorders>
            <w:shd w:val="clear" w:color="auto" w:fill="auto"/>
            <w:vAlign w:val="center"/>
          </w:tcPr>
          <w:p w:rsidR="00F02EB6" w:rsidRPr="000F7EC7" w:rsidRDefault="00F02EB6" w:rsidP="00510E55">
            <w:pPr>
              <w:jc w:val="center"/>
              <w:rPr>
                <w:rFonts w:ascii="Times New Roman" w:hAnsi="Times New Roman"/>
                <w:sz w:val="24"/>
                <w:szCs w:val="24"/>
              </w:rPr>
            </w:pPr>
            <w:r w:rsidRPr="000F7EC7">
              <w:rPr>
                <w:rFonts w:ascii="Times New Roman" w:hAnsi="Times New Roman"/>
                <w:b/>
                <w:sz w:val="24"/>
                <w:szCs w:val="24"/>
              </w:rPr>
              <w:t>№</w:t>
            </w:r>
          </w:p>
          <w:p w:rsidR="00F02EB6" w:rsidRPr="000F7EC7" w:rsidRDefault="00F02EB6" w:rsidP="00510E55">
            <w:pPr>
              <w:tabs>
                <w:tab w:val="left" w:pos="2715"/>
              </w:tabs>
              <w:jc w:val="center"/>
              <w:rPr>
                <w:rFonts w:ascii="Times New Roman" w:hAnsi="Times New Roman"/>
                <w:sz w:val="24"/>
                <w:szCs w:val="24"/>
              </w:rPr>
            </w:pPr>
            <w:r w:rsidRPr="000F7EC7">
              <w:rPr>
                <w:rFonts w:ascii="Times New Roman" w:hAnsi="Times New Roman"/>
                <w:b/>
                <w:sz w:val="24"/>
                <w:szCs w:val="24"/>
              </w:rPr>
              <w:t>з/п</w:t>
            </w:r>
          </w:p>
        </w:tc>
        <w:tc>
          <w:tcPr>
            <w:tcW w:w="2800" w:type="dxa"/>
            <w:vMerge w:val="restart"/>
            <w:tcBorders>
              <w:top w:val="single" w:sz="4" w:space="0" w:color="000000"/>
              <w:left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sz w:val="24"/>
                <w:szCs w:val="24"/>
              </w:rPr>
            </w:pPr>
            <w:r w:rsidRPr="000F7EC7">
              <w:rPr>
                <w:rFonts w:ascii="Times New Roman" w:hAnsi="Times New Roman"/>
                <w:b/>
                <w:sz w:val="24"/>
                <w:szCs w:val="24"/>
              </w:rPr>
              <w:t>Найменування предмета закупівлі</w:t>
            </w:r>
          </w:p>
        </w:tc>
        <w:tc>
          <w:tcPr>
            <w:tcW w:w="992" w:type="dxa"/>
            <w:vMerge w:val="restart"/>
            <w:tcBorders>
              <w:top w:val="single" w:sz="4" w:space="0" w:color="000000"/>
              <w:left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sz w:val="24"/>
                <w:szCs w:val="24"/>
              </w:rPr>
            </w:pPr>
            <w:r w:rsidRPr="000F7EC7">
              <w:rPr>
                <w:rFonts w:ascii="Times New Roman" w:hAnsi="Times New Roman"/>
                <w:b/>
                <w:sz w:val="24"/>
                <w:szCs w:val="24"/>
              </w:rPr>
              <w:t>Од. виміру</w:t>
            </w:r>
          </w:p>
        </w:tc>
        <w:tc>
          <w:tcPr>
            <w:tcW w:w="1276" w:type="dxa"/>
            <w:tcBorders>
              <w:top w:val="single" w:sz="4" w:space="0" w:color="000000"/>
              <w:left w:val="single" w:sz="4" w:space="0" w:color="000000"/>
              <w:right w:val="single" w:sz="4" w:space="0" w:color="000000"/>
            </w:tcBorders>
          </w:tcPr>
          <w:p w:rsidR="00F02EB6" w:rsidRPr="000F7EC7" w:rsidRDefault="00F02EB6" w:rsidP="00510E55">
            <w:pPr>
              <w:tabs>
                <w:tab w:val="left" w:pos="2715"/>
              </w:tabs>
              <w:jc w:val="center"/>
              <w:rPr>
                <w:rFonts w:ascii="Times New Roman" w:hAnsi="Times New Roman"/>
                <w:b/>
                <w:sz w:val="24"/>
                <w:szCs w:val="24"/>
              </w:rPr>
            </w:pPr>
          </w:p>
        </w:tc>
        <w:tc>
          <w:tcPr>
            <w:tcW w:w="1701" w:type="dxa"/>
            <w:vMerge w:val="restart"/>
            <w:tcBorders>
              <w:top w:val="single" w:sz="4" w:space="0" w:color="000000"/>
              <w:left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sz w:val="24"/>
                <w:szCs w:val="24"/>
              </w:rPr>
            </w:pPr>
            <w:r w:rsidRPr="000F7EC7">
              <w:rPr>
                <w:rFonts w:ascii="Times New Roman" w:hAnsi="Times New Roman"/>
                <w:b/>
                <w:sz w:val="24"/>
                <w:szCs w:val="24"/>
              </w:rPr>
              <w:t>Ціна за одиницю, грн. з ПДВ</w:t>
            </w:r>
            <w:r w:rsidRPr="000F7EC7">
              <w:rPr>
                <w:rFonts w:ascii="Times New Roman" w:hAnsi="Times New Roman"/>
                <w:i/>
                <w:sz w:val="24"/>
                <w:szCs w:val="24"/>
              </w:rPr>
              <w:t>(або без ПДВ, якщо учасник не є платником ПДВ)</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sz w:val="24"/>
                <w:szCs w:val="24"/>
              </w:rPr>
            </w:pPr>
            <w:r w:rsidRPr="000F7EC7">
              <w:rPr>
                <w:rFonts w:ascii="Times New Roman" w:hAnsi="Times New Roman"/>
                <w:b/>
                <w:sz w:val="24"/>
                <w:szCs w:val="24"/>
              </w:rPr>
              <w:t>Всього, грн. з ПДВ</w:t>
            </w:r>
            <w:r w:rsidRPr="000F7EC7">
              <w:rPr>
                <w:rFonts w:ascii="Times New Roman" w:hAnsi="Times New Roman"/>
                <w:i/>
                <w:sz w:val="24"/>
                <w:szCs w:val="24"/>
              </w:rPr>
              <w:t>(або без ПДВ, якщо учасник не є платником ПДВ)</w:t>
            </w:r>
          </w:p>
        </w:tc>
      </w:tr>
      <w:tr w:rsidR="00F02EB6" w:rsidRPr="000F7EC7" w:rsidTr="00510E55">
        <w:trPr>
          <w:trHeight w:val="1253"/>
        </w:trPr>
        <w:tc>
          <w:tcPr>
            <w:tcW w:w="641" w:type="dxa"/>
            <w:vMerge/>
            <w:tcBorders>
              <w:left w:val="single" w:sz="4" w:space="0" w:color="000000"/>
              <w:bottom w:val="single" w:sz="4" w:space="0" w:color="000000"/>
            </w:tcBorders>
            <w:shd w:val="clear" w:color="auto" w:fill="auto"/>
            <w:vAlign w:val="center"/>
          </w:tcPr>
          <w:p w:rsidR="00F02EB6" w:rsidRPr="000F7EC7" w:rsidRDefault="00F02EB6" w:rsidP="00510E55">
            <w:pPr>
              <w:jc w:val="center"/>
              <w:rPr>
                <w:rFonts w:ascii="Times New Roman" w:hAnsi="Times New Roman"/>
                <w:b/>
                <w:sz w:val="24"/>
                <w:szCs w:val="24"/>
              </w:rPr>
            </w:pPr>
          </w:p>
        </w:tc>
        <w:tc>
          <w:tcPr>
            <w:tcW w:w="2800" w:type="dxa"/>
            <w:vMerge/>
            <w:tcBorders>
              <w:left w:val="single" w:sz="4" w:space="0" w:color="000000"/>
              <w:bottom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b/>
                <w:sz w:val="24"/>
                <w:szCs w:val="24"/>
              </w:rPr>
            </w:pPr>
          </w:p>
        </w:tc>
        <w:tc>
          <w:tcPr>
            <w:tcW w:w="992" w:type="dxa"/>
            <w:vMerge/>
            <w:tcBorders>
              <w:left w:val="single" w:sz="4" w:space="0" w:color="000000"/>
              <w:bottom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b/>
                <w:sz w:val="24"/>
                <w:szCs w:val="24"/>
              </w:rPr>
            </w:pPr>
          </w:p>
        </w:tc>
        <w:tc>
          <w:tcPr>
            <w:tcW w:w="1276" w:type="dxa"/>
            <w:tcBorders>
              <w:left w:val="single" w:sz="4" w:space="0" w:color="000000"/>
              <w:bottom w:val="single" w:sz="4" w:space="0" w:color="000000"/>
              <w:right w:val="single" w:sz="4" w:space="0" w:color="000000"/>
            </w:tcBorders>
          </w:tcPr>
          <w:p w:rsidR="00F02EB6" w:rsidRPr="000F7EC7" w:rsidRDefault="00F02EB6" w:rsidP="00510E55">
            <w:pPr>
              <w:tabs>
                <w:tab w:val="left" w:pos="2715"/>
              </w:tabs>
              <w:jc w:val="center"/>
              <w:rPr>
                <w:rFonts w:ascii="Times New Roman" w:hAnsi="Times New Roman"/>
                <w:b/>
                <w:sz w:val="24"/>
                <w:szCs w:val="24"/>
              </w:rPr>
            </w:pPr>
            <w:r w:rsidRPr="000F7EC7">
              <w:rPr>
                <w:rFonts w:ascii="Times New Roman" w:hAnsi="Times New Roman"/>
                <w:b/>
                <w:sz w:val="24"/>
                <w:szCs w:val="24"/>
              </w:rPr>
              <w:t>Кількість</w:t>
            </w:r>
          </w:p>
        </w:tc>
        <w:tc>
          <w:tcPr>
            <w:tcW w:w="1701" w:type="dxa"/>
            <w:vMerge/>
            <w:tcBorders>
              <w:left w:val="single" w:sz="4" w:space="0" w:color="000000"/>
              <w:bottom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b/>
                <w:sz w:val="24"/>
                <w:szCs w:val="24"/>
              </w:rPr>
            </w:pPr>
          </w:p>
        </w:tc>
        <w:tc>
          <w:tcPr>
            <w:tcW w:w="2126" w:type="dxa"/>
            <w:vMerge/>
            <w:tcBorders>
              <w:left w:val="single" w:sz="4" w:space="0" w:color="000000"/>
              <w:bottom w:val="single" w:sz="4" w:space="0" w:color="000000"/>
              <w:right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b/>
                <w:sz w:val="24"/>
                <w:szCs w:val="24"/>
              </w:rPr>
            </w:pPr>
          </w:p>
        </w:tc>
      </w:tr>
      <w:tr w:rsidR="00F02EB6" w:rsidRPr="000F7EC7" w:rsidTr="00510E55">
        <w:tc>
          <w:tcPr>
            <w:tcW w:w="641" w:type="dxa"/>
            <w:tcBorders>
              <w:top w:val="single" w:sz="4" w:space="0" w:color="000000"/>
              <w:left w:val="single" w:sz="4" w:space="0" w:color="000000"/>
              <w:bottom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b/>
                <w:sz w:val="24"/>
                <w:szCs w:val="24"/>
              </w:rPr>
            </w:pPr>
            <w:r w:rsidRPr="000F7EC7">
              <w:rPr>
                <w:rFonts w:ascii="Times New Roman" w:hAnsi="Times New Roman"/>
                <w:b/>
                <w:sz w:val="24"/>
                <w:szCs w:val="24"/>
              </w:rPr>
              <w:t>1.</w:t>
            </w:r>
          </w:p>
        </w:tc>
        <w:tc>
          <w:tcPr>
            <w:tcW w:w="2800" w:type="dxa"/>
            <w:tcBorders>
              <w:top w:val="single" w:sz="4" w:space="0" w:color="000000"/>
              <w:left w:val="single" w:sz="4" w:space="0" w:color="000000"/>
              <w:bottom w:val="single" w:sz="4" w:space="0" w:color="000000"/>
            </w:tcBorders>
            <w:shd w:val="clear" w:color="auto" w:fill="auto"/>
            <w:vAlign w:val="center"/>
          </w:tcPr>
          <w:p w:rsidR="00F02EB6" w:rsidRPr="000F7EC7" w:rsidRDefault="00F02EB6" w:rsidP="00510E55">
            <w:pPr>
              <w:pStyle w:val="af2"/>
              <w:spacing w:line="240" w:lineRule="auto"/>
              <w:rPr>
                <w:b/>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F02EB6" w:rsidRPr="000F7EC7" w:rsidRDefault="00F02EB6" w:rsidP="00510E55">
            <w:pPr>
              <w:pStyle w:val="af2"/>
              <w:spacing w:line="240" w:lineRule="auto"/>
              <w:jc w:val="center"/>
              <w:rPr>
                <w:b/>
                <w:lang w:val="uk-UA"/>
              </w:rPr>
            </w:pPr>
          </w:p>
        </w:tc>
        <w:tc>
          <w:tcPr>
            <w:tcW w:w="1276" w:type="dxa"/>
            <w:tcBorders>
              <w:top w:val="single" w:sz="4" w:space="0" w:color="000000"/>
              <w:left w:val="single" w:sz="4" w:space="0" w:color="000000"/>
              <w:bottom w:val="single" w:sz="4" w:space="0" w:color="000000"/>
              <w:right w:val="single" w:sz="4" w:space="0" w:color="000000"/>
            </w:tcBorders>
          </w:tcPr>
          <w:p w:rsidR="00F02EB6" w:rsidRPr="000F7EC7" w:rsidRDefault="00F02EB6" w:rsidP="00510E55">
            <w:pPr>
              <w:pStyle w:val="af2"/>
              <w:spacing w:line="240" w:lineRule="auto"/>
              <w:rPr>
                <w:rStyle w:val="a6"/>
                <w:b/>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F02EB6" w:rsidRPr="000F7EC7" w:rsidRDefault="00F02EB6" w:rsidP="00510E55">
            <w:pPr>
              <w:pStyle w:val="af2"/>
              <w:spacing w:line="240" w:lineRule="auto"/>
              <w:rPr>
                <w:b/>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B6" w:rsidRPr="000F7EC7" w:rsidRDefault="00F02EB6" w:rsidP="00510E55">
            <w:pPr>
              <w:tabs>
                <w:tab w:val="left" w:pos="2715"/>
              </w:tabs>
              <w:snapToGrid w:val="0"/>
              <w:jc w:val="center"/>
              <w:rPr>
                <w:rFonts w:ascii="Times New Roman" w:eastAsia="Times New Roman" w:hAnsi="Times New Roman"/>
                <w:b/>
                <w:sz w:val="24"/>
                <w:szCs w:val="24"/>
              </w:rPr>
            </w:pPr>
          </w:p>
        </w:tc>
      </w:tr>
      <w:tr w:rsidR="00F02EB6" w:rsidRPr="000F7EC7" w:rsidTr="00510E55">
        <w:tc>
          <w:tcPr>
            <w:tcW w:w="7410" w:type="dxa"/>
            <w:gridSpan w:val="5"/>
            <w:tcBorders>
              <w:top w:val="single" w:sz="4" w:space="0" w:color="000000"/>
              <w:left w:val="single" w:sz="4" w:space="0" w:color="000000"/>
              <w:bottom w:val="single" w:sz="4" w:space="0" w:color="000000"/>
            </w:tcBorders>
            <w:shd w:val="clear" w:color="auto" w:fill="auto"/>
          </w:tcPr>
          <w:p w:rsidR="00F02EB6" w:rsidRPr="000F7EC7" w:rsidRDefault="00F02EB6" w:rsidP="00510E55">
            <w:pPr>
              <w:rPr>
                <w:rFonts w:ascii="Times New Roman" w:hAnsi="Times New Roman"/>
                <w:sz w:val="24"/>
                <w:szCs w:val="24"/>
              </w:rPr>
            </w:pPr>
            <w:r w:rsidRPr="000F7EC7">
              <w:rPr>
                <w:rFonts w:ascii="Times New Roman" w:hAnsi="Times New Roman"/>
                <w:b/>
                <w:sz w:val="24"/>
                <w:szCs w:val="24"/>
              </w:rPr>
              <w:t xml:space="preserve">Загальна вартість пропозиції, грн. з ПДВ </w:t>
            </w:r>
            <w:r w:rsidRPr="000F7EC7">
              <w:rPr>
                <w:rFonts w:ascii="Times New Roman" w:hAnsi="Times New Roman"/>
                <w:i/>
                <w:sz w:val="24"/>
                <w:szCs w:val="24"/>
              </w:rPr>
              <w:t>(якщо учасник не є платником ПДВ поруч з ціною має бути зазначено: «без ПДВ»)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B6" w:rsidRPr="000F7EC7" w:rsidRDefault="00F02EB6" w:rsidP="00510E55">
            <w:pPr>
              <w:tabs>
                <w:tab w:val="left" w:pos="2715"/>
              </w:tabs>
              <w:jc w:val="center"/>
              <w:rPr>
                <w:rFonts w:ascii="Times New Roman" w:hAnsi="Times New Roman"/>
                <w:i/>
                <w:sz w:val="24"/>
                <w:szCs w:val="24"/>
              </w:rPr>
            </w:pPr>
            <w:r w:rsidRPr="000F7EC7">
              <w:rPr>
                <w:rFonts w:ascii="Times New Roman" w:hAnsi="Times New Roman"/>
                <w:i/>
                <w:sz w:val="24"/>
                <w:szCs w:val="24"/>
              </w:rPr>
              <w:t>(цифрами та словами)</w:t>
            </w:r>
          </w:p>
        </w:tc>
      </w:tr>
    </w:tbl>
    <w:p w:rsidR="00F02EB6" w:rsidRPr="000F7EC7" w:rsidRDefault="00F02EB6" w:rsidP="00F02EB6">
      <w:pPr>
        <w:ind w:right="140"/>
        <w:jc w:val="both"/>
        <w:rPr>
          <w:rStyle w:val="rvts0"/>
          <w:rFonts w:ascii="Times New Roman" w:hAnsi="Times New Roman"/>
          <w:sz w:val="24"/>
          <w:szCs w:val="24"/>
        </w:rPr>
      </w:pPr>
    </w:p>
    <w:p w:rsidR="00F02EB6" w:rsidRPr="000F7EC7" w:rsidRDefault="00F02EB6" w:rsidP="00F02EB6">
      <w:pPr>
        <w:ind w:right="140" w:firstLine="567"/>
        <w:jc w:val="both"/>
        <w:rPr>
          <w:rFonts w:ascii="Times New Roman" w:hAnsi="Times New Roman"/>
          <w:sz w:val="24"/>
          <w:szCs w:val="24"/>
        </w:rPr>
      </w:pPr>
      <w:r w:rsidRPr="000F7EC7">
        <w:rPr>
          <w:rStyle w:val="rvts0"/>
          <w:rFonts w:ascii="Times New Roman" w:hAnsi="Times New Roman"/>
          <w:sz w:val="24"/>
          <w:szCs w:val="24"/>
        </w:rPr>
        <w:t xml:space="preserve">Замовник укладає договір про закупівлю з учасником, який визнаний переможцем </w:t>
      </w:r>
      <w:r>
        <w:rPr>
          <w:rStyle w:val="rvts0"/>
          <w:rFonts w:ascii="Times New Roman" w:hAnsi="Times New Roman"/>
          <w:sz w:val="24"/>
          <w:szCs w:val="24"/>
        </w:rPr>
        <w:t xml:space="preserve">відкритих торгів з особливостями </w:t>
      </w:r>
      <w:r w:rsidRPr="000F7EC7">
        <w:rPr>
          <w:rStyle w:val="rvts0"/>
          <w:rFonts w:ascii="Times New Roman" w:hAnsi="Times New Roman"/>
          <w:sz w:val="24"/>
          <w:szCs w:val="24"/>
        </w:rPr>
        <w:t xml:space="preserve">, не пізніше ніж через </w:t>
      </w:r>
      <w:r>
        <w:rPr>
          <w:rStyle w:val="rvts0"/>
          <w:rFonts w:ascii="Times New Roman" w:hAnsi="Times New Roman"/>
          <w:sz w:val="24"/>
          <w:szCs w:val="24"/>
        </w:rPr>
        <w:t xml:space="preserve">15 </w:t>
      </w:r>
      <w:r w:rsidRPr="000F7EC7">
        <w:rPr>
          <w:rStyle w:val="rvts0"/>
          <w:rFonts w:ascii="Times New Roman" w:hAnsi="Times New Roman"/>
          <w:sz w:val="24"/>
          <w:szCs w:val="24"/>
        </w:rPr>
        <w:t xml:space="preserve"> днів з дня прийняття рішення про намір укласти договір про закупівлю.</w:t>
      </w:r>
    </w:p>
    <w:p w:rsidR="00F02EB6" w:rsidRPr="000F7EC7" w:rsidRDefault="00F02EB6" w:rsidP="00F02EB6">
      <w:pPr>
        <w:ind w:left="567" w:right="140"/>
        <w:jc w:val="both"/>
        <w:rPr>
          <w:rFonts w:ascii="Times New Roman" w:hAnsi="Times New Roman"/>
          <w:sz w:val="24"/>
          <w:szCs w:val="24"/>
        </w:rPr>
      </w:pPr>
    </w:p>
    <w:p w:rsidR="00F02EB6" w:rsidRPr="000F7EC7" w:rsidRDefault="00F02EB6" w:rsidP="00F02EB6">
      <w:pPr>
        <w:rPr>
          <w:rFonts w:ascii="Times New Roman" w:hAnsi="Times New Roman"/>
          <w:sz w:val="24"/>
          <w:szCs w:val="24"/>
        </w:rPr>
      </w:pPr>
    </w:p>
    <w:p w:rsidR="00F02EB6" w:rsidRPr="000F7EC7" w:rsidRDefault="00F02EB6" w:rsidP="00F02EB6">
      <w:pPr>
        <w:ind w:right="140"/>
        <w:rPr>
          <w:rFonts w:ascii="Times New Roman" w:hAnsi="Times New Roman"/>
          <w:b/>
          <w:i/>
          <w:sz w:val="24"/>
          <w:szCs w:val="24"/>
        </w:rPr>
      </w:pPr>
      <w:r w:rsidRPr="000F7EC7">
        <w:rPr>
          <w:rFonts w:ascii="Times New Roman" w:hAnsi="Times New Roman"/>
          <w:b/>
          <w:i/>
          <w:sz w:val="24"/>
          <w:szCs w:val="24"/>
        </w:rPr>
        <w:t xml:space="preserve">Посада, П.І.Б. керівника  </w:t>
      </w:r>
    </w:p>
    <w:p w:rsidR="00F02EB6" w:rsidRPr="000F7EC7" w:rsidRDefault="00F02EB6" w:rsidP="00F02EB6">
      <w:pPr>
        <w:ind w:right="140"/>
        <w:rPr>
          <w:rFonts w:ascii="Times New Roman" w:hAnsi="Times New Roman"/>
          <w:b/>
          <w:i/>
          <w:sz w:val="24"/>
          <w:szCs w:val="24"/>
        </w:rPr>
      </w:pPr>
      <w:r w:rsidRPr="000F7EC7">
        <w:rPr>
          <w:rFonts w:ascii="Times New Roman" w:hAnsi="Times New Roman"/>
          <w:b/>
          <w:i/>
          <w:sz w:val="24"/>
          <w:szCs w:val="24"/>
        </w:rPr>
        <w:t xml:space="preserve">або уповноваженої особи                      </w:t>
      </w:r>
      <w:r>
        <w:rPr>
          <w:rFonts w:ascii="Times New Roman" w:hAnsi="Times New Roman"/>
          <w:b/>
          <w:i/>
          <w:sz w:val="24"/>
          <w:szCs w:val="24"/>
        </w:rPr>
        <w:t xml:space="preserve">                               </w:t>
      </w:r>
      <w:r w:rsidRPr="000F7EC7">
        <w:rPr>
          <w:rFonts w:ascii="Times New Roman" w:hAnsi="Times New Roman"/>
          <w:b/>
          <w:i/>
          <w:sz w:val="24"/>
          <w:szCs w:val="24"/>
        </w:rPr>
        <w:t xml:space="preserve">            </w:t>
      </w:r>
      <w:r w:rsidRPr="000F7EC7">
        <w:rPr>
          <w:rFonts w:ascii="Times New Roman" w:hAnsi="Times New Roman"/>
          <w:sz w:val="24"/>
          <w:szCs w:val="24"/>
        </w:rPr>
        <w:t>Підпис</w:t>
      </w:r>
      <w:r w:rsidRPr="000F7EC7">
        <w:rPr>
          <w:rFonts w:ascii="Times New Roman" w:hAnsi="Times New Roman"/>
          <w:b/>
          <w:i/>
          <w:sz w:val="24"/>
          <w:szCs w:val="24"/>
        </w:rPr>
        <w:tab/>
      </w:r>
      <w:r w:rsidRPr="000F7EC7">
        <w:rPr>
          <w:rFonts w:ascii="Times New Roman" w:hAnsi="Times New Roman"/>
          <w:b/>
          <w:i/>
          <w:sz w:val="24"/>
          <w:szCs w:val="24"/>
        </w:rPr>
        <w:tab/>
      </w:r>
      <w:r w:rsidRPr="000F7EC7">
        <w:rPr>
          <w:rFonts w:ascii="Times New Roman" w:hAnsi="Times New Roman"/>
          <w:b/>
          <w:i/>
          <w:sz w:val="24"/>
          <w:szCs w:val="24"/>
        </w:rPr>
        <w:tab/>
      </w:r>
      <w:r w:rsidRPr="000F7EC7">
        <w:rPr>
          <w:rFonts w:ascii="Times New Roman" w:hAnsi="Times New Roman"/>
          <w:b/>
          <w:i/>
          <w:sz w:val="24"/>
          <w:szCs w:val="24"/>
        </w:rPr>
        <w:tab/>
      </w:r>
    </w:p>
    <w:p w:rsidR="00F02EB6" w:rsidRPr="000F7EC7" w:rsidRDefault="00F02EB6" w:rsidP="00F02EB6">
      <w:pPr>
        <w:ind w:left="567" w:right="140"/>
        <w:rPr>
          <w:rFonts w:ascii="Times New Roman" w:hAnsi="Times New Roman"/>
          <w:sz w:val="24"/>
          <w:szCs w:val="24"/>
        </w:rPr>
      </w:pPr>
      <w:r w:rsidRPr="000F7EC7">
        <w:rPr>
          <w:rFonts w:ascii="Times New Roman" w:hAnsi="Times New Roman"/>
          <w:sz w:val="24"/>
          <w:szCs w:val="24"/>
        </w:rPr>
        <w:t>М.П.</w:t>
      </w:r>
      <w:r w:rsidRPr="000F7EC7">
        <w:rPr>
          <w:rFonts w:ascii="Times New Roman" w:hAnsi="Times New Roman"/>
          <w:sz w:val="24"/>
          <w:szCs w:val="24"/>
        </w:rPr>
        <w:tab/>
      </w:r>
      <w:r w:rsidRPr="000F7EC7">
        <w:rPr>
          <w:rFonts w:ascii="Times New Roman" w:hAnsi="Times New Roman"/>
          <w:sz w:val="24"/>
          <w:szCs w:val="24"/>
        </w:rPr>
        <w:tab/>
      </w:r>
      <w:r w:rsidRPr="000F7EC7">
        <w:rPr>
          <w:rFonts w:ascii="Times New Roman" w:hAnsi="Times New Roman"/>
          <w:sz w:val="24"/>
          <w:szCs w:val="24"/>
        </w:rPr>
        <w:tab/>
      </w:r>
      <w:r w:rsidRPr="000F7EC7">
        <w:rPr>
          <w:rFonts w:ascii="Times New Roman" w:hAnsi="Times New Roman"/>
          <w:sz w:val="24"/>
          <w:szCs w:val="24"/>
        </w:rPr>
        <w:tab/>
      </w:r>
      <w:r w:rsidRPr="000F7EC7">
        <w:rPr>
          <w:rFonts w:ascii="Times New Roman" w:hAnsi="Times New Roman"/>
          <w:sz w:val="24"/>
          <w:szCs w:val="24"/>
        </w:rPr>
        <w:tab/>
      </w:r>
    </w:p>
    <w:p w:rsidR="00F02EB6" w:rsidRDefault="00F02EB6" w:rsidP="00F02EB6">
      <w:pPr>
        <w:spacing w:line="240" w:lineRule="auto"/>
        <w:rPr>
          <w:rFonts w:ascii="Times New Roman" w:hAnsi="Times New Roman"/>
          <w:sz w:val="24"/>
          <w:szCs w:val="24"/>
        </w:rPr>
      </w:pPr>
    </w:p>
    <w:p w:rsidR="00F02EB6" w:rsidRDefault="00F02EB6" w:rsidP="00F02EB6">
      <w:pPr>
        <w:rPr>
          <w:rFonts w:ascii="Times New Roman" w:eastAsia="Times New Roman" w:hAnsi="Times New Roman"/>
        </w:rPr>
      </w:pPr>
      <w:r>
        <w:rPr>
          <w:rFonts w:ascii="Times New Roman" w:eastAsia="Times New Roman" w:hAnsi="Times New Roman"/>
        </w:rPr>
        <w:br w:type="page"/>
      </w:r>
    </w:p>
    <w:p w:rsidR="00F02EB6" w:rsidRPr="00367078"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ДОДАТОК  5</w:t>
      </w:r>
    </w:p>
    <w:p w:rsidR="00F02EB6" w:rsidRDefault="00F02EB6" w:rsidP="00F02EB6">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F02EB6" w:rsidRPr="00E078E6" w:rsidRDefault="00F02EB6" w:rsidP="00F02EB6">
      <w:pPr>
        <w:widowControl w:val="0"/>
        <w:autoSpaceDE w:val="0"/>
        <w:spacing w:line="252" w:lineRule="auto"/>
        <w:jc w:val="right"/>
        <w:rPr>
          <w:rFonts w:ascii="Times New Roman" w:hAnsi="Times New Roman" w:cs="Times New Roman"/>
          <w:b/>
          <w:sz w:val="24"/>
        </w:rPr>
      </w:pPr>
    </w:p>
    <w:p w:rsidR="00F02EB6" w:rsidRPr="00E078E6" w:rsidRDefault="00F02EB6" w:rsidP="00F02EB6">
      <w:pPr>
        <w:widowControl w:val="0"/>
        <w:autoSpaceDE w:val="0"/>
        <w:jc w:val="center"/>
        <w:rPr>
          <w:rFonts w:ascii="Times New Roman" w:eastAsia="Times New Roman" w:hAnsi="Times New Roman" w:cs="Times New Roman"/>
          <w:b/>
          <w:sz w:val="24"/>
        </w:rPr>
      </w:pPr>
    </w:p>
    <w:p w:rsidR="00F02EB6" w:rsidRPr="00E078E6" w:rsidRDefault="00F02EB6" w:rsidP="00F02EB6">
      <w:pPr>
        <w:shd w:val="clear" w:color="auto" w:fill="FFFFFF"/>
        <w:jc w:val="center"/>
        <w:rPr>
          <w:rFonts w:ascii="Times New Roman" w:hAnsi="Times New Roman" w:cs="Times New Roman"/>
          <w:bCs/>
          <w:i/>
          <w:sz w:val="24"/>
        </w:rPr>
      </w:pPr>
      <w:r w:rsidRPr="00E078E6">
        <w:rPr>
          <w:rFonts w:ascii="Times New Roman" w:hAnsi="Times New Roman" w:cs="Times New Roman"/>
          <w:bCs/>
          <w:i/>
          <w:sz w:val="24"/>
        </w:rPr>
        <w:t xml:space="preserve">*(для учасників фізичних осіб, в </w:t>
      </w:r>
      <w:proofErr w:type="spellStart"/>
      <w:r w:rsidRPr="00E078E6">
        <w:rPr>
          <w:rFonts w:ascii="Times New Roman" w:hAnsi="Times New Roman" w:cs="Times New Roman"/>
          <w:bCs/>
          <w:i/>
          <w:sz w:val="24"/>
        </w:rPr>
        <w:t>т.ч</w:t>
      </w:r>
      <w:proofErr w:type="spellEnd"/>
      <w:r w:rsidRPr="00E078E6">
        <w:rPr>
          <w:rFonts w:ascii="Times New Roman" w:hAnsi="Times New Roman" w:cs="Times New Roman"/>
          <w:bCs/>
          <w:i/>
          <w:sz w:val="24"/>
        </w:rPr>
        <w:t>. фізичних осіб-підприємців та посадової особи або представника учасника закупівлі юридичної особи, уповноважених підписувати документи пропозиції, та працівників і інших осіб, які будуть задіяні учасником під час виконання договору)</w:t>
      </w:r>
    </w:p>
    <w:p w:rsidR="00F02EB6" w:rsidRPr="00E078E6" w:rsidRDefault="00F02EB6" w:rsidP="00F02EB6">
      <w:pPr>
        <w:widowControl w:val="0"/>
        <w:autoSpaceDE w:val="0"/>
        <w:spacing w:before="47"/>
        <w:jc w:val="right"/>
        <w:rPr>
          <w:rFonts w:ascii="Times New Roman" w:eastAsia="Arial" w:hAnsi="Times New Roman" w:cs="Times New Roman"/>
          <w:b/>
          <w:sz w:val="24"/>
          <w:lang w:bidi="en-US"/>
        </w:rPr>
      </w:pPr>
      <w:r w:rsidRPr="00E078E6">
        <w:rPr>
          <w:rFonts w:ascii="Times New Roman" w:eastAsia="Arial" w:hAnsi="Times New Roman" w:cs="Times New Roman"/>
          <w:b/>
          <w:sz w:val="24"/>
          <w:lang w:bidi="en-US"/>
        </w:rPr>
        <w:t>від ________ № ________</w:t>
      </w:r>
    </w:p>
    <w:p w:rsidR="00F02EB6" w:rsidRPr="00E078E6" w:rsidRDefault="00F02EB6" w:rsidP="00F02EB6">
      <w:pPr>
        <w:widowControl w:val="0"/>
        <w:autoSpaceDE w:val="0"/>
        <w:spacing w:before="47"/>
        <w:jc w:val="right"/>
        <w:rPr>
          <w:rFonts w:ascii="Times New Roman" w:eastAsia="Arial" w:hAnsi="Times New Roman" w:cs="Times New Roman"/>
          <w:b/>
          <w:sz w:val="24"/>
          <w:lang w:bidi="en-US"/>
        </w:rPr>
      </w:pPr>
    </w:p>
    <w:tbl>
      <w:tblPr>
        <w:tblW w:w="0" w:type="auto"/>
        <w:tblInd w:w="5245" w:type="dxa"/>
        <w:tblLook w:val="00A0" w:firstRow="1" w:lastRow="0" w:firstColumn="1" w:lastColumn="0" w:noHBand="0" w:noVBand="0"/>
      </w:tblPr>
      <w:tblGrid>
        <w:gridCol w:w="4537"/>
      </w:tblGrid>
      <w:tr w:rsidR="00F02EB6" w:rsidRPr="00E078E6" w:rsidTr="00510E55">
        <w:tc>
          <w:tcPr>
            <w:tcW w:w="10116" w:type="dxa"/>
            <w:hideMark/>
          </w:tcPr>
          <w:p w:rsidR="00F02EB6" w:rsidRPr="00E078E6" w:rsidRDefault="00F02EB6" w:rsidP="00510E55">
            <w:pPr>
              <w:widowControl w:val="0"/>
              <w:autoSpaceDE w:val="0"/>
              <w:jc w:val="right"/>
              <w:rPr>
                <w:rFonts w:ascii="Times New Roman" w:eastAsia="Arial" w:hAnsi="Times New Roman" w:cs="Times New Roman"/>
                <w:b/>
                <w:i/>
                <w:sz w:val="24"/>
                <w:lang w:bidi="en-US"/>
              </w:rPr>
            </w:pPr>
            <w:r w:rsidRPr="00E078E6">
              <w:rPr>
                <w:rFonts w:ascii="Times New Roman" w:eastAsia="Arial" w:hAnsi="Times New Roman" w:cs="Times New Roman"/>
                <w:b/>
                <w:i/>
                <w:sz w:val="24"/>
                <w:lang w:bidi="en-US"/>
              </w:rPr>
              <w:t>_________________________________</w:t>
            </w:r>
          </w:p>
        </w:tc>
      </w:tr>
      <w:tr w:rsidR="00F02EB6" w:rsidRPr="00E078E6" w:rsidTr="00510E55">
        <w:tc>
          <w:tcPr>
            <w:tcW w:w="10116" w:type="dxa"/>
          </w:tcPr>
          <w:p w:rsidR="00F02EB6" w:rsidRPr="00E078E6" w:rsidRDefault="00F02EB6" w:rsidP="00510E55">
            <w:pPr>
              <w:widowControl w:val="0"/>
              <w:autoSpaceDE w:val="0"/>
              <w:jc w:val="right"/>
              <w:rPr>
                <w:rFonts w:ascii="Times New Roman" w:eastAsia="Arial" w:hAnsi="Times New Roman" w:cs="Times New Roman"/>
                <w:b/>
                <w:bCs/>
                <w:i/>
                <w:sz w:val="24"/>
                <w:lang w:bidi="en-US"/>
              </w:rPr>
            </w:pPr>
          </w:p>
        </w:tc>
      </w:tr>
    </w:tbl>
    <w:p w:rsidR="00F02EB6" w:rsidRPr="00E078E6" w:rsidRDefault="00F02EB6" w:rsidP="00F02EB6">
      <w:pPr>
        <w:widowControl w:val="0"/>
        <w:autoSpaceDE w:val="0"/>
        <w:jc w:val="center"/>
        <w:rPr>
          <w:rFonts w:ascii="Times New Roman" w:eastAsia="Arial" w:hAnsi="Times New Roman" w:cs="Times New Roman"/>
          <w:sz w:val="24"/>
          <w:lang w:bidi="en-US"/>
        </w:rPr>
      </w:pPr>
    </w:p>
    <w:p w:rsidR="00F02EB6" w:rsidRPr="00E078E6" w:rsidRDefault="00F02EB6" w:rsidP="00F02EB6">
      <w:pPr>
        <w:widowControl w:val="0"/>
        <w:tabs>
          <w:tab w:val="left" w:pos="1080"/>
          <w:tab w:val="left" w:pos="10381"/>
        </w:tabs>
        <w:autoSpaceDE w:val="0"/>
        <w:ind w:firstLine="246"/>
        <w:jc w:val="center"/>
        <w:rPr>
          <w:rFonts w:ascii="Times New Roman" w:eastAsia="Arial" w:hAnsi="Times New Roman" w:cs="Times New Roman"/>
          <w:sz w:val="24"/>
          <w:lang w:bidi="en-US"/>
        </w:rPr>
      </w:pPr>
      <w:r w:rsidRPr="00E078E6">
        <w:rPr>
          <w:rFonts w:ascii="Times New Roman" w:eastAsia="Arial" w:hAnsi="Times New Roman" w:cs="Times New Roman"/>
          <w:b/>
          <w:sz w:val="24"/>
          <w:lang w:bidi="en-US"/>
        </w:rPr>
        <w:t xml:space="preserve">ФОРМА  ЛИСТА-ЗГОДИ </w:t>
      </w:r>
    </w:p>
    <w:p w:rsidR="00F02EB6" w:rsidRPr="00E078E6" w:rsidRDefault="00F02EB6" w:rsidP="00F02EB6">
      <w:pPr>
        <w:widowControl w:val="0"/>
        <w:tabs>
          <w:tab w:val="left" w:pos="1080"/>
          <w:tab w:val="left" w:pos="10381"/>
        </w:tabs>
        <w:autoSpaceDE w:val="0"/>
        <w:ind w:firstLine="246"/>
        <w:jc w:val="center"/>
        <w:rPr>
          <w:rFonts w:ascii="Times New Roman" w:eastAsia="Arial" w:hAnsi="Times New Roman" w:cs="Times New Roman"/>
          <w:sz w:val="24"/>
          <w:lang w:bidi="en-US"/>
        </w:rPr>
      </w:pPr>
      <w:r w:rsidRPr="00E078E6">
        <w:rPr>
          <w:rFonts w:ascii="Times New Roman" w:eastAsia="Arial" w:hAnsi="Times New Roman" w:cs="Times New Roman"/>
          <w:b/>
          <w:sz w:val="24"/>
          <w:lang w:bidi="en-US"/>
        </w:rPr>
        <w:t>НА ОБРОБКУ ПЕРСОНАЛЬНИХ ДАНИХ УЧАСНИКА</w:t>
      </w:r>
    </w:p>
    <w:p w:rsidR="00F02EB6" w:rsidRPr="00E078E6" w:rsidRDefault="00F02EB6" w:rsidP="00F02EB6">
      <w:pPr>
        <w:widowControl w:val="0"/>
        <w:tabs>
          <w:tab w:val="left" w:pos="1080"/>
          <w:tab w:val="left" w:pos="10381"/>
        </w:tabs>
        <w:autoSpaceDE w:val="0"/>
        <w:ind w:firstLine="246"/>
        <w:jc w:val="center"/>
        <w:rPr>
          <w:rFonts w:ascii="Times New Roman" w:eastAsia="Arial" w:hAnsi="Times New Roman" w:cs="Times New Roman"/>
          <w:sz w:val="24"/>
          <w:lang w:bidi="en-US"/>
        </w:rPr>
      </w:pPr>
    </w:p>
    <w:p w:rsidR="00F02EB6" w:rsidRPr="00E078E6" w:rsidRDefault="00F02EB6" w:rsidP="00F02EB6">
      <w:pPr>
        <w:widowControl w:val="0"/>
        <w:autoSpaceDE w:val="0"/>
        <w:jc w:val="both"/>
        <w:rPr>
          <w:rFonts w:ascii="Times New Roman" w:eastAsia="Arial" w:hAnsi="Times New Roman" w:cs="Times New Roman"/>
          <w:i/>
          <w:sz w:val="24"/>
          <w:szCs w:val="40"/>
          <w:lang w:bidi="en-US"/>
        </w:rPr>
      </w:pPr>
    </w:p>
    <w:p w:rsidR="00F02EB6" w:rsidRPr="00E078E6" w:rsidRDefault="00F02EB6" w:rsidP="00F02EB6">
      <w:pPr>
        <w:shd w:val="clear" w:color="auto" w:fill="FFFFFF"/>
        <w:jc w:val="both"/>
        <w:rPr>
          <w:rFonts w:ascii="Times New Roman" w:hAnsi="Times New Roman" w:cs="Times New Roman"/>
          <w:bCs/>
          <w:sz w:val="24"/>
        </w:rPr>
      </w:pPr>
      <w:r w:rsidRPr="00E078E6">
        <w:rPr>
          <w:rFonts w:ascii="Times New Roman" w:hAnsi="Times New Roman" w:cs="Times New Roman"/>
          <w:bCs/>
          <w:sz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078E6">
        <w:rPr>
          <w:rFonts w:ascii="Times New Roman" w:hAnsi="Times New Roman" w:cs="Times New Roman"/>
          <w:bCs/>
          <w:sz w:val="24"/>
        </w:rPr>
        <w:t>т.ч</w:t>
      </w:r>
      <w:proofErr w:type="spellEnd"/>
      <w:r w:rsidRPr="00E078E6">
        <w:rPr>
          <w:rFonts w:ascii="Times New Roman" w:hAnsi="Times New Roman" w:cs="Times New Roman"/>
          <w:bCs/>
          <w:sz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F02EB6" w:rsidRPr="00E078E6" w:rsidRDefault="00F02EB6" w:rsidP="00F02EB6">
      <w:pPr>
        <w:rPr>
          <w:rFonts w:ascii="Times New Roman" w:hAnsi="Times New Roman" w:cs="Times New Roman"/>
          <w:bCs/>
          <w:sz w:val="24"/>
        </w:rPr>
      </w:pPr>
    </w:p>
    <w:p w:rsidR="00F02EB6" w:rsidRPr="00E078E6" w:rsidRDefault="00F02EB6" w:rsidP="00F02EB6">
      <w:pPr>
        <w:rPr>
          <w:rFonts w:ascii="Times New Roman" w:hAnsi="Times New Roman" w:cs="Times New Roman"/>
          <w:bCs/>
          <w:sz w:val="24"/>
        </w:rPr>
      </w:pPr>
    </w:p>
    <w:p w:rsidR="00F02EB6" w:rsidRPr="00E078E6" w:rsidRDefault="00F02EB6" w:rsidP="00F02EB6">
      <w:pPr>
        <w:ind w:left="993"/>
        <w:rPr>
          <w:rFonts w:ascii="Times New Roman" w:hAnsi="Times New Roman" w:cs="Times New Roman"/>
          <w:bCs/>
          <w:sz w:val="24"/>
        </w:rPr>
      </w:pPr>
      <w:r w:rsidRPr="00E078E6">
        <w:rPr>
          <w:rFonts w:ascii="Times New Roman" w:hAnsi="Times New Roman" w:cs="Times New Roman"/>
          <w:bCs/>
          <w:sz w:val="24"/>
        </w:rPr>
        <w:t xml:space="preserve"> _______________                    ________________        </w:t>
      </w:r>
      <w:r w:rsidRPr="00E078E6">
        <w:rPr>
          <w:rFonts w:ascii="Times New Roman" w:hAnsi="Times New Roman" w:cs="Times New Roman"/>
          <w:bCs/>
          <w:sz w:val="24"/>
        </w:rPr>
        <w:tab/>
        <w:t>____________________</w:t>
      </w:r>
    </w:p>
    <w:p w:rsidR="00F02EB6" w:rsidRPr="00E078E6" w:rsidRDefault="00F02EB6" w:rsidP="00F02EB6">
      <w:pPr>
        <w:ind w:left="993"/>
        <w:rPr>
          <w:rFonts w:ascii="Times New Roman" w:hAnsi="Times New Roman" w:cs="Times New Roman"/>
          <w:bCs/>
          <w:sz w:val="24"/>
        </w:rPr>
      </w:pPr>
      <w:r w:rsidRPr="00E078E6">
        <w:rPr>
          <w:rFonts w:ascii="Times New Roman" w:hAnsi="Times New Roman" w:cs="Times New Roman"/>
          <w:bCs/>
          <w:sz w:val="24"/>
        </w:rPr>
        <w:tab/>
        <w:t xml:space="preserve">       Дата                                            Підпис                   </w:t>
      </w:r>
      <w:r w:rsidRPr="00E078E6">
        <w:rPr>
          <w:rFonts w:ascii="Times New Roman" w:hAnsi="Times New Roman" w:cs="Times New Roman"/>
          <w:bCs/>
          <w:sz w:val="24"/>
        </w:rPr>
        <w:tab/>
        <w:t xml:space="preserve">   Прізвище та ініціали</w:t>
      </w:r>
    </w:p>
    <w:p w:rsidR="00F02EB6" w:rsidRPr="00E078E6" w:rsidRDefault="00F02EB6" w:rsidP="00F02EB6">
      <w:pPr>
        <w:widowControl w:val="0"/>
        <w:tabs>
          <w:tab w:val="left" w:pos="6946"/>
        </w:tabs>
        <w:autoSpaceDE w:val="0"/>
        <w:ind w:left="5812"/>
        <w:rPr>
          <w:rFonts w:ascii="Times New Roman" w:eastAsia="Times New Roman" w:hAnsi="Times New Roman" w:cs="Times New Roman"/>
          <w:sz w:val="24"/>
        </w:rPr>
      </w:pPr>
    </w:p>
    <w:p w:rsidR="00F02EB6" w:rsidRDefault="00F02EB6" w:rsidP="00F02EB6"/>
    <w:p w:rsidR="00F02EB6" w:rsidRDefault="00F02EB6" w:rsidP="00F02EB6"/>
    <w:p w:rsidR="00F02EB6" w:rsidRDefault="00F02EB6" w:rsidP="00F02EB6"/>
    <w:p w:rsidR="00F02EB6" w:rsidRDefault="00F02EB6" w:rsidP="00F02EB6">
      <w:pPr>
        <w:autoSpaceDN w:val="0"/>
        <w:adjustRightInd w:val="0"/>
        <w:rPr>
          <w:rFonts w:ascii="Times New Roman" w:hAnsi="Times New Roman" w:cs="Times New Roman"/>
          <w:b/>
          <w:bCs/>
          <w:caps/>
          <w:sz w:val="28"/>
          <w:szCs w:val="32"/>
          <w:u w:val="single"/>
        </w:rPr>
      </w:pPr>
    </w:p>
    <w:p w:rsidR="00F02EB6" w:rsidRDefault="00F02EB6" w:rsidP="00F02EB6">
      <w:pPr>
        <w:autoSpaceDN w:val="0"/>
        <w:adjustRightInd w:val="0"/>
        <w:rPr>
          <w:rFonts w:ascii="Times New Roman" w:hAnsi="Times New Roman" w:cs="Times New Roman"/>
          <w:b/>
          <w:bCs/>
          <w:caps/>
          <w:sz w:val="28"/>
          <w:szCs w:val="32"/>
          <w:u w:val="single"/>
        </w:rPr>
      </w:pPr>
    </w:p>
    <w:p w:rsidR="00F02EB6" w:rsidRDefault="00F02EB6" w:rsidP="00F02EB6">
      <w:pPr>
        <w:autoSpaceDN w:val="0"/>
        <w:adjustRightInd w:val="0"/>
        <w:rPr>
          <w:rFonts w:ascii="Times New Roman" w:hAnsi="Times New Roman" w:cs="Times New Roman"/>
          <w:b/>
          <w:bCs/>
          <w:caps/>
          <w:sz w:val="28"/>
          <w:szCs w:val="32"/>
          <w:u w:val="single"/>
        </w:rPr>
      </w:pPr>
    </w:p>
    <w:sectPr w:rsidR="00F02EB6" w:rsidSect="00B92F48">
      <w:footerReference w:type="default" r:id="rId33"/>
      <w:footerReference w:type="first" r:id="rId34"/>
      <w:pgSz w:w="11906" w:h="16838"/>
      <w:pgMar w:top="993"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D8" w:rsidRDefault="00FF04D8">
      <w:pPr>
        <w:spacing w:after="0" w:line="240" w:lineRule="auto"/>
      </w:pPr>
      <w:r>
        <w:separator/>
      </w:r>
    </w:p>
  </w:endnote>
  <w:endnote w:type="continuationSeparator" w:id="0">
    <w:p w:rsidR="00FF04D8" w:rsidRDefault="00FF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7B" w:rsidRDefault="003F757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3C9A">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7B" w:rsidRDefault="003F75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D8" w:rsidRDefault="00FF04D8">
      <w:pPr>
        <w:spacing w:after="0" w:line="240" w:lineRule="auto"/>
      </w:pPr>
      <w:r>
        <w:separator/>
      </w:r>
    </w:p>
  </w:footnote>
  <w:footnote w:type="continuationSeparator" w:id="0">
    <w:p w:rsidR="00FF04D8" w:rsidRDefault="00FF0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114"/>
    <w:multiLevelType w:val="multilevel"/>
    <w:tmpl w:val="5C0CC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B287845"/>
    <w:multiLevelType w:val="hybridMultilevel"/>
    <w:tmpl w:val="7BF869E0"/>
    <w:lvl w:ilvl="0" w:tplc="DE9E040A">
      <w:start w:val="1"/>
      <w:numFmt w:val="decimal"/>
      <w:lvlText w:val="%1."/>
      <w:lvlJc w:val="left"/>
      <w:pPr>
        <w:ind w:left="786"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AC59CE"/>
    <w:multiLevelType w:val="multilevel"/>
    <w:tmpl w:val="1E448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00E4A"/>
    <w:multiLevelType w:val="hybridMultilevel"/>
    <w:tmpl w:val="59EE6A88"/>
    <w:lvl w:ilvl="0" w:tplc="F65EF64C">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 w15:restartNumberingAfterBreak="0">
    <w:nsid w:val="47A70576"/>
    <w:multiLevelType w:val="multilevel"/>
    <w:tmpl w:val="77961FB6"/>
    <w:lvl w:ilvl="0">
      <w:start w:val="1"/>
      <w:numFmt w:val="decimal"/>
      <w:lvlText w:val="%1)"/>
      <w:lvlJc w:val="left"/>
      <w:pPr>
        <w:ind w:left="644"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1C0114"/>
    <w:multiLevelType w:val="singleLevel"/>
    <w:tmpl w:val="F8EE72EE"/>
    <w:lvl w:ilvl="0">
      <w:start w:val="8"/>
      <w:numFmt w:val="decimal"/>
      <w:lvlText w:val=""/>
      <w:lvlJc w:val="left"/>
      <w:pPr>
        <w:tabs>
          <w:tab w:val="num" w:pos="360"/>
        </w:tabs>
        <w:ind w:left="360" w:hanging="360"/>
      </w:pPr>
    </w:lvl>
  </w:abstractNum>
  <w:abstractNum w:abstractNumId="6" w15:restartNumberingAfterBreak="0">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A73FAD"/>
    <w:multiLevelType w:val="multilevel"/>
    <w:tmpl w:val="31B2F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4F307B"/>
    <w:multiLevelType w:val="hybridMultilevel"/>
    <w:tmpl w:val="FD007192"/>
    <w:lvl w:ilvl="0" w:tplc="DE9E040A">
      <w:start w:val="1"/>
      <w:numFmt w:val="decimal"/>
      <w:lvlText w:val="%1."/>
      <w:lvlJc w:val="left"/>
      <w:pPr>
        <w:ind w:left="786"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E51956"/>
    <w:multiLevelType w:val="multilevel"/>
    <w:tmpl w:val="8036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ED32CC"/>
    <w:multiLevelType w:val="multilevel"/>
    <w:tmpl w:val="DF3EE6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0"/>
  </w:num>
  <w:num w:numId="3">
    <w:abstractNumId w:val="10"/>
  </w:num>
  <w:num w:numId="4">
    <w:abstractNumId w:val="7"/>
  </w:num>
  <w:num w:numId="5">
    <w:abstractNumId w:val="9"/>
  </w:num>
  <w:num w:numId="6">
    <w:abstractNumId w:val="2"/>
  </w:num>
  <w:num w:numId="7">
    <w:abstractNumId w:val="5"/>
    <w:lvlOverride w:ilvl="0">
      <w:startOverride w:val="8"/>
    </w:lvlOverride>
  </w:num>
  <w:num w:numId="8">
    <w:abstractNumId w:val="6"/>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D4"/>
    <w:rsid w:val="00016631"/>
    <w:rsid w:val="000555D7"/>
    <w:rsid w:val="00071264"/>
    <w:rsid w:val="00071541"/>
    <w:rsid w:val="00093C9C"/>
    <w:rsid w:val="000C3DEF"/>
    <w:rsid w:val="000E20D6"/>
    <w:rsid w:val="000E7BEF"/>
    <w:rsid w:val="00102806"/>
    <w:rsid w:val="001067D6"/>
    <w:rsid w:val="00134456"/>
    <w:rsid w:val="001B4EC6"/>
    <w:rsid w:val="001D037C"/>
    <w:rsid w:val="001D11CA"/>
    <w:rsid w:val="001F1C58"/>
    <w:rsid w:val="00207AA7"/>
    <w:rsid w:val="00211CA2"/>
    <w:rsid w:val="002126DB"/>
    <w:rsid w:val="00221B6A"/>
    <w:rsid w:val="00250428"/>
    <w:rsid w:val="00252885"/>
    <w:rsid w:val="00257E68"/>
    <w:rsid w:val="00287C32"/>
    <w:rsid w:val="0029181F"/>
    <w:rsid w:val="002C2B1C"/>
    <w:rsid w:val="002E245C"/>
    <w:rsid w:val="003123E2"/>
    <w:rsid w:val="00325F7D"/>
    <w:rsid w:val="00336C46"/>
    <w:rsid w:val="003813F0"/>
    <w:rsid w:val="003816AA"/>
    <w:rsid w:val="00386EA8"/>
    <w:rsid w:val="003A5E04"/>
    <w:rsid w:val="003E2C39"/>
    <w:rsid w:val="003E529C"/>
    <w:rsid w:val="003F5656"/>
    <w:rsid w:val="003F757B"/>
    <w:rsid w:val="00445B86"/>
    <w:rsid w:val="0046050A"/>
    <w:rsid w:val="004A4BE9"/>
    <w:rsid w:val="004B0B2B"/>
    <w:rsid w:val="004E77AE"/>
    <w:rsid w:val="0050152C"/>
    <w:rsid w:val="00503043"/>
    <w:rsid w:val="00510E55"/>
    <w:rsid w:val="005346CC"/>
    <w:rsid w:val="00591D57"/>
    <w:rsid w:val="005A2C7A"/>
    <w:rsid w:val="005C1C69"/>
    <w:rsid w:val="005C3E10"/>
    <w:rsid w:val="005E03C2"/>
    <w:rsid w:val="005F267D"/>
    <w:rsid w:val="0060617B"/>
    <w:rsid w:val="006220C0"/>
    <w:rsid w:val="006353A9"/>
    <w:rsid w:val="00636422"/>
    <w:rsid w:val="006676FA"/>
    <w:rsid w:val="0067043E"/>
    <w:rsid w:val="006C0899"/>
    <w:rsid w:val="006D2333"/>
    <w:rsid w:val="00706ED4"/>
    <w:rsid w:val="007C799F"/>
    <w:rsid w:val="00833F7F"/>
    <w:rsid w:val="008762F4"/>
    <w:rsid w:val="0088045E"/>
    <w:rsid w:val="00887DDA"/>
    <w:rsid w:val="008939C5"/>
    <w:rsid w:val="00896107"/>
    <w:rsid w:val="008A1231"/>
    <w:rsid w:val="008B6DC8"/>
    <w:rsid w:val="008E619B"/>
    <w:rsid w:val="00916FBC"/>
    <w:rsid w:val="00934476"/>
    <w:rsid w:val="00936C72"/>
    <w:rsid w:val="0096064D"/>
    <w:rsid w:val="0099706A"/>
    <w:rsid w:val="009A068C"/>
    <w:rsid w:val="009A630B"/>
    <w:rsid w:val="009B1607"/>
    <w:rsid w:val="009C2DFF"/>
    <w:rsid w:val="009C4F9B"/>
    <w:rsid w:val="009C7A81"/>
    <w:rsid w:val="009E0F4B"/>
    <w:rsid w:val="009F0AE0"/>
    <w:rsid w:val="00A00DEB"/>
    <w:rsid w:val="00A034BE"/>
    <w:rsid w:val="00A17C20"/>
    <w:rsid w:val="00A2728B"/>
    <w:rsid w:val="00A274D4"/>
    <w:rsid w:val="00A566F5"/>
    <w:rsid w:val="00A95798"/>
    <w:rsid w:val="00AC1B72"/>
    <w:rsid w:val="00AC519B"/>
    <w:rsid w:val="00AD0084"/>
    <w:rsid w:val="00AD5DD6"/>
    <w:rsid w:val="00AE0327"/>
    <w:rsid w:val="00B0205A"/>
    <w:rsid w:val="00B2625D"/>
    <w:rsid w:val="00B43CB7"/>
    <w:rsid w:val="00B5224D"/>
    <w:rsid w:val="00B617D0"/>
    <w:rsid w:val="00B84F54"/>
    <w:rsid w:val="00B90F80"/>
    <w:rsid w:val="00B92F48"/>
    <w:rsid w:val="00BA187E"/>
    <w:rsid w:val="00BC1E50"/>
    <w:rsid w:val="00BD7528"/>
    <w:rsid w:val="00C01DC8"/>
    <w:rsid w:val="00C11701"/>
    <w:rsid w:val="00C22ACA"/>
    <w:rsid w:val="00C25876"/>
    <w:rsid w:val="00C302E4"/>
    <w:rsid w:val="00C331A1"/>
    <w:rsid w:val="00C57D94"/>
    <w:rsid w:val="00C803AD"/>
    <w:rsid w:val="00CB66EF"/>
    <w:rsid w:val="00CC656A"/>
    <w:rsid w:val="00CC78A6"/>
    <w:rsid w:val="00CD3C9A"/>
    <w:rsid w:val="00CE2966"/>
    <w:rsid w:val="00CE304B"/>
    <w:rsid w:val="00CE51E2"/>
    <w:rsid w:val="00CF51FE"/>
    <w:rsid w:val="00D800CA"/>
    <w:rsid w:val="00D907D3"/>
    <w:rsid w:val="00DC6E52"/>
    <w:rsid w:val="00DE2C69"/>
    <w:rsid w:val="00E078E6"/>
    <w:rsid w:val="00E4097D"/>
    <w:rsid w:val="00E4483B"/>
    <w:rsid w:val="00E5581D"/>
    <w:rsid w:val="00E7389D"/>
    <w:rsid w:val="00E84241"/>
    <w:rsid w:val="00E859EA"/>
    <w:rsid w:val="00E87C6C"/>
    <w:rsid w:val="00EE7167"/>
    <w:rsid w:val="00EF526D"/>
    <w:rsid w:val="00F01E1A"/>
    <w:rsid w:val="00F02EB6"/>
    <w:rsid w:val="00F25DFA"/>
    <w:rsid w:val="00F37546"/>
    <w:rsid w:val="00F65252"/>
    <w:rsid w:val="00F8505B"/>
    <w:rsid w:val="00F86E3D"/>
    <w:rsid w:val="00FC77CA"/>
    <w:rsid w:val="00FE532C"/>
    <w:rsid w:val="00FF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ADC"/>
  <w15:docId w15:val="{F8888C7A-03AD-4851-9BAB-15973D3D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3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Без інтервалів"/>
    <w:qFormat/>
    <w:rsid w:val="0067043E"/>
    <w:pPr>
      <w:spacing w:after="0" w:line="240" w:lineRule="auto"/>
    </w:pPr>
    <w:rPr>
      <w:rFonts w:cs="Times New Roman"/>
      <w:lang w:eastAsia="en-US"/>
    </w:rPr>
  </w:style>
  <w:style w:type="paragraph" w:customStyle="1" w:styleId="western">
    <w:name w:val="western"/>
    <w:basedOn w:val="a"/>
    <w:rsid w:val="000555D7"/>
    <w:pPr>
      <w:spacing w:before="280" w:after="119" w:line="240" w:lineRule="auto"/>
    </w:pPr>
    <w:rPr>
      <w:rFonts w:ascii="Times New Roman" w:eastAsia="Times New Roman" w:hAnsi="Times New Roman" w:cs="Times New Roman"/>
      <w:sz w:val="24"/>
      <w:szCs w:val="24"/>
      <w:lang w:val="ru-RU" w:eastAsia="zh-CN"/>
    </w:rPr>
  </w:style>
  <w:style w:type="paragraph" w:customStyle="1" w:styleId="10">
    <w:name w:val="Без интервала1"/>
    <w:link w:val="NoSpacingChar1"/>
    <w:qFormat/>
    <w:rsid w:val="000555D7"/>
    <w:pPr>
      <w:widowControl w:val="0"/>
      <w:autoSpaceDE w:val="0"/>
      <w:autoSpaceDN w:val="0"/>
      <w:spacing w:after="0" w:line="240" w:lineRule="auto"/>
    </w:pPr>
    <w:rPr>
      <w:rFonts w:ascii="Times New Roman CYR" w:eastAsia="Times New Roman" w:hAnsi="Times New Roman CYR" w:cs="Times New Roman"/>
      <w:sz w:val="24"/>
      <w:szCs w:val="24"/>
      <w:lang w:val="ru-RU"/>
    </w:rPr>
  </w:style>
  <w:style w:type="character" w:customStyle="1" w:styleId="NoSpacingChar1">
    <w:name w:val="No Spacing Char1"/>
    <w:link w:val="10"/>
    <w:locked/>
    <w:rsid w:val="000555D7"/>
    <w:rPr>
      <w:rFonts w:ascii="Times New Roman CYR" w:eastAsia="Times New Roman" w:hAnsi="Times New Roman CYR" w:cs="Times New Roman"/>
      <w:sz w:val="24"/>
      <w:szCs w:val="24"/>
      <w:lang w:val="ru-RU"/>
    </w:rPr>
  </w:style>
  <w:style w:type="paragraph" w:styleId="ae">
    <w:name w:val="No Spacing"/>
    <w:link w:val="af"/>
    <w:uiPriority w:val="1"/>
    <w:qFormat/>
    <w:rsid w:val="00B90F80"/>
    <w:pPr>
      <w:spacing w:after="0" w:line="240" w:lineRule="auto"/>
    </w:pPr>
  </w:style>
  <w:style w:type="paragraph" w:customStyle="1" w:styleId="WW-">
    <w:name w:val="WW-Базовый"/>
    <w:rsid w:val="009C2DFF"/>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customStyle="1" w:styleId="211pt">
    <w:name w:val="Основной текст (2) + 11 pt"/>
    <w:rsid w:val="00934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WW-1">
    <w:name w:val="WW-Базовый1"/>
    <w:rsid w:val="0060617B"/>
    <w:pPr>
      <w:suppressAutoHyphens/>
      <w:spacing w:after="0" w:line="240" w:lineRule="auto"/>
    </w:pPr>
    <w:rPr>
      <w:rFonts w:ascii="Times New Roman" w:eastAsia="Arial" w:hAnsi="Times New Roman" w:cs="Times New Roman"/>
      <w:color w:val="00000A"/>
      <w:kern w:val="1"/>
      <w:sz w:val="20"/>
      <w:szCs w:val="20"/>
      <w:lang w:eastAsia="zh-CN"/>
    </w:rPr>
  </w:style>
  <w:style w:type="paragraph" w:customStyle="1" w:styleId="20">
    <w:name w:val="Без интервала2"/>
    <w:rsid w:val="0060617B"/>
    <w:pPr>
      <w:suppressAutoHyphens/>
      <w:spacing w:after="0" w:line="240" w:lineRule="auto"/>
    </w:pPr>
    <w:rPr>
      <w:color w:val="00000A"/>
      <w:kern w:val="1"/>
      <w:lang w:eastAsia="zh-CN"/>
    </w:rPr>
  </w:style>
  <w:style w:type="character" w:customStyle="1" w:styleId="af">
    <w:name w:val="Без интервала Знак"/>
    <w:link w:val="ae"/>
    <w:uiPriority w:val="1"/>
    <w:locked/>
    <w:rsid w:val="00EF526D"/>
  </w:style>
  <w:style w:type="paragraph" w:customStyle="1" w:styleId="11">
    <w:name w:val="Обычный1"/>
    <w:qFormat/>
    <w:rsid w:val="00F86E3D"/>
    <w:pPr>
      <w:spacing w:after="0" w:line="276" w:lineRule="auto"/>
    </w:pPr>
    <w:rPr>
      <w:rFonts w:ascii="Arial" w:eastAsia="Arial" w:hAnsi="Arial" w:cs="Arial"/>
      <w:color w:val="000000"/>
      <w:lang w:val="ru-RU"/>
    </w:rPr>
  </w:style>
  <w:style w:type="paragraph" w:customStyle="1" w:styleId="LO-normal">
    <w:name w:val="LO-normal"/>
    <w:uiPriority w:val="99"/>
    <w:qFormat/>
    <w:rsid w:val="00E4097D"/>
    <w:pPr>
      <w:spacing w:after="0" w:line="276" w:lineRule="auto"/>
    </w:pPr>
    <w:rPr>
      <w:rFonts w:ascii="Arial" w:eastAsia="Tahoma" w:hAnsi="Arial" w:cs="Arial"/>
      <w:color w:val="000000"/>
      <w:lang w:val="ru-RU" w:eastAsia="zh-CN"/>
    </w:rPr>
  </w:style>
  <w:style w:type="paragraph" w:styleId="af0">
    <w:name w:val="Body Text"/>
    <w:basedOn w:val="a"/>
    <w:link w:val="af1"/>
    <w:unhideWhenUsed/>
    <w:rsid w:val="00386EA8"/>
    <w:pPr>
      <w:spacing w:after="120" w:line="276" w:lineRule="auto"/>
    </w:pPr>
    <w:rPr>
      <w:rFonts w:asciiTheme="minorHAnsi" w:eastAsiaTheme="minorEastAsia" w:hAnsiTheme="minorHAnsi" w:cstheme="minorBidi"/>
    </w:rPr>
  </w:style>
  <w:style w:type="character" w:customStyle="1" w:styleId="af1">
    <w:name w:val="Основной текст Знак"/>
    <w:basedOn w:val="a0"/>
    <w:link w:val="af0"/>
    <w:uiPriority w:val="99"/>
    <w:rsid w:val="00386EA8"/>
    <w:rPr>
      <w:rFonts w:asciiTheme="minorHAnsi" w:eastAsiaTheme="minorEastAsia" w:hAnsiTheme="minorHAnsi" w:cstheme="minorBidi"/>
    </w:rPr>
  </w:style>
  <w:style w:type="paragraph" w:customStyle="1" w:styleId="30">
    <w:name w:val="Без интервала3"/>
    <w:rsid w:val="009E0F4B"/>
    <w:pPr>
      <w:suppressAutoHyphens/>
      <w:spacing w:after="0" w:line="240" w:lineRule="auto"/>
    </w:pPr>
    <w:rPr>
      <w:color w:val="00000A"/>
      <w:kern w:val="2"/>
      <w:lang w:eastAsia="zh-CN"/>
    </w:rPr>
  </w:style>
  <w:style w:type="paragraph" w:customStyle="1" w:styleId="af2">
    <w:name w:val="Базовый"/>
    <w:uiPriority w:val="99"/>
    <w:rsid w:val="00336C46"/>
    <w:pPr>
      <w:suppressAutoHyphens/>
      <w:spacing w:after="0" w:line="100" w:lineRule="atLeast"/>
    </w:pPr>
    <w:rPr>
      <w:rFonts w:ascii="Times New Roman" w:eastAsia="Times New Roman" w:hAnsi="Times New Roman" w:cs="Times New Roman"/>
      <w:sz w:val="24"/>
      <w:szCs w:val="24"/>
      <w:lang w:val="ru-RU"/>
    </w:rPr>
  </w:style>
  <w:style w:type="character" w:customStyle="1" w:styleId="rvts0">
    <w:name w:val="rvts0"/>
    <w:qFormat/>
    <w:rsid w:val="0033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388">
      <w:bodyDiv w:val="1"/>
      <w:marLeft w:val="0"/>
      <w:marRight w:val="0"/>
      <w:marTop w:val="0"/>
      <w:marBottom w:val="0"/>
      <w:divBdr>
        <w:top w:val="none" w:sz="0" w:space="0" w:color="auto"/>
        <w:left w:val="none" w:sz="0" w:space="0" w:color="auto"/>
        <w:bottom w:val="none" w:sz="0" w:space="0" w:color="auto"/>
        <w:right w:val="none" w:sz="0" w:space="0" w:color="auto"/>
      </w:divBdr>
    </w:div>
    <w:div w:id="194316102">
      <w:bodyDiv w:val="1"/>
      <w:marLeft w:val="0"/>
      <w:marRight w:val="0"/>
      <w:marTop w:val="0"/>
      <w:marBottom w:val="0"/>
      <w:divBdr>
        <w:top w:val="none" w:sz="0" w:space="0" w:color="auto"/>
        <w:left w:val="none" w:sz="0" w:space="0" w:color="auto"/>
        <w:bottom w:val="none" w:sz="0" w:space="0" w:color="auto"/>
        <w:right w:val="none" w:sz="0" w:space="0" w:color="auto"/>
      </w:divBdr>
    </w:div>
    <w:div w:id="239141778">
      <w:bodyDiv w:val="1"/>
      <w:marLeft w:val="0"/>
      <w:marRight w:val="0"/>
      <w:marTop w:val="0"/>
      <w:marBottom w:val="0"/>
      <w:divBdr>
        <w:top w:val="none" w:sz="0" w:space="0" w:color="auto"/>
        <w:left w:val="none" w:sz="0" w:space="0" w:color="auto"/>
        <w:bottom w:val="none" w:sz="0" w:space="0" w:color="auto"/>
        <w:right w:val="none" w:sz="0" w:space="0" w:color="auto"/>
      </w:divBdr>
      <w:divsChild>
        <w:div w:id="2114282020">
          <w:marLeft w:val="0"/>
          <w:marRight w:val="0"/>
          <w:marTop w:val="0"/>
          <w:marBottom w:val="0"/>
          <w:divBdr>
            <w:top w:val="none" w:sz="0" w:space="0" w:color="auto"/>
            <w:left w:val="none" w:sz="0" w:space="0" w:color="auto"/>
            <w:bottom w:val="none" w:sz="0" w:space="0" w:color="auto"/>
            <w:right w:val="none" w:sz="0" w:space="0" w:color="auto"/>
          </w:divBdr>
        </w:div>
        <w:div w:id="384834002">
          <w:marLeft w:val="0"/>
          <w:marRight w:val="0"/>
          <w:marTop w:val="0"/>
          <w:marBottom w:val="0"/>
          <w:divBdr>
            <w:top w:val="none" w:sz="0" w:space="0" w:color="auto"/>
            <w:left w:val="none" w:sz="0" w:space="0" w:color="auto"/>
            <w:bottom w:val="none" w:sz="0" w:space="0" w:color="auto"/>
            <w:right w:val="none" w:sz="0" w:space="0" w:color="auto"/>
          </w:divBdr>
        </w:div>
      </w:divsChild>
    </w:div>
    <w:div w:id="370346505">
      <w:bodyDiv w:val="1"/>
      <w:marLeft w:val="0"/>
      <w:marRight w:val="0"/>
      <w:marTop w:val="0"/>
      <w:marBottom w:val="0"/>
      <w:divBdr>
        <w:top w:val="none" w:sz="0" w:space="0" w:color="auto"/>
        <w:left w:val="none" w:sz="0" w:space="0" w:color="auto"/>
        <w:bottom w:val="none" w:sz="0" w:space="0" w:color="auto"/>
        <w:right w:val="none" w:sz="0" w:space="0" w:color="auto"/>
      </w:divBdr>
    </w:div>
    <w:div w:id="383868854">
      <w:bodyDiv w:val="1"/>
      <w:marLeft w:val="0"/>
      <w:marRight w:val="0"/>
      <w:marTop w:val="0"/>
      <w:marBottom w:val="0"/>
      <w:divBdr>
        <w:top w:val="none" w:sz="0" w:space="0" w:color="auto"/>
        <w:left w:val="none" w:sz="0" w:space="0" w:color="auto"/>
        <w:bottom w:val="none" w:sz="0" w:space="0" w:color="auto"/>
        <w:right w:val="none" w:sz="0" w:space="0" w:color="auto"/>
      </w:divBdr>
    </w:div>
    <w:div w:id="627707069">
      <w:bodyDiv w:val="1"/>
      <w:marLeft w:val="0"/>
      <w:marRight w:val="0"/>
      <w:marTop w:val="0"/>
      <w:marBottom w:val="0"/>
      <w:divBdr>
        <w:top w:val="none" w:sz="0" w:space="0" w:color="auto"/>
        <w:left w:val="none" w:sz="0" w:space="0" w:color="auto"/>
        <w:bottom w:val="none" w:sz="0" w:space="0" w:color="auto"/>
        <w:right w:val="none" w:sz="0" w:space="0" w:color="auto"/>
      </w:divBdr>
    </w:div>
    <w:div w:id="665860720">
      <w:bodyDiv w:val="1"/>
      <w:marLeft w:val="0"/>
      <w:marRight w:val="0"/>
      <w:marTop w:val="0"/>
      <w:marBottom w:val="0"/>
      <w:divBdr>
        <w:top w:val="none" w:sz="0" w:space="0" w:color="auto"/>
        <w:left w:val="none" w:sz="0" w:space="0" w:color="auto"/>
        <w:bottom w:val="none" w:sz="0" w:space="0" w:color="auto"/>
        <w:right w:val="none" w:sz="0" w:space="0" w:color="auto"/>
      </w:divBdr>
    </w:div>
    <w:div w:id="833103631">
      <w:bodyDiv w:val="1"/>
      <w:marLeft w:val="0"/>
      <w:marRight w:val="0"/>
      <w:marTop w:val="0"/>
      <w:marBottom w:val="0"/>
      <w:divBdr>
        <w:top w:val="none" w:sz="0" w:space="0" w:color="auto"/>
        <w:left w:val="none" w:sz="0" w:space="0" w:color="auto"/>
        <w:bottom w:val="none" w:sz="0" w:space="0" w:color="auto"/>
        <w:right w:val="none" w:sz="0" w:space="0" w:color="auto"/>
      </w:divBdr>
    </w:div>
    <w:div w:id="1066101528">
      <w:bodyDiv w:val="1"/>
      <w:marLeft w:val="0"/>
      <w:marRight w:val="0"/>
      <w:marTop w:val="0"/>
      <w:marBottom w:val="0"/>
      <w:divBdr>
        <w:top w:val="none" w:sz="0" w:space="0" w:color="auto"/>
        <w:left w:val="none" w:sz="0" w:space="0" w:color="auto"/>
        <w:bottom w:val="none" w:sz="0" w:space="0" w:color="auto"/>
        <w:right w:val="none" w:sz="0" w:space="0" w:color="auto"/>
      </w:divBdr>
    </w:div>
    <w:div w:id="1115828405">
      <w:bodyDiv w:val="1"/>
      <w:marLeft w:val="0"/>
      <w:marRight w:val="0"/>
      <w:marTop w:val="0"/>
      <w:marBottom w:val="0"/>
      <w:divBdr>
        <w:top w:val="none" w:sz="0" w:space="0" w:color="auto"/>
        <w:left w:val="none" w:sz="0" w:space="0" w:color="auto"/>
        <w:bottom w:val="none" w:sz="0" w:space="0" w:color="auto"/>
        <w:right w:val="none" w:sz="0" w:space="0" w:color="auto"/>
      </w:divBdr>
    </w:div>
    <w:div w:id="1209992356">
      <w:bodyDiv w:val="1"/>
      <w:marLeft w:val="0"/>
      <w:marRight w:val="0"/>
      <w:marTop w:val="0"/>
      <w:marBottom w:val="0"/>
      <w:divBdr>
        <w:top w:val="none" w:sz="0" w:space="0" w:color="auto"/>
        <w:left w:val="none" w:sz="0" w:space="0" w:color="auto"/>
        <w:bottom w:val="none" w:sz="0" w:space="0" w:color="auto"/>
        <w:right w:val="none" w:sz="0" w:space="0" w:color="auto"/>
      </w:divBdr>
    </w:div>
    <w:div w:id="1227298172">
      <w:bodyDiv w:val="1"/>
      <w:marLeft w:val="0"/>
      <w:marRight w:val="0"/>
      <w:marTop w:val="0"/>
      <w:marBottom w:val="0"/>
      <w:divBdr>
        <w:top w:val="none" w:sz="0" w:space="0" w:color="auto"/>
        <w:left w:val="none" w:sz="0" w:space="0" w:color="auto"/>
        <w:bottom w:val="none" w:sz="0" w:space="0" w:color="auto"/>
        <w:right w:val="none" w:sz="0" w:space="0" w:color="auto"/>
      </w:divBdr>
    </w:div>
    <w:div w:id="1356614724">
      <w:bodyDiv w:val="1"/>
      <w:marLeft w:val="0"/>
      <w:marRight w:val="0"/>
      <w:marTop w:val="0"/>
      <w:marBottom w:val="0"/>
      <w:divBdr>
        <w:top w:val="none" w:sz="0" w:space="0" w:color="auto"/>
        <w:left w:val="none" w:sz="0" w:space="0" w:color="auto"/>
        <w:bottom w:val="none" w:sz="0" w:space="0" w:color="auto"/>
        <w:right w:val="none" w:sz="0" w:space="0" w:color="auto"/>
      </w:divBdr>
    </w:div>
    <w:div w:id="1400513676">
      <w:bodyDiv w:val="1"/>
      <w:marLeft w:val="0"/>
      <w:marRight w:val="0"/>
      <w:marTop w:val="0"/>
      <w:marBottom w:val="0"/>
      <w:divBdr>
        <w:top w:val="none" w:sz="0" w:space="0" w:color="auto"/>
        <w:left w:val="none" w:sz="0" w:space="0" w:color="auto"/>
        <w:bottom w:val="none" w:sz="0" w:space="0" w:color="auto"/>
        <w:right w:val="none" w:sz="0" w:space="0" w:color="auto"/>
      </w:divBdr>
    </w:div>
    <w:div w:id="1467744318">
      <w:bodyDiv w:val="1"/>
      <w:marLeft w:val="0"/>
      <w:marRight w:val="0"/>
      <w:marTop w:val="0"/>
      <w:marBottom w:val="0"/>
      <w:divBdr>
        <w:top w:val="none" w:sz="0" w:space="0" w:color="auto"/>
        <w:left w:val="none" w:sz="0" w:space="0" w:color="auto"/>
        <w:bottom w:val="none" w:sz="0" w:space="0" w:color="auto"/>
        <w:right w:val="none" w:sz="0" w:space="0" w:color="auto"/>
      </w:divBdr>
    </w:div>
    <w:div w:id="1473449758">
      <w:bodyDiv w:val="1"/>
      <w:marLeft w:val="0"/>
      <w:marRight w:val="0"/>
      <w:marTop w:val="0"/>
      <w:marBottom w:val="0"/>
      <w:divBdr>
        <w:top w:val="none" w:sz="0" w:space="0" w:color="auto"/>
        <w:left w:val="none" w:sz="0" w:space="0" w:color="auto"/>
        <w:bottom w:val="none" w:sz="0" w:space="0" w:color="auto"/>
        <w:right w:val="none" w:sz="0" w:space="0" w:color="auto"/>
      </w:divBdr>
    </w:div>
    <w:div w:id="1647977468">
      <w:bodyDiv w:val="1"/>
      <w:marLeft w:val="0"/>
      <w:marRight w:val="0"/>
      <w:marTop w:val="0"/>
      <w:marBottom w:val="0"/>
      <w:divBdr>
        <w:top w:val="none" w:sz="0" w:space="0" w:color="auto"/>
        <w:left w:val="none" w:sz="0" w:space="0" w:color="auto"/>
        <w:bottom w:val="none" w:sz="0" w:space="0" w:color="auto"/>
        <w:right w:val="none" w:sz="0" w:space="0" w:color="auto"/>
      </w:divBdr>
    </w:div>
    <w:div w:id="1655721159">
      <w:bodyDiv w:val="1"/>
      <w:marLeft w:val="0"/>
      <w:marRight w:val="0"/>
      <w:marTop w:val="0"/>
      <w:marBottom w:val="0"/>
      <w:divBdr>
        <w:top w:val="none" w:sz="0" w:space="0" w:color="auto"/>
        <w:left w:val="none" w:sz="0" w:space="0" w:color="auto"/>
        <w:bottom w:val="none" w:sz="0" w:space="0" w:color="auto"/>
        <w:right w:val="none" w:sz="0" w:space="0" w:color="auto"/>
      </w:divBdr>
    </w:div>
    <w:div w:id="1861310780">
      <w:bodyDiv w:val="1"/>
      <w:marLeft w:val="0"/>
      <w:marRight w:val="0"/>
      <w:marTop w:val="0"/>
      <w:marBottom w:val="0"/>
      <w:divBdr>
        <w:top w:val="none" w:sz="0" w:space="0" w:color="auto"/>
        <w:left w:val="none" w:sz="0" w:space="0" w:color="auto"/>
        <w:bottom w:val="none" w:sz="0" w:space="0" w:color="auto"/>
        <w:right w:val="none" w:sz="0" w:space="0" w:color="auto"/>
      </w:divBdr>
      <w:divsChild>
        <w:div w:id="385177722">
          <w:marLeft w:val="0"/>
          <w:marRight w:val="0"/>
          <w:marTop w:val="0"/>
          <w:marBottom w:val="0"/>
          <w:divBdr>
            <w:top w:val="none" w:sz="0" w:space="0" w:color="auto"/>
            <w:left w:val="none" w:sz="0" w:space="0" w:color="auto"/>
            <w:bottom w:val="none" w:sz="0" w:space="0" w:color="auto"/>
            <w:right w:val="none" w:sz="0" w:space="0" w:color="auto"/>
          </w:divBdr>
        </w:div>
      </w:divsChild>
    </w:div>
    <w:div w:id="21237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file:///D:\Viknaroff\ADGroup\CcalcDealerUnlimViknaroff\temp4.bmp" TargetMode="External"/><Relationship Id="rId26" Type="http://schemas.openxmlformats.org/officeDocument/2006/relationships/image" Target="file:///D:\Viknaroff\ADGroup\CcalcDealerUnlimViknaroff\temp8.bmp"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file:///D:\Viknaroff\ADGroup\CcalcDealerUnlimViknaroff\temp1.bmp"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file:///D:\Viknaroff\ADGroup\CcalcDealerUnlimViknaroff\temp3.bmp" TargetMode="External"/><Relationship Id="rId20" Type="http://schemas.openxmlformats.org/officeDocument/2006/relationships/image" Target="file:///D:\Viknaroff\ADGroup\CcalcDealerUnlimViknaroff\temp5.bmp"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file:///D:\Viknaroff\ADGroup\CcalcDealerUnlimViknaroff\temp7.bmp" TargetMode="External"/><Relationship Id="rId32" Type="http://schemas.openxmlformats.org/officeDocument/2006/relationships/image" Target="file:///D:\Viknaroff\ADGroup\CcalcDealerUnlimViknaroff\temp11.bmp"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file:///D:\Viknaroff\ADGroup\CcalcDealerUnlimViknaroff\temp9.bmp"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hyperlink" Target="https://edz.mcfr.ua/npd-doc.aspx?npmid=94&amp;npid=27781" TargetMode="External"/><Relationship Id="rId14" Type="http://schemas.openxmlformats.org/officeDocument/2006/relationships/image" Target="file:///D:\Viknaroff\ADGroup\CcalcDealerUnlimViknaroff\temp2.bmp" TargetMode="External"/><Relationship Id="rId22" Type="http://schemas.openxmlformats.org/officeDocument/2006/relationships/image" Target="file:///D:\Viknaroff\ADGroup\CcalcDealerUnlimViknaroff\temp6.bmp" TargetMode="External"/><Relationship Id="rId27" Type="http://schemas.openxmlformats.org/officeDocument/2006/relationships/image" Target="media/image9.png"/><Relationship Id="rId30" Type="http://schemas.openxmlformats.org/officeDocument/2006/relationships/image" Target="file:///D:\Viknaroff\ADGroup\CcalcDealerUnlimViknaroff\temp10.bm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EEB650-5AB6-4105-9BE5-8EA1D84A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38</Pages>
  <Words>13203</Words>
  <Characters>75261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2024-04-01T14:52:00Z</dcterms:created>
  <dcterms:modified xsi:type="dcterms:W3CDTF">2024-04-03T09:02:00Z</dcterms:modified>
</cp:coreProperties>
</file>