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651D9C">
        <w:rPr>
          <w:rFonts w:ascii="Times New Roman" w:hAnsi="Times New Roman" w:cs="Times New Roman"/>
          <w:sz w:val="20"/>
          <w:szCs w:val="20"/>
          <w:lang w:val="uk-UA" w:eastAsia="uk-UA"/>
        </w:rPr>
        <w:t>4</w:t>
      </w:r>
      <w:r w:rsidR="00ED332F">
        <w:rPr>
          <w:rFonts w:ascii="Times New Roman" w:hAnsi="Times New Roman" w:cs="Times New Roman"/>
          <w:sz w:val="20"/>
          <w:szCs w:val="20"/>
          <w:lang w:val="uk-UA" w:eastAsia="uk-UA"/>
        </w:rPr>
        <w:t>73</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C35C6F">
        <w:rPr>
          <w:rFonts w:ascii="Times New Roman" w:hAnsi="Times New Roman" w:cs="Times New Roman"/>
          <w:sz w:val="20"/>
          <w:szCs w:val="20"/>
          <w:lang w:val="uk-UA" w:eastAsia="uk-UA"/>
        </w:rPr>
        <w:t>1</w:t>
      </w:r>
      <w:r w:rsidR="00ED332F">
        <w:rPr>
          <w:rFonts w:ascii="Times New Roman" w:hAnsi="Times New Roman" w:cs="Times New Roman"/>
          <w:sz w:val="20"/>
          <w:szCs w:val="20"/>
          <w:lang w:val="uk-UA" w:eastAsia="uk-UA"/>
        </w:rPr>
        <w:t>9</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117295">
        <w:rPr>
          <w:rFonts w:ascii="Times New Roman" w:hAnsi="Times New Roman" w:cs="Times New Roman"/>
          <w:sz w:val="20"/>
          <w:szCs w:val="20"/>
          <w:lang w:val="uk-UA" w:eastAsia="uk-UA"/>
        </w:rPr>
        <w:t>жовтня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779C">
        <w:rPr>
          <w:rFonts w:ascii="Times New Roman" w:hAnsi="Times New Roman" w:cs="Times New Roman"/>
          <w:sz w:val="20"/>
          <w:szCs w:val="20"/>
          <w:lang w:val="uk-UA" w:eastAsia="uk-UA"/>
        </w:rPr>
        <w:t>3</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DD5C99">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DD5C99">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DD5C99">
      <w:pPr>
        <w:pStyle w:val="1"/>
        <w:spacing w:before="0" w:line="240" w:lineRule="auto"/>
        <w:jc w:val="both"/>
        <w:textAlignment w:val="baseline"/>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11187">
        <w:rPr>
          <w:rFonts w:ascii="Times New Roman" w:hAnsi="Times New Roman" w:cs="Times New Roman"/>
          <w:b/>
          <w:color w:val="auto"/>
          <w:sz w:val="18"/>
          <w:szCs w:val="18"/>
          <w:lang w:val="uk-UA"/>
        </w:rPr>
        <w:t>):</w:t>
      </w:r>
      <w:bookmarkStart w:id="1" w:name="n415"/>
      <w:bookmarkEnd w:id="1"/>
      <w:r w:rsidRPr="00411187">
        <w:rPr>
          <w:rFonts w:ascii="Times New Roman" w:eastAsia="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lang w:val="uk-UA"/>
        </w:rPr>
        <w:t xml:space="preserve">«Кабель мережевий </w:t>
      </w:r>
      <w:r w:rsidR="0054373D" w:rsidRPr="0054373D">
        <w:rPr>
          <w:rFonts w:ascii="Times New Roman" w:hAnsi="Times New Roman" w:cs="Times New Roman"/>
          <w:b/>
          <w:color w:val="auto"/>
          <w:sz w:val="18"/>
          <w:szCs w:val="18"/>
        </w:rPr>
        <w:t>OK</w:t>
      </w:r>
      <w:r w:rsidR="0054373D" w:rsidRPr="0054373D">
        <w:rPr>
          <w:rFonts w:ascii="Times New Roman" w:hAnsi="Times New Roman" w:cs="Times New Roman"/>
          <w:b/>
          <w:color w:val="auto"/>
          <w:sz w:val="18"/>
          <w:szCs w:val="18"/>
          <w:lang w:val="uk-UA"/>
        </w:rPr>
        <w:t>-</w:t>
      </w:r>
      <w:r w:rsidR="0054373D" w:rsidRPr="0054373D">
        <w:rPr>
          <w:rFonts w:ascii="Times New Roman" w:hAnsi="Times New Roman" w:cs="Times New Roman"/>
          <w:b/>
          <w:color w:val="auto"/>
          <w:sz w:val="18"/>
          <w:szCs w:val="18"/>
        </w:rPr>
        <w:t>NET</w:t>
      </w:r>
      <w:r w:rsidR="0054373D" w:rsidRPr="0054373D">
        <w:rPr>
          <w:rFonts w:ascii="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rPr>
        <w:t>UTP</w:t>
      </w:r>
      <w:r w:rsidR="0054373D" w:rsidRPr="0054373D">
        <w:rPr>
          <w:rFonts w:ascii="Times New Roman" w:hAnsi="Times New Roman" w:cs="Times New Roman"/>
          <w:b/>
          <w:color w:val="auto"/>
          <w:sz w:val="18"/>
          <w:szCs w:val="18"/>
          <w:lang w:val="uk-UA"/>
        </w:rPr>
        <w:t>-</w:t>
      </w:r>
      <w:r w:rsidR="0054373D" w:rsidRPr="0054373D">
        <w:rPr>
          <w:rFonts w:ascii="Times New Roman" w:hAnsi="Times New Roman" w:cs="Times New Roman"/>
          <w:b/>
          <w:color w:val="auto"/>
          <w:sz w:val="18"/>
          <w:szCs w:val="18"/>
        </w:rPr>
        <w:t>CAT</w:t>
      </w:r>
      <w:r w:rsidR="0054373D" w:rsidRPr="0054373D">
        <w:rPr>
          <w:rFonts w:ascii="Times New Roman" w:hAnsi="Times New Roman" w:cs="Times New Roman"/>
          <w:b/>
          <w:color w:val="auto"/>
          <w:sz w:val="18"/>
          <w:szCs w:val="18"/>
          <w:lang w:val="uk-UA"/>
        </w:rPr>
        <w:t xml:space="preserve">.5Е </w:t>
      </w:r>
      <w:r w:rsidR="0054373D" w:rsidRPr="0054373D">
        <w:rPr>
          <w:rFonts w:ascii="Times New Roman" w:hAnsi="Times New Roman" w:cs="Times New Roman"/>
          <w:b/>
          <w:color w:val="auto"/>
          <w:sz w:val="18"/>
          <w:szCs w:val="18"/>
        </w:rPr>
        <w:t>LSOH</w:t>
      </w:r>
      <w:r w:rsidR="0054373D" w:rsidRPr="0054373D">
        <w:rPr>
          <w:rFonts w:ascii="Times New Roman" w:hAnsi="Times New Roman" w:cs="Times New Roman"/>
          <w:b/>
          <w:color w:val="auto"/>
          <w:sz w:val="18"/>
          <w:szCs w:val="18"/>
          <w:lang w:val="uk-UA"/>
        </w:rPr>
        <w:t xml:space="preserve"> 305М,  конектор  </w:t>
      </w:r>
      <w:r w:rsidR="0054373D" w:rsidRPr="0054373D">
        <w:rPr>
          <w:rFonts w:ascii="Times New Roman" w:hAnsi="Times New Roman" w:cs="Times New Roman"/>
          <w:b/>
          <w:color w:val="auto"/>
          <w:sz w:val="18"/>
          <w:szCs w:val="18"/>
        </w:rPr>
        <w:t>ATCOM</w:t>
      </w:r>
      <w:r w:rsidR="0054373D" w:rsidRPr="0054373D">
        <w:rPr>
          <w:rFonts w:ascii="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rPr>
        <w:t>RJ</w:t>
      </w:r>
      <w:r w:rsidR="0054373D" w:rsidRPr="0054373D">
        <w:rPr>
          <w:rFonts w:ascii="Times New Roman" w:hAnsi="Times New Roman" w:cs="Times New Roman"/>
          <w:b/>
          <w:color w:val="auto"/>
          <w:sz w:val="18"/>
          <w:szCs w:val="18"/>
          <w:lang w:val="uk-UA"/>
        </w:rPr>
        <w:t xml:space="preserve">45 </w:t>
      </w:r>
      <w:r w:rsidR="0054373D" w:rsidRPr="0054373D">
        <w:rPr>
          <w:rFonts w:ascii="Times New Roman" w:hAnsi="Times New Roman" w:cs="Times New Roman"/>
          <w:b/>
          <w:color w:val="auto"/>
          <w:sz w:val="18"/>
          <w:szCs w:val="18"/>
        </w:rPr>
        <w:t>CAT</w:t>
      </w:r>
      <w:r w:rsidR="0054373D" w:rsidRPr="0054373D">
        <w:rPr>
          <w:rFonts w:ascii="Times New Roman" w:hAnsi="Times New Roman" w:cs="Times New Roman"/>
          <w:b/>
          <w:color w:val="auto"/>
          <w:sz w:val="18"/>
          <w:szCs w:val="18"/>
          <w:lang w:val="uk-UA"/>
        </w:rPr>
        <w:t>.5</w:t>
      </w:r>
      <w:r w:rsidR="0054373D" w:rsidRPr="0054373D">
        <w:rPr>
          <w:rFonts w:ascii="Times New Roman" w:hAnsi="Times New Roman" w:cs="Times New Roman"/>
          <w:b/>
          <w:color w:val="auto"/>
          <w:sz w:val="18"/>
          <w:szCs w:val="18"/>
        </w:rPr>
        <w:t>E</w:t>
      </w:r>
      <w:r w:rsidR="0054373D" w:rsidRPr="0054373D">
        <w:rPr>
          <w:rFonts w:ascii="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rPr>
        <w:t>UTP</w:t>
      </w:r>
      <w:r w:rsidR="0054373D" w:rsidRPr="0054373D">
        <w:rPr>
          <w:rFonts w:ascii="Times New Roman" w:hAnsi="Times New Roman" w:cs="Times New Roman"/>
          <w:b/>
          <w:color w:val="auto"/>
          <w:sz w:val="18"/>
          <w:szCs w:val="18"/>
          <w:lang w:val="uk-UA"/>
        </w:rPr>
        <w:t xml:space="preserve"> 8</w:t>
      </w:r>
      <w:r w:rsidR="0054373D" w:rsidRPr="0054373D">
        <w:rPr>
          <w:rFonts w:ascii="Times New Roman" w:hAnsi="Times New Roman" w:cs="Times New Roman"/>
          <w:b/>
          <w:color w:val="auto"/>
          <w:sz w:val="18"/>
          <w:szCs w:val="18"/>
        </w:rPr>
        <w:t>P</w:t>
      </w:r>
      <w:r w:rsidR="0054373D" w:rsidRPr="0054373D">
        <w:rPr>
          <w:rFonts w:ascii="Times New Roman" w:hAnsi="Times New Roman" w:cs="Times New Roman"/>
          <w:b/>
          <w:color w:val="auto"/>
          <w:sz w:val="18"/>
          <w:szCs w:val="18"/>
          <w:lang w:val="uk-UA"/>
        </w:rPr>
        <w:t>8</w:t>
      </w:r>
      <w:r w:rsidR="0054373D" w:rsidRPr="0054373D">
        <w:rPr>
          <w:rFonts w:ascii="Times New Roman" w:hAnsi="Times New Roman" w:cs="Times New Roman"/>
          <w:b/>
          <w:color w:val="auto"/>
          <w:sz w:val="18"/>
          <w:szCs w:val="18"/>
        </w:rPr>
        <w:t>C</w:t>
      </w:r>
      <w:r w:rsidR="0054373D" w:rsidRPr="0054373D">
        <w:rPr>
          <w:rFonts w:ascii="Times New Roman" w:hAnsi="Times New Roman" w:cs="Times New Roman"/>
          <w:b/>
          <w:color w:val="auto"/>
          <w:sz w:val="18"/>
          <w:szCs w:val="18"/>
          <w:lang w:val="uk-UA"/>
        </w:rPr>
        <w:t xml:space="preserve"> * 100, набір інструментів для мережі </w:t>
      </w:r>
      <w:r w:rsidR="0054373D" w:rsidRPr="0054373D">
        <w:rPr>
          <w:rFonts w:ascii="Times New Roman" w:hAnsi="Times New Roman" w:cs="Times New Roman"/>
          <w:b/>
          <w:color w:val="auto"/>
          <w:sz w:val="18"/>
          <w:szCs w:val="18"/>
        </w:rPr>
        <w:t>DIGITUS</w:t>
      </w:r>
      <w:r w:rsidR="0054373D" w:rsidRPr="0054373D">
        <w:rPr>
          <w:rFonts w:ascii="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rPr>
        <w:t>NETWORK</w:t>
      </w:r>
      <w:r w:rsidR="0054373D" w:rsidRPr="0054373D">
        <w:rPr>
          <w:rFonts w:ascii="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rPr>
        <w:t>TOOL</w:t>
      </w:r>
      <w:r w:rsidR="0054373D" w:rsidRPr="0054373D">
        <w:rPr>
          <w:rFonts w:ascii="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rPr>
        <w:t>SET</w:t>
      </w:r>
      <w:r w:rsidR="0054373D" w:rsidRPr="0054373D">
        <w:rPr>
          <w:rFonts w:ascii="Times New Roman" w:hAnsi="Times New Roman" w:cs="Times New Roman"/>
          <w:b/>
          <w:color w:val="auto"/>
          <w:sz w:val="18"/>
          <w:szCs w:val="18"/>
          <w:lang w:val="uk-UA"/>
        </w:rPr>
        <w:t xml:space="preserve">, шафа настінна </w:t>
      </w:r>
      <w:r w:rsidR="0054373D" w:rsidRPr="0054373D">
        <w:rPr>
          <w:rFonts w:ascii="Times New Roman" w:hAnsi="Times New Roman" w:cs="Times New Roman"/>
          <w:b/>
          <w:color w:val="auto"/>
          <w:sz w:val="18"/>
          <w:szCs w:val="18"/>
        </w:rPr>
        <w:t>HYPERNET</w:t>
      </w:r>
      <w:r w:rsidR="0054373D" w:rsidRPr="0054373D">
        <w:rPr>
          <w:rFonts w:ascii="Times New Roman" w:hAnsi="Times New Roman" w:cs="Times New Roman"/>
          <w:b/>
          <w:color w:val="auto"/>
          <w:sz w:val="18"/>
          <w:szCs w:val="18"/>
          <w:lang w:val="uk-UA"/>
        </w:rPr>
        <w:t xml:space="preserve"> 6</w:t>
      </w:r>
      <w:r w:rsidR="0054373D" w:rsidRPr="0054373D">
        <w:rPr>
          <w:rFonts w:ascii="Times New Roman" w:hAnsi="Times New Roman" w:cs="Times New Roman"/>
          <w:b/>
          <w:color w:val="auto"/>
          <w:sz w:val="18"/>
          <w:szCs w:val="18"/>
        </w:rPr>
        <w:t>U</w:t>
      </w:r>
      <w:r w:rsidR="0054373D" w:rsidRPr="0054373D">
        <w:rPr>
          <w:rFonts w:ascii="Times New Roman" w:hAnsi="Times New Roman" w:cs="Times New Roman"/>
          <w:b/>
          <w:color w:val="auto"/>
          <w:sz w:val="18"/>
          <w:szCs w:val="18"/>
          <w:lang w:val="uk-UA"/>
        </w:rPr>
        <w:t xml:space="preserve"> 19" 600</w:t>
      </w:r>
      <w:r w:rsidR="0054373D" w:rsidRPr="0054373D">
        <w:rPr>
          <w:rFonts w:ascii="Times New Roman" w:hAnsi="Times New Roman" w:cs="Times New Roman"/>
          <w:b/>
          <w:color w:val="auto"/>
          <w:sz w:val="18"/>
          <w:szCs w:val="18"/>
        </w:rPr>
        <w:t>X</w:t>
      </w:r>
      <w:r w:rsidR="0054373D" w:rsidRPr="0054373D">
        <w:rPr>
          <w:rFonts w:ascii="Times New Roman" w:hAnsi="Times New Roman" w:cs="Times New Roman"/>
          <w:b/>
          <w:color w:val="auto"/>
          <w:sz w:val="18"/>
          <w:szCs w:val="18"/>
          <w:lang w:val="uk-UA"/>
        </w:rPr>
        <w:t>350,</w:t>
      </w:r>
      <w:r w:rsidR="0054373D" w:rsidRPr="0054373D">
        <w:rPr>
          <w:b/>
          <w:color w:val="auto"/>
          <w:sz w:val="18"/>
          <w:szCs w:val="18"/>
          <w:lang w:val="uk-UA"/>
        </w:rPr>
        <w:t xml:space="preserve"> </w:t>
      </w:r>
      <w:r w:rsidR="0054373D" w:rsidRPr="0054373D">
        <w:rPr>
          <w:rFonts w:ascii="Times New Roman" w:hAnsi="Times New Roman" w:cs="Times New Roman"/>
          <w:b/>
          <w:color w:val="auto"/>
          <w:sz w:val="18"/>
          <w:szCs w:val="18"/>
          <w:lang w:val="uk-UA"/>
        </w:rPr>
        <w:t xml:space="preserve">медіаконвертер </w:t>
      </w:r>
      <w:r w:rsidR="0054373D" w:rsidRPr="0054373D">
        <w:rPr>
          <w:rFonts w:ascii="Times New Roman" w:hAnsi="Times New Roman" w:cs="Times New Roman"/>
          <w:b/>
          <w:color w:val="auto"/>
          <w:sz w:val="18"/>
          <w:szCs w:val="18"/>
        </w:rPr>
        <w:t>TP</w:t>
      </w:r>
      <w:r w:rsidR="0054373D" w:rsidRPr="0054373D">
        <w:rPr>
          <w:rFonts w:ascii="Times New Roman" w:hAnsi="Times New Roman" w:cs="Times New Roman"/>
          <w:b/>
          <w:color w:val="auto"/>
          <w:sz w:val="18"/>
          <w:szCs w:val="18"/>
          <w:lang w:val="uk-UA"/>
        </w:rPr>
        <w:t>-</w:t>
      </w:r>
      <w:r w:rsidR="0054373D" w:rsidRPr="0054373D">
        <w:rPr>
          <w:rFonts w:ascii="Times New Roman" w:hAnsi="Times New Roman" w:cs="Times New Roman"/>
          <w:b/>
          <w:color w:val="auto"/>
          <w:sz w:val="18"/>
          <w:szCs w:val="18"/>
        </w:rPr>
        <w:t>LINK</w:t>
      </w:r>
      <w:r w:rsidR="0054373D" w:rsidRPr="0054373D">
        <w:rPr>
          <w:rFonts w:ascii="Times New Roman" w:hAnsi="Times New Roman" w:cs="Times New Roman"/>
          <w:b/>
          <w:color w:val="auto"/>
          <w:sz w:val="18"/>
          <w:szCs w:val="18"/>
          <w:lang w:val="uk-UA"/>
        </w:rPr>
        <w:t xml:space="preserve"> </w:t>
      </w:r>
      <w:r w:rsidR="0054373D" w:rsidRPr="0054373D">
        <w:rPr>
          <w:rFonts w:ascii="Times New Roman" w:hAnsi="Times New Roman" w:cs="Times New Roman"/>
          <w:b/>
          <w:color w:val="auto"/>
          <w:sz w:val="18"/>
          <w:szCs w:val="18"/>
        </w:rPr>
        <w:t>TL</w:t>
      </w:r>
      <w:r w:rsidR="0054373D" w:rsidRPr="0054373D">
        <w:rPr>
          <w:rFonts w:ascii="Times New Roman" w:hAnsi="Times New Roman" w:cs="Times New Roman"/>
          <w:b/>
          <w:color w:val="auto"/>
          <w:sz w:val="18"/>
          <w:szCs w:val="18"/>
          <w:lang w:val="uk-UA"/>
        </w:rPr>
        <w:t>-</w:t>
      </w:r>
      <w:r w:rsidR="0054373D" w:rsidRPr="0054373D">
        <w:rPr>
          <w:rFonts w:ascii="Times New Roman" w:hAnsi="Times New Roman" w:cs="Times New Roman"/>
          <w:b/>
          <w:color w:val="auto"/>
          <w:sz w:val="18"/>
          <w:szCs w:val="18"/>
        </w:rPr>
        <w:t>FC</w:t>
      </w:r>
      <w:r w:rsidR="0054373D" w:rsidRPr="0054373D">
        <w:rPr>
          <w:rFonts w:ascii="Times New Roman" w:hAnsi="Times New Roman" w:cs="Times New Roman"/>
          <w:b/>
          <w:color w:val="auto"/>
          <w:sz w:val="18"/>
          <w:szCs w:val="18"/>
          <w:lang w:val="uk-UA"/>
        </w:rPr>
        <w:t>311</w:t>
      </w:r>
      <w:r w:rsidR="0054373D" w:rsidRPr="0054373D">
        <w:rPr>
          <w:rFonts w:ascii="Times New Roman" w:hAnsi="Times New Roman" w:cs="Times New Roman"/>
          <w:b/>
          <w:color w:val="auto"/>
          <w:sz w:val="18"/>
          <w:szCs w:val="18"/>
        </w:rPr>
        <w:t>B</w:t>
      </w:r>
      <w:r w:rsidR="0054373D" w:rsidRPr="0054373D">
        <w:rPr>
          <w:rFonts w:ascii="Times New Roman" w:hAnsi="Times New Roman" w:cs="Times New Roman"/>
          <w:b/>
          <w:color w:val="auto"/>
          <w:sz w:val="18"/>
          <w:szCs w:val="18"/>
          <w:lang w:val="uk-UA"/>
        </w:rPr>
        <w:t>-2,</w:t>
      </w:r>
      <w:r w:rsidR="0054373D" w:rsidRPr="0054373D">
        <w:rPr>
          <w:b/>
          <w:color w:val="auto"/>
          <w:sz w:val="18"/>
          <w:szCs w:val="18"/>
          <w:lang w:val="uk-UA"/>
        </w:rPr>
        <w:t xml:space="preserve">  </w:t>
      </w:r>
      <w:r w:rsidR="0054373D" w:rsidRPr="0054373D">
        <w:rPr>
          <w:rFonts w:ascii="Times New Roman" w:hAnsi="Times New Roman" w:cs="Times New Roman"/>
          <w:b/>
          <w:color w:val="auto"/>
          <w:sz w:val="18"/>
          <w:szCs w:val="18"/>
          <w:lang w:val="uk-UA"/>
        </w:rPr>
        <w:t>код 3242</w:t>
      </w:r>
      <w:r w:rsidR="0054373D" w:rsidRPr="0054373D">
        <w:rPr>
          <w:rFonts w:ascii="Times New Roman" w:eastAsia="Calibri" w:hAnsi="Times New Roman" w:cs="Times New Roman"/>
          <w:b/>
          <w:bCs/>
          <w:color w:val="auto"/>
          <w:sz w:val="18"/>
          <w:szCs w:val="18"/>
          <w:lang w:val="uk-UA"/>
        </w:rPr>
        <w:t>0000-3 – Мережеве обладнання</w:t>
      </w:r>
      <w:r w:rsidR="0054373D" w:rsidRPr="0054373D">
        <w:rPr>
          <w:rFonts w:ascii="Times New Roman" w:hAnsi="Times New Roman" w:cs="Times New Roman"/>
          <w:b/>
          <w:color w:val="auto"/>
          <w:sz w:val="18"/>
          <w:szCs w:val="18"/>
          <w:lang w:val="uk-UA"/>
        </w:rPr>
        <w:t>»</w:t>
      </w:r>
      <w:r w:rsidR="0054373D" w:rsidRPr="00B51775">
        <w:rPr>
          <w:rFonts w:ascii="Times New Roman" w:hAnsi="Times New Roman" w:cs="Times New Roman"/>
          <w:i/>
          <w:sz w:val="24"/>
          <w:szCs w:val="24"/>
          <w:lang w:val="uk-UA"/>
        </w:rPr>
        <w:t xml:space="preserve"> </w:t>
      </w:r>
      <w:r w:rsidRPr="00411187">
        <w:rPr>
          <w:rFonts w:ascii="Times New Roman" w:eastAsia="Times New Roman" w:hAnsi="Times New Roman" w:cs="Times New Roman"/>
          <w:b/>
          <w:color w:val="auto"/>
          <w:sz w:val="18"/>
          <w:szCs w:val="18"/>
          <w:lang w:val="uk-UA"/>
        </w:rPr>
        <w:t>за ДК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DD5C99">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DD5C99">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EA6AA8" w:rsidRPr="00EA6AA8" w:rsidRDefault="007F779C" w:rsidP="00DD5C99">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411187">
        <w:rPr>
          <w:b/>
          <w:sz w:val="18"/>
          <w:szCs w:val="18"/>
          <w:lang w:val="uk-UA"/>
        </w:rPr>
        <w:t xml:space="preserve"> </w:t>
      </w:r>
      <w:r w:rsidR="0054373D" w:rsidRPr="0054373D">
        <w:rPr>
          <w:b/>
          <w:sz w:val="18"/>
          <w:szCs w:val="18"/>
          <w:lang w:val="uk-UA"/>
        </w:rPr>
        <w:t xml:space="preserve">Кабель мережевий </w:t>
      </w:r>
      <w:r w:rsidR="0054373D" w:rsidRPr="0054373D">
        <w:rPr>
          <w:b/>
          <w:sz w:val="18"/>
          <w:szCs w:val="18"/>
        </w:rPr>
        <w:t>OK</w:t>
      </w:r>
      <w:r w:rsidR="0054373D" w:rsidRPr="0054373D">
        <w:rPr>
          <w:b/>
          <w:sz w:val="18"/>
          <w:szCs w:val="18"/>
          <w:lang w:val="uk-UA"/>
        </w:rPr>
        <w:t>-</w:t>
      </w:r>
      <w:r w:rsidR="0054373D" w:rsidRPr="0054373D">
        <w:rPr>
          <w:b/>
          <w:sz w:val="18"/>
          <w:szCs w:val="18"/>
        </w:rPr>
        <w:t>NET</w:t>
      </w:r>
      <w:r w:rsidR="0054373D" w:rsidRPr="0054373D">
        <w:rPr>
          <w:b/>
          <w:sz w:val="18"/>
          <w:szCs w:val="18"/>
          <w:lang w:val="uk-UA"/>
        </w:rPr>
        <w:t xml:space="preserve"> </w:t>
      </w:r>
      <w:r w:rsidR="0054373D" w:rsidRPr="0054373D">
        <w:rPr>
          <w:b/>
          <w:sz w:val="18"/>
          <w:szCs w:val="18"/>
        </w:rPr>
        <w:t>UTP</w:t>
      </w:r>
      <w:r w:rsidR="0054373D" w:rsidRPr="0054373D">
        <w:rPr>
          <w:b/>
          <w:sz w:val="18"/>
          <w:szCs w:val="18"/>
          <w:lang w:val="uk-UA"/>
        </w:rPr>
        <w:t>-</w:t>
      </w:r>
      <w:r w:rsidR="0054373D" w:rsidRPr="0054373D">
        <w:rPr>
          <w:b/>
          <w:sz w:val="18"/>
          <w:szCs w:val="18"/>
        </w:rPr>
        <w:t>CAT</w:t>
      </w:r>
      <w:r w:rsidR="0054373D" w:rsidRPr="0054373D">
        <w:rPr>
          <w:b/>
          <w:sz w:val="18"/>
          <w:szCs w:val="18"/>
          <w:lang w:val="uk-UA"/>
        </w:rPr>
        <w:t xml:space="preserve">.5Е </w:t>
      </w:r>
      <w:r w:rsidR="0054373D" w:rsidRPr="0054373D">
        <w:rPr>
          <w:b/>
          <w:sz w:val="18"/>
          <w:szCs w:val="18"/>
        </w:rPr>
        <w:t>LSOH</w:t>
      </w:r>
      <w:r w:rsidR="0054373D" w:rsidRPr="0054373D">
        <w:rPr>
          <w:b/>
          <w:sz w:val="18"/>
          <w:szCs w:val="18"/>
          <w:lang w:val="uk-UA"/>
        </w:rPr>
        <w:t xml:space="preserve"> 305М</w:t>
      </w:r>
      <w:r w:rsidR="0054373D">
        <w:rPr>
          <w:b/>
          <w:sz w:val="18"/>
          <w:szCs w:val="18"/>
          <w:lang w:val="uk-UA"/>
        </w:rPr>
        <w:t xml:space="preserve"> – 1 шт</w:t>
      </w:r>
      <w:r w:rsidR="0054373D" w:rsidRPr="0054373D">
        <w:rPr>
          <w:b/>
          <w:sz w:val="18"/>
          <w:szCs w:val="18"/>
          <w:lang w:val="uk-UA"/>
        </w:rPr>
        <w:t xml:space="preserve">,  конектор  </w:t>
      </w:r>
      <w:r w:rsidR="0054373D" w:rsidRPr="0054373D">
        <w:rPr>
          <w:b/>
          <w:sz w:val="18"/>
          <w:szCs w:val="18"/>
        </w:rPr>
        <w:t>ATCOM</w:t>
      </w:r>
      <w:r w:rsidR="0054373D" w:rsidRPr="0054373D">
        <w:rPr>
          <w:b/>
          <w:sz w:val="18"/>
          <w:szCs w:val="18"/>
          <w:lang w:val="uk-UA"/>
        </w:rPr>
        <w:t xml:space="preserve"> </w:t>
      </w:r>
      <w:r w:rsidR="0054373D" w:rsidRPr="0054373D">
        <w:rPr>
          <w:b/>
          <w:sz w:val="18"/>
          <w:szCs w:val="18"/>
        </w:rPr>
        <w:t>RJ</w:t>
      </w:r>
      <w:r w:rsidR="0054373D" w:rsidRPr="0054373D">
        <w:rPr>
          <w:b/>
          <w:sz w:val="18"/>
          <w:szCs w:val="18"/>
          <w:lang w:val="uk-UA"/>
        </w:rPr>
        <w:t xml:space="preserve">45 </w:t>
      </w:r>
      <w:r w:rsidR="0054373D" w:rsidRPr="0054373D">
        <w:rPr>
          <w:b/>
          <w:sz w:val="18"/>
          <w:szCs w:val="18"/>
        </w:rPr>
        <w:t>CAT</w:t>
      </w:r>
      <w:r w:rsidR="0054373D" w:rsidRPr="0054373D">
        <w:rPr>
          <w:b/>
          <w:sz w:val="18"/>
          <w:szCs w:val="18"/>
          <w:lang w:val="uk-UA"/>
        </w:rPr>
        <w:t>.5</w:t>
      </w:r>
      <w:r w:rsidR="0054373D" w:rsidRPr="0054373D">
        <w:rPr>
          <w:b/>
          <w:sz w:val="18"/>
          <w:szCs w:val="18"/>
        </w:rPr>
        <w:t>E</w:t>
      </w:r>
      <w:r w:rsidR="0054373D" w:rsidRPr="0054373D">
        <w:rPr>
          <w:b/>
          <w:sz w:val="18"/>
          <w:szCs w:val="18"/>
          <w:lang w:val="uk-UA"/>
        </w:rPr>
        <w:t xml:space="preserve"> </w:t>
      </w:r>
      <w:r w:rsidR="0054373D" w:rsidRPr="0054373D">
        <w:rPr>
          <w:b/>
          <w:sz w:val="18"/>
          <w:szCs w:val="18"/>
        </w:rPr>
        <w:t>UTP</w:t>
      </w:r>
      <w:r w:rsidR="0054373D" w:rsidRPr="0054373D">
        <w:rPr>
          <w:b/>
          <w:sz w:val="18"/>
          <w:szCs w:val="18"/>
          <w:lang w:val="uk-UA"/>
        </w:rPr>
        <w:t xml:space="preserve"> 8</w:t>
      </w:r>
      <w:r w:rsidR="0054373D" w:rsidRPr="0054373D">
        <w:rPr>
          <w:b/>
          <w:sz w:val="18"/>
          <w:szCs w:val="18"/>
        </w:rPr>
        <w:t>P</w:t>
      </w:r>
      <w:r w:rsidR="0054373D" w:rsidRPr="0054373D">
        <w:rPr>
          <w:b/>
          <w:sz w:val="18"/>
          <w:szCs w:val="18"/>
          <w:lang w:val="uk-UA"/>
        </w:rPr>
        <w:t>8</w:t>
      </w:r>
      <w:r w:rsidR="0054373D" w:rsidRPr="0054373D">
        <w:rPr>
          <w:b/>
          <w:sz w:val="18"/>
          <w:szCs w:val="18"/>
        </w:rPr>
        <w:t>C</w:t>
      </w:r>
      <w:r w:rsidR="0054373D" w:rsidRPr="0054373D">
        <w:rPr>
          <w:b/>
          <w:sz w:val="18"/>
          <w:szCs w:val="18"/>
          <w:lang w:val="uk-UA"/>
        </w:rPr>
        <w:t xml:space="preserve"> * 100</w:t>
      </w:r>
      <w:r w:rsidR="0054373D">
        <w:rPr>
          <w:b/>
          <w:sz w:val="18"/>
          <w:szCs w:val="18"/>
          <w:lang w:val="uk-UA"/>
        </w:rPr>
        <w:t xml:space="preserve"> – 1 уп</w:t>
      </w:r>
      <w:r w:rsidR="0054373D" w:rsidRPr="0054373D">
        <w:rPr>
          <w:b/>
          <w:sz w:val="18"/>
          <w:szCs w:val="18"/>
          <w:lang w:val="uk-UA"/>
        </w:rPr>
        <w:t xml:space="preserve">, набір інструментів для мережі </w:t>
      </w:r>
      <w:r w:rsidR="0054373D" w:rsidRPr="0054373D">
        <w:rPr>
          <w:b/>
          <w:sz w:val="18"/>
          <w:szCs w:val="18"/>
        </w:rPr>
        <w:t>DIGITUS</w:t>
      </w:r>
      <w:r w:rsidR="0054373D" w:rsidRPr="0054373D">
        <w:rPr>
          <w:b/>
          <w:sz w:val="18"/>
          <w:szCs w:val="18"/>
          <w:lang w:val="uk-UA"/>
        </w:rPr>
        <w:t xml:space="preserve"> </w:t>
      </w:r>
      <w:r w:rsidR="0054373D" w:rsidRPr="0054373D">
        <w:rPr>
          <w:b/>
          <w:sz w:val="18"/>
          <w:szCs w:val="18"/>
        </w:rPr>
        <w:t>NETWORK</w:t>
      </w:r>
      <w:r w:rsidR="0054373D" w:rsidRPr="0054373D">
        <w:rPr>
          <w:b/>
          <w:sz w:val="18"/>
          <w:szCs w:val="18"/>
          <w:lang w:val="uk-UA"/>
        </w:rPr>
        <w:t xml:space="preserve"> </w:t>
      </w:r>
      <w:r w:rsidR="0054373D" w:rsidRPr="0054373D">
        <w:rPr>
          <w:b/>
          <w:sz w:val="18"/>
          <w:szCs w:val="18"/>
        </w:rPr>
        <w:t>TOOL</w:t>
      </w:r>
      <w:r w:rsidR="0054373D" w:rsidRPr="0054373D">
        <w:rPr>
          <w:b/>
          <w:sz w:val="18"/>
          <w:szCs w:val="18"/>
          <w:lang w:val="uk-UA"/>
        </w:rPr>
        <w:t xml:space="preserve"> </w:t>
      </w:r>
      <w:r w:rsidR="0054373D" w:rsidRPr="0054373D">
        <w:rPr>
          <w:b/>
          <w:sz w:val="18"/>
          <w:szCs w:val="18"/>
        </w:rPr>
        <w:t>SET</w:t>
      </w:r>
      <w:r w:rsidR="0054373D">
        <w:rPr>
          <w:b/>
          <w:sz w:val="18"/>
          <w:szCs w:val="18"/>
          <w:lang w:val="uk-UA"/>
        </w:rPr>
        <w:t xml:space="preserve"> – 1 шт</w:t>
      </w:r>
      <w:r w:rsidR="0054373D" w:rsidRPr="0054373D">
        <w:rPr>
          <w:b/>
          <w:sz w:val="18"/>
          <w:szCs w:val="18"/>
          <w:lang w:val="uk-UA"/>
        </w:rPr>
        <w:t xml:space="preserve">, шафа настінна </w:t>
      </w:r>
      <w:r w:rsidR="0054373D" w:rsidRPr="0054373D">
        <w:rPr>
          <w:b/>
          <w:sz w:val="18"/>
          <w:szCs w:val="18"/>
        </w:rPr>
        <w:t>HYPERNET</w:t>
      </w:r>
      <w:r w:rsidR="0054373D" w:rsidRPr="0054373D">
        <w:rPr>
          <w:b/>
          <w:sz w:val="18"/>
          <w:szCs w:val="18"/>
          <w:lang w:val="uk-UA"/>
        </w:rPr>
        <w:t xml:space="preserve"> 6</w:t>
      </w:r>
      <w:r w:rsidR="0054373D" w:rsidRPr="0054373D">
        <w:rPr>
          <w:b/>
          <w:sz w:val="18"/>
          <w:szCs w:val="18"/>
        </w:rPr>
        <w:t>U</w:t>
      </w:r>
      <w:r w:rsidR="0054373D" w:rsidRPr="0054373D">
        <w:rPr>
          <w:b/>
          <w:sz w:val="18"/>
          <w:szCs w:val="18"/>
          <w:lang w:val="uk-UA"/>
        </w:rPr>
        <w:t xml:space="preserve"> 19" 600</w:t>
      </w:r>
      <w:r w:rsidR="0054373D" w:rsidRPr="0054373D">
        <w:rPr>
          <w:b/>
          <w:sz w:val="18"/>
          <w:szCs w:val="18"/>
        </w:rPr>
        <w:t>X</w:t>
      </w:r>
      <w:r w:rsidR="0054373D" w:rsidRPr="0054373D">
        <w:rPr>
          <w:b/>
          <w:sz w:val="18"/>
          <w:szCs w:val="18"/>
          <w:lang w:val="uk-UA"/>
        </w:rPr>
        <w:t>350</w:t>
      </w:r>
      <w:r w:rsidR="0054373D">
        <w:rPr>
          <w:b/>
          <w:sz w:val="18"/>
          <w:szCs w:val="18"/>
          <w:lang w:val="uk-UA"/>
        </w:rPr>
        <w:t xml:space="preserve"> – 1 шт</w:t>
      </w:r>
      <w:r w:rsidR="0054373D" w:rsidRPr="0054373D">
        <w:rPr>
          <w:b/>
          <w:sz w:val="18"/>
          <w:szCs w:val="18"/>
          <w:lang w:val="uk-UA"/>
        </w:rPr>
        <w:t xml:space="preserve">, медіаконвертер </w:t>
      </w:r>
      <w:r w:rsidR="0054373D" w:rsidRPr="0054373D">
        <w:rPr>
          <w:b/>
          <w:sz w:val="18"/>
          <w:szCs w:val="18"/>
        </w:rPr>
        <w:t>TP</w:t>
      </w:r>
      <w:r w:rsidR="0054373D" w:rsidRPr="0054373D">
        <w:rPr>
          <w:b/>
          <w:sz w:val="18"/>
          <w:szCs w:val="18"/>
          <w:lang w:val="uk-UA"/>
        </w:rPr>
        <w:t>-</w:t>
      </w:r>
      <w:r w:rsidR="0054373D" w:rsidRPr="0054373D">
        <w:rPr>
          <w:b/>
          <w:sz w:val="18"/>
          <w:szCs w:val="18"/>
        </w:rPr>
        <w:t>LINK</w:t>
      </w:r>
      <w:r w:rsidR="0054373D" w:rsidRPr="0054373D">
        <w:rPr>
          <w:b/>
          <w:sz w:val="18"/>
          <w:szCs w:val="18"/>
          <w:lang w:val="uk-UA"/>
        </w:rPr>
        <w:t xml:space="preserve"> </w:t>
      </w:r>
      <w:r w:rsidR="0054373D" w:rsidRPr="0054373D">
        <w:rPr>
          <w:b/>
          <w:sz w:val="18"/>
          <w:szCs w:val="18"/>
        </w:rPr>
        <w:t>TL</w:t>
      </w:r>
      <w:r w:rsidR="0054373D" w:rsidRPr="0054373D">
        <w:rPr>
          <w:b/>
          <w:sz w:val="18"/>
          <w:szCs w:val="18"/>
          <w:lang w:val="uk-UA"/>
        </w:rPr>
        <w:t>-</w:t>
      </w:r>
      <w:r w:rsidR="0054373D" w:rsidRPr="0054373D">
        <w:rPr>
          <w:b/>
          <w:sz w:val="18"/>
          <w:szCs w:val="18"/>
        </w:rPr>
        <w:t>FC</w:t>
      </w:r>
      <w:r w:rsidR="0054373D" w:rsidRPr="0054373D">
        <w:rPr>
          <w:b/>
          <w:sz w:val="18"/>
          <w:szCs w:val="18"/>
          <w:lang w:val="uk-UA"/>
        </w:rPr>
        <w:t>311</w:t>
      </w:r>
      <w:r w:rsidR="0054373D" w:rsidRPr="0054373D">
        <w:rPr>
          <w:b/>
          <w:sz w:val="18"/>
          <w:szCs w:val="18"/>
        </w:rPr>
        <w:t>B</w:t>
      </w:r>
      <w:r w:rsidR="0054373D" w:rsidRPr="0054373D">
        <w:rPr>
          <w:b/>
          <w:sz w:val="18"/>
          <w:szCs w:val="18"/>
          <w:lang w:val="uk-UA"/>
        </w:rPr>
        <w:t>-2</w:t>
      </w:r>
      <w:r w:rsidR="0054373D">
        <w:rPr>
          <w:b/>
          <w:sz w:val="18"/>
          <w:szCs w:val="18"/>
          <w:lang w:val="uk-UA"/>
        </w:rPr>
        <w:t xml:space="preserve"> - 6</w:t>
      </w:r>
      <w:r w:rsidR="00411187">
        <w:rPr>
          <w:b/>
          <w:sz w:val="18"/>
          <w:szCs w:val="18"/>
          <w:lang w:val="uk-UA"/>
        </w:rPr>
        <w:t xml:space="preserve"> шт.</w:t>
      </w:r>
    </w:p>
    <w:p w:rsidR="007F779C" w:rsidRPr="00BB55FB" w:rsidRDefault="007F779C" w:rsidP="00DD5C99">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DD5C99">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411187">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E58BE">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E58BE">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E58BE">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54373D">
        <w:rPr>
          <w:b/>
          <w:sz w:val="18"/>
          <w:szCs w:val="18"/>
          <w:lang w:val="uk-UA" w:eastAsia="en-US"/>
        </w:rPr>
        <w:t>16667</w:t>
      </w:r>
      <w:r w:rsidR="00EA6AA8" w:rsidRPr="00EA6AA8">
        <w:rPr>
          <w:b/>
          <w:sz w:val="18"/>
          <w:szCs w:val="18"/>
          <w:lang w:eastAsia="en-US"/>
        </w:rPr>
        <w:t>, 00 грн.  (</w:t>
      </w:r>
      <w:r w:rsidR="0054373D">
        <w:rPr>
          <w:b/>
          <w:sz w:val="18"/>
          <w:szCs w:val="18"/>
          <w:lang w:val="uk-UA" w:eastAsia="en-US"/>
        </w:rPr>
        <w:t>шістнадцять</w:t>
      </w:r>
      <w:r w:rsidR="00EA6AA8" w:rsidRPr="00EA6AA8">
        <w:rPr>
          <w:b/>
          <w:sz w:val="18"/>
          <w:szCs w:val="18"/>
          <w:lang w:eastAsia="en-US"/>
        </w:rPr>
        <w:t xml:space="preserve"> тисяч </w:t>
      </w:r>
      <w:r w:rsidR="0054373D">
        <w:rPr>
          <w:b/>
          <w:sz w:val="18"/>
          <w:szCs w:val="18"/>
          <w:lang w:val="uk-UA" w:eastAsia="en-US"/>
        </w:rPr>
        <w:t>шістсот шістдесят сім</w:t>
      </w:r>
      <w:r w:rsidR="00EA6AA8" w:rsidRPr="00EA6AA8">
        <w:rPr>
          <w:b/>
          <w:sz w:val="18"/>
          <w:szCs w:val="18"/>
          <w:lang w:eastAsia="en-US"/>
        </w:rPr>
        <w:t xml:space="preserve"> грн. 00 коп.)</w:t>
      </w:r>
      <w:r w:rsidRPr="00EA6AA8">
        <w:rPr>
          <w:b/>
          <w:sz w:val="18"/>
          <w:szCs w:val="18"/>
          <w:lang w:val="uk-UA"/>
        </w:rPr>
        <w:t xml:space="preserve"> </w:t>
      </w:r>
      <w:r w:rsidRPr="00127A6D">
        <w:rPr>
          <w:b/>
          <w:sz w:val="18"/>
          <w:szCs w:val="18"/>
          <w:lang w:val="uk-UA"/>
        </w:rPr>
        <w:t>з урахуванням ПДВ.</w:t>
      </w:r>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B8782A">
        <w:rPr>
          <w:sz w:val="18"/>
          <w:szCs w:val="18"/>
          <w:lang w:val="uk-UA"/>
        </w:rPr>
        <w:t xml:space="preserve">менше трьох робочих днів з дня оприлюднення оголошення про проведення спрощеної закупівлі в електронній системі закупівель) : </w:t>
      </w:r>
      <w:r w:rsidR="0020435C">
        <w:rPr>
          <w:b/>
          <w:sz w:val="18"/>
          <w:szCs w:val="18"/>
          <w:lang w:val="uk-UA"/>
        </w:rPr>
        <w:t>2</w:t>
      </w:r>
      <w:r w:rsidR="0054373D">
        <w:rPr>
          <w:b/>
          <w:sz w:val="18"/>
          <w:szCs w:val="18"/>
          <w:lang w:val="uk-UA"/>
        </w:rPr>
        <w:t>5</w:t>
      </w:r>
      <w:r w:rsidRPr="00B8782A">
        <w:rPr>
          <w:b/>
          <w:sz w:val="18"/>
          <w:szCs w:val="18"/>
          <w:lang w:val="uk-UA"/>
        </w:rPr>
        <w:t>.</w:t>
      </w:r>
      <w:r w:rsidR="00411187">
        <w:rPr>
          <w:b/>
          <w:sz w:val="18"/>
          <w:szCs w:val="18"/>
          <w:lang w:val="uk-UA"/>
        </w:rPr>
        <w:t>1</w:t>
      </w:r>
      <w:r w:rsidRPr="00B8782A">
        <w:rPr>
          <w:b/>
          <w:sz w:val="18"/>
          <w:szCs w:val="18"/>
          <w:lang w:val="uk-UA"/>
        </w:rPr>
        <w:t>0.2023 року</w:t>
      </w:r>
      <w:r w:rsidRPr="00B8782A">
        <w:rPr>
          <w:sz w:val="18"/>
          <w:szCs w:val="18"/>
          <w:lang w:val="uk-UA"/>
        </w:rPr>
        <w:t xml:space="preserve"> </w:t>
      </w:r>
      <w:bookmarkStart w:id="7" w:name="n421"/>
      <w:bookmarkEnd w:id="7"/>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8782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54373D">
        <w:rPr>
          <w:b/>
          <w:sz w:val="18"/>
          <w:szCs w:val="18"/>
          <w:lang w:val="uk-UA"/>
        </w:rPr>
        <w:t>30</w:t>
      </w:r>
      <w:r w:rsidRPr="00B8782A">
        <w:rPr>
          <w:b/>
          <w:sz w:val="18"/>
          <w:szCs w:val="18"/>
          <w:lang w:val="uk-UA"/>
        </w:rPr>
        <w:t>.</w:t>
      </w:r>
      <w:r w:rsidR="00411187">
        <w:rPr>
          <w:b/>
          <w:sz w:val="18"/>
          <w:szCs w:val="18"/>
          <w:lang w:val="uk-UA"/>
        </w:rPr>
        <w:t>1</w:t>
      </w:r>
      <w:r w:rsidRPr="00B8782A">
        <w:rPr>
          <w:b/>
          <w:sz w:val="18"/>
          <w:szCs w:val="18"/>
          <w:lang w:val="uk-UA"/>
        </w:rPr>
        <w:t>0.2023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B8782A">
        <w:rPr>
          <w:rFonts w:ascii="Times New Roman" w:eastAsia="Times New Roman" w:hAnsi="Times New Roman" w:cs="Times New Roman"/>
          <w:sz w:val="18"/>
          <w:szCs w:val="18"/>
          <w:lang w:val="uk-UA"/>
        </w:rPr>
        <w:t xml:space="preserve">10. </w:t>
      </w:r>
      <w:r w:rsidRPr="00B8782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B8782A">
        <w:rPr>
          <w:rFonts w:ascii="Times New Roman" w:eastAsia="Times New Roman" w:hAnsi="Times New Roman" w:cs="Times New Roman"/>
          <w:b/>
          <w:i/>
          <w:sz w:val="18"/>
          <w:szCs w:val="18"/>
        </w:rPr>
        <w:t xml:space="preserve">«Ціна» — </w:t>
      </w:r>
      <w:r w:rsidRPr="00B8782A">
        <w:rPr>
          <w:rFonts w:ascii="Times New Roman" w:eastAsia="Times New Roman" w:hAnsi="Times New Roman" w:cs="Times New Roman"/>
          <w:b/>
          <w:sz w:val="18"/>
          <w:szCs w:val="18"/>
        </w:rPr>
        <w:t xml:space="preserve">єдиний критерій оцінки, питома вага критерію – 100 %. </w:t>
      </w:r>
      <w:r w:rsidRPr="00B8782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B8782A">
        <w:rPr>
          <w:rFonts w:ascii="Times New Roman" w:eastAsia="Times New Roman" w:hAnsi="Times New Roman" w:cs="Times New Roman"/>
          <w:sz w:val="18"/>
          <w:szCs w:val="18"/>
          <w:highlight w:val="white"/>
        </w:rPr>
        <w:t>Оцінка пропозицій проводиться автоматично електронною системою</w:t>
      </w:r>
      <w:r w:rsidRPr="007F779C">
        <w:rPr>
          <w:rFonts w:ascii="Times New Roman" w:eastAsia="Times New Roman" w:hAnsi="Times New Roman" w:cs="Times New Roman"/>
          <w:color w:val="000000"/>
          <w:sz w:val="18"/>
          <w:szCs w:val="18"/>
          <w:highlight w:val="white"/>
        </w:rPr>
        <w:t xml:space="preserve">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54373D">
        <w:rPr>
          <w:b/>
          <w:sz w:val="18"/>
          <w:szCs w:val="18"/>
          <w:lang w:val="uk-UA"/>
        </w:rPr>
        <w:t>166</w:t>
      </w:r>
      <w:r w:rsidRPr="00651D9C">
        <w:rPr>
          <w:b/>
          <w:sz w:val="18"/>
          <w:szCs w:val="18"/>
          <w:lang w:val="uk-UA"/>
        </w:rPr>
        <w:t>,</w:t>
      </w:r>
      <w:r w:rsidR="0054373D">
        <w:rPr>
          <w:b/>
          <w:sz w:val="18"/>
          <w:szCs w:val="18"/>
          <w:lang w:val="uk-UA"/>
        </w:rPr>
        <w:t>67</w:t>
      </w:r>
      <w:r w:rsidRPr="00127A6D">
        <w:rPr>
          <w:b/>
          <w:sz w:val="18"/>
          <w:szCs w:val="18"/>
          <w:lang w:val="uk-UA"/>
        </w:rPr>
        <w:t xml:space="preserve"> грн.</w:t>
      </w:r>
    </w:p>
    <w:p w:rsidR="003F1BBB" w:rsidRDefault="007F779C" w:rsidP="003F1BB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F1BBB" w:rsidRPr="004C2D51">
        <w:rPr>
          <w:rFonts w:ascii="Times New Roman" w:eastAsia="Times New Roman" w:hAnsi="Times New Roman" w:cs="Times New Roman"/>
          <w:b/>
          <w:color w:val="000000"/>
          <w:sz w:val="18"/>
          <w:szCs w:val="18"/>
          <w:lang w:val="uk-UA"/>
        </w:rPr>
        <w:t>Ко</w:t>
      </w:r>
      <w:r w:rsidR="003F1BBB" w:rsidRPr="00147427">
        <w:rPr>
          <w:rFonts w:ascii="Times New Roman" w:eastAsia="Times New Roman" w:hAnsi="Times New Roman" w:cs="Times New Roman"/>
          <w:b/>
          <w:color w:val="000000"/>
          <w:sz w:val="18"/>
          <w:szCs w:val="18"/>
          <w:lang w:val="uk-UA"/>
        </w:rPr>
        <w:t xml:space="preserve">шти </w:t>
      </w:r>
      <w:r w:rsidR="003F1BBB">
        <w:rPr>
          <w:rFonts w:ascii="Times New Roman" w:eastAsia="Times New Roman" w:hAnsi="Times New Roman" w:cs="Times New Roman"/>
          <w:b/>
          <w:color w:val="000000"/>
          <w:sz w:val="18"/>
          <w:szCs w:val="18"/>
          <w:lang w:val="uk-UA"/>
        </w:rPr>
        <w:t>отримані від основної діяльності установи</w:t>
      </w:r>
      <w:r w:rsidR="003F1BBB" w:rsidRPr="00BB55FB">
        <w:rPr>
          <w:rFonts w:ascii="Times New Roman" w:eastAsia="Times New Roman" w:hAnsi="Times New Roman" w:cs="Times New Roman"/>
          <w:b/>
          <w:color w:val="000000"/>
          <w:sz w:val="18"/>
          <w:szCs w:val="18"/>
          <w:lang w:val="uk-UA"/>
        </w:rPr>
        <w:t xml:space="preserve"> </w:t>
      </w:r>
    </w:p>
    <w:p w:rsidR="007F779C" w:rsidRDefault="007F779C" w:rsidP="003F1BBB">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lastRenderedPageBreak/>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4C2D51">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0E58BE">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0E58BE">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0E58B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ED332F"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0E58B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0E58BE">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0E58B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0E58BE">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0E58BE">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0E58B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0E58B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0E58BE">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0E58BE">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0E58BE">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0E58BE">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ED332F"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ED332F"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ED332F"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0E58B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AD5DA1">
      <w:pPr>
        <w:spacing w:after="0" w:line="240" w:lineRule="auto"/>
        <w:ind w:firstLine="708"/>
        <w:jc w:val="both"/>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411187" w:rsidRPr="00411187">
        <w:rPr>
          <w:rFonts w:ascii="Times New Roman" w:hAnsi="Times New Roman" w:cs="Times New Roman"/>
          <w:b/>
          <w:sz w:val="18"/>
          <w:szCs w:val="18"/>
          <w:lang w:val="uk-UA"/>
        </w:rPr>
        <w:t>:</w:t>
      </w:r>
      <w:r w:rsidR="00411187" w:rsidRPr="00411187">
        <w:rPr>
          <w:rFonts w:ascii="Times New Roman" w:eastAsia="Times New Roman" w:hAnsi="Times New Roman" w:cs="Times New Roman"/>
          <w:b/>
          <w:sz w:val="18"/>
          <w:szCs w:val="18"/>
          <w:lang w:val="uk-UA"/>
        </w:rPr>
        <w:t xml:space="preserve">  </w:t>
      </w:r>
      <w:r w:rsidR="0054373D" w:rsidRPr="0054373D">
        <w:rPr>
          <w:rFonts w:ascii="Times New Roman" w:hAnsi="Times New Roman" w:cs="Times New Roman"/>
          <w:b/>
          <w:sz w:val="18"/>
          <w:szCs w:val="18"/>
          <w:lang w:val="uk-UA"/>
        </w:rPr>
        <w:t xml:space="preserve">«Кабель мережевий </w:t>
      </w:r>
      <w:r w:rsidR="0054373D" w:rsidRPr="0054373D">
        <w:rPr>
          <w:rFonts w:ascii="Times New Roman" w:hAnsi="Times New Roman" w:cs="Times New Roman"/>
          <w:b/>
          <w:sz w:val="18"/>
          <w:szCs w:val="18"/>
        </w:rPr>
        <w:t>OK</w:t>
      </w:r>
      <w:r w:rsidR="0054373D" w:rsidRPr="0054373D">
        <w:rPr>
          <w:rFonts w:ascii="Times New Roman" w:hAnsi="Times New Roman" w:cs="Times New Roman"/>
          <w:b/>
          <w:sz w:val="18"/>
          <w:szCs w:val="18"/>
          <w:lang w:val="uk-UA"/>
        </w:rPr>
        <w:t>-</w:t>
      </w:r>
      <w:r w:rsidR="0054373D" w:rsidRPr="0054373D">
        <w:rPr>
          <w:rFonts w:ascii="Times New Roman" w:hAnsi="Times New Roman" w:cs="Times New Roman"/>
          <w:b/>
          <w:sz w:val="18"/>
          <w:szCs w:val="18"/>
        </w:rPr>
        <w:t>NET</w:t>
      </w:r>
      <w:r w:rsidR="0054373D" w:rsidRPr="0054373D">
        <w:rPr>
          <w:rFonts w:ascii="Times New Roman" w:hAnsi="Times New Roman" w:cs="Times New Roman"/>
          <w:b/>
          <w:sz w:val="18"/>
          <w:szCs w:val="18"/>
          <w:lang w:val="uk-UA"/>
        </w:rPr>
        <w:t xml:space="preserve"> </w:t>
      </w:r>
      <w:r w:rsidR="0054373D" w:rsidRPr="0054373D">
        <w:rPr>
          <w:rFonts w:ascii="Times New Roman" w:hAnsi="Times New Roman" w:cs="Times New Roman"/>
          <w:b/>
          <w:sz w:val="18"/>
          <w:szCs w:val="18"/>
        </w:rPr>
        <w:t>UTP</w:t>
      </w:r>
      <w:r w:rsidR="0054373D" w:rsidRPr="0054373D">
        <w:rPr>
          <w:rFonts w:ascii="Times New Roman" w:hAnsi="Times New Roman" w:cs="Times New Roman"/>
          <w:b/>
          <w:sz w:val="18"/>
          <w:szCs w:val="18"/>
          <w:lang w:val="uk-UA"/>
        </w:rPr>
        <w:t>-</w:t>
      </w:r>
      <w:r w:rsidR="0054373D" w:rsidRPr="0054373D">
        <w:rPr>
          <w:rFonts w:ascii="Times New Roman" w:hAnsi="Times New Roman" w:cs="Times New Roman"/>
          <w:b/>
          <w:sz w:val="18"/>
          <w:szCs w:val="18"/>
        </w:rPr>
        <w:t>CAT</w:t>
      </w:r>
      <w:r w:rsidR="0054373D" w:rsidRPr="0054373D">
        <w:rPr>
          <w:rFonts w:ascii="Times New Roman" w:hAnsi="Times New Roman" w:cs="Times New Roman"/>
          <w:b/>
          <w:sz w:val="18"/>
          <w:szCs w:val="18"/>
          <w:lang w:val="uk-UA"/>
        </w:rPr>
        <w:t xml:space="preserve">.5Е </w:t>
      </w:r>
      <w:r w:rsidR="0054373D" w:rsidRPr="0054373D">
        <w:rPr>
          <w:rFonts w:ascii="Times New Roman" w:hAnsi="Times New Roman" w:cs="Times New Roman"/>
          <w:b/>
          <w:sz w:val="18"/>
          <w:szCs w:val="18"/>
        </w:rPr>
        <w:t>LSOH</w:t>
      </w:r>
      <w:r w:rsidR="0054373D" w:rsidRPr="0054373D">
        <w:rPr>
          <w:rFonts w:ascii="Times New Roman" w:hAnsi="Times New Roman" w:cs="Times New Roman"/>
          <w:b/>
          <w:sz w:val="18"/>
          <w:szCs w:val="18"/>
          <w:lang w:val="uk-UA"/>
        </w:rPr>
        <w:t xml:space="preserve"> 305М,  конектор  </w:t>
      </w:r>
      <w:r w:rsidR="0054373D" w:rsidRPr="0054373D">
        <w:rPr>
          <w:rFonts w:ascii="Times New Roman" w:hAnsi="Times New Roman" w:cs="Times New Roman"/>
          <w:b/>
          <w:sz w:val="18"/>
          <w:szCs w:val="18"/>
        </w:rPr>
        <w:t>ATCOM</w:t>
      </w:r>
      <w:r w:rsidR="0054373D" w:rsidRPr="0054373D">
        <w:rPr>
          <w:rFonts w:ascii="Times New Roman" w:hAnsi="Times New Roman" w:cs="Times New Roman"/>
          <w:b/>
          <w:sz w:val="18"/>
          <w:szCs w:val="18"/>
          <w:lang w:val="uk-UA"/>
        </w:rPr>
        <w:t xml:space="preserve"> </w:t>
      </w:r>
      <w:r w:rsidR="0054373D" w:rsidRPr="0054373D">
        <w:rPr>
          <w:rFonts w:ascii="Times New Roman" w:hAnsi="Times New Roman" w:cs="Times New Roman"/>
          <w:b/>
          <w:sz w:val="18"/>
          <w:szCs w:val="18"/>
        </w:rPr>
        <w:t>RJ</w:t>
      </w:r>
      <w:r w:rsidR="0054373D" w:rsidRPr="0054373D">
        <w:rPr>
          <w:rFonts w:ascii="Times New Roman" w:hAnsi="Times New Roman" w:cs="Times New Roman"/>
          <w:b/>
          <w:sz w:val="18"/>
          <w:szCs w:val="18"/>
          <w:lang w:val="uk-UA"/>
        </w:rPr>
        <w:t xml:space="preserve">45 </w:t>
      </w:r>
      <w:r w:rsidR="0054373D" w:rsidRPr="0054373D">
        <w:rPr>
          <w:rFonts w:ascii="Times New Roman" w:hAnsi="Times New Roman" w:cs="Times New Roman"/>
          <w:b/>
          <w:sz w:val="18"/>
          <w:szCs w:val="18"/>
        </w:rPr>
        <w:t>CAT</w:t>
      </w:r>
      <w:r w:rsidR="0054373D" w:rsidRPr="0054373D">
        <w:rPr>
          <w:rFonts w:ascii="Times New Roman" w:hAnsi="Times New Roman" w:cs="Times New Roman"/>
          <w:b/>
          <w:sz w:val="18"/>
          <w:szCs w:val="18"/>
          <w:lang w:val="uk-UA"/>
        </w:rPr>
        <w:t>.5</w:t>
      </w:r>
      <w:r w:rsidR="0054373D" w:rsidRPr="0054373D">
        <w:rPr>
          <w:rFonts w:ascii="Times New Roman" w:hAnsi="Times New Roman" w:cs="Times New Roman"/>
          <w:b/>
          <w:sz w:val="18"/>
          <w:szCs w:val="18"/>
        </w:rPr>
        <w:t>E</w:t>
      </w:r>
      <w:r w:rsidR="0054373D" w:rsidRPr="0054373D">
        <w:rPr>
          <w:rFonts w:ascii="Times New Roman" w:hAnsi="Times New Roman" w:cs="Times New Roman"/>
          <w:b/>
          <w:sz w:val="18"/>
          <w:szCs w:val="18"/>
          <w:lang w:val="uk-UA"/>
        </w:rPr>
        <w:t xml:space="preserve"> </w:t>
      </w:r>
      <w:r w:rsidR="0054373D" w:rsidRPr="0054373D">
        <w:rPr>
          <w:rFonts w:ascii="Times New Roman" w:hAnsi="Times New Roman" w:cs="Times New Roman"/>
          <w:b/>
          <w:sz w:val="18"/>
          <w:szCs w:val="18"/>
        </w:rPr>
        <w:t>UTP</w:t>
      </w:r>
      <w:r w:rsidR="0054373D" w:rsidRPr="0054373D">
        <w:rPr>
          <w:rFonts w:ascii="Times New Roman" w:hAnsi="Times New Roman" w:cs="Times New Roman"/>
          <w:b/>
          <w:sz w:val="18"/>
          <w:szCs w:val="18"/>
          <w:lang w:val="uk-UA"/>
        </w:rPr>
        <w:t xml:space="preserve"> 8</w:t>
      </w:r>
      <w:r w:rsidR="0054373D" w:rsidRPr="0054373D">
        <w:rPr>
          <w:rFonts w:ascii="Times New Roman" w:hAnsi="Times New Roman" w:cs="Times New Roman"/>
          <w:b/>
          <w:sz w:val="18"/>
          <w:szCs w:val="18"/>
        </w:rPr>
        <w:t>P</w:t>
      </w:r>
      <w:r w:rsidR="0054373D" w:rsidRPr="0054373D">
        <w:rPr>
          <w:rFonts w:ascii="Times New Roman" w:hAnsi="Times New Roman" w:cs="Times New Roman"/>
          <w:b/>
          <w:sz w:val="18"/>
          <w:szCs w:val="18"/>
          <w:lang w:val="uk-UA"/>
        </w:rPr>
        <w:t>8</w:t>
      </w:r>
      <w:r w:rsidR="0054373D" w:rsidRPr="0054373D">
        <w:rPr>
          <w:rFonts w:ascii="Times New Roman" w:hAnsi="Times New Roman" w:cs="Times New Roman"/>
          <w:b/>
          <w:sz w:val="18"/>
          <w:szCs w:val="18"/>
        </w:rPr>
        <w:t>C</w:t>
      </w:r>
      <w:r w:rsidR="0054373D" w:rsidRPr="0054373D">
        <w:rPr>
          <w:rFonts w:ascii="Times New Roman" w:hAnsi="Times New Roman" w:cs="Times New Roman"/>
          <w:b/>
          <w:sz w:val="18"/>
          <w:szCs w:val="18"/>
          <w:lang w:val="uk-UA"/>
        </w:rPr>
        <w:t xml:space="preserve"> * 100, набір інструментів для мережі </w:t>
      </w:r>
      <w:r w:rsidR="0054373D" w:rsidRPr="0054373D">
        <w:rPr>
          <w:rFonts w:ascii="Times New Roman" w:hAnsi="Times New Roman" w:cs="Times New Roman"/>
          <w:b/>
          <w:sz w:val="18"/>
          <w:szCs w:val="18"/>
        </w:rPr>
        <w:t>DIGITUS</w:t>
      </w:r>
      <w:r w:rsidR="0054373D" w:rsidRPr="0054373D">
        <w:rPr>
          <w:rFonts w:ascii="Times New Roman" w:hAnsi="Times New Roman" w:cs="Times New Roman"/>
          <w:b/>
          <w:sz w:val="18"/>
          <w:szCs w:val="18"/>
          <w:lang w:val="uk-UA"/>
        </w:rPr>
        <w:t xml:space="preserve"> </w:t>
      </w:r>
      <w:r w:rsidR="0054373D" w:rsidRPr="0054373D">
        <w:rPr>
          <w:rFonts w:ascii="Times New Roman" w:hAnsi="Times New Roman" w:cs="Times New Roman"/>
          <w:b/>
          <w:sz w:val="18"/>
          <w:szCs w:val="18"/>
        </w:rPr>
        <w:t>NETWORK</w:t>
      </w:r>
      <w:r w:rsidR="0054373D" w:rsidRPr="0054373D">
        <w:rPr>
          <w:rFonts w:ascii="Times New Roman" w:hAnsi="Times New Roman" w:cs="Times New Roman"/>
          <w:b/>
          <w:sz w:val="18"/>
          <w:szCs w:val="18"/>
          <w:lang w:val="uk-UA"/>
        </w:rPr>
        <w:t xml:space="preserve"> </w:t>
      </w:r>
      <w:r w:rsidR="0054373D" w:rsidRPr="0054373D">
        <w:rPr>
          <w:rFonts w:ascii="Times New Roman" w:hAnsi="Times New Roman" w:cs="Times New Roman"/>
          <w:b/>
          <w:sz w:val="18"/>
          <w:szCs w:val="18"/>
        </w:rPr>
        <w:t>TOOL</w:t>
      </w:r>
      <w:r w:rsidR="0054373D" w:rsidRPr="0054373D">
        <w:rPr>
          <w:rFonts w:ascii="Times New Roman" w:hAnsi="Times New Roman" w:cs="Times New Roman"/>
          <w:b/>
          <w:sz w:val="18"/>
          <w:szCs w:val="18"/>
          <w:lang w:val="uk-UA"/>
        </w:rPr>
        <w:t xml:space="preserve"> </w:t>
      </w:r>
      <w:r w:rsidR="0054373D" w:rsidRPr="0054373D">
        <w:rPr>
          <w:rFonts w:ascii="Times New Roman" w:hAnsi="Times New Roman" w:cs="Times New Roman"/>
          <w:b/>
          <w:sz w:val="18"/>
          <w:szCs w:val="18"/>
        </w:rPr>
        <w:t>SET</w:t>
      </w:r>
      <w:r w:rsidR="0054373D" w:rsidRPr="0054373D">
        <w:rPr>
          <w:rFonts w:ascii="Times New Roman" w:hAnsi="Times New Roman" w:cs="Times New Roman"/>
          <w:b/>
          <w:sz w:val="18"/>
          <w:szCs w:val="18"/>
          <w:lang w:val="uk-UA"/>
        </w:rPr>
        <w:t xml:space="preserve">, шафа настінна </w:t>
      </w:r>
      <w:r w:rsidR="0054373D" w:rsidRPr="0054373D">
        <w:rPr>
          <w:rFonts w:ascii="Times New Roman" w:hAnsi="Times New Roman" w:cs="Times New Roman"/>
          <w:b/>
          <w:sz w:val="18"/>
          <w:szCs w:val="18"/>
        </w:rPr>
        <w:t>HYPERNET</w:t>
      </w:r>
      <w:r w:rsidR="0054373D" w:rsidRPr="0054373D">
        <w:rPr>
          <w:rFonts w:ascii="Times New Roman" w:hAnsi="Times New Roman" w:cs="Times New Roman"/>
          <w:b/>
          <w:sz w:val="18"/>
          <w:szCs w:val="18"/>
          <w:lang w:val="uk-UA"/>
        </w:rPr>
        <w:t xml:space="preserve"> 6</w:t>
      </w:r>
      <w:r w:rsidR="0054373D" w:rsidRPr="0054373D">
        <w:rPr>
          <w:rFonts w:ascii="Times New Roman" w:hAnsi="Times New Roman" w:cs="Times New Roman"/>
          <w:b/>
          <w:sz w:val="18"/>
          <w:szCs w:val="18"/>
        </w:rPr>
        <w:t>U</w:t>
      </w:r>
      <w:r w:rsidR="0054373D" w:rsidRPr="0054373D">
        <w:rPr>
          <w:rFonts w:ascii="Times New Roman" w:hAnsi="Times New Roman" w:cs="Times New Roman"/>
          <w:b/>
          <w:sz w:val="18"/>
          <w:szCs w:val="18"/>
          <w:lang w:val="uk-UA"/>
        </w:rPr>
        <w:t xml:space="preserve"> 19" 600</w:t>
      </w:r>
      <w:r w:rsidR="0054373D" w:rsidRPr="0054373D">
        <w:rPr>
          <w:rFonts w:ascii="Times New Roman" w:hAnsi="Times New Roman" w:cs="Times New Roman"/>
          <w:b/>
          <w:sz w:val="18"/>
          <w:szCs w:val="18"/>
        </w:rPr>
        <w:t>X</w:t>
      </w:r>
      <w:r w:rsidR="0054373D" w:rsidRPr="0054373D">
        <w:rPr>
          <w:rFonts w:ascii="Times New Roman" w:hAnsi="Times New Roman" w:cs="Times New Roman"/>
          <w:b/>
          <w:sz w:val="18"/>
          <w:szCs w:val="18"/>
          <w:lang w:val="uk-UA"/>
        </w:rPr>
        <w:t>350,</w:t>
      </w:r>
      <w:r w:rsidR="0054373D" w:rsidRPr="0054373D">
        <w:rPr>
          <w:b/>
          <w:sz w:val="18"/>
          <w:szCs w:val="18"/>
          <w:lang w:val="uk-UA"/>
        </w:rPr>
        <w:t xml:space="preserve"> </w:t>
      </w:r>
      <w:r w:rsidR="0054373D" w:rsidRPr="0054373D">
        <w:rPr>
          <w:rFonts w:ascii="Times New Roman" w:hAnsi="Times New Roman" w:cs="Times New Roman"/>
          <w:b/>
          <w:sz w:val="18"/>
          <w:szCs w:val="18"/>
          <w:lang w:val="uk-UA"/>
        </w:rPr>
        <w:t xml:space="preserve">медіаконвертер </w:t>
      </w:r>
      <w:r w:rsidR="0054373D" w:rsidRPr="0054373D">
        <w:rPr>
          <w:rFonts w:ascii="Times New Roman" w:hAnsi="Times New Roman" w:cs="Times New Roman"/>
          <w:b/>
          <w:sz w:val="18"/>
          <w:szCs w:val="18"/>
        </w:rPr>
        <w:t>TP</w:t>
      </w:r>
      <w:r w:rsidR="0054373D" w:rsidRPr="0054373D">
        <w:rPr>
          <w:rFonts w:ascii="Times New Roman" w:hAnsi="Times New Roman" w:cs="Times New Roman"/>
          <w:b/>
          <w:sz w:val="18"/>
          <w:szCs w:val="18"/>
          <w:lang w:val="uk-UA"/>
        </w:rPr>
        <w:t>-</w:t>
      </w:r>
      <w:r w:rsidR="0054373D" w:rsidRPr="0054373D">
        <w:rPr>
          <w:rFonts w:ascii="Times New Roman" w:hAnsi="Times New Roman" w:cs="Times New Roman"/>
          <w:b/>
          <w:sz w:val="18"/>
          <w:szCs w:val="18"/>
        </w:rPr>
        <w:t>LINK</w:t>
      </w:r>
      <w:r w:rsidR="0054373D" w:rsidRPr="0054373D">
        <w:rPr>
          <w:rFonts w:ascii="Times New Roman" w:hAnsi="Times New Roman" w:cs="Times New Roman"/>
          <w:b/>
          <w:sz w:val="18"/>
          <w:szCs w:val="18"/>
          <w:lang w:val="uk-UA"/>
        </w:rPr>
        <w:t xml:space="preserve"> </w:t>
      </w:r>
      <w:r w:rsidR="0054373D" w:rsidRPr="0054373D">
        <w:rPr>
          <w:rFonts w:ascii="Times New Roman" w:hAnsi="Times New Roman" w:cs="Times New Roman"/>
          <w:b/>
          <w:sz w:val="18"/>
          <w:szCs w:val="18"/>
        </w:rPr>
        <w:t>TL</w:t>
      </w:r>
      <w:r w:rsidR="0054373D" w:rsidRPr="0054373D">
        <w:rPr>
          <w:rFonts w:ascii="Times New Roman" w:hAnsi="Times New Roman" w:cs="Times New Roman"/>
          <w:b/>
          <w:sz w:val="18"/>
          <w:szCs w:val="18"/>
          <w:lang w:val="uk-UA"/>
        </w:rPr>
        <w:t>-</w:t>
      </w:r>
      <w:r w:rsidR="0054373D" w:rsidRPr="0054373D">
        <w:rPr>
          <w:rFonts w:ascii="Times New Roman" w:hAnsi="Times New Roman" w:cs="Times New Roman"/>
          <w:b/>
          <w:sz w:val="18"/>
          <w:szCs w:val="18"/>
        </w:rPr>
        <w:t>FC</w:t>
      </w:r>
      <w:r w:rsidR="0054373D" w:rsidRPr="0054373D">
        <w:rPr>
          <w:rFonts w:ascii="Times New Roman" w:hAnsi="Times New Roman" w:cs="Times New Roman"/>
          <w:b/>
          <w:sz w:val="18"/>
          <w:szCs w:val="18"/>
          <w:lang w:val="uk-UA"/>
        </w:rPr>
        <w:t>311</w:t>
      </w:r>
      <w:r w:rsidR="0054373D" w:rsidRPr="0054373D">
        <w:rPr>
          <w:rFonts w:ascii="Times New Roman" w:hAnsi="Times New Roman" w:cs="Times New Roman"/>
          <w:b/>
          <w:sz w:val="18"/>
          <w:szCs w:val="18"/>
        </w:rPr>
        <w:t>B</w:t>
      </w:r>
      <w:r w:rsidR="0054373D" w:rsidRPr="0054373D">
        <w:rPr>
          <w:rFonts w:ascii="Times New Roman" w:hAnsi="Times New Roman" w:cs="Times New Roman"/>
          <w:b/>
          <w:sz w:val="18"/>
          <w:szCs w:val="18"/>
          <w:lang w:val="uk-UA"/>
        </w:rPr>
        <w:t>-2,</w:t>
      </w:r>
      <w:r w:rsidR="0054373D" w:rsidRPr="0054373D">
        <w:rPr>
          <w:b/>
          <w:sz w:val="18"/>
          <w:szCs w:val="18"/>
          <w:lang w:val="uk-UA"/>
        </w:rPr>
        <w:t xml:space="preserve">  </w:t>
      </w:r>
      <w:r w:rsidR="0054373D" w:rsidRPr="0054373D">
        <w:rPr>
          <w:rFonts w:ascii="Times New Roman" w:hAnsi="Times New Roman" w:cs="Times New Roman"/>
          <w:b/>
          <w:sz w:val="18"/>
          <w:szCs w:val="18"/>
          <w:lang w:val="uk-UA"/>
        </w:rPr>
        <w:t>код 3242</w:t>
      </w:r>
      <w:r w:rsidR="0054373D" w:rsidRPr="0054373D">
        <w:rPr>
          <w:rFonts w:ascii="Times New Roman" w:eastAsia="Calibri" w:hAnsi="Times New Roman" w:cs="Times New Roman"/>
          <w:b/>
          <w:bCs/>
          <w:sz w:val="18"/>
          <w:szCs w:val="18"/>
          <w:lang w:val="uk-UA"/>
        </w:rPr>
        <w:t>0000-3 – Мережеве обладнання</w:t>
      </w:r>
      <w:r w:rsidR="0054373D" w:rsidRPr="0054373D">
        <w:rPr>
          <w:rFonts w:ascii="Times New Roman" w:hAnsi="Times New Roman" w:cs="Times New Roman"/>
          <w:b/>
          <w:sz w:val="18"/>
          <w:szCs w:val="18"/>
          <w:lang w:val="uk-UA"/>
        </w:rPr>
        <w:t>»</w:t>
      </w:r>
      <w:r w:rsidR="0054373D">
        <w:rPr>
          <w:rFonts w:ascii="Times New Roman" w:hAnsi="Times New Roman" w:cs="Times New Roman"/>
          <w:b/>
          <w:sz w:val="18"/>
          <w:szCs w:val="18"/>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54373D" w:rsidRPr="000E58BE" w:rsidRDefault="0054373D"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E58BE">
              <w:rPr>
                <w:rFonts w:ascii="Times New Roman" w:hAnsi="Times New Roman" w:cs="Times New Roman"/>
                <w:b/>
                <w:sz w:val="24"/>
                <w:szCs w:val="24"/>
                <w:lang w:val="uk-UA"/>
              </w:rPr>
              <w:t xml:space="preserve">Кабель мережевий </w:t>
            </w:r>
            <w:r w:rsidRPr="000E58BE">
              <w:rPr>
                <w:rFonts w:ascii="Times New Roman" w:hAnsi="Times New Roman" w:cs="Times New Roman"/>
                <w:b/>
                <w:sz w:val="24"/>
                <w:szCs w:val="24"/>
                <w:lang w:val="en-US"/>
              </w:rPr>
              <w:t>OK</w:t>
            </w:r>
            <w:r w:rsidRPr="000E58BE">
              <w:rPr>
                <w:rFonts w:ascii="Times New Roman" w:hAnsi="Times New Roman" w:cs="Times New Roman"/>
                <w:b/>
                <w:sz w:val="24"/>
                <w:szCs w:val="24"/>
                <w:lang w:val="uk-UA"/>
              </w:rPr>
              <w:t>-</w:t>
            </w:r>
            <w:r w:rsidRPr="000E58BE">
              <w:rPr>
                <w:rFonts w:ascii="Times New Roman" w:hAnsi="Times New Roman" w:cs="Times New Roman"/>
                <w:b/>
                <w:sz w:val="24"/>
                <w:szCs w:val="24"/>
                <w:lang w:val="en-US"/>
              </w:rPr>
              <w:t>NET</w:t>
            </w:r>
            <w:r w:rsidRPr="000E58BE">
              <w:rPr>
                <w:rFonts w:ascii="Times New Roman" w:hAnsi="Times New Roman" w:cs="Times New Roman"/>
                <w:b/>
                <w:sz w:val="24"/>
                <w:szCs w:val="24"/>
                <w:lang w:val="uk-UA"/>
              </w:rPr>
              <w:t xml:space="preserve"> </w:t>
            </w:r>
            <w:r w:rsidRPr="000E58BE">
              <w:rPr>
                <w:rFonts w:ascii="Times New Roman" w:hAnsi="Times New Roman" w:cs="Times New Roman"/>
                <w:b/>
                <w:sz w:val="24"/>
                <w:szCs w:val="24"/>
                <w:lang w:val="en-US"/>
              </w:rPr>
              <w:t>UTP</w:t>
            </w:r>
            <w:r w:rsidRPr="000E58BE">
              <w:rPr>
                <w:rFonts w:ascii="Times New Roman" w:hAnsi="Times New Roman" w:cs="Times New Roman"/>
                <w:b/>
                <w:sz w:val="24"/>
                <w:szCs w:val="24"/>
                <w:lang w:val="uk-UA"/>
              </w:rPr>
              <w:t>-</w:t>
            </w:r>
            <w:r w:rsidRPr="000E58BE">
              <w:rPr>
                <w:rFonts w:ascii="Times New Roman" w:hAnsi="Times New Roman" w:cs="Times New Roman"/>
                <w:b/>
                <w:sz w:val="24"/>
                <w:szCs w:val="24"/>
                <w:lang w:val="en-US"/>
              </w:rPr>
              <w:t>CAT</w:t>
            </w:r>
            <w:r w:rsidRPr="000E58BE">
              <w:rPr>
                <w:rFonts w:ascii="Times New Roman" w:hAnsi="Times New Roman" w:cs="Times New Roman"/>
                <w:b/>
                <w:sz w:val="24"/>
                <w:szCs w:val="24"/>
                <w:lang w:val="uk-UA"/>
              </w:rPr>
              <w:t xml:space="preserve">.5Е </w:t>
            </w:r>
            <w:r w:rsidRPr="000E58BE">
              <w:rPr>
                <w:rFonts w:ascii="Times New Roman" w:hAnsi="Times New Roman" w:cs="Times New Roman"/>
                <w:b/>
                <w:sz w:val="24"/>
                <w:szCs w:val="24"/>
                <w:lang w:val="en-US"/>
              </w:rPr>
              <w:t>LSOH</w:t>
            </w:r>
            <w:r w:rsidRPr="000E58BE">
              <w:rPr>
                <w:rFonts w:ascii="Times New Roman" w:hAnsi="Times New Roman" w:cs="Times New Roman"/>
                <w:b/>
                <w:sz w:val="24"/>
                <w:szCs w:val="24"/>
                <w:lang w:val="uk-UA"/>
              </w:rPr>
              <w:t xml:space="preserve"> 305М</w:t>
            </w:r>
            <w:r w:rsidRPr="000E58BE">
              <w:rPr>
                <w:rFonts w:ascii="Times New Roman" w:eastAsia="Arial" w:hAnsi="Times New Roman" w:cs="Times New Roman"/>
                <w:b/>
                <w:bCs/>
                <w:sz w:val="24"/>
                <w:szCs w:val="24"/>
                <w:shd w:val="clear" w:color="auto" w:fill="FFFFFF"/>
                <w:lang w:val="uk-UA" w:bidi="en-US"/>
              </w:rPr>
              <w:t xml:space="preserve"> </w:t>
            </w:r>
          </w:p>
          <w:p w:rsidR="00502FE1" w:rsidRPr="000E58BE"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E58BE">
              <w:rPr>
                <w:rFonts w:ascii="Times New Roman" w:eastAsia="Arial" w:hAnsi="Times New Roman" w:cs="Times New Roman"/>
                <w:b/>
                <w:bCs/>
                <w:sz w:val="24"/>
                <w:szCs w:val="24"/>
                <w:shd w:val="clear" w:color="auto" w:fill="FFFFFF"/>
                <w:lang w:val="uk-UA" w:bidi="en-US"/>
              </w:rPr>
              <w:t>або аналог</w:t>
            </w:r>
          </w:p>
          <w:p w:rsidR="00127A6D" w:rsidRPr="000E58BE"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651D9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0E58BE">
              <w:rPr>
                <w:rFonts w:ascii="Times New Roman" w:eastAsia="Times New Roman" w:hAnsi="Times New Roman" w:cs="Times New Roman"/>
                <w:b/>
                <w:sz w:val="24"/>
                <w:szCs w:val="24"/>
                <w:lang w:eastAsia="uk-UA"/>
              </w:rPr>
              <w:t>Тип кабелю</w:t>
            </w:r>
            <w:r w:rsidRPr="000E58BE">
              <w:rPr>
                <w:rFonts w:ascii="Times New Roman" w:eastAsia="Times New Roman" w:hAnsi="Times New Roman" w:cs="Times New Roman"/>
                <w:sz w:val="24"/>
                <w:szCs w:val="24"/>
                <w:lang w:val="uk-UA" w:eastAsia="uk-UA"/>
              </w:rPr>
              <w:t xml:space="preserve"> - </w:t>
            </w:r>
            <w:hyperlink r:id="rId11" w:tooltip="Тип кабелю UTP" w:history="1">
              <w:r w:rsidRPr="000E58BE">
                <w:rPr>
                  <w:rFonts w:ascii="Times New Roman" w:eastAsia="Times New Roman" w:hAnsi="Times New Roman" w:cs="Times New Roman"/>
                  <w:sz w:val="24"/>
                  <w:szCs w:val="24"/>
                  <w:lang w:eastAsia="uk-UA"/>
                </w:rPr>
                <w:t>UTP</w:t>
              </w:r>
            </w:hyperlink>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0E58BE">
              <w:rPr>
                <w:rFonts w:ascii="Times New Roman" w:eastAsia="Times New Roman" w:hAnsi="Times New Roman" w:cs="Times New Roman"/>
                <w:b/>
                <w:sz w:val="24"/>
                <w:szCs w:val="24"/>
                <w:lang w:eastAsia="uk-UA"/>
              </w:rPr>
              <w:t>Матеріал</w:t>
            </w:r>
            <w:r w:rsidRPr="000E58BE">
              <w:rPr>
                <w:rFonts w:ascii="Times New Roman" w:eastAsia="Times New Roman" w:hAnsi="Times New Roman" w:cs="Times New Roman"/>
                <w:sz w:val="24"/>
                <w:szCs w:val="24"/>
                <w:lang w:val="uk-UA" w:eastAsia="uk-UA"/>
              </w:rPr>
              <w:t xml:space="preserve"> - </w:t>
            </w:r>
            <w:hyperlink r:id="rId12" w:tooltip="Матеріал мідь" w:history="1">
              <w:r w:rsidRPr="000E58BE">
                <w:rPr>
                  <w:rFonts w:ascii="Times New Roman" w:eastAsia="Times New Roman" w:hAnsi="Times New Roman" w:cs="Times New Roman"/>
                  <w:sz w:val="24"/>
                  <w:szCs w:val="24"/>
                  <w:lang w:eastAsia="uk-UA"/>
                </w:rPr>
                <w:t>мідь</w:t>
              </w:r>
            </w:hyperlink>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0E58BE">
              <w:rPr>
                <w:rFonts w:ascii="Times New Roman" w:eastAsia="Times New Roman" w:hAnsi="Times New Roman" w:cs="Times New Roman"/>
                <w:b/>
                <w:sz w:val="24"/>
                <w:szCs w:val="24"/>
                <w:lang w:eastAsia="uk-UA"/>
              </w:rPr>
              <w:t>Довжина</w:t>
            </w:r>
            <w:r w:rsidRPr="000E58BE">
              <w:rPr>
                <w:rFonts w:ascii="Times New Roman" w:eastAsia="Times New Roman" w:hAnsi="Times New Roman" w:cs="Times New Roman"/>
                <w:b/>
                <w:sz w:val="24"/>
                <w:szCs w:val="24"/>
                <w:lang w:val="uk-UA" w:eastAsia="uk-UA"/>
              </w:rPr>
              <w:t xml:space="preserve"> </w:t>
            </w:r>
            <w:r w:rsidRPr="000E58BE">
              <w:rPr>
                <w:rFonts w:ascii="Times New Roman" w:eastAsia="Times New Roman" w:hAnsi="Times New Roman" w:cs="Times New Roman"/>
                <w:sz w:val="24"/>
                <w:szCs w:val="24"/>
                <w:lang w:val="uk-UA" w:eastAsia="uk-UA"/>
              </w:rPr>
              <w:t xml:space="preserve">- </w:t>
            </w:r>
            <w:hyperlink r:id="rId13" w:tooltip="Довжина 305 м" w:history="1">
              <w:r w:rsidRPr="000E58BE">
                <w:rPr>
                  <w:rFonts w:ascii="Times New Roman" w:eastAsia="Times New Roman" w:hAnsi="Times New Roman" w:cs="Times New Roman"/>
                  <w:sz w:val="24"/>
                  <w:szCs w:val="24"/>
                  <w:lang w:eastAsia="uk-UA"/>
                </w:rPr>
                <w:t>305 м</w:t>
              </w:r>
            </w:hyperlink>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0E58BE">
              <w:rPr>
                <w:rFonts w:ascii="Times New Roman" w:eastAsia="Times New Roman" w:hAnsi="Times New Roman" w:cs="Times New Roman"/>
                <w:b/>
                <w:sz w:val="24"/>
                <w:szCs w:val="24"/>
                <w:lang w:eastAsia="uk-UA"/>
              </w:rPr>
              <w:t>Переріз</w:t>
            </w:r>
            <w:r w:rsidRPr="000E58BE">
              <w:rPr>
                <w:rFonts w:ascii="Times New Roman" w:eastAsia="Times New Roman" w:hAnsi="Times New Roman" w:cs="Times New Roman"/>
                <w:b/>
                <w:sz w:val="24"/>
                <w:szCs w:val="24"/>
                <w:lang w:val="uk-UA" w:eastAsia="uk-UA"/>
              </w:rPr>
              <w:t xml:space="preserve"> </w:t>
            </w:r>
            <w:r w:rsidRPr="000E58BE">
              <w:rPr>
                <w:rFonts w:ascii="Times New Roman" w:eastAsia="Times New Roman" w:hAnsi="Times New Roman" w:cs="Times New Roman"/>
                <w:sz w:val="24"/>
                <w:szCs w:val="24"/>
                <w:lang w:val="uk-UA" w:eastAsia="uk-UA"/>
              </w:rPr>
              <w:t xml:space="preserve">- </w:t>
            </w:r>
            <w:r w:rsidRPr="000E58BE">
              <w:rPr>
                <w:rFonts w:ascii="Times New Roman" w:eastAsia="Times New Roman" w:hAnsi="Times New Roman" w:cs="Times New Roman"/>
                <w:sz w:val="24"/>
                <w:szCs w:val="24"/>
                <w:lang w:eastAsia="uk-UA"/>
              </w:rPr>
              <w:t>0.51 мм</w:t>
            </w:r>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0E58BE">
              <w:rPr>
                <w:rFonts w:ascii="Times New Roman" w:eastAsia="Times New Roman" w:hAnsi="Times New Roman" w:cs="Times New Roman"/>
                <w:b/>
                <w:sz w:val="24"/>
                <w:szCs w:val="24"/>
                <w:lang w:eastAsia="uk-UA"/>
              </w:rPr>
              <w:t>Категорія</w:t>
            </w:r>
            <w:r w:rsidRPr="000E58BE">
              <w:rPr>
                <w:rFonts w:ascii="Times New Roman" w:eastAsia="Times New Roman" w:hAnsi="Times New Roman" w:cs="Times New Roman"/>
                <w:sz w:val="24"/>
                <w:szCs w:val="24"/>
                <w:lang w:val="uk-UA" w:eastAsia="uk-UA"/>
              </w:rPr>
              <w:t xml:space="preserve"> - </w:t>
            </w:r>
            <w:hyperlink r:id="rId14" w:tooltip="Категорія cat 5e" w:history="1">
              <w:r w:rsidRPr="000E58BE">
                <w:rPr>
                  <w:rFonts w:ascii="Times New Roman" w:eastAsia="Times New Roman" w:hAnsi="Times New Roman" w:cs="Times New Roman"/>
                  <w:sz w:val="24"/>
                  <w:szCs w:val="24"/>
                  <w:lang w:eastAsia="uk-UA"/>
                </w:rPr>
                <w:t>cat 5e</w:t>
              </w:r>
            </w:hyperlink>
          </w:p>
          <w:p w:rsidR="000E58BE" w:rsidRPr="000E58BE" w:rsidRDefault="000E58BE" w:rsidP="000E58BE">
            <w:pPr>
              <w:shd w:val="clear" w:color="auto" w:fill="FFFFFF"/>
              <w:spacing w:after="0" w:line="240" w:lineRule="auto"/>
              <w:rPr>
                <w:rFonts w:ascii="Times New Roman" w:eastAsia="Times New Roman" w:hAnsi="Times New Roman" w:cs="Times New Roman"/>
                <w:b/>
                <w:bCs/>
                <w:sz w:val="24"/>
                <w:szCs w:val="24"/>
                <w:lang w:eastAsia="uk-UA"/>
              </w:rPr>
            </w:pPr>
            <w:r w:rsidRPr="000E58BE">
              <w:rPr>
                <w:rFonts w:ascii="Times New Roman" w:eastAsia="Times New Roman" w:hAnsi="Times New Roman" w:cs="Times New Roman"/>
                <w:b/>
                <w:sz w:val="24"/>
                <w:szCs w:val="24"/>
                <w:lang w:eastAsia="uk-UA"/>
              </w:rPr>
              <w:t>Додатково</w:t>
            </w:r>
            <w:r w:rsidRPr="000E58BE">
              <w:rPr>
                <w:rFonts w:ascii="Times New Roman" w:eastAsia="Times New Roman" w:hAnsi="Times New Roman" w:cs="Times New Roman"/>
                <w:sz w:val="24"/>
                <w:szCs w:val="24"/>
                <w:lang w:val="uk-UA" w:eastAsia="uk-UA"/>
              </w:rPr>
              <w:t xml:space="preserve"> - </w:t>
            </w:r>
            <w:r w:rsidRPr="000E58BE">
              <w:rPr>
                <w:rFonts w:ascii="Times New Roman" w:eastAsia="Times New Roman" w:hAnsi="Times New Roman" w:cs="Times New Roman"/>
                <w:sz w:val="24"/>
                <w:szCs w:val="24"/>
                <w:lang w:eastAsia="uk-UA"/>
              </w:rPr>
              <w:t>не горючий</w:t>
            </w:r>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0E58BE">
              <w:rPr>
                <w:rFonts w:ascii="Times New Roman" w:eastAsia="Times New Roman" w:hAnsi="Times New Roman" w:cs="Times New Roman"/>
                <w:b/>
                <w:sz w:val="24"/>
                <w:szCs w:val="24"/>
                <w:lang w:eastAsia="uk-UA"/>
              </w:rPr>
              <w:t>Виробник</w:t>
            </w:r>
            <w:r w:rsidRPr="000E58BE">
              <w:rPr>
                <w:rFonts w:ascii="Times New Roman" w:eastAsia="Times New Roman" w:hAnsi="Times New Roman" w:cs="Times New Roman"/>
                <w:b/>
                <w:sz w:val="24"/>
                <w:szCs w:val="24"/>
                <w:lang w:val="uk-UA" w:eastAsia="uk-UA"/>
              </w:rPr>
              <w:t xml:space="preserve"> </w:t>
            </w:r>
            <w:r w:rsidRPr="000E58BE">
              <w:rPr>
                <w:rFonts w:ascii="Times New Roman" w:eastAsia="Times New Roman" w:hAnsi="Times New Roman" w:cs="Times New Roman"/>
                <w:sz w:val="24"/>
                <w:szCs w:val="24"/>
                <w:lang w:val="uk-UA" w:eastAsia="uk-UA"/>
              </w:rPr>
              <w:t xml:space="preserve">- </w:t>
            </w:r>
            <w:r w:rsidRPr="000E58BE">
              <w:rPr>
                <w:rFonts w:ascii="Times New Roman" w:eastAsia="Times New Roman" w:hAnsi="Times New Roman" w:cs="Times New Roman"/>
                <w:sz w:val="24"/>
                <w:szCs w:val="24"/>
                <w:lang w:eastAsia="uk-UA"/>
              </w:rPr>
              <w:t>OK-Net</w:t>
            </w:r>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0E58BE">
              <w:rPr>
                <w:rFonts w:ascii="Times New Roman" w:eastAsia="Times New Roman" w:hAnsi="Times New Roman" w:cs="Times New Roman"/>
                <w:b/>
                <w:sz w:val="24"/>
                <w:szCs w:val="24"/>
                <w:lang w:eastAsia="uk-UA"/>
              </w:rPr>
              <w:t>Модель</w:t>
            </w:r>
            <w:r w:rsidRPr="000E58BE">
              <w:rPr>
                <w:rFonts w:ascii="Times New Roman" w:eastAsia="Times New Roman" w:hAnsi="Times New Roman" w:cs="Times New Roman"/>
                <w:sz w:val="24"/>
                <w:szCs w:val="24"/>
                <w:lang w:val="uk-UA" w:eastAsia="uk-UA"/>
              </w:rPr>
              <w:t xml:space="preserve"> - </w:t>
            </w:r>
            <w:r w:rsidRPr="000E58BE">
              <w:rPr>
                <w:rFonts w:ascii="Times New Roman" w:eastAsia="Times New Roman" w:hAnsi="Times New Roman" w:cs="Times New Roman"/>
                <w:sz w:val="24"/>
                <w:szCs w:val="24"/>
                <w:lang w:eastAsia="uk-UA"/>
              </w:rPr>
              <w:t>UTP-cat.5е LSOH 305м</w:t>
            </w:r>
          </w:p>
          <w:p w:rsidR="000C32DB" w:rsidRPr="00651D9C" w:rsidRDefault="000C32DB" w:rsidP="00651D9C">
            <w:pPr>
              <w:pStyle w:val="ad"/>
              <w:rPr>
                <w:rFonts w:ascii="Times New Roman" w:eastAsia="Calibri" w:hAnsi="Times New Roman" w:cs="Times New Roman"/>
                <w:sz w:val="24"/>
                <w:szCs w:val="24"/>
                <w:lang w:eastAsia="ar-SA"/>
              </w:rPr>
            </w:pPr>
          </w:p>
        </w:tc>
      </w:tr>
      <w:tr w:rsidR="00651D9C" w:rsidRPr="00ED332F" w:rsidTr="00BF4FD9">
        <w:tc>
          <w:tcPr>
            <w:tcW w:w="426" w:type="dxa"/>
            <w:shd w:val="clear" w:color="auto" w:fill="auto"/>
          </w:tcPr>
          <w:p w:rsidR="00651D9C" w:rsidRPr="00651D9C" w:rsidRDefault="00651D9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54373D" w:rsidRPr="000E58BE" w:rsidRDefault="000E58BE"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t>К</w:t>
            </w:r>
            <w:r w:rsidR="0054373D" w:rsidRPr="000E58BE">
              <w:rPr>
                <w:rFonts w:ascii="Times New Roman" w:hAnsi="Times New Roman" w:cs="Times New Roman"/>
                <w:b/>
                <w:sz w:val="24"/>
                <w:szCs w:val="24"/>
                <w:lang w:val="uk-UA"/>
              </w:rPr>
              <w:t xml:space="preserve">онектор  </w:t>
            </w:r>
            <w:r w:rsidR="0054373D" w:rsidRPr="000E58BE">
              <w:rPr>
                <w:rFonts w:ascii="Times New Roman" w:hAnsi="Times New Roman" w:cs="Times New Roman"/>
                <w:b/>
                <w:sz w:val="24"/>
                <w:szCs w:val="24"/>
              </w:rPr>
              <w:t>ATCOM</w:t>
            </w:r>
            <w:r w:rsidR="0054373D" w:rsidRPr="000E58BE">
              <w:rPr>
                <w:rFonts w:ascii="Times New Roman" w:hAnsi="Times New Roman" w:cs="Times New Roman"/>
                <w:b/>
                <w:sz w:val="24"/>
                <w:szCs w:val="24"/>
                <w:lang w:val="uk-UA"/>
              </w:rPr>
              <w:t xml:space="preserve"> </w:t>
            </w:r>
            <w:r w:rsidR="0054373D" w:rsidRPr="000E58BE">
              <w:rPr>
                <w:rFonts w:ascii="Times New Roman" w:hAnsi="Times New Roman" w:cs="Times New Roman"/>
                <w:b/>
                <w:sz w:val="24"/>
                <w:szCs w:val="24"/>
              </w:rPr>
              <w:t>RJ</w:t>
            </w:r>
            <w:r w:rsidR="0054373D" w:rsidRPr="000E58BE">
              <w:rPr>
                <w:rFonts w:ascii="Times New Roman" w:hAnsi="Times New Roman" w:cs="Times New Roman"/>
                <w:b/>
                <w:sz w:val="24"/>
                <w:szCs w:val="24"/>
                <w:lang w:val="uk-UA"/>
              </w:rPr>
              <w:t xml:space="preserve">45 </w:t>
            </w:r>
            <w:r w:rsidR="0054373D" w:rsidRPr="000E58BE">
              <w:rPr>
                <w:rFonts w:ascii="Times New Roman" w:hAnsi="Times New Roman" w:cs="Times New Roman"/>
                <w:b/>
                <w:sz w:val="24"/>
                <w:szCs w:val="24"/>
              </w:rPr>
              <w:t>CAT</w:t>
            </w:r>
            <w:r w:rsidR="0054373D" w:rsidRPr="000E58BE">
              <w:rPr>
                <w:rFonts w:ascii="Times New Roman" w:hAnsi="Times New Roman" w:cs="Times New Roman"/>
                <w:b/>
                <w:sz w:val="24"/>
                <w:szCs w:val="24"/>
                <w:lang w:val="uk-UA"/>
              </w:rPr>
              <w:t>.5</w:t>
            </w:r>
            <w:r w:rsidR="0054373D" w:rsidRPr="000E58BE">
              <w:rPr>
                <w:rFonts w:ascii="Times New Roman" w:hAnsi="Times New Roman" w:cs="Times New Roman"/>
                <w:b/>
                <w:sz w:val="24"/>
                <w:szCs w:val="24"/>
              </w:rPr>
              <w:t>E</w:t>
            </w:r>
            <w:r w:rsidR="0054373D" w:rsidRPr="000E58BE">
              <w:rPr>
                <w:rFonts w:ascii="Times New Roman" w:hAnsi="Times New Roman" w:cs="Times New Roman"/>
                <w:b/>
                <w:sz w:val="24"/>
                <w:szCs w:val="24"/>
                <w:lang w:val="uk-UA"/>
              </w:rPr>
              <w:t xml:space="preserve"> </w:t>
            </w:r>
            <w:r w:rsidR="0054373D" w:rsidRPr="000E58BE">
              <w:rPr>
                <w:rFonts w:ascii="Times New Roman" w:hAnsi="Times New Roman" w:cs="Times New Roman"/>
                <w:b/>
                <w:sz w:val="24"/>
                <w:szCs w:val="24"/>
              </w:rPr>
              <w:t>UTP</w:t>
            </w:r>
            <w:r w:rsidR="0054373D" w:rsidRPr="000E58BE">
              <w:rPr>
                <w:rFonts w:ascii="Times New Roman" w:hAnsi="Times New Roman" w:cs="Times New Roman"/>
                <w:b/>
                <w:sz w:val="24"/>
                <w:szCs w:val="24"/>
                <w:lang w:val="uk-UA"/>
              </w:rPr>
              <w:t xml:space="preserve"> 8</w:t>
            </w:r>
            <w:r w:rsidR="0054373D" w:rsidRPr="000E58BE">
              <w:rPr>
                <w:rFonts w:ascii="Times New Roman" w:hAnsi="Times New Roman" w:cs="Times New Roman"/>
                <w:b/>
                <w:sz w:val="24"/>
                <w:szCs w:val="24"/>
              </w:rPr>
              <w:t>P</w:t>
            </w:r>
            <w:r w:rsidR="0054373D" w:rsidRPr="000E58BE">
              <w:rPr>
                <w:rFonts w:ascii="Times New Roman" w:hAnsi="Times New Roman" w:cs="Times New Roman"/>
                <w:b/>
                <w:sz w:val="24"/>
                <w:szCs w:val="24"/>
                <w:lang w:val="uk-UA"/>
              </w:rPr>
              <w:t>8</w:t>
            </w:r>
            <w:r w:rsidR="0054373D" w:rsidRPr="000E58BE">
              <w:rPr>
                <w:rFonts w:ascii="Times New Roman" w:hAnsi="Times New Roman" w:cs="Times New Roman"/>
                <w:b/>
                <w:sz w:val="24"/>
                <w:szCs w:val="24"/>
              </w:rPr>
              <w:t>C</w:t>
            </w:r>
            <w:r w:rsidR="0054373D" w:rsidRPr="000E58BE">
              <w:rPr>
                <w:rFonts w:ascii="Times New Roman" w:hAnsi="Times New Roman" w:cs="Times New Roman"/>
                <w:b/>
                <w:sz w:val="24"/>
                <w:szCs w:val="24"/>
                <w:lang w:val="uk-UA"/>
              </w:rPr>
              <w:t xml:space="preserve"> * 100</w:t>
            </w:r>
          </w:p>
          <w:p w:rsidR="00651D9C" w:rsidRPr="000E58BE" w:rsidRDefault="00651D9C"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t>або аналог</w:t>
            </w:r>
          </w:p>
        </w:tc>
        <w:tc>
          <w:tcPr>
            <w:tcW w:w="567" w:type="dxa"/>
            <w:shd w:val="clear" w:color="auto" w:fill="auto"/>
          </w:tcPr>
          <w:p w:rsidR="00651D9C" w:rsidRDefault="00ED332F"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уп</w:t>
            </w:r>
          </w:p>
        </w:tc>
        <w:tc>
          <w:tcPr>
            <w:tcW w:w="1021" w:type="dxa"/>
            <w:shd w:val="clear" w:color="auto" w:fill="auto"/>
          </w:tcPr>
          <w:p w:rsidR="00651D9C" w:rsidRDefault="00651D9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651D9C" w:rsidRDefault="00651D9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Тип</w:t>
            </w:r>
            <w:r w:rsidRPr="000E58BE">
              <w:rPr>
                <w:rFonts w:ascii="Times New Roman" w:eastAsia="Times New Roman" w:hAnsi="Times New Roman" w:cs="Times New Roman"/>
                <w:sz w:val="24"/>
                <w:szCs w:val="24"/>
                <w:lang w:eastAsia="uk-UA"/>
              </w:rPr>
              <w:t xml:space="preserve"> - </w:t>
            </w:r>
            <w:hyperlink r:id="rId15" w:tooltip="Тип RJ-45" w:history="1">
              <w:r w:rsidRPr="000E58BE">
                <w:rPr>
                  <w:rFonts w:ascii="Times New Roman" w:eastAsia="Times New Roman" w:hAnsi="Times New Roman" w:cs="Times New Roman"/>
                  <w:sz w:val="24"/>
                  <w:szCs w:val="24"/>
                  <w:lang w:eastAsia="uk-UA"/>
                </w:rPr>
                <w:t>RJ-45</w:t>
              </w:r>
            </w:hyperlink>
          </w:p>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Призначення</w:t>
            </w:r>
            <w:r w:rsidRPr="000E58BE">
              <w:rPr>
                <w:rFonts w:ascii="Times New Roman" w:eastAsia="Times New Roman" w:hAnsi="Times New Roman" w:cs="Times New Roman"/>
                <w:sz w:val="24"/>
                <w:szCs w:val="24"/>
                <w:lang w:eastAsia="uk-UA"/>
              </w:rPr>
              <w:t xml:space="preserve"> - </w:t>
            </w:r>
            <w:hyperlink r:id="rId16" w:tooltip="Призначення для витої пари" w:history="1">
              <w:r w:rsidRPr="000E58BE">
                <w:rPr>
                  <w:rFonts w:ascii="Times New Roman" w:eastAsia="Times New Roman" w:hAnsi="Times New Roman" w:cs="Times New Roman"/>
                  <w:sz w:val="24"/>
                  <w:szCs w:val="24"/>
                  <w:lang w:eastAsia="uk-UA"/>
                </w:rPr>
                <w:t>для витої пари</w:t>
              </w:r>
            </w:hyperlink>
          </w:p>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Категорія</w:t>
            </w:r>
            <w:r w:rsidRPr="000E58BE">
              <w:rPr>
                <w:rFonts w:ascii="Times New Roman" w:eastAsia="Times New Roman" w:hAnsi="Times New Roman" w:cs="Times New Roman"/>
                <w:sz w:val="24"/>
                <w:szCs w:val="24"/>
                <w:lang w:eastAsia="uk-UA"/>
              </w:rPr>
              <w:t xml:space="preserve"> - </w:t>
            </w:r>
            <w:hyperlink r:id="rId17" w:tooltip="Категорія cat.5e" w:history="1">
              <w:r w:rsidRPr="000E58BE">
                <w:rPr>
                  <w:rFonts w:ascii="Times New Roman" w:eastAsia="Times New Roman" w:hAnsi="Times New Roman" w:cs="Times New Roman"/>
                  <w:sz w:val="24"/>
                  <w:szCs w:val="24"/>
                  <w:lang w:eastAsia="uk-UA"/>
                </w:rPr>
                <w:t>cat.5e</w:t>
              </w:r>
            </w:hyperlink>
          </w:p>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Конфігурація</w:t>
            </w:r>
            <w:r w:rsidRPr="000E58BE">
              <w:rPr>
                <w:rFonts w:ascii="Times New Roman" w:eastAsia="Times New Roman" w:hAnsi="Times New Roman" w:cs="Times New Roman"/>
                <w:sz w:val="24"/>
                <w:szCs w:val="24"/>
                <w:lang w:eastAsia="uk-UA"/>
              </w:rPr>
              <w:t xml:space="preserve"> - </w:t>
            </w:r>
            <w:hyperlink r:id="rId18" w:tooltip="Конфігурація 8P8C" w:history="1">
              <w:r w:rsidRPr="000E58BE">
                <w:rPr>
                  <w:rFonts w:ascii="Times New Roman" w:eastAsia="Times New Roman" w:hAnsi="Times New Roman" w:cs="Times New Roman"/>
                  <w:sz w:val="24"/>
                  <w:szCs w:val="24"/>
                  <w:lang w:eastAsia="uk-UA"/>
                </w:rPr>
                <w:t>8P8C</w:t>
              </w:r>
            </w:hyperlink>
          </w:p>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 xml:space="preserve">Екранування </w:t>
            </w:r>
            <w:r w:rsidRPr="000E58BE">
              <w:rPr>
                <w:rFonts w:ascii="Times New Roman" w:eastAsia="Times New Roman" w:hAnsi="Times New Roman" w:cs="Times New Roman"/>
                <w:sz w:val="24"/>
                <w:szCs w:val="24"/>
                <w:lang w:eastAsia="uk-UA"/>
              </w:rPr>
              <w:t xml:space="preserve">- </w:t>
            </w:r>
            <w:hyperlink r:id="rId19" w:tooltip="Екранування UTP" w:history="1">
              <w:r w:rsidRPr="000E58BE">
                <w:rPr>
                  <w:rFonts w:ascii="Times New Roman" w:eastAsia="Times New Roman" w:hAnsi="Times New Roman" w:cs="Times New Roman"/>
                  <w:sz w:val="24"/>
                  <w:szCs w:val="24"/>
                  <w:lang w:eastAsia="uk-UA"/>
                </w:rPr>
                <w:t>UTP</w:t>
              </w:r>
            </w:hyperlink>
          </w:p>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 xml:space="preserve">Упаковка </w:t>
            </w:r>
            <w:r w:rsidRPr="000E58BE">
              <w:rPr>
                <w:rFonts w:ascii="Times New Roman" w:eastAsia="Times New Roman" w:hAnsi="Times New Roman" w:cs="Times New Roman"/>
                <w:sz w:val="24"/>
                <w:szCs w:val="24"/>
                <w:lang w:eastAsia="uk-UA"/>
              </w:rPr>
              <w:t>- 100 шт</w:t>
            </w:r>
          </w:p>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Виробник</w:t>
            </w:r>
            <w:r w:rsidRPr="000E58BE">
              <w:rPr>
                <w:rFonts w:ascii="Times New Roman" w:eastAsia="Times New Roman" w:hAnsi="Times New Roman" w:cs="Times New Roman"/>
                <w:sz w:val="24"/>
                <w:szCs w:val="24"/>
                <w:lang w:eastAsia="uk-UA"/>
              </w:rPr>
              <w:t xml:space="preserve"> - Atcom</w:t>
            </w:r>
          </w:p>
          <w:p w:rsidR="000E58BE" w:rsidRPr="000E58BE" w:rsidRDefault="000E58BE" w:rsidP="000E58BE">
            <w:pPr>
              <w:pStyle w:val="ad"/>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Модель</w:t>
            </w:r>
            <w:r w:rsidRPr="000E58BE">
              <w:rPr>
                <w:rFonts w:ascii="Times New Roman" w:eastAsia="Times New Roman" w:hAnsi="Times New Roman" w:cs="Times New Roman"/>
                <w:sz w:val="24"/>
                <w:szCs w:val="24"/>
                <w:lang w:eastAsia="uk-UA"/>
              </w:rPr>
              <w:t xml:space="preserve"> - RJ45 cat.5e UTP 8p8c * 100</w:t>
            </w:r>
          </w:p>
          <w:p w:rsidR="00651D9C" w:rsidRPr="00651D9C" w:rsidRDefault="00651D9C" w:rsidP="00651D9C">
            <w:pPr>
              <w:shd w:val="clear" w:color="auto" w:fill="FFFFFF"/>
              <w:spacing w:after="0" w:line="240" w:lineRule="auto"/>
              <w:rPr>
                <w:rFonts w:ascii="Times New Roman" w:eastAsia="Calibri" w:hAnsi="Times New Roman" w:cs="Times New Roman"/>
                <w:b/>
                <w:sz w:val="24"/>
                <w:szCs w:val="24"/>
                <w:lang w:val="uk-UA" w:eastAsia="ar-SA"/>
              </w:rPr>
            </w:pPr>
          </w:p>
        </w:tc>
      </w:tr>
      <w:tr w:rsidR="000E58BE" w:rsidRPr="000E58BE" w:rsidTr="00BF4FD9">
        <w:tc>
          <w:tcPr>
            <w:tcW w:w="426" w:type="dxa"/>
            <w:shd w:val="clear" w:color="auto" w:fill="auto"/>
          </w:tcPr>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0E58BE" w:rsidRPr="000E58BE" w:rsidRDefault="000E58BE"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t xml:space="preserve">Набір інструментів для мережі </w:t>
            </w:r>
            <w:r w:rsidRPr="000E58BE">
              <w:rPr>
                <w:rFonts w:ascii="Times New Roman" w:hAnsi="Times New Roman" w:cs="Times New Roman"/>
                <w:b/>
                <w:sz w:val="24"/>
                <w:szCs w:val="24"/>
              </w:rPr>
              <w:t>DIGITUS</w:t>
            </w:r>
            <w:r w:rsidRPr="000E58BE">
              <w:rPr>
                <w:rFonts w:ascii="Times New Roman" w:hAnsi="Times New Roman" w:cs="Times New Roman"/>
                <w:b/>
                <w:sz w:val="24"/>
                <w:szCs w:val="24"/>
                <w:lang w:val="uk-UA"/>
              </w:rPr>
              <w:t xml:space="preserve"> </w:t>
            </w:r>
            <w:r w:rsidRPr="000E58BE">
              <w:rPr>
                <w:rFonts w:ascii="Times New Roman" w:hAnsi="Times New Roman" w:cs="Times New Roman"/>
                <w:b/>
                <w:sz w:val="24"/>
                <w:szCs w:val="24"/>
              </w:rPr>
              <w:t>NETWORK</w:t>
            </w:r>
            <w:r w:rsidRPr="000E58BE">
              <w:rPr>
                <w:rFonts w:ascii="Times New Roman" w:hAnsi="Times New Roman" w:cs="Times New Roman"/>
                <w:b/>
                <w:sz w:val="24"/>
                <w:szCs w:val="24"/>
                <w:lang w:val="uk-UA"/>
              </w:rPr>
              <w:t xml:space="preserve"> </w:t>
            </w:r>
            <w:r w:rsidRPr="000E58BE">
              <w:rPr>
                <w:rFonts w:ascii="Times New Roman" w:hAnsi="Times New Roman" w:cs="Times New Roman"/>
                <w:b/>
                <w:sz w:val="24"/>
                <w:szCs w:val="24"/>
              </w:rPr>
              <w:t>TOOL</w:t>
            </w:r>
            <w:r w:rsidRPr="000E58BE">
              <w:rPr>
                <w:rFonts w:ascii="Times New Roman" w:hAnsi="Times New Roman" w:cs="Times New Roman"/>
                <w:b/>
                <w:sz w:val="24"/>
                <w:szCs w:val="24"/>
                <w:lang w:val="uk-UA"/>
              </w:rPr>
              <w:t xml:space="preserve"> </w:t>
            </w:r>
            <w:r w:rsidRPr="000E58BE">
              <w:rPr>
                <w:rFonts w:ascii="Times New Roman" w:hAnsi="Times New Roman" w:cs="Times New Roman"/>
                <w:b/>
                <w:sz w:val="24"/>
                <w:szCs w:val="24"/>
              </w:rPr>
              <w:t>SET</w:t>
            </w:r>
          </w:p>
          <w:p w:rsidR="000E58BE" w:rsidRPr="000E58BE" w:rsidRDefault="000E58BE"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lastRenderedPageBreak/>
              <w:t>або аналог</w:t>
            </w:r>
          </w:p>
        </w:tc>
        <w:tc>
          <w:tcPr>
            <w:tcW w:w="567" w:type="dxa"/>
            <w:shd w:val="clear" w:color="auto" w:fill="auto"/>
          </w:tcPr>
          <w:p w:rsidR="000E58BE" w:rsidRDefault="000E58B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lastRenderedPageBreak/>
              <w:t>шт</w:t>
            </w:r>
          </w:p>
        </w:tc>
        <w:tc>
          <w:tcPr>
            <w:tcW w:w="1021" w:type="dxa"/>
            <w:shd w:val="clear" w:color="auto" w:fill="auto"/>
          </w:tcPr>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Тип упаковки</w:t>
            </w:r>
            <w:r w:rsidRPr="000E58BE">
              <w:rPr>
                <w:rFonts w:ascii="Times New Roman" w:eastAsia="Times New Roman" w:hAnsi="Times New Roman" w:cs="Times New Roman"/>
                <w:sz w:val="24"/>
                <w:szCs w:val="24"/>
                <w:lang w:val="uk-UA" w:eastAsia="uk-UA"/>
              </w:rPr>
              <w:t xml:space="preserve"> - </w:t>
            </w:r>
            <w:r w:rsidRPr="000E58BE">
              <w:rPr>
                <w:rFonts w:ascii="Times New Roman" w:eastAsia="Times New Roman" w:hAnsi="Times New Roman" w:cs="Times New Roman"/>
                <w:sz w:val="24"/>
                <w:szCs w:val="24"/>
                <w:lang w:eastAsia="uk-UA"/>
              </w:rPr>
              <w:t>кейс</w:t>
            </w:r>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Матеріал кейса</w:t>
            </w:r>
            <w:r w:rsidRPr="000E58BE">
              <w:rPr>
                <w:rFonts w:ascii="Times New Roman" w:eastAsia="Times New Roman" w:hAnsi="Times New Roman" w:cs="Times New Roman"/>
                <w:sz w:val="24"/>
                <w:szCs w:val="24"/>
                <w:lang w:val="uk-UA" w:eastAsia="uk-UA"/>
              </w:rPr>
              <w:t xml:space="preserve"> - </w:t>
            </w:r>
            <w:r w:rsidRPr="000E58BE">
              <w:rPr>
                <w:rFonts w:ascii="Times New Roman" w:eastAsia="Times New Roman" w:hAnsi="Times New Roman" w:cs="Times New Roman"/>
                <w:sz w:val="24"/>
                <w:szCs w:val="24"/>
                <w:lang w:eastAsia="uk-UA"/>
              </w:rPr>
              <w:t>тканина</w:t>
            </w:r>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Матеріал</w:t>
            </w:r>
            <w:r w:rsidRPr="000E58BE">
              <w:rPr>
                <w:rFonts w:ascii="Times New Roman" w:eastAsia="Times New Roman" w:hAnsi="Times New Roman" w:cs="Times New Roman"/>
                <w:sz w:val="24"/>
                <w:szCs w:val="24"/>
                <w:lang w:val="uk-UA" w:eastAsia="uk-UA"/>
              </w:rPr>
              <w:t xml:space="preserve"> - </w:t>
            </w:r>
            <w:hyperlink r:id="rId20" w:tooltip="Матеріал тканина" w:history="1">
              <w:r w:rsidRPr="000E58BE">
                <w:rPr>
                  <w:rFonts w:ascii="Times New Roman" w:eastAsia="Times New Roman" w:hAnsi="Times New Roman" w:cs="Times New Roman"/>
                  <w:sz w:val="24"/>
                  <w:szCs w:val="24"/>
                  <w:lang w:eastAsia="uk-UA"/>
                </w:rPr>
                <w:t>тканина</w:t>
              </w:r>
            </w:hyperlink>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Виробник</w:t>
            </w:r>
            <w:r w:rsidRPr="007647B6">
              <w:rPr>
                <w:rFonts w:ascii="Times New Roman" w:eastAsia="Times New Roman" w:hAnsi="Times New Roman" w:cs="Times New Roman"/>
                <w:b/>
                <w:sz w:val="24"/>
                <w:szCs w:val="24"/>
                <w:lang w:val="uk-UA" w:eastAsia="uk-UA"/>
              </w:rPr>
              <w:t xml:space="preserve"> </w:t>
            </w:r>
            <w:r w:rsidRPr="000E58BE">
              <w:rPr>
                <w:rFonts w:ascii="Times New Roman" w:eastAsia="Times New Roman" w:hAnsi="Times New Roman" w:cs="Times New Roman"/>
                <w:sz w:val="24"/>
                <w:szCs w:val="24"/>
                <w:lang w:val="uk-UA" w:eastAsia="uk-UA"/>
              </w:rPr>
              <w:t xml:space="preserve">- </w:t>
            </w:r>
            <w:r w:rsidRPr="000E58BE">
              <w:rPr>
                <w:rFonts w:ascii="Times New Roman" w:eastAsia="Times New Roman" w:hAnsi="Times New Roman" w:cs="Times New Roman"/>
                <w:sz w:val="24"/>
                <w:szCs w:val="24"/>
                <w:lang w:eastAsia="uk-UA"/>
              </w:rPr>
              <w:t>Digitus</w:t>
            </w:r>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eastAsia="uk-UA"/>
              </w:rPr>
            </w:pPr>
            <w:r w:rsidRPr="007647B6">
              <w:rPr>
                <w:rFonts w:ascii="Times New Roman" w:eastAsia="Times New Roman" w:hAnsi="Times New Roman" w:cs="Times New Roman"/>
                <w:b/>
                <w:sz w:val="24"/>
                <w:szCs w:val="24"/>
                <w:lang w:eastAsia="uk-UA"/>
              </w:rPr>
              <w:t>Модель</w:t>
            </w:r>
            <w:r w:rsidRPr="000E58BE">
              <w:rPr>
                <w:rFonts w:ascii="Times New Roman" w:eastAsia="Times New Roman" w:hAnsi="Times New Roman" w:cs="Times New Roman"/>
                <w:sz w:val="24"/>
                <w:szCs w:val="24"/>
                <w:lang w:val="uk-UA" w:eastAsia="uk-UA"/>
              </w:rPr>
              <w:t xml:space="preserve"> - </w:t>
            </w:r>
            <w:r w:rsidRPr="000E58BE">
              <w:rPr>
                <w:rFonts w:ascii="Times New Roman" w:eastAsia="Times New Roman" w:hAnsi="Times New Roman" w:cs="Times New Roman"/>
                <w:sz w:val="24"/>
                <w:szCs w:val="24"/>
                <w:lang w:eastAsia="uk-UA"/>
              </w:rPr>
              <w:t>Network Tool Set</w:t>
            </w:r>
          </w:p>
          <w:p w:rsidR="000E58BE" w:rsidRPr="000E58BE" w:rsidRDefault="000E58BE" w:rsidP="000E58BE">
            <w:pPr>
              <w:shd w:val="clear" w:color="auto" w:fill="FFFFFF"/>
              <w:spacing w:after="0" w:line="240" w:lineRule="auto"/>
              <w:rPr>
                <w:rFonts w:ascii="Times New Roman" w:eastAsia="Times New Roman" w:hAnsi="Times New Roman" w:cs="Times New Roman"/>
                <w:sz w:val="24"/>
                <w:szCs w:val="24"/>
                <w:lang w:val="uk-UA" w:eastAsia="uk-UA"/>
              </w:rPr>
            </w:pPr>
            <w:r w:rsidRPr="007647B6">
              <w:rPr>
                <w:rFonts w:ascii="Times New Roman" w:eastAsia="Times New Roman" w:hAnsi="Times New Roman" w:cs="Times New Roman"/>
                <w:b/>
                <w:sz w:val="24"/>
                <w:szCs w:val="24"/>
                <w:lang w:eastAsia="uk-UA"/>
              </w:rPr>
              <w:lastRenderedPageBreak/>
              <w:t>Гарантія</w:t>
            </w:r>
            <w:r w:rsidRPr="000E58BE">
              <w:rPr>
                <w:rFonts w:ascii="Times New Roman" w:eastAsia="Times New Roman" w:hAnsi="Times New Roman" w:cs="Times New Roman"/>
                <w:sz w:val="24"/>
                <w:szCs w:val="24"/>
                <w:lang w:val="uk-UA" w:eastAsia="uk-UA"/>
              </w:rPr>
              <w:t xml:space="preserve"> – </w:t>
            </w:r>
            <w:r w:rsidRPr="000E58BE">
              <w:rPr>
                <w:rFonts w:ascii="Times New Roman" w:eastAsia="Times New Roman" w:hAnsi="Times New Roman" w:cs="Times New Roman"/>
                <w:sz w:val="24"/>
                <w:szCs w:val="24"/>
                <w:lang w:eastAsia="uk-UA"/>
              </w:rPr>
              <w:t>12</w:t>
            </w:r>
            <w:r w:rsidRPr="000E58BE">
              <w:rPr>
                <w:rFonts w:ascii="Times New Roman" w:eastAsia="Times New Roman" w:hAnsi="Times New Roman" w:cs="Times New Roman"/>
                <w:sz w:val="24"/>
                <w:szCs w:val="24"/>
                <w:lang w:val="uk-UA" w:eastAsia="uk-UA"/>
              </w:rPr>
              <w:t xml:space="preserve"> місяців</w:t>
            </w:r>
          </w:p>
          <w:p w:rsidR="000E58BE" w:rsidRPr="00651D9C" w:rsidRDefault="000E58BE" w:rsidP="00651D9C">
            <w:pPr>
              <w:shd w:val="clear" w:color="auto" w:fill="FFFFFF"/>
              <w:spacing w:after="0" w:line="240" w:lineRule="auto"/>
              <w:rPr>
                <w:rFonts w:ascii="Times New Roman" w:eastAsia="Times New Roman" w:hAnsi="Times New Roman" w:cs="Times New Roman"/>
                <w:b/>
                <w:sz w:val="24"/>
                <w:szCs w:val="24"/>
                <w:lang w:val="uk-UA" w:eastAsia="uk-UA"/>
              </w:rPr>
            </w:pPr>
          </w:p>
        </w:tc>
      </w:tr>
      <w:tr w:rsidR="000E58BE" w:rsidRPr="000E58BE" w:rsidTr="00BF4FD9">
        <w:tc>
          <w:tcPr>
            <w:tcW w:w="426" w:type="dxa"/>
            <w:shd w:val="clear" w:color="auto" w:fill="auto"/>
          </w:tcPr>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2268" w:type="dxa"/>
            <w:shd w:val="clear" w:color="auto" w:fill="auto"/>
          </w:tcPr>
          <w:p w:rsidR="000E58BE" w:rsidRDefault="000E58BE"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t xml:space="preserve">Шафа настінна </w:t>
            </w:r>
            <w:r w:rsidRPr="000E58BE">
              <w:rPr>
                <w:rFonts w:ascii="Times New Roman" w:hAnsi="Times New Roman" w:cs="Times New Roman"/>
                <w:b/>
                <w:sz w:val="24"/>
                <w:szCs w:val="24"/>
              </w:rPr>
              <w:t>HYPERNET</w:t>
            </w:r>
            <w:r w:rsidRPr="000E58BE">
              <w:rPr>
                <w:rFonts w:ascii="Times New Roman" w:hAnsi="Times New Roman" w:cs="Times New Roman"/>
                <w:b/>
                <w:sz w:val="24"/>
                <w:szCs w:val="24"/>
                <w:lang w:val="uk-UA"/>
              </w:rPr>
              <w:t xml:space="preserve"> 6</w:t>
            </w:r>
            <w:r w:rsidRPr="000E58BE">
              <w:rPr>
                <w:rFonts w:ascii="Times New Roman" w:hAnsi="Times New Roman" w:cs="Times New Roman"/>
                <w:b/>
                <w:sz w:val="24"/>
                <w:szCs w:val="24"/>
              </w:rPr>
              <w:t>U</w:t>
            </w:r>
            <w:r w:rsidRPr="000E58BE">
              <w:rPr>
                <w:rFonts w:ascii="Times New Roman" w:hAnsi="Times New Roman" w:cs="Times New Roman"/>
                <w:b/>
                <w:sz w:val="24"/>
                <w:szCs w:val="24"/>
                <w:lang w:val="uk-UA"/>
              </w:rPr>
              <w:t xml:space="preserve"> 19" 600</w:t>
            </w:r>
            <w:r w:rsidRPr="000E58BE">
              <w:rPr>
                <w:rFonts w:ascii="Times New Roman" w:hAnsi="Times New Roman" w:cs="Times New Roman"/>
                <w:b/>
                <w:sz w:val="24"/>
                <w:szCs w:val="24"/>
              </w:rPr>
              <w:t>X</w:t>
            </w:r>
            <w:r w:rsidRPr="000E58BE">
              <w:rPr>
                <w:rFonts w:ascii="Times New Roman" w:hAnsi="Times New Roman" w:cs="Times New Roman"/>
                <w:b/>
                <w:sz w:val="24"/>
                <w:szCs w:val="24"/>
                <w:lang w:val="uk-UA"/>
              </w:rPr>
              <w:t xml:space="preserve">350 </w:t>
            </w:r>
          </w:p>
          <w:p w:rsidR="000E58BE" w:rsidRPr="000E58BE" w:rsidRDefault="000E58BE"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t>або аналог</w:t>
            </w:r>
          </w:p>
        </w:tc>
        <w:tc>
          <w:tcPr>
            <w:tcW w:w="567" w:type="dxa"/>
            <w:shd w:val="clear" w:color="auto" w:fill="auto"/>
          </w:tcPr>
          <w:p w:rsidR="000E58BE" w:rsidRDefault="000E58B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 xml:space="preserve">Тип </w:t>
            </w:r>
            <w:r>
              <w:rPr>
                <w:rFonts w:ascii="Times New Roman" w:hAnsi="Times New Roman" w:cs="Times New Roman"/>
                <w:sz w:val="24"/>
                <w:szCs w:val="24"/>
                <w:lang w:eastAsia="uk-UA"/>
              </w:rPr>
              <w:t xml:space="preserve">- </w:t>
            </w:r>
            <w:r w:rsidRPr="000E58BE">
              <w:rPr>
                <w:rFonts w:ascii="Times New Roman" w:hAnsi="Times New Roman" w:cs="Times New Roman"/>
                <w:sz w:val="24"/>
                <w:szCs w:val="24"/>
                <w:lang w:eastAsia="uk-UA"/>
              </w:rPr>
              <w:t>настінний</w:t>
            </w:r>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Формат</w:t>
            </w:r>
            <w:r>
              <w:rPr>
                <w:rFonts w:ascii="Times New Roman" w:hAnsi="Times New Roman" w:cs="Times New Roman"/>
                <w:sz w:val="24"/>
                <w:szCs w:val="24"/>
                <w:lang w:eastAsia="uk-UA"/>
              </w:rPr>
              <w:t xml:space="preserve"> - </w:t>
            </w:r>
            <w:hyperlink r:id="rId21" w:tooltip="Формат 19&quot;" w:history="1">
              <w:r w:rsidRPr="000E58BE">
                <w:rPr>
                  <w:rFonts w:ascii="Times New Roman" w:hAnsi="Times New Roman" w:cs="Times New Roman"/>
                  <w:sz w:val="24"/>
                  <w:szCs w:val="24"/>
                  <w:lang w:eastAsia="uk-UA"/>
                </w:rPr>
                <w:t>19"</w:t>
              </w:r>
            </w:hyperlink>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Висота</w:t>
            </w:r>
            <w:r w:rsidRPr="000E58BE">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0E58BE">
              <w:rPr>
                <w:rFonts w:ascii="Times New Roman" w:hAnsi="Times New Roman" w:cs="Times New Roman"/>
                <w:sz w:val="24"/>
                <w:szCs w:val="24"/>
                <w:lang w:eastAsia="uk-UA"/>
              </w:rPr>
              <w:t>U</w:t>
            </w:r>
            <w:hyperlink r:id="rId22" w:tooltip="Висота, U 6" w:history="1">
              <w:r w:rsidRPr="000E58BE">
                <w:rPr>
                  <w:rFonts w:ascii="Times New Roman" w:hAnsi="Times New Roman" w:cs="Times New Roman"/>
                  <w:sz w:val="24"/>
                  <w:szCs w:val="24"/>
                  <w:lang w:eastAsia="uk-UA"/>
                </w:rPr>
                <w:t>6</w:t>
              </w:r>
            </w:hyperlink>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Глибина</w:t>
            </w:r>
            <w:r>
              <w:rPr>
                <w:rFonts w:ascii="Times New Roman" w:hAnsi="Times New Roman" w:cs="Times New Roman"/>
                <w:sz w:val="24"/>
                <w:szCs w:val="24"/>
                <w:lang w:eastAsia="uk-UA"/>
              </w:rPr>
              <w:t xml:space="preserve"> -</w:t>
            </w:r>
            <w:r w:rsidRPr="000E58BE">
              <w:rPr>
                <w:rFonts w:ascii="Times New Roman" w:hAnsi="Times New Roman" w:cs="Times New Roman"/>
                <w:sz w:val="24"/>
                <w:szCs w:val="24"/>
                <w:lang w:eastAsia="uk-UA"/>
              </w:rPr>
              <w:t xml:space="preserve"> </w:t>
            </w:r>
            <w:hyperlink r:id="rId23" w:tooltip="Глибина, мм 350" w:history="1">
              <w:r w:rsidRPr="000E58BE">
                <w:rPr>
                  <w:rFonts w:ascii="Times New Roman" w:hAnsi="Times New Roman" w:cs="Times New Roman"/>
                  <w:sz w:val="24"/>
                  <w:szCs w:val="24"/>
                  <w:lang w:eastAsia="uk-UA"/>
                </w:rPr>
                <w:t>350</w:t>
              </w:r>
            </w:hyperlink>
            <w:r>
              <w:rPr>
                <w:rFonts w:ascii="Times New Roman" w:hAnsi="Times New Roman" w:cs="Times New Roman"/>
                <w:sz w:val="24"/>
                <w:szCs w:val="24"/>
                <w:lang w:eastAsia="uk-UA"/>
              </w:rPr>
              <w:t xml:space="preserve"> мм</w:t>
            </w:r>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Ширина</w:t>
            </w:r>
            <w:r w:rsidRPr="000E58BE">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hyperlink r:id="rId24" w:tooltip="Ширина, мм 600" w:history="1">
              <w:r w:rsidRPr="000E58BE">
                <w:rPr>
                  <w:rFonts w:ascii="Times New Roman" w:hAnsi="Times New Roman" w:cs="Times New Roman"/>
                  <w:sz w:val="24"/>
                  <w:szCs w:val="24"/>
                  <w:lang w:eastAsia="uk-UA"/>
                </w:rPr>
                <w:t>600</w:t>
              </w:r>
            </w:hyperlink>
            <w:r>
              <w:rPr>
                <w:rFonts w:ascii="Times New Roman" w:hAnsi="Times New Roman" w:cs="Times New Roman"/>
                <w:sz w:val="24"/>
                <w:szCs w:val="24"/>
                <w:lang w:eastAsia="uk-UA"/>
              </w:rPr>
              <w:t xml:space="preserve"> мм</w:t>
            </w:r>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Максимальне навантаження</w:t>
            </w:r>
            <w:r>
              <w:rPr>
                <w:rFonts w:ascii="Times New Roman" w:hAnsi="Times New Roman" w:cs="Times New Roman"/>
                <w:sz w:val="24"/>
                <w:szCs w:val="24"/>
                <w:lang w:eastAsia="uk-UA"/>
              </w:rPr>
              <w:t xml:space="preserve"> - </w:t>
            </w:r>
            <w:r w:rsidRPr="000E58BE">
              <w:rPr>
                <w:rFonts w:ascii="Times New Roman" w:hAnsi="Times New Roman" w:cs="Times New Roman"/>
                <w:sz w:val="24"/>
                <w:szCs w:val="24"/>
                <w:lang w:eastAsia="uk-UA"/>
              </w:rPr>
              <w:t>125 кг</w:t>
            </w:r>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Додатково</w:t>
            </w:r>
            <w:r>
              <w:rPr>
                <w:rFonts w:ascii="Times New Roman" w:hAnsi="Times New Roman" w:cs="Times New Roman"/>
                <w:sz w:val="24"/>
                <w:szCs w:val="24"/>
                <w:lang w:eastAsia="uk-UA"/>
              </w:rPr>
              <w:t xml:space="preserve"> - </w:t>
            </w:r>
            <w:r w:rsidRPr="000E58BE">
              <w:rPr>
                <w:rFonts w:ascii="Times New Roman" w:hAnsi="Times New Roman" w:cs="Times New Roman"/>
                <w:sz w:val="24"/>
                <w:szCs w:val="24"/>
                <w:lang w:eastAsia="uk-UA"/>
              </w:rPr>
              <w:t>скляні двері</w:t>
            </w:r>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Виробник</w:t>
            </w:r>
            <w:r>
              <w:rPr>
                <w:rFonts w:ascii="Times New Roman" w:hAnsi="Times New Roman" w:cs="Times New Roman"/>
                <w:sz w:val="24"/>
                <w:szCs w:val="24"/>
                <w:lang w:eastAsia="uk-UA"/>
              </w:rPr>
              <w:t xml:space="preserve"> - </w:t>
            </w:r>
            <w:r w:rsidRPr="000E58BE">
              <w:rPr>
                <w:rFonts w:ascii="Times New Roman" w:hAnsi="Times New Roman" w:cs="Times New Roman"/>
                <w:sz w:val="24"/>
                <w:szCs w:val="24"/>
                <w:lang w:eastAsia="uk-UA"/>
              </w:rPr>
              <w:t>Hypernet</w:t>
            </w:r>
          </w:p>
          <w:p w:rsidR="000E58BE" w:rsidRPr="000E58BE" w:rsidRDefault="000E58BE" w:rsidP="000E58BE">
            <w:pPr>
              <w:pStyle w:val="ad"/>
              <w:rPr>
                <w:rFonts w:ascii="Times New Roman" w:hAnsi="Times New Roman" w:cs="Times New Roman"/>
                <w:sz w:val="24"/>
                <w:szCs w:val="24"/>
                <w:lang w:eastAsia="uk-UA"/>
              </w:rPr>
            </w:pPr>
            <w:r w:rsidRPr="007647B6">
              <w:rPr>
                <w:rFonts w:ascii="Times New Roman" w:hAnsi="Times New Roman" w:cs="Times New Roman"/>
                <w:b/>
                <w:sz w:val="24"/>
                <w:szCs w:val="24"/>
                <w:lang w:eastAsia="uk-UA"/>
              </w:rPr>
              <w:t>Модель</w:t>
            </w:r>
            <w:r>
              <w:rPr>
                <w:rFonts w:ascii="Times New Roman" w:hAnsi="Times New Roman" w:cs="Times New Roman"/>
                <w:sz w:val="24"/>
                <w:szCs w:val="24"/>
                <w:lang w:eastAsia="uk-UA"/>
              </w:rPr>
              <w:t xml:space="preserve"> - </w:t>
            </w:r>
            <w:r w:rsidRPr="000E58BE">
              <w:rPr>
                <w:rFonts w:ascii="Times New Roman" w:hAnsi="Times New Roman" w:cs="Times New Roman"/>
                <w:sz w:val="24"/>
                <w:szCs w:val="24"/>
                <w:lang w:eastAsia="uk-UA"/>
              </w:rPr>
              <w:t>6U 19" 600x350</w:t>
            </w:r>
          </w:p>
          <w:p w:rsidR="000E58BE" w:rsidRPr="00651D9C" w:rsidRDefault="000E58BE" w:rsidP="00651D9C">
            <w:pPr>
              <w:shd w:val="clear" w:color="auto" w:fill="FFFFFF"/>
              <w:spacing w:after="0" w:line="240" w:lineRule="auto"/>
              <w:rPr>
                <w:rFonts w:ascii="Times New Roman" w:eastAsia="Times New Roman" w:hAnsi="Times New Roman" w:cs="Times New Roman"/>
                <w:b/>
                <w:sz w:val="24"/>
                <w:szCs w:val="24"/>
                <w:lang w:val="uk-UA" w:eastAsia="uk-UA"/>
              </w:rPr>
            </w:pPr>
          </w:p>
        </w:tc>
      </w:tr>
      <w:tr w:rsidR="000E58BE" w:rsidRPr="00C50D44" w:rsidTr="00BF4FD9">
        <w:tc>
          <w:tcPr>
            <w:tcW w:w="426" w:type="dxa"/>
            <w:shd w:val="clear" w:color="auto" w:fill="auto"/>
          </w:tcPr>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2268" w:type="dxa"/>
            <w:shd w:val="clear" w:color="auto" w:fill="auto"/>
          </w:tcPr>
          <w:p w:rsidR="000E58BE" w:rsidRDefault="000E58BE" w:rsidP="000E58BE">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t xml:space="preserve">Медіаконвертер </w:t>
            </w:r>
            <w:r w:rsidRPr="000E58BE">
              <w:rPr>
                <w:rFonts w:ascii="Times New Roman" w:hAnsi="Times New Roman" w:cs="Times New Roman"/>
                <w:b/>
                <w:sz w:val="24"/>
                <w:szCs w:val="24"/>
              </w:rPr>
              <w:t>TP</w:t>
            </w:r>
            <w:r w:rsidRPr="000E58BE">
              <w:rPr>
                <w:rFonts w:ascii="Times New Roman" w:hAnsi="Times New Roman" w:cs="Times New Roman"/>
                <w:b/>
                <w:sz w:val="24"/>
                <w:szCs w:val="24"/>
                <w:lang w:val="uk-UA"/>
              </w:rPr>
              <w:t>-</w:t>
            </w:r>
            <w:r w:rsidRPr="000E58BE">
              <w:rPr>
                <w:rFonts w:ascii="Times New Roman" w:hAnsi="Times New Roman" w:cs="Times New Roman"/>
                <w:b/>
                <w:sz w:val="24"/>
                <w:szCs w:val="24"/>
              </w:rPr>
              <w:t>LINK</w:t>
            </w:r>
            <w:r w:rsidRPr="000E58BE">
              <w:rPr>
                <w:rFonts w:ascii="Times New Roman" w:hAnsi="Times New Roman" w:cs="Times New Roman"/>
                <w:b/>
                <w:sz w:val="24"/>
                <w:szCs w:val="24"/>
                <w:lang w:val="uk-UA"/>
              </w:rPr>
              <w:t xml:space="preserve"> </w:t>
            </w:r>
            <w:r w:rsidRPr="000E58BE">
              <w:rPr>
                <w:rFonts w:ascii="Times New Roman" w:hAnsi="Times New Roman" w:cs="Times New Roman"/>
                <w:b/>
                <w:sz w:val="24"/>
                <w:szCs w:val="24"/>
              </w:rPr>
              <w:t>TL</w:t>
            </w:r>
            <w:r w:rsidRPr="000E58BE">
              <w:rPr>
                <w:rFonts w:ascii="Times New Roman" w:hAnsi="Times New Roman" w:cs="Times New Roman"/>
                <w:b/>
                <w:sz w:val="24"/>
                <w:szCs w:val="24"/>
                <w:lang w:val="uk-UA"/>
              </w:rPr>
              <w:t>-</w:t>
            </w:r>
            <w:r w:rsidRPr="000E58BE">
              <w:rPr>
                <w:rFonts w:ascii="Times New Roman" w:hAnsi="Times New Roman" w:cs="Times New Roman"/>
                <w:b/>
                <w:sz w:val="24"/>
                <w:szCs w:val="24"/>
              </w:rPr>
              <w:t>FC</w:t>
            </w:r>
            <w:r w:rsidRPr="000E58BE">
              <w:rPr>
                <w:rFonts w:ascii="Times New Roman" w:hAnsi="Times New Roman" w:cs="Times New Roman"/>
                <w:b/>
                <w:sz w:val="24"/>
                <w:szCs w:val="24"/>
                <w:lang w:val="uk-UA"/>
              </w:rPr>
              <w:t>311</w:t>
            </w:r>
            <w:r w:rsidRPr="000E58BE">
              <w:rPr>
                <w:rFonts w:ascii="Times New Roman" w:hAnsi="Times New Roman" w:cs="Times New Roman"/>
                <w:b/>
                <w:sz w:val="24"/>
                <w:szCs w:val="24"/>
              </w:rPr>
              <w:t>B</w:t>
            </w:r>
            <w:r w:rsidRPr="000E58BE">
              <w:rPr>
                <w:rFonts w:ascii="Times New Roman" w:hAnsi="Times New Roman" w:cs="Times New Roman"/>
                <w:b/>
                <w:sz w:val="24"/>
                <w:szCs w:val="24"/>
                <w:lang w:val="uk-UA"/>
              </w:rPr>
              <w:t xml:space="preserve">-2 </w:t>
            </w:r>
          </w:p>
          <w:p w:rsidR="000E58BE" w:rsidRPr="000E58BE" w:rsidRDefault="000E58BE" w:rsidP="000E58BE">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0E58BE">
              <w:rPr>
                <w:rFonts w:ascii="Times New Roman" w:hAnsi="Times New Roman" w:cs="Times New Roman"/>
                <w:b/>
                <w:sz w:val="24"/>
                <w:szCs w:val="24"/>
                <w:lang w:val="uk-UA"/>
              </w:rPr>
              <w:t>або аналог</w:t>
            </w:r>
          </w:p>
        </w:tc>
        <w:tc>
          <w:tcPr>
            <w:tcW w:w="567" w:type="dxa"/>
            <w:shd w:val="clear" w:color="auto" w:fill="auto"/>
          </w:tcPr>
          <w:p w:rsidR="000E58BE" w:rsidRDefault="000E58B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0E58BE" w:rsidRDefault="000E58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5358" w:type="dxa"/>
            <w:shd w:val="clear" w:color="auto" w:fill="auto"/>
          </w:tcPr>
          <w:p w:rsidR="00C50D44" w:rsidRPr="00C50D44" w:rsidRDefault="00C50D44" w:rsidP="00C50D44">
            <w:pPr>
              <w:spacing w:after="0" w:line="240" w:lineRule="auto"/>
              <w:rPr>
                <w:rFonts w:ascii="Times New Roman" w:hAnsi="Times New Roman" w:cs="Times New Roman"/>
                <w:sz w:val="24"/>
                <w:szCs w:val="24"/>
                <w:lang w:val="uk-UA"/>
              </w:rPr>
            </w:pPr>
            <w:r w:rsidRPr="007647B6">
              <w:rPr>
                <w:rFonts w:ascii="Times New Roman" w:hAnsi="Times New Roman" w:cs="Times New Roman"/>
                <w:b/>
                <w:sz w:val="24"/>
                <w:szCs w:val="24"/>
                <w:lang w:val="uk-UA"/>
              </w:rPr>
              <w:t>Вид</w:t>
            </w:r>
            <w:r w:rsidRPr="00C50D44">
              <w:rPr>
                <w:rFonts w:ascii="Times New Roman" w:hAnsi="Times New Roman" w:cs="Times New Roman"/>
                <w:sz w:val="24"/>
                <w:szCs w:val="24"/>
                <w:lang w:val="uk-UA"/>
              </w:rPr>
              <w:t xml:space="preserve"> – медіаконвертер</w:t>
            </w:r>
          </w:p>
          <w:p w:rsidR="00C50D44" w:rsidRPr="00C50D44" w:rsidRDefault="00C50D44" w:rsidP="00C50D44">
            <w:pPr>
              <w:spacing w:after="0" w:line="240" w:lineRule="auto"/>
              <w:rPr>
                <w:rFonts w:ascii="Times New Roman" w:hAnsi="Times New Roman" w:cs="Times New Roman"/>
                <w:sz w:val="24"/>
                <w:szCs w:val="24"/>
                <w:shd w:val="clear" w:color="auto" w:fill="FFFFFF"/>
              </w:rPr>
            </w:pPr>
            <w:r w:rsidRPr="007647B6">
              <w:rPr>
                <w:rFonts w:ascii="Times New Roman" w:hAnsi="Times New Roman" w:cs="Times New Roman"/>
                <w:b/>
                <w:sz w:val="24"/>
                <w:szCs w:val="24"/>
                <w:lang w:val="uk-UA"/>
              </w:rPr>
              <w:t>Тип</w:t>
            </w:r>
            <w:r w:rsidRPr="00C50D44">
              <w:rPr>
                <w:rFonts w:ascii="Times New Roman" w:hAnsi="Times New Roman" w:cs="Times New Roman"/>
                <w:sz w:val="24"/>
                <w:szCs w:val="24"/>
                <w:lang w:val="uk-UA"/>
              </w:rPr>
              <w:t xml:space="preserve"> </w:t>
            </w:r>
            <w:r w:rsidRPr="007647B6">
              <w:rPr>
                <w:rFonts w:ascii="Times New Roman" w:hAnsi="Times New Roman" w:cs="Times New Roman"/>
                <w:b/>
                <w:sz w:val="24"/>
                <w:szCs w:val="24"/>
                <w:lang w:val="uk-UA"/>
              </w:rPr>
              <w:t>конектора</w:t>
            </w:r>
            <w:r w:rsidRPr="00C50D44">
              <w:rPr>
                <w:rFonts w:ascii="Times New Roman" w:hAnsi="Times New Roman" w:cs="Times New Roman"/>
                <w:sz w:val="24"/>
                <w:szCs w:val="24"/>
                <w:lang w:val="uk-UA"/>
              </w:rPr>
              <w:t xml:space="preserve"> – </w:t>
            </w:r>
            <w:r w:rsidRPr="00C50D44">
              <w:rPr>
                <w:rFonts w:ascii="Times New Roman" w:hAnsi="Times New Roman" w:cs="Times New Roman"/>
                <w:sz w:val="24"/>
                <w:szCs w:val="24"/>
                <w:shd w:val="clear" w:color="auto" w:fill="FFFFFF"/>
              </w:rPr>
              <w:t>SC</w:t>
            </w:r>
          </w:p>
          <w:p w:rsidR="00C50D44" w:rsidRPr="00C50D44" w:rsidRDefault="00C50D44" w:rsidP="00C50D44">
            <w:pPr>
              <w:spacing w:after="0" w:line="240" w:lineRule="auto"/>
              <w:rPr>
                <w:rFonts w:ascii="Times New Roman" w:hAnsi="Times New Roman" w:cs="Times New Roman"/>
                <w:sz w:val="24"/>
                <w:szCs w:val="24"/>
                <w:shd w:val="clear" w:color="auto" w:fill="FFFFFF"/>
                <w:lang w:val="uk-UA"/>
              </w:rPr>
            </w:pPr>
            <w:r w:rsidRPr="007647B6">
              <w:rPr>
                <w:rFonts w:ascii="Times New Roman" w:hAnsi="Times New Roman" w:cs="Times New Roman"/>
                <w:b/>
                <w:sz w:val="24"/>
                <w:szCs w:val="24"/>
                <w:shd w:val="clear" w:color="auto" w:fill="FFFFFF"/>
                <w:lang w:val="uk-UA"/>
              </w:rPr>
              <w:t>Тип волокна</w:t>
            </w:r>
            <w:r w:rsidRPr="00C50D44">
              <w:rPr>
                <w:rFonts w:ascii="Times New Roman" w:hAnsi="Times New Roman" w:cs="Times New Roman"/>
                <w:sz w:val="24"/>
                <w:szCs w:val="24"/>
                <w:shd w:val="clear" w:color="auto" w:fill="FFFFFF"/>
                <w:lang w:val="uk-UA"/>
              </w:rPr>
              <w:t xml:space="preserve"> -  одномодові</w:t>
            </w:r>
          </w:p>
          <w:p w:rsidR="00C50D44" w:rsidRPr="00C50D44" w:rsidRDefault="00C50D44" w:rsidP="00C50D44">
            <w:pPr>
              <w:spacing w:after="0" w:line="240" w:lineRule="auto"/>
              <w:rPr>
                <w:rFonts w:ascii="Times New Roman" w:hAnsi="Times New Roman" w:cs="Times New Roman"/>
                <w:sz w:val="24"/>
                <w:szCs w:val="24"/>
                <w:shd w:val="clear" w:color="auto" w:fill="FFFFFF"/>
                <w:lang w:val="uk-UA"/>
              </w:rPr>
            </w:pPr>
            <w:r w:rsidRPr="007647B6">
              <w:rPr>
                <w:rFonts w:ascii="Times New Roman" w:hAnsi="Times New Roman" w:cs="Times New Roman"/>
                <w:b/>
                <w:sz w:val="24"/>
                <w:szCs w:val="24"/>
                <w:shd w:val="clear" w:color="auto" w:fill="FFFFFF"/>
                <w:lang w:val="uk-UA"/>
              </w:rPr>
              <w:t>Довжина хвилі, нм</w:t>
            </w:r>
            <w:r w:rsidRPr="00C50D44">
              <w:rPr>
                <w:rFonts w:ascii="Times New Roman" w:hAnsi="Times New Roman" w:cs="Times New Roman"/>
                <w:sz w:val="24"/>
                <w:szCs w:val="24"/>
                <w:shd w:val="clear" w:color="auto" w:fill="FFFFFF"/>
                <w:lang w:val="uk-UA"/>
              </w:rPr>
              <w:t xml:space="preserve"> - </w:t>
            </w:r>
            <w:r w:rsidRPr="00C50D44">
              <w:rPr>
                <w:rFonts w:ascii="Times New Roman" w:hAnsi="Times New Roman" w:cs="Times New Roman"/>
                <w:sz w:val="24"/>
                <w:szCs w:val="24"/>
                <w:shd w:val="clear" w:color="auto" w:fill="FFFFFF"/>
              </w:rPr>
              <w:t>1310, 1550</w:t>
            </w:r>
          </w:p>
          <w:p w:rsidR="00C50D44" w:rsidRPr="00C50D44" w:rsidRDefault="00C50D44" w:rsidP="00C50D44">
            <w:pPr>
              <w:spacing w:after="0" w:line="240" w:lineRule="auto"/>
              <w:rPr>
                <w:rFonts w:ascii="Times New Roman" w:hAnsi="Times New Roman" w:cs="Times New Roman"/>
                <w:sz w:val="24"/>
                <w:szCs w:val="24"/>
                <w:lang w:val="uk-UA"/>
              </w:rPr>
            </w:pPr>
            <w:r w:rsidRPr="007647B6">
              <w:rPr>
                <w:rFonts w:ascii="Times New Roman" w:hAnsi="Times New Roman" w:cs="Times New Roman"/>
                <w:b/>
                <w:sz w:val="24"/>
                <w:szCs w:val="24"/>
                <w:lang w:val="uk-UA"/>
              </w:rPr>
              <w:t>Кількість портів</w:t>
            </w:r>
            <w:r w:rsidRPr="00C50D44">
              <w:rPr>
                <w:rFonts w:ascii="Times New Roman" w:hAnsi="Times New Roman" w:cs="Times New Roman"/>
                <w:sz w:val="24"/>
                <w:szCs w:val="24"/>
                <w:lang w:val="uk-UA"/>
              </w:rPr>
              <w:t xml:space="preserve"> – 1</w:t>
            </w:r>
          </w:p>
          <w:p w:rsidR="00C50D44" w:rsidRPr="00C50D44" w:rsidRDefault="00C50D44" w:rsidP="00C50D44">
            <w:pPr>
              <w:spacing w:after="0" w:line="240" w:lineRule="auto"/>
              <w:rPr>
                <w:rFonts w:ascii="Times New Roman" w:hAnsi="Times New Roman" w:cs="Times New Roman"/>
                <w:sz w:val="24"/>
                <w:szCs w:val="24"/>
                <w:shd w:val="clear" w:color="auto" w:fill="FFFFFF"/>
                <w:lang w:val="uk-UA"/>
              </w:rPr>
            </w:pPr>
            <w:r w:rsidRPr="007647B6">
              <w:rPr>
                <w:rFonts w:ascii="Times New Roman" w:hAnsi="Times New Roman" w:cs="Times New Roman"/>
                <w:b/>
                <w:sz w:val="24"/>
                <w:szCs w:val="24"/>
                <w:lang w:val="uk-UA"/>
              </w:rPr>
              <w:t>Інтерфейси</w:t>
            </w:r>
            <w:r w:rsidRPr="00C50D44">
              <w:rPr>
                <w:rFonts w:ascii="Times New Roman" w:hAnsi="Times New Roman" w:cs="Times New Roman"/>
                <w:sz w:val="24"/>
                <w:szCs w:val="24"/>
                <w:lang w:val="uk-UA"/>
              </w:rPr>
              <w:t xml:space="preserve"> - </w:t>
            </w:r>
            <w:r w:rsidRPr="00C50D44">
              <w:rPr>
                <w:rFonts w:ascii="Times New Roman" w:hAnsi="Times New Roman" w:cs="Times New Roman"/>
                <w:sz w:val="24"/>
                <w:szCs w:val="24"/>
                <w:shd w:val="clear" w:color="auto" w:fill="FFFFFF"/>
                <w:lang w:val="uk-UA"/>
              </w:rPr>
              <w:t xml:space="preserve">10/100/1000 </w:t>
            </w:r>
            <w:r w:rsidRPr="00C50D44">
              <w:rPr>
                <w:rFonts w:ascii="Times New Roman" w:hAnsi="Times New Roman" w:cs="Times New Roman"/>
                <w:sz w:val="24"/>
                <w:szCs w:val="24"/>
                <w:shd w:val="clear" w:color="auto" w:fill="FFFFFF"/>
              </w:rPr>
              <w:t>Base</w:t>
            </w:r>
            <w:r w:rsidRPr="00C50D44">
              <w:rPr>
                <w:rFonts w:ascii="Times New Roman" w:hAnsi="Times New Roman" w:cs="Times New Roman"/>
                <w:sz w:val="24"/>
                <w:szCs w:val="24"/>
                <w:shd w:val="clear" w:color="auto" w:fill="FFFFFF"/>
                <w:lang w:val="uk-UA"/>
              </w:rPr>
              <w:t>-</w:t>
            </w:r>
            <w:r w:rsidRPr="00C50D44">
              <w:rPr>
                <w:rFonts w:ascii="Times New Roman" w:hAnsi="Times New Roman" w:cs="Times New Roman"/>
                <w:sz w:val="24"/>
                <w:szCs w:val="24"/>
                <w:shd w:val="clear" w:color="auto" w:fill="FFFFFF"/>
              </w:rPr>
              <w:t>T</w:t>
            </w:r>
            <w:r w:rsidRPr="00C50D44">
              <w:rPr>
                <w:rFonts w:ascii="Times New Roman" w:hAnsi="Times New Roman" w:cs="Times New Roman"/>
                <w:sz w:val="24"/>
                <w:szCs w:val="24"/>
                <w:shd w:val="clear" w:color="auto" w:fill="FFFFFF"/>
                <w:lang w:val="uk-UA"/>
              </w:rPr>
              <w:t xml:space="preserve"> (</w:t>
            </w:r>
            <w:r w:rsidRPr="00C50D44">
              <w:rPr>
                <w:rFonts w:ascii="Times New Roman" w:hAnsi="Times New Roman" w:cs="Times New Roman"/>
                <w:sz w:val="24"/>
                <w:szCs w:val="24"/>
                <w:shd w:val="clear" w:color="auto" w:fill="FFFFFF"/>
              </w:rPr>
              <w:t>RJ</w:t>
            </w:r>
            <w:r w:rsidRPr="00C50D44">
              <w:rPr>
                <w:rFonts w:ascii="Times New Roman" w:hAnsi="Times New Roman" w:cs="Times New Roman"/>
                <w:sz w:val="24"/>
                <w:szCs w:val="24"/>
                <w:shd w:val="clear" w:color="auto" w:fill="FFFFFF"/>
                <w:lang w:val="uk-UA"/>
              </w:rPr>
              <w:t>-45)</w:t>
            </w:r>
          </w:p>
          <w:p w:rsidR="00C50D44" w:rsidRPr="00C50D44" w:rsidRDefault="00C50D44" w:rsidP="00C50D44">
            <w:pPr>
              <w:spacing w:after="0" w:line="240" w:lineRule="auto"/>
              <w:rPr>
                <w:rFonts w:ascii="Times New Roman" w:hAnsi="Times New Roman" w:cs="Times New Roman"/>
                <w:sz w:val="24"/>
                <w:szCs w:val="24"/>
                <w:shd w:val="clear" w:color="auto" w:fill="FFFFFF"/>
                <w:lang w:val="uk-UA"/>
              </w:rPr>
            </w:pPr>
            <w:r w:rsidRPr="007647B6">
              <w:rPr>
                <w:rFonts w:ascii="Times New Roman" w:hAnsi="Times New Roman" w:cs="Times New Roman"/>
                <w:b/>
                <w:sz w:val="24"/>
                <w:szCs w:val="24"/>
                <w:shd w:val="clear" w:color="auto" w:fill="FFFFFF"/>
                <w:lang w:val="uk-UA"/>
              </w:rPr>
              <w:t>Максимальна довжина кабелю, км</w:t>
            </w:r>
            <w:r w:rsidRPr="00C50D44">
              <w:rPr>
                <w:rFonts w:ascii="Times New Roman" w:hAnsi="Times New Roman" w:cs="Times New Roman"/>
                <w:sz w:val="24"/>
                <w:szCs w:val="24"/>
                <w:shd w:val="clear" w:color="auto" w:fill="FFFFFF"/>
                <w:lang w:val="uk-UA"/>
              </w:rPr>
              <w:t xml:space="preserve"> – 2</w:t>
            </w:r>
          </w:p>
          <w:p w:rsidR="00C50D44" w:rsidRPr="00C50D44" w:rsidRDefault="00C50D44" w:rsidP="00C50D44">
            <w:pPr>
              <w:spacing w:after="0" w:line="240" w:lineRule="auto"/>
              <w:rPr>
                <w:rFonts w:ascii="Times New Roman" w:hAnsi="Times New Roman" w:cs="Times New Roman"/>
                <w:sz w:val="24"/>
                <w:szCs w:val="24"/>
                <w:shd w:val="clear" w:color="auto" w:fill="FFFFFF"/>
                <w:lang w:val="uk-UA"/>
              </w:rPr>
            </w:pPr>
            <w:r w:rsidRPr="007647B6">
              <w:rPr>
                <w:rFonts w:ascii="Times New Roman" w:hAnsi="Times New Roman" w:cs="Times New Roman"/>
                <w:b/>
                <w:sz w:val="24"/>
                <w:szCs w:val="24"/>
                <w:shd w:val="clear" w:color="auto" w:fill="FFFFFF"/>
                <w:lang w:val="uk-UA"/>
              </w:rPr>
              <w:t>Гарантія</w:t>
            </w:r>
            <w:r w:rsidRPr="00C50D44">
              <w:rPr>
                <w:rFonts w:ascii="Times New Roman" w:hAnsi="Times New Roman" w:cs="Times New Roman"/>
                <w:sz w:val="24"/>
                <w:szCs w:val="24"/>
                <w:shd w:val="clear" w:color="auto" w:fill="FFFFFF"/>
                <w:lang w:val="uk-UA"/>
              </w:rPr>
              <w:t xml:space="preserve"> – 60 місяців</w:t>
            </w:r>
          </w:p>
          <w:p w:rsidR="00C50D44" w:rsidRPr="00C50D44" w:rsidRDefault="00C50D44" w:rsidP="00C50D44">
            <w:pPr>
              <w:spacing w:after="0" w:line="240" w:lineRule="auto"/>
              <w:rPr>
                <w:rFonts w:ascii="Times New Roman" w:hAnsi="Times New Roman" w:cs="Times New Roman"/>
                <w:sz w:val="24"/>
                <w:szCs w:val="24"/>
                <w:shd w:val="clear" w:color="auto" w:fill="FFFFFF"/>
                <w:lang w:val="uk-UA"/>
              </w:rPr>
            </w:pPr>
            <w:r w:rsidRPr="007647B6">
              <w:rPr>
                <w:rFonts w:ascii="Times New Roman" w:hAnsi="Times New Roman" w:cs="Times New Roman"/>
                <w:b/>
                <w:sz w:val="24"/>
                <w:szCs w:val="24"/>
                <w:shd w:val="clear" w:color="auto" w:fill="FFFFFF"/>
                <w:lang w:val="uk-UA"/>
              </w:rPr>
              <w:t xml:space="preserve">Габарити в упаковці </w:t>
            </w:r>
            <w:r w:rsidRPr="007647B6">
              <w:rPr>
                <w:rFonts w:ascii="Times New Roman" w:eastAsia="Times New Roman" w:hAnsi="Times New Roman" w:cs="Times New Roman"/>
                <w:b/>
                <w:sz w:val="24"/>
                <w:szCs w:val="24"/>
                <w:lang w:eastAsia="ru-RU"/>
              </w:rPr>
              <w:t>(ВхШхГ), см</w:t>
            </w:r>
            <w:r w:rsidRPr="00C50D44">
              <w:rPr>
                <w:rFonts w:ascii="Times New Roman" w:hAnsi="Times New Roman" w:cs="Times New Roman"/>
                <w:sz w:val="24"/>
                <w:szCs w:val="24"/>
                <w:shd w:val="clear" w:color="auto" w:fill="FFFFFF"/>
                <w:lang w:val="uk-UA"/>
              </w:rPr>
              <w:t xml:space="preserve"> - </w:t>
            </w:r>
            <w:r w:rsidRPr="00C50D44">
              <w:rPr>
                <w:rFonts w:ascii="Times New Roman" w:hAnsi="Times New Roman" w:cs="Times New Roman"/>
                <w:sz w:val="24"/>
                <w:szCs w:val="24"/>
                <w:shd w:val="clear" w:color="auto" w:fill="FFFFFF"/>
              </w:rPr>
              <w:t>7x17x21</w:t>
            </w:r>
            <w:r w:rsidRPr="00C50D44">
              <w:rPr>
                <w:rFonts w:ascii="Times New Roman" w:hAnsi="Times New Roman" w:cs="Times New Roman"/>
                <w:sz w:val="24"/>
                <w:szCs w:val="24"/>
                <w:shd w:val="clear" w:color="auto" w:fill="FFFFFF"/>
                <w:lang w:val="uk-UA"/>
              </w:rPr>
              <w:t xml:space="preserve"> </w:t>
            </w:r>
          </w:p>
          <w:p w:rsidR="000E58BE" w:rsidRDefault="00C50D44" w:rsidP="00C50D44">
            <w:pPr>
              <w:spacing w:after="0" w:line="240" w:lineRule="auto"/>
              <w:rPr>
                <w:rFonts w:ascii="Times New Roman" w:hAnsi="Times New Roman" w:cs="Times New Roman"/>
                <w:sz w:val="24"/>
                <w:szCs w:val="24"/>
                <w:shd w:val="clear" w:color="auto" w:fill="FFFFFF"/>
                <w:lang w:val="uk-UA"/>
              </w:rPr>
            </w:pPr>
            <w:r w:rsidRPr="007647B6">
              <w:rPr>
                <w:rFonts w:ascii="Times New Roman" w:hAnsi="Times New Roman" w:cs="Times New Roman"/>
                <w:b/>
                <w:sz w:val="24"/>
                <w:szCs w:val="24"/>
                <w:shd w:val="clear" w:color="auto" w:fill="FFFFFF"/>
                <w:lang w:val="uk-UA"/>
              </w:rPr>
              <w:t>Вага в упаковці, кг</w:t>
            </w:r>
            <w:r w:rsidRPr="00C50D44">
              <w:rPr>
                <w:rFonts w:ascii="Times New Roman" w:hAnsi="Times New Roman" w:cs="Times New Roman"/>
                <w:sz w:val="24"/>
                <w:szCs w:val="24"/>
                <w:shd w:val="clear" w:color="auto" w:fill="FFFFFF"/>
                <w:lang w:val="uk-UA"/>
              </w:rPr>
              <w:t xml:space="preserve"> – 0,37</w:t>
            </w:r>
          </w:p>
          <w:p w:rsidR="00C50D44" w:rsidRPr="00C50D44" w:rsidRDefault="00C50D44" w:rsidP="00C50D44">
            <w:pPr>
              <w:spacing w:after="0" w:line="240" w:lineRule="auto"/>
              <w:rPr>
                <w:rFonts w:ascii="Times New Roman" w:eastAsia="Times New Roman" w:hAnsi="Times New Roman" w:cs="Times New Roman"/>
                <w:b/>
                <w:sz w:val="24"/>
                <w:szCs w:val="24"/>
                <w:lang w:val="uk-UA" w:eastAsia="uk-UA"/>
              </w:rPr>
            </w:pPr>
          </w:p>
        </w:tc>
      </w:tr>
    </w:tbl>
    <w:p w:rsidR="0020435C" w:rsidRPr="00C35C6F" w:rsidRDefault="0020435C" w:rsidP="00994774">
      <w:pPr>
        <w:spacing w:after="0" w:line="240" w:lineRule="auto"/>
        <w:jc w:val="both"/>
        <w:rPr>
          <w:rFonts w:ascii="Times New Roman" w:hAnsi="Times New Roman"/>
          <w:b/>
          <w:caps/>
          <w:color w:val="000000"/>
          <w:sz w:val="20"/>
          <w:szCs w:val="20"/>
        </w:rPr>
      </w:pPr>
      <w:r w:rsidRPr="00C35C6F">
        <w:rPr>
          <w:rFonts w:ascii="Times New Roman" w:hAnsi="Times New Roman"/>
          <w:b/>
          <w:sz w:val="20"/>
          <w:szCs w:val="20"/>
        </w:rPr>
        <w:t>Все обладнання повинно бути новим в відповідній оригінальній упаковці виробника та таким, що не було у використанні та не було відновленим.</w:t>
      </w:r>
    </w:p>
    <w:p w:rsidR="00B4146A" w:rsidRPr="004F7363" w:rsidRDefault="00B4146A" w:rsidP="00994774">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A00479" w:rsidRDefault="00A00479"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E58BE">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E58BE">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E58BE">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E58BE">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E58BE">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E58BE">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E58BE">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E58BE">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E58BE">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E58BE">
        <w:trPr>
          <w:trHeight w:val="720"/>
        </w:trPr>
        <w:tc>
          <w:tcPr>
            <w:tcW w:w="534" w:type="dxa"/>
            <w:vAlign w:val="center"/>
          </w:tcPr>
          <w:p w:rsidR="004F7363" w:rsidRPr="0092715F" w:rsidRDefault="004F7363" w:rsidP="000E58BE">
            <w:pPr>
              <w:ind w:firstLine="284"/>
              <w:jc w:val="center"/>
              <w:rPr>
                <w:rFonts w:ascii="Times New Roman" w:hAnsi="Times New Roman"/>
              </w:rPr>
            </w:pPr>
          </w:p>
        </w:tc>
        <w:tc>
          <w:tcPr>
            <w:tcW w:w="3969" w:type="dxa"/>
            <w:vAlign w:val="center"/>
          </w:tcPr>
          <w:p w:rsidR="004F7363" w:rsidRPr="00CF3A08" w:rsidRDefault="004F7363" w:rsidP="000E58BE">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E58BE">
            <w:pPr>
              <w:ind w:firstLine="284"/>
              <w:jc w:val="center"/>
              <w:rPr>
                <w:rFonts w:ascii="Times New Roman" w:hAnsi="Times New Roman"/>
              </w:rPr>
            </w:pPr>
          </w:p>
        </w:tc>
        <w:tc>
          <w:tcPr>
            <w:tcW w:w="992" w:type="dxa"/>
            <w:vAlign w:val="center"/>
          </w:tcPr>
          <w:p w:rsidR="004F7363" w:rsidRPr="00CF3A08" w:rsidRDefault="004F7363" w:rsidP="000E58BE">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E58BE">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E58BE">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E58BE">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E58BE">
            <w:pPr>
              <w:pStyle w:val="24"/>
              <w:jc w:val="center"/>
              <w:rPr>
                <w:rFonts w:ascii="Times New Roman" w:hAnsi="Times New Roman"/>
              </w:rPr>
            </w:pPr>
            <w:r w:rsidRPr="00CF3A08">
              <w:rPr>
                <w:rFonts w:ascii="Times New Roman" w:hAnsi="Times New Roman"/>
              </w:rPr>
              <w:t>(грн. з ПДВ*)</w:t>
            </w:r>
          </w:p>
        </w:tc>
      </w:tr>
      <w:tr w:rsidR="007647B6" w:rsidRPr="0092715F" w:rsidTr="000E58BE">
        <w:trPr>
          <w:trHeight w:val="422"/>
        </w:trPr>
        <w:tc>
          <w:tcPr>
            <w:tcW w:w="534" w:type="dxa"/>
          </w:tcPr>
          <w:p w:rsidR="007647B6" w:rsidRPr="00A87E4A" w:rsidRDefault="007647B6" w:rsidP="007647B6">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7647B6" w:rsidRPr="00843F53" w:rsidRDefault="007647B6" w:rsidP="007647B6">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r w:rsidRPr="00843F53">
              <w:rPr>
                <w:rFonts w:ascii="Times New Roman" w:hAnsi="Times New Roman" w:cs="Times New Roman"/>
                <w:sz w:val="24"/>
                <w:szCs w:val="24"/>
                <w:lang w:val="uk-UA"/>
              </w:rPr>
              <w:t xml:space="preserve">Кабель мережевий </w:t>
            </w:r>
            <w:r w:rsidRPr="00843F53">
              <w:rPr>
                <w:rFonts w:ascii="Times New Roman" w:hAnsi="Times New Roman" w:cs="Times New Roman"/>
                <w:sz w:val="24"/>
                <w:szCs w:val="24"/>
                <w:lang w:val="en-US"/>
              </w:rPr>
              <w:t>OK</w:t>
            </w:r>
            <w:r w:rsidRPr="00843F53">
              <w:rPr>
                <w:rFonts w:ascii="Times New Roman" w:hAnsi="Times New Roman" w:cs="Times New Roman"/>
                <w:sz w:val="24"/>
                <w:szCs w:val="24"/>
                <w:lang w:val="uk-UA"/>
              </w:rPr>
              <w:t>-</w:t>
            </w:r>
            <w:r w:rsidRPr="00843F53">
              <w:rPr>
                <w:rFonts w:ascii="Times New Roman" w:hAnsi="Times New Roman" w:cs="Times New Roman"/>
                <w:sz w:val="24"/>
                <w:szCs w:val="24"/>
                <w:lang w:val="en-US"/>
              </w:rPr>
              <w:t>NET</w:t>
            </w:r>
            <w:r w:rsidRPr="00843F53">
              <w:rPr>
                <w:rFonts w:ascii="Times New Roman" w:hAnsi="Times New Roman" w:cs="Times New Roman"/>
                <w:sz w:val="24"/>
                <w:szCs w:val="24"/>
                <w:lang w:val="uk-UA"/>
              </w:rPr>
              <w:t xml:space="preserve"> </w:t>
            </w:r>
            <w:r w:rsidRPr="00843F53">
              <w:rPr>
                <w:rFonts w:ascii="Times New Roman" w:hAnsi="Times New Roman" w:cs="Times New Roman"/>
                <w:sz w:val="24"/>
                <w:szCs w:val="24"/>
                <w:lang w:val="en-US"/>
              </w:rPr>
              <w:t>UTP</w:t>
            </w:r>
            <w:r w:rsidRPr="00843F53">
              <w:rPr>
                <w:rFonts w:ascii="Times New Roman" w:hAnsi="Times New Roman" w:cs="Times New Roman"/>
                <w:sz w:val="24"/>
                <w:szCs w:val="24"/>
                <w:lang w:val="uk-UA"/>
              </w:rPr>
              <w:t>-</w:t>
            </w:r>
            <w:r w:rsidRPr="00843F53">
              <w:rPr>
                <w:rFonts w:ascii="Times New Roman" w:hAnsi="Times New Roman" w:cs="Times New Roman"/>
                <w:sz w:val="24"/>
                <w:szCs w:val="24"/>
                <w:lang w:val="en-US"/>
              </w:rPr>
              <w:t>CAT</w:t>
            </w:r>
            <w:r w:rsidRPr="00843F53">
              <w:rPr>
                <w:rFonts w:ascii="Times New Roman" w:hAnsi="Times New Roman" w:cs="Times New Roman"/>
                <w:sz w:val="24"/>
                <w:szCs w:val="24"/>
                <w:lang w:val="uk-UA"/>
              </w:rPr>
              <w:t xml:space="preserve">.5Е </w:t>
            </w:r>
            <w:r w:rsidRPr="00843F53">
              <w:rPr>
                <w:rFonts w:ascii="Times New Roman" w:hAnsi="Times New Roman" w:cs="Times New Roman"/>
                <w:sz w:val="24"/>
                <w:szCs w:val="24"/>
                <w:lang w:val="en-US"/>
              </w:rPr>
              <w:t>LSOH</w:t>
            </w:r>
            <w:r w:rsidRPr="00843F53">
              <w:rPr>
                <w:rFonts w:ascii="Times New Roman" w:hAnsi="Times New Roman" w:cs="Times New Roman"/>
                <w:sz w:val="24"/>
                <w:szCs w:val="24"/>
                <w:lang w:val="uk-UA"/>
              </w:rPr>
              <w:t xml:space="preserve"> 305М</w:t>
            </w:r>
            <w:r w:rsidRPr="00843F53">
              <w:rPr>
                <w:rFonts w:ascii="Times New Roman" w:eastAsia="Arial" w:hAnsi="Times New Roman" w:cs="Times New Roman"/>
                <w:bCs/>
                <w:sz w:val="24"/>
                <w:szCs w:val="24"/>
                <w:shd w:val="clear" w:color="auto" w:fill="FFFFFF"/>
                <w:lang w:val="uk-UA"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647B6" w:rsidRPr="00861372" w:rsidRDefault="007647B6" w:rsidP="007647B6">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7647B6" w:rsidRPr="00A87E4A" w:rsidRDefault="007647B6" w:rsidP="007647B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47B6" w:rsidRPr="007647B6" w:rsidRDefault="007647B6" w:rsidP="007647B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7647B6" w:rsidRPr="00CF3A08" w:rsidRDefault="007647B6" w:rsidP="007647B6">
            <w:pPr>
              <w:pStyle w:val="24"/>
              <w:ind w:firstLine="284"/>
              <w:rPr>
                <w:rFonts w:ascii="Times New Roman" w:hAnsi="Times New Roman"/>
              </w:rPr>
            </w:pPr>
          </w:p>
        </w:tc>
      </w:tr>
      <w:tr w:rsidR="007647B6" w:rsidRPr="0092715F" w:rsidTr="000E58BE">
        <w:trPr>
          <w:trHeight w:val="422"/>
        </w:trPr>
        <w:tc>
          <w:tcPr>
            <w:tcW w:w="534" w:type="dxa"/>
          </w:tcPr>
          <w:p w:rsidR="007647B6" w:rsidRPr="00A87E4A" w:rsidRDefault="007647B6" w:rsidP="007647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7647B6" w:rsidRPr="00843F53" w:rsidRDefault="007647B6" w:rsidP="007647B6">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843F53">
              <w:rPr>
                <w:rFonts w:ascii="Times New Roman" w:hAnsi="Times New Roman" w:cs="Times New Roman"/>
                <w:sz w:val="24"/>
                <w:szCs w:val="24"/>
                <w:lang w:val="uk-UA"/>
              </w:rPr>
              <w:t xml:space="preserve">Конектор  </w:t>
            </w:r>
            <w:r w:rsidRPr="00843F53">
              <w:rPr>
                <w:rFonts w:ascii="Times New Roman" w:hAnsi="Times New Roman" w:cs="Times New Roman"/>
                <w:sz w:val="24"/>
                <w:szCs w:val="24"/>
              </w:rPr>
              <w:t>ATCOM</w:t>
            </w:r>
            <w:r w:rsidRPr="00843F53">
              <w:rPr>
                <w:rFonts w:ascii="Times New Roman" w:hAnsi="Times New Roman" w:cs="Times New Roman"/>
                <w:sz w:val="24"/>
                <w:szCs w:val="24"/>
                <w:lang w:val="uk-UA"/>
              </w:rPr>
              <w:t xml:space="preserve"> </w:t>
            </w:r>
            <w:r w:rsidRPr="00843F53">
              <w:rPr>
                <w:rFonts w:ascii="Times New Roman" w:hAnsi="Times New Roman" w:cs="Times New Roman"/>
                <w:sz w:val="24"/>
                <w:szCs w:val="24"/>
              </w:rPr>
              <w:t>RJ</w:t>
            </w:r>
            <w:r w:rsidRPr="00843F53">
              <w:rPr>
                <w:rFonts w:ascii="Times New Roman" w:hAnsi="Times New Roman" w:cs="Times New Roman"/>
                <w:sz w:val="24"/>
                <w:szCs w:val="24"/>
                <w:lang w:val="uk-UA"/>
              </w:rPr>
              <w:t xml:space="preserve">45 </w:t>
            </w:r>
            <w:r w:rsidRPr="00843F53">
              <w:rPr>
                <w:rFonts w:ascii="Times New Roman" w:hAnsi="Times New Roman" w:cs="Times New Roman"/>
                <w:sz w:val="24"/>
                <w:szCs w:val="24"/>
              </w:rPr>
              <w:t>CAT</w:t>
            </w:r>
            <w:r w:rsidRPr="00843F53">
              <w:rPr>
                <w:rFonts w:ascii="Times New Roman" w:hAnsi="Times New Roman" w:cs="Times New Roman"/>
                <w:sz w:val="24"/>
                <w:szCs w:val="24"/>
                <w:lang w:val="uk-UA"/>
              </w:rPr>
              <w:t>.5</w:t>
            </w:r>
            <w:r w:rsidRPr="00843F53">
              <w:rPr>
                <w:rFonts w:ascii="Times New Roman" w:hAnsi="Times New Roman" w:cs="Times New Roman"/>
                <w:sz w:val="24"/>
                <w:szCs w:val="24"/>
              </w:rPr>
              <w:t>E</w:t>
            </w:r>
            <w:r w:rsidRPr="00843F53">
              <w:rPr>
                <w:rFonts w:ascii="Times New Roman" w:hAnsi="Times New Roman" w:cs="Times New Roman"/>
                <w:sz w:val="24"/>
                <w:szCs w:val="24"/>
                <w:lang w:val="uk-UA"/>
              </w:rPr>
              <w:t xml:space="preserve"> </w:t>
            </w:r>
            <w:r w:rsidRPr="00843F53">
              <w:rPr>
                <w:rFonts w:ascii="Times New Roman" w:hAnsi="Times New Roman" w:cs="Times New Roman"/>
                <w:sz w:val="24"/>
                <w:szCs w:val="24"/>
              </w:rPr>
              <w:t>UTP</w:t>
            </w:r>
            <w:r w:rsidRPr="00843F53">
              <w:rPr>
                <w:rFonts w:ascii="Times New Roman" w:hAnsi="Times New Roman" w:cs="Times New Roman"/>
                <w:sz w:val="24"/>
                <w:szCs w:val="24"/>
                <w:lang w:val="uk-UA"/>
              </w:rPr>
              <w:t xml:space="preserve"> 8</w:t>
            </w:r>
            <w:r w:rsidRPr="00843F53">
              <w:rPr>
                <w:rFonts w:ascii="Times New Roman" w:hAnsi="Times New Roman" w:cs="Times New Roman"/>
                <w:sz w:val="24"/>
                <w:szCs w:val="24"/>
              </w:rPr>
              <w:t>P</w:t>
            </w:r>
            <w:r w:rsidRPr="00843F53">
              <w:rPr>
                <w:rFonts w:ascii="Times New Roman" w:hAnsi="Times New Roman" w:cs="Times New Roman"/>
                <w:sz w:val="24"/>
                <w:szCs w:val="24"/>
                <w:lang w:val="uk-UA"/>
              </w:rPr>
              <w:t>8</w:t>
            </w:r>
            <w:r w:rsidRPr="00843F53">
              <w:rPr>
                <w:rFonts w:ascii="Times New Roman" w:hAnsi="Times New Roman" w:cs="Times New Roman"/>
                <w:sz w:val="24"/>
                <w:szCs w:val="24"/>
              </w:rPr>
              <w:t>C</w:t>
            </w:r>
            <w:r w:rsidRPr="00843F53">
              <w:rPr>
                <w:rFonts w:ascii="Times New Roman" w:hAnsi="Times New Roman" w:cs="Times New Roman"/>
                <w:sz w:val="24"/>
                <w:szCs w:val="24"/>
                <w:lang w:val="uk-UA"/>
              </w:rPr>
              <w:t xml:space="preserve"> * 100</w:t>
            </w:r>
          </w:p>
        </w:tc>
        <w:tc>
          <w:tcPr>
            <w:tcW w:w="992" w:type="dxa"/>
            <w:tcBorders>
              <w:top w:val="single" w:sz="4" w:space="0" w:color="000000"/>
              <w:left w:val="single" w:sz="4" w:space="0" w:color="000000"/>
              <w:bottom w:val="single" w:sz="4" w:space="0" w:color="000000"/>
              <w:right w:val="single" w:sz="4" w:space="0" w:color="000000"/>
            </w:tcBorders>
          </w:tcPr>
          <w:p w:rsidR="007647B6" w:rsidRDefault="00ED332F" w:rsidP="007647B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уп</w:t>
            </w:r>
            <w:bookmarkStart w:id="8" w:name="_GoBack"/>
            <w:bookmarkEnd w:id="8"/>
          </w:p>
        </w:tc>
        <w:tc>
          <w:tcPr>
            <w:tcW w:w="1622" w:type="dxa"/>
          </w:tcPr>
          <w:p w:rsidR="007647B6" w:rsidRPr="00A87E4A" w:rsidRDefault="007647B6" w:rsidP="007647B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47B6" w:rsidRPr="00651D9C" w:rsidRDefault="007647B6" w:rsidP="007647B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7647B6" w:rsidRPr="00CF3A08" w:rsidRDefault="007647B6" w:rsidP="007647B6">
            <w:pPr>
              <w:pStyle w:val="24"/>
              <w:ind w:firstLine="284"/>
              <w:rPr>
                <w:rFonts w:ascii="Times New Roman" w:hAnsi="Times New Roman"/>
              </w:rPr>
            </w:pPr>
          </w:p>
        </w:tc>
      </w:tr>
      <w:tr w:rsidR="007647B6" w:rsidRPr="007647B6" w:rsidTr="000E58BE">
        <w:trPr>
          <w:trHeight w:val="422"/>
        </w:trPr>
        <w:tc>
          <w:tcPr>
            <w:tcW w:w="534" w:type="dxa"/>
          </w:tcPr>
          <w:p w:rsidR="007647B6" w:rsidRDefault="007647B6" w:rsidP="007647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7647B6" w:rsidRPr="00843F53" w:rsidRDefault="007647B6" w:rsidP="007647B6">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843F53">
              <w:rPr>
                <w:rFonts w:ascii="Times New Roman" w:hAnsi="Times New Roman" w:cs="Times New Roman"/>
                <w:sz w:val="24"/>
                <w:szCs w:val="24"/>
                <w:lang w:val="uk-UA"/>
              </w:rPr>
              <w:t xml:space="preserve">Набір інструментів для мережі </w:t>
            </w:r>
            <w:r w:rsidRPr="00843F53">
              <w:rPr>
                <w:rFonts w:ascii="Times New Roman" w:hAnsi="Times New Roman" w:cs="Times New Roman"/>
                <w:sz w:val="24"/>
                <w:szCs w:val="24"/>
              </w:rPr>
              <w:t>DIGITUS</w:t>
            </w:r>
            <w:r w:rsidRPr="00843F53">
              <w:rPr>
                <w:rFonts w:ascii="Times New Roman" w:hAnsi="Times New Roman" w:cs="Times New Roman"/>
                <w:sz w:val="24"/>
                <w:szCs w:val="24"/>
                <w:lang w:val="uk-UA"/>
              </w:rPr>
              <w:t xml:space="preserve"> </w:t>
            </w:r>
            <w:r w:rsidRPr="00843F53">
              <w:rPr>
                <w:rFonts w:ascii="Times New Roman" w:hAnsi="Times New Roman" w:cs="Times New Roman"/>
                <w:sz w:val="24"/>
                <w:szCs w:val="24"/>
              </w:rPr>
              <w:t>NETWORK</w:t>
            </w:r>
            <w:r w:rsidRPr="00843F53">
              <w:rPr>
                <w:rFonts w:ascii="Times New Roman" w:hAnsi="Times New Roman" w:cs="Times New Roman"/>
                <w:sz w:val="24"/>
                <w:szCs w:val="24"/>
                <w:lang w:val="uk-UA"/>
              </w:rPr>
              <w:t xml:space="preserve"> </w:t>
            </w:r>
            <w:r w:rsidRPr="00843F53">
              <w:rPr>
                <w:rFonts w:ascii="Times New Roman" w:hAnsi="Times New Roman" w:cs="Times New Roman"/>
                <w:sz w:val="24"/>
                <w:szCs w:val="24"/>
              </w:rPr>
              <w:t>TOOL</w:t>
            </w:r>
            <w:r w:rsidRPr="00843F53">
              <w:rPr>
                <w:rFonts w:ascii="Times New Roman" w:hAnsi="Times New Roman" w:cs="Times New Roman"/>
                <w:sz w:val="24"/>
                <w:szCs w:val="24"/>
                <w:lang w:val="uk-UA"/>
              </w:rPr>
              <w:t xml:space="preserve"> </w:t>
            </w:r>
            <w:r w:rsidRPr="00843F53">
              <w:rPr>
                <w:rFonts w:ascii="Times New Roman" w:hAnsi="Times New Roman" w:cs="Times New Roman"/>
                <w:sz w:val="24"/>
                <w:szCs w:val="24"/>
              </w:rPr>
              <w:t>SET</w:t>
            </w:r>
          </w:p>
        </w:tc>
        <w:tc>
          <w:tcPr>
            <w:tcW w:w="992" w:type="dxa"/>
            <w:tcBorders>
              <w:top w:val="single" w:sz="4" w:space="0" w:color="000000"/>
              <w:left w:val="single" w:sz="4" w:space="0" w:color="000000"/>
              <w:bottom w:val="single" w:sz="4" w:space="0" w:color="000000"/>
              <w:right w:val="single" w:sz="4" w:space="0" w:color="000000"/>
            </w:tcBorders>
          </w:tcPr>
          <w:p w:rsidR="007647B6" w:rsidRDefault="007647B6" w:rsidP="007647B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7647B6" w:rsidRPr="00A87E4A" w:rsidRDefault="007647B6" w:rsidP="007647B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47B6" w:rsidRDefault="007647B6" w:rsidP="007647B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7647B6" w:rsidRPr="00CF3A08" w:rsidRDefault="007647B6" w:rsidP="007647B6">
            <w:pPr>
              <w:pStyle w:val="24"/>
              <w:ind w:firstLine="284"/>
              <w:rPr>
                <w:rFonts w:ascii="Times New Roman" w:hAnsi="Times New Roman"/>
              </w:rPr>
            </w:pPr>
          </w:p>
        </w:tc>
      </w:tr>
      <w:tr w:rsidR="007647B6" w:rsidRPr="007647B6" w:rsidTr="000E58BE">
        <w:trPr>
          <w:trHeight w:val="422"/>
        </w:trPr>
        <w:tc>
          <w:tcPr>
            <w:tcW w:w="534" w:type="dxa"/>
          </w:tcPr>
          <w:p w:rsidR="007647B6" w:rsidRDefault="007647B6" w:rsidP="007647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7647B6" w:rsidRPr="00843F53" w:rsidRDefault="007647B6" w:rsidP="007647B6">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843F53">
              <w:rPr>
                <w:rFonts w:ascii="Times New Roman" w:hAnsi="Times New Roman" w:cs="Times New Roman"/>
                <w:sz w:val="24"/>
                <w:szCs w:val="24"/>
                <w:lang w:val="uk-UA"/>
              </w:rPr>
              <w:t xml:space="preserve">Шафа настінна </w:t>
            </w:r>
            <w:r w:rsidRPr="00843F53">
              <w:rPr>
                <w:rFonts w:ascii="Times New Roman" w:hAnsi="Times New Roman" w:cs="Times New Roman"/>
                <w:sz w:val="24"/>
                <w:szCs w:val="24"/>
              </w:rPr>
              <w:t>HYPERNET</w:t>
            </w:r>
            <w:r w:rsidRPr="00843F53">
              <w:rPr>
                <w:rFonts w:ascii="Times New Roman" w:hAnsi="Times New Roman" w:cs="Times New Roman"/>
                <w:sz w:val="24"/>
                <w:szCs w:val="24"/>
                <w:lang w:val="uk-UA"/>
              </w:rPr>
              <w:t xml:space="preserve"> 6</w:t>
            </w:r>
            <w:r w:rsidRPr="00843F53">
              <w:rPr>
                <w:rFonts w:ascii="Times New Roman" w:hAnsi="Times New Roman" w:cs="Times New Roman"/>
                <w:sz w:val="24"/>
                <w:szCs w:val="24"/>
              </w:rPr>
              <w:t>U</w:t>
            </w:r>
            <w:r w:rsidRPr="00843F53">
              <w:rPr>
                <w:rFonts w:ascii="Times New Roman" w:hAnsi="Times New Roman" w:cs="Times New Roman"/>
                <w:sz w:val="24"/>
                <w:szCs w:val="24"/>
                <w:lang w:val="uk-UA"/>
              </w:rPr>
              <w:t xml:space="preserve"> 19" 600</w:t>
            </w:r>
            <w:r w:rsidRPr="00843F53">
              <w:rPr>
                <w:rFonts w:ascii="Times New Roman" w:hAnsi="Times New Roman" w:cs="Times New Roman"/>
                <w:sz w:val="24"/>
                <w:szCs w:val="24"/>
              </w:rPr>
              <w:t>X</w:t>
            </w:r>
            <w:r w:rsidRPr="00843F53">
              <w:rPr>
                <w:rFonts w:ascii="Times New Roman" w:hAnsi="Times New Roman" w:cs="Times New Roman"/>
                <w:sz w:val="24"/>
                <w:szCs w:val="24"/>
                <w:lang w:val="uk-UA"/>
              </w:rPr>
              <w:t xml:space="preserve">350 </w:t>
            </w:r>
          </w:p>
        </w:tc>
        <w:tc>
          <w:tcPr>
            <w:tcW w:w="992" w:type="dxa"/>
            <w:tcBorders>
              <w:top w:val="single" w:sz="4" w:space="0" w:color="000000"/>
              <w:left w:val="single" w:sz="4" w:space="0" w:color="000000"/>
              <w:bottom w:val="single" w:sz="4" w:space="0" w:color="000000"/>
              <w:right w:val="single" w:sz="4" w:space="0" w:color="000000"/>
            </w:tcBorders>
          </w:tcPr>
          <w:p w:rsidR="007647B6" w:rsidRDefault="007647B6" w:rsidP="007647B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7647B6" w:rsidRPr="00A87E4A" w:rsidRDefault="007647B6" w:rsidP="007647B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47B6" w:rsidRDefault="007647B6" w:rsidP="007647B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7647B6" w:rsidRPr="00CF3A08" w:rsidRDefault="007647B6" w:rsidP="007647B6">
            <w:pPr>
              <w:pStyle w:val="24"/>
              <w:ind w:firstLine="284"/>
              <w:rPr>
                <w:rFonts w:ascii="Times New Roman" w:hAnsi="Times New Roman"/>
              </w:rPr>
            </w:pPr>
          </w:p>
        </w:tc>
      </w:tr>
      <w:tr w:rsidR="007647B6" w:rsidRPr="007647B6" w:rsidTr="000E58BE">
        <w:trPr>
          <w:trHeight w:val="422"/>
        </w:trPr>
        <w:tc>
          <w:tcPr>
            <w:tcW w:w="534" w:type="dxa"/>
          </w:tcPr>
          <w:p w:rsidR="007647B6" w:rsidRDefault="007647B6" w:rsidP="007647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7647B6" w:rsidRPr="00843F53" w:rsidRDefault="007647B6" w:rsidP="007647B6">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843F53">
              <w:rPr>
                <w:rFonts w:ascii="Times New Roman" w:hAnsi="Times New Roman" w:cs="Times New Roman"/>
                <w:sz w:val="24"/>
                <w:szCs w:val="24"/>
                <w:lang w:val="uk-UA"/>
              </w:rPr>
              <w:t xml:space="preserve">Медіаконвертер </w:t>
            </w:r>
            <w:r w:rsidRPr="00843F53">
              <w:rPr>
                <w:rFonts w:ascii="Times New Roman" w:hAnsi="Times New Roman" w:cs="Times New Roman"/>
                <w:sz w:val="24"/>
                <w:szCs w:val="24"/>
              </w:rPr>
              <w:t>TP</w:t>
            </w:r>
            <w:r w:rsidRPr="00843F53">
              <w:rPr>
                <w:rFonts w:ascii="Times New Roman" w:hAnsi="Times New Roman" w:cs="Times New Roman"/>
                <w:sz w:val="24"/>
                <w:szCs w:val="24"/>
                <w:lang w:val="uk-UA"/>
              </w:rPr>
              <w:t>-</w:t>
            </w:r>
            <w:r w:rsidRPr="00843F53">
              <w:rPr>
                <w:rFonts w:ascii="Times New Roman" w:hAnsi="Times New Roman" w:cs="Times New Roman"/>
                <w:sz w:val="24"/>
                <w:szCs w:val="24"/>
              </w:rPr>
              <w:t>LINK</w:t>
            </w:r>
            <w:r w:rsidRPr="00843F53">
              <w:rPr>
                <w:rFonts w:ascii="Times New Roman" w:hAnsi="Times New Roman" w:cs="Times New Roman"/>
                <w:sz w:val="24"/>
                <w:szCs w:val="24"/>
                <w:lang w:val="uk-UA"/>
              </w:rPr>
              <w:t xml:space="preserve"> </w:t>
            </w:r>
            <w:r w:rsidRPr="00843F53">
              <w:rPr>
                <w:rFonts w:ascii="Times New Roman" w:hAnsi="Times New Roman" w:cs="Times New Roman"/>
                <w:sz w:val="24"/>
                <w:szCs w:val="24"/>
              </w:rPr>
              <w:t>TL</w:t>
            </w:r>
            <w:r w:rsidRPr="00843F53">
              <w:rPr>
                <w:rFonts w:ascii="Times New Roman" w:hAnsi="Times New Roman" w:cs="Times New Roman"/>
                <w:sz w:val="24"/>
                <w:szCs w:val="24"/>
                <w:lang w:val="uk-UA"/>
              </w:rPr>
              <w:t>-</w:t>
            </w:r>
            <w:r w:rsidRPr="00843F53">
              <w:rPr>
                <w:rFonts w:ascii="Times New Roman" w:hAnsi="Times New Roman" w:cs="Times New Roman"/>
                <w:sz w:val="24"/>
                <w:szCs w:val="24"/>
              </w:rPr>
              <w:t>FC</w:t>
            </w:r>
            <w:r w:rsidRPr="00843F53">
              <w:rPr>
                <w:rFonts w:ascii="Times New Roman" w:hAnsi="Times New Roman" w:cs="Times New Roman"/>
                <w:sz w:val="24"/>
                <w:szCs w:val="24"/>
                <w:lang w:val="uk-UA"/>
              </w:rPr>
              <w:t>311</w:t>
            </w:r>
            <w:r w:rsidRPr="00843F53">
              <w:rPr>
                <w:rFonts w:ascii="Times New Roman" w:hAnsi="Times New Roman" w:cs="Times New Roman"/>
                <w:sz w:val="24"/>
                <w:szCs w:val="24"/>
              </w:rPr>
              <w:t>B</w:t>
            </w:r>
            <w:r w:rsidRPr="00843F53">
              <w:rPr>
                <w:rFonts w:ascii="Times New Roman" w:hAnsi="Times New Roman" w:cs="Times New Roman"/>
                <w:sz w:val="24"/>
                <w:szCs w:val="24"/>
                <w:lang w:val="uk-UA"/>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7647B6" w:rsidRDefault="007647B6" w:rsidP="007647B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7647B6" w:rsidRPr="00A87E4A" w:rsidRDefault="007647B6" w:rsidP="007647B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647B6" w:rsidRDefault="007647B6" w:rsidP="007647B6">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8" w:type="dxa"/>
          </w:tcPr>
          <w:p w:rsidR="007647B6" w:rsidRPr="00CF3A08" w:rsidRDefault="007647B6" w:rsidP="007647B6">
            <w:pPr>
              <w:pStyle w:val="24"/>
              <w:ind w:firstLine="284"/>
              <w:rPr>
                <w:rFonts w:ascii="Times New Roman" w:hAnsi="Times New Roman"/>
              </w:rPr>
            </w:pPr>
          </w:p>
        </w:tc>
      </w:tr>
      <w:tr w:rsidR="007647B6" w:rsidRPr="0092715F" w:rsidTr="000E58BE">
        <w:trPr>
          <w:trHeight w:val="20"/>
        </w:trPr>
        <w:tc>
          <w:tcPr>
            <w:tcW w:w="8393" w:type="dxa"/>
            <w:gridSpan w:val="5"/>
            <w:shd w:val="clear" w:color="auto" w:fill="D9D9D9"/>
          </w:tcPr>
          <w:p w:rsidR="007647B6" w:rsidRPr="00CF3A08" w:rsidRDefault="007647B6" w:rsidP="007647B6">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7647B6" w:rsidRPr="00CF3A08" w:rsidRDefault="007647B6" w:rsidP="007647B6">
            <w:pPr>
              <w:pStyle w:val="24"/>
              <w:ind w:firstLine="284"/>
              <w:jc w:val="right"/>
              <w:rPr>
                <w:rFonts w:ascii="Times New Roman" w:hAnsi="Times New Roman"/>
                <w:b/>
              </w:rPr>
            </w:pPr>
          </w:p>
        </w:tc>
      </w:tr>
      <w:tr w:rsidR="007647B6" w:rsidRPr="0092715F" w:rsidTr="000E58BE">
        <w:trPr>
          <w:trHeight w:val="20"/>
        </w:trPr>
        <w:tc>
          <w:tcPr>
            <w:tcW w:w="8393" w:type="dxa"/>
            <w:gridSpan w:val="5"/>
            <w:shd w:val="clear" w:color="auto" w:fill="D9D9D9"/>
          </w:tcPr>
          <w:p w:rsidR="007647B6" w:rsidRPr="00CF3A08" w:rsidRDefault="007647B6" w:rsidP="007647B6">
            <w:pPr>
              <w:pStyle w:val="24"/>
              <w:ind w:firstLine="284"/>
              <w:jc w:val="right"/>
              <w:rPr>
                <w:rFonts w:ascii="Times New Roman" w:hAnsi="Times New Roman"/>
                <w:b/>
              </w:rPr>
            </w:pPr>
          </w:p>
        </w:tc>
        <w:tc>
          <w:tcPr>
            <w:tcW w:w="1418" w:type="dxa"/>
            <w:shd w:val="clear" w:color="auto" w:fill="D9D9D9"/>
          </w:tcPr>
          <w:p w:rsidR="007647B6" w:rsidRPr="00CF3A08" w:rsidRDefault="007647B6" w:rsidP="007647B6">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E75E6"/>
    <w:multiLevelType w:val="multilevel"/>
    <w:tmpl w:val="A91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D72A6"/>
    <w:multiLevelType w:val="multilevel"/>
    <w:tmpl w:val="38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96958"/>
    <w:multiLevelType w:val="multilevel"/>
    <w:tmpl w:val="4F3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345659"/>
    <w:multiLevelType w:val="multilevel"/>
    <w:tmpl w:val="CA3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6"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57FE2"/>
    <w:multiLevelType w:val="multilevel"/>
    <w:tmpl w:val="95C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8"/>
  </w:num>
  <w:num w:numId="12">
    <w:abstractNumId w:val="10"/>
  </w:num>
  <w:num w:numId="13">
    <w:abstractNumId w:val="0"/>
  </w:num>
  <w:num w:numId="14">
    <w:abstractNumId w:val="17"/>
  </w:num>
  <w:num w:numId="15">
    <w:abstractNumId w:val="11"/>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41F02"/>
    <w:rsid w:val="0005789F"/>
    <w:rsid w:val="0007608D"/>
    <w:rsid w:val="000C32DB"/>
    <w:rsid w:val="000C4CB7"/>
    <w:rsid w:val="000D263F"/>
    <w:rsid w:val="000E58BE"/>
    <w:rsid w:val="000E7397"/>
    <w:rsid w:val="000E7B7B"/>
    <w:rsid w:val="000F6E1C"/>
    <w:rsid w:val="001039B9"/>
    <w:rsid w:val="00117295"/>
    <w:rsid w:val="0012258C"/>
    <w:rsid w:val="00127A6D"/>
    <w:rsid w:val="00131DBC"/>
    <w:rsid w:val="00172937"/>
    <w:rsid w:val="00174A26"/>
    <w:rsid w:val="00187858"/>
    <w:rsid w:val="001C3717"/>
    <w:rsid w:val="001D41BF"/>
    <w:rsid w:val="001D4901"/>
    <w:rsid w:val="001D6878"/>
    <w:rsid w:val="001E56BA"/>
    <w:rsid w:val="0020435C"/>
    <w:rsid w:val="0023600B"/>
    <w:rsid w:val="00243086"/>
    <w:rsid w:val="002510F0"/>
    <w:rsid w:val="0025565E"/>
    <w:rsid w:val="00297E38"/>
    <w:rsid w:val="002A755E"/>
    <w:rsid w:val="002B7AB4"/>
    <w:rsid w:val="002E69CD"/>
    <w:rsid w:val="003031C0"/>
    <w:rsid w:val="003468B5"/>
    <w:rsid w:val="0036316B"/>
    <w:rsid w:val="00367C92"/>
    <w:rsid w:val="00381A65"/>
    <w:rsid w:val="00395874"/>
    <w:rsid w:val="003A1B7E"/>
    <w:rsid w:val="003A7702"/>
    <w:rsid w:val="003B698B"/>
    <w:rsid w:val="003D265E"/>
    <w:rsid w:val="003D4906"/>
    <w:rsid w:val="003F1BBB"/>
    <w:rsid w:val="003F353F"/>
    <w:rsid w:val="00411187"/>
    <w:rsid w:val="00422FD6"/>
    <w:rsid w:val="00433AFB"/>
    <w:rsid w:val="00451165"/>
    <w:rsid w:val="004540E4"/>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373D"/>
    <w:rsid w:val="00545B37"/>
    <w:rsid w:val="0055046E"/>
    <w:rsid w:val="00556131"/>
    <w:rsid w:val="005637D4"/>
    <w:rsid w:val="005C1DFA"/>
    <w:rsid w:val="005C37D5"/>
    <w:rsid w:val="005F1EC3"/>
    <w:rsid w:val="005F47B9"/>
    <w:rsid w:val="006102F4"/>
    <w:rsid w:val="0061779D"/>
    <w:rsid w:val="00651D9C"/>
    <w:rsid w:val="00651E41"/>
    <w:rsid w:val="006663A3"/>
    <w:rsid w:val="00684496"/>
    <w:rsid w:val="0069287A"/>
    <w:rsid w:val="006A226D"/>
    <w:rsid w:val="006B2377"/>
    <w:rsid w:val="00717232"/>
    <w:rsid w:val="00720D5B"/>
    <w:rsid w:val="00722852"/>
    <w:rsid w:val="007333A5"/>
    <w:rsid w:val="00757D8A"/>
    <w:rsid w:val="00761B82"/>
    <w:rsid w:val="0076275B"/>
    <w:rsid w:val="007647B6"/>
    <w:rsid w:val="00792E18"/>
    <w:rsid w:val="007A14F4"/>
    <w:rsid w:val="007A7D4D"/>
    <w:rsid w:val="007C1377"/>
    <w:rsid w:val="007C27A7"/>
    <w:rsid w:val="007C74FB"/>
    <w:rsid w:val="007E2D4D"/>
    <w:rsid w:val="007F779C"/>
    <w:rsid w:val="00822CB1"/>
    <w:rsid w:val="00830A78"/>
    <w:rsid w:val="00843F53"/>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94774"/>
    <w:rsid w:val="009A1A20"/>
    <w:rsid w:val="009A3EB5"/>
    <w:rsid w:val="00A00479"/>
    <w:rsid w:val="00A404AD"/>
    <w:rsid w:val="00A428F3"/>
    <w:rsid w:val="00A6138F"/>
    <w:rsid w:val="00A653EF"/>
    <w:rsid w:val="00A77261"/>
    <w:rsid w:val="00A843E0"/>
    <w:rsid w:val="00AC1DFD"/>
    <w:rsid w:val="00AD5867"/>
    <w:rsid w:val="00AD5DA1"/>
    <w:rsid w:val="00AE0F69"/>
    <w:rsid w:val="00AF2D15"/>
    <w:rsid w:val="00B00A2B"/>
    <w:rsid w:val="00B07223"/>
    <w:rsid w:val="00B142BB"/>
    <w:rsid w:val="00B1496C"/>
    <w:rsid w:val="00B249AA"/>
    <w:rsid w:val="00B26A98"/>
    <w:rsid w:val="00B4146A"/>
    <w:rsid w:val="00B53E44"/>
    <w:rsid w:val="00B606E0"/>
    <w:rsid w:val="00B83C33"/>
    <w:rsid w:val="00B8782A"/>
    <w:rsid w:val="00B91C47"/>
    <w:rsid w:val="00B9387B"/>
    <w:rsid w:val="00B95AAA"/>
    <w:rsid w:val="00BB5EA8"/>
    <w:rsid w:val="00BD2DCA"/>
    <w:rsid w:val="00BD4892"/>
    <w:rsid w:val="00BF4FD9"/>
    <w:rsid w:val="00BF7272"/>
    <w:rsid w:val="00C154B3"/>
    <w:rsid w:val="00C35C6F"/>
    <w:rsid w:val="00C50D44"/>
    <w:rsid w:val="00C53A76"/>
    <w:rsid w:val="00C53B63"/>
    <w:rsid w:val="00C57ECE"/>
    <w:rsid w:val="00C73A3F"/>
    <w:rsid w:val="00C754BE"/>
    <w:rsid w:val="00C82796"/>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D5C99"/>
    <w:rsid w:val="00DD7764"/>
    <w:rsid w:val="00DD7F32"/>
    <w:rsid w:val="00DF3384"/>
    <w:rsid w:val="00E1563A"/>
    <w:rsid w:val="00E750B5"/>
    <w:rsid w:val="00E767A4"/>
    <w:rsid w:val="00E77835"/>
    <w:rsid w:val="00E938EC"/>
    <w:rsid w:val="00E97FA6"/>
    <w:rsid w:val="00EA6323"/>
    <w:rsid w:val="00EA6AA8"/>
    <w:rsid w:val="00EB03E2"/>
    <w:rsid w:val="00EB41D2"/>
    <w:rsid w:val="00ED332F"/>
    <w:rsid w:val="00ED6E03"/>
    <w:rsid w:val="00EF0AD5"/>
    <w:rsid w:val="00F039DF"/>
    <w:rsid w:val="00F325A3"/>
    <w:rsid w:val="00F43234"/>
    <w:rsid w:val="00F64918"/>
    <w:rsid w:val="00F7751F"/>
    <w:rsid w:val="00F92D73"/>
    <w:rsid w:val="00F9560E"/>
    <w:rsid w:val="00FC14FA"/>
    <w:rsid w:val="00FC6DFC"/>
    <w:rsid w:val="00FD47A5"/>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381"/>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F32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25A3"/>
    <w:rPr>
      <w:rFonts w:ascii="Segoe UI" w:hAnsi="Segoe UI" w:cs="Segoe UI"/>
      <w:sz w:val="18"/>
      <w:szCs w:val="18"/>
    </w:rPr>
  </w:style>
  <w:style w:type="paragraph" w:styleId="ad">
    <w:name w:val="No Spacing"/>
    <w:uiPriority w:val="1"/>
    <w:qFormat/>
    <w:rsid w:val="00651D9C"/>
    <w:pPr>
      <w:spacing w:after="0" w:line="240" w:lineRule="auto"/>
    </w:pPr>
    <w:rPr>
      <w:lang w:val="uk-UA"/>
    </w:rPr>
  </w:style>
  <w:style w:type="character" w:customStyle="1" w:styleId="keytext">
    <w:name w:val="key_text"/>
    <w:basedOn w:val="a0"/>
    <w:rsid w:val="000E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0436">
      <w:bodyDiv w:val="1"/>
      <w:marLeft w:val="0"/>
      <w:marRight w:val="0"/>
      <w:marTop w:val="0"/>
      <w:marBottom w:val="0"/>
      <w:divBdr>
        <w:top w:val="none" w:sz="0" w:space="0" w:color="auto"/>
        <w:left w:val="none" w:sz="0" w:space="0" w:color="auto"/>
        <w:bottom w:val="none" w:sz="0" w:space="0" w:color="auto"/>
        <w:right w:val="none" w:sz="0" w:space="0" w:color="auto"/>
      </w:divBdr>
    </w:div>
    <w:div w:id="749087393">
      <w:bodyDiv w:val="1"/>
      <w:marLeft w:val="0"/>
      <w:marRight w:val="0"/>
      <w:marTop w:val="0"/>
      <w:marBottom w:val="0"/>
      <w:divBdr>
        <w:top w:val="none" w:sz="0" w:space="0" w:color="auto"/>
        <w:left w:val="none" w:sz="0" w:space="0" w:color="auto"/>
        <w:bottom w:val="none" w:sz="0" w:space="0" w:color="auto"/>
        <w:right w:val="none" w:sz="0" w:space="0" w:color="auto"/>
      </w:divBdr>
    </w:div>
    <w:div w:id="1249385534">
      <w:bodyDiv w:val="1"/>
      <w:marLeft w:val="0"/>
      <w:marRight w:val="0"/>
      <w:marTop w:val="0"/>
      <w:marBottom w:val="0"/>
      <w:divBdr>
        <w:top w:val="none" w:sz="0" w:space="0" w:color="auto"/>
        <w:left w:val="none" w:sz="0" w:space="0" w:color="auto"/>
        <w:bottom w:val="none" w:sz="0" w:space="0" w:color="auto"/>
        <w:right w:val="none" w:sz="0" w:space="0" w:color="auto"/>
      </w:divBdr>
      <w:divsChild>
        <w:div w:id="186992610">
          <w:marLeft w:val="0"/>
          <w:marRight w:val="0"/>
          <w:marTop w:val="0"/>
          <w:marBottom w:val="180"/>
          <w:divBdr>
            <w:top w:val="none" w:sz="0" w:space="0" w:color="auto"/>
            <w:left w:val="none" w:sz="0" w:space="0" w:color="auto"/>
            <w:bottom w:val="none" w:sz="0" w:space="0" w:color="auto"/>
            <w:right w:val="none" w:sz="0" w:space="0" w:color="auto"/>
          </w:divBdr>
        </w:div>
        <w:div w:id="1932005039">
          <w:marLeft w:val="0"/>
          <w:marRight w:val="0"/>
          <w:marTop w:val="0"/>
          <w:marBottom w:val="180"/>
          <w:divBdr>
            <w:top w:val="none" w:sz="0" w:space="0" w:color="auto"/>
            <w:left w:val="none" w:sz="0" w:space="0" w:color="auto"/>
            <w:bottom w:val="none" w:sz="0" w:space="0" w:color="auto"/>
            <w:right w:val="none" w:sz="0" w:space="0" w:color="auto"/>
          </w:divBdr>
        </w:div>
        <w:div w:id="1374842379">
          <w:marLeft w:val="0"/>
          <w:marRight w:val="0"/>
          <w:marTop w:val="0"/>
          <w:marBottom w:val="180"/>
          <w:divBdr>
            <w:top w:val="none" w:sz="0" w:space="0" w:color="auto"/>
            <w:left w:val="none" w:sz="0" w:space="0" w:color="auto"/>
            <w:bottom w:val="none" w:sz="0" w:space="0" w:color="auto"/>
            <w:right w:val="none" w:sz="0" w:space="0" w:color="auto"/>
          </w:divBdr>
        </w:div>
        <w:div w:id="1250308174">
          <w:marLeft w:val="0"/>
          <w:marRight w:val="0"/>
          <w:marTop w:val="0"/>
          <w:marBottom w:val="180"/>
          <w:divBdr>
            <w:top w:val="none" w:sz="0" w:space="0" w:color="auto"/>
            <w:left w:val="none" w:sz="0" w:space="0" w:color="auto"/>
            <w:bottom w:val="none" w:sz="0" w:space="0" w:color="auto"/>
            <w:right w:val="none" w:sz="0" w:space="0" w:color="auto"/>
          </w:divBdr>
        </w:div>
        <w:div w:id="432631551">
          <w:marLeft w:val="0"/>
          <w:marRight w:val="0"/>
          <w:marTop w:val="0"/>
          <w:marBottom w:val="180"/>
          <w:divBdr>
            <w:top w:val="none" w:sz="0" w:space="0" w:color="auto"/>
            <w:left w:val="none" w:sz="0" w:space="0" w:color="auto"/>
            <w:bottom w:val="none" w:sz="0" w:space="0" w:color="auto"/>
            <w:right w:val="none" w:sz="0" w:space="0" w:color="auto"/>
          </w:divBdr>
        </w:div>
      </w:divsChild>
    </w:div>
    <w:div w:id="1512835393">
      <w:bodyDiv w:val="1"/>
      <w:marLeft w:val="0"/>
      <w:marRight w:val="0"/>
      <w:marTop w:val="0"/>
      <w:marBottom w:val="0"/>
      <w:divBdr>
        <w:top w:val="none" w:sz="0" w:space="0" w:color="auto"/>
        <w:left w:val="none" w:sz="0" w:space="0" w:color="auto"/>
        <w:bottom w:val="none" w:sz="0" w:space="0" w:color="auto"/>
        <w:right w:val="none" w:sz="0" w:space="0" w:color="auto"/>
      </w:divBdr>
    </w:div>
    <w:div w:id="1719090234">
      <w:bodyDiv w:val="1"/>
      <w:marLeft w:val="0"/>
      <w:marRight w:val="0"/>
      <w:marTop w:val="0"/>
      <w:marBottom w:val="0"/>
      <w:divBdr>
        <w:top w:val="none" w:sz="0" w:space="0" w:color="auto"/>
        <w:left w:val="none" w:sz="0" w:space="0" w:color="auto"/>
        <w:bottom w:val="none" w:sz="0" w:space="0" w:color="auto"/>
        <w:right w:val="none" w:sz="0" w:space="0" w:color="auto"/>
      </w:divBdr>
      <w:divsChild>
        <w:div w:id="106698784">
          <w:marLeft w:val="0"/>
          <w:marRight w:val="0"/>
          <w:marTop w:val="0"/>
          <w:marBottom w:val="0"/>
          <w:divBdr>
            <w:top w:val="none" w:sz="0" w:space="0" w:color="auto"/>
            <w:left w:val="none" w:sz="0" w:space="0" w:color="auto"/>
            <w:bottom w:val="none" w:sz="0" w:space="0" w:color="auto"/>
            <w:right w:val="none" w:sz="0" w:space="0" w:color="auto"/>
          </w:divBdr>
          <w:divsChild>
            <w:div w:id="203178642">
              <w:marLeft w:val="0"/>
              <w:marRight w:val="0"/>
              <w:marTop w:val="0"/>
              <w:marBottom w:val="0"/>
              <w:divBdr>
                <w:top w:val="none" w:sz="0" w:space="0" w:color="auto"/>
                <w:left w:val="none" w:sz="0" w:space="0" w:color="auto"/>
                <w:bottom w:val="none" w:sz="0" w:space="0" w:color="auto"/>
                <w:right w:val="none" w:sz="0" w:space="0" w:color="auto"/>
              </w:divBdr>
            </w:div>
          </w:divsChild>
        </w:div>
        <w:div w:id="169108379">
          <w:marLeft w:val="0"/>
          <w:marRight w:val="0"/>
          <w:marTop w:val="0"/>
          <w:marBottom w:val="0"/>
          <w:divBdr>
            <w:top w:val="none" w:sz="0" w:space="0" w:color="auto"/>
            <w:left w:val="none" w:sz="0" w:space="0" w:color="auto"/>
            <w:bottom w:val="none" w:sz="0" w:space="0" w:color="auto"/>
            <w:right w:val="none" w:sz="0" w:space="0" w:color="auto"/>
          </w:divBdr>
        </w:div>
        <w:div w:id="267549552">
          <w:marLeft w:val="0"/>
          <w:marRight w:val="0"/>
          <w:marTop w:val="0"/>
          <w:marBottom w:val="0"/>
          <w:divBdr>
            <w:top w:val="none" w:sz="0" w:space="0" w:color="auto"/>
            <w:left w:val="none" w:sz="0" w:space="0" w:color="auto"/>
            <w:bottom w:val="none" w:sz="0" w:space="0" w:color="auto"/>
            <w:right w:val="none" w:sz="0" w:space="0" w:color="auto"/>
          </w:divBdr>
          <w:divsChild>
            <w:div w:id="1695185252">
              <w:marLeft w:val="0"/>
              <w:marRight w:val="0"/>
              <w:marTop w:val="0"/>
              <w:marBottom w:val="0"/>
              <w:divBdr>
                <w:top w:val="none" w:sz="0" w:space="0" w:color="auto"/>
                <w:left w:val="none" w:sz="0" w:space="0" w:color="auto"/>
                <w:bottom w:val="none" w:sz="0" w:space="0" w:color="auto"/>
                <w:right w:val="none" w:sz="0" w:space="0" w:color="auto"/>
              </w:divBdr>
            </w:div>
          </w:divsChild>
        </w:div>
        <w:div w:id="339355954">
          <w:marLeft w:val="0"/>
          <w:marRight w:val="0"/>
          <w:marTop w:val="0"/>
          <w:marBottom w:val="0"/>
          <w:divBdr>
            <w:top w:val="none" w:sz="0" w:space="0" w:color="auto"/>
            <w:left w:val="none" w:sz="0" w:space="0" w:color="auto"/>
            <w:bottom w:val="none" w:sz="0" w:space="0" w:color="auto"/>
            <w:right w:val="none" w:sz="0" w:space="0" w:color="auto"/>
          </w:divBdr>
        </w:div>
        <w:div w:id="701786850">
          <w:marLeft w:val="0"/>
          <w:marRight w:val="0"/>
          <w:marTop w:val="0"/>
          <w:marBottom w:val="0"/>
          <w:divBdr>
            <w:top w:val="none" w:sz="0" w:space="0" w:color="auto"/>
            <w:left w:val="none" w:sz="0" w:space="0" w:color="auto"/>
            <w:bottom w:val="none" w:sz="0" w:space="0" w:color="auto"/>
            <w:right w:val="none" w:sz="0" w:space="0" w:color="auto"/>
          </w:divBdr>
          <w:divsChild>
            <w:div w:id="1799647194">
              <w:marLeft w:val="0"/>
              <w:marRight w:val="0"/>
              <w:marTop w:val="0"/>
              <w:marBottom w:val="0"/>
              <w:divBdr>
                <w:top w:val="none" w:sz="0" w:space="0" w:color="auto"/>
                <w:left w:val="none" w:sz="0" w:space="0" w:color="auto"/>
                <w:bottom w:val="none" w:sz="0" w:space="0" w:color="auto"/>
                <w:right w:val="none" w:sz="0" w:space="0" w:color="auto"/>
              </w:divBdr>
            </w:div>
          </w:divsChild>
        </w:div>
        <w:div w:id="440926584">
          <w:marLeft w:val="0"/>
          <w:marRight w:val="0"/>
          <w:marTop w:val="0"/>
          <w:marBottom w:val="0"/>
          <w:divBdr>
            <w:top w:val="none" w:sz="0" w:space="0" w:color="auto"/>
            <w:left w:val="none" w:sz="0" w:space="0" w:color="auto"/>
            <w:bottom w:val="none" w:sz="0" w:space="0" w:color="auto"/>
            <w:right w:val="none" w:sz="0" w:space="0" w:color="auto"/>
          </w:divBdr>
        </w:div>
        <w:div w:id="1436822903">
          <w:marLeft w:val="0"/>
          <w:marRight w:val="0"/>
          <w:marTop w:val="0"/>
          <w:marBottom w:val="0"/>
          <w:divBdr>
            <w:top w:val="none" w:sz="0" w:space="0" w:color="auto"/>
            <w:left w:val="none" w:sz="0" w:space="0" w:color="auto"/>
            <w:bottom w:val="none" w:sz="0" w:space="0" w:color="auto"/>
            <w:right w:val="none" w:sz="0" w:space="0" w:color="auto"/>
          </w:divBdr>
          <w:divsChild>
            <w:div w:id="1380133803">
              <w:marLeft w:val="0"/>
              <w:marRight w:val="0"/>
              <w:marTop w:val="0"/>
              <w:marBottom w:val="0"/>
              <w:divBdr>
                <w:top w:val="none" w:sz="0" w:space="0" w:color="auto"/>
                <w:left w:val="none" w:sz="0" w:space="0" w:color="auto"/>
                <w:bottom w:val="none" w:sz="0" w:space="0" w:color="auto"/>
                <w:right w:val="none" w:sz="0" w:space="0" w:color="auto"/>
              </w:divBdr>
            </w:div>
          </w:divsChild>
        </w:div>
        <w:div w:id="1020353373">
          <w:marLeft w:val="0"/>
          <w:marRight w:val="0"/>
          <w:marTop w:val="0"/>
          <w:marBottom w:val="0"/>
          <w:divBdr>
            <w:top w:val="none" w:sz="0" w:space="0" w:color="auto"/>
            <w:left w:val="none" w:sz="0" w:space="0" w:color="auto"/>
            <w:bottom w:val="none" w:sz="0" w:space="0" w:color="auto"/>
            <w:right w:val="none" w:sz="0" w:space="0" w:color="auto"/>
          </w:divBdr>
        </w:div>
        <w:div w:id="1016811175">
          <w:marLeft w:val="0"/>
          <w:marRight w:val="0"/>
          <w:marTop w:val="0"/>
          <w:marBottom w:val="0"/>
          <w:divBdr>
            <w:top w:val="none" w:sz="0" w:space="0" w:color="auto"/>
            <w:left w:val="none" w:sz="0" w:space="0" w:color="auto"/>
            <w:bottom w:val="none" w:sz="0" w:space="0" w:color="auto"/>
            <w:right w:val="none" w:sz="0" w:space="0" w:color="auto"/>
          </w:divBdr>
          <w:divsChild>
            <w:div w:id="251207630">
              <w:marLeft w:val="0"/>
              <w:marRight w:val="0"/>
              <w:marTop w:val="0"/>
              <w:marBottom w:val="0"/>
              <w:divBdr>
                <w:top w:val="none" w:sz="0" w:space="0" w:color="auto"/>
                <w:left w:val="none" w:sz="0" w:space="0" w:color="auto"/>
                <w:bottom w:val="none" w:sz="0" w:space="0" w:color="auto"/>
                <w:right w:val="none" w:sz="0" w:space="0" w:color="auto"/>
              </w:divBdr>
            </w:div>
          </w:divsChild>
        </w:div>
        <w:div w:id="84227188">
          <w:marLeft w:val="0"/>
          <w:marRight w:val="0"/>
          <w:marTop w:val="0"/>
          <w:marBottom w:val="0"/>
          <w:divBdr>
            <w:top w:val="none" w:sz="0" w:space="0" w:color="auto"/>
            <w:left w:val="none" w:sz="0" w:space="0" w:color="auto"/>
            <w:bottom w:val="none" w:sz="0" w:space="0" w:color="auto"/>
            <w:right w:val="none" w:sz="0" w:space="0" w:color="auto"/>
          </w:divBdr>
        </w:div>
        <w:div w:id="1481117594">
          <w:marLeft w:val="0"/>
          <w:marRight w:val="0"/>
          <w:marTop w:val="0"/>
          <w:marBottom w:val="0"/>
          <w:divBdr>
            <w:top w:val="none" w:sz="0" w:space="0" w:color="auto"/>
            <w:left w:val="none" w:sz="0" w:space="0" w:color="auto"/>
            <w:bottom w:val="none" w:sz="0" w:space="0" w:color="auto"/>
            <w:right w:val="none" w:sz="0" w:space="0" w:color="auto"/>
          </w:divBdr>
          <w:divsChild>
            <w:div w:id="1284724851">
              <w:marLeft w:val="0"/>
              <w:marRight w:val="0"/>
              <w:marTop w:val="0"/>
              <w:marBottom w:val="0"/>
              <w:divBdr>
                <w:top w:val="none" w:sz="0" w:space="0" w:color="auto"/>
                <w:left w:val="none" w:sz="0" w:space="0" w:color="auto"/>
                <w:bottom w:val="none" w:sz="0" w:space="0" w:color="auto"/>
                <w:right w:val="none" w:sz="0" w:space="0" w:color="auto"/>
              </w:divBdr>
            </w:div>
          </w:divsChild>
        </w:div>
        <w:div w:id="47146684">
          <w:marLeft w:val="0"/>
          <w:marRight w:val="0"/>
          <w:marTop w:val="0"/>
          <w:marBottom w:val="0"/>
          <w:divBdr>
            <w:top w:val="none" w:sz="0" w:space="0" w:color="auto"/>
            <w:left w:val="none" w:sz="0" w:space="0" w:color="auto"/>
            <w:bottom w:val="none" w:sz="0" w:space="0" w:color="auto"/>
            <w:right w:val="none" w:sz="0" w:space="0" w:color="auto"/>
          </w:divBdr>
        </w:div>
        <w:div w:id="811362841">
          <w:marLeft w:val="0"/>
          <w:marRight w:val="0"/>
          <w:marTop w:val="0"/>
          <w:marBottom w:val="0"/>
          <w:divBdr>
            <w:top w:val="none" w:sz="0" w:space="0" w:color="auto"/>
            <w:left w:val="none" w:sz="0" w:space="0" w:color="auto"/>
            <w:bottom w:val="none" w:sz="0" w:space="0" w:color="auto"/>
            <w:right w:val="none" w:sz="0" w:space="0" w:color="auto"/>
          </w:divBdr>
          <w:divsChild>
            <w:div w:id="1366062576">
              <w:marLeft w:val="0"/>
              <w:marRight w:val="0"/>
              <w:marTop w:val="0"/>
              <w:marBottom w:val="0"/>
              <w:divBdr>
                <w:top w:val="none" w:sz="0" w:space="0" w:color="auto"/>
                <w:left w:val="none" w:sz="0" w:space="0" w:color="auto"/>
                <w:bottom w:val="none" w:sz="0" w:space="0" w:color="auto"/>
                <w:right w:val="none" w:sz="0" w:space="0" w:color="auto"/>
              </w:divBdr>
            </w:div>
          </w:divsChild>
        </w:div>
        <w:div w:id="1848404455">
          <w:marLeft w:val="0"/>
          <w:marRight w:val="0"/>
          <w:marTop w:val="0"/>
          <w:marBottom w:val="0"/>
          <w:divBdr>
            <w:top w:val="none" w:sz="0" w:space="0" w:color="auto"/>
            <w:left w:val="none" w:sz="0" w:space="0" w:color="auto"/>
            <w:bottom w:val="none" w:sz="0" w:space="0" w:color="auto"/>
            <w:right w:val="none" w:sz="0" w:space="0" w:color="auto"/>
          </w:divBdr>
        </w:div>
        <w:div w:id="1209687395">
          <w:marLeft w:val="0"/>
          <w:marRight w:val="0"/>
          <w:marTop w:val="0"/>
          <w:marBottom w:val="0"/>
          <w:divBdr>
            <w:top w:val="none" w:sz="0" w:space="0" w:color="auto"/>
            <w:left w:val="none" w:sz="0" w:space="0" w:color="auto"/>
            <w:bottom w:val="none" w:sz="0" w:space="0" w:color="auto"/>
            <w:right w:val="none" w:sz="0" w:space="0" w:color="auto"/>
          </w:divBdr>
          <w:divsChild>
            <w:div w:id="2009596283">
              <w:marLeft w:val="0"/>
              <w:marRight w:val="0"/>
              <w:marTop w:val="0"/>
              <w:marBottom w:val="0"/>
              <w:divBdr>
                <w:top w:val="none" w:sz="0" w:space="0" w:color="auto"/>
                <w:left w:val="none" w:sz="0" w:space="0" w:color="auto"/>
                <w:bottom w:val="none" w:sz="0" w:space="0" w:color="auto"/>
                <w:right w:val="none" w:sz="0" w:space="0" w:color="auto"/>
              </w:divBdr>
            </w:div>
          </w:divsChild>
        </w:div>
        <w:div w:id="1287664877">
          <w:marLeft w:val="0"/>
          <w:marRight w:val="0"/>
          <w:marTop w:val="0"/>
          <w:marBottom w:val="0"/>
          <w:divBdr>
            <w:top w:val="none" w:sz="0" w:space="0" w:color="auto"/>
            <w:left w:val="none" w:sz="0" w:space="0" w:color="auto"/>
            <w:bottom w:val="none" w:sz="0" w:space="0" w:color="auto"/>
            <w:right w:val="none" w:sz="0" w:space="0" w:color="auto"/>
          </w:divBdr>
        </w:div>
        <w:div w:id="1935047111">
          <w:marLeft w:val="0"/>
          <w:marRight w:val="0"/>
          <w:marTop w:val="0"/>
          <w:marBottom w:val="0"/>
          <w:divBdr>
            <w:top w:val="none" w:sz="0" w:space="0" w:color="auto"/>
            <w:left w:val="none" w:sz="0" w:space="0" w:color="auto"/>
            <w:bottom w:val="none" w:sz="0" w:space="0" w:color="auto"/>
            <w:right w:val="none" w:sz="0" w:space="0" w:color="auto"/>
          </w:divBdr>
          <w:divsChild>
            <w:div w:id="2096781551">
              <w:marLeft w:val="0"/>
              <w:marRight w:val="0"/>
              <w:marTop w:val="0"/>
              <w:marBottom w:val="0"/>
              <w:divBdr>
                <w:top w:val="none" w:sz="0" w:space="0" w:color="auto"/>
                <w:left w:val="none" w:sz="0" w:space="0" w:color="auto"/>
                <w:bottom w:val="none" w:sz="0" w:space="0" w:color="auto"/>
                <w:right w:val="none" w:sz="0" w:space="0" w:color="auto"/>
              </w:divBdr>
            </w:div>
          </w:divsChild>
        </w:div>
        <w:div w:id="2140296890">
          <w:marLeft w:val="0"/>
          <w:marRight w:val="0"/>
          <w:marTop w:val="0"/>
          <w:marBottom w:val="0"/>
          <w:divBdr>
            <w:top w:val="none" w:sz="0" w:space="0" w:color="auto"/>
            <w:left w:val="none" w:sz="0" w:space="0" w:color="auto"/>
            <w:bottom w:val="none" w:sz="0" w:space="0" w:color="auto"/>
            <w:right w:val="none" w:sz="0" w:space="0" w:color="auto"/>
          </w:divBdr>
        </w:div>
        <w:div w:id="940138836">
          <w:marLeft w:val="0"/>
          <w:marRight w:val="0"/>
          <w:marTop w:val="0"/>
          <w:marBottom w:val="0"/>
          <w:divBdr>
            <w:top w:val="none" w:sz="0" w:space="0" w:color="auto"/>
            <w:left w:val="none" w:sz="0" w:space="0" w:color="auto"/>
            <w:bottom w:val="none" w:sz="0" w:space="0" w:color="auto"/>
            <w:right w:val="none" w:sz="0" w:space="0" w:color="auto"/>
          </w:divBdr>
          <w:divsChild>
            <w:div w:id="765270049">
              <w:marLeft w:val="0"/>
              <w:marRight w:val="0"/>
              <w:marTop w:val="0"/>
              <w:marBottom w:val="0"/>
              <w:divBdr>
                <w:top w:val="none" w:sz="0" w:space="0" w:color="auto"/>
                <w:left w:val="none" w:sz="0" w:space="0" w:color="auto"/>
                <w:bottom w:val="none" w:sz="0" w:space="0" w:color="auto"/>
                <w:right w:val="none" w:sz="0" w:space="0" w:color="auto"/>
              </w:divBdr>
            </w:div>
          </w:divsChild>
        </w:div>
        <w:div w:id="194081448">
          <w:marLeft w:val="0"/>
          <w:marRight w:val="0"/>
          <w:marTop w:val="0"/>
          <w:marBottom w:val="0"/>
          <w:divBdr>
            <w:top w:val="none" w:sz="0" w:space="0" w:color="auto"/>
            <w:left w:val="none" w:sz="0" w:space="0" w:color="auto"/>
            <w:bottom w:val="none" w:sz="0" w:space="0" w:color="auto"/>
            <w:right w:val="none" w:sz="0" w:space="0" w:color="auto"/>
          </w:divBdr>
        </w:div>
        <w:div w:id="583338551">
          <w:marLeft w:val="0"/>
          <w:marRight w:val="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
          </w:divsChild>
        </w:div>
        <w:div w:id="1566256982">
          <w:marLeft w:val="0"/>
          <w:marRight w:val="0"/>
          <w:marTop w:val="0"/>
          <w:marBottom w:val="0"/>
          <w:divBdr>
            <w:top w:val="none" w:sz="0" w:space="0" w:color="auto"/>
            <w:left w:val="none" w:sz="0" w:space="0" w:color="auto"/>
            <w:bottom w:val="none" w:sz="0" w:space="0" w:color="auto"/>
            <w:right w:val="none" w:sz="0" w:space="0" w:color="auto"/>
          </w:divBdr>
        </w:div>
        <w:div w:id="636564877">
          <w:marLeft w:val="0"/>
          <w:marRight w:val="0"/>
          <w:marTop w:val="0"/>
          <w:marBottom w:val="0"/>
          <w:divBdr>
            <w:top w:val="none" w:sz="0" w:space="0" w:color="auto"/>
            <w:left w:val="none" w:sz="0" w:space="0" w:color="auto"/>
            <w:bottom w:val="none" w:sz="0" w:space="0" w:color="auto"/>
            <w:right w:val="none" w:sz="0" w:space="0" w:color="auto"/>
          </w:divBdr>
          <w:divsChild>
            <w:div w:id="170723867">
              <w:marLeft w:val="0"/>
              <w:marRight w:val="0"/>
              <w:marTop w:val="0"/>
              <w:marBottom w:val="0"/>
              <w:divBdr>
                <w:top w:val="none" w:sz="0" w:space="0" w:color="auto"/>
                <w:left w:val="none" w:sz="0" w:space="0" w:color="auto"/>
                <w:bottom w:val="none" w:sz="0" w:space="0" w:color="auto"/>
                <w:right w:val="none" w:sz="0" w:space="0" w:color="auto"/>
              </w:divBdr>
            </w:div>
          </w:divsChild>
        </w:div>
        <w:div w:id="2019575397">
          <w:marLeft w:val="0"/>
          <w:marRight w:val="0"/>
          <w:marTop w:val="0"/>
          <w:marBottom w:val="0"/>
          <w:divBdr>
            <w:top w:val="none" w:sz="0" w:space="0" w:color="auto"/>
            <w:left w:val="none" w:sz="0" w:space="0" w:color="auto"/>
            <w:bottom w:val="none" w:sz="0" w:space="0" w:color="auto"/>
            <w:right w:val="none" w:sz="0" w:space="0" w:color="auto"/>
          </w:divBdr>
        </w:div>
        <w:div w:id="727844560">
          <w:marLeft w:val="0"/>
          <w:marRight w:val="0"/>
          <w:marTop w:val="0"/>
          <w:marBottom w:val="0"/>
          <w:divBdr>
            <w:top w:val="none" w:sz="0" w:space="0" w:color="auto"/>
            <w:left w:val="none" w:sz="0" w:space="0" w:color="auto"/>
            <w:bottom w:val="none" w:sz="0" w:space="0" w:color="auto"/>
            <w:right w:val="none" w:sz="0" w:space="0" w:color="auto"/>
          </w:divBdr>
          <w:divsChild>
            <w:div w:id="544221445">
              <w:marLeft w:val="0"/>
              <w:marRight w:val="0"/>
              <w:marTop w:val="0"/>
              <w:marBottom w:val="0"/>
              <w:divBdr>
                <w:top w:val="none" w:sz="0" w:space="0" w:color="auto"/>
                <w:left w:val="none" w:sz="0" w:space="0" w:color="auto"/>
                <w:bottom w:val="none" w:sz="0" w:space="0" w:color="auto"/>
                <w:right w:val="none" w:sz="0" w:space="0" w:color="auto"/>
              </w:divBdr>
            </w:div>
          </w:divsChild>
        </w:div>
        <w:div w:id="1744257892">
          <w:marLeft w:val="0"/>
          <w:marRight w:val="0"/>
          <w:marTop w:val="0"/>
          <w:marBottom w:val="0"/>
          <w:divBdr>
            <w:top w:val="none" w:sz="0" w:space="0" w:color="auto"/>
            <w:left w:val="none" w:sz="0" w:space="0" w:color="auto"/>
            <w:bottom w:val="none" w:sz="0" w:space="0" w:color="auto"/>
            <w:right w:val="none" w:sz="0" w:space="0" w:color="auto"/>
          </w:divBdr>
        </w:div>
      </w:divsChild>
    </w:div>
    <w:div w:id="2098135240">
      <w:bodyDiv w:val="1"/>
      <w:marLeft w:val="0"/>
      <w:marRight w:val="0"/>
      <w:marTop w:val="0"/>
      <w:marBottom w:val="0"/>
      <w:divBdr>
        <w:top w:val="none" w:sz="0" w:space="0" w:color="auto"/>
        <w:left w:val="none" w:sz="0" w:space="0" w:color="auto"/>
        <w:bottom w:val="none" w:sz="0" w:space="0" w:color="auto"/>
        <w:right w:val="none" w:sz="0" w:space="0" w:color="auto"/>
      </w:divBdr>
      <w:divsChild>
        <w:div w:id="933056225">
          <w:marLeft w:val="0"/>
          <w:marRight w:val="0"/>
          <w:marTop w:val="0"/>
          <w:marBottom w:val="0"/>
          <w:divBdr>
            <w:top w:val="none" w:sz="0" w:space="0" w:color="auto"/>
            <w:left w:val="none" w:sz="0" w:space="0" w:color="auto"/>
            <w:bottom w:val="none" w:sz="0" w:space="0" w:color="auto"/>
            <w:right w:val="none" w:sz="0" w:space="0" w:color="auto"/>
          </w:divBdr>
          <w:divsChild>
            <w:div w:id="1041591305">
              <w:marLeft w:val="0"/>
              <w:marRight w:val="0"/>
              <w:marTop w:val="0"/>
              <w:marBottom w:val="0"/>
              <w:divBdr>
                <w:top w:val="none" w:sz="0" w:space="0" w:color="auto"/>
                <w:left w:val="none" w:sz="0" w:space="0" w:color="auto"/>
                <w:bottom w:val="none" w:sz="0" w:space="0" w:color="auto"/>
                <w:right w:val="none" w:sz="0" w:space="0" w:color="auto"/>
              </w:divBdr>
            </w:div>
            <w:div w:id="1196700076">
              <w:marLeft w:val="0"/>
              <w:marRight w:val="0"/>
              <w:marTop w:val="0"/>
              <w:marBottom w:val="0"/>
              <w:divBdr>
                <w:top w:val="none" w:sz="0" w:space="0" w:color="auto"/>
                <w:left w:val="none" w:sz="0" w:space="0" w:color="auto"/>
                <w:bottom w:val="none" w:sz="0" w:space="0" w:color="auto"/>
                <w:right w:val="none" w:sz="0" w:space="0" w:color="auto"/>
              </w:divBdr>
            </w:div>
          </w:divsChild>
        </w:div>
        <w:div w:id="1645306987">
          <w:marLeft w:val="0"/>
          <w:marRight w:val="0"/>
          <w:marTop w:val="0"/>
          <w:marBottom w:val="0"/>
          <w:divBdr>
            <w:top w:val="none" w:sz="0" w:space="0" w:color="auto"/>
            <w:left w:val="none" w:sz="0" w:space="0" w:color="auto"/>
            <w:bottom w:val="none" w:sz="0" w:space="0" w:color="auto"/>
            <w:right w:val="none" w:sz="0" w:space="0" w:color="auto"/>
          </w:divBdr>
          <w:divsChild>
            <w:div w:id="545677786">
              <w:marLeft w:val="0"/>
              <w:marRight w:val="0"/>
              <w:marTop w:val="0"/>
              <w:marBottom w:val="0"/>
              <w:divBdr>
                <w:top w:val="none" w:sz="0" w:space="0" w:color="auto"/>
                <w:left w:val="none" w:sz="0" w:space="0" w:color="auto"/>
                <w:bottom w:val="none" w:sz="0" w:space="0" w:color="auto"/>
                <w:right w:val="none" w:sz="0" w:space="0" w:color="auto"/>
              </w:divBdr>
            </w:div>
            <w:div w:id="298148703">
              <w:marLeft w:val="0"/>
              <w:marRight w:val="0"/>
              <w:marTop w:val="0"/>
              <w:marBottom w:val="0"/>
              <w:divBdr>
                <w:top w:val="none" w:sz="0" w:space="0" w:color="auto"/>
                <w:left w:val="none" w:sz="0" w:space="0" w:color="auto"/>
                <w:bottom w:val="none" w:sz="0" w:space="0" w:color="auto"/>
                <w:right w:val="none" w:sz="0" w:space="0" w:color="auto"/>
              </w:divBdr>
            </w:div>
          </w:divsChild>
        </w:div>
        <w:div w:id="1228416949">
          <w:marLeft w:val="0"/>
          <w:marRight w:val="0"/>
          <w:marTop w:val="0"/>
          <w:marBottom w:val="0"/>
          <w:divBdr>
            <w:top w:val="none" w:sz="0" w:space="0" w:color="auto"/>
            <w:left w:val="none" w:sz="0" w:space="0" w:color="auto"/>
            <w:bottom w:val="none" w:sz="0" w:space="0" w:color="auto"/>
            <w:right w:val="none" w:sz="0" w:space="0" w:color="auto"/>
          </w:divBdr>
          <w:divsChild>
            <w:div w:id="2018338655">
              <w:marLeft w:val="0"/>
              <w:marRight w:val="0"/>
              <w:marTop w:val="0"/>
              <w:marBottom w:val="0"/>
              <w:divBdr>
                <w:top w:val="none" w:sz="0" w:space="0" w:color="auto"/>
                <w:left w:val="none" w:sz="0" w:space="0" w:color="auto"/>
                <w:bottom w:val="none" w:sz="0" w:space="0" w:color="auto"/>
                <w:right w:val="none" w:sz="0" w:space="0" w:color="auto"/>
              </w:divBdr>
            </w:div>
            <w:div w:id="1059477061">
              <w:marLeft w:val="0"/>
              <w:marRight w:val="0"/>
              <w:marTop w:val="0"/>
              <w:marBottom w:val="0"/>
              <w:divBdr>
                <w:top w:val="none" w:sz="0" w:space="0" w:color="auto"/>
                <w:left w:val="none" w:sz="0" w:space="0" w:color="auto"/>
                <w:bottom w:val="none" w:sz="0" w:space="0" w:color="auto"/>
                <w:right w:val="none" w:sz="0" w:space="0" w:color="auto"/>
              </w:divBdr>
            </w:div>
          </w:divsChild>
        </w:div>
        <w:div w:id="2114207127">
          <w:marLeft w:val="0"/>
          <w:marRight w:val="0"/>
          <w:marTop w:val="0"/>
          <w:marBottom w:val="0"/>
          <w:divBdr>
            <w:top w:val="none" w:sz="0" w:space="0" w:color="auto"/>
            <w:left w:val="none" w:sz="0" w:space="0" w:color="auto"/>
            <w:bottom w:val="none" w:sz="0" w:space="0" w:color="auto"/>
            <w:right w:val="none" w:sz="0" w:space="0" w:color="auto"/>
          </w:divBdr>
          <w:divsChild>
            <w:div w:id="1565220750">
              <w:marLeft w:val="0"/>
              <w:marRight w:val="0"/>
              <w:marTop w:val="0"/>
              <w:marBottom w:val="0"/>
              <w:divBdr>
                <w:top w:val="none" w:sz="0" w:space="0" w:color="auto"/>
                <w:left w:val="none" w:sz="0" w:space="0" w:color="auto"/>
                <w:bottom w:val="none" w:sz="0" w:space="0" w:color="auto"/>
                <w:right w:val="none" w:sz="0" w:space="0" w:color="auto"/>
              </w:divBdr>
            </w:div>
            <w:div w:id="2030521012">
              <w:marLeft w:val="0"/>
              <w:marRight w:val="0"/>
              <w:marTop w:val="0"/>
              <w:marBottom w:val="0"/>
              <w:divBdr>
                <w:top w:val="none" w:sz="0" w:space="0" w:color="auto"/>
                <w:left w:val="none" w:sz="0" w:space="0" w:color="auto"/>
                <w:bottom w:val="none" w:sz="0" w:space="0" w:color="auto"/>
                <w:right w:val="none" w:sz="0" w:space="0" w:color="auto"/>
              </w:divBdr>
            </w:div>
          </w:divsChild>
        </w:div>
        <w:div w:id="454907480">
          <w:marLeft w:val="0"/>
          <w:marRight w:val="0"/>
          <w:marTop w:val="0"/>
          <w:marBottom w:val="0"/>
          <w:divBdr>
            <w:top w:val="none" w:sz="0" w:space="0" w:color="auto"/>
            <w:left w:val="none" w:sz="0" w:space="0" w:color="auto"/>
            <w:bottom w:val="none" w:sz="0" w:space="0" w:color="auto"/>
            <w:right w:val="none" w:sz="0" w:space="0" w:color="auto"/>
          </w:divBdr>
          <w:divsChild>
            <w:div w:id="1621913345">
              <w:marLeft w:val="0"/>
              <w:marRight w:val="0"/>
              <w:marTop w:val="0"/>
              <w:marBottom w:val="0"/>
              <w:divBdr>
                <w:top w:val="none" w:sz="0" w:space="0" w:color="auto"/>
                <w:left w:val="none" w:sz="0" w:space="0" w:color="auto"/>
                <w:bottom w:val="none" w:sz="0" w:space="0" w:color="auto"/>
                <w:right w:val="none" w:sz="0" w:space="0" w:color="auto"/>
              </w:divBdr>
            </w:div>
            <w:div w:id="372123371">
              <w:marLeft w:val="0"/>
              <w:marRight w:val="0"/>
              <w:marTop w:val="0"/>
              <w:marBottom w:val="0"/>
              <w:divBdr>
                <w:top w:val="none" w:sz="0" w:space="0" w:color="auto"/>
                <w:left w:val="none" w:sz="0" w:space="0" w:color="auto"/>
                <w:bottom w:val="none" w:sz="0" w:space="0" w:color="auto"/>
                <w:right w:val="none" w:sz="0" w:space="0" w:color="auto"/>
              </w:divBdr>
            </w:div>
          </w:divsChild>
        </w:div>
        <w:div w:id="1550455593">
          <w:marLeft w:val="0"/>
          <w:marRight w:val="0"/>
          <w:marTop w:val="0"/>
          <w:marBottom w:val="0"/>
          <w:divBdr>
            <w:top w:val="none" w:sz="0" w:space="0" w:color="auto"/>
            <w:left w:val="none" w:sz="0" w:space="0" w:color="auto"/>
            <w:bottom w:val="none" w:sz="0" w:space="0" w:color="auto"/>
            <w:right w:val="none" w:sz="0" w:space="0" w:color="auto"/>
          </w:divBdr>
          <w:divsChild>
            <w:div w:id="2122798503">
              <w:marLeft w:val="0"/>
              <w:marRight w:val="0"/>
              <w:marTop w:val="0"/>
              <w:marBottom w:val="0"/>
              <w:divBdr>
                <w:top w:val="none" w:sz="0" w:space="0" w:color="auto"/>
                <w:left w:val="none" w:sz="0" w:space="0" w:color="auto"/>
                <w:bottom w:val="none" w:sz="0" w:space="0" w:color="auto"/>
                <w:right w:val="none" w:sz="0" w:space="0" w:color="auto"/>
              </w:divBdr>
            </w:div>
            <w:div w:id="156045666">
              <w:marLeft w:val="0"/>
              <w:marRight w:val="0"/>
              <w:marTop w:val="0"/>
              <w:marBottom w:val="0"/>
              <w:divBdr>
                <w:top w:val="none" w:sz="0" w:space="0" w:color="auto"/>
                <w:left w:val="none" w:sz="0" w:space="0" w:color="auto"/>
                <w:bottom w:val="none" w:sz="0" w:space="0" w:color="auto"/>
                <w:right w:val="none" w:sz="0" w:space="0" w:color="auto"/>
              </w:divBdr>
            </w:div>
          </w:divsChild>
        </w:div>
        <w:div w:id="857154499">
          <w:marLeft w:val="0"/>
          <w:marRight w:val="0"/>
          <w:marTop w:val="0"/>
          <w:marBottom w:val="0"/>
          <w:divBdr>
            <w:top w:val="none" w:sz="0" w:space="0" w:color="auto"/>
            <w:left w:val="none" w:sz="0" w:space="0" w:color="auto"/>
            <w:bottom w:val="none" w:sz="0" w:space="0" w:color="auto"/>
            <w:right w:val="none" w:sz="0" w:space="0" w:color="auto"/>
          </w:divBdr>
          <w:divsChild>
            <w:div w:id="400176893">
              <w:marLeft w:val="0"/>
              <w:marRight w:val="0"/>
              <w:marTop w:val="0"/>
              <w:marBottom w:val="0"/>
              <w:divBdr>
                <w:top w:val="none" w:sz="0" w:space="0" w:color="auto"/>
                <w:left w:val="none" w:sz="0" w:space="0" w:color="auto"/>
                <w:bottom w:val="none" w:sz="0" w:space="0" w:color="auto"/>
                <w:right w:val="none" w:sz="0" w:space="0" w:color="auto"/>
              </w:divBdr>
            </w:div>
            <w:div w:id="6705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brain.com.ua/ukr/category/Merezhevi_kabeli-c1895/filter=11509-541641/" TargetMode="External"/><Relationship Id="rId18" Type="http://schemas.openxmlformats.org/officeDocument/2006/relationships/hyperlink" Target="https://brain.com.ua/ukr/category/Konektori-c739/filter=27795-860415802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rain.com.ua/ukr/category/Shafi_ta_stiyki-c1843/filter=11003-288835/" TargetMode="External"/><Relationship Id="rId7" Type="http://schemas.openxmlformats.org/officeDocument/2006/relationships/hyperlink" Target="http://zakon5.rada.gov.ua/laws/show/435-15" TargetMode="External"/><Relationship Id="rId12" Type="http://schemas.openxmlformats.org/officeDocument/2006/relationships/hyperlink" Target="https://brain.com.ua/ukr/category/Merezhevi_kabeli-c1895/filter=5159-166019/" TargetMode="External"/><Relationship Id="rId17" Type="http://schemas.openxmlformats.org/officeDocument/2006/relationships/hyperlink" Target="https://brain.com.ua/ukr/category/Konektori-c739/filter=27794-860415799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ain.com.ua/ukr/category/Konektori-c739/filter=27797-86041579300/" TargetMode="External"/><Relationship Id="rId20" Type="http://schemas.openxmlformats.org/officeDocument/2006/relationships/hyperlink" Target="https://brain.com.ua/ukr/category/instrumenti_dlya_prokladki_merezhi-c3541/filter=4796-431207/"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brain.com.ua/ukr/category/Merezhevi_kabeli-c1895/filter=5157-142276/" TargetMode="External"/><Relationship Id="rId24" Type="http://schemas.openxmlformats.org/officeDocument/2006/relationships/hyperlink" Target="https://brain.com.ua/ukr/category/Shafi_ta_stiyki-c1843/filter=11448-294944/" TargetMode="External"/><Relationship Id="rId5" Type="http://schemas.openxmlformats.org/officeDocument/2006/relationships/webSettings" Target="webSettings.xml"/><Relationship Id="rId15" Type="http://schemas.openxmlformats.org/officeDocument/2006/relationships/hyperlink" Target="https://brain.com.ua/ukr/category/Konektori-c739/filter=14032-86030618600/" TargetMode="External"/><Relationship Id="rId23" Type="http://schemas.openxmlformats.org/officeDocument/2006/relationships/hyperlink" Target="https://brain.com.ua/ukr/category/Shafi_ta_stiyki-c1843/filter=11001-424013/" TargetMode="External"/><Relationship Id="rId10" Type="http://schemas.openxmlformats.org/officeDocument/2006/relationships/hyperlink" Target="http://zakon5.rada.gov.ua/laws/show/436-15" TargetMode="External"/><Relationship Id="rId19" Type="http://schemas.openxmlformats.org/officeDocument/2006/relationships/hyperlink" Target="https://brain.com.ua/ukr/category/Konektori-c739/filter=27796-86041579200/"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brain.com.ua/ukr/category/Merezhevi_kabeli-c1895/filter=11508-702538/" TargetMode="External"/><Relationship Id="rId22" Type="http://schemas.openxmlformats.org/officeDocument/2006/relationships/hyperlink" Target="https://brain.com.ua/ukr/category/Shafi_ta_stiyki-c1843/filter=10999-29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EE45-6E6E-4F59-A36F-F403990F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8</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113</cp:revision>
  <cp:lastPrinted>2023-09-27T07:23:00Z</cp:lastPrinted>
  <dcterms:created xsi:type="dcterms:W3CDTF">2018-01-24T13:00:00Z</dcterms:created>
  <dcterms:modified xsi:type="dcterms:W3CDTF">2023-10-19T05:37:00Z</dcterms:modified>
</cp:coreProperties>
</file>