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E29AC" w14:textId="77777777" w:rsidR="002D7B84" w:rsidRDefault="002D7B84" w:rsidP="002D7B84">
      <w:pPr>
        <w:pStyle w:val="rvps6"/>
        <w:spacing w:before="0" w:beforeAutospacing="0" w:after="0" w:afterAutospacing="0"/>
        <w:jc w:val="center"/>
        <w:rPr>
          <w:rStyle w:val="rvts23"/>
          <w:b/>
          <w:sz w:val="28"/>
          <w:szCs w:val="28"/>
        </w:rPr>
      </w:pPr>
      <w:r w:rsidRPr="002D7B84">
        <w:rPr>
          <w:rStyle w:val="rvts23"/>
          <w:b/>
          <w:sz w:val="28"/>
          <w:szCs w:val="28"/>
        </w:rPr>
        <w:t xml:space="preserve">ОГОЛОШЕННЯ </w:t>
      </w:r>
    </w:p>
    <w:p w14:paraId="0B71A8C5" w14:textId="77777777" w:rsidR="002D7B84" w:rsidRPr="002D7B84" w:rsidRDefault="002D7B84" w:rsidP="002D7B84">
      <w:pPr>
        <w:pStyle w:val="rvps6"/>
        <w:spacing w:before="0" w:beforeAutospacing="0" w:after="0" w:afterAutospacing="0"/>
        <w:jc w:val="center"/>
        <w:rPr>
          <w:rStyle w:val="rvts23"/>
          <w:b/>
          <w:sz w:val="28"/>
          <w:szCs w:val="28"/>
        </w:rPr>
      </w:pPr>
      <w:r w:rsidRPr="002D7B84">
        <w:rPr>
          <w:rStyle w:val="rvts23"/>
          <w:b/>
          <w:sz w:val="28"/>
          <w:szCs w:val="28"/>
        </w:rPr>
        <w:t>про проведення відкритих торгів</w:t>
      </w:r>
    </w:p>
    <w:p w14:paraId="226435A8" w14:textId="77777777" w:rsidR="00A74A33" w:rsidRDefault="00A74A33" w:rsidP="002D7B84">
      <w:pPr>
        <w:pStyle w:val="rvps6"/>
        <w:spacing w:before="0" w:beforeAutospacing="0" w:after="60" w:afterAutospacing="0"/>
        <w:ind w:firstLine="709"/>
        <w:jc w:val="both"/>
        <w:rPr>
          <w:rStyle w:val="rvts23"/>
          <w:sz w:val="28"/>
          <w:szCs w:val="28"/>
        </w:rPr>
      </w:pPr>
    </w:p>
    <w:p w14:paraId="796B2853" w14:textId="77777777" w:rsidR="002D7B84" w:rsidRDefault="002D7B84" w:rsidP="002D7B84">
      <w:pPr>
        <w:pStyle w:val="rvps6"/>
        <w:spacing w:before="0" w:beforeAutospacing="0" w:after="60" w:afterAutospacing="0"/>
        <w:ind w:firstLine="709"/>
        <w:jc w:val="both"/>
        <w:rPr>
          <w:rStyle w:val="rvts23"/>
          <w:b/>
          <w:sz w:val="28"/>
          <w:szCs w:val="28"/>
        </w:rPr>
      </w:pPr>
      <w:r w:rsidRPr="002D7B84">
        <w:rPr>
          <w:rStyle w:val="rvts23"/>
          <w:sz w:val="28"/>
          <w:szCs w:val="28"/>
        </w:rPr>
        <w:t>1)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  <w:r>
        <w:rPr>
          <w:rStyle w:val="rvts23"/>
          <w:b/>
          <w:sz w:val="28"/>
          <w:szCs w:val="28"/>
        </w:rPr>
        <w:t xml:space="preserve"> </w:t>
      </w:r>
      <w:r w:rsidRPr="002D7B84">
        <w:rPr>
          <w:rStyle w:val="rvts23"/>
          <w:b/>
          <w:sz w:val="28"/>
          <w:szCs w:val="28"/>
        </w:rPr>
        <w:t>Громадська організація «Українська академія лідерства»</w:t>
      </w:r>
      <w:r>
        <w:rPr>
          <w:rStyle w:val="rvts23"/>
          <w:b/>
          <w:sz w:val="28"/>
          <w:szCs w:val="28"/>
        </w:rPr>
        <w:t xml:space="preserve">; </w:t>
      </w:r>
      <w:r w:rsidRPr="002D7B84">
        <w:rPr>
          <w:rStyle w:val="rvts23"/>
          <w:b/>
          <w:sz w:val="28"/>
          <w:szCs w:val="28"/>
        </w:rPr>
        <w:t>04159; м. Київ, вул. Сім</w:t>
      </w:r>
      <w:r>
        <w:rPr>
          <w:rStyle w:val="rvts23"/>
          <w:b/>
          <w:sz w:val="28"/>
          <w:szCs w:val="28"/>
        </w:rPr>
        <w:t xml:space="preserve">'ї Кульженків, буд. 35, кв. 161; </w:t>
      </w:r>
      <w:r w:rsidRPr="002D7B84">
        <w:rPr>
          <w:rStyle w:val="rvts23"/>
          <w:b/>
          <w:sz w:val="28"/>
          <w:szCs w:val="28"/>
        </w:rPr>
        <w:t>40533690</w:t>
      </w:r>
      <w:r>
        <w:rPr>
          <w:rStyle w:val="rvts23"/>
          <w:b/>
          <w:sz w:val="28"/>
          <w:szCs w:val="28"/>
        </w:rPr>
        <w:t xml:space="preserve">, </w:t>
      </w:r>
      <w:r w:rsidRPr="002D7B84">
        <w:rPr>
          <w:rStyle w:val="rvts23"/>
          <w:b/>
          <w:sz w:val="28"/>
          <w:szCs w:val="28"/>
        </w:rPr>
        <w:t>Юридична особа, яка забезпечує потреби держави або територіальної громади</w:t>
      </w:r>
      <w:r>
        <w:rPr>
          <w:rStyle w:val="rvts23"/>
          <w:b/>
          <w:sz w:val="28"/>
          <w:szCs w:val="28"/>
        </w:rPr>
        <w:t>;</w:t>
      </w:r>
    </w:p>
    <w:p w14:paraId="232CD78C" w14:textId="3A438C5C" w:rsidR="00991935" w:rsidRPr="00991935" w:rsidRDefault="002D7B84" w:rsidP="00991935">
      <w:pPr>
        <w:pStyle w:val="rvps6"/>
        <w:spacing w:before="0" w:beforeAutospacing="0" w:after="60" w:afterAutospacing="0"/>
        <w:ind w:firstLine="709"/>
        <w:jc w:val="both"/>
        <w:rPr>
          <w:rStyle w:val="rvts23"/>
          <w:sz w:val="28"/>
          <w:szCs w:val="28"/>
        </w:rPr>
      </w:pPr>
      <w:r w:rsidRPr="00A74A33">
        <w:rPr>
          <w:rStyle w:val="rvts23"/>
          <w:sz w:val="28"/>
          <w:szCs w:val="28"/>
        </w:rPr>
        <w:t xml:space="preserve"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1F7AA8" w:rsidRPr="00A7662D">
        <w:rPr>
          <w:rStyle w:val="rvts23"/>
          <w:sz w:val="28"/>
          <w:szCs w:val="28"/>
        </w:rPr>
        <w:t xml:space="preserve">Закупівля </w:t>
      </w:r>
      <w:r w:rsidR="002729F2" w:rsidRPr="002729F2">
        <w:rPr>
          <w:rStyle w:val="rvts23"/>
          <w:sz w:val="28"/>
          <w:szCs w:val="28"/>
        </w:rPr>
        <w:t>послуг зі здійснення міжнародних нерегулярних пасажирських перевезень автобусами учасників навчальної експедиції   - волонтерсько-адвокаційної місії до країн Європейського Союзу в квітні 2024 року згідно ДК 021:2015 «60140000-1 Нерегулярні пасажирські перевезення»</w:t>
      </w:r>
      <w:r w:rsidR="00991935">
        <w:rPr>
          <w:rStyle w:val="rvts23"/>
          <w:sz w:val="28"/>
          <w:szCs w:val="28"/>
        </w:rPr>
        <w:t>;</w:t>
      </w:r>
    </w:p>
    <w:p w14:paraId="7FB47A11" w14:textId="686DAA19" w:rsidR="002D7B84" w:rsidRPr="001C09EF" w:rsidRDefault="002D7B84" w:rsidP="002D7B84">
      <w:pPr>
        <w:pStyle w:val="rvps6"/>
        <w:spacing w:before="0" w:beforeAutospacing="0" w:after="60" w:afterAutospacing="0"/>
        <w:ind w:firstLine="709"/>
        <w:jc w:val="both"/>
        <w:rPr>
          <w:rStyle w:val="rvts23"/>
          <w:b/>
          <w:sz w:val="28"/>
          <w:szCs w:val="28"/>
        </w:rPr>
      </w:pPr>
      <w:r w:rsidRPr="001C09EF">
        <w:rPr>
          <w:rStyle w:val="rvts23"/>
          <w:sz w:val="28"/>
          <w:szCs w:val="28"/>
        </w:rPr>
        <w:t>3) кількість та місце поставки товарів, обсяг і місце виконання робіт чи надання послуг:</w:t>
      </w:r>
      <w:r w:rsidR="00440584" w:rsidRPr="001C09EF">
        <w:rPr>
          <w:rStyle w:val="rvts23"/>
          <w:sz w:val="28"/>
          <w:szCs w:val="28"/>
        </w:rPr>
        <w:t xml:space="preserve"> </w:t>
      </w:r>
      <w:r w:rsidR="00440584" w:rsidRPr="001C09EF">
        <w:rPr>
          <w:rStyle w:val="rvts23"/>
          <w:b/>
          <w:sz w:val="28"/>
          <w:szCs w:val="28"/>
        </w:rPr>
        <w:t xml:space="preserve">відповідно до документації (Додаток </w:t>
      </w:r>
      <w:r w:rsidR="005A4F07" w:rsidRPr="001C09EF">
        <w:rPr>
          <w:rStyle w:val="rvts23"/>
          <w:b/>
          <w:sz w:val="28"/>
          <w:szCs w:val="28"/>
        </w:rPr>
        <w:t>2</w:t>
      </w:r>
      <w:r w:rsidR="00440584" w:rsidRPr="001C09EF">
        <w:rPr>
          <w:rStyle w:val="rvts23"/>
          <w:b/>
          <w:sz w:val="28"/>
          <w:szCs w:val="28"/>
        </w:rPr>
        <w:t>);</w:t>
      </w:r>
      <w:r w:rsidR="00991935">
        <w:rPr>
          <w:rStyle w:val="rvts23"/>
          <w:b/>
          <w:sz w:val="28"/>
          <w:szCs w:val="28"/>
        </w:rPr>
        <w:t xml:space="preserve">  </w:t>
      </w:r>
    </w:p>
    <w:p w14:paraId="49BBD576" w14:textId="6B8F3079" w:rsidR="002D7B84" w:rsidRPr="0097791E" w:rsidRDefault="002D7B84" w:rsidP="002D7B84">
      <w:pPr>
        <w:pStyle w:val="rvps6"/>
        <w:spacing w:before="0" w:beforeAutospacing="0" w:after="60" w:afterAutospacing="0"/>
        <w:ind w:firstLine="709"/>
        <w:jc w:val="both"/>
        <w:rPr>
          <w:rStyle w:val="rvts23"/>
          <w:sz w:val="28"/>
          <w:szCs w:val="28"/>
        </w:rPr>
      </w:pPr>
      <w:r w:rsidRPr="001C09EF">
        <w:rPr>
          <w:rStyle w:val="rvts23"/>
          <w:sz w:val="28"/>
          <w:szCs w:val="28"/>
        </w:rPr>
        <w:t xml:space="preserve">4) очікувана вартість предмета </w:t>
      </w:r>
      <w:r w:rsidRPr="0097791E">
        <w:rPr>
          <w:rStyle w:val="rvts23"/>
          <w:sz w:val="28"/>
          <w:szCs w:val="28"/>
        </w:rPr>
        <w:t>закупівлі</w:t>
      </w:r>
      <w:r w:rsidR="00440584" w:rsidRPr="0097791E">
        <w:rPr>
          <w:rStyle w:val="rvts23"/>
          <w:sz w:val="28"/>
          <w:szCs w:val="28"/>
        </w:rPr>
        <w:t xml:space="preserve">: </w:t>
      </w:r>
      <w:r w:rsidR="002729F2">
        <w:rPr>
          <w:rStyle w:val="rvts23"/>
          <w:b/>
          <w:sz w:val="28"/>
          <w:szCs w:val="28"/>
        </w:rPr>
        <w:t>850</w:t>
      </w:r>
      <w:r w:rsidR="00705D4E">
        <w:rPr>
          <w:rStyle w:val="rvts23"/>
          <w:b/>
          <w:sz w:val="28"/>
          <w:szCs w:val="28"/>
        </w:rPr>
        <w:t>‘000 грн.</w:t>
      </w:r>
      <w:r w:rsidR="00C23CB2" w:rsidRPr="0097791E">
        <w:rPr>
          <w:rStyle w:val="rvts23"/>
          <w:sz w:val="28"/>
          <w:szCs w:val="28"/>
        </w:rPr>
        <w:t>;</w:t>
      </w:r>
    </w:p>
    <w:p w14:paraId="45F8F04D" w14:textId="042F1D51" w:rsidR="002D7B84" w:rsidRPr="00991935" w:rsidRDefault="002D7B84" w:rsidP="002D7B84">
      <w:pPr>
        <w:pStyle w:val="rvps6"/>
        <w:spacing w:before="0" w:beforeAutospacing="0" w:after="60" w:afterAutospacing="0"/>
        <w:ind w:firstLine="709"/>
        <w:jc w:val="both"/>
        <w:rPr>
          <w:rStyle w:val="rvts23"/>
          <w:b/>
          <w:sz w:val="28"/>
          <w:szCs w:val="28"/>
        </w:rPr>
      </w:pPr>
      <w:r w:rsidRPr="0097791E">
        <w:rPr>
          <w:rStyle w:val="rvts23"/>
          <w:sz w:val="28"/>
          <w:szCs w:val="28"/>
        </w:rPr>
        <w:t>5) строк поставки товарів, виконання робіт, надання послуг</w:t>
      </w:r>
      <w:r w:rsidR="00440584" w:rsidRPr="0097791E">
        <w:rPr>
          <w:rStyle w:val="rvts23"/>
          <w:sz w:val="28"/>
          <w:szCs w:val="28"/>
        </w:rPr>
        <w:t xml:space="preserve">: </w:t>
      </w:r>
      <w:r w:rsidR="000A068E" w:rsidRPr="000A068E">
        <w:rPr>
          <w:rStyle w:val="rvts23"/>
          <w:b/>
          <w:sz w:val="28"/>
          <w:szCs w:val="28"/>
        </w:rPr>
        <w:t>з 20 до 28 квітня</w:t>
      </w:r>
      <w:r w:rsidR="00991935" w:rsidRPr="000A068E">
        <w:rPr>
          <w:rStyle w:val="rvts23"/>
          <w:b/>
          <w:sz w:val="28"/>
          <w:szCs w:val="28"/>
        </w:rPr>
        <w:t xml:space="preserve"> 202</w:t>
      </w:r>
      <w:r w:rsidR="000A068E" w:rsidRPr="000A068E">
        <w:rPr>
          <w:rStyle w:val="rvts23"/>
          <w:b/>
          <w:sz w:val="28"/>
          <w:szCs w:val="28"/>
        </w:rPr>
        <w:t>4</w:t>
      </w:r>
      <w:r w:rsidR="00991935" w:rsidRPr="000A068E">
        <w:rPr>
          <w:rStyle w:val="rvts23"/>
          <w:b/>
          <w:sz w:val="28"/>
          <w:szCs w:val="28"/>
        </w:rPr>
        <w:t xml:space="preserve"> </w:t>
      </w:r>
      <w:r w:rsidR="00A8393B" w:rsidRPr="000A068E">
        <w:rPr>
          <w:rStyle w:val="rvts23"/>
          <w:b/>
          <w:sz w:val="28"/>
          <w:szCs w:val="28"/>
        </w:rPr>
        <w:t>року</w:t>
      </w:r>
      <w:r w:rsidR="00440584" w:rsidRPr="000A068E">
        <w:rPr>
          <w:rStyle w:val="rvts23"/>
          <w:b/>
          <w:sz w:val="28"/>
          <w:szCs w:val="28"/>
        </w:rPr>
        <w:t xml:space="preserve"> (включно)</w:t>
      </w:r>
      <w:r w:rsidR="00C23CB2" w:rsidRPr="00991935">
        <w:rPr>
          <w:rStyle w:val="rvts23"/>
          <w:b/>
          <w:sz w:val="28"/>
          <w:szCs w:val="28"/>
        </w:rPr>
        <w:t>;</w:t>
      </w:r>
    </w:p>
    <w:p w14:paraId="7A278B0B" w14:textId="308C01E3" w:rsidR="002D7B84" w:rsidRPr="0097791E" w:rsidRDefault="002D7B84" w:rsidP="00E619F3">
      <w:pPr>
        <w:pStyle w:val="rvps6"/>
        <w:spacing w:before="0" w:beforeAutospacing="0" w:after="60" w:afterAutospacing="0"/>
        <w:ind w:firstLine="709"/>
        <w:jc w:val="both"/>
        <w:rPr>
          <w:rStyle w:val="rvts23"/>
          <w:b/>
          <w:sz w:val="28"/>
          <w:szCs w:val="28"/>
        </w:rPr>
      </w:pPr>
      <w:r w:rsidRPr="0097791E">
        <w:rPr>
          <w:rStyle w:val="rvts23"/>
          <w:sz w:val="28"/>
          <w:szCs w:val="28"/>
        </w:rPr>
        <w:t>6) кінцевий строк подання тендерних пропозицій</w:t>
      </w:r>
      <w:r w:rsidR="00D31745" w:rsidRPr="0097791E">
        <w:rPr>
          <w:rStyle w:val="rvts23"/>
          <w:sz w:val="28"/>
          <w:szCs w:val="28"/>
        </w:rPr>
        <w:t>:</w:t>
      </w:r>
      <w:r w:rsidR="0059020F" w:rsidRPr="0097791E">
        <w:rPr>
          <w:rStyle w:val="rvts23"/>
          <w:sz w:val="28"/>
          <w:szCs w:val="28"/>
        </w:rPr>
        <w:t xml:space="preserve"> </w:t>
      </w:r>
      <w:r w:rsidR="000A068E" w:rsidRPr="000A068E">
        <w:rPr>
          <w:rStyle w:val="rvts23"/>
          <w:b/>
          <w:sz w:val="28"/>
          <w:szCs w:val="28"/>
        </w:rPr>
        <w:t>2</w:t>
      </w:r>
      <w:r w:rsidR="00265674">
        <w:rPr>
          <w:rStyle w:val="rvts23"/>
          <w:b/>
          <w:sz w:val="28"/>
          <w:szCs w:val="28"/>
        </w:rPr>
        <w:t>8</w:t>
      </w:r>
      <w:bookmarkStart w:id="0" w:name="_GoBack"/>
      <w:bookmarkEnd w:id="0"/>
      <w:r w:rsidR="00525656" w:rsidRPr="000A068E">
        <w:rPr>
          <w:rStyle w:val="rvts23"/>
          <w:b/>
          <w:sz w:val="28"/>
          <w:szCs w:val="28"/>
        </w:rPr>
        <w:t>.</w:t>
      </w:r>
      <w:r w:rsidR="00991935" w:rsidRPr="000A068E">
        <w:rPr>
          <w:rStyle w:val="rvts23"/>
          <w:b/>
          <w:sz w:val="28"/>
          <w:szCs w:val="28"/>
        </w:rPr>
        <w:t>0</w:t>
      </w:r>
      <w:r w:rsidR="000A068E" w:rsidRPr="000A068E">
        <w:rPr>
          <w:rStyle w:val="rvts23"/>
          <w:b/>
          <w:sz w:val="28"/>
          <w:szCs w:val="28"/>
        </w:rPr>
        <w:t>3</w:t>
      </w:r>
      <w:r w:rsidR="00D31745" w:rsidRPr="000A068E">
        <w:rPr>
          <w:rStyle w:val="rvts23"/>
          <w:b/>
          <w:sz w:val="28"/>
          <w:szCs w:val="28"/>
        </w:rPr>
        <w:t>.202</w:t>
      </w:r>
      <w:r w:rsidR="007E4A81" w:rsidRPr="000A068E">
        <w:rPr>
          <w:rStyle w:val="rvts23"/>
          <w:b/>
          <w:sz w:val="28"/>
          <w:szCs w:val="28"/>
        </w:rPr>
        <w:t>3</w:t>
      </w:r>
      <w:r w:rsidR="00D31745" w:rsidRPr="0097791E">
        <w:rPr>
          <w:rStyle w:val="rvts23"/>
          <w:sz w:val="28"/>
          <w:szCs w:val="28"/>
        </w:rPr>
        <w:t xml:space="preserve"> </w:t>
      </w:r>
      <w:r w:rsidR="00D31745" w:rsidRPr="0097791E">
        <w:rPr>
          <w:rStyle w:val="rvts23"/>
          <w:b/>
          <w:sz w:val="28"/>
          <w:szCs w:val="28"/>
        </w:rPr>
        <w:t xml:space="preserve">до </w:t>
      </w:r>
      <w:r w:rsidR="00A8393B" w:rsidRPr="000A068E">
        <w:rPr>
          <w:rStyle w:val="rvts23"/>
          <w:b/>
          <w:sz w:val="28"/>
          <w:szCs w:val="28"/>
        </w:rPr>
        <w:t>14</w:t>
      </w:r>
      <w:r w:rsidR="00D31745" w:rsidRPr="000A068E">
        <w:rPr>
          <w:rStyle w:val="rvts23"/>
          <w:b/>
          <w:sz w:val="28"/>
          <w:szCs w:val="28"/>
        </w:rPr>
        <w:t>:00</w:t>
      </w:r>
      <w:r w:rsidR="00C23CB2" w:rsidRPr="0097791E">
        <w:rPr>
          <w:rStyle w:val="rvts23"/>
          <w:b/>
          <w:sz w:val="28"/>
          <w:szCs w:val="28"/>
        </w:rPr>
        <w:t>;</w:t>
      </w:r>
    </w:p>
    <w:p w14:paraId="5A0E135D" w14:textId="77777777" w:rsidR="002D7B84" w:rsidRPr="00CC04D0" w:rsidRDefault="002D7B84" w:rsidP="00E619F3">
      <w:pPr>
        <w:pStyle w:val="rvps6"/>
        <w:spacing w:before="0" w:beforeAutospacing="0" w:after="60" w:afterAutospacing="0"/>
        <w:ind w:firstLine="709"/>
        <w:jc w:val="both"/>
        <w:rPr>
          <w:rStyle w:val="rvts23"/>
          <w:b/>
          <w:sz w:val="28"/>
          <w:szCs w:val="28"/>
        </w:rPr>
      </w:pPr>
      <w:r w:rsidRPr="0097791E">
        <w:rPr>
          <w:rStyle w:val="rvts23"/>
          <w:sz w:val="28"/>
          <w:szCs w:val="28"/>
        </w:rPr>
        <w:t>7) умови оплати</w:t>
      </w:r>
      <w:r w:rsidR="00B40720" w:rsidRPr="0097791E">
        <w:rPr>
          <w:rStyle w:val="rvts23"/>
          <w:sz w:val="28"/>
          <w:szCs w:val="28"/>
        </w:rPr>
        <w:t>:</w:t>
      </w:r>
      <w:r w:rsidR="00C23CB2" w:rsidRPr="0097791E">
        <w:rPr>
          <w:rStyle w:val="rvts23"/>
          <w:sz w:val="28"/>
          <w:szCs w:val="28"/>
        </w:rPr>
        <w:t xml:space="preserve"> </w:t>
      </w:r>
      <w:r w:rsidR="0026399E" w:rsidRPr="0097791E">
        <w:rPr>
          <w:rStyle w:val="rvts23"/>
          <w:b/>
          <w:sz w:val="28"/>
          <w:szCs w:val="28"/>
        </w:rPr>
        <w:t>за фактом надання послуг</w:t>
      </w:r>
      <w:r w:rsidR="0026399E" w:rsidRPr="0097791E">
        <w:rPr>
          <w:rStyle w:val="rvts23"/>
          <w:sz w:val="28"/>
          <w:szCs w:val="28"/>
        </w:rPr>
        <w:t xml:space="preserve"> </w:t>
      </w:r>
      <w:r w:rsidR="00072BB1" w:rsidRPr="0097791E">
        <w:rPr>
          <w:rStyle w:val="rvts23"/>
          <w:b/>
          <w:sz w:val="28"/>
          <w:szCs w:val="28"/>
        </w:rPr>
        <w:t>на підставі</w:t>
      </w:r>
      <w:r w:rsidR="00072BB1" w:rsidRPr="00CC04D0">
        <w:rPr>
          <w:rStyle w:val="rvts23"/>
          <w:b/>
          <w:sz w:val="28"/>
          <w:szCs w:val="28"/>
        </w:rPr>
        <w:t xml:space="preserve"> виставленого Виконавцем рахунка.</w:t>
      </w:r>
    </w:p>
    <w:p w14:paraId="6909C60D" w14:textId="77777777" w:rsidR="002D7B84" w:rsidRPr="00CC04D0" w:rsidRDefault="002D7B84" w:rsidP="00E619F3">
      <w:pPr>
        <w:pStyle w:val="rvps6"/>
        <w:spacing w:before="0" w:beforeAutospacing="0" w:after="60" w:afterAutospacing="0"/>
        <w:ind w:firstLine="709"/>
        <w:jc w:val="both"/>
        <w:rPr>
          <w:rStyle w:val="rvts23"/>
          <w:sz w:val="28"/>
          <w:szCs w:val="28"/>
        </w:rPr>
      </w:pPr>
      <w:r w:rsidRPr="00CC04D0">
        <w:rPr>
          <w:rStyle w:val="rvts23"/>
          <w:sz w:val="28"/>
          <w:szCs w:val="28"/>
        </w:rPr>
        <w:t>8) мова (мови), якою (якими) повинні готуватися тендерні пропозиції</w:t>
      </w:r>
      <w:r w:rsidR="00E619F3" w:rsidRPr="00CC04D0">
        <w:rPr>
          <w:rStyle w:val="rvts23"/>
          <w:sz w:val="28"/>
          <w:szCs w:val="28"/>
        </w:rPr>
        <w:t xml:space="preserve">: </w:t>
      </w:r>
      <w:r w:rsidR="00E619F3" w:rsidRPr="00CC04D0">
        <w:rPr>
          <w:rStyle w:val="rvts23"/>
          <w:b/>
          <w:sz w:val="28"/>
          <w:szCs w:val="28"/>
        </w:rPr>
        <w:t>заповнюється автоматично системою;</w:t>
      </w:r>
    </w:p>
    <w:p w14:paraId="36FFD6CF" w14:textId="77777777" w:rsidR="002D7B84" w:rsidRPr="00CC04D0" w:rsidRDefault="002D7B84" w:rsidP="00E619F3">
      <w:pPr>
        <w:pStyle w:val="rvps6"/>
        <w:spacing w:before="0" w:beforeAutospacing="0" w:after="60" w:afterAutospacing="0"/>
        <w:ind w:firstLine="709"/>
        <w:jc w:val="both"/>
        <w:rPr>
          <w:rStyle w:val="rvts23"/>
          <w:sz w:val="28"/>
          <w:szCs w:val="28"/>
        </w:rPr>
      </w:pPr>
      <w:r w:rsidRPr="00CC04D0">
        <w:rPr>
          <w:rStyle w:val="rvts23"/>
          <w:sz w:val="28"/>
          <w:szCs w:val="28"/>
        </w:rPr>
        <w:t>9) розмір, вид та умови надання забезпечення тендерних пропозицій (якщо замовник вимагає його надати)</w:t>
      </w:r>
      <w:r w:rsidR="00CF4EDC" w:rsidRPr="00CC04D0">
        <w:rPr>
          <w:rStyle w:val="rvts23"/>
          <w:sz w:val="28"/>
          <w:szCs w:val="28"/>
        </w:rPr>
        <w:t xml:space="preserve">: </w:t>
      </w:r>
      <w:r w:rsidR="00CF4EDC" w:rsidRPr="00CC04D0">
        <w:rPr>
          <w:rStyle w:val="rvts23"/>
          <w:b/>
          <w:sz w:val="28"/>
          <w:szCs w:val="28"/>
        </w:rPr>
        <w:t>не вимагається;</w:t>
      </w:r>
    </w:p>
    <w:p w14:paraId="0FE0A73B" w14:textId="77777777" w:rsidR="002D7B84" w:rsidRPr="00CC04D0" w:rsidRDefault="002D7B84" w:rsidP="002D7B84">
      <w:pPr>
        <w:pStyle w:val="rvps6"/>
        <w:spacing w:before="0" w:beforeAutospacing="0" w:after="60" w:afterAutospacing="0"/>
        <w:ind w:firstLine="709"/>
        <w:jc w:val="both"/>
        <w:rPr>
          <w:rStyle w:val="rvts23"/>
          <w:sz w:val="28"/>
          <w:szCs w:val="28"/>
        </w:rPr>
      </w:pPr>
      <w:r w:rsidRPr="00CC04D0">
        <w:rPr>
          <w:rStyle w:val="rvts23"/>
          <w:sz w:val="28"/>
          <w:szCs w:val="28"/>
        </w:rPr>
        <w:t>10) дата та час розкриття тендерних пропозицій, якщо оголошення про проведення відкритих торгів оприлюднюється відповідно до частини третьої статті 10 цього Закону</w:t>
      </w:r>
      <w:r w:rsidR="00CF4EDC" w:rsidRPr="00CC04D0">
        <w:rPr>
          <w:rStyle w:val="rvts23"/>
          <w:sz w:val="28"/>
          <w:szCs w:val="28"/>
        </w:rPr>
        <w:t xml:space="preserve">: </w:t>
      </w:r>
      <w:r w:rsidR="00CF4EDC" w:rsidRPr="00CC04D0">
        <w:rPr>
          <w:rStyle w:val="rvts23"/>
          <w:b/>
          <w:sz w:val="28"/>
          <w:szCs w:val="28"/>
        </w:rPr>
        <w:t>визначається автоматично системою;</w:t>
      </w:r>
    </w:p>
    <w:p w14:paraId="387C48B8" w14:textId="77777777" w:rsidR="002D7B84" w:rsidRPr="00CC04D0" w:rsidRDefault="002D7B84" w:rsidP="002D7B84">
      <w:pPr>
        <w:pStyle w:val="rvps6"/>
        <w:spacing w:before="0" w:beforeAutospacing="0" w:after="60" w:afterAutospacing="0"/>
        <w:ind w:firstLine="709"/>
        <w:jc w:val="both"/>
        <w:rPr>
          <w:rStyle w:val="rvts23"/>
          <w:sz w:val="28"/>
          <w:szCs w:val="28"/>
        </w:rPr>
      </w:pPr>
      <w:r w:rsidRPr="00CC04D0">
        <w:rPr>
          <w:rStyle w:val="rvts23"/>
          <w:sz w:val="28"/>
          <w:szCs w:val="28"/>
        </w:rPr>
        <w:t>11)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</w:r>
      <w:r w:rsidR="009C3A08" w:rsidRPr="00CC04D0">
        <w:rPr>
          <w:rStyle w:val="rvts23"/>
          <w:sz w:val="28"/>
          <w:szCs w:val="28"/>
        </w:rPr>
        <w:t xml:space="preserve">: </w:t>
      </w:r>
      <w:r w:rsidR="009C3A08" w:rsidRPr="00CC04D0">
        <w:rPr>
          <w:rStyle w:val="rvts23"/>
          <w:b/>
          <w:sz w:val="28"/>
          <w:szCs w:val="28"/>
        </w:rPr>
        <w:t>0,5%;</w:t>
      </w:r>
    </w:p>
    <w:p w14:paraId="12FE7CDC" w14:textId="77777777" w:rsidR="002D7B84" w:rsidRPr="002D7B84" w:rsidRDefault="002D7B84" w:rsidP="002D7B84">
      <w:pPr>
        <w:pStyle w:val="rvps6"/>
        <w:spacing w:before="0" w:beforeAutospacing="0" w:after="60" w:afterAutospacing="0"/>
        <w:ind w:firstLine="709"/>
        <w:jc w:val="both"/>
        <w:rPr>
          <w:rStyle w:val="rvts23"/>
          <w:b/>
          <w:sz w:val="28"/>
          <w:szCs w:val="28"/>
        </w:rPr>
      </w:pPr>
      <w:r w:rsidRPr="00CC04D0">
        <w:rPr>
          <w:rStyle w:val="rvts23"/>
          <w:sz w:val="28"/>
          <w:szCs w:val="28"/>
        </w:rPr>
        <w:t>12) математична формула для розрахунку приведеної ціни (у разі її застосування)</w:t>
      </w:r>
      <w:r w:rsidR="009C3A08" w:rsidRPr="00CC04D0">
        <w:rPr>
          <w:rStyle w:val="rvts23"/>
          <w:sz w:val="28"/>
          <w:szCs w:val="28"/>
        </w:rPr>
        <w:t>:</w:t>
      </w:r>
      <w:r w:rsidR="009C3A08" w:rsidRPr="00CC04D0">
        <w:rPr>
          <w:rStyle w:val="rvts23"/>
          <w:b/>
          <w:sz w:val="28"/>
          <w:szCs w:val="28"/>
        </w:rPr>
        <w:t xml:space="preserve"> не застосовується.</w:t>
      </w:r>
    </w:p>
    <w:p w14:paraId="4808B85F" w14:textId="77777777" w:rsidR="00063D7F" w:rsidRPr="000B2BD3" w:rsidRDefault="00063D7F" w:rsidP="002D7B84">
      <w:pPr>
        <w:pStyle w:val="rvps2"/>
        <w:spacing w:before="0" w:beforeAutospacing="0" w:after="120" w:afterAutospacing="0"/>
        <w:jc w:val="both"/>
        <w:rPr>
          <w:sz w:val="28"/>
          <w:szCs w:val="28"/>
        </w:rPr>
      </w:pPr>
    </w:p>
    <w:p w14:paraId="1195F40C" w14:textId="77777777" w:rsidR="005476E3" w:rsidRPr="000B2BD3" w:rsidRDefault="005476E3" w:rsidP="002D7B84">
      <w:pPr>
        <w:pStyle w:val="rvps2"/>
        <w:spacing w:before="0" w:beforeAutospacing="0" w:after="120" w:afterAutospacing="0"/>
        <w:rPr>
          <w:sz w:val="28"/>
          <w:szCs w:val="28"/>
        </w:rPr>
      </w:pPr>
    </w:p>
    <w:sectPr w:rsidR="005476E3" w:rsidRPr="000B2BD3" w:rsidSect="008D3F5F">
      <w:headerReference w:type="default" r:id="rId9"/>
      <w:foot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4FA41" w14:textId="77777777" w:rsidR="00E15E20" w:rsidRDefault="00E15E20" w:rsidP="008D3F5F">
      <w:pPr>
        <w:spacing w:after="0" w:line="240" w:lineRule="auto"/>
      </w:pPr>
      <w:r>
        <w:separator/>
      </w:r>
    </w:p>
  </w:endnote>
  <w:endnote w:type="continuationSeparator" w:id="0">
    <w:p w14:paraId="69B98050" w14:textId="77777777" w:rsidR="00E15E20" w:rsidRDefault="00E15E20" w:rsidP="008D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82929" w14:textId="77777777" w:rsidR="008D3F5F" w:rsidRDefault="008D3F5F">
    <w:pPr>
      <w:pStyle w:val="ac"/>
    </w:pPr>
    <w:r>
      <w:rPr>
        <w:rFonts w:ascii="Times New Roman" w:hAnsi="Times New Roman" w:cs="Times New Roman"/>
        <w:sz w:val="16"/>
        <w:szCs w:val="16"/>
      </w:rPr>
      <w:t>Бондар В.В.</w:t>
    </w:r>
    <w:r w:rsidRPr="00083720">
      <w:rPr>
        <w:rFonts w:ascii="Times New Roman" w:hAnsi="Times New Roman" w:cs="Times New Roman"/>
        <w:sz w:val="16"/>
        <w:szCs w:val="16"/>
      </w:rPr>
      <w:t>,  454-73-55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0B225" w14:textId="77777777" w:rsidR="00E15E20" w:rsidRDefault="00E15E20" w:rsidP="008D3F5F">
      <w:pPr>
        <w:spacing w:after="0" w:line="240" w:lineRule="auto"/>
      </w:pPr>
      <w:r>
        <w:separator/>
      </w:r>
    </w:p>
  </w:footnote>
  <w:footnote w:type="continuationSeparator" w:id="0">
    <w:p w14:paraId="0D1CC331" w14:textId="77777777" w:rsidR="00E15E20" w:rsidRDefault="00E15E20" w:rsidP="008D3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3500118"/>
      <w:docPartObj>
        <w:docPartGallery w:val="Page Numbers (Top of Page)"/>
        <w:docPartUnique/>
      </w:docPartObj>
    </w:sdtPr>
    <w:sdtEndPr/>
    <w:sdtContent>
      <w:p w14:paraId="47EE8D75" w14:textId="65C9F3D1" w:rsidR="008D3F5F" w:rsidRDefault="001A18E7">
        <w:pPr>
          <w:pStyle w:val="aa"/>
          <w:jc w:val="center"/>
        </w:pPr>
        <w:r>
          <w:fldChar w:fldCharType="begin"/>
        </w:r>
        <w:r w:rsidR="008D3F5F">
          <w:instrText>PAGE   \* MERGEFORMAT</w:instrText>
        </w:r>
        <w:r>
          <w:fldChar w:fldCharType="separate"/>
        </w:r>
        <w:r w:rsidR="00991935" w:rsidRPr="00991935">
          <w:rPr>
            <w:noProof/>
            <w:lang w:val="ru-RU"/>
          </w:rPr>
          <w:t>2</w:t>
        </w:r>
        <w:r>
          <w:fldChar w:fldCharType="end"/>
        </w:r>
      </w:p>
    </w:sdtContent>
  </w:sdt>
  <w:p w14:paraId="25B5A370" w14:textId="77777777" w:rsidR="008D3F5F" w:rsidRDefault="008D3F5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E9"/>
    <w:rsid w:val="00001455"/>
    <w:rsid w:val="00005A3D"/>
    <w:rsid w:val="00015482"/>
    <w:rsid w:val="0001797E"/>
    <w:rsid w:val="00023874"/>
    <w:rsid w:val="00030292"/>
    <w:rsid w:val="00060E6D"/>
    <w:rsid w:val="00063D7F"/>
    <w:rsid w:val="00072BB1"/>
    <w:rsid w:val="00083720"/>
    <w:rsid w:val="000A068E"/>
    <w:rsid w:val="000A723F"/>
    <w:rsid w:val="000B2BD3"/>
    <w:rsid w:val="000C7FDE"/>
    <w:rsid w:val="000D0EB8"/>
    <w:rsid w:val="000D3EDB"/>
    <w:rsid w:val="000E592D"/>
    <w:rsid w:val="00102EC9"/>
    <w:rsid w:val="00111B3E"/>
    <w:rsid w:val="00116155"/>
    <w:rsid w:val="00117BE6"/>
    <w:rsid w:val="00156212"/>
    <w:rsid w:val="00177916"/>
    <w:rsid w:val="00185F85"/>
    <w:rsid w:val="001A18E7"/>
    <w:rsid w:val="001C09EF"/>
    <w:rsid w:val="001C248C"/>
    <w:rsid w:val="001C353D"/>
    <w:rsid w:val="001D1415"/>
    <w:rsid w:val="001F359A"/>
    <w:rsid w:val="001F7AA8"/>
    <w:rsid w:val="0023049A"/>
    <w:rsid w:val="0026399E"/>
    <w:rsid w:val="00265674"/>
    <w:rsid w:val="00267EFA"/>
    <w:rsid w:val="002729F2"/>
    <w:rsid w:val="002861AD"/>
    <w:rsid w:val="00294724"/>
    <w:rsid w:val="002A3EBA"/>
    <w:rsid w:val="002A6B74"/>
    <w:rsid w:val="002C68A7"/>
    <w:rsid w:val="002D7B84"/>
    <w:rsid w:val="00301593"/>
    <w:rsid w:val="00301610"/>
    <w:rsid w:val="00301E75"/>
    <w:rsid w:val="0032637F"/>
    <w:rsid w:val="003342D8"/>
    <w:rsid w:val="00336A79"/>
    <w:rsid w:val="00395D92"/>
    <w:rsid w:val="003E1F64"/>
    <w:rsid w:val="003E52E9"/>
    <w:rsid w:val="00402604"/>
    <w:rsid w:val="00440584"/>
    <w:rsid w:val="004465BC"/>
    <w:rsid w:val="00462380"/>
    <w:rsid w:val="00463CF7"/>
    <w:rsid w:val="00473B84"/>
    <w:rsid w:val="0049223E"/>
    <w:rsid w:val="004E4824"/>
    <w:rsid w:val="004F2462"/>
    <w:rsid w:val="00514247"/>
    <w:rsid w:val="00516455"/>
    <w:rsid w:val="00525656"/>
    <w:rsid w:val="005476E3"/>
    <w:rsid w:val="00573B83"/>
    <w:rsid w:val="00584B1A"/>
    <w:rsid w:val="0059020F"/>
    <w:rsid w:val="005A4F07"/>
    <w:rsid w:val="005B2343"/>
    <w:rsid w:val="005B26D8"/>
    <w:rsid w:val="005B4BE1"/>
    <w:rsid w:val="005E41B3"/>
    <w:rsid w:val="005F27A3"/>
    <w:rsid w:val="006057DB"/>
    <w:rsid w:val="00623ABF"/>
    <w:rsid w:val="00627AB3"/>
    <w:rsid w:val="00635929"/>
    <w:rsid w:val="0065366F"/>
    <w:rsid w:val="0066559F"/>
    <w:rsid w:val="00681D3A"/>
    <w:rsid w:val="006951F7"/>
    <w:rsid w:val="006A628A"/>
    <w:rsid w:val="006D06A3"/>
    <w:rsid w:val="006D2A80"/>
    <w:rsid w:val="00705D4E"/>
    <w:rsid w:val="00721060"/>
    <w:rsid w:val="00731B4D"/>
    <w:rsid w:val="00763F84"/>
    <w:rsid w:val="007B0012"/>
    <w:rsid w:val="007C09D7"/>
    <w:rsid w:val="007C71C3"/>
    <w:rsid w:val="007E4A81"/>
    <w:rsid w:val="007F7D62"/>
    <w:rsid w:val="00810407"/>
    <w:rsid w:val="00810863"/>
    <w:rsid w:val="00811690"/>
    <w:rsid w:val="00814B53"/>
    <w:rsid w:val="00827575"/>
    <w:rsid w:val="00852D6C"/>
    <w:rsid w:val="008D3F5F"/>
    <w:rsid w:val="008D53CF"/>
    <w:rsid w:val="008E5DA7"/>
    <w:rsid w:val="008E6AF8"/>
    <w:rsid w:val="009466C8"/>
    <w:rsid w:val="00960423"/>
    <w:rsid w:val="00966E00"/>
    <w:rsid w:val="0096741A"/>
    <w:rsid w:val="00976F35"/>
    <w:rsid w:val="0097791E"/>
    <w:rsid w:val="00991935"/>
    <w:rsid w:val="009A6CC0"/>
    <w:rsid w:val="009B63EA"/>
    <w:rsid w:val="009C3A08"/>
    <w:rsid w:val="009E7BD8"/>
    <w:rsid w:val="00A22DFD"/>
    <w:rsid w:val="00A6158B"/>
    <w:rsid w:val="00A739F5"/>
    <w:rsid w:val="00A74A33"/>
    <w:rsid w:val="00A7662D"/>
    <w:rsid w:val="00A81BC6"/>
    <w:rsid w:val="00A8228F"/>
    <w:rsid w:val="00A8393B"/>
    <w:rsid w:val="00AA107D"/>
    <w:rsid w:val="00AC083A"/>
    <w:rsid w:val="00AF7F5C"/>
    <w:rsid w:val="00B163D5"/>
    <w:rsid w:val="00B17F9F"/>
    <w:rsid w:val="00B4070F"/>
    <w:rsid w:val="00B40720"/>
    <w:rsid w:val="00B626D6"/>
    <w:rsid w:val="00B62811"/>
    <w:rsid w:val="00B64C99"/>
    <w:rsid w:val="00B92FC2"/>
    <w:rsid w:val="00B963A7"/>
    <w:rsid w:val="00BC0A5A"/>
    <w:rsid w:val="00BC38C3"/>
    <w:rsid w:val="00BC6D6E"/>
    <w:rsid w:val="00BD1B36"/>
    <w:rsid w:val="00BE5693"/>
    <w:rsid w:val="00C06C60"/>
    <w:rsid w:val="00C23CB2"/>
    <w:rsid w:val="00C34253"/>
    <w:rsid w:val="00C41D19"/>
    <w:rsid w:val="00C43CCE"/>
    <w:rsid w:val="00C6424C"/>
    <w:rsid w:val="00C643A0"/>
    <w:rsid w:val="00C87F86"/>
    <w:rsid w:val="00C90382"/>
    <w:rsid w:val="00C9342D"/>
    <w:rsid w:val="00CA16C1"/>
    <w:rsid w:val="00CB29C8"/>
    <w:rsid w:val="00CC04D0"/>
    <w:rsid w:val="00CC7F91"/>
    <w:rsid w:val="00CD0D5A"/>
    <w:rsid w:val="00CE51DF"/>
    <w:rsid w:val="00CE78E6"/>
    <w:rsid w:val="00CF4EDC"/>
    <w:rsid w:val="00D02569"/>
    <w:rsid w:val="00D13AAC"/>
    <w:rsid w:val="00D17738"/>
    <w:rsid w:val="00D31745"/>
    <w:rsid w:val="00D36D7A"/>
    <w:rsid w:val="00D37F9E"/>
    <w:rsid w:val="00D40F8D"/>
    <w:rsid w:val="00D54A7F"/>
    <w:rsid w:val="00D712D3"/>
    <w:rsid w:val="00D8017D"/>
    <w:rsid w:val="00D973C4"/>
    <w:rsid w:val="00DB7F9B"/>
    <w:rsid w:val="00DC5F34"/>
    <w:rsid w:val="00DC6D9A"/>
    <w:rsid w:val="00DF5D76"/>
    <w:rsid w:val="00E117C5"/>
    <w:rsid w:val="00E15E20"/>
    <w:rsid w:val="00E402DA"/>
    <w:rsid w:val="00E510DA"/>
    <w:rsid w:val="00E619F3"/>
    <w:rsid w:val="00E6287D"/>
    <w:rsid w:val="00E665ED"/>
    <w:rsid w:val="00E960D5"/>
    <w:rsid w:val="00E96627"/>
    <w:rsid w:val="00EB35FE"/>
    <w:rsid w:val="00EC39E5"/>
    <w:rsid w:val="00EC3AD2"/>
    <w:rsid w:val="00ED6534"/>
    <w:rsid w:val="00EE3194"/>
    <w:rsid w:val="00F07679"/>
    <w:rsid w:val="00F15F71"/>
    <w:rsid w:val="00F21632"/>
    <w:rsid w:val="00F21DA8"/>
    <w:rsid w:val="00F45FF3"/>
    <w:rsid w:val="00F82420"/>
    <w:rsid w:val="00F959E4"/>
    <w:rsid w:val="00F9757E"/>
    <w:rsid w:val="00FA1B00"/>
    <w:rsid w:val="00FB2895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ECFC"/>
  <w15:docId w15:val="{3CFDDBAE-70F6-4A55-8034-56165D95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A33"/>
  </w:style>
  <w:style w:type="paragraph" w:styleId="1">
    <w:name w:val="heading 1"/>
    <w:basedOn w:val="a"/>
    <w:next w:val="a"/>
    <w:link w:val="10"/>
    <w:uiPriority w:val="9"/>
    <w:qFormat/>
    <w:rsid w:val="000B2BD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6D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6D2A80"/>
  </w:style>
  <w:style w:type="paragraph" w:customStyle="1" w:styleId="rvps2">
    <w:name w:val="rvps2"/>
    <w:basedOn w:val="a"/>
    <w:rsid w:val="006D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6D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a0"/>
    <w:rsid w:val="006D2A80"/>
  </w:style>
  <w:style w:type="paragraph" w:styleId="a3">
    <w:name w:val="Body Text"/>
    <w:basedOn w:val="a"/>
    <w:link w:val="a4"/>
    <w:rsid w:val="00063D7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63D7F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1">
    <w:name w:val="Обычный1"/>
    <w:rsid w:val="00063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063D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63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164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164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Знак"/>
    <w:basedOn w:val="a"/>
    <w:rsid w:val="00C87F86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721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1060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qFormat/>
    <w:rsid w:val="00FB2895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nhideWhenUsed/>
    <w:rsid w:val="008D3F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D3F5F"/>
  </w:style>
  <w:style w:type="paragraph" w:styleId="ac">
    <w:name w:val="footer"/>
    <w:basedOn w:val="a"/>
    <w:link w:val="ad"/>
    <w:uiPriority w:val="99"/>
    <w:unhideWhenUsed/>
    <w:rsid w:val="008D3F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3F5F"/>
  </w:style>
  <w:style w:type="character" w:customStyle="1" w:styleId="10">
    <w:name w:val="Заголовок 1 Знак"/>
    <w:basedOn w:val="a0"/>
    <w:link w:val="1"/>
    <w:uiPriority w:val="9"/>
    <w:rsid w:val="000B2BD3"/>
    <w:rPr>
      <w:rFonts w:ascii="Arial" w:eastAsia="Times New Roman" w:hAnsi="Arial" w:cs="Times New Roman"/>
      <w:sz w:val="28"/>
      <w:szCs w:val="20"/>
      <w:lang w:val="ru-RU" w:eastAsia="ru-RU"/>
    </w:rPr>
  </w:style>
  <w:style w:type="paragraph" w:styleId="ae">
    <w:name w:val="Subtitle"/>
    <w:basedOn w:val="a"/>
    <w:link w:val="af"/>
    <w:qFormat/>
    <w:rsid w:val="000B2BD3"/>
    <w:pPr>
      <w:spacing w:after="0" w:line="360" w:lineRule="auto"/>
      <w:jc w:val="center"/>
    </w:pPr>
    <w:rPr>
      <w:rFonts w:ascii="Times New Roman" w:eastAsia="Times New Roman" w:hAnsi="Times New Roman" w:cs="Times New Roman"/>
      <w:b/>
      <w:noProof/>
      <w:sz w:val="24"/>
      <w:szCs w:val="24"/>
      <w:lang w:val="en-GB"/>
    </w:rPr>
  </w:style>
  <w:style w:type="character" w:customStyle="1" w:styleId="af">
    <w:name w:val="Подзаголовок Знак"/>
    <w:basedOn w:val="a0"/>
    <w:link w:val="ae"/>
    <w:rsid w:val="000B2BD3"/>
    <w:rPr>
      <w:rFonts w:ascii="Times New Roman" w:eastAsia="Times New Roman" w:hAnsi="Times New Roman" w:cs="Times New Roman"/>
      <w:b/>
      <w:noProof/>
      <w:sz w:val="24"/>
      <w:szCs w:val="24"/>
      <w:lang w:val="en-GB"/>
    </w:rPr>
  </w:style>
  <w:style w:type="paragraph" w:styleId="af0">
    <w:name w:val="Normal (Web)"/>
    <w:basedOn w:val="a"/>
    <w:link w:val="af1"/>
    <w:uiPriority w:val="99"/>
    <w:unhideWhenUsed/>
    <w:rsid w:val="00BC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1">
    <w:name w:val="Обычный (веб) Знак"/>
    <w:link w:val="af0"/>
    <w:uiPriority w:val="99"/>
    <w:locked/>
    <w:rsid w:val="00BC38C3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6d7d40-12af-49f1-bb86-39b1cda5262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9D34F42424964FA42CED4204D7BDB6" ma:contentTypeVersion="17" ma:contentTypeDescription="Створення нового документа." ma:contentTypeScope="" ma:versionID="ec0e8dcdc00e7feac279a5ad4a020df8">
  <xsd:schema xmlns:xsd="http://www.w3.org/2001/XMLSchema" xmlns:xs="http://www.w3.org/2001/XMLSchema" xmlns:p="http://schemas.microsoft.com/office/2006/metadata/properties" xmlns:ns3="256d7d40-12af-49f1-bb86-39b1cda52628" xmlns:ns4="2fd0f23e-957f-47f4-9346-78df349fe995" targetNamespace="http://schemas.microsoft.com/office/2006/metadata/properties" ma:root="true" ma:fieldsID="1f52bae1212a3658c162ff8e4ce125f7" ns3:_="" ns4:_="">
    <xsd:import namespace="256d7d40-12af-49f1-bb86-39b1cda52628"/>
    <xsd:import namespace="2fd0f23e-957f-47f4-9346-78df349fe9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d7d40-12af-49f1-bb86-39b1cda52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0f23e-957f-47f4-9346-78df349fe9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Відомості про тих, хто має доступ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Геш підказки про спільний доступ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CA6CCA-F76F-4C7E-8B10-266C33FE35FD}">
  <ds:schemaRefs>
    <ds:schemaRef ds:uri="http://schemas.microsoft.com/office/2006/metadata/properties"/>
    <ds:schemaRef ds:uri="http://schemas.microsoft.com/office/infopath/2007/PartnerControls"/>
    <ds:schemaRef ds:uri="256d7d40-12af-49f1-bb86-39b1cda52628"/>
  </ds:schemaRefs>
</ds:datastoreItem>
</file>

<file path=customXml/itemProps2.xml><?xml version="1.0" encoding="utf-8"?>
<ds:datastoreItem xmlns:ds="http://schemas.openxmlformats.org/officeDocument/2006/customXml" ds:itemID="{11FFCF24-1ED0-433F-96CD-A7DE6E09C1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3237FA-1C53-48F9-9203-A64EEEAE5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d7d40-12af-49f1-bb86-39b1cda52628"/>
    <ds:schemaRef ds:uri="2fd0f23e-957f-47f4-9346-78df349fe9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1347</Words>
  <Characters>768</Characters>
  <Application>Microsoft Office Word</Application>
  <DocSecurity>0</DocSecurity>
  <Lines>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Krochak Oleh</cp:lastModifiedBy>
  <cp:revision>3</cp:revision>
  <cp:lastPrinted>2019-10-11T11:57:00Z</cp:lastPrinted>
  <dcterms:created xsi:type="dcterms:W3CDTF">2024-03-18T14:29:00Z</dcterms:created>
  <dcterms:modified xsi:type="dcterms:W3CDTF">2024-03-20T17:32:00Z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0x0101009A9D34F42424964FA42CED4204D7BDB6</vt:lpwstr>
  </property>
</Properties>
</file>