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A2D30" w14:textId="339247E9" w:rsidR="001B4044" w:rsidRPr="005F533B" w:rsidRDefault="001B4044" w:rsidP="00E271B8">
      <w:pPr>
        <w:widowControl w:val="0"/>
        <w:spacing w:after="0" w:line="240" w:lineRule="auto"/>
        <w:jc w:val="center"/>
        <w:rPr>
          <w:rFonts w:ascii="Times New Roman" w:eastAsia="Times New Roman" w:hAnsi="Times New Roman" w:cs="Times New Roman"/>
          <w:b/>
          <w:spacing w:val="4"/>
          <w:sz w:val="24"/>
          <w:szCs w:val="24"/>
        </w:rPr>
      </w:pPr>
      <w:bookmarkStart w:id="0" w:name="bookmark0"/>
      <w:bookmarkStart w:id="1" w:name="bookmark1"/>
      <w:bookmarkStart w:id="2" w:name="_GoBack"/>
      <w:bookmarkEnd w:id="2"/>
      <w:r w:rsidRPr="005F533B">
        <w:rPr>
          <w:rFonts w:ascii="Times New Roman" w:eastAsia="Times New Roman" w:hAnsi="Times New Roman" w:cs="Times New Roman"/>
          <w:b/>
          <w:spacing w:val="4"/>
          <w:kern w:val="2"/>
          <w:sz w:val="24"/>
          <w:szCs w:val="24"/>
          <w:lang w:eastAsia="ru-RU"/>
        </w:rPr>
        <w:t>ДОГОВІР №_____</w:t>
      </w:r>
    </w:p>
    <w:p w14:paraId="4B646A6C" w14:textId="77777777" w:rsidR="001B4044" w:rsidRPr="005F533B" w:rsidRDefault="001B4044" w:rsidP="00E271B8">
      <w:pPr>
        <w:spacing w:after="0" w:line="240" w:lineRule="auto"/>
        <w:jc w:val="center"/>
        <w:rPr>
          <w:rFonts w:ascii="Times New Roman" w:eastAsia="Times New Roman" w:hAnsi="Times New Roman" w:cs="Times New Roman"/>
          <w:b/>
          <w:spacing w:val="4"/>
          <w:kern w:val="2"/>
          <w:sz w:val="24"/>
          <w:szCs w:val="24"/>
          <w:lang w:eastAsia="ru-RU"/>
        </w:rPr>
      </w:pPr>
      <w:r w:rsidRPr="005F533B">
        <w:rPr>
          <w:rFonts w:ascii="Times New Roman" w:eastAsia="Times New Roman" w:hAnsi="Times New Roman" w:cs="Times New Roman"/>
          <w:b/>
          <w:spacing w:val="4"/>
          <w:kern w:val="2"/>
          <w:sz w:val="24"/>
          <w:szCs w:val="24"/>
          <w:lang w:eastAsia="ru-RU"/>
        </w:rPr>
        <w:t>поставки примірників програмного забезпечення</w:t>
      </w:r>
    </w:p>
    <w:p w14:paraId="66537EDC" w14:textId="77777777" w:rsidR="001B4044" w:rsidRPr="0062463B" w:rsidRDefault="001B4044" w:rsidP="00E271B8">
      <w:pPr>
        <w:spacing w:after="0" w:line="240" w:lineRule="auto"/>
        <w:ind w:firstLine="709"/>
        <w:jc w:val="center"/>
        <w:rPr>
          <w:rFonts w:ascii="Times New Roman" w:eastAsia="Times New Roman" w:hAnsi="Times New Roman" w:cs="Times New Roman"/>
          <w:b/>
          <w:spacing w:val="4"/>
          <w:kern w:val="2"/>
          <w:sz w:val="20"/>
          <w:szCs w:val="20"/>
          <w:lang w:eastAsia="ru-RU"/>
        </w:rPr>
      </w:pPr>
    </w:p>
    <w:p w14:paraId="2C369EA8" w14:textId="3798953C" w:rsidR="001B4044" w:rsidRDefault="001B4044" w:rsidP="00E271B8">
      <w:pPr>
        <w:tabs>
          <w:tab w:val="left" w:pos="6663"/>
        </w:tabs>
        <w:spacing w:after="0" w:line="240" w:lineRule="auto"/>
        <w:jc w:val="both"/>
        <w:rPr>
          <w:rFonts w:ascii="Times New Roman" w:eastAsia="Times New Roman" w:hAnsi="Times New Roman" w:cs="Times New Roman"/>
          <w:spacing w:val="4"/>
          <w:sz w:val="24"/>
          <w:szCs w:val="24"/>
          <w:lang w:eastAsia="ru-RU"/>
        </w:rPr>
      </w:pPr>
      <w:r w:rsidRPr="005F533B">
        <w:rPr>
          <w:rFonts w:ascii="Times New Roman" w:eastAsia="Times New Roman" w:hAnsi="Times New Roman" w:cs="Times New Roman"/>
          <w:spacing w:val="4"/>
          <w:sz w:val="24"/>
          <w:szCs w:val="24"/>
          <w:lang w:eastAsia="ru-RU"/>
        </w:rPr>
        <w:t>м.</w:t>
      </w:r>
      <w:r w:rsidR="00E24F8C" w:rsidRPr="005F533B">
        <w:rPr>
          <w:rFonts w:ascii="Times New Roman" w:eastAsia="Times New Roman" w:hAnsi="Times New Roman" w:cs="Times New Roman"/>
          <w:spacing w:val="4"/>
          <w:sz w:val="24"/>
          <w:szCs w:val="24"/>
          <w:lang w:eastAsia="ru-RU"/>
        </w:rPr>
        <w:t xml:space="preserve"> </w:t>
      </w:r>
      <w:r w:rsidR="0062463B">
        <w:rPr>
          <w:rFonts w:ascii="Times New Roman" w:eastAsia="Times New Roman" w:hAnsi="Times New Roman" w:cs="Times New Roman"/>
          <w:spacing w:val="4"/>
          <w:sz w:val="24"/>
          <w:szCs w:val="24"/>
          <w:lang w:eastAsia="ru-RU"/>
        </w:rPr>
        <w:t>Київ</w:t>
      </w:r>
      <w:r w:rsidRPr="005F533B">
        <w:rPr>
          <w:rFonts w:ascii="Times New Roman" w:eastAsia="Times New Roman" w:hAnsi="Times New Roman" w:cs="Times New Roman"/>
          <w:spacing w:val="4"/>
          <w:sz w:val="24"/>
          <w:szCs w:val="24"/>
          <w:lang w:eastAsia="ru-RU"/>
        </w:rPr>
        <w:tab/>
        <w:t>«____»___________ 2023 р.</w:t>
      </w:r>
    </w:p>
    <w:p w14:paraId="1812755C" w14:textId="77777777" w:rsidR="0062463B" w:rsidRPr="0062463B" w:rsidRDefault="0062463B" w:rsidP="00E271B8">
      <w:pPr>
        <w:tabs>
          <w:tab w:val="left" w:pos="6663"/>
        </w:tabs>
        <w:spacing w:after="0" w:line="240" w:lineRule="auto"/>
        <w:jc w:val="both"/>
        <w:rPr>
          <w:rFonts w:ascii="Times New Roman" w:eastAsia="Times New Roman" w:hAnsi="Times New Roman" w:cs="Times New Roman"/>
          <w:spacing w:val="4"/>
          <w:sz w:val="20"/>
          <w:szCs w:val="20"/>
          <w:lang w:eastAsia="ru-RU"/>
        </w:rPr>
      </w:pPr>
    </w:p>
    <w:p w14:paraId="5E33EBA8" w14:textId="03EC3473" w:rsidR="00E1490F" w:rsidRPr="00A878FB" w:rsidRDefault="002879C3" w:rsidP="00E1490F">
      <w:pPr>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Cs/>
          <w:sz w:val="24"/>
          <w:szCs w:val="24"/>
          <w:lang w:eastAsia="ru-RU"/>
        </w:rPr>
        <w:t>Закарпатський науково-дослідний експертно-криміналістичний центр МВС України</w:t>
      </w:r>
      <w:r w:rsidR="00E1490F" w:rsidRPr="00A878FB">
        <w:rPr>
          <w:rFonts w:ascii="Times New Roman" w:eastAsia="Times New Roman" w:hAnsi="Times New Roman" w:cs="Times New Roman"/>
          <w:iCs/>
          <w:sz w:val="24"/>
          <w:szCs w:val="24"/>
          <w:lang w:eastAsia="ru-RU"/>
        </w:rPr>
        <w:t xml:space="preserve"> (далі – Замовник), в особі </w:t>
      </w:r>
      <w:r w:rsidR="000F51A4">
        <w:rPr>
          <w:rFonts w:ascii="Times New Roman" w:eastAsia="Times New Roman" w:hAnsi="Times New Roman" w:cs="Times New Roman"/>
          <w:iCs/>
          <w:color w:val="000000" w:themeColor="text1"/>
          <w:sz w:val="24"/>
          <w:szCs w:val="24"/>
          <w:lang w:eastAsia="ru-RU"/>
        </w:rPr>
        <w:t>____________________________________</w:t>
      </w:r>
      <w:r>
        <w:rPr>
          <w:rFonts w:ascii="Times New Roman" w:hAnsi="Times New Roman" w:cs="Times New Roman"/>
          <w:color w:val="000000" w:themeColor="text1"/>
          <w:sz w:val="24"/>
          <w:szCs w:val="24"/>
        </w:rPr>
        <w:t>, який діє на підставі</w:t>
      </w:r>
      <w:r w:rsidR="000F51A4">
        <w:rPr>
          <w:rFonts w:ascii="Times New Roman" w:hAnsi="Times New Roman" w:cs="Times New Roman"/>
          <w:color w:val="000000" w:themeColor="text1"/>
          <w:sz w:val="24"/>
          <w:szCs w:val="24"/>
        </w:rPr>
        <w:t>_________________</w:t>
      </w:r>
      <w:r w:rsidR="00877128" w:rsidRPr="00A878FB">
        <w:rPr>
          <w:rFonts w:ascii="Times New Roman" w:hAnsi="Times New Roman" w:cs="Times New Roman"/>
          <w:bCs/>
          <w:color w:val="000000" w:themeColor="text1"/>
          <w:sz w:val="24"/>
          <w:szCs w:val="24"/>
          <w:shd w:val="clear" w:color="auto" w:fill="FFFFFF"/>
        </w:rPr>
        <w:t>,</w:t>
      </w:r>
      <w:r>
        <w:rPr>
          <w:rFonts w:ascii="Times New Roman" w:hAnsi="Times New Roman" w:cs="Times New Roman"/>
          <w:bCs/>
          <w:color w:val="000000" w:themeColor="text1"/>
          <w:sz w:val="24"/>
          <w:szCs w:val="24"/>
          <w:shd w:val="clear" w:color="auto" w:fill="FFFFFF"/>
        </w:rPr>
        <w:t xml:space="preserve"> </w:t>
      </w:r>
      <w:r w:rsidR="00E1490F" w:rsidRPr="00A878FB">
        <w:rPr>
          <w:rFonts w:ascii="Times New Roman" w:eastAsia="Times New Roman" w:hAnsi="Times New Roman" w:cs="Times New Roman"/>
          <w:iCs/>
          <w:color w:val="000000" w:themeColor="text1"/>
          <w:sz w:val="24"/>
          <w:szCs w:val="24"/>
          <w:lang w:eastAsia="ru-RU"/>
        </w:rPr>
        <w:t>з однієї сторони</w:t>
      </w:r>
      <w:r w:rsidR="00E1490F" w:rsidRPr="00A878FB">
        <w:rPr>
          <w:rFonts w:ascii="Times New Roman" w:eastAsia="Times New Roman" w:hAnsi="Times New Roman" w:cs="Times New Roman"/>
          <w:iCs/>
          <w:sz w:val="24"/>
          <w:szCs w:val="24"/>
          <w:lang w:eastAsia="ru-RU"/>
        </w:rPr>
        <w:t xml:space="preserve">, та </w:t>
      </w:r>
      <w:r w:rsidR="000F51A4">
        <w:rPr>
          <w:rFonts w:ascii="Times New Roman" w:hAnsi="Times New Roman" w:cs="Times New Roman"/>
          <w:b/>
          <w:iCs/>
          <w:sz w:val="24"/>
          <w:szCs w:val="24"/>
        </w:rPr>
        <w:t>________________________________________________</w:t>
      </w:r>
      <w:r>
        <w:rPr>
          <w:rFonts w:ascii="Times New Roman" w:hAnsi="Times New Roman" w:cs="Times New Roman"/>
          <w:b/>
          <w:iCs/>
          <w:sz w:val="24"/>
          <w:szCs w:val="24"/>
        </w:rPr>
        <w:t xml:space="preserve">_____________ </w:t>
      </w:r>
      <w:r w:rsidR="00E1490F" w:rsidRPr="00A878FB">
        <w:rPr>
          <w:rFonts w:ascii="Times New Roman" w:eastAsia="Times New Roman" w:hAnsi="Times New Roman" w:cs="Times New Roman"/>
          <w:iCs/>
          <w:sz w:val="24"/>
          <w:szCs w:val="24"/>
          <w:lang w:eastAsia="ru-RU"/>
        </w:rPr>
        <w:t xml:space="preserve">(далі – Виконавець), в особі </w:t>
      </w:r>
      <w:r w:rsidR="000F51A4">
        <w:rPr>
          <w:rFonts w:ascii="Times New Roman" w:hAnsi="Times New Roman" w:cs="Times New Roman"/>
          <w:iCs/>
          <w:sz w:val="24"/>
          <w:szCs w:val="24"/>
        </w:rPr>
        <w:t>___________________________________________________</w:t>
      </w:r>
      <w:r w:rsidR="00E1490F" w:rsidRPr="00A878FB">
        <w:rPr>
          <w:rFonts w:ascii="Times New Roman" w:eastAsia="Times New Roman" w:hAnsi="Times New Roman" w:cs="Times New Roman"/>
          <w:iCs/>
          <w:sz w:val="24"/>
          <w:szCs w:val="24"/>
          <w:lang w:eastAsia="ru-RU"/>
        </w:rPr>
        <w:t xml:space="preserve">, що діє на підставі </w:t>
      </w:r>
      <w:r w:rsidR="0062463B">
        <w:rPr>
          <w:rFonts w:ascii="Times New Roman" w:eastAsia="Times New Roman" w:hAnsi="Times New Roman" w:cs="Times New Roman"/>
          <w:iCs/>
          <w:sz w:val="24"/>
          <w:szCs w:val="24"/>
          <w:lang w:eastAsia="ru-RU"/>
        </w:rPr>
        <w:t>Статуту</w:t>
      </w:r>
      <w:r w:rsidR="00E1490F" w:rsidRPr="00A878FB">
        <w:rPr>
          <w:rFonts w:ascii="Times New Roman" w:eastAsia="Times New Roman" w:hAnsi="Times New Roman" w:cs="Times New Roman"/>
          <w:iCs/>
          <w:sz w:val="24"/>
          <w:szCs w:val="24"/>
          <w:lang w:eastAsia="ru-RU"/>
        </w:rPr>
        <w:t>, з другої сторони (далі – Сторони), уклали цей договір (далі - Договір) про таке.</w:t>
      </w:r>
    </w:p>
    <w:p w14:paraId="42F45D10" w14:textId="77777777" w:rsidR="001B4044" w:rsidRPr="005F533B" w:rsidRDefault="001B4044" w:rsidP="00E271B8">
      <w:pPr>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Визначення термінів у договорі:</w:t>
      </w:r>
    </w:p>
    <w:p w14:paraId="33A30FD9" w14:textId="77777777" w:rsidR="001B4044" w:rsidRPr="005F533B" w:rsidRDefault="001B4044" w:rsidP="00E271B8">
      <w:pPr>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w:t>
      </w:r>
      <w:r w:rsidRPr="005F533B">
        <w:rPr>
          <w:rFonts w:ascii="Times New Roman" w:eastAsia="Times New Roman" w:hAnsi="Times New Roman" w:cs="Times New Roman"/>
          <w:b/>
          <w:iCs/>
          <w:spacing w:val="4"/>
          <w:sz w:val="24"/>
          <w:szCs w:val="24"/>
          <w:lang w:eastAsia="ru-RU"/>
        </w:rPr>
        <w:t>Програмне забезпечення</w:t>
      </w:r>
      <w:r w:rsidRPr="005F533B">
        <w:rPr>
          <w:rFonts w:ascii="Times New Roman" w:eastAsia="Times New Roman" w:hAnsi="Times New Roman" w:cs="Times New Roman"/>
          <w:iCs/>
          <w:spacing w:val="4"/>
          <w:sz w:val="24"/>
          <w:szCs w:val="24"/>
          <w:lang w:eastAsia="ru-RU"/>
        </w:rPr>
        <w:t>” (скорочена назва - “</w:t>
      </w:r>
      <w:r w:rsidRPr="005F533B">
        <w:rPr>
          <w:rFonts w:ascii="Times New Roman" w:eastAsia="Times New Roman" w:hAnsi="Times New Roman" w:cs="Times New Roman"/>
          <w:b/>
          <w:iCs/>
          <w:spacing w:val="4"/>
          <w:sz w:val="24"/>
          <w:szCs w:val="24"/>
          <w:lang w:eastAsia="ru-RU"/>
        </w:rPr>
        <w:t>ПЗ</w:t>
      </w:r>
      <w:r w:rsidRPr="005F533B">
        <w:rPr>
          <w:rFonts w:ascii="Times New Roman" w:eastAsia="Times New Roman" w:hAnsi="Times New Roman" w:cs="Times New Roman"/>
          <w:iCs/>
          <w:spacing w:val="4"/>
          <w:sz w:val="24"/>
          <w:szCs w:val="24"/>
          <w:lang w:eastAsia="ru-RU"/>
        </w:rPr>
        <w:t>”) – це результат комп’ютерного програмування представлений як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 (цей термін охоплює як операційну систему, так і прикладну програму, виражені у вихідному або об’єктному кодах так і компоненти комп’ютерної програми). Для цілей цього договору терміни “програмна продукція” та “програмне забезпечення” мають еквівалентне значення як у однині так і у множині.</w:t>
      </w:r>
    </w:p>
    <w:p w14:paraId="11A3B3ED" w14:textId="77777777" w:rsidR="001B4044" w:rsidRPr="005F533B" w:rsidRDefault="001B4044" w:rsidP="00E271B8">
      <w:pPr>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w:t>
      </w:r>
      <w:r w:rsidRPr="005F533B">
        <w:rPr>
          <w:rFonts w:ascii="Times New Roman" w:eastAsia="Times New Roman" w:hAnsi="Times New Roman" w:cs="Times New Roman"/>
          <w:b/>
          <w:iCs/>
          <w:spacing w:val="4"/>
          <w:sz w:val="24"/>
          <w:szCs w:val="24"/>
          <w:lang w:eastAsia="ru-RU"/>
        </w:rPr>
        <w:t>Примірники програмного забезпечення</w:t>
      </w:r>
      <w:r w:rsidRPr="005F533B">
        <w:rPr>
          <w:rFonts w:ascii="Times New Roman" w:eastAsia="Times New Roman" w:hAnsi="Times New Roman" w:cs="Times New Roman"/>
          <w:iCs/>
          <w:spacing w:val="4"/>
          <w:sz w:val="24"/>
          <w:szCs w:val="24"/>
          <w:lang w:eastAsia="ru-RU"/>
        </w:rPr>
        <w:t>” – копії комп’ютерних програм (та/або їх компоненти) на оптичних або на інших матеріальних носіях, а також виражені в електронній формі, що передаються каналами мережі Інтернет, до складу яких можуть входити інші приналежності до Програмного забезпечення, що належать Виконавцеві на праві власності і реалізуються ним на території України з відома і з дозволу Виробника ПЗ.</w:t>
      </w:r>
    </w:p>
    <w:p w14:paraId="503A587F" w14:textId="77777777" w:rsidR="001B4044" w:rsidRPr="005F533B" w:rsidRDefault="001B4044" w:rsidP="00E271B8">
      <w:pPr>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w:t>
      </w:r>
      <w:r w:rsidRPr="005F533B">
        <w:rPr>
          <w:rFonts w:ascii="Times New Roman" w:eastAsia="Times New Roman" w:hAnsi="Times New Roman" w:cs="Times New Roman"/>
          <w:b/>
          <w:iCs/>
          <w:spacing w:val="4"/>
          <w:sz w:val="24"/>
          <w:szCs w:val="24"/>
          <w:lang w:eastAsia="ru-RU"/>
        </w:rPr>
        <w:t>Виробник (розробник) ПЗ</w:t>
      </w:r>
      <w:r w:rsidRPr="005F533B">
        <w:rPr>
          <w:rFonts w:ascii="Times New Roman" w:eastAsia="Times New Roman" w:hAnsi="Times New Roman" w:cs="Times New Roman"/>
          <w:iCs/>
          <w:spacing w:val="4"/>
          <w:sz w:val="24"/>
          <w:szCs w:val="24"/>
          <w:lang w:eastAsia="ru-RU"/>
        </w:rPr>
        <w:t>” (далі – Виробник ПЗ) – виробник (розробник)</w:t>
      </w:r>
      <w:r w:rsidRPr="005F533B">
        <w:rPr>
          <w:rFonts w:ascii="Times New Roman" w:eastAsia="Times New Roman" w:hAnsi="Times New Roman" w:cs="Times New Roman"/>
          <w:b/>
          <w:iCs/>
          <w:spacing w:val="4"/>
          <w:sz w:val="24"/>
          <w:szCs w:val="24"/>
          <w:lang w:eastAsia="ru-RU"/>
        </w:rPr>
        <w:t xml:space="preserve"> </w:t>
      </w:r>
      <w:r w:rsidRPr="005F533B">
        <w:rPr>
          <w:rFonts w:ascii="Times New Roman" w:eastAsia="Times New Roman" w:hAnsi="Times New Roman" w:cs="Times New Roman"/>
          <w:iCs/>
          <w:spacing w:val="4"/>
          <w:sz w:val="24"/>
          <w:szCs w:val="24"/>
          <w:lang w:eastAsia="ru-RU"/>
        </w:rPr>
        <w:t>комп’ютерної програми це особа, яка має виключне право дозволяти використання комп’ютерної програми, як об’єкта права інтелектуальної власності.</w:t>
      </w:r>
    </w:p>
    <w:p w14:paraId="6961F253" w14:textId="77777777" w:rsidR="001B4044" w:rsidRPr="005F533B" w:rsidRDefault="001B4044" w:rsidP="00E271B8">
      <w:pPr>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w:t>
      </w:r>
      <w:r w:rsidRPr="005F533B">
        <w:rPr>
          <w:rFonts w:ascii="Times New Roman" w:eastAsia="Times New Roman" w:hAnsi="Times New Roman" w:cs="Times New Roman"/>
          <w:b/>
          <w:iCs/>
          <w:spacing w:val="4"/>
          <w:sz w:val="24"/>
          <w:szCs w:val="24"/>
          <w:lang w:eastAsia="ru-RU"/>
        </w:rPr>
        <w:t>Виконавець</w:t>
      </w:r>
      <w:r w:rsidRPr="005F533B">
        <w:rPr>
          <w:rFonts w:ascii="Times New Roman" w:eastAsia="Times New Roman" w:hAnsi="Times New Roman" w:cs="Times New Roman"/>
          <w:iCs/>
          <w:spacing w:val="4"/>
          <w:sz w:val="24"/>
          <w:szCs w:val="24"/>
          <w:lang w:eastAsia="ru-RU"/>
        </w:rPr>
        <w:t>” – особа, яка здійснює придбання Програмного забезпечення у компанії Виробника ПЗ для його наступного перепродажу Кінцевим користувачам.</w:t>
      </w:r>
    </w:p>
    <w:p w14:paraId="6D9A5375" w14:textId="77777777" w:rsidR="001B4044" w:rsidRPr="005F533B" w:rsidRDefault="001B4044" w:rsidP="00E271B8">
      <w:pPr>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w:t>
      </w:r>
      <w:r w:rsidRPr="005F533B">
        <w:rPr>
          <w:rFonts w:ascii="Times New Roman" w:eastAsia="Times New Roman" w:hAnsi="Times New Roman" w:cs="Times New Roman"/>
          <w:b/>
          <w:iCs/>
          <w:spacing w:val="4"/>
          <w:sz w:val="24"/>
          <w:szCs w:val="24"/>
          <w:lang w:eastAsia="ru-RU"/>
        </w:rPr>
        <w:t>Ліцензія</w:t>
      </w:r>
      <w:r w:rsidRPr="005F533B">
        <w:rPr>
          <w:rFonts w:ascii="Times New Roman" w:eastAsia="Times New Roman" w:hAnsi="Times New Roman" w:cs="Times New Roman"/>
          <w:iCs/>
          <w:spacing w:val="4"/>
          <w:sz w:val="24"/>
          <w:szCs w:val="24"/>
          <w:lang w:eastAsia="ru-RU"/>
        </w:rPr>
        <w:t>” – це складова частина самої комп’ютерної програми, яка надається Виробником та містить перелік умов щодо обмеженого використання такої комп’ютерної програми за її функціональним призначенням.</w:t>
      </w:r>
    </w:p>
    <w:p w14:paraId="78CE2A18" w14:textId="3874BCFF" w:rsidR="00654D35" w:rsidRPr="005F533B" w:rsidRDefault="001B4044" w:rsidP="00E271B8">
      <w:pPr>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w:t>
      </w:r>
      <w:r w:rsidRPr="005F533B">
        <w:rPr>
          <w:rFonts w:ascii="Times New Roman" w:eastAsia="Times New Roman" w:hAnsi="Times New Roman" w:cs="Times New Roman"/>
          <w:b/>
          <w:iCs/>
          <w:spacing w:val="4"/>
          <w:sz w:val="24"/>
          <w:szCs w:val="24"/>
          <w:lang w:eastAsia="ru-RU"/>
        </w:rPr>
        <w:t>Технічна підтримка</w:t>
      </w:r>
      <w:r w:rsidRPr="005F533B">
        <w:rPr>
          <w:rFonts w:ascii="Times New Roman" w:eastAsia="Times New Roman" w:hAnsi="Times New Roman" w:cs="Times New Roman"/>
          <w:iCs/>
          <w:spacing w:val="4"/>
          <w:sz w:val="24"/>
          <w:szCs w:val="24"/>
          <w:lang w:eastAsia="ru-RU"/>
        </w:rPr>
        <w:t>” – це складова частина самої комп’ютерної програми, що здійснюється її виробником та включає до себе послуги із налаштування, тестування, виявлення та усунення недоліків в комп’ютерній програмі, що виникають в процесі її експлуатації, оновлення та/або сервісне обслуговування на постійній або періодичній основі або протягом певного періоду, а також розроблення змін (доповнень) до комп’ютерної програми та/або створення її нових версій з метою забезпечення безперебійної роботи або створення нових програмних продуктів комп’ютерних програм.</w:t>
      </w:r>
    </w:p>
    <w:p w14:paraId="68519F88" w14:textId="77777777" w:rsidR="001B4044" w:rsidRPr="0062463B" w:rsidRDefault="001B4044" w:rsidP="00E271B8">
      <w:pPr>
        <w:spacing w:after="0" w:line="240" w:lineRule="auto"/>
        <w:jc w:val="both"/>
        <w:rPr>
          <w:rFonts w:ascii="Times New Roman" w:eastAsia="Times New Roman" w:hAnsi="Times New Roman" w:cs="Times New Roman"/>
          <w:iCs/>
          <w:spacing w:val="4"/>
          <w:sz w:val="20"/>
          <w:szCs w:val="20"/>
          <w:lang w:eastAsia="ru-RU"/>
        </w:rPr>
      </w:pPr>
    </w:p>
    <w:p w14:paraId="1E620477" w14:textId="01ABF89E" w:rsidR="001B4044" w:rsidRDefault="001B4044" w:rsidP="0062463B">
      <w:pPr>
        <w:numPr>
          <w:ilvl w:val="0"/>
          <w:numId w:val="1"/>
        </w:numPr>
        <w:shd w:val="clear" w:color="auto" w:fill="FFFFFF"/>
        <w:autoSpaceDE w:val="0"/>
        <w:autoSpaceDN w:val="0"/>
        <w:spacing w:after="0" w:line="240" w:lineRule="auto"/>
        <w:ind w:left="0" w:firstLine="0"/>
        <w:jc w:val="center"/>
        <w:rPr>
          <w:rFonts w:ascii="Times New Roman" w:eastAsia="Times New Roman" w:hAnsi="Times New Roman" w:cs="Times New Roman"/>
          <w:b/>
          <w:iCs/>
          <w:spacing w:val="4"/>
          <w:sz w:val="24"/>
          <w:szCs w:val="24"/>
          <w:lang w:eastAsia="ru-RU"/>
        </w:rPr>
      </w:pPr>
      <w:r w:rsidRPr="005F533B">
        <w:rPr>
          <w:rFonts w:ascii="Times New Roman" w:eastAsia="Times New Roman" w:hAnsi="Times New Roman" w:cs="Times New Roman"/>
          <w:b/>
          <w:iCs/>
          <w:spacing w:val="4"/>
          <w:sz w:val="24"/>
          <w:szCs w:val="24"/>
          <w:lang w:eastAsia="ru-RU"/>
        </w:rPr>
        <w:t>ПРЕДМЕТ ДОГОВОРУ</w:t>
      </w:r>
    </w:p>
    <w:p w14:paraId="3D6D84A3" w14:textId="77777777" w:rsidR="0062463B" w:rsidRPr="0062463B" w:rsidRDefault="0062463B" w:rsidP="0062463B">
      <w:pPr>
        <w:shd w:val="clear" w:color="auto" w:fill="FFFFFF"/>
        <w:autoSpaceDE w:val="0"/>
        <w:autoSpaceDN w:val="0"/>
        <w:spacing w:after="0" w:line="240" w:lineRule="auto"/>
        <w:rPr>
          <w:rFonts w:ascii="Times New Roman" w:eastAsia="Times New Roman" w:hAnsi="Times New Roman" w:cs="Times New Roman"/>
          <w:b/>
          <w:iCs/>
          <w:spacing w:val="4"/>
          <w:sz w:val="20"/>
          <w:szCs w:val="20"/>
          <w:lang w:eastAsia="ru-RU"/>
        </w:rPr>
      </w:pPr>
    </w:p>
    <w:p w14:paraId="364F0444" w14:textId="03F492F2" w:rsidR="001B4044" w:rsidRPr="0062463B" w:rsidRDefault="001B4044" w:rsidP="0062463B">
      <w:pPr>
        <w:shd w:val="clear" w:color="auto" w:fill="FFFFFF"/>
        <w:spacing w:after="0" w:line="240" w:lineRule="auto"/>
        <w:ind w:firstLine="567"/>
        <w:jc w:val="both"/>
        <w:rPr>
          <w:rFonts w:ascii="Times New Roman" w:eastAsia="Times New Roman" w:hAnsi="Times New Roman" w:cs="Times New Roman"/>
          <w:iCs/>
          <w:sz w:val="24"/>
          <w:szCs w:val="24"/>
          <w:lang w:eastAsia="ru-RU"/>
        </w:rPr>
      </w:pPr>
      <w:r w:rsidRPr="005F533B">
        <w:rPr>
          <w:rFonts w:ascii="Times New Roman" w:eastAsia="Times New Roman" w:hAnsi="Times New Roman" w:cs="Times New Roman"/>
          <w:spacing w:val="4"/>
          <w:sz w:val="24"/>
          <w:szCs w:val="24"/>
          <w:lang w:eastAsia="ru-RU"/>
        </w:rPr>
        <w:t>1.1.</w:t>
      </w:r>
      <w:r w:rsidR="00E1490F" w:rsidRPr="00E1490F">
        <w:rPr>
          <w:rFonts w:ascii="Times New Roman" w:eastAsia="Times New Roman" w:hAnsi="Times New Roman" w:cs="Times New Roman"/>
          <w:spacing w:val="4"/>
          <w:sz w:val="24"/>
          <w:szCs w:val="24"/>
          <w:lang w:val="ru-RU" w:eastAsia="ru-RU"/>
        </w:rPr>
        <w:t xml:space="preserve"> </w:t>
      </w:r>
      <w:r w:rsidRPr="005F533B">
        <w:rPr>
          <w:rFonts w:ascii="Times New Roman" w:eastAsia="Times New Roman" w:hAnsi="Times New Roman" w:cs="Times New Roman"/>
          <w:iCs/>
          <w:spacing w:val="4"/>
          <w:sz w:val="24"/>
          <w:szCs w:val="24"/>
          <w:lang w:eastAsia="ru-RU"/>
        </w:rPr>
        <w:t>В порядку та на умовах, передбачених цим Договором Виконавець зобов’язується надати (передати) Замовнику</w:t>
      </w:r>
      <w:r w:rsidRPr="005F533B">
        <w:rPr>
          <w:rFonts w:ascii="Times New Roman" w:hAnsi="Times New Roman" w:cs="Times New Roman"/>
          <w:b/>
          <w:iCs/>
          <w:spacing w:val="4"/>
          <w:sz w:val="24"/>
          <w:szCs w:val="24"/>
          <w:lang w:eastAsia="ru-RU"/>
        </w:rPr>
        <w:t xml:space="preserve"> </w:t>
      </w:r>
      <w:r w:rsidR="00E1490F" w:rsidRPr="00921009">
        <w:rPr>
          <w:rFonts w:ascii="Times New Roman" w:eastAsia="Times New Roman" w:hAnsi="Times New Roman" w:cs="Times New Roman"/>
          <w:iCs/>
          <w:sz w:val="24"/>
          <w:szCs w:val="24"/>
          <w:lang w:eastAsia="ru-RU"/>
        </w:rPr>
        <w:t>пакет програмного</w:t>
      </w:r>
      <w:r w:rsidR="00E1490F">
        <w:rPr>
          <w:rFonts w:ascii="Times New Roman" w:eastAsia="Times New Roman" w:hAnsi="Times New Roman" w:cs="Times New Roman"/>
          <w:iCs/>
          <w:sz w:val="24"/>
          <w:szCs w:val="24"/>
          <w:lang w:eastAsia="ru-RU"/>
        </w:rPr>
        <w:t xml:space="preserve"> забезпечення, згідно Додатку </w:t>
      </w:r>
      <w:r w:rsidR="00E1490F" w:rsidRPr="00921009">
        <w:rPr>
          <w:rFonts w:ascii="Times New Roman" w:eastAsia="Times New Roman" w:hAnsi="Times New Roman" w:cs="Times New Roman"/>
          <w:iCs/>
          <w:sz w:val="24"/>
          <w:szCs w:val="24"/>
          <w:lang w:eastAsia="ru-RU"/>
        </w:rPr>
        <w:t xml:space="preserve">(Специфікація) до цього Договору (далі – Примірник ПЗ), </w:t>
      </w:r>
      <w:r w:rsidR="00E1490F" w:rsidRPr="000F51A4">
        <w:rPr>
          <w:rFonts w:ascii="Times New Roman" w:eastAsia="Times New Roman" w:hAnsi="Times New Roman" w:cs="Times New Roman"/>
          <w:b/>
          <w:iCs/>
          <w:sz w:val="24"/>
          <w:szCs w:val="24"/>
          <w:lang w:eastAsia="ru-RU"/>
        </w:rPr>
        <w:t xml:space="preserve">код ДК 021:2015 – </w:t>
      </w:r>
      <w:r w:rsidR="00AB1768" w:rsidRPr="000F51A4">
        <w:rPr>
          <w:rFonts w:ascii="Times New Roman" w:eastAsia="Times New Roman" w:hAnsi="Times New Roman" w:cs="Times New Roman"/>
          <w:b/>
          <w:iCs/>
          <w:sz w:val="24"/>
          <w:szCs w:val="24"/>
          <w:lang w:eastAsia="ru-RU"/>
        </w:rPr>
        <w:t xml:space="preserve">48460000-0 “Пакети аналітичного, наукового, математичного чи </w:t>
      </w:r>
      <w:proofErr w:type="spellStart"/>
      <w:r w:rsidR="00AB1768" w:rsidRPr="000F51A4">
        <w:rPr>
          <w:rFonts w:ascii="Times New Roman" w:eastAsia="Times New Roman" w:hAnsi="Times New Roman" w:cs="Times New Roman"/>
          <w:b/>
          <w:iCs/>
          <w:sz w:val="24"/>
          <w:szCs w:val="24"/>
          <w:lang w:eastAsia="ru-RU"/>
        </w:rPr>
        <w:t>прогнозувального</w:t>
      </w:r>
      <w:proofErr w:type="spellEnd"/>
      <w:r w:rsidR="00AB1768" w:rsidRPr="000F51A4">
        <w:rPr>
          <w:rFonts w:ascii="Times New Roman" w:eastAsia="Times New Roman" w:hAnsi="Times New Roman" w:cs="Times New Roman"/>
          <w:b/>
          <w:iCs/>
          <w:sz w:val="24"/>
          <w:szCs w:val="24"/>
          <w:lang w:eastAsia="ru-RU"/>
        </w:rPr>
        <w:t xml:space="preserve"> програмного забезпечення</w:t>
      </w:r>
      <w:r w:rsidR="00E1490F" w:rsidRPr="000F51A4">
        <w:rPr>
          <w:rFonts w:ascii="Times New Roman" w:eastAsia="Times New Roman" w:hAnsi="Times New Roman" w:cs="Times New Roman"/>
          <w:b/>
          <w:iCs/>
          <w:sz w:val="24"/>
          <w:szCs w:val="24"/>
          <w:lang w:eastAsia="ru-RU"/>
        </w:rPr>
        <w:t>”</w:t>
      </w:r>
      <w:r w:rsidR="00E1490F" w:rsidRPr="000F51A4">
        <w:rPr>
          <w:rFonts w:ascii="Times New Roman" w:eastAsia="Times New Roman" w:hAnsi="Times New Roman" w:cs="Times New Roman"/>
          <w:iCs/>
          <w:sz w:val="24"/>
          <w:szCs w:val="24"/>
          <w:lang w:eastAsia="ru-RU"/>
        </w:rPr>
        <w:t>, а Замовник зобов’язується прийняти та оплатити Примірник ПЗ відповідно до умов цього Договору.</w:t>
      </w:r>
    </w:p>
    <w:p w14:paraId="10636BAA" w14:textId="027F6766" w:rsidR="001B4044" w:rsidRPr="005F533B"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spacing w:val="4"/>
          <w:sz w:val="24"/>
          <w:szCs w:val="24"/>
          <w:lang w:eastAsia="ru-RU"/>
        </w:rPr>
        <w:t>1.1.1.</w:t>
      </w:r>
      <w:r w:rsidR="00E1490F" w:rsidRPr="00E1490F">
        <w:rPr>
          <w:rFonts w:ascii="Times New Roman" w:eastAsia="Times New Roman" w:hAnsi="Times New Roman" w:cs="Times New Roman"/>
          <w:spacing w:val="4"/>
          <w:sz w:val="24"/>
          <w:szCs w:val="24"/>
          <w:lang w:eastAsia="ru-RU"/>
        </w:rPr>
        <w:t xml:space="preserve"> </w:t>
      </w:r>
      <w:r w:rsidRPr="005F533B">
        <w:rPr>
          <w:rFonts w:ascii="Times New Roman" w:eastAsia="Times New Roman" w:hAnsi="Times New Roman" w:cs="Times New Roman"/>
          <w:iCs/>
          <w:spacing w:val="4"/>
          <w:sz w:val="24"/>
          <w:szCs w:val="24"/>
          <w:lang w:eastAsia="ru-RU"/>
        </w:rPr>
        <w:t>Найменування товару, одиниця виміру, кількість, ціна за одиницю, сума, примірників програмного забезпечення, що поставляються Замовникові, викладені в Додатку (Специфікації), що є невід’ємною частиною цього Договору.</w:t>
      </w:r>
    </w:p>
    <w:p w14:paraId="51260CC2" w14:textId="7964E279" w:rsidR="001B4044" w:rsidRPr="005F533B" w:rsidRDefault="001B4044" w:rsidP="00E271B8">
      <w:pPr>
        <w:spacing w:after="0" w:line="240" w:lineRule="auto"/>
        <w:ind w:firstLine="567"/>
        <w:jc w:val="both"/>
        <w:rPr>
          <w:rFonts w:ascii="Times New Roman" w:eastAsia="Times New Roman" w:hAnsi="Times New Roman" w:cs="Times New Roman"/>
          <w:spacing w:val="4"/>
          <w:sz w:val="24"/>
          <w:szCs w:val="24"/>
          <w:lang w:eastAsia="ru-RU"/>
        </w:rPr>
      </w:pPr>
      <w:r w:rsidRPr="005F533B">
        <w:rPr>
          <w:rFonts w:ascii="Times New Roman" w:eastAsia="Times New Roman" w:hAnsi="Times New Roman" w:cs="Times New Roman"/>
          <w:iCs/>
          <w:spacing w:val="4"/>
          <w:sz w:val="24"/>
          <w:szCs w:val="24"/>
          <w:lang w:eastAsia="ru-RU"/>
        </w:rPr>
        <w:lastRenderedPageBreak/>
        <w:t>1.2.</w:t>
      </w:r>
      <w:r w:rsidR="00E1490F" w:rsidRPr="00E1490F">
        <w:rPr>
          <w:rFonts w:ascii="Times New Roman" w:eastAsia="Times New Roman" w:hAnsi="Times New Roman" w:cs="Times New Roman"/>
          <w:iCs/>
          <w:spacing w:val="4"/>
          <w:sz w:val="24"/>
          <w:szCs w:val="24"/>
          <w:lang w:val="ru-RU" w:eastAsia="ru-RU"/>
        </w:rPr>
        <w:t xml:space="preserve"> </w:t>
      </w:r>
      <w:r w:rsidRPr="005F533B">
        <w:rPr>
          <w:rFonts w:ascii="Times New Roman" w:eastAsia="Times New Roman" w:hAnsi="Times New Roman" w:cs="Times New Roman"/>
          <w:iCs/>
          <w:spacing w:val="4"/>
          <w:sz w:val="24"/>
          <w:szCs w:val="24"/>
          <w:lang w:eastAsia="ru-RU"/>
        </w:rPr>
        <w:t>Примірник ПЗ за цим Договором Виконавець поставляє (передає) Замовнику на таких умовах:</w:t>
      </w:r>
    </w:p>
    <w:p w14:paraId="3BC44A90" w14:textId="633938DD" w:rsidR="001B4044" w:rsidRPr="005F533B" w:rsidRDefault="001B4044" w:rsidP="00E271B8">
      <w:pPr>
        <w:spacing w:after="0" w:line="240" w:lineRule="auto"/>
        <w:ind w:firstLine="567"/>
        <w:contextualSpacing/>
        <w:jc w:val="both"/>
        <w:rPr>
          <w:rFonts w:ascii="Times New Roman" w:eastAsia="Times New Roman" w:hAnsi="Times New Roman" w:cs="Times New Roman"/>
          <w:spacing w:val="4"/>
          <w:sz w:val="24"/>
          <w:szCs w:val="24"/>
          <w:shd w:val="clear" w:color="auto" w:fill="FFFFFF"/>
          <w:lang w:eastAsia="ru-RU"/>
        </w:rPr>
      </w:pPr>
      <w:r w:rsidRPr="005F533B">
        <w:rPr>
          <w:rFonts w:ascii="Times New Roman" w:eastAsia="Times New Roman" w:hAnsi="Times New Roman" w:cs="Times New Roman"/>
          <w:spacing w:val="4"/>
          <w:sz w:val="24"/>
          <w:szCs w:val="24"/>
          <w:shd w:val="clear" w:color="auto" w:fill="FFFFFF"/>
          <w:lang w:eastAsia="ru-RU"/>
        </w:rPr>
        <w:t>1.2.1.</w:t>
      </w:r>
      <w:r w:rsidR="00E1490F">
        <w:rPr>
          <w:rFonts w:ascii="Times New Roman" w:eastAsia="Times New Roman" w:hAnsi="Times New Roman" w:cs="Times New Roman"/>
          <w:spacing w:val="4"/>
          <w:sz w:val="24"/>
          <w:szCs w:val="24"/>
          <w:shd w:val="clear" w:color="auto" w:fill="FFFFFF"/>
          <w:lang w:eastAsia="ru-RU"/>
        </w:rPr>
        <w:t xml:space="preserve"> </w:t>
      </w:r>
      <w:r w:rsidRPr="005F533B">
        <w:rPr>
          <w:rFonts w:ascii="Times New Roman" w:eastAsia="Times New Roman" w:hAnsi="Times New Roman" w:cs="Times New Roman"/>
          <w:spacing w:val="4"/>
          <w:sz w:val="24"/>
          <w:szCs w:val="24"/>
          <w:shd w:val="clear" w:color="auto" w:fill="FFFFFF"/>
          <w:lang w:eastAsia="ru-RU"/>
        </w:rPr>
        <w:t>Постачається Примірник ПЗ з наданням (постачанням) ліцензії, яка є переліком умов щодо обмеженого використання такого програмного забезпечення за її функціональним призначенням та одночасно є складовою постачання самого програмного забезпечення. Строк дії ліцензії – необмежений. Територія здійснення Замовником наданого за ліцензіями невиключного права на використання ПЗ – територія держави Україна. Спосіб використання – доступ, користування та/або експлуатація ПЗ. Замовник отримує невиключне право на безстрокове використання ПЗ.</w:t>
      </w:r>
    </w:p>
    <w:p w14:paraId="746D5937" w14:textId="77777777" w:rsidR="001B4044" w:rsidRPr="005F533B" w:rsidRDefault="001B4044" w:rsidP="00E271B8">
      <w:pPr>
        <w:spacing w:after="0" w:line="240" w:lineRule="auto"/>
        <w:ind w:firstLine="567"/>
        <w:contextualSpacing/>
        <w:jc w:val="both"/>
        <w:rPr>
          <w:rFonts w:ascii="Times New Roman" w:eastAsia="Times New Roman" w:hAnsi="Times New Roman" w:cs="Times New Roman"/>
          <w:spacing w:val="4"/>
          <w:sz w:val="24"/>
          <w:szCs w:val="24"/>
          <w:shd w:val="clear" w:color="auto" w:fill="FFFFFF"/>
          <w:lang w:eastAsia="ru-RU"/>
        </w:rPr>
      </w:pPr>
      <w:r w:rsidRPr="005F533B">
        <w:rPr>
          <w:rFonts w:ascii="Times New Roman" w:eastAsia="Times New Roman" w:hAnsi="Times New Roman" w:cs="Times New Roman"/>
          <w:spacing w:val="4"/>
          <w:sz w:val="24"/>
          <w:szCs w:val="24"/>
          <w:shd w:val="clear" w:color="auto" w:fill="FFFFFF"/>
          <w:lang w:eastAsia="ru-RU"/>
        </w:rPr>
        <w:t xml:space="preserve">1.2.2. </w:t>
      </w:r>
      <w:r w:rsidRPr="005F533B">
        <w:rPr>
          <w:rFonts w:ascii="Times New Roman" w:eastAsia="Times New Roman" w:hAnsi="Times New Roman" w:cs="Times New Roman"/>
          <w:spacing w:val="4"/>
          <w:sz w:val="24"/>
          <w:szCs w:val="24"/>
          <w:lang w:eastAsia="ru-RU"/>
        </w:rPr>
        <w:t xml:space="preserve">Замовник протягом 1 (одного) року з дати підписання уповноваженими особами обох Сторін </w:t>
      </w:r>
      <w:proofErr w:type="spellStart"/>
      <w:r w:rsidRPr="005F533B">
        <w:rPr>
          <w:rFonts w:ascii="Times New Roman" w:eastAsia="Times New Roman" w:hAnsi="Times New Roman" w:cs="Times New Roman"/>
          <w:spacing w:val="4"/>
          <w:sz w:val="24"/>
          <w:szCs w:val="24"/>
          <w:lang w:eastAsia="ru-RU"/>
        </w:rPr>
        <w:t>акта</w:t>
      </w:r>
      <w:proofErr w:type="spellEnd"/>
      <w:r w:rsidRPr="005F533B">
        <w:rPr>
          <w:rFonts w:ascii="Times New Roman" w:eastAsia="Times New Roman" w:hAnsi="Times New Roman" w:cs="Times New Roman"/>
          <w:spacing w:val="4"/>
          <w:sz w:val="24"/>
          <w:szCs w:val="24"/>
          <w:lang w:eastAsia="ru-RU"/>
        </w:rPr>
        <w:t xml:space="preserve"> приймання-передавання програмного забезпечення у повному обсязі, отримує технічну підтримку та оновлення програмного забезпечення за цим Договором.</w:t>
      </w:r>
    </w:p>
    <w:p w14:paraId="22048A32" w14:textId="25477464" w:rsidR="001B4044" w:rsidRPr="005F533B" w:rsidRDefault="001B4044" w:rsidP="00E271B8">
      <w:pPr>
        <w:spacing w:after="0" w:line="240" w:lineRule="auto"/>
        <w:ind w:firstLine="567"/>
        <w:contextualSpacing/>
        <w:jc w:val="both"/>
        <w:rPr>
          <w:rFonts w:ascii="Times New Roman" w:eastAsia="Times New Roman" w:hAnsi="Times New Roman" w:cs="Times New Roman"/>
          <w:spacing w:val="4"/>
          <w:sz w:val="24"/>
          <w:szCs w:val="24"/>
          <w:lang w:eastAsia="ru-RU"/>
        </w:rPr>
      </w:pPr>
      <w:r w:rsidRPr="005F533B">
        <w:rPr>
          <w:rFonts w:ascii="Times New Roman" w:eastAsia="Times New Roman" w:hAnsi="Times New Roman" w:cs="Times New Roman"/>
          <w:spacing w:val="4"/>
          <w:sz w:val="24"/>
          <w:szCs w:val="24"/>
          <w:shd w:val="clear" w:color="auto" w:fill="FFFFFF"/>
          <w:lang w:eastAsia="ru-RU"/>
        </w:rPr>
        <w:t>1.2.3.Технічна підтримка (встановлення, налаштування, тестування, виявлення та усунення недоліків) програмного забезпечення, що здійснюється її виробником, є складовою постачання програмного забезпечення за цим Договором.</w:t>
      </w:r>
    </w:p>
    <w:p w14:paraId="23365358" w14:textId="577780FC" w:rsidR="001B4044" w:rsidRPr="005F533B" w:rsidRDefault="001B4044" w:rsidP="00E271B8">
      <w:pPr>
        <w:spacing w:after="0" w:line="240" w:lineRule="auto"/>
        <w:ind w:firstLine="567"/>
        <w:contextualSpacing/>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1.2.4.</w:t>
      </w:r>
      <w:r w:rsidR="0062463B">
        <w:rPr>
          <w:rFonts w:ascii="Times New Roman" w:eastAsia="Times New Roman" w:hAnsi="Times New Roman" w:cs="Times New Roman"/>
          <w:iCs/>
          <w:spacing w:val="4"/>
          <w:sz w:val="24"/>
          <w:szCs w:val="24"/>
          <w:lang w:eastAsia="ru-RU"/>
        </w:rPr>
        <w:t xml:space="preserve"> </w:t>
      </w:r>
      <w:r w:rsidRPr="005F533B">
        <w:rPr>
          <w:rFonts w:ascii="Times New Roman" w:eastAsia="Times New Roman" w:hAnsi="Times New Roman" w:cs="Times New Roman"/>
          <w:iCs/>
          <w:spacing w:val="4"/>
          <w:sz w:val="24"/>
          <w:szCs w:val="24"/>
          <w:lang w:eastAsia="ru-RU"/>
        </w:rPr>
        <w:t>Виконавець передає (поставляє) Примірник ПЗ з відома і дозволу компанії Виробника ПЗ, яка має виключне право дозволяти використання ПЗ, як об’єктів права інтелектуальної власності.</w:t>
      </w:r>
    </w:p>
    <w:p w14:paraId="76280CC4" w14:textId="67902015" w:rsidR="001B4044" w:rsidRPr="005F533B" w:rsidRDefault="001B4044" w:rsidP="00E271B8">
      <w:pPr>
        <w:spacing w:after="0" w:line="240" w:lineRule="auto"/>
        <w:ind w:firstLine="567"/>
        <w:contextualSpacing/>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1.2.5.</w:t>
      </w:r>
      <w:r w:rsidR="0062463B">
        <w:rPr>
          <w:rFonts w:ascii="Times New Roman" w:eastAsia="Times New Roman" w:hAnsi="Times New Roman" w:cs="Times New Roman"/>
          <w:iCs/>
          <w:spacing w:val="4"/>
          <w:sz w:val="24"/>
          <w:szCs w:val="24"/>
          <w:lang w:eastAsia="ru-RU"/>
        </w:rPr>
        <w:t xml:space="preserve"> </w:t>
      </w:r>
      <w:r w:rsidRPr="005F533B">
        <w:rPr>
          <w:rFonts w:ascii="Times New Roman" w:eastAsia="Times New Roman" w:hAnsi="Times New Roman" w:cs="Times New Roman"/>
          <w:iCs/>
          <w:spacing w:val="4"/>
          <w:sz w:val="24"/>
          <w:szCs w:val="24"/>
          <w:lang w:eastAsia="ru-RU"/>
        </w:rPr>
        <w:t>Поставлений по цьому Договору Примірник ПЗ буде працездатним, що забезпечуватиме функціональні можливості програмного забезпечення, які визначаються Виробником програмного забезпечення.</w:t>
      </w:r>
    </w:p>
    <w:p w14:paraId="797EA513" w14:textId="68F0407C" w:rsidR="001B4044" w:rsidRPr="005F533B" w:rsidRDefault="001B4044" w:rsidP="00E271B8">
      <w:pPr>
        <w:spacing w:after="0" w:line="240" w:lineRule="auto"/>
        <w:ind w:firstLine="567"/>
        <w:contextualSpacing/>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1.2.6.</w:t>
      </w:r>
      <w:r w:rsidR="0062463B">
        <w:rPr>
          <w:rFonts w:ascii="Times New Roman" w:eastAsia="Times New Roman" w:hAnsi="Times New Roman" w:cs="Times New Roman"/>
          <w:iCs/>
          <w:spacing w:val="4"/>
          <w:sz w:val="24"/>
          <w:szCs w:val="24"/>
          <w:lang w:eastAsia="ru-RU"/>
        </w:rPr>
        <w:t xml:space="preserve"> </w:t>
      </w:r>
      <w:r w:rsidRPr="005F533B">
        <w:rPr>
          <w:rFonts w:ascii="Times New Roman" w:eastAsia="Times New Roman" w:hAnsi="Times New Roman" w:cs="Times New Roman"/>
          <w:iCs/>
          <w:spacing w:val="4"/>
          <w:sz w:val="24"/>
          <w:szCs w:val="24"/>
          <w:lang w:eastAsia="ru-RU"/>
        </w:rPr>
        <w:t>Поставлений по цьому Договору Примірник ПЗ не буде містити такі програмні засоби, що зможуть негативно впливати на діюче в інформаційній мережі Замовника програмне забезпечення та бази даних.</w:t>
      </w:r>
    </w:p>
    <w:p w14:paraId="0A8FBD12" w14:textId="77777777" w:rsidR="001B4044" w:rsidRPr="0062463B" w:rsidRDefault="001B4044" w:rsidP="00E271B8">
      <w:pPr>
        <w:spacing w:after="0" w:line="240" w:lineRule="auto"/>
        <w:ind w:firstLine="567"/>
        <w:contextualSpacing/>
        <w:rPr>
          <w:rFonts w:ascii="Times New Roman" w:eastAsia="Times New Roman" w:hAnsi="Times New Roman" w:cs="Times New Roman"/>
          <w:b/>
          <w:iCs/>
          <w:spacing w:val="4"/>
          <w:sz w:val="20"/>
          <w:szCs w:val="20"/>
          <w:lang w:eastAsia="ru-RU"/>
        </w:rPr>
      </w:pPr>
    </w:p>
    <w:p w14:paraId="4755160F" w14:textId="63E6D0C0" w:rsidR="001B4044" w:rsidRDefault="001B4044" w:rsidP="00E271B8">
      <w:pPr>
        <w:spacing w:after="0" w:line="240" w:lineRule="auto"/>
        <w:contextualSpacing/>
        <w:jc w:val="center"/>
        <w:rPr>
          <w:rFonts w:ascii="Times New Roman" w:eastAsia="Times New Roman" w:hAnsi="Times New Roman" w:cs="Times New Roman"/>
          <w:b/>
          <w:iCs/>
          <w:spacing w:val="4"/>
          <w:sz w:val="24"/>
          <w:szCs w:val="24"/>
          <w:lang w:eastAsia="ru-RU"/>
        </w:rPr>
      </w:pPr>
      <w:r w:rsidRPr="005F533B">
        <w:rPr>
          <w:rFonts w:ascii="Times New Roman" w:eastAsia="Times New Roman" w:hAnsi="Times New Roman" w:cs="Times New Roman"/>
          <w:b/>
          <w:iCs/>
          <w:spacing w:val="4"/>
          <w:sz w:val="24"/>
          <w:szCs w:val="24"/>
          <w:lang w:eastAsia="ru-RU"/>
        </w:rPr>
        <w:t>2. ПОРЯДОК ТА СТРОКИ НАДАННЯ ПОСЛУГ</w:t>
      </w:r>
    </w:p>
    <w:p w14:paraId="28E351AF" w14:textId="77777777" w:rsidR="0062463B" w:rsidRPr="0062463B" w:rsidRDefault="0062463B" w:rsidP="0062463B">
      <w:pPr>
        <w:spacing w:after="0" w:line="240" w:lineRule="auto"/>
        <w:contextualSpacing/>
        <w:rPr>
          <w:rFonts w:ascii="Times New Roman" w:eastAsia="Times New Roman" w:hAnsi="Times New Roman" w:cs="Times New Roman"/>
          <w:b/>
          <w:iCs/>
          <w:spacing w:val="4"/>
          <w:sz w:val="20"/>
          <w:szCs w:val="20"/>
          <w:lang w:eastAsia="ru-RU"/>
        </w:rPr>
      </w:pPr>
    </w:p>
    <w:p w14:paraId="698A2CBC" w14:textId="0AAC59FF" w:rsidR="001B4044" w:rsidRPr="005F533B" w:rsidRDefault="001B4044" w:rsidP="00E271B8">
      <w:pPr>
        <w:tabs>
          <w:tab w:val="left" w:pos="11"/>
        </w:tabs>
        <w:autoSpaceDE w:val="0"/>
        <w:autoSpaceDN w:val="0"/>
        <w:adjustRightInd w:val="0"/>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2.1.</w:t>
      </w:r>
      <w:r w:rsidR="00654D35" w:rsidRPr="005F533B">
        <w:rPr>
          <w:rFonts w:ascii="Times New Roman" w:eastAsia="Times New Roman" w:hAnsi="Times New Roman" w:cs="Times New Roman"/>
          <w:iCs/>
          <w:spacing w:val="4"/>
          <w:sz w:val="24"/>
          <w:szCs w:val="24"/>
          <w:lang w:eastAsia="ru-RU"/>
        </w:rPr>
        <w:t> </w:t>
      </w:r>
      <w:r w:rsidRPr="005F533B">
        <w:rPr>
          <w:rFonts w:ascii="Times New Roman" w:eastAsia="Times New Roman" w:hAnsi="Times New Roman" w:cs="Times New Roman"/>
          <w:iCs/>
          <w:spacing w:val="4"/>
          <w:sz w:val="24"/>
          <w:szCs w:val="24"/>
          <w:lang w:eastAsia="ru-RU"/>
        </w:rPr>
        <w:t>Виконавець передає (поставляє) Замовнику Примірник ПЗ за цим Договором протягом 30 календарних днів від дати підписання цього Договору уповноваженими особами обох сторін, у порядку, встановленому у п.1.1. Договору. Факт передачі Примірника ПЗ за цим Договором підтверджується Актом приймання-передавання програмного забезпечення у повному обсязі, підписаним уповноваженими особами обох Сторін.</w:t>
      </w:r>
    </w:p>
    <w:p w14:paraId="74E319BC" w14:textId="77777777" w:rsidR="001B4044" w:rsidRPr="0062463B" w:rsidRDefault="001B4044" w:rsidP="00E271B8">
      <w:pPr>
        <w:tabs>
          <w:tab w:val="left" w:pos="11"/>
        </w:tabs>
        <w:autoSpaceDE w:val="0"/>
        <w:autoSpaceDN w:val="0"/>
        <w:adjustRightInd w:val="0"/>
        <w:spacing w:after="0" w:line="240" w:lineRule="auto"/>
        <w:ind w:left="11" w:firstLine="556"/>
        <w:jc w:val="both"/>
        <w:rPr>
          <w:rFonts w:ascii="Times New Roman" w:eastAsia="Times New Roman" w:hAnsi="Times New Roman" w:cs="Times New Roman"/>
          <w:iCs/>
          <w:spacing w:val="4"/>
          <w:sz w:val="20"/>
          <w:szCs w:val="20"/>
          <w:lang w:eastAsia="ru-RU"/>
        </w:rPr>
      </w:pPr>
    </w:p>
    <w:p w14:paraId="475F41A6" w14:textId="60ADA067" w:rsidR="001B4044" w:rsidRDefault="001B4044" w:rsidP="00E271B8">
      <w:pPr>
        <w:shd w:val="clear" w:color="auto" w:fill="FFFFFF"/>
        <w:spacing w:after="0" w:line="240" w:lineRule="auto"/>
        <w:jc w:val="center"/>
        <w:rPr>
          <w:rFonts w:ascii="Times New Roman" w:eastAsia="Times New Roman" w:hAnsi="Times New Roman" w:cs="Times New Roman"/>
          <w:b/>
          <w:iCs/>
          <w:spacing w:val="4"/>
          <w:sz w:val="24"/>
          <w:szCs w:val="24"/>
          <w:lang w:eastAsia="ru-RU"/>
        </w:rPr>
      </w:pPr>
      <w:r w:rsidRPr="005F533B">
        <w:rPr>
          <w:rFonts w:ascii="Times New Roman" w:eastAsia="Times New Roman" w:hAnsi="Times New Roman" w:cs="Times New Roman"/>
          <w:b/>
          <w:iCs/>
          <w:spacing w:val="4"/>
          <w:sz w:val="24"/>
          <w:szCs w:val="24"/>
          <w:lang w:eastAsia="ru-RU"/>
        </w:rPr>
        <w:t>3. ЗАГАЛЬНА ВАРТІСТЬ ЗА ДОГОВОРОМ</w:t>
      </w:r>
    </w:p>
    <w:p w14:paraId="7FEF6C8D" w14:textId="77777777" w:rsidR="0062463B" w:rsidRPr="0062463B" w:rsidRDefault="0062463B" w:rsidP="0062463B">
      <w:pPr>
        <w:shd w:val="clear" w:color="auto" w:fill="FFFFFF"/>
        <w:spacing w:after="0" w:line="240" w:lineRule="auto"/>
        <w:rPr>
          <w:rFonts w:ascii="Times New Roman" w:eastAsia="Times New Roman" w:hAnsi="Times New Roman" w:cs="Times New Roman"/>
          <w:b/>
          <w:iCs/>
          <w:spacing w:val="4"/>
          <w:sz w:val="20"/>
          <w:szCs w:val="20"/>
          <w:lang w:eastAsia="ru-RU"/>
        </w:rPr>
      </w:pPr>
    </w:p>
    <w:p w14:paraId="6E0A2E06" w14:textId="1BB59F8A" w:rsidR="001B4044" w:rsidRPr="005F533B" w:rsidRDefault="001B4044" w:rsidP="0062463B">
      <w:pPr>
        <w:tabs>
          <w:tab w:val="left" w:pos="1134"/>
        </w:tabs>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 xml:space="preserve">3.1. Загальна вартість за Договором, з урахуванням Специфікації (Додаток до цього Договору), становить </w:t>
      </w:r>
      <w:r w:rsidR="000F51A4">
        <w:rPr>
          <w:rFonts w:ascii="Times New Roman" w:hAnsi="Times New Roman" w:cs="Times New Roman"/>
          <w:iCs/>
          <w:color w:val="000000" w:themeColor="text1"/>
          <w:spacing w:val="4"/>
          <w:sz w:val="24"/>
          <w:szCs w:val="24"/>
          <w:lang w:val="ru-RU"/>
        </w:rPr>
        <w:t>___________</w:t>
      </w:r>
      <w:r w:rsidR="0062463B" w:rsidRPr="005F533B">
        <w:rPr>
          <w:rFonts w:ascii="Times New Roman" w:hAnsi="Times New Roman" w:cs="Times New Roman"/>
          <w:iCs/>
          <w:color w:val="000000" w:themeColor="text1"/>
          <w:spacing w:val="4"/>
          <w:sz w:val="24"/>
          <w:szCs w:val="24"/>
        </w:rPr>
        <w:t xml:space="preserve"> грн. (</w:t>
      </w:r>
      <w:r w:rsidR="000F51A4">
        <w:rPr>
          <w:rFonts w:ascii="Times New Roman" w:hAnsi="Times New Roman" w:cs="Times New Roman"/>
          <w:iCs/>
          <w:color w:val="000000" w:themeColor="text1"/>
          <w:spacing w:val="4"/>
          <w:sz w:val="24"/>
          <w:szCs w:val="24"/>
        </w:rPr>
        <w:t>____________________________________</w:t>
      </w:r>
      <w:r w:rsidR="0062463B" w:rsidRPr="005F533B">
        <w:rPr>
          <w:rFonts w:ascii="Times New Roman" w:hAnsi="Times New Roman" w:cs="Times New Roman"/>
          <w:iCs/>
          <w:color w:val="000000" w:themeColor="text1"/>
          <w:spacing w:val="4"/>
          <w:sz w:val="24"/>
          <w:szCs w:val="24"/>
        </w:rPr>
        <w:t>гривень 00 коп.)</w:t>
      </w:r>
      <w:r w:rsidR="0062463B" w:rsidRPr="005F533B">
        <w:rPr>
          <w:rFonts w:ascii="Times New Roman" w:eastAsia="Times New Roman" w:hAnsi="Times New Roman" w:cs="Times New Roman"/>
          <w:iCs/>
          <w:spacing w:val="4"/>
          <w:sz w:val="24"/>
          <w:szCs w:val="24"/>
          <w:lang w:eastAsia="ru-RU"/>
        </w:rPr>
        <w:t xml:space="preserve">, в </w:t>
      </w:r>
      <w:proofErr w:type="spellStart"/>
      <w:r w:rsidR="0062463B" w:rsidRPr="005F533B">
        <w:rPr>
          <w:rFonts w:ascii="Times New Roman" w:eastAsia="Times New Roman" w:hAnsi="Times New Roman" w:cs="Times New Roman"/>
          <w:iCs/>
          <w:spacing w:val="4"/>
          <w:sz w:val="24"/>
          <w:szCs w:val="24"/>
          <w:lang w:eastAsia="ru-RU"/>
        </w:rPr>
        <w:t>т.ч</w:t>
      </w:r>
      <w:proofErr w:type="spellEnd"/>
      <w:r w:rsidR="0062463B" w:rsidRPr="005F533B">
        <w:rPr>
          <w:rFonts w:ascii="Times New Roman" w:eastAsia="Times New Roman" w:hAnsi="Times New Roman" w:cs="Times New Roman"/>
          <w:iCs/>
          <w:spacing w:val="4"/>
          <w:sz w:val="24"/>
          <w:szCs w:val="24"/>
          <w:lang w:eastAsia="ru-RU"/>
        </w:rPr>
        <w:t xml:space="preserve">. ПДВ </w:t>
      </w:r>
      <w:r w:rsidR="0062463B">
        <w:rPr>
          <w:rFonts w:ascii="Times New Roman" w:eastAsia="Times New Roman" w:hAnsi="Times New Roman" w:cs="Times New Roman"/>
          <w:iCs/>
          <w:spacing w:val="4"/>
          <w:sz w:val="24"/>
          <w:szCs w:val="24"/>
          <w:lang w:eastAsia="ru-RU"/>
        </w:rPr>
        <w:t>–</w:t>
      </w:r>
      <w:r w:rsidR="000F51A4">
        <w:rPr>
          <w:rFonts w:ascii="Times New Roman" w:hAnsi="Times New Roman" w:cs="Times New Roman"/>
          <w:bCs/>
          <w:spacing w:val="4"/>
          <w:sz w:val="24"/>
          <w:szCs w:val="24"/>
        </w:rPr>
        <w:t>_____________</w:t>
      </w:r>
      <w:r w:rsidR="0062463B" w:rsidRPr="005F533B">
        <w:rPr>
          <w:rFonts w:ascii="Times New Roman" w:hAnsi="Times New Roman" w:cs="Times New Roman"/>
          <w:bCs/>
          <w:spacing w:val="4"/>
          <w:sz w:val="24"/>
          <w:szCs w:val="24"/>
        </w:rPr>
        <w:t xml:space="preserve"> грн (</w:t>
      </w:r>
      <w:r w:rsidR="000F51A4">
        <w:rPr>
          <w:rFonts w:ascii="Times New Roman" w:hAnsi="Times New Roman" w:cs="Times New Roman"/>
          <w:bCs/>
          <w:spacing w:val="4"/>
          <w:sz w:val="24"/>
          <w:szCs w:val="24"/>
        </w:rPr>
        <w:t>__________________________</w:t>
      </w:r>
      <w:r w:rsidR="0062463B">
        <w:rPr>
          <w:rFonts w:ascii="Times New Roman" w:hAnsi="Times New Roman" w:cs="Times New Roman"/>
          <w:bCs/>
          <w:spacing w:val="4"/>
          <w:sz w:val="24"/>
          <w:szCs w:val="24"/>
        </w:rPr>
        <w:t xml:space="preserve"> гривень</w:t>
      </w:r>
      <w:r w:rsidR="0062463B" w:rsidRPr="005F533B">
        <w:rPr>
          <w:rFonts w:ascii="Times New Roman" w:hAnsi="Times New Roman" w:cs="Times New Roman"/>
          <w:bCs/>
          <w:spacing w:val="4"/>
          <w:sz w:val="24"/>
          <w:szCs w:val="24"/>
        </w:rPr>
        <w:t xml:space="preserve"> </w:t>
      </w:r>
      <w:r w:rsidR="000F51A4">
        <w:rPr>
          <w:rFonts w:ascii="Times New Roman" w:hAnsi="Times New Roman" w:cs="Times New Roman"/>
          <w:bCs/>
          <w:spacing w:val="4"/>
          <w:sz w:val="24"/>
          <w:szCs w:val="24"/>
        </w:rPr>
        <w:t>_______</w:t>
      </w:r>
      <w:r w:rsidR="0062463B" w:rsidRPr="005F533B">
        <w:rPr>
          <w:rFonts w:ascii="Times New Roman" w:hAnsi="Times New Roman" w:cs="Times New Roman"/>
          <w:bCs/>
          <w:spacing w:val="4"/>
          <w:sz w:val="24"/>
          <w:szCs w:val="24"/>
        </w:rPr>
        <w:t xml:space="preserve"> копійок)</w:t>
      </w:r>
      <w:r w:rsidRPr="005F533B">
        <w:rPr>
          <w:rFonts w:ascii="Times New Roman" w:eastAsia="Times New Roman" w:hAnsi="Times New Roman" w:cs="Times New Roman"/>
          <w:bCs/>
          <w:spacing w:val="4"/>
          <w:sz w:val="24"/>
          <w:szCs w:val="24"/>
          <w:lang w:eastAsia="ru-RU"/>
        </w:rPr>
        <w:t>,</w:t>
      </w:r>
      <w:r w:rsidRPr="005F533B">
        <w:rPr>
          <w:rFonts w:ascii="Times New Roman" w:eastAsia="Times New Roman" w:hAnsi="Times New Roman" w:cs="Times New Roman"/>
          <w:spacing w:val="4"/>
          <w:sz w:val="24"/>
          <w:szCs w:val="24"/>
          <w:lang w:eastAsia="ru-RU"/>
        </w:rPr>
        <w:t xml:space="preserve"> та включає в себе вартість примірників ПЗ в комплектації відповідно до Специфікації, технічну підтримку та оновлення ПЗ, сплату податків і зборів обов’язкових платежів, що сплачуються або мають бути сплачені.</w:t>
      </w:r>
    </w:p>
    <w:p w14:paraId="5D232982" w14:textId="3405BA1E" w:rsidR="00E271B8" w:rsidRDefault="001B4044" w:rsidP="0062463B">
      <w:pPr>
        <w:tabs>
          <w:tab w:val="left" w:pos="0"/>
        </w:tabs>
        <w:autoSpaceDE w:val="0"/>
        <w:autoSpaceDN w:val="0"/>
        <w:adjustRightInd w:val="0"/>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 xml:space="preserve">3.2. Загальна вартість цього Договору може бути зменшена у випадках, передбачених законодавством України про здійснення публічних </w:t>
      </w:r>
      <w:proofErr w:type="spellStart"/>
      <w:r w:rsidRPr="005F533B">
        <w:rPr>
          <w:rFonts w:ascii="Times New Roman" w:eastAsia="Times New Roman" w:hAnsi="Times New Roman" w:cs="Times New Roman"/>
          <w:iCs/>
          <w:spacing w:val="4"/>
          <w:sz w:val="24"/>
          <w:szCs w:val="24"/>
          <w:lang w:eastAsia="ru-RU"/>
        </w:rPr>
        <w:t>закупівель</w:t>
      </w:r>
      <w:proofErr w:type="spellEnd"/>
      <w:r w:rsidRPr="005F533B">
        <w:rPr>
          <w:rFonts w:ascii="Times New Roman" w:eastAsia="Times New Roman" w:hAnsi="Times New Roman" w:cs="Times New Roman"/>
          <w:iCs/>
          <w:spacing w:val="4"/>
          <w:sz w:val="24"/>
          <w:szCs w:val="24"/>
          <w:lang w:eastAsia="ru-RU"/>
        </w:rPr>
        <w:t>.</w:t>
      </w:r>
    </w:p>
    <w:p w14:paraId="721B0F83" w14:textId="77777777" w:rsidR="00E271B8" w:rsidRPr="0062463B" w:rsidRDefault="00E271B8" w:rsidP="00E271B8">
      <w:pPr>
        <w:shd w:val="clear" w:color="auto" w:fill="FFFFFF"/>
        <w:tabs>
          <w:tab w:val="left" w:pos="0"/>
        </w:tabs>
        <w:spacing w:after="0" w:line="240" w:lineRule="auto"/>
        <w:rPr>
          <w:rFonts w:ascii="Times New Roman" w:eastAsia="Times New Roman" w:hAnsi="Times New Roman" w:cs="Times New Roman"/>
          <w:b/>
          <w:iCs/>
          <w:spacing w:val="4"/>
          <w:sz w:val="20"/>
          <w:szCs w:val="20"/>
          <w:lang w:eastAsia="ru-RU"/>
        </w:rPr>
      </w:pPr>
    </w:p>
    <w:p w14:paraId="6E77771C" w14:textId="1F2454F6" w:rsidR="001B4044" w:rsidRDefault="001B4044" w:rsidP="00E271B8">
      <w:pPr>
        <w:shd w:val="clear" w:color="auto" w:fill="FFFFFF"/>
        <w:tabs>
          <w:tab w:val="left" w:pos="0"/>
        </w:tabs>
        <w:spacing w:after="0" w:line="240" w:lineRule="auto"/>
        <w:ind w:firstLine="11"/>
        <w:jc w:val="center"/>
        <w:rPr>
          <w:rFonts w:ascii="Times New Roman" w:eastAsia="Times New Roman" w:hAnsi="Times New Roman" w:cs="Times New Roman"/>
          <w:b/>
          <w:iCs/>
          <w:spacing w:val="4"/>
          <w:sz w:val="24"/>
          <w:szCs w:val="24"/>
          <w:lang w:eastAsia="ru-RU"/>
        </w:rPr>
      </w:pPr>
      <w:r w:rsidRPr="005F533B">
        <w:rPr>
          <w:rFonts w:ascii="Times New Roman" w:eastAsia="Times New Roman" w:hAnsi="Times New Roman" w:cs="Times New Roman"/>
          <w:b/>
          <w:iCs/>
          <w:spacing w:val="4"/>
          <w:sz w:val="24"/>
          <w:szCs w:val="24"/>
          <w:lang w:eastAsia="ru-RU"/>
        </w:rPr>
        <w:t>4. ПОРЯДОК ЗДІЙСНЕННЯ ОПЛАТИ</w:t>
      </w:r>
    </w:p>
    <w:p w14:paraId="4FDC1F08" w14:textId="77777777" w:rsidR="0062463B" w:rsidRPr="0062463B" w:rsidRDefault="0062463B" w:rsidP="0062463B">
      <w:pPr>
        <w:shd w:val="clear" w:color="auto" w:fill="FFFFFF"/>
        <w:tabs>
          <w:tab w:val="left" w:pos="0"/>
        </w:tabs>
        <w:spacing w:after="0" w:line="240" w:lineRule="auto"/>
        <w:ind w:firstLine="11"/>
        <w:rPr>
          <w:rFonts w:ascii="Times New Roman" w:eastAsia="Times New Roman" w:hAnsi="Times New Roman" w:cs="Times New Roman"/>
          <w:b/>
          <w:iCs/>
          <w:spacing w:val="4"/>
          <w:sz w:val="20"/>
          <w:szCs w:val="20"/>
          <w:lang w:eastAsia="ru-RU"/>
        </w:rPr>
      </w:pPr>
    </w:p>
    <w:p w14:paraId="3137DE0C" w14:textId="0CBF77CD" w:rsidR="001B4044" w:rsidRPr="005F533B"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spacing w:val="4"/>
          <w:sz w:val="24"/>
          <w:szCs w:val="24"/>
          <w:shd w:val="clear" w:color="auto" w:fill="FFFFFF"/>
        </w:rPr>
        <w:t xml:space="preserve">4.1. </w:t>
      </w:r>
      <w:r w:rsidRPr="005F533B">
        <w:rPr>
          <w:rFonts w:ascii="Times New Roman" w:eastAsia="Times New Roman" w:hAnsi="Times New Roman" w:cs="Times New Roman"/>
          <w:iCs/>
          <w:spacing w:val="4"/>
          <w:sz w:val="24"/>
          <w:szCs w:val="24"/>
          <w:lang w:eastAsia="ru-RU"/>
        </w:rPr>
        <w:t xml:space="preserve">Оплата здійснюється у розмірі 100% від загальної вартості Примірників ПЗ протягом 10 (десяти) робочих днів від дати підписання </w:t>
      </w:r>
      <w:proofErr w:type="spellStart"/>
      <w:r w:rsidRPr="005F533B">
        <w:rPr>
          <w:rFonts w:ascii="Times New Roman" w:eastAsia="Times New Roman" w:hAnsi="Times New Roman" w:cs="Times New Roman"/>
          <w:iCs/>
          <w:spacing w:val="4"/>
          <w:sz w:val="24"/>
          <w:szCs w:val="24"/>
          <w:lang w:eastAsia="ru-RU"/>
        </w:rPr>
        <w:t>Акта</w:t>
      </w:r>
      <w:proofErr w:type="spellEnd"/>
      <w:r w:rsidRPr="005F533B">
        <w:rPr>
          <w:rFonts w:ascii="Times New Roman" w:eastAsia="Times New Roman" w:hAnsi="Times New Roman" w:cs="Times New Roman"/>
          <w:iCs/>
          <w:spacing w:val="4"/>
          <w:sz w:val="24"/>
          <w:szCs w:val="24"/>
          <w:lang w:eastAsia="ru-RU"/>
        </w:rPr>
        <w:t xml:space="preserve"> приймання-передавання програмного забезпечення у повному обсязі, підписаного уповноваженими особами обох Сторін.</w:t>
      </w:r>
    </w:p>
    <w:p w14:paraId="474E3053" w14:textId="77777777" w:rsidR="001B4044" w:rsidRPr="005F533B"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 xml:space="preserve">4.2. Оплата здійснюється за умови наявності в Акті приймання-передавання програмного забезпечення у повному обсязі, посилання на повний номер і дату укладання </w:t>
      </w:r>
      <w:r w:rsidRPr="005F533B">
        <w:rPr>
          <w:rFonts w:ascii="Times New Roman" w:eastAsia="Times New Roman" w:hAnsi="Times New Roman" w:cs="Times New Roman"/>
          <w:iCs/>
          <w:spacing w:val="4"/>
          <w:sz w:val="24"/>
          <w:szCs w:val="24"/>
          <w:lang w:eastAsia="ru-RU"/>
        </w:rPr>
        <w:lastRenderedPageBreak/>
        <w:t>цього Договору (останнього додаткового договору до цього Договору) та вказаної вартості Примірника програмного забезпечення.</w:t>
      </w:r>
    </w:p>
    <w:p w14:paraId="1DA0C250" w14:textId="77777777" w:rsidR="001B4044" w:rsidRPr="005F533B" w:rsidRDefault="001B4044" w:rsidP="00E271B8">
      <w:pPr>
        <w:tabs>
          <w:tab w:val="left" w:pos="0"/>
        </w:tabs>
        <w:spacing w:after="0" w:line="240" w:lineRule="auto"/>
        <w:ind w:firstLine="567"/>
        <w:jc w:val="both"/>
        <w:outlineLvl w:val="2"/>
        <w:rPr>
          <w:rFonts w:ascii="Times New Roman" w:eastAsia="Times New Roman" w:hAnsi="Times New Roman" w:cs="Times New Roman"/>
          <w:iCs/>
          <w:color w:val="00000A"/>
          <w:spacing w:val="4"/>
          <w:sz w:val="24"/>
          <w:szCs w:val="24"/>
          <w:lang w:eastAsia="ru-RU"/>
        </w:rPr>
      </w:pPr>
      <w:r w:rsidRPr="005F533B">
        <w:rPr>
          <w:rFonts w:ascii="Times New Roman" w:eastAsia="Times New Roman" w:hAnsi="Times New Roman" w:cs="Times New Roman"/>
          <w:iCs/>
          <w:color w:val="00000A"/>
          <w:spacing w:val="4"/>
          <w:sz w:val="24"/>
          <w:szCs w:val="24"/>
          <w:lang w:eastAsia="ru-RU"/>
        </w:rPr>
        <w:t>4.3.Усі розрахунки, які передбачені цим Договором, здійснюються в національній валюті України.</w:t>
      </w:r>
    </w:p>
    <w:p w14:paraId="3B4B2897" w14:textId="77777777" w:rsidR="001B4044" w:rsidRPr="0062463B" w:rsidRDefault="001B4044" w:rsidP="00E271B8">
      <w:pPr>
        <w:tabs>
          <w:tab w:val="left" w:pos="0"/>
        </w:tabs>
        <w:spacing w:after="0" w:line="240" w:lineRule="auto"/>
        <w:jc w:val="both"/>
        <w:outlineLvl w:val="2"/>
        <w:rPr>
          <w:rFonts w:ascii="Times New Roman" w:eastAsia="Times New Roman" w:hAnsi="Times New Roman" w:cs="Times New Roman"/>
          <w:iCs/>
          <w:color w:val="00000A"/>
          <w:spacing w:val="4"/>
          <w:sz w:val="20"/>
          <w:szCs w:val="20"/>
          <w:lang w:eastAsia="ru-RU"/>
        </w:rPr>
      </w:pPr>
    </w:p>
    <w:p w14:paraId="4D61052B" w14:textId="4A9F628D" w:rsidR="001B4044" w:rsidRDefault="001B4044" w:rsidP="00E271B8">
      <w:pPr>
        <w:shd w:val="clear" w:color="auto" w:fill="FFFFFF"/>
        <w:spacing w:after="0" w:line="240" w:lineRule="auto"/>
        <w:jc w:val="center"/>
        <w:rPr>
          <w:rFonts w:ascii="Times New Roman" w:eastAsia="Times New Roman" w:hAnsi="Times New Roman" w:cs="Times New Roman"/>
          <w:b/>
          <w:iCs/>
          <w:spacing w:val="4"/>
          <w:sz w:val="24"/>
          <w:szCs w:val="24"/>
          <w:lang w:eastAsia="ru-RU"/>
        </w:rPr>
      </w:pPr>
      <w:r w:rsidRPr="005F533B">
        <w:rPr>
          <w:rFonts w:ascii="Times New Roman" w:eastAsia="Times New Roman" w:hAnsi="Times New Roman" w:cs="Times New Roman"/>
          <w:b/>
          <w:iCs/>
          <w:spacing w:val="4"/>
          <w:sz w:val="24"/>
          <w:szCs w:val="24"/>
          <w:lang w:eastAsia="ru-RU"/>
        </w:rPr>
        <w:t>5. ПРАВА ТА ОБОВ’ЯЗКИ СТОРІН</w:t>
      </w:r>
    </w:p>
    <w:p w14:paraId="5F94A399" w14:textId="77777777" w:rsidR="0062463B" w:rsidRPr="0062463B" w:rsidRDefault="0062463B" w:rsidP="0062463B">
      <w:pPr>
        <w:shd w:val="clear" w:color="auto" w:fill="FFFFFF"/>
        <w:spacing w:after="0" w:line="240" w:lineRule="auto"/>
        <w:rPr>
          <w:rFonts w:ascii="Times New Roman" w:eastAsia="Times New Roman" w:hAnsi="Times New Roman" w:cs="Times New Roman"/>
          <w:b/>
          <w:iCs/>
          <w:spacing w:val="4"/>
          <w:sz w:val="20"/>
          <w:szCs w:val="20"/>
          <w:lang w:eastAsia="ru-RU"/>
        </w:rPr>
      </w:pPr>
    </w:p>
    <w:p w14:paraId="69DEBB05" w14:textId="77777777" w:rsidR="001B4044" w:rsidRPr="005F533B"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5.1. Замовник зобов’язаний:</w:t>
      </w:r>
    </w:p>
    <w:p w14:paraId="20B9AFC5" w14:textId="77777777" w:rsidR="001B4044" w:rsidRPr="005F533B"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5.1.1. своєчасно та в повному обсязі здійснювати оплату відповідно до умов цього Договору;</w:t>
      </w:r>
    </w:p>
    <w:p w14:paraId="0E98E333" w14:textId="77777777" w:rsidR="001B4044" w:rsidRPr="005F533B"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5.1.2. прийняти поставлений Примірників ПЗ згідно з Актом приймання-передавання програмного забезпечення у повному обсязі;</w:t>
      </w:r>
    </w:p>
    <w:p w14:paraId="1A50CBB5" w14:textId="64AC85D0" w:rsidR="001B4044" w:rsidRPr="005F533B" w:rsidRDefault="001B4044" w:rsidP="00E271B8">
      <w:pPr>
        <w:tabs>
          <w:tab w:val="left" w:pos="0"/>
        </w:tabs>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5.1.3.</w:t>
      </w:r>
      <w:r w:rsidR="00E24F8C" w:rsidRPr="005F533B">
        <w:rPr>
          <w:rFonts w:ascii="Times New Roman" w:eastAsia="Times New Roman" w:hAnsi="Times New Roman" w:cs="Times New Roman"/>
          <w:spacing w:val="4"/>
          <w:sz w:val="24"/>
          <w:szCs w:val="24"/>
          <w:shd w:val="clear" w:color="auto" w:fill="FFFFFF"/>
        </w:rPr>
        <w:t> </w:t>
      </w:r>
      <w:r w:rsidRPr="005F533B">
        <w:rPr>
          <w:rFonts w:ascii="Times New Roman" w:eastAsia="Times New Roman" w:hAnsi="Times New Roman" w:cs="Times New Roman"/>
          <w:spacing w:val="4"/>
          <w:sz w:val="24"/>
          <w:szCs w:val="24"/>
          <w:shd w:val="clear" w:color="auto" w:fill="FFFFFF"/>
        </w:rPr>
        <w:t>забезпечити доступ працівників Виконавця до місць надання послуг за цим Договором згідно з установленими на об’єкті режимними обмеженнями;</w:t>
      </w:r>
    </w:p>
    <w:p w14:paraId="28A3B0BA" w14:textId="68C55456" w:rsidR="001B4044" w:rsidRPr="005F533B"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5.1.4.</w:t>
      </w:r>
      <w:r w:rsidR="00E24F8C" w:rsidRPr="005F533B">
        <w:rPr>
          <w:rFonts w:ascii="Times New Roman" w:eastAsia="Times New Roman" w:hAnsi="Times New Roman" w:cs="Times New Roman"/>
          <w:spacing w:val="4"/>
          <w:sz w:val="24"/>
          <w:szCs w:val="24"/>
          <w:shd w:val="clear" w:color="auto" w:fill="FFFFFF"/>
        </w:rPr>
        <w:t> </w:t>
      </w:r>
      <w:r w:rsidRPr="005F533B">
        <w:rPr>
          <w:rFonts w:ascii="Times New Roman" w:eastAsia="Times New Roman" w:hAnsi="Times New Roman" w:cs="Times New Roman"/>
          <w:spacing w:val="4"/>
          <w:sz w:val="24"/>
          <w:szCs w:val="24"/>
          <w:shd w:val="clear" w:color="auto" w:fill="FFFFFF"/>
        </w:rPr>
        <w:t>забезпечити присутність на місцях надання послуг за цим Договором відповідальних осіб Замовника.</w:t>
      </w:r>
    </w:p>
    <w:p w14:paraId="2ABF9E79" w14:textId="77777777" w:rsidR="001B4044" w:rsidRPr="005F533B"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5.2. Замовник має право:</w:t>
      </w:r>
    </w:p>
    <w:p w14:paraId="142F45B3" w14:textId="577F9917" w:rsidR="001B4044" w:rsidRPr="005F533B"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5.2.1.</w:t>
      </w:r>
      <w:r w:rsidR="00E24F8C" w:rsidRPr="005F533B">
        <w:rPr>
          <w:rFonts w:ascii="Times New Roman" w:eastAsia="Times New Roman" w:hAnsi="Times New Roman" w:cs="Times New Roman"/>
          <w:spacing w:val="4"/>
          <w:sz w:val="24"/>
          <w:szCs w:val="24"/>
          <w:shd w:val="clear" w:color="auto" w:fill="FFFFFF"/>
        </w:rPr>
        <w:t> </w:t>
      </w:r>
      <w:r w:rsidRPr="005F533B">
        <w:rPr>
          <w:rFonts w:ascii="Times New Roman" w:eastAsia="Times New Roman" w:hAnsi="Times New Roman" w:cs="Times New Roman"/>
          <w:spacing w:val="4"/>
          <w:sz w:val="24"/>
          <w:szCs w:val="24"/>
          <w:shd w:val="clear" w:color="auto" w:fill="FFFFFF"/>
        </w:rPr>
        <w:t>у разі невиконання або неналежного виконання зобов’язань Виконавцем достроково в односторонньому порядку розірвати цей Договір, письмово повідомивши про це Виконавця у строк не пізніше ніж за 20 календарних днів до дня фактичного розірвання Договору;</w:t>
      </w:r>
    </w:p>
    <w:p w14:paraId="7491B147" w14:textId="77777777" w:rsidR="001B4044" w:rsidRPr="005F533B"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5.2.2. контролювати надання послуг у строки, встановлені цим Договором;</w:t>
      </w:r>
    </w:p>
    <w:p w14:paraId="144AD50D" w14:textId="77777777" w:rsidR="001B4044" w:rsidRPr="005F533B"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5.2.3.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5DC08B3" w14:textId="38E8F83E" w:rsidR="001B4044" w:rsidRPr="005F533B"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5.2.4.</w:t>
      </w:r>
      <w:r w:rsidR="00E24F8C" w:rsidRPr="005F533B">
        <w:rPr>
          <w:rFonts w:ascii="Times New Roman" w:hAnsi="Times New Roman" w:cs="Times New Roman"/>
          <w:spacing w:val="4"/>
          <w:sz w:val="24"/>
          <w:szCs w:val="24"/>
        </w:rPr>
        <w:t> </w:t>
      </w:r>
      <w:r w:rsidRPr="005F533B">
        <w:rPr>
          <w:rFonts w:ascii="Times New Roman" w:eastAsia="Times New Roman" w:hAnsi="Times New Roman" w:cs="Times New Roman"/>
          <w:spacing w:val="4"/>
          <w:sz w:val="24"/>
          <w:szCs w:val="24"/>
          <w:shd w:val="clear" w:color="auto" w:fill="FFFFFF"/>
        </w:rPr>
        <w:t>повернути Акт приймання-передавання програмного забезпечення у повному обсязі без здійснення оплати у разі неналежного оформлення відповідно до пункту 4.2 цього Договору (відсутність печатки, підписів, тощо).</w:t>
      </w:r>
    </w:p>
    <w:p w14:paraId="35467E9D" w14:textId="77777777" w:rsidR="001B4044" w:rsidRPr="005F533B"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5.3. Виконавець зобов’язаний:</w:t>
      </w:r>
    </w:p>
    <w:p w14:paraId="6C7420BA" w14:textId="77777777" w:rsidR="001B4044" w:rsidRPr="005F533B"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5.3.1. поставити Примірники ПЗ, з подальшою технічною підтримкою (п.1.2.3. – п.1.2.4);</w:t>
      </w:r>
    </w:p>
    <w:p w14:paraId="3E187BA7" w14:textId="77777777" w:rsidR="001B4044" w:rsidRPr="005F533B"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5.3.2. не розголошувати  та не передавати третім особам документи та інформацію, які надає Замовник, без письмової згоди Замовника.</w:t>
      </w:r>
    </w:p>
    <w:p w14:paraId="4C4C87B7" w14:textId="77777777" w:rsidR="001B4044" w:rsidRPr="005F533B"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5.4. Виконавець має право:</w:t>
      </w:r>
    </w:p>
    <w:p w14:paraId="2EFF4D5A" w14:textId="77777777" w:rsidR="001B4044" w:rsidRPr="005F533B"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5.4.1. своєчасно та в повному обсязі отримувати плату за надані послуги;</w:t>
      </w:r>
    </w:p>
    <w:p w14:paraId="0CD69D6B" w14:textId="2A8DEEA6" w:rsidR="00654D35" w:rsidRPr="005F533B"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5.4.2.</w:t>
      </w:r>
      <w:r w:rsidR="00E24F8C" w:rsidRPr="005F533B">
        <w:rPr>
          <w:rFonts w:ascii="Times New Roman" w:hAnsi="Times New Roman" w:cs="Times New Roman"/>
          <w:spacing w:val="4"/>
          <w:sz w:val="24"/>
          <w:szCs w:val="24"/>
        </w:rPr>
        <w:t> </w:t>
      </w:r>
      <w:r w:rsidRPr="005F533B">
        <w:rPr>
          <w:rFonts w:ascii="Times New Roman" w:eastAsia="Times New Roman" w:hAnsi="Times New Roman" w:cs="Times New Roman"/>
          <w:spacing w:val="4"/>
          <w:sz w:val="24"/>
          <w:szCs w:val="24"/>
          <w:shd w:val="clear" w:color="auto" w:fill="FFFFFF"/>
        </w:rPr>
        <w:t>у разі невиконання або неналежного виконання зобов’язань Замовником достроково в односторонньому порядку розірвати цей Договір, письмово повідомивши про це Замовника у строк не пізніше ніж за 20 календарних днів до дня фактичного розірвання Договору.</w:t>
      </w:r>
    </w:p>
    <w:p w14:paraId="407C1197" w14:textId="77777777" w:rsidR="0062463B" w:rsidRPr="0062463B" w:rsidRDefault="0062463B" w:rsidP="00E271B8">
      <w:pPr>
        <w:spacing w:after="0" w:line="240" w:lineRule="auto"/>
        <w:jc w:val="both"/>
        <w:rPr>
          <w:rFonts w:ascii="Times New Roman" w:eastAsia="Times New Roman" w:hAnsi="Times New Roman" w:cs="Times New Roman"/>
          <w:spacing w:val="4"/>
          <w:sz w:val="20"/>
          <w:szCs w:val="20"/>
          <w:shd w:val="clear" w:color="auto" w:fill="FFFFFF"/>
        </w:rPr>
      </w:pPr>
    </w:p>
    <w:p w14:paraId="687B4774" w14:textId="6454FF65" w:rsidR="001B4044" w:rsidRDefault="001B4044" w:rsidP="00E271B8">
      <w:pPr>
        <w:spacing w:after="0" w:line="240" w:lineRule="auto"/>
        <w:jc w:val="center"/>
        <w:rPr>
          <w:rFonts w:ascii="Times New Roman" w:eastAsia="Times New Roman" w:hAnsi="Times New Roman" w:cs="Times New Roman"/>
          <w:b/>
          <w:spacing w:val="4"/>
          <w:sz w:val="24"/>
          <w:szCs w:val="24"/>
          <w:shd w:val="clear" w:color="auto" w:fill="FFFFFF"/>
        </w:rPr>
      </w:pPr>
      <w:r w:rsidRPr="005F533B">
        <w:rPr>
          <w:rFonts w:ascii="Times New Roman" w:eastAsia="Times New Roman" w:hAnsi="Times New Roman" w:cs="Times New Roman"/>
          <w:b/>
          <w:spacing w:val="4"/>
          <w:sz w:val="24"/>
          <w:szCs w:val="24"/>
          <w:shd w:val="clear" w:color="auto" w:fill="FFFFFF"/>
        </w:rPr>
        <w:t>6. ВІДПОВІДАЛЬНІСТЬ СТОРІН</w:t>
      </w:r>
    </w:p>
    <w:p w14:paraId="2BD6A53A" w14:textId="77777777" w:rsidR="0062463B" w:rsidRPr="0062463B" w:rsidRDefault="0062463B" w:rsidP="0062463B">
      <w:pPr>
        <w:spacing w:after="0" w:line="240" w:lineRule="auto"/>
        <w:rPr>
          <w:rFonts w:ascii="Times New Roman" w:eastAsia="Times New Roman" w:hAnsi="Times New Roman" w:cs="Times New Roman"/>
          <w:b/>
          <w:spacing w:val="4"/>
          <w:sz w:val="20"/>
          <w:szCs w:val="20"/>
          <w:shd w:val="clear" w:color="auto" w:fill="FFFFFF"/>
        </w:rPr>
      </w:pPr>
    </w:p>
    <w:p w14:paraId="7A029BE0" w14:textId="77777777" w:rsidR="001B4044" w:rsidRPr="005F533B" w:rsidRDefault="001B4044" w:rsidP="0062463B">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5122D111" w14:textId="77777777" w:rsidR="001B4044" w:rsidRPr="005F533B" w:rsidRDefault="001B4044" w:rsidP="0062463B">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6.2. У разі порушення строків передачі Примірників ПЗ за цим Договором, Виконавець на вимогу Замовника протягом 10 (десяти) робочих днів з дня отримання вимоги сплачує штрафні санкції у розмірі подвійної облікової ставки Національного банку України, що діяла в період, за який сплачуються штрафні санкції від вартості Примірників ПЗ,  прострочених послуг з впровадження за  кожний день прострочення до дня фактичного  виконання зобов’язань.</w:t>
      </w:r>
    </w:p>
    <w:p w14:paraId="3FBB5A35" w14:textId="77777777" w:rsidR="001B4044" w:rsidRPr="005F533B" w:rsidRDefault="001B4044" w:rsidP="0062463B">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 xml:space="preserve">6.3.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w:t>
      </w:r>
      <w:r w:rsidRPr="005F533B">
        <w:rPr>
          <w:rFonts w:ascii="Times New Roman" w:eastAsia="Times New Roman" w:hAnsi="Times New Roman" w:cs="Times New Roman"/>
          <w:spacing w:val="4"/>
          <w:sz w:val="24"/>
          <w:szCs w:val="24"/>
          <w:shd w:val="clear" w:color="auto" w:fill="FFFFFF"/>
        </w:rPr>
        <w:lastRenderedPageBreak/>
        <w:t>повинна відшкодувати іншій Стороні на її вимогу збитки в повному обсязі, якщо вони завдані в період чи внаслідок виконання умов цього Договору.</w:t>
      </w:r>
    </w:p>
    <w:p w14:paraId="118085B6" w14:textId="77777777" w:rsidR="001B4044" w:rsidRPr="005F533B" w:rsidRDefault="001B4044" w:rsidP="0062463B">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6.4. У разі затримки платежів, строки яких зазначено в цьому Договорі, Замовник виплачує на вимогу Виконавця пеню в розмірі подвійної облікової ставки Національного банку України, що діяла в період, за який сплачується пеня, від суми заборгованості за кожний день прострочення до дня фактичного виконання зобов’язань.</w:t>
      </w:r>
    </w:p>
    <w:p w14:paraId="0A966486" w14:textId="77777777" w:rsidR="001B4044" w:rsidRPr="005F533B" w:rsidRDefault="001B4044" w:rsidP="0062463B">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6.5. У разі розголошення та передання третім особам документів та інформації, які надає Замовник, без письмової згоди Замовника, Виконавець повинен сплатити штраф у розмірі 10% від загальної вартості цього Договору.</w:t>
      </w:r>
    </w:p>
    <w:p w14:paraId="469B0E25" w14:textId="77777777" w:rsidR="001B4044" w:rsidRPr="005F533B" w:rsidRDefault="001B4044" w:rsidP="0062463B">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6.6. Сплата штрафних санкцій (пені) не звільняє Сторони від виконання договірних зобов’язань.</w:t>
      </w:r>
    </w:p>
    <w:p w14:paraId="457A7463" w14:textId="77777777" w:rsidR="001B4044" w:rsidRPr="0062463B" w:rsidRDefault="001B4044" w:rsidP="00E271B8">
      <w:pPr>
        <w:spacing w:after="0" w:line="240" w:lineRule="auto"/>
        <w:ind w:firstLine="567"/>
        <w:jc w:val="both"/>
        <w:rPr>
          <w:rFonts w:ascii="Times New Roman" w:eastAsia="Times New Roman" w:hAnsi="Times New Roman" w:cs="Times New Roman"/>
          <w:spacing w:val="4"/>
          <w:sz w:val="20"/>
          <w:szCs w:val="20"/>
          <w:shd w:val="clear" w:color="auto" w:fill="FFFFFF"/>
        </w:rPr>
      </w:pPr>
    </w:p>
    <w:p w14:paraId="05CFD6BB" w14:textId="72A38C4F" w:rsidR="001B4044" w:rsidRDefault="001B4044" w:rsidP="00E271B8">
      <w:pPr>
        <w:spacing w:after="0" w:line="240" w:lineRule="auto"/>
        <w:jc w:val="center"/>
        <w:rPr>
          <w:rFonts w:ascii="Times New Roman" w:eastAsia="Times New Roman" w:hAnsi="Times New Roman" w:cs="Times New Roman"/>
          <w:b/>
          <w:spacing w:val="4"/>
          <w:sz w:val="24"/>
          <w:szCs w:val="24"/>
          <w:shd w:val="clear" w:color="auto" w:fill="FFFFFF"/>
        </w:rPr>
      </w:pPr>
      <w:r w:rsidRPr="005F533B">
        <w:rPr>
          <w:rFonts w:ascii="Times New Roman" w:eastAsia="Times New Roman" w:hAnsi="Times New Roman" w:cs="Times New Roman"/>
          <w:b/>
          <w:spacing w:val="4"/>
          <w:sz w:val="24"/>
          <w:szCs w:val="24"/>
          <w:shd w:val="clear" w:color="auto" w:fill="FFFFFF"/>
        </w:rPr>
        <w:t>7. ПОРЯДОК РОЗІРВАННЯ ДОГОВОРУ</w:t>
      </w:r>
    </w:p>
    <w:p w14:paraId="074AB454" w14:textId="77777777" w:rsidR="0062463B" w:rsidRPr="0062463B" w:rsidRDefault="0062463B" w:rsidP="00E271B8">
      <w:pPr>
        <w:spacing w:after="0" w:line="240" w:lineRule="auto"/>
        <w:jc w:val="center"/>
        <w:rPr>
          <w:rFonts w:ascii="Times New Roman" w:eastAsia="Times New Roman" w:hAnsi="Times New Roman" w:cs="Times New Roman"/>
          <w:b/>
          <w:spacing w:val="4"/>
          <w:sz w:val="20"/>
          <w:szCs w:val="20"/>
          <w:shd w:val="clear" w:color="auto" w:fill="FFFFFF"/>
        </w:rPr>
      </w:pPr>
    </w:p>
    <w:p w14:paraId="2ECD115A" w14:textId="54581AD2" w:rsidR="001B4044" w:rsidRPr="005F533B"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7.1.</w:t>
      </w:r>
      <w:r w:rsidR="00E24F8C" w:rsidRPr="005F533B">
        <w:rPr>
          <w:rFonts w:ascii="Times New Roman" w:eastAsia="Times New Roman" w:hAnsi="Times New Roman" w:cs="Times New Roman"/>
          <w:spacing w:val="4"/>
          <w:sz w:val="24"/>
          <w:szCs w:val="24"/>
          <w:shd w:val="clear" w:color="auto" w:fill="FFFFFF"/>
        </w:rPr>
        <w:t> </w:t>
      </w:r>
      <w:r w:rsidRPr="005F533B">
        <w:rPr>
          <w:rFonts w:ascii="Times New Roman" w:eastAsia="Times New Roman" w:hAnsi="Times New Roman" w:cs="Times New Roman"/>
          <w:spacing w:val="4"/>
          <w:sz w:val="24"/>
          <w:szCs w:val="24"/>
          <w:shd w:val="clear" w:color="auto" w:fill="FFFFFF"/>
        </w:rPr>
        <w:t>Розірвання цього Договору можливе в порядку визначеному законодавством України і цим Договором.</w:t>
      </w:r>
    </w:p>
    <w:p w14:paraId="0C1F8689" w14:textId="77777777" w:rsidR="001B4044" w:rsidRPr="005F533B" w:rsidRDefault="001B4044" w:rsidP="00E271B8">
      <w:pPr>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spacing w:val="4"/>
          <w:sz w:val="24"/>
          <w:szCs w:val="24"/>
          <w:shd w:val="clear" w:color="auto" w:fill="FFFFFF"/>
        </w:rPr>
        <w:t>7.2. Замовник не відшкодовує витрати Виконавцю в разі розірвання Договору з причини невиконання або неналежного виконання Виконавцем</w:t>
      </w:r>
      <w:r w:rsidRPr="005F533B">
        <w:rPr>
          <w:rFonts w:ascii="Times New Roman" w:eastAsia="Times New Roman" w:hAnsi="Times New Roman" w:cs="Times New Roman"/>
          <w:iCs/>
          <w:spacing w:val="4"/>
          <w:sz w:val="24"/>
          <w:szCs w:val="24"/>
          <w:lang w:eastAsia="ru-RU"/>
        </w:rPr>
        <w:t xml:space="preserve"> своїх договірних зобов’язань за цим Договором.</w:t>
      </w:r>
    </w:p>
    <w:p w14:paraId="3078EB45" w14:textId="77777777" w:rsidR="001B4044" w:rsidRPr="0062463B" w:rsidRDefault="001B4044" w:rsidP="00E271B8">
      <w:pPr>
        <w:spacing w:after="0" w:line="240" w:lineRule="auto"/>
        <w:ind w:firstLine="567"/>
        <w:jc w:val="both"/>
        <w:rPr>
          <w:rFonts w:ascii="Times New Roman" w:eastAsia="Times New Roman" w:hAnsi="Times New Roman" w:cs="Times New Roman"/>
          <w:iCs/>
          <w:spacing w:val="4"/>
          <w:sz w:val="20"/>
          <w:szCs w:val="20"/>
          <w:lang w:eastAsia="ru-RU"/>
        </w:rPr>
      </w:pPr>
    </w:p>
    <w:p w14:paraId="29E68412" w14:textId="57F4B748" w:rsidR="001B4044" w:rsidRDefault="001B4044" w:rsidP="00E271B8">
      <w:pPr>
        <w:shd w:val="clear" w:color="auto" w:fill="FFFFFF"/>
        <w:tabs>
          <w:tab w:val="left" w:pos="0"/>
        </w:tabs>
        <w:spacing w:after="0" w:line="240" w:lineRule="auto"/>
        <w:jc w:val="center"/>
        <w:rPr>
          <w:rFonts w:ascii="Times New Roman" w:eastAsia="Times New Roman" w:hAnsi="Times New Roman" w:cs="Times New Roman"/>
          <w:b/>
          <w:iCs/>
          <w:spacing w:val="4"/>
          <w:sz w:val="24"/>
          <w:szCs w:val="24"/>
          <w:lang w:eastAsia="ru-RU"/>
        </w:rPr>
      </w:pPr>
      <w:r w:rsidRPr="005F533B">
        <w:rPr>
          <w:rFonts w:ascii="Times New Roman" w:eastAsia="Times New Roman" w:hAnsi="Times New Roman" w:cs="Times New Roman"/>
          <w:b/>
          <w:iCs/>
          <w:spacing w:val="4"/>
          <w:sz w:val="24"/>
          <w:szCs w:val="24"/>
          <w:lang w:eastAsia="ru-RU"/>
        </w:rPr>
        <w:t>8. ОБСТАВИНИ НЕПЕРЕБОРНОЇ СИЛИ</w:t>
      </w:r>
    </w:p>
    <w:p w14:paraId="62282AE8" w14:textId="77777777" w:rsidR="0062463B" w:rsidRPr="0062463B" w:rsidRDefault="0062463B" w:rsidP="0062463B">
      <w:pPr>
        <w:shd w:val="clear" w:color="auto" w:fill="FFFFFF"/>
        <w:tabs>
          <w:tab w:val="left" w:pos="0"/>
        </w:tabs>
        <w:spacing w:after="0" w:line="240" w:lineRule="auto"/>
        <w:rPr>
          <w:rFonts w:ascii="Times New Roman" w:eastAsia="Times New Roman" w:hAnsi="Times New Roman" w:cs="Times New Roman"/>
          <w:b/>
          <w:iCs/>
          <w:spacing w:val="4"/>
          <w:sz w:val="20"/>
          <w:szCs w:val="20"/>
          <w:lang w:eastAsia="ru-RU"/>
        </w:rPr>
      </w:pPr>
    </w:p>
    <w:p w14:paraId="4ABC774E" w14:textId="4306FF2D" w:rsidR="001B4044" w:rsidRPr="005F533B"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8.1.</w:t>
      </w:r>
      <w:r w:rsidR="00E24F8C" w:rsidRPr="005F533B">
        <w:rPr>
          <w:rFonts w:ascii="Times New Roman" w:eastAsia="Times New Roman" w:hAnsi="Times New Roman" w:cs="Times New Roman"/>
          <w:spacing w:val="4"/>
          <w:sz w:val="24"/>
          <w:szCs w:val="24"/>
          <w:shd w:val="clear" w:color="auto" w:fill="FFFFFF"/>
          <w:lang w:eastAsia="ru-RU"/>
        </w:rPr>
        <w:t> </w:t>
      </w:r>
      <w:r w:rsidRPr="005F533B">
        <w:rPr>
          <w:rFonts w:ascii="Times New Roman" w:eastAsia="Times New Roman" w:hAnsi="Times New Roman" w:cs="Times New Roman"/>
          <w:iCs/>
          <w:spacing w:val="4"/>
          <w:sz w:val="24"/>
          <w:szCs w:val="24"/>
          <w:lang w:eastAsia="ru-RU"/>
        </w:rPr>
        <w:t>Сторони звільняються від відповідальності за часткове або повне невиконання зобов’язань за цим Договором на період надзвичайних обставин, якщо таке невиконання стало наслідком пожежі, стихійного лиха, війни тощо. У цьому разі строк виконання зобов’язань за цим Договором продовжується на час дії таких обставин.</w:t>
      </w:r>
    </w:p>
    <w:p w14:paraId="3B39CB18" w14:textId="7E783B7C" w:rsidR="001B4044" w:rsidRPr="005F533B"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8.2.</w:t>
      </w:r>
      <w:r w:rsidR="00E24F8C" w:rsidRPr="005F533B">
        <w:rPr>
          <w:rFonts w:ascii="Times New Roman" w:eastAsia="Times New Roman" w:hAnsi="Times New Roman" w:cs="Times New Roman"/>
          <w:iCs/>
          <w:spacing w:val="4"/>
          <w:sz w:val="24"/>
          <w:szCs w:val="24"/>
          <w:lang w:eastAsia="ru-RU"/>
        </w:rPr>
        <w:t> </w:t>
      </w:r>
      <w:r w:rsidRPr="005F533B">
        <w:rPr>
          <w:rFonts w:ascii="Times New Roman" w:eastAsia="Times New Roman" w:hAnsi="Times New Roman" w:cs="Times New Roman"/>
          <w:iCs/>
          <w:spacing w:val="4"/>
          <w:sz w:val="24"/>
          <w:szCs w:val="24"/>
          <w:lang w:eastAsia="ru-RU"/>
        </w:rPr>
        <w:t>Сторона, яка не може виконати свої зобов’язання внаслідок надзвичайних обставин, передбачених у пункті 8.1 цього договору, повинна письмово повідомити про це іншу Сторону протягом 3 (трьох) робочих днів з часу виникнення таких обставин. Невиконання цієї вимоги не дає жодній із Сторін права посилатися надалі на вищезазначені обставини.</w:t>
      </w:r>
    </w:p>
    <w:p w14:paraId="333136CE" w14:textId="3ADDDED5" w:rsidR="001B4044" w:rsidRPr="005F533B"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8.3.</w:t>
      </w:r>
      <w:r w:rsidR="00E24F8C" w:rsidRPr="005F533B">
        <w:rPr>
          <w:rFonts w:ascii="Times New Roman" w:hAnsi="Times New Roman" w:cs="Times New Roman"/>
          <w:spacing w:val="4"/>
          <w:sz w:val="24"/>
          <w:szCs w:val="24"/>
        </w:rPr>
        <w:t> </w:t>
      </w:r>
      <w:r w:rsidRPr="005F533B">
        <w:rPr>
          <w:rFonts w:ascii="Times New Roman" w:eastAsia="Times New Roman" w:hAnsi="Times New Roman" w:cs="Times New Roman"/>
          <w:iCs/>
          <w:spacing w:val="4"/>
          <w:sz w:val="24"/>
          <w:szCs w:val="24"/>
          <w:lang w:eastAsia="ru-RU"/>
        </w:rPr>
        <w:t>Доказом дії обставин непереборної сили є сертифікат, виданий Торгово-промисловою палатою.</w:t>
      </w:r>
    </w:p>
    <w:p w14:paraId="02104393" w14:textId="77777777" w:rsidR="001B4044" w:rsidRPr="0062463B"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pacing w:val="4"/>
          <w:sz w:val="20"/>
          <w:szCs w:val="20"/>
          <w:lang w:eastAsia="ru-RU"/>
        </w:rPr>
      </w:pPr>
    </w:p>
    <w:p w14:paraId="44FCFD7F" w14:textId="3A02F9BF" w:rsidR="001B4044" w:rsidRDefault="001B4044" w:rsidP="00E271B8">
      <w:pPr>
        <w:shd w:val="clear" w:color="auto" w:fill="FFFFFF"/>
        <w:tabs>
          <w:tab w:val="left" w:pos="0"/>
        </w:tabs>
        <w:spacing w:after="0" w:line="240" w:lineRule="auto"/>
        <w:jc w:val="center"/>
        <w:rPr>
          <w:rFonts w:ascii="Times New Roman" w:eastAsia="Times New Roman" w:hAnsi="Times New Roman" w:cs="Times New Roman"/>
          <w:b/>
          <w:iCs/>
          <w:spacing w:val="4"/>
          <w:sz w:val="24"/>
          <w:szCs w:val="24"/>
          <w:lang w:eastAsia="ru-RU"/>
        </w:rPr>
      </w:pPr>
      <w:r w:rsidRPr="005F533B">
        <w:rPr>
          <w:rFonts w:ascii="Times New Roman" w:eastAsia="Times New Roman" w:hAnsi="Times New Roman" w:cs="Times New Roman"/>
          <w:b/>
          <w:iCs/>
          <w:spacing w:val="4"/>
          <w:sz w:val="24"/>
          <w:szCs w:val="24"/>
          <w:lang w:eastAsia="ru-RU"/>
        </w:rPr>
        <w:t>9. ПОРЯДОК ВНЕСЕННЯ ЗМІН</w:t>
      </w:r>
    </w:p>
    <w:p w14:paraId="1F33EAB5" w14:textId="77777777" w:rsidR="0062463B" w:rsidRPr="0062463B" w:rsidRDefault="0062463B" w:rsidP="0062463B">
      <w:pPr>
        <w:shd w:val="clear" w:color="auto" w:fill="FFFFFF"/>
        <w:tabs>
          <w:tab w:val="left" w:pos="0"/>
        </w:tabs>
        <w:spacing w:after="0" w:line="240" w:lineRule="auto"/>
        <w:rPr>
          <w:rFonts w:ascii="Times New Roman" w:eastAsia="Times New Roman" w:hAnsi="Times New Roman" w:cs="Times New Roman"/>
          <w:b/>
          <w:iCs/>
          <w:spacing w:val="4"/>
          <w:sz w:val="20"/>
          <w:szCs w:val="20"/>
          <w:lang w:eastAsia="ru-RU"/>
        </w:rPr>
      </w:pPr>
    </w:p>
    <w:p w14:paraId="67C94846" w14:textId="77777777" w:rsidR="001B4044" w:rsidRPr="005F533B"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9.1. Усі зміни до цього Договору вносяться в період його дії письмово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w:t>
      </w:r>
    </w:p>
    <w:p w14:paraId="2FE69E24" w14:textId="169646DD" w:rsidR="001B4044" w:rsidRPr="005F533B" w:rsidRDefault="001B4044" w:rsidP="00E271B8">
      <w:pPr>
        <w:spacing w:after="0" w:line="240" w:lineRule="auto"/>
        <w:ind w:firstLine="567"/>
        <w:jc w:val="both"/>
        <w:rPr>
          <w:rFonts w:ascii="Times New Roman" w:eastAsia="Times New Roman" w:hAnsi="Times New Roman" w:cs="Times New Roman"/>
          <w:spacing w:val="4"/>
          <w:sz w:val="24"/>
          <w:szCs w:val="24"/>
          <w:shd w:val="clear" w:color="auto" w:fill="FFFFFF"/>
        </w:rPr>
      </w:pPr>
      <w:r w:rsidRPr="005F533B">
        <w:rPr>
          <w:rFonts w:ascii="Times New Roman" w:eastAsia="Times New Roman" w:hAnsi="Times New Roman" w:cs="Times New Roman"/>
          <w:spacing w:val="4"/>
          <w:sz w:val="24"/>
          <w:szCs w:val="24"/>
          <w:shd w:val="clear" w:color="auto" w:fill="FFFFFF"/>
        </w:rPr>
        <w:t>9.2. Договір не втрачає чинності у разі зміни реквізитів Сторін, їх установчих документів, а також зміни власника, організаційно-правової форми, адреси та телефонних номерів. Зазначені зміни вносяться шляхом обміну листами, підписаними уповноваженими особами обох Сторін та скріпленими печатками. Про зазначені зміни Сторони зобов’язані протягом 15 календарних днів повідомити одна одну.</w:t>
      </w:r>
    </w:p>
    <w:p w14:paraId="3BE9821E" w14:textId="77777777" w:rsidR="00F32563" w:rsidRPr="0062463B" w:rsidRDefault="00F32563" w:rsidP="00E271B8">
      <w:pPr>
        <w:spacing w:after="0" w:line="240" w:lineRule="auto"/>
        <w:jc w:val="both"/>
        <w:rPr>
          <w:rFonts w:ascii="Times New Roman" w:eastAsia="Times New Roman" w:hAnsi="Times New Roman" w:cs="Times New Roman"/>
          <w:spacing w:val="4"/>
          <w:sz w:val="20"/>
          <w:szCs w:val="20"/>
          <w:shd w:val="clear" w:color="auto" w:fill="FFFFFF"/>
        </w:rPr>
      </w:pPr>
    </w:p>
    <w:p w14:paraId="26B1950F" w14:textId="25BFDED3" w:rsidR="001B4044" w:rsidRDefault="001B4044" w:rsidP="00E271B8">
      <w:pPr>
        <w:shd w:val="clear" w:color="auto" w:fill="FFFFFF"/>
        <w:spacing w:after="0" w:line="240" w:lineRule="auto"/>
        <w:jc w:val="center"/>
        <w:rPr>
          <w:rFonts w:ascii="Times New Roman" w:eastAsia="Times New Roman" w:hAnsi="Times New Roman" w:cs="Times New Roman"/>
          <w:b/>
          <w:iCs/>
          <w:spacing w:val="4"/>
          <w:sz w:val="24"/>
          <w:szCs w:val="24"/>
          <w:lang w:eastAsia="ru-RU"/>
        </w:rPr>
      </w:pPr>
      <w:r w:rsidRPr="005F533B">
        <w:rPr>
          <w:rFonts w:ascii="Times New Roman" w:eastAsia="Times New Roman" w:hAnsi="Times New Roman" w:cs="Times New Roman"/>
          <w:b/>
          <w:spacing w:val="4"/>
          <w:sz w:val="24"/>
          <w:szCs w:val="24"/>
          <w:shd w:val="clear" w:color="auto" w:fill="FFFFFF"/>
        </w:rPr>
        <w:t xml:space="preserve">10. </w:t>
      </w:r>
      <w:r w:rsidRPr="005F533B">
        <w:rPr>
          <w:rFonts w:ascii="Times New Roman" w:eastAsia="Times New Roman" w:hAnsi="Times New Roman" w:cs="Times New Roman"/>
          <w:b/>
          <w:iCs/>
          <w:spacing w:val="4"/>
          <w:sz w:val="24"/>
          <w:szCs w:val="24"/>
          <w:lang w:eastAsia="ru-RU"/>
        </w:rPr>
        <w:t>ПОРЯДОК РОЗВ’ЯЗАННЯ СПОРІВ</w:t>
      </w:r>
    </w:p>
    <w:p w14:paraId="4CD3F98D" w14:textId="77777777" w:rsidR="0062463B" w:rsidRPr="0062463B" w:rsidRDefault="0062463B" w:rsidP="0062463B">
      <w:pPr>
        <w:shd w:val="clear" w:color="auto" w:fill="FFFFFF"/>
        <w:spacing w:after="0" w:line="240" w:lineRule="auto"/>
        <w:rPr>
          <w:rFonts w:ascii="Times New Roman" w:eastAsia="Times New Roman" w:hAnsi="Times New Roman" w:cs="Times New Roman"/>
          <w:b/>
          <w:iCs/>
          <w:spacing w:val="4"/>
          <w:sz w:val="20"/>
          <w:szCs w:val="20"/>
          <w:lang w:eastAsia="ru-RU"/>
        </w:rPr>
      </w:pPr>
    </w:p>
    <w:p w14:paraId="50FBC59F" w14:textId="7C4BFF80" w:rsidR="001B4044" w:rsidRPr="005F533B"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spacing w:val="4"/>
          <w:sz w:val="24"/>
          <w:szCs w:val="24"/>
          <w:shd w:val="clear" w:color="auto" w:fill="FFFFFF"/>
        </w:rPr>
        <w:t>10.1.</w:t>
      </w:r>
      <w:r w:rsidR="00E24F8C" w:rsidRPr="005F533B">
        <w:rPr>
          <w:rFonts w:ascii="Times New Roman" w:eastAsia="Times New Roman" w:hAnsi="Times New Roman" w:cs="Times New Roman"/>
          <w:spacing w:val="4"/>
          <w:sz w:val="24"/>
          <w:szCs w:val="24"/>
          <w:shd w:val="clear" w:color="auto" w:fill="FFFFFF"/>
        </w:rPr>
        <w:t> </w:t>
      </w:r>
      <w:r w:rsidRPr="005F533B">
        <w:rPr>
          <w:rFonts w:ascii="Times New Roman" w:eastAsia="Times New Roman" w:hAnsi="Times New Roman" w:cs="Times New Roman"/>
          <w:iCs/>
          <w:spacing w:val="4"/>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14:paraId="65D93562" w14:textId="30C5D646" w:rsidR="001B4044"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10.2.</w:t>
      </w:r>
      <w:r w:rsidR="00E24F8C" w:rsidRPr="005F533B">
        <w:rPr>
          <w:rFonts w:ascii="Times New Roman" w:eastAsia="Times New Roman" w:hAnsi="Times New Roman" w:cs="Times New Roman"/>
          <w:iCs/>
          <w:spacing w:val="4"/>
          <w:sz w:val="24"/>
          <w:szCs w:val="24"/>
          <w:lang w:eastAsia="ru-RU"/>
        </w:rPr>
        <w:t> </w:t>
      </w:r>
      <w:r w:rsidRPr="005F533B">
        <w:rPr>
          <w:rFonts w:ascii="Times New Roman" w:eastAsia="Times New Roman" w:hAnsi="Times New Roman" w:cs="Times New Roman"/>
          <w:iCs/>
          <w:spacing w:val="4"/>
          <w:sz w:val="24"/>
          <w:szCs w:val="24"/>
          <w:lang w:eastAsia="ru-RU"/>
        </w:rPr>
        <w:t>Усі спори за цим Договором, які не врегульовані Сторонами самостійно, передаються на розгляд до суду.</w:t>
      </w:r>
    </w:p>
    <w:p w14:paraId="04F604D2" w14:textId="539415E3" w:rsidR="005F533B" w:rsidRDefault="005F533B" w:rsidP="00E271B8">
      <w:pPr>
        <w:shd w:val="clear" w:color="auto" w:fill="FFFFFF"/>
        <w:tabs>
          <w:tab w:val="left" w:pos="0"/>
        </w:tabs>
        <w:spacing w:after="0" w:line="240" w:lineRule="auto"/>
        <w:ind w:firstLine="567"/>
        <w:jc w:val="both"/>
        <w:rPr>
          <w:rFonts w:ascii="Times New Roman" w:eastAsia="Times New Roman" w:hAnsi="Times New Roman" w:cs="Times New Roman"/>
          <w:iCs/>
          <w:spacing w:val="4"/>
          <w:sz w:val="20"/>
          <w:szCs w:val="20"/>
          <w:lang w:eastAsia="ru-RU"/>
        </w:rPr>
      </w:pPr>
    </w:p>
    <w:p w14:paraId="73188DE9" w14:textId="7A83EFD5" w:rsidR="000F51A4" w:rsidRDefault="000F51A4" w:rsidP="00E271B8">
      <w:pPr>
        <w:shd w:val="clear" w:color="auto" w:fill="FFFFFF"/>
        <w:tabs>
          <w:tab w:val="left" w:pos="0"/>
        </w:tabs>
        <w:spacing w:after="0" w:line="240" w:lineRule="auto"/>
        <w:ind w:firstLine="567"/>
        <w:jc w:val="both"/>
        <w:rPr>
          <w:rFonts w:ascii="Times New Roman" w:eastAsia="Times New Roman" w:hAnsi="Times New Roman" w:cs="Times New Roman"/>
          <w:iCs/>
          <w:spacing w:val="4"/>
          <w:sz w:val="20"/>
          <w:szCs w:val="20"/>
          <w:lang w:eastAsia="ru-RU"/>
        </w:rPr>
      </w:pPr>
    </w:p>
    <w:p w14:paraId="3294BDFC" w14:textId="77777777" w:rsidR="000F51A4" w:rsidRPr="0062463B" w:rsidRDefault="000F51A4" w:rsidP="00E271B8">
      <w:pPr>
        <w:shd w:val="clear" w:color="auto" w:fill="FFFFFF"/>
        <w:tabs>
          <w:tab w:val="left" w:pos="0"/>
        </w:tabs>
        <w:spacing w:after="0" w:line="240" w:lineRule="auto"/>
        <w:ind w:firstLine="567"/>
        <w:jc w:val="both"/>
        <w:rPr>
          <w:rFonts w:ascii="Times New Roman" w:eastAsia="Times New Roman" w:hAnsi="Times New Roman" w:cs="Times New Roman"/>
          <w:iCs/>
          <w:spacing w:val="4"/>
          <w:sz w:val="20"/>
          <w:szCs w:val="20"/>
          <w:lang w:eastAsia="ru-RU"/>
        </w:rPr>
      </w:pPr>
    </w:p>
    <w:p w14:paraId="6BAF853C" w14:textId="7B197933" w:rsidR="001B4044" w:rsidRPr="0062463B" w:rsidRDefault="001B4044" w:rsidP="00E271B8">
      <w:pPr>
        <w:shd w:val="clear" w:color="auto" w:fill="FFFFFF"/>
        <w:spacing w:after="0" w:line="240" w:lineRule="auto"/>
        <w:jc w:val="center"/>
        <w:rPr>
          <w:rFonts w:ascii="Times New Roman" w:eastAsia="Times New Roman" w:hAnsi="Times New Roman" w:cs="Times New Roman"/>
          <w:b/>
          <w:iCs/>
          <w:spacing w:val="4"/>
          <w:sz w:val="24"/>
          <w:szCs w:val="24"/>
          <w:lang w:eastAsia="ru-RU"/>
        </w:rPr>
      </w:pPr>
      <w:r w:rsidRPr="0062463B">
        <w:rPr>
          <w:rFonts w:ascii="Times New Roman" w:eastAsia="Times New Roman" w:hAnsi="Times New Roman" w:cs="Times New Roman"/>
          <w:b/>
          <w:spacing w:val="4"/>
          <w:sz w:val="24"/>
          <w:szCs w:val="24"/>
          <w:shd w:val="clear" w:color="auto" w:fill="FFFFFF"/>
        </w:rPr>
        <w:lastRenderedPageBreak/>
        <w:t xml:space="preserve">11. </w:t>
      </w:r>
      <w:r w:rsidRPr="0062463B">
        <w:rPr>
          <w:rFonts w:ascii="Times New Roman" w:eastAsia="Times New Roman" w:hAnsi="Times New Roman" w:cs="Times New Roman"/>
          <w:b/>
          <w:iCs/>
          <w:spacing w:val="4"/>
          <w:sz w:val="24"/>
          <w:szCs w:val="24"/>
          <w:lang w:eastAsia="ru-RU"/>
        </w:rPr>
        <w:t>СТРОК ДІЇ ДОГОВОРУ</w:t>
      </w:r>
    </w:p>
    <w:p w14:paraId="1B4B97B6" w14:textId="77777777" w:rsidR="0062463B" w:rsidRPr="0062463B" w:rsidRDefault="0062463B" w:rsidP="0062463B">
      <w:pPr>
        <w:shd w:val="clear" w:color="auto" w:fill="FFFFFF"/>
        <w:spacing w:after="0" w:line="240" w:lineRule="auto"/>
        <w:rPr>
          <w:rFonts w:ascii="Times New Roman" w:eastAsia="Times New Roman" w:hAnsi="Times New Roman" w:cs="Times New Roman"/>
          <w:b/>
          <w:iCs/>
          <w:spacing w:val="4"/>
          <w:sz w:val="20"/>
          <w:szCs w:val="20"/>
          <w:lang w:eastAsia="ru-RU"/>
        </w:rPr>
      </w:pPr>
    </w:p>
    <w:p w14:paraId="0FD8E61E" w14:textId="77777777" w:rsidR="001B4044" w:rsidRPr="005F533B"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spacing w:val="4"/>
          <w:sz w:val="24"/>
          <w:szCs w:val="24"/>
          <w:shd w:val="clear" w:color="auto" w:fill="FFFFFF"/>
        </w:rPr>
        <w:t xml:space="preserve">11.1. </w:t>
      </w:r>
      <w:r w:rsidRPr="005F533B">
        <w:rPr>
          <w:rFonts w:ascii="Times New Roman" w:eastAsia="Times New Roman" w:hAnsi="Times New Roman" w:cs="Times New Roman"/>
          <w:iCs/>
          <w:spacing w:val="4"/>
          <w:sz w:val="24"/>
          <w:szCs w:val="24"/>
          <w:lang w:eastAsia="ru-RU"/>
        </w:rPr>
        <w:t>Договір набирає чинності з дати його підписання уповноваженими особами  Сторін і діє до 31.12.2023 року але у будь-якому випадку до повного  виконання Сторонами своїх зобов’язань за цим Договором.</w:t>
      </w:r>
    </w:p>
    <w:p w14:paraId="0F00BBF5" w14:textId="77777777" w:rsidR="001B4044" w:rsidRPr="005F533B"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11.2. 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 за цим Договором.</w:t>
      </w:r>
    </w:p>
    <w:p w14:paraId="3DF64F6E" w14:textId="77777777" w:rsidR="00C23DEC" w:rsidRPr="0062463B" w:rsidRDefault="00C23DEC" w:rsidP="00E271B8">
      <w:pPr>
        <w:spacing w:after="0" w:line="240" w:lineRule="auto"/>
        <w:ind w:firstLine="566"/>
        <w:jc w:val="both"/>
        <w:rPr>
          <w:rFonts w:ascii="Times New Roman" w:hAnsi="Times New Roman" w:cs="Times New Roman"/>
          <w:spacing w:val="4"/>
          <w:sz w:val="20"/>
          <w:szCs w:val="20"/>
        </w:rPr>
      </w:pPr>
    </w:p>
    <w:p w14:paraId="0AB7CEDA" w14:textId="3E07D019" w:rsidR="001B4044" w:rsidRDefault="001B4044" w:rsidP="00E271B8">
      <w:pPr>
        <w:shd w:val="clear" w:color="auto" w:fill="FFFFFF"/>
        <w:spacing w:after="0" w:line="240" w:lineRule="auto"/>
        <w:jc w:val="center"/>
        <w:rPr>
          <w:rFonts w:ascii="Times New Roman" w:eastAsia="Times New Roman" w:hAnsi="Times New Roman" w:cs="Times New Roman"/>
          <w:b/>
          <w:iCs/>
          <w:spacing w:val="4"/>
          <w:sz w:val="24"/>
          <w:szCs w:val="24"/>
          <w:lang w:eastAsia="ru-RU"/>
        </w:rPr>
      </w:pPr>
      <w:r w:rsidRPr="005F533B">
        <w:rPr>
          <w:rFonts w:ascii="Times New Roman" w:eastAsia="Times New Roman" w:hAnsi="Times New Roman" w:cs="Times New Roman"/>
          <w:b/>
          <w:bCs/>
          <w:spacing w:val="4"/>
          <w:sz w:val="24"/>
          <w:szCs w:val="24"/>
        </w:rPr>
        <w:t>1</w:t>
      </w:r>
      <w:r w:rsidR="00A71473">
        <w:rPr>
          <w:rFonts w:ascii="Times New Roman" w:eastAsia="Times New Roman" w:hAnsi="Times New Roman" w:cs="Times New Roman"/>
          <w:b/>
          <w:bCs/>
          <w:spacing w:val="4"/>
          <w:sz w:val="24"/>
          <w:szCs w:val="24"/>
        </w:rPr>
        <w:t>2</w:t>
      </w:r>
      <w:r w:rsidRPr="005F533B">
        <w:rPr>
          <w:rFonts w:ascii="Times New Roman" w:eastAsia="Times New Roman" w:hAnsi="Times New Roman" w:cs="Times New Roman"/>
          <w:b/>
          <w:bCs/>
          <w:spacing w:val="4"/>
          <w:sz w:val="24"/>
          <w:szCs w:val="24"/>
        </w:rPr>
        <w:t xml:space="preserve">. </w:t>
      </w:r>
      <w:r w:rsidRPr="005F533B">
        <w:rPr>
          <w:rFonts w:ascii="Times New Roman" w:eastAsia="Times New Roman" w:hAnsi="Times New Roman" w:cs="Times New Roman"/>
          <w:b/>
          <w:iCs/>
          <w:spacing w:val="4"/>
          <w:sz w:val="24"/>
          <w:szCs w:val="24"/>
          <w:lang w:eastAsia="ru-RU"/>
        </w:rPr>
        <w:t>ІНШІ УМОВИ</w:t>
      </w:r>
    </w:p>
    <w:p w14:paraId="4CC724A6" w14:textId="77777777" w:rsidR="0062463B" w:rsidRPr="0062463B" w:rsidRDefault="0062463B" w:rsidP="0062463B">
      <w:pPr>
        <w:shd w:val="clear" w:color="auto" w:fill="FFFFFF"/>
        <w:spacing w:after="0" w:line="240" w:lineRule="auto"/>
        <w:rPr>
          <w:rFonts w:ascii="Times New Roman" w:eastAsia="Times New Roman" w:hAnsi="Times New Roman" w:cs="Times New Roman"/>
          <w:b/>
          <w:iCs/>
          <w:spacing w:val="4"/>
          <w:sz w:val="20"/>
          <w:szCs w:val="20"/>
          <w:lang w:eastAsia="ru-RU"/>
        </w:rPr>
      </w:pPr>
    </w:p>
    <w:p w14:paraId="0835A28E" w14:textId="3EFE7D26" w:rsidR="001B4044" w:rsidRPr="005F533B" w:rsidRDefault="001B4044" w:rsidP="00E271B8">
      <w:pPr>
        <w:shd w:val="clear" w:color="auto" w:fill="FFFFFF"/>
        <w:spacing w:after="0" w:line="240" w:lineRule="auto"/>
        <w:ind w:firstLine="567"/>
        <w:contextualSpacing/>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bCs/>
          <w:spacing w:val="4"/>
          <w:sz w:val="24"/>
          <w:szCs w:val="24"/>
        </w:rPr>
        <w:t>1</w:t>
      </w:r>
      <w:r w:rsidR="00A71473">
        <w:rPr>
          <w:rFonts w:ascii="Times New Roman" w:eastAsia="Times New Roman" w:hAnsi="Times New Roman" w:cs="Times New Roman"/>
          <w:bCs/>
          <w:spacing w:val="4"/>
          <w:sz w:val="24"/>
          <w:szCs w:val="24"/>
        </w:rPr>
        <w:t>2</w:t>
      </w:r>
      <w:r w:rsidRPr="005F533B">
        <w:rPr>
          <w:rFonts w:ascii="Times New Roman" w:eastAsia="Times New Roman" w:hAnsi="Times New Roman" w:cs="Times New Roman"/>
          <w:bCs/>
          <w:spacing w:val="4"/>
          <w:sz w:val="24"/>
          <w:szCs w:val="24"/>
        </w:rPr>
        <w:t>.1</w:t>
      </w:r>
      <w:r w:rsidRPr="005F533B">
        <w:rPr>
          <w:rFonts w:ascii="Times New Roman" w:eastAsia="Times New Roman" w:hAnsi="Times New Roman" w:cs="Times New Roman"/>
          <w:b/>
          <w:bCs/>
          <w:spacing w:val="4"/>
          <w:sz w:val="24"/>
          <w:szCs w:val="24"/>
        </w:rPr>
        <w:t xml:space="preserve"> </w:t>
      </w:r>
      <w:r w:rsidRPr="005F533B">
        <w:rPr>
          <w:rFonts w:ascii="Times New Roman" w:eastAsia="Times New Roman" w:hAnsi="Times New Roman" w:cs="Times New Roman"/>
          <w:iCs/>
          <w:spacing w:val="4"/>
          <w:sz w:val="24"/>
          <w:szCs w:val="24"/>
          <w:lang w:eastAsia="ru-RU"/>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0CA9CA47" w14:textId="4BB739F5" w:rsidR="001B4044" w:rsidRPr="005F533B"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1</w:t>
      </w:r>
      <w:r w:rsidR="00A71473">
        <w:rPr>
          <w:rFonts w:ascii="Times New Roman" w:eastAsia="Times New Roman" w:hAnsi="Times New Roman" w:cs="Times New Roman"/>
          <w:iCs/>
          <w:spacing w:val="4"/>
          <w:sz w:val="24"/>
          <w:szCs w:val="24"/>
          <w:lang w:eastAsia="ru-RU"/>
        </w:rPr>
        <w:t>2</w:t>
      </w:r>
      <w:r w:rsidRPr="005F533B">
        <w:rPr>
          <w:rFonts w:ascii="Times New Roman" w:eastAsia="Times New Roman" w:hAnsi="Times New Roman" w:cs="Times New Roman"/>
          <w:iCs/>
          <w:spacing w:val="4"/>
          <w:sz w:val="24"/>
          <w:szCs w:val="24"/>
          <w:lang w:eastAsia="ru-RU"/>
        </w:rPr>
        <w:t>.2. Цей Договір укладено у двох примірниках українською мовою по одному для кожної Сторони, причому обидва мають однакову юридичну силу.</w:t>
      </w:r>
    </w:p>
    <w:p w14:paraId="68C1AB1B" w14:textId="19D7DA9B" w:rsidR="001B4044" w:rsidRPr="005F533B"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1</w:t>
      </w:r>
      <w:r w:rsidR="00A71473">
        <w:rPr>
          <w:rFonts w:ascii="Times New Roman" w:eastAsia="Times New Roman" w:hAnsi="Times New Roman" w:cs="Times New Roman"/>
          <w:iCs/>
          <w:spacing w:val="4"/>
          <w:sz w:val="24"/>
          <w:szCs w:val="24"/>
          <w:lang w:eastAsia="ru-RU"/>
        </w:rPr>
        <w:t>2</w:t>
      </w:r>
      <w:r w:rsidRPr="005F533B">
        <w:rPr>
          <w:rFonts w:ascii="Times New Roman" w:eastAsia="Times New Roman" w:hAnsi="Times New Roman" w:cs="Times New Roman"/>
          <w:iCs/>
          <w:spacing w:val="4"/>
          <w:sz w:val="24"/>
          <w:szCs w:val="24"/>
          <w:lang w:eastAsia="ru-RU"/>
        </w:rPr>
        <w:t>.3. Виконавець гарантує Замовнику, що на дату підписання цього Договору має усі чинні права, необхідні для виконання його обов’язків (поставка (передача) ПЗ, технічна підтримка) за цим Договором, та не порушує будь-які права третіх осіб. У випадку, якщо Виконавець ввів Замовника в оману з приводу наявності в нього вищезазначених прав, Виконавець буде нести відповідальність згідно з умовами цього Договору та чинного законодавства України.</w:t>
      </w:r>
    </w:p>
    <w:p w14:paraId="68CE162E" w14:textId="18AFB53F" w:rsidR="001B4044" w:rsidRPr="005F533B" w:rsidRDefault="001B4044" w:rsidP="00E271B8">
      <w:pPr>
        <w:shd w:val="clear" w:color="auto" w:fill="FFFFFF"/>
        <w:spacing w:after="0" w:line="240" w:lineRule="auto"/>
        <w:ind w:firstLine="567"/>
        <w:contextualSpacing/>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iCs/>
          <w:spacing w:val="4"/>
          <w:sz w:val="24"/>
          <w:szCs w:val="24"/>
          <w:lang w:eastAsia="ru-RU"/>
        </w:rPr>
        <w:t>1</w:t>
      </w:r>
      <w:r w:rsidR="00A71473">
        <w:rPr>
          <w:rFonts w:ascii="Times New Roman" w:eastAsia="Times New Roman" w:hAnsi="Times New Roman" w:cs="Times New Roman"/>
          <w:iCs/>
          <w:spacing w:val="4"/>
          <w:sz w:val="24"/>
          <w:szCs w:val="24"/>
          <w:lang w:eastAsia="ru-RU"/>
        </w:rPr>
        <w:t>2</w:t>
      </w:r>
      <w:r w:rsidRPr="005F533B">
        <w:rPr>
          <w:rFonts w:ascii="Times New Roman" w:eastAsia="Times New Roman" w:hAnsi="Times New Roman" w:cs="Times New Roman"/>
          <w:iCs/>
          <w:spacing w:val="4"/>
          <w:sz w:val="24"/>
          <w:szCs w:val="24"/>
          <w:lang w:eastAsia="ru-RU"/>
        </w:rPr>
        <w:t>.4. Усі додатки до цього Договору є його невід’ємними частинами: Специфікація (Додаток).</w:t>
      </w:r>
    </w:p>
    <w:p w14:paraId="4535C7B7" w14:textId="77777777" w:rsidR="001B4044" w:rsidRPr="0062463B" w:rsidRDefault="001B4044" w:rsidP="00E271B8">
      <w:pPr>
        <w:spacing w:after="0" w:line="240" w:lineRule="auto"/>
        <w:ind w:firstLine="426"/>
        <w:jc w:val="center"/>
        <w:rPr>
          <w:rFonts w:ascii="Times New Roman" w:eastAsia="Times New Roman" w:hAnsi="Times New Roman" w:cs="Times New Roman"/>
          <w:b/>
          <w:bCs/>
          <w:spacing w:val="4"/>
          <w:sz w:val="20"/>
          <w:szCs w:val="20"/>
        </w:rPr>
      </w:pPr>
    </w:p>
    <w:p w14:paraId="3B3B8BA0" w14:textId="62AC2017" w:rsidR="001B4044" w:rsidRPr="005F533B" w:rsidRDefault="001B4044" w:rsidP="00E271B8">
      <w:pPr>
        <w:spacing w:after="0" w:line="240" w:lineRule="auto"/>
        <w:jc w:val="center"/>
        <w:rPr>
          <w:rFonts w:ascii="Times New Roman" w:eastAsia="Times New Roman" w:hAnsi="Times New Roman" w:cs="Times New Roman"/>
          <w:b/>
          <w:spacing w:val="4"/>
          <w:sz w:val="24"/>
          <w:szCs w:val="24"/>
          <w:lang w:eastAsia="ru-RU"/>
        </w:rPr>
      </w:pPr>
      <w:r w:rsidRPr="005F533B">
        <w:rPr>
          <w:rFonts w:ascii="Times New Roman" w:eastAsia="Times New Roman" w:hAnsi="Times New Roman" w:cs="Times New Roman"/>
          <w:b/>
          <w:bCs/>
          <w:spacing w:val="4"/>
          <w:sz w:val="24"/>
          <w:szCs w:val="24"/>
          <w:lang w:eastAsia="ru-RU"/>
        </w:rPr>
        <w:t>1</w:t>
      </w:r>
      <w:r w:rsidR="00A71473">
        <w:rPr>
          <w:rFonts w:ascii="Times New Roman" w:eastAsia="Times New Roman" w:hAnsi="Times New Roman" w:cs="Times New Roman"/>
          <w:b/>
          <w:bCs/>
          <w:spacing w:val="4"/>
          <w:sz w:val="24"/>
          <w:szCs w:val="24"/>
          <w:lang w:eastAsia="ru-RU"/>
        </w:rPr>
        <w:t>3</w:t>
      </w:r>
      <w:r w:rsidRPr="005F533B">
        <w:rPr>
          <w:rFonts w:ascii="Times New Roman" w:eastAsia="Times New Roman" w:hAnsi="Times New Roman" w:cs="Times New Roman"/>
          <w:b/>
          <w:bCs/>
          <w:spacing w:val="4"/>
          <w:sz w:val="24"/>
          <w:szCs w:val="24"/>
          <w:lang w:eastAsia="ru-RU"/>
        </w:rPr>
        <w:t xml:space="preserve">. </w:t>
      </w:r>
      <w:r w:rsidRPr="005F533B">
        <w:rPr>
          <w:rFonts w:ascii="Times New Roman" w:eastAsia="Times New Roman" w:hAnsi="Times New Roman" w:cs="Times New Roman"/>
          <w:b/>
          <w:spacing w:val="4"/>
          <w:sz w:val="24"/>
          <w:szCs w:val="24"/>
          <w:lang w:eastAsia="ru-RU"/>
        </w:rPr>
        <w:t>РЕКВІЗИТИ ТА ПІДПИСИ СТОРІН:</w:t>
      </w:r>
    </w:p>
    <w:p w14:paraId="76685249" w14:textId="77777777" w:rsidR="001B4044" w:rsidRPr="0062463B" w:rsidRDefault="001B4044" w:rsidP="00E271B8">
      <w:pPr>
        <w:spacing w:after="0" w:line="240" w:lineRule="auto"/>
        <w:ind w:left="284"/>
        <w:jc w:val="center"/>
        <w:rPr>
          <w:rFonts w:ascii="Times New Roman" w:eastAsia="Times New Roman" w:hAnsi="Times New Roman" w:cs="Times New Roman"/>
          <w:b/>
          <w:spacing w:val="4"/>
          <w:sz w:val="20"/>
          <w:szCs w:val="20"/>
          <w:lang w:eastAsia="ru-RU"/>
        </w:rPr>
      </w:pPr>
    </w:p>
    <w:tbl>
      <w:tblPr>
        <w:tblW w:w="5107" w:type="pct"/>
        <w:tblInd w:w="-34" w:type="dxa"/>
        <w:tblLook w:val="04A0" w:firstRow="1" w:lastRow="0" w:firstColumn="1" w:lastColumn="0" w:noHBand="0" w:noVBand="1"/>
      </w:tblPr>
      <w:tblGrid>
        <w:gridCol w:w="4780"/>
        <w:gridCol w:w="5064"/>
      </w:tblGrid>
      <w:tr w:rsidR="000F51A4" w:rsidRPr="00A878FB" w14:paraId="14E801D2" w14:textId="77777777" w:rsidTr="00E1490F">
        <w:trPr>
          <w:trHeight w:val="2014"/>
        </w:trPr>
        <w:tc>
          <w:tcPr>
            <w:tcW w:w="2428" w:type="pct"/>
          </w:tcPr>
          <w:p w14:paraId="4503ED0C" w14:textId="4381AFC6" w:rsidR="000F51A4" w:rsidRPr="000F51A4" w:rsidRDefault="000F51A4" w:rsidP="000F51A4">
            <w:pPr>
              <w:spacing w:after="0" w:line="240" w:lineRule="auto"/>
              <w:jc w:val="both"/>
              <w:rPr>
                <w:rFonts w:ascii="Times New Roman" w:eastAsia="Times New Roman" w:hAnsi="Times New Roman" w:cs="Times New Roman"/>
                <w:b/>
                <w:sz w:val="24"/>
                <w:szCs w:val="24"/>
              </w:rPr>
            </w:pPr>
          </w:p>
          <w:p w14:paraId="74C9BD42" w14:textId="42A9CC50" w:rsidR="000F51A4" w:rsidRPr="00A878FB" w:rsidRDefault="000F51A4" w:rsidP="000F51A4">
            <w:pPr>
              <w:spacing w:after="0" w:line="240" w:lineRule="auto"/>
              <w:jc w:val="both"/>
              <w:rPr>
                <w:rFonts w:ascii="Times New Roman" w:eastAsia="Times New Roman" w:hAnsi="Times New Roman" w:cs="Times New Roman"/>
                <w:sz w:val="24"/>
                <w:szCs w:val="24"/>
              </w:rPr>
            </w:pPr>
            <w:r w:rsidRPr="000F51A4">
              <w:rPr>
                <w:rFonts w:ascii="Times New Roman" w:eastAsia="Times New Roman" w:hAnsi="Times New Roman" w:cs="Times New Roman"/>
                <w:b/>
                <w:sz w:val="24"/>
                <w:szCs w:val="24"/>
              </w:rPr>
              <w:t xml:space="preserve">Замовник                                                                             </w:t>
            </w:r>
          </w:p>
        </w:tc>
        <w:tc>
          <w:tcPr>
            <w:tcW w:w="2572" w:type="pct"/>
          </w:tcPr>
          <w:p w14:paraId="7D11A314" w14:textId="77777777" w:rsidR="000F51A4" w:rsidRPr="000F51A4" w:rsidRDefault="000F51A4" w:rsidP="000F51A4">
            <w:pPr>
              <w:tabs>
                <w:tab w:val="left" w:pos="1272"/>
              </w:tabs>
              <w:spacing w:after="0" w:line="240" w:lineRule="auto"/>
              <w:rPr>
                <w:rFonts w:ascii="Times New Roman" w:eastAsia="Times New Roman" w:hAnsi="Times New Roman" w:cs="Times New Roman"/>
                <w:b/>
                <w:bCs/>
                <w:sz w:val="24"/>
                <w:szCs w:val="24"/>
              </w:rPr>
            </w:pPr>
          </w:p>
          <w:p w14:paraId="5C17B783" w14:textId="28AA25E9" w:rsidR="000F51A4" w:rsidRPr="00877128" w:rsidRDefault="000F51A4" w:rsidP="000F51A4">
            <w:pPr>
              <w:tabs>
                <w:tab w:val="left" w:pos="1272"/>
              </w:tabs>
              <w:spacing w:after="0" w:line="240" w:lineRule="auto"/>
              <w:rPr>
                <w:rFonts w:ascii="Times New Roman" w:eastAsia="Times New Roman" w:hAnsi="Times New Roman" w:cs="Times New Roman"/>
                <w:bCs/>
                <w:sz w:val="20"/>
                <w:szCs w:val="20"/>
              </w:rPr>
            </w:pPr>
            <w:r w:rsidRPr="000F51A4">
              <w:rPr>
                <w:rFonts w:ascii="Times New Roman" w:eastAsia="Times New Roman" w:hAnsi="Times New Roman" w:cs="Times New Roman"/>
                <w:b/>
                <w:bCs/>
                <w:sz w:val="24"/>
                <w:szCs w:val="24"/>
              </w:rPr>
              <w:t xml:space="preserve">           Виконавець</w:t>
            </w:r>
          </w:p>
        </w:tc>
      </w:tr>
      <w:bookmarkEnd w:id="0"/>
      <w:bookmarkEnd w:id="1"/>
    </w:tbl>
    <w:p w14:paraId="11173994" w14:textId="77777777" w:rsidR="001B4044" w:rsidRPr="005F533B" w:rsidRDefault="001B4044" w:rsidP="00E271B8">
      <w:pPr>
        <w:spacing w:after="0" w:line="240" w:lineRule="auto"/>
        <w:ind w:right="-1"/>
        <w:rPr>
          <w:rFonts w:ascii="Times New Roman" w:eastAsia="Times New Roman" w:hAnsi="Times New Roman" w:cs="Times New Roman"/>
          <w:spacing w:val="4"/>
          <w:sz w:val="24"/>
          <w:szCs w:val="24"/>
          <w:lang w:eastAsia="ru-RU"/>
        </w:rPr>
        <w:sectPr w:rsidR="001B4044" w:rsidRPr="005F533B" w:rsidSect="0062463B">
          <w:headerReference w:type="default" r:id="rId8"/>
          <w:pgSz w:w="11906" w:h="16838" w:code="9"/>
          <w:pgMar w:top="1134" w:right="567" w:bottom="1134" w:left="1701" w:header="567" w:footer="567" w:gutter="0"/>
          <w:cols w:space="708"/>
          <w:titlePg/>
          <w:docGrid w:linePitch="360"/>
        </w:sectPr>
      </w:pPr>
    </w:p>
    <w:p w14:paraId="0227F9E1" w14:textId="77777777" w:rsidR="001B4044" w:rsidRPr="005F533B" w:rsidRDefault="001B4044" w:rsidP="00E271B8">
      <w:pPr>
        <w:widowControl w:val="0"/>
        <w:tabs>
          <w:tab w:val="left" w:pos="7230"/>
        </w:tabs>
        <w:spacing w:after="0" w:line="240" w:lineRule="auto"/>
        <w:ind w:left="5670"/>
        <w:outlineLvl w:val="6"/>
        <w:rPr>
          <w:rFonts w:ascii="Times New Roman" w:eastAsia="Microsoft Sans Serif" w:hAnsi="Times New Roman" w:cs="Times New Roman"/>
          <w:color w:val="000000"/>
          <w:spacing w:val="4"/>
          <w:sz w:val="24"/>
          <w:szCs w:val="24"/>
          <w:lang w:eastAsia="uk-UA" w:bidi="uk-UA"/>
        </w:rPr>
      </w:pPr>
      <w:r w:rsidRPr="005F533B">
        <w:rPr>
          <w:rFonts w:ascii="Times New Roman" w:eastAsia="Microsoft Sans Serif" w:hAnsi="Times New Roman" w:cs="Times New Roman"/>
          <w:color w:val="000000"/>
          <w:spacing w:val="4"/>
          <w:sz w:val="24"/>
          <w:szCs w:val="24"/>
          <w:lang w:eastAsia="uk-UA" w:bidi="uk-UA"/>
        </w:rPr>
        <w:lastRenderedPageBreak/>
        <w:t>Додаток до Договору №_____</w:t>
      </w:r>
    </w:p>
    <w:p w14:paraId="52A9E442" w14:textId="77777777" w:rsidR="001B4044" w:rsidRPr="005F533B" w:rsidRDefault="001B4044" w:rsidP="00E271B8">
      <w:pPr>
        <w:widowControl w:val="0"/>
        <w:tabs>
          <w:tab w:val="left" w:pos="7230"/>
        </w:tabs>
        <w:spacing w:after="0" w:line="240" w:lineRule="auto"/>
        <w:ind w:left="5670"/>
        <w:outlineLvl w:val="6"/>
        <w:rPr>
          <w:rFonts w:ascii="Times New Roman" w:eastAsia="Microsoft Sans Serif" w:hAnsi="Times New Roman" w:cs="Times New Roman"/>
          <w:color w:val="000000"/>
          <w:spacing w:val="4"/>
          <w:sz w:val="24"/>
          <w:szCs w:val="24"/>
          <w:lang w:eastAsia="uk-UA" w:bidi="uk-UA"/>
        </w:rPr>
      </w:pPr>
      <w:r w:rsidRPr="005F533B">
        <w:rPr>
          <w:rFonts w:ascii="Times New Roman" w:eastAsia="Microsoft Sans Serif" w:hAnsi="Times New Roman" w:cs="Times New Roman"/>
          <w:color w:val="000000"/>
          <w:spacing w:val="4"/>
          <w:sz w:val="24"/>
          <w:szCs w:val="24"/>
          <w:lang w:eastAsia="uk-UA" w:bidi="uk-UA"/>
        </w:rPr>
        <w:t>від «_____» ___________2023 р.</w:t>
      </w:r>
    </w:p>
    <w:p w14:paraId="46A1A028" w14:textId="77777777" w:rsidR="001B4044" w:rsidRPr="005F533B" w:rsidRDefault="001B4044" w:rsidP="00F32563">
      <w:pPr>
        <w:spacing w:after="0" w:line="240" w:lineRule="auto"/>
        <w:rPr>
          <w:rFonts w:ascii="Times New Roman" w:eastAsia="Times New Roman" w:hAnsi="Times New Roman" w:cs="Times New Roman"/>
          <w:spacing w:val="4"/>
          <w:sz w:val="24"/>
          <w:szCs w:val="24"/>
          <w:lang w:eastAsia="ru-RU"/>
        </w:rPr>
      </w:pPr>
    </w:p>
    <w:p w14:paraId="4189F7EC" w14:textId="77777777" w:rsidR="001B4044" w:rsidRPr="005F533B" w:rsidRDefault="001B4044" w:rsidP="00E271B8">
      <w:pPr>
        <w:spacing w:after="0" w:line="240" w:lineRule="auto"/>
        <w:jc w:val="center"/>
        <w:rPr>
          <w:rFonts w:ascii="Times New Roman" w:eastAsia="Times New Roman" w:hAnsi="Times New Roman" w:cs="Times New Roman"/>
          <w:b/>
          <w:spacing w:val="4"/>
          <w:sz w:val="24"/>
          <w:szCs w:val="24"/>
          <w:lang w:eastAsia="ru-RU"/>
        </w:rPr>
      </w:pPr>
      <w:r w:rsidRPr="005F533B">
        <w:rPr>
          <w:rFonts w:ascii="Times New Roman" w:eastAsia="Times New Roman" w:hAnsi="Times New Roman" w:cs="Times New Roman"/>
          <w:b/>
          <w:spacing w:val="4"/>
          <w:sz w:val="24"/>
          <w:szCs w:val="24"/>
          <w:lang w:eastAsia="ru-RU"/>
        </w:rPr>
        <w:t>СПЕЦИФІКАЦІЯ</w:t>
      </w:r>
    </w:p>
    <w:p w14:paraId="64F8E6F5" w14:textId="77777777" w:rsidR="001B4044" w:rsidRPr="005F533B" w:rsidRDefault="001B4044" w:rsidP="00E271B8">
      <w:pPr>
        <w:tabs>
          <w:tab w:val="left" w:pos="1157"/>
          <w:tab w:val="left" w:pos="1276"/>
        </w:tabs>
        <w:spacing w:after="0" w:line="240" w:lineRule="auto"/>
        <w:ind w:right="566"/>
        <w:jc w:val="both"/>
        <w:rPr>
          <w:rFonts w:ascii="Times New Roman" w:eastAsia="Times New Roman" w:hAnsi="Times New Roman" w:cs="Times New Roman"/>
          <w:spacing w:val="4"/>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368"/>
        <w:gridCol w:w="1275"/>
        <w:gridCol w:w="1418"/>
        <w:gridCol w:w="1559"/>
        <w:gridCol w:w="1701"/>
      </w:tblGrid>
      <w:tr w:rsidR="00C87FC6" w:rsidRPr="005F533B" w14:paraId="604F3A8D" w14:textId="77777777" w:rsidTr="00C87FC6">
        <w:trPr>
          <w:trHeight w:val="959"/>
        </w:trPr>
        <w:tc>
          <w:tcPr>
            <w:tcW w:w="568" w:type="dxa"/>
            <w:vAlign w:val="center"/>
          </w:tcPr>
          <w:p w14:paraId="3BC1371F" w14:textId="77777777" w:rsidR="00C87FC6" w:rsidRPr="005F533B" w:rsidRDefault="00C87FC6" w:rsidP="00E271B8">
            <w:pPr>
              <w:spacing w:after="0" w:line="240" w:lineRule="auto"/>
              <w:jc w:val="center"/>
              <w:rPr>
                <w:rFonts w:ascii="Times New Roman" w:eastAsia="Times New Roman" w:hAnsi="Times New Roman" w:cs="Times New Roman"/>
                <w:b/>
                <w:spacing w:val="4"/>
                <w:sz w:val="24"/>
                <w:szCs w:val="24"/>
                <w:lang w:eastAsia="ru-RU"/>
              </w:rPr>
            </w:pPr>
            <w:bookmarkStart w:id="3" w:name="_Hlk126155862"/>
            <w:r w:rsidRPr="005F533B">
              <w:rPr>
                <w:rFonts w:ascii="Times New Roman" w:eastAsia="Times New Roman" w:hAnsi="Times New Roman" w:cs="Times New Roman"/>
                <w:b/>
                <w:spacing w:val="4"/>
                <w:sz w:val="24"/>
                <w:szCs w:val="24"/>
                <w:lang w:eastAsia="ru-RU"/>
              </w:rPr>
              <w:t>№ з/п</w:t>
            </w:r>
          </w:p>
        </w:tc>
        <w:tc>
          <w:tcPr>
            <w:tcW w:w="3368" w:type="dxa"/>
            <w:vAlign w:val="center"/>
          </w:tcPr>
          <w:p w14:paraId="7E6C6C3C" w14:textId="77777777" w:rsidR="00C87FC6" w:rsidRPr="005F533B" w:rsidRDefault="00C87FC6" w:rsidP="00E271B8">
            <w:pPr>
              <w:spacing w:after="0" w:line="240" w:lineRule="auto"/>
              <w:jc w:val="center"/>
              <w:rPr>
                <w:rFonts w:ascii="Times New Roman" w:eastAsia="Times New Roman" w:hAnsi="Times New Roman" w:cs="Times New Roman"/>
                <w:b/>
                <w:spacing w:val="4"/>
                <w:sz w:val="24"/>
                <w:szCs w:val="24"/>
                <w:lang w:eastAsia="ru-RU"/>
              </w:rPr>
            </w:pPr>
            <w:r w:rsidRPr="005F533B">
              <w:rPr>
                <w:rFonts w:ascii="Times New Roman" w:eastAsia="Times New Roman" w:hAnsi="Times New Roman" w:cs="Times New Roman"/>
                <w:b/>
                <w:spacing w:val="4"/>
                <w:sz w:val="24"/>
                <w:szCs w:val="24"/>
                <w:lang w:eastAsia="ru-RU"/>
              </w:rPr>
              <w:t xml:space="preserve">Найменування </w:t>
            </w:r>
          </w:p>
        </w:tc>
        <w:tc>
          <w:tcPr>
            <w:tcW w:w="1275" w:type="dxa"/>
            <w:vAlign w:val="center"/>
          </w:tcPr>
          <w:p w14:paraId="54920F9E" w14:textId="4890C474" w:rsidR="00C87FC6" w:rsidRPr="005F533B" w:rsidRDefault="00C87FC6" w:rsidP="00C87FC6">
            <w:pPr>
              <w:spacing w:after="0" w:line="240" w:lineRule="auto"/>
              <w:jc w:val="center"/>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t>Одиниця виміру</w:t>
            </w:r>
          </w:p>
        </w:tc>
        <w:tc>
          <w:tcPr>
            <w:tcW w:w="1418" w:type="dxa"/>
            <w:vAlign w:val="center"/>
          </w:tcPr>
          <w:p w14:paraId="2081410B" w14:textId="589B3020" w:rsidR="00C87FC6" w:rsidRPr="005F533B" w:rsidRDefault="00C87FC6" w:rsidP="00E271B8">
            <w:pPr>
              <w:spacing w:after="0" w:line="240" w:lineRule="auto"/>
              <w:jc w:val="center"/>
              <w:rPr>
                <w:rFonts w:ascii="Times New Roman" w:eastAsia="Times New Roman" w:hAnsi="Times New Roman" w:cs="Times New Roman"/>
                <w:b/>
                <w:spacing w:val="4"/>
                <w:sz w:val="24"/>
                <w:szCs w:val="24"/>
                <w:lang w:eastAsia="ru-RU"/>
              </w:rPr>
            </w:pPr>
            <w:r w:rsidRPr="005F533B">
              <w:rPr>
                <w:rFonts w:ascii="Times New Roman" w:eastAsia="Times New Roman" w:hAnsi="Times New Roman" w:cs="Times New Roman"/>
                <w:b/>
                <w:spacing w:val="4"/>
                <w:sz w:val="24"/>
                <w:szCs w:val="24"/>
                <w:lang w:eastAsia="ru-RU"/>
              </w:rPr>
              <w:t>Кількість</w:t>
            </w:r>
          </w:p>
        </w:tc>
        <w:tc>
          <w:tcPr>
            <w:tcW w:w="1559" w:type="dxa"/>
            <w:vAlign w:val="center"/>
          </w:tcPr>
          <w:p w14:paraId="19A91798" w14:textId="77777777" w:rsidR="00C87FC6" w:rsidRPr="005F533B" w:rsidRDefault="00C87FC6" w:rsidP="00E271B8">
            <w:pPr>
              <w:spacing w:after="0" w:line="240" w:lineRule="auto"/>
              <w:jc w:val="center"/>
              <w:rPr>
                <w:rFonts w:ascii="Times New Roman" w:eastAsia="Times New Roman" w:hAnsi="Times New Roman" w:cs="Times New Roman"/>
                <w:b/>
                <w:spacing w:val="4"/>
                <w:sz w:val="24"/>
                <w:szCs w:val="24"/>
                <w:lang w:eastAsia="ru-RU"/>
              </w:rPr>
            </w:pPr>
            <w:r w:rsidRPr="005F533B">
              <w:rPr>
                <w:rFonts w:ascii="Times New Roman" w:eastAsia="Times New Roman" w:hAnsi="Times New Roman" w:cs="Times New Roman"/>
                <w:b/>
                <w:spacing w:val="4"/>
                <w:sz w:val="24"/>
                <w:szCs w:val="24"/>
                <w:lang w:eastAsia="ru-RU"/>
              </w:rPr>
              <w:t>Ціна за одиницю грн. без ПДВ</w:t>
            </w:r>
          </w:p>
        </w:tc>
        <w:tc>
          <w:tcPr>
            <w:tcW w:w="1701" w:type="dxa"/>
            <w:vAlign w:val="center"/>
          </w:tcPr>
          <w:p w14:paraId="06FAD878" w14:textId="77777777" w:rsidR="00C87FC6" w:rsidRPr="005F533B" w:rsidRDefault="00C87FC6" w:rsidP="00E271B8">
            <w:pPr>
              <w:spacing w:after="0" w:line="240" w:lineRule="auto"/>
              <w:jc w:val="center"/>
              <w:rPr>
                <w:rFonts w:ascii="Times New Roman" w:eastAsia="Times New Roman" w:hAnsi="Times New Roman" w:cs="Times New Roman"/>
                <w:b/>
                <w:spacing w:val="4"/>
                <w:sz w:val="24"/>
                <w:szCs w:val="24"/>
                <w:lang w:eastAsia="ru-RU"/>
              </w:rPr>
            </w:pPr>
            <w:r w:rsidRPr="005F533B">
              <w:rPr>
                <w:rFonts w:ascii="Times New Roman" w:eastAsia="Times New Roman" w:hAnsi="Times New Roman" w:cs="Times New Roman"/>
                <w:b/>
                <w:spacing w:val="4"/>
                <w:sz w:val="24"/>
                <w:szCs w:val="24"/>
                <w:lang w:eastAsia="ru-RU"/>
              </w:rPr>
              <w:t>Сума без ПДВ грн.</w:t>
            </w:r>
          </w:p>
        </w:tc>
      </w:tr>
      <w:tr w:rsidR="00C87FC6" w:rsidRPr="005F533B" w14:paraId="08BC811D" w14:textId="77777777" w:rsidTr="00C87FC6">
        <w:trPr>
          <w:trHeight w:val="283"/>
        </w:trPr>
        <w:tc>
          <w:tcPr>
            <w:tcW w:w="568" w:type="dxa"/>
            <w:vAlign w:val="center"/>
          </w:tcPr>
          <w:p w14:paraId="5A860D96" w14:textId="77777777" w:rsidR="00C87FC6" w:rsidRPr="005F533B" w:rsidRDefault="00C87FC6" w:rsidP="0062463B">
            <w:pPr>
              <w:spacing w:after="0" w:line="240" w:lineRule="auto"/>
              <w:jc w:val="center"/>
              <w:rPr>
                <w:rFonts w:ascii="Times New Roman" w:eastAsia="Times New Roman" w:hAnsi="Times New Roman" w:cs="Times New Roman"/>
                <w:spacing w:val="4"/>
                <w:sz w:val="24"/>
                <w:szCs w:val="24"/>
                <w:lang w:eastAsia="ru-RU"/>
              </w:rPr>
            </w:pPr>
            <w:r w:rsidRPr="005F533B">
              <w:rPr>
                <w:rFonts w:ascii="Times New Roman" w:eastAsia="Times New Roman" w:hAnsi="Times New Roman" w:cs="Times New Roman"/>
                <w:spacing w:val="4"/>
                <w:sz w:val="24"/>
                <w:szCs w:val="24"/>
                <w:lang w:eastAsia="ru-RU"/>
              </w:rPr>
              <w:t>1</w:t>
            </w:r>
          </w:p>
        </w:tc>
        <w:tc>
          <w:tcPr>
            <w:tcW w:w="3368" w:type="dxa"/>
          </w:tcPr>
          <w:p w14:paraId="63C40F94" w14:textId="222635F4" w:rsidR="00C87FC6" w:rsidRPr="00E52DE1" w:rsidRDefault="00C87FC6" w:rsidP="009D4D62">
            <w:pPr>
              <w:spacing w:after="0" w:line="240" w:lineRule="auto"/>
              <w:jc w:val="both"/>
              <w:rPr>
                <w:rFonts w:ascii="Times New Roman" w:eastAsia="Times New Roman" w:hAnsi="Times New Roman" w:cs="Times New Roman"/>
                <w:spacing w:val="4"/>
                <w:sz w:val="24"/>
                <w:szCs w:val="24"/>
                <w:lang w:val="ru-RU" w:eastAsia="ru-RU"/>
              </w:rPr>
            </w:pPr>
          </w:p>
        </w:tc>
        <w:tc>
          <w:tcPr>
            <w:tcW w:w="1275" w:type="dxa"/>
            <w:vAlign w:val="center"/>
          </w:tcPr>
          <w:p w14:paraId="53B4FED6" w14:textId="68B7968D" w:rsidR="00C87FC6" w:rsidRPr="005F533B" w:rsidRDefault="00C87FC6" w:rsidP="00C87FC6">
            <w:pPr>
              <w:spacing w:after="0" w:line="240" w:lineRule="auto"/>
              <w:jc w:val="center"/>
              <w:rPr>
                <w:rFonts w:ascii="Times New Roman" w:eastAsia="Times New Roman" w:hAnsi="Times New Roman" w:cs="Times New Roman"/>
                <w:spacing w:val="4"/>
                <w:sz w:val="24"/>
                <w:szCs w:val="24"/>
                <w:lang w:eastAsia="ru-RU"/>
              </w:rPr>
            </w:pPr>
          </w:p>
        </w:tc>
        <w:tc>
          <w:tcPr>
            <w:tcW w:w="1418" w:type="dxa"/>
            <w:vAlign w:val="center"/>
          </w:tcPr>
          <w:p w14:paraId="739683AB" w14:textId="5BF88949" w:rsidR="00C87FC6" w:rsidRPr="000D573E" w:rsidRDefault="00C87FC6" w:rsidP="0062463B">
            <w:pPr>
              <w:spacing w:after="0" w:line="240" w:lineRule="auto"/>
              <w:jc w:val="center"/>
              <w:rPr>
                <w:rFonts w:ascii="Times New Roman" w:eastAsia="Times New Roman" w:hAnsi="Times New Roman" w:cs="Times New Roman"/>
                <w:spacing w:val="4"/>
                <w:sz w:val="24"/>
                <w:szCs w:val="24"/>
                <w:lang w:val="ru-RU" w:eastAsia="ru-RU"/>
              </w:rPr>
            </w:pPr>
          </w:p>
        </w:tc>
        <w:tc>
          <w:tcPr>
            <w:tcW w:w="1559" w:type="dxa"/>
            <w:vAlign w:val="center"/>
          </w:tcPr>
          <w:p w14:paraId="70462E54" w14:textId="69CC4178" w:rsidR="00C87FC6" w:rsidRPr="005F533B" w:rsidRDefault="00C87FC6" w:rsidP="0062463B">
            <w:pPr>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p>
        </w:tc>
        <w:tc>
          <w:tcPr>
            <w:tcW w:w="1701" w:type="dxa"/>
            <w:vAlign w:val="center"/>
          </w:tcPr>
          <w:p w14:paraId="4F6C4C6B" w14:textId="3EF8CC8E" w:rsidR="00C87FC6" w:rsidRPr="005F533B" w:rsidRDefault="00C87FC6" w:rsidP="0062463B">
            <w:pPr>
              <w:tabs>
                <w:tab w:val="center" w:pos="4153"/>
                <w:tab w:val="right" w:pos="8306"/>
              </w:tabs>
              <w:autoSpaceDE w:val="0"/>
              <w:autoSpaceDN w:val="0"/>
              <w:adjustRightInd w:val="0"/>
              <w:spacing w:after="0" w:line="240" w:lineRule="auto"/>
              <w:ind w:right="-115"/>
              <w:jc w:val="center"/>
              <w:rPr>
                <w:rFonts w:ascii="Times New Roman" w:eastAsia="Times New Roman" w:hAnsi="Times New Roman" w:cs="Times New Roman"/>
                <w:b/>
                <w:bCs/>
                <w:spacing w:val="4"/>
                <w:sz w:val="24"/>
                <w:szCs w:val="24"/>
                <w:lang w:eastAsia="ru-RU"/>
              </w:rPr>
            </w:pPr>
          </w:p>
        </w:tc>
      </w:tr>
      <w:tr w:rsidR="002879C3" w:rsidRPr="005F533B" w14:paraId="38C12407" w14:textId="77777777" w:rsidTr="00C87FC6">
        <w:trPr>
          <w:trHeight w:val="283"/>
        </w:trPr>
        <w:tc>
          <w:tcPr>
            <w:tcW w:w="568" w:type="dxa"/>
            <w:vAlign w:val="center"/>
          </w:tcPr>
          <w:p w14:paraId="32AFD956" w14:textId="19038C29" w:rsidR="002879C3" w:rsidRPr="005F533B" w:rsidRDefault="002879C3" w:rsidP="0062463B">
            <w:pPr>
              <w:spacing w:after="0" w:line="240"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w:t>
            </w:r>
          </w:p>
        </w:tc>
        <w:tc>
          <w:tcPr>
            <w:tcW w:w="3368" w:type="dxa"/>
          </w:tcPr>
          <w:p w14:paraId="1F3198D4" w14:textId="77777777" w:rsidR="002879C3" w:rsidRPr="00E52DE1" w:rsidRDefault="002879C3" w:rsidP="009D4D62">
            <w:pPr>
              <w:spacing w:after="0" w:line="240" w:lineRule="auto"/>
              <w:jc w:val="both"/>
              <w:rPr>
                <w:rFonts w:ascii="Times New Roman" w:eastAsia="Times New Roman" w:hAnsi="Times New Roman" w:cs="Times New Roman"/>
                <w:spacing w:val="4"/>
                <w:sz w:val="24"/>
                <w:szCs w:val="24"/>
                <w:lang w:val="ru-RU" w:eastAsia="ru-RU"/>
              </w:rPr>
            </w:pPr>
          </w:p>
        </w:tc>
        <w:tc>
          <w:tcPr>
            <w:tcW w:w="1275" w:type="dxa"/>
            <w:vAlign w:val="center"/>
          </w:tcPr>
          <w:p w14:paraId="4CC0B5A9" w14:textId="77777777" w:rsidR="002879C3" w:rsidRPr="005F533B" w:rsidRDefault="002879C3" w:rsidP="00C87FC6">
            <w:pPr>
              <w:spacing w:after="0" w:line="240" w:lineRule="auto"/>
              <w:jc w:val="center"/>
              <w:rPr>
                <w:rFonts w:ascii="Times New Roman" w:eastAsia="Times New Roman" w:hAnsi="Times New Roman" w:cs="Times New Roman"/>
                <w:spacing w:val="4"/>
                <w:sz w:val="24"/>
                <w:szCs w:val="24"/>
                <w:lang w:eastAsia="ru-RU"/>
              </w:rPr>
            </w:pPr>
          </w:p>
        </w:tc>
        <w:tc>
          <w:tcPr>
            <w:tcW w:w="1418" w:type="dxa"/>
            <w:vAlign w:val="center"/>
          </w:tcPr>
          <w:p w14:paraId="1805FA86" w14:textId="77777777" w:rsidR="002879C3" w:rsidRPr="000D573E" w:rsidRDefault="002879C3" w:rsidP="0062463B">
            <w:pPr>
              <w:spacing w:after="0" w:line="240" w:lineRule="auto"/>
              <w:jc w:val="center"/>
              <w:rPr>
                <w:rFonts w:ascii="Times New Roman" w:eastAsia="Times New Roman" w:hAnsi="Times New Roman" w:cs="Times New Roman"/>
                <w:spacing w:val="4"/>
                <w:sz w:val="24"/>
                <w:szCs w:val="24"/>
                <w:lang w:val="ru-RU" w:eastAsia="ru-RU"/>
              </w:rPr>
            </w:pPr>
          </w:p>
        </w:tc>
        <w:tc>
          <w:tcPr>
            <w:tcW w:w="1559" w:type="dxa"/>
            <w:vAlign w:val="center"/>
          </w:tcPr>
          <w:p w14:paraId="3868B043" w14:textId="77777777" w:rsidR="002879C3" w:rsidRPr="005F533B" w:rsidRDefault="002879C3" w:rsidP="0062463B">
            <w:pPr>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p>
        </w:tc>
        <w:tc>
          <w:tcPr>
            <w:tcW w:w="1701" w:type="dxa"/>
            <w:vAlign w:val="center"/>
          </w:tcPr>
          <w:p w14:paraId="233EBC0E" w14:textId="77777777" w:rsidR="002879C3" w:rsidRPr="005F533B" w:rsidRDefault="002879C3" w:rsidP="0062463B">
            <w:pPr>
              <w:tabs>
                <w:tab w:val="center" w:pos="4153"/>
                <w:tab w:val="right" w:pos="8306"/>
              </w:tabs>
              <w:autoSpaceDE w:val="0"/>
              <w:autoSpaceDN w:val="0"/>
              <w:adjustRightInd w:val="0"/>
              <w:spacing w:after="0" w:line="240" w:lineRule="auto"/>
              <w:ind w:right="-115"/>
              <w:jc w:val="center"/>
              <w:rPr>
                <w:rFonts w:ascii="Times New Roman" w:eastAsia="Times New Roman" w:hAnsi="Times New Roman" w:cs="Times New Roman"/>
                <w:b/>
                <w:bCs/>
                <w:spacing w:val="4"/>
                <w:sz w:val="24"/>
                <w:szCs w:val="24"/>
                <w:lang w:eastAsia="ru-RU"/>
              </w:rPr>
            </w:pPr>
          </w:p>
        </w:tc>
      </w:tr>
      <w:tr w:rsidR="002879C3" w:rsidRPr="005F533B" w14:paraId="678D7E37" w14:textId="77777777" w:rsidTr="00C87FC6">
        <w:trPr>
          <w:trHeight w:val="283"/>
        </w:trPr>
        <w:tc>
          <w:tcPr>
            <w:tcW w:w="568" w:type="dxa"/>
            <w:vAlign w:val="center"/>
          </w:tcPr>
          <w:p w14:paraId="7BC08882" w14:textId="67FF5CAF" w:rsidR="002879C3" w:rsidRPr="005F533B" w:rsidRDefault="002879C3" w:rsidP="0062463B">
            <w:pPr>
              <w:spacing w:after="0" w:line="240"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3</w:t>
            </w:r>
          </w:p>
        </w:tc>
        <w:tc>
          <w:tcPr>
            <w:tcW w:w="3368" w:type="dxa"/>
          </w:tcPr>
          <w:p w14:paraId="2441E5D4" w14:textId="77777777" w:rsidR="002879C3" w:rsidRPr="00E52DE1" w:rsidRDefault="002879C3" w:rsidP="009D4D62">
            <w:pPr>
              <w:spacing w:after="0" w:line="240" w:lineRule="auto"/>
              <w:jc w:val="both"/>
              <w:rPr>
                <w:rFonts w:ascii="Times New Roman" w:eastAsia="Times New Roman" w:hAnsi="Times New Roman" w:cs="Times New Roman"/>
                <w:spacing w:val="4"/>
                <w:sz w:val="24"/>
                <w:szCs w:val="24"/>
                <w:lang w:val="ru-RU" w:eastAsia="ru-RU"/>
              </w:rPr>
            </w:pPr>
          </w:p>
        </w:tc>
        <w:tc>
          <w:tcPr>
            <w:tcW w:w="1275" w:type="dxa"/>
            <w:vAlign w:val="center"/>
          </w:tcPr>
          <w:p w14:paraId="0F1AC093" w14:textId="77777777" w:rsidR="002879C3" w:rsidRPr="005F533B" w:rsidRDefault="002879C3" w:rsidP="00C87FC6">
            <w:pPr>
              <w:spacing w:after="0" w:line="240" w:lineRule="auto"/>
              <w:jc w:val="center"/>
              <w:rPr>
                <w:rFonts w:ascii="Times New Roman" w:eastAsia="Times New Roman" w:hAnsi="Times New Roman" w:cs="Times New Roman"/>
                <w:spacing w:val="4"/>
                <w:sz w:val="24"/>
                <w:szCs w:val="24"/>
                <w:lang w:eastAsia="ru-RU"/>
              </w:rPr>
            </w:pPr>
          </w:p>
        </w:tc>
        <w:tc>
          <w:tcPr>
            <w:tcW w:w="1418" w:type="dxa"/>
            <w:vAlign w:val="center"/>
          </w:tcPr>
          <w:p w14:paraId="105A709E" w14:textId="77777777" w:rsidR="002879C3" w:rsidRPr="000D573E" w:rsidRDefault="002879C3" w:rsidP="0062463B">
            <w:pPr>
              <w:spacing w:after="0" w:line="240" w:lineRule="auto"/>
              <w:jc w:val="center"/>
              <w:rPr>
                <w:rFonts w:ascii="Times New Roman" w:eastAsia="Times New Roman" w:hAnsi="Times New Roman" w:cs="Times New Roman"/>
                <w:spacing w:val="4"/>
                <w:sz w:val="24"/>
                <w:szCs w:val="24"/>
                <w:lang w:val="ru-RU" w:eastAsia="ru-RU"/>
              </w:rPr>
            </w:pPr>
          </w:p>
        </w:tc>
        <w:tc>
          <w:tcPr>
            <w:tcW w:w="1559" w:type="dxa"/>
            <w:vAlign w:val="center"/>
          </w:tcPr>
          <w:p w14:paraId="789F0D20" w14:textId="77777777" w:rsidR="002879C3" w:rsidRPr="005F533B" w:rsidRDefault="002879C3" w:rsidP="0062463B">
            <w:pPr>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p>
        </w:tc>
        <w:tc>
          <w:tcPr>
            <w:tcW w:w="1701" w:type="dxa"/>
            <w:vAlign w:val="center"/>
          </w:tcPr>
          <w:p w14:paraId="08C77984" w14:textId="77777777" w:rsidR="002879C3" w:rsidRPr="005F533B" w:rsidRDefault="002879C3" w:rsidP="0062463B">
            <w:pPr>
              <w:tabs>
                <w:tab w:val="center" w:pos="4153"/>
                <w:tab w:val="right" w:pos="8306"/>
              </w:tabs>
              <w:autoSpaceDE w:val="0"/>
              <w:autoSpaceDN w:val="0"/>
              <w:adjustRightInd w:val="0"/>
              <w:spacing w:after="0" w:line="240" w:lineRule="auto"/>
              <w:ind w:right="-115"/>
              <w:jc w:val="center"/>
              <w:rPr>
                <w:rFonts w:ascii="Times New Roman" w:eastAsia="Times New Roman" w:hAnsi="Times New Roman" w:cs="Times New Roman"/>
                <w:b/>
                <w:bCs/>
                <w:spacing w:val="4"/>
                <w:sz w:val="24"/>
                <w:szCs w:val="24"/>
                <w:lang w:eastAsia="ru-RU"/>
              </w:rPr>
            </w:pPr>
          </w:p>
        </w:tc>
      </w:tr>
      <w:tr w:rsidR="00C87FC6" w:rsidRPr="005F533B" w14:paraId="2665EBA5" w14:textId="77777777" w:rsidTr="00C87FC6">
        <w:trPr>
          <w:trHeight w:val="283"/>
        </w:trPr>
        <w:tc>
          <w:tcPr>
            <w:tcW w:w="8188" w:type="dxa"/>
            <w:gridSpan w:val="5"/>
          </w:tcPr>
          <w:p w14:paraId="42B1D9A7" w14:textId="61A12F1C" w:rsidR="00C87FC6" w:rsidRPr="005F533B" w:rsidRDefault="00C87FC6" w:rsidP="0062463B">
            <w:pPr>
              <w:spacing w:after="0" w:line="240" w:lineRule="auto"/>
              <w:jc w:val="right"/>
              <w:rPr>
                <w:rFonts w:ascii="Times New Roman" w:eastAsia="Times New Roman" w:hAnsi="Times New Roman" w:cs="Times New Roman"/>
                <w:spacing w:val="4"/>
                <w:sz w:val="24"/>
                <w:szCs w:val="24"/>
                <w:lang w:eastAsia="ru-RU"/>
              </w:rPr>
            </w:pPr>
            <w:r w:rsidRPr="005F533B">
              <w:rPr>
                <w:rFonts w:ascii="Times New Roman" w:eastAsia="Times New Roman" w:hAnsi="Times New Roman" w:cs="Times New Roman"/>
                <w:b/>
                <w:spacing w:val="4"/>
                <w:sz w:val="24"/>
                <w:szCs w:val="24"/>
                <w:lang w:eastAsia="ru-RU"/>
              </w:rPr>
              <w:t xml:space="preserve">Всього </w:t>
            </w:r>
            <w:r>
              <w:rPr>
                <w:rFonts w:ascii="Times New Roman" w:eastAsia="Times New Roman" w:hAnsi="Times New Roman" w:cs="Times New Roman"/>
                <w:b/>
                <w:spacing w:val="4"/>
                <w:sz w:val="24"/>
                <w:szCs w:val="24"/>
                <w:lang w:eastAsia="ru-RU"/>
              </w:rPr>
              <w:t>бе</w:t>
            </w:r>
            <w:r w:rsidRPr="005F533B">
              <w:rPr>
                <w:rFonts w:ascii="Times New Roman" w:eastAsia="Times New Roman" w:hAnsi="Times New Roman" w:cs="Times New Roman"/>
                <w:b/>
                <w:spacing w:val="4"/>
                <w:sz w:val="24"/>
                <w:szCs w:val="24"/>
                <w:lang w:eastAsia="ru-RU"/>
              </w:rPr>
              <w:t>з ПДВ, грн.</w:t>
            </w:r>
          </w:p>
        </w:tc>
        <w:tc>
          <w:tcPr>
            <w:tcW w:w="1701" w:type="dxa"/>
            <w:vAlign w:val="center"/>
          </w:tcPr>
          <w:p w14:paraId="3BF7A446" w14:textId="6FE25979" w:rsidR="00C87FC6" w:rsidRPr="0091163E" w:rsidRDefault="00C87FC6" w:rsidP="0062463B">
            <w:pPr>
              <w:spacing w:after="0" w:line="240" w:lineRule="auto"/>
              <w:jc w:val="center"/>
              <w:rPr>
                <w:rFonts w:ascii="Times New Roman" w:eastAsia="Times New Roman" w:hAnsi="Times New Roman" w:cs="Times New Roman"/>
                <w:b/>
                <w:bCs/>
                <w:spacing w:val="4"/>
                <w:sz w:val="24"/>
                <w:szCs w:val="24"/>
                <w:lang w:eastAsia="ru-RU"/>
              </w:rPr>
            </w:pPr>
          </w:p>
        </w:tc>
      </w:tr>
      <w:tr w:rsidR="00C87FC6" w:rsidRPr="005F533B" w14:paraId="6C554CF6" w14:textId="77777777" w:rsidTr="00C87FC6">
        <w:trPr>
          <w:trHeight w:val="283"/>
        </w:trPr>
        <w:tc>
          <w:tcPr>
            <w:tcW w:w="8188" w:type="dxa"/>
            <w:gridSpan w:val="5"/>
          </w:tcPr>
          <w:p w14:paraId="2F0DE718" w14:textId="32894DC5" w:rsidR="00C87FC6" w:rsidRPr="00DF314B" w:rsidRDefault="00C87FC6" w:rsidP="0062463B">
            <w:pPr>
              <w:spacing w:after="0" w:line="240" w:lineRule="auto"/>
              <w:jc w:val="right"/>
              <w:rPr>
                <w:rFonts w:ascii="Times New Roman" w:eastAsia="Times New Roman" w:hAnsi="Times New Roman" w:cs="Times New Roman"/>
                <w:bCs/>
                <w:spacing w:val="4"/>
                <w:sz w:val="24"/>
                <w:szCs w:val="24"/>
                <w:lang w:eastAsia="ru-RU"/>
              </w:rPr>
            </w:pPr>
            <w:r w:rsidRPr="00DF314B">
              <w:rPr>
                <w:rFonts w:ascii="Times New Roman" w:eastAsia="Times New Roman" w:hAnsi="Times New Roman" w:cs="Times New Roman"/>
                <w:bCs/>
                <w:spacing w:val="4"/>
                <w:sz w:val="24"/>
                <w:szCs w:val="24"/>
                <w:lang w:eastAsia="ru-RU"/>
              </w:rPr>
              <w:t>Сума ПДВ, грн.</w:t>
            </w:r>
          </w:p>
        </w:tc>
        <w:tc>
          <w:tcPr>
            <w:tcW w:w="1701" w:type="dxa"/>
            <w:vAlign w:val="center"/>
          </w:tcPr>
          <w:p w14:paraId="43674881" w14:textId="598F78F5" w:rsidR="00C87FC6" w:rsidRPr="00DF314B" w:rsidRDefault="00C87FC6" w:rsidP="0062463B">
            <w:pPr>
              <w:spacing w:after="0" w:line="240" w:lineRule="auto"/>
              <w:jc w:val="center"/>
              <w:rPr>
                <w:rFonts w:ascii="Times New Roman" w:eastAsia="Times New Roman" w:hAnsi="Times New Roman" w:cs="Times New Roman"/>
                <w:bCs/>
                <w:spacing w:val="4"/>
                <w:sz w:val="24"/>
                <w:szCs w:val="24"/>
                <w:lang w:eastAsia="ru-RU"/>
              </w:rPr>
            </w:pPr>
          </w:p>
        </w:tc>
      </w:tr>
      <w:tr w:rsidR="00C87FC6" w:rsidRPr="005F533B" w14:paraId="592FD2C1" w14:textId="77777777" w:rsidTr="00C87FC6">
        <w:trPr>
          <w:trHeight w:val="283"/>
        </w:trPr>
        <w:tc>
          <w:tcPr>
            <w:tcW w:w="8188" w:type="dxa"/>
            <w:gridSpan w:val="5"/>
          </w:tcPr>
          <w:p w14:paraId="1F7659E1" w14:textId="3ECC0749" w:rsidR="00C87FC6" w:rsidRPr="005F533B" w:rsidRDefault="00C87FC6" w:rsidP="0062463B">
            <w:pPr>
              <w:spacing w:after="0" w:line="240" w:lineRule="auto"/>
              <w:jc w:val="right"/>
              <w:rPr>
                <w:rFonts w:ascii="Times New Roman" w:eastAsia="Times New Roman" w:hAnsi="Times New Roman" w:cs="Times New Roman"/>
                <w:spacing w:val="4"/>
                <w:sz w:val="24"/>
                <w:szCs w:val="24"/>
                <w:lang w:eastAsia="ru-RU"/>
              </w:rPr>
            </w:pPr>
            <w:r w:rsidRPr="005F533B">
              <w:rPr>
                <w:rFonts w:ascii="Times New Roman" w:eastAsia="Times New Roman" w:hAnsi="Times New Roman" w:cs="Times New Roman"/>
                <w:b/>
                <w:spacing w:val="4"/>
                <w:sz w:val="24"/>
                <w:szCs w:val="24"/>
                <w:lang w:eastAsia="ru-RU"/>
              </w:rPr>
              <w:t>Всього з ПДВ, грн.</w:t>
            </w:r>
          </w:p>
        </w:tc>
        <w:tc>
          <w:tcPr>
            <w:tcW w:w="1701" w:type="dxa"/>
            <w:vAlign w:val="center"/>
          </w:tcPr>
          <w:p w14:paraId="1A62BE6B" w14:textId="70202E89" w:rsidR="00C87FC6" w:rsidRPr="0091163E" w:rsidRDefault="00C87FC6" w:rsidP="0062463B">
            <w:pPr>
              <w:spacing w:after="0" w:line="240" w:lineRule="auto"/>
              <w:jc w:val="center"/>
              <w:rPr>
                <w:rFonts w:ascii="Times New Roman" w:eastAsia="Times New Roman" w:hAnsi="Times New Roman" w:cs="Times New Roman"/>
                <w:b/>
                <w:bCs/>
                <w:spacing w:val="4"/>
                <w:sz w:val="24"/>
                <w:szCs w:val="24"/>
                <w:lang w:eastAsia="ru-RU"/>
              </w:rPr>
            </w:pPr>
          </w:p>
        </w:tc>
      </w:tr>
    </w:tbl>
    <w:p w14:paraId="1AB525AF" w14:textId="77777777" w:rsidR="001B4044" w:rsidRPr="005F533B" w:rsidRDefault="001B4044" w:rsidP="00E271B8">
      <w:pPr>
        <w:shd w:val="clear" w:color="auto" w:fill="FFFFFF"/>
        <w:spacing w:after="0" w:line="240" w:lineRule="auto"/>
        <w:jc w:val="both"/>
        <w:rPr>
          <w:rFonts w:ascii="Times New Roman" w:eastAsia="Times New Roman" w:hAnsi="Times New Roman" w:cs="Times New Roman"/>
          <w:spacing w:val="4"/>
          <w:sz w:val="24"/>
          <w:szCs w:val="24"/>
          <w:lang w:eastAsia="ru-RU"/>
        </w:rPr>
      </w:pPr>
      <w:bookmarkStart w:id="4" w:name="_Hlk126403682"/>
      <w:bookmarkEnd w:id="3"/>
    </w:p>
    <w:p w14:paraId="11952BBF" w14:textId="7D642E0C" w:rsidR="001B4044" w:rsidRPr="005F533B" w:rsidRDefault="001B4044" w:rsidP="00E271B8">
      <w:pPr>
        <w:shd w:val="clear" w:color="auto" w:fill="FFFFFF"/>
        <w:spacing w:after="0" w:line="240" w:lineRule="auto"/>
        <w:ind w:firstLine="567"/>
        <w:jc w:val="both"/>
        <w:rPr>
          <w:rFonts w:ascii="Times New Roman" w:eastAsia="Times New Roman" w:hAnsi="Times New Roman" w:cs="Times New Roman"/>
          <w:iCs/>
          <w:spacing w:val="4"/>
          <w:sz w:val="24"/>
          <w:szCs w:val="24"/>
          <w:lang w:eastAsia="ru-RU"/>
        </w:rPr>
      </w:pPr>
      <w:r w:rsidRPr="005F533B">
        <w:rPr>
          <w:rFonts w:ascii="Times New Roman" w:eastAsia="Times New Roman" w:hAnsi="Times New Roman" w:cs="Times New Roman"/>
          <w:spacing w:val="4"/>
          <w:sz w:val="24"/>
          <w:szCs w:val="24"/>
          <w:lang w:eastAsia="ru-RU"/>
        </w:rPr>
        <w:t xml:space="preserve">Загальна вартість </w:t>
      </w:r>
      <w:r w:rsidR="0062463B" w:rsidRPr="005F533B">
        <w:rPr>
          <w:rFonts w:ascii="Times New Roman" w:eastAsia="Times New Roman" w:hAnsi="Times New Roman" w:cs="Times New Roman"/>
          <w:spacing w:val="4"/>
          <w:sz w:val="24"/>
          <w:szCs w:val="24"/>
          <w:lang w:eastAsia="ru-RU"/>
        </w:rPr>
        <w:t xml:space="preserve">становить </w:t>
      </w:r>
      <w:r w:rsidR="000F51A4" w:rsidRPr="000F51A4">
        <w:rPr>
          <w:rFonts w:ascii="Times New Roman" w:hAnsi="Times New Roman" w:cs="Times New Roman"/>
          <w:iCs/>
          <w:color w:val="000000" w:themeColor="text1"/>
          <w:spacing w:val="4"/>
          <w:sz w:val="24"/>
          <w:szCs w:val="24"/>
        </w:rPr>
        <w:t>______________</w:t>
      </w:r>
      <w:r w:rsidR="00E52DE1" w:rsidRPr="005F533B">
        <w:rPr>
          <w:rFonts w:ascii="Times New Roman" w:hAnsi="Times New Roman" w:cs="Times New Roman"/>
          <w:iCs/>
          <w:color w:val="000000" w:themeColor="text1"/>
          <w:spacing w:val="4"/>
          <w:sz w:val="24"/>
          <w:szCs w:val="24"/>
        </w:rPr>
        <w:t xml:space="preserve"> грн. (</w:t>
      </w:r>
      <w:r w:rsidR="000F51A4">
        <w:rPr>
          <w:rFonts w:ascii="Times New Roman" w:hAnsi="Times New Roman" w:cs="Times New Roman"/>
          <w:iCs/>
          <w:color w:val="000000" w:themeColor="text1"/>
          <w:spacing w:val="4"/>
          <w:sz w:val="24"/>
          <w:szCs w:val="24"/>
        </w:rPr>
        <w:t>____________________</w:t>
      </w:r>
      <w:r w:rsidR="00E52DE1">
        <w:rPr>
          <w:rFonts w:ascii="Times New Roman" w:hAnsi="Times New Roman" w:cs="Times New Roman"/>
          <w:iCs/>
          <w:color w:val="000000" w:themeColor="text1"/>
          <w:spacing w:val="4"/>
          <w:sz w:val="24"/>
          <w:szCs w:val="24"/>
        </w:rPr>
        <w:t xml:space="preserve"> </w:t>
      </w:r>
      <w:r w:rsidR="00E52DE1" w:rsidRPr="005F533B">
        <w:rPr>
          <w:rFonts w:ascii="Times New Roman" w:hAnsi="Times New Roman" w:cs="Times New Roman"/>
          <w:iCs/>
          <w:color w:val="000000" w:themeColor="text1"/>
          <w:spacing w:val="4"/>
          <w:sz w:val="24"/>
          <w:szCs w:val="24"/>
        </w:rPr>
        <w:t>гривень.)</w:t>
      </w:r>
      <w:r w:rsidR="00E52DE1" w:rsidRPr="005F533B">
        <w:rPr>
          <w:rFonts w:ascii="Times New Roman" w:eastAsia="Times New Roman" w:hAnsi="Times New Roman" w:cs="Times New Roman"/>
          <w:iCs/>
          <w:spacing w:val="4"/>
          <w:sz w:val="24"/>
          <w:szCs w:val="24"/>
          <w:lang w:eastAsia="ru-RU"/>
        </w:rPr>
        <w:t xml:space="preserve">, в </w:t>
      </w:r>
      <w:proofErr w:type="spellStart"/>
      <w:r w:rsidR="00E52DE1" w:rsidRPr="005F533B">
        <w:rPr>
          <w:rFonts w:ascii="Times New Roman" w:eastAsia="Times New Roman" w:hAnsi="Times New Roman" w:cs="Times New Roman"/>
          <w:iCs/>
          <w:spacing w:val="4"/>
          <w:sz w:val="24"/>
          <w:szCs w:val="24"/>
          <w:lang w:eastAsia="ru-RU"/>
        </w:rPr>
        <w:t>т.ч</w:t>
      </w:r>
      <w:proofErr w:type="spellEnd"/>
      <w:r w:rsidR="00E52DE1" w:rsidRPr="005F533B">
        <w:rPr>
          <w:rFonts w:ascii="Times New Roman" w:eastAsia="Times New Roman" w:hAnsi="Times New Roman" w:cs="Times New Roman"/>
          <w:iCs/>
          <w:spacing w:val="4"/>
          <w:sz w:val="24"/>
          <w:szCs w:val="24"/>
          <w:lang w:eastAsia="ru-RU"/>
        </w:rPr>
        <w:t xml:space="preserve">. ПДВ </w:t>
      </w:r>
      <w:r w:rsidR="00E52DE1">
        <w:rPr>
          <w:rFonts w:ascii="Times New Roman" w:eastAsia="Times New Roman" w:hAnsi="Times New Roman" w:cs="Times New Roman"/>
          <w:iCs/>
          <w:spacing w:val="4"/>
          <w:sz w:val="24"/>
          <w:szCs w:val="24"/>
          <w:lang w:eastAsia="ru-RU"/>
        </w:rPr>
        <w:t>–</w:t>
      </w:r>
      <w:r w:rsidR="000F51A4">
        <w:rPr>
          <w:rFonts w:ascii="Times New Roman" w:hAnsi="Times New Roman" w:cs="Times New Roman"/>
          <w:bCs/>
          <w:spacing w:val="4"/>
          <w:sz w:val="24"/>
          <w:szCs w:val="24"/>
        </w:rPr>
        <w:t>___________</w:t>
      </w:r>
      <w:r w:rsidR="00E52DE1" w:rsidRPr="005F533B">
        <w:rPr>
          <w:rFonts w:ascii="Times New Roman" w:hAnsi="Times New Roman" w:cs="Times New Roman"/>
          <w:bCs/>
          <w:spacing w:val="4"/>
          <w:sz w:val="24"/>
          <w:szCs w:val="24"/>
        </w:rPr>
        <w:t xml:space="preserve"> грн (</w:t>
      </w:r>
      <w:r w:rsidR="000F51A4">
        <w:rPr>
          <w:rFonts w:ascii="Times New Roman" w:hAnsi="Times New Roman" w:cs="Times New Roman"/>
          <w:bCs/>
          <w:spacing w:val="4"/>
          <w:sz w:val="24"/>
          <w:szCs w:val="24"/>
        </w:rPr>
        <w:t>________________________________</w:t>
      </w:r>
      <w:r w:rsidR="00E52DE1">
        <w:rPr>
          <w:rFonts w:ascii="Times New Roman" w:hAnsi="Times New Roman" w:cs="Times New Roman"/>
          <w:bCs/>
          <w:spacing w:val="4"/>
          <w:sz w:val="24"/>
          <w:szCs w:val="24"/>
        </w:rPr>
        <w:t>гривень</w:t>
      </w:r>
      <w:r w:rsidR="00E52DE1" w:rsidRPr="005F533B">
        <w:rPr>
          <w:rFonts w:ascii="Times New Roman" w:hAnsi="Times New Roman" w:cs="Times New Roman"/>
          <w:bCs/>
          <w:spacing w:val="4"/>
          <w:sz w:val="24"/>
          <w:szCs w:val="24"/>
        </w:rPr>
        <w:t xml:space="preserve"> </w:t>
      </w:r>
      <w:r w:rsidR="000F51A4">
        <w:rPr>
          <w:rFonts w:ascii="Times New Roman" w:hAnsi="Times New Roman" w:cs="Times New Roman"/>
          <w:bCs/>
          <w:spacing w:val="4"/>
          <w:sz w:val="24"/>
          <w:szCs w:val="24"/>
        </w:rPr>
        <w:t>)</w:t>
      </w:r>
    </w:p>
    <w:bookmarkEnd w:id="4"/>
    <w:tbl>
      <w:tblPr>
        <w:tblW w:w="5107" w:type="pct"/>
        <w:tblInd w:w="-34" w:type="dxa"/>
        <w:tblLook w:val="04A0" w:firstRow="1" w:lastRow="0" w:firstColumn="1" w:lastColumn="0" w:noHBand="0" w:noVBand="1"/>
      </w:tblPr>
      <w:tblGrid>
        <w:gridCol w:w="4640"/>
        <w:gridCol w:w="4915"/>
      </w:tblGrid>
      <w:tr w:rsidR="00C87FC6" w:rsidRPr="00A878FB" w14:paraId="72B89686" w14:textId="77777777" w:rsidTr="002C3822">
        <w:trPr>
          <w:trHeight w:val="2014"/>
        </w:trPr>
        <w:tc>
          <w:tcPr>
            <w:tcW w:w="2428" w:type="pct"/>
          </w:tcPr>
          <w:p w14:paraId="69BE9251" w14:textId="77777777" w:rsidR="00C87FC6" w:rsidRPr="000F51A4" w:rsidRDefault="00C87FC6" w:rsidP="00C87FC6">
            <w:pPr>
              <w:spacing w:after="0" w:line="240" w:lineRule="auto"/>
              <w:jc w:val="both"/>
              <w:rPr>
                <w:rFonts w:ascii="Times New Roman" w:eastAsia="Times New Roman" w:hAnsi="Times New Roman" w:cs="Times New Roman"/>
                <w:b/>
                <w:sz w:val="24"/>
                <w:szCs w:val="24"/>
              </w:rPr>
            </w:pPr>
          </w:p>
          <w:p w14:paraId="4FA4E78E" w14:textId="4324DBC2" w:rsidR="000F51A4" w:rsidRPr="000F51A4" w:rsidRDefault="000F51A4" w:rsidP="00C87FC6">
            <w:pPr>
              <w:spacing w:after="0" w:line="240" w:lineRule="auto"/>
              <w:jc w:val="both"/>
              <w:rPr>
                <w:rFonts w:ascii="Times New Roman" w:eastAsia="Times New Roman" w:hAnsi="Times New Roman" w:cs="Times New Roman"/>
                <w:b/>
                <w:sz w:val="24"/>
                <w:szCs w:val="24"/>
              </w:rPr>
            </w:pPr>
          </w:p>
          <w:p w14:paraId="780F8919" w14:textId="77777777" w:rsidR="000F51A4" w:rsidRPr="000F51A4" w:rsidRDefault="000F51A4" w:rsidP="00C87FC6">
            <w:pPr>
              <w:spacing w:after="0" w:line="240" w:lineRule="auto"/>
              <w:jc w:val="both"/>
              <w:rPr>
                <w:rFonts w:ascii="Times New Roman" w:eastAsia="Times New Roman" w:hAnsi="Times New Roman" w:cs="Times New Roman"/>
                <w:b/>
                <w:sz w:val="24"/>
                <w:szCs w:val="24"/>
              </w:rPr>
            </w:pPr>
          </w:p>
          <w:p w14:paraId="08A0941A" w14:textId="11A3B91E" w:rsidR="000F51A4" w:rsidRPr="000F51A4" w:rsidRDefault="000F51A4" w:rsidP="00C87FC6">
            <w:pPr>
              <w:spacing w:after="0" w:line="240" w:lineRule="auto"/>
              <w:jc w:val="both"/>
              <w:rPr>
                <w:rFonts w:ascii="Times New Roman" w:eastAsia="Times New Roman" w:hAnsi="Times New Roman" w:cs="Times New Roman"/>
                <w:b/>
                <w:sz w:val="24"/>
                <w:szCs w:val="24"/>
              </w:rPr>
            </w:pPr>
            <w:r w:rsidRPr="000F51A4">
              <w:rPr>
                <w:rFonts w:ascii="Times New Roman" w:eastAsia="Times New Roman" w:hAnsi="Times New Roman" w:cs="Times New Roman"/>
                <w:b/>
                <w:sz w:val="24"/>
                <w:szCs w:val="24"/>
              </w:rPr>
              <w:t xml:space="preserve">Замовник                                                                             </w:t>
            </w:r>
          </w:p>
        </w:tc>
        <w:tc>
          <w:tcPr>
            <w:tcW w:w="2572" w:type="pct"/>
          </w:tcPr>
          <w:p w14:paraId="0D42EA28" w14:textId="77777777" w:rsidR="00C87FC6" w:rsidRPr="000F51A4" w:rsidRDefault="00C87FC6" w:rsidP="00C87FC6">
            <w:pPr>
              <w:tabs>
                <w:tab w:val="left" w:pos="1272"/>
              </w:tabs>
              <w:spacing w:after="0" w:line="240" w:lineRule="auto"/>
              <w:rPr>
                <w:rFonts w:ascii="Times New Roman" w:eastAsia="Times New Roman" w:hAnsi="Times New Roman" w:cs="Times New Roman"/>
                <w:b/>
                <w:bCs/>
                <w:sz w:val="24"/>
                <w:szCs w:val="24"/>
              </w:rPr>
            </w:pPr>
          </w:p>
          <w:p w14:paraId="11B45286" w14:textId="77777777" w:rsidR="000F51A4" w:rsidRPr="000F51A4" w:rsidRDefault="000F51A4" w:rsidP="00C87FC6">
            <w:pPr>
              <w:tabs>
                <w:tab w:val="left" w:pos="1272"/>
              </w:tabs>
              <w:spacing w:after="0" w:line="240" w:lineRule="auto"/>
              <w:rPr>
                <w:rFonts w:ascii="Times New Roman" w:eastAsia="Times New Roman" w:hAnsi="Times New Roman" w:cs="Times New Roman"/>
                <w:b/>
                <w:bCs/>
                <w:sz w:val="24"/>
                <w:szCs w:val="24"/>
              </w:rPr>
            </w:pPr>
          </w:p>
          <w:p w14:paraId="0B78DB4C" w14:textId="77777777" w:rsidR="000F51A4" w:rsidRPr="000F51A4" w:rsidRDefault="000F51A4" w:rsidP="00C87FC6">
            <w:pPr>
              <w:tabs>
                <w:tab w:val="left" w:pos="1272"/>
              </w:tabs>
              <w:spacing w:after="0" w:line="240" w:lineRule="auto"/>
              <w:rPr>
                <w:rFonts w:ascii="Times New Roman" w:eastAsia="Times New Roman" w:hAnsi="Times New Roman" w:cs="Times New Roman"/>
                <w:b/>
                <w:bCs/>
                <w:sz w:val="24"/>
                <w:szCs w:val="24"/>
              </w:rPr>
            </w:pPr>
          </w:p>
          <w:p w14:paraId="27FB6759" w14:textId="506ACA4B" w:rsidR="000F51A4" w:rsidRPr="000F51A4" w:rsidRDefault="000F51A4" w:rsidP="00C87FC6">
            <w:pPr>
              <w:tabs>
                <w:tab w:val="left" w:pos="1272"/>
              </w:tabs>
              <w:spacing w:after="0" w:line="240" w:lineRule="auto"/>
              <w:rPr>
                <w:rFonts w:ascii="Times New Roman" w:eastAsia="Times New Roman" w:hAnsi="Times New Roman" w:cs="Times New Roman"/>
                <w:b/>
                <w:bCs/>
                <w:sz w:val="24"/>
                <w:szCs w:val="24"/>
              </w:rPr>
            </w:pPr>
            <w:r w:rsidRPr="000F51A4">
              <w:rPr>
                <w:rFonts w:ascii="Times New Roman" w:eastAsia="Times New Roman" w:hAnsi="Times New Roman" w:cs="Times New Roman"/>
                <w:b/>
                <w:bCs/>
                <w:sz w:val="24"/>
                <w:szCs w:val="24"/>
              </w:rPr>
              <w:t xml:space="preserve">           Виконавець</w:t>
            </w:r>
          </w:p>
        </w:tc>
      </w:tr>
      <w:tr w:rsidR="000F51A4" w:rsidRPr="00A878FB" w14:paraId="7EAB229D" w14:textId="77777777" w:rsidTr="002C3822">
        <w:trPr>
          <w:trHeight w:val="2014"/>
        </w:trPr>
        <w:tc>
          <w:tcPr>
            <w:tcW w:w="2428" w:type="pct"/>
          </w:tcPr>
          <w:p w14:paraId="55D2392E" w14:textId="77777777" w:rsidR="000F51A4" w:rsidRDefault="000F51A4" w:rsidP="00C87FC6">
            <w:pPr>
              <w:spacing w:after="0" w:line="240" w:lineRule="auto"/>
              <w:jc w:val="both"/>
              <w:rPr>
                <w:rFonts w:ascii="Times New Roman" w:eastAsia="Times New Roman" w:hAnsi="Times New Roman" w:cs="Times New Roman"/>
                <w:sz w:val="24"/>
                <w:szCs w:val="24"/>
              </w:rPr>
            </w:pPr>
          </w:p>
        </w:tc>
        <w:tc>
          <w:tcPr>
            <w:tcW w:w="2572" w:type="pct"/>
          </w:tcPr>
          <w:p w14:paraId="7CE88109" w14:textId="77777777" w:rsidR="000F51A4" w:rsidRPr="00877128" w:rsidRDefault="000F51A4" w:rsidP="00C87FC6">
            <w:pPr>
              <w:tabs>
                <w:tab w:val="left" w:pos="1272"/>
              </w:tabs>
              <w:spacing w:after="0" w:line="240" w:lineRule="auto"/>
              <w:rPr>
                <w:rFonts w:ascii="Times New Roman" w:eastAsia="Times New Roman" w:hAnsi="Times New Roman" w:cs="Times New Roman"/>
                <w:bCs/>
                <w:sz w:val="20"/>
                <w:szCs w:val="20"/>
              </w:rPr>
            </w:pPr>
          </w:p>
        </w:tc>
      </w:tr>
    </w:tbl>
    <w:p w14:paraId="55131E48" w14:textId="77777777" w:rsidR="00F72259" w:rsidRPr="005F533B" w:rsidRDefault="00F72259" w:rsidP="00E271B8">
      <w:pPr>
        <w:spacing w:after="0" w:line="240" w:lineRule="auto"/>
        <w:rPr>
          <w:rFonts w:ascii="Times New Roman" w:eastAsia="Times New Roman" w:hAnsi="Times New Roman" w:cs="Times New Roman"/>
          <w:spacing w:val="4"/>
          <w:sz w:val="24"/>
          <w:szCs w:val="24"/>
          <w:lang w:eastAsia="ru-RU"/>
        </w:rPr>
      </w:pPr>
    </w:p>
    <w:sectPr w:rsidR="00F72259" w:rsidRPr="005F533B" w:rsidSect="0043014C">
      <w:head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B1012" w14:textId="77777777" w:rsidR="006D1BFE" w:rsidRDefault="006D1BFE" w:rsidP="00F72259">
      <w:pPr>
        <w:spacing w:after="0" w:line="240" w:lineRule="auto"/>
      </w:pPr>
      <w:r>
        <w:separator/>
      </w:r>
    </w:p>
  </w:endnote>
  <w:endnote w:type="continuationSeparator" w:id="0">
    <w:p w14:paraId="2170EA25" w14:textId="77777777" w:rsidR="006D1BFE" w:rsidRDefault="006D1BFE" w:rsidP="00F7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81B8F" w14:textId="77777777" w:rsidR="006D1BFE" w:rsidRDefault="006D1BFE" w:rsidP="00F72259">
      <w:pPr>
        <w:spacing w:after="0" w:line="240" w:lineRule="auto"/>
      </w:pPr>
      <w:r>
        <w:separator/>
      </w:r>
    </w:p>
  </w:footnote>
  <w:footnote w:type="continuationSeparator" w:id="0">
    <w:p w14:paraId="2907F0AD" w14:textId="77777777" w:rsidR="006D1BFE" w:rsidRDefault="006D1BFE" w:rsidP="00F72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892F2" w14:textId="10EC2209" w:rsidR="001B4044" w:rsidRPr="00D565EB" w:rsidRDefault="001B4044">
    <w:pPr>
      <w:pStyle w:val="a3"/>
      <w:jc w:val="center"/>
      <w:rPr>
        <w:rFonts w:ascii="Times New Roman" w:hAnsi="Times New Roman" w:cs="Times New Roman"/>
        <w:sz w:val="24"/>
        <w:szCs w:val="24"/>
      </w:rPr>
    </w:pPr>
    <w:r w:rsidRPr="00D565EB">
      <w:rPr>
        <w:rFonts w:ascii="Times New Roman" w:hAnsi="Times New Roman" w:cs="Times New Roman"/>
        <w:sz w:val="24"/>
        <w:szCs w:val="24"/>
      </w:rPr>
      <w:fldChar w:fldCharType="begin"/>
    </w:r>
    <w:r w:rsidRPr="00D565EB">
      <w:rPr>
        <w:rFonts w:ascii="Times New Roman" w:hAnsi="Times New Roman" w:cs="Times New Roman"/>
        <w:sz w:val="24"/>
        <w:szCs w:val="24"/>
      </w:rPr>
      <w:instrText>PAGE   \* MERGEFORMAT</w:instrText>
    </w:r>
    <w:r w:rsidRPr="00D565EB">
      <w:rPr>
        <w:rFonts w:ascii="Times New Roman" w:hAnsi="Times New Roman" w:cs="Times New Roman"/>
        <w:sz w:val="24"/>
        <w:szCs w:val="24"/>
      </w:rPr>
      <w:fldChar w:fldCharType="separate"/>
    </w:r>
    <w:r w:rsidR="00A17FF3" w:rsidRPr="00A17FF3">
      <w:rPr>
        <w:rFonts w:ascii="Times New Roman" w:hAnsi="Times New Roman" w:cs="Times New Roman"/>
        <w:noProof/>
        <w:sz w:val="24"/>
        <w:szCs w:val="24"/>
        <w:lang w:val="ru-RU"/>
      </w:rPr>
      <w:t>5</w:t>
    </w:r>
    <w:r w:rsidRPr="00D565EB">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FC82" w14:textId="3879B39E" w:rsidR="0043014C" w:rsidRPr="0011626E" w:rsidRDefault="0043014C" w:rsidP="0011626E">
    <w:pPr>
      <w:pStyle w:val="a3"/>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7477"/>
    <w:multiLevelType w:val="hybridMultilevel"/>
    <w:tmpl w:val="883E23C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3F1122F6"/>
    <w:multiLevelType w:val="hybridMultilevel"/>
    <w:tmpl w:val="C7D83452"/>
    <w:lvl w:ilvl="0" w:tplc="FF5C13F0">
      <w:start w:val="1"/>
      <w:numFmt w:val="decimal"/>
      <w:suff w:val="space"/>
      <w:lvlText w:val="%1."/>
      <w:lvlJc w:val="left"/>
      <w:pPr>
        <w:ind w:left="644" w:hanging="360"/>
      </w:pPr>
      <w:rPr>
        <w:rFonts w:cs="Times New Roman" w:hint="default"/>
      </w:rPr>
    </w:lvl>
    <w:lvl w:ilvl="1" w:tplc="20000019" w:tentative="1">
      <w:start w:val="1"/>
      <w:numFmt w:val="lowerLetter"/>
      <w:lvlText w:val="%2."/>
      <w:lvlJc w:val="left"/>
      <w:pPr>
        <w:ind w:left="1364" w:hanging="360"/>
      </w:pPr>
      <w:rPr>
        <w:rFonts w:cs="Times New Roman"/>
      </w:rPr>
    </w:lvl>
    <w:lvl w:ilvl="2" w:tplc="2000001B" w:tentative="1">
      <w:start w:val="1"/>
      <w:numFmt w:val="lowerRoman"/>
      <w:lvlText w:val="%3."/>
      <w:lvlJc w:val="right"/>
      <w:pPr>
        <w:ind w:left="2084" w:hanging="180"/>
      </w:pPr>
      <w:rPr>
        <w:rFonts w:cs="Times New Roman"/>
      </w:rPr>
    </w:lvl>
    <w:lvl w:ilvl="3" w:tplc="2000000F" w:tentative="1">
      <w:start w:val="1"/>
      <w:numFmt w:val="decimal"/>
      <w:lvlText w:val="%4."/>
      <w:lvlJc w:val="left"/>
      <w:pPr>
        <w:ind w:left="2804" w:hanging="360"/>
      </w:pPr>
      <w:rPr>
        <w:rFonts w:cs="Times New Roman"/>
      </w:rPr>
    </w:lvl>
    <w:lvl w:ilvl="4" w:tplc="20000019" w:tentative="1">
      <w:start w:val="1"/>
      <w:numFmt w:val="lowerLetter"/>
      <w:lvlText w:val="%5."/>
      <w:lvlJc w:val="left"/>
      <w:pPr>
        <w:ind w:left="3524" w:hanging="360"/>
      </w:pPr>
      <w:rPr>
        <w:rFonts w:cs="Times New Roman"/>
      </w:rPr>
    </w:lvl>
    <w:lvl w:ilvl="5" w:tplc="2000001B" w:tentative="1">
      <w:start w:val="1"/>
      <w:numFmt w:val="lowerRoman"/>
      <w:lvlText w:val="%6."/>
      <w:lvlJc w:val="right"/>
      <w:pPr>
        <w:ind w:left="4244" w:hanging="180"/>
      </w:pPr>
      <w:rPr>
        <w:rFonts w:cs="Times New Roman"/>
      </w:rPr>
    </w:lvl>
    <w:lvl w:ilvl="6" w:tplc="2000000F" w:tentative="1">
      <w:start w:val="1"/>
      <w:numFmt w:val="decimal"/>
      <w:lvlText w:val="%7."/>
      <w:lvlJc w:val="left"/>
      <w:pPr>
        <w:ind w:left="4964" w:hanging="360"/>
      </w:pPr>
      <w:rPr>
        <w:rFonts w:cs="Times New Roman"/>
      </w:rPr>
    </w:lvl>
    <w:lvl w:ilvl="7" w:tplc="20000019" w:tentative="1">
      <w:start w:val="1"/>
      <w:numFmt w:val="lowerLetter"/>
      <w:lvlText w:val="%8."/>
      <w:lvlJc w:val="left"/>
      <w:pPr>
        <w:ind w:left="5684" w:hanging="360"/>
      </w:pPr>
      <w:rPr>
        <w:rFonts w:cs="Times New Roman"/>
      </w:rPr>
    </w:lvl>
    <w:lvl w:ilvl="8" w:tplc="2000001B" w:tentative="1">
      <w:start w:val="1"/>
      <w:numFmt w:val="lowerRoman"/>
      <w:lvlText w:val="%9."/>
      <w:lvlJc w:val="right"/>
      <w:pPr>
        <w:ind w:left="6404" w:hanging="180"/>
      </w:pPr>
      <w:rPr>
        <w:rFonts w:cs="Times New Roman"/>
      </w:rPr>
    </w:lvl>
  </w:abstractNum>
  <w:abstractNum w:abstractNumId="2" w15:restartNumberingAfterBreak="0">
    <w:nsid w:val="65EB3B74"/>
    <w:multiLevelType w:val="hybridMultilevel"/>
    <w:tmpl w:val="084C8F94"/>
    <w:lvl w:ilvl="0" w:tplc="9CE6C638">
      <w:start w:val="3"/>
      <w:numFmt w:val="decimal"/>
      <w:lvlText w:val="%1."/>
      <w:lvlJc w:val="left"/>
      <w:pPr>
        <w:ind w:left="644" w:hanging="360"/>
      </w:pPr>
      <w:rPr>
        <w:rFonts w:hint="default"/>
      </w:rPr>
    </w:lvl>
    <w:lvl w:ilvl="1" w:tplc="0C000019" w:tentative="1">
      <w:start w:val="1"/>
      <w:numFmt w:val="lowerLetter"/>
      <w:lvlText w:val="%2."/>
      <w:lvlJc w:val="left"/>
      <w:pPr>
        <w:ind w:left="1364" w:hanging="360"/>
      </w:pPr>
    </w:lvl>
    <w:lvl w:ilvl="2" w:tplc="0C00001B" w:tentative="1">
      <w:start w:val="1"/>
      <w:numFmt w:val="lowerRoman"/>
      <w:lvlText w:val="%3."/>
      <w:lvlJc w:val="right"/>
      <w:pPr>
        <w:ind w:left="2084" w:hanging="180"/>
      </w:pPr>
    </w:lvl>
    <w:lvl w:ilvl="3" w:tplc="0C00000F" w:tentative="1">
      <w:start w:val="1"/>
      <w:numFmt w:val="decimal"/>
      <w:lvlText w:val="%4."/>
      <w:lvlJc w:val="left"/>
      <w:pPr>
        <w:ind w:left="2804" w:hanging="360"/>
      </w:pPr>
    </w:lvl>
    <w:lvl w:ilvl="4" w:tplc="0C000019" w:tentative="1">
      <w:start w:val="1"/>
      <w:numFmt w:val="lowerLetter"/>
      <w:lvlText w:val="%5."/>
      <w:lvlJc w:val="left"/>
      <w:pPr>
        <w:ind w:left="3524" w:hanging="360"/>
      </w:pPr>
    </w:lvl>
    <w:lvl w:ilvl="5" w:tplc="0C00001B" w:tentative="1">
      <w:start w:val="1"/>
      <w:numFmt w:val="lowerRoman"/>
      <w:lvlText w:val="%6."/>
      <w:lvlJc w:val="right"/>
      <w:pPr>
        <w:ind w:left="4244" w:hanging="180"/>
      </w:pPr>
    </w:lvl>
    <w:lvl w:ilvl="6" w:tplc="0C00000F" w:tentative="1">
      <w:start w:val="1"/>
      <w:numFmt w:val="decimal"/>
      <w:lvlText w:val="%7."/>
      <w:lvlJc w:val="left"/>
      <w:pPr>
        <w:ind w:left="4964" w:hanging="360"/>
      </w:pPr>
    </w:lvl>
    <w:lvl w:ilvl="7" w:tplc="0C000019" w:tentative="1">
      <w:start w:val="1"/>
      <w:numFmt w:val="lowerLetter"/>
      <w:lvlText w:val="%8."/>
      <w:lvlJc w:val="left"/>
      <w:pPr>
        <w:ind w:left="5684" w:hanging="360"/>
      </w:pPr>
    </w:lvl>
    <w:lvl w:ilvl="8" w:tplc="0C00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C5"/>
    <w:rsid w:val="00025738"/>
    <w:rsid w:val="00027927"/>
    <w:rsid w:val="00031280"/>
    <w:rsid w:val="00034088"/>
    <w:rsid w:val="00037014"/>
    <w:rsid w:val="000929F4"/>
    <w:rsid w:val="000B37B7"/>
    <w:rsid w:val="000D573E"/>
    <w:rsid w:val="000F125C"/>
    <w:rsid w:val="000F51A4"/>
    <w:rsid w:val="0011626E"/>
    <w:rsid w:val="00147AD0"/>
    <w:rsid w:val="001B4044"/>
    <w:rsid w:val="001B6C91"/>
    <w:rsid w:val="001D2513"/>
    <w:rsid w:val="00214C8D"/>
    <w:rsid w:val="00240BD4"/>
    <w:rsid w:val="002559BE"/>
    <w:rsid w:val="00282168"/>
    <w:rsid w:val="002879C3"/>
    <w:rsid w:val="002A1E9A"/>
    <w:rsid w:val="00302244"/>
    <w:rsid w:val="00302F1B"/>
    <w:rsid w:val="003172F0"/>
    <w:rsid w:val="00385554"/>
    <w:rsid w:val="00387BAF"/>
    <w:rsid w:val="003E040F"/>
    <w:rsid w:val="0043014C"/>
    <w:rsid w:val="0043099E"/>
    <w:rsid w:val="00483FBD"/>
    <w:rsid w:val="004F21A9"/>
    <w:rsid w:val="00515E60"/>
    <w:rsid w:val="00586463"/>
    <w:rsid w:val="005C3F93"/>
    <w:rsid w:val="005D6AE4"/>
    <w:rsid w:val="005F533B"/>
    <w:rsid w:val="0062463B"/>
    <w:rsid w:val="00654D35"/>
    <w:rsid w:val="00667085"/>
    <w:rsid w:val="00672DFA"/>
    <w:rsid w:val="00673EC3"/>
    <w:rsid w:val="006C0F24"/>
    <w:rsid w:val="006D1BFE"/>
    <w:rsid w:val="00781302"/>
    <w:rsid w:val="007938C5"/>
    <w:rsid w:val="007B6831"/>
    <w:rsid w:val="007F65ED"/>
    <w:rsid w:val="00850F97"/>
    <w:rsid w:val="00877128"/>
    <w:rsid w:val="008A3342"/>
    <w:rsid w:val="008C5A26"/>
    <w:rsid w:val="008D07F0"/>
    <w:rsid w:val="008E725E"/>
    <w:rsid w:val="008F5400"/>
    <w:rsid w:val="0091163E"/>
    <w:rsid w:val="009168BA"/>
    <w:rsid w:val="00963A44"/>
    <w:rsid w:val="009A1F61"/>
    <w:rsid w:val="009D4D62"/>
    <w:rsid w:val="009D51F9"/>
    <w:rsid w:val="00A17FF3"/>
    <w:rsid w:val="00A42528"/>
    <w:rsid w:val="00A71473"/>
    <w:rsid w:val="00A8731B"/>
    <w:rsid w:val="00AB1768"/>
    <w:rsid w:val="00AE206D"/>
    <w:rsid w:val="00AE735A"/>
    <w:rsid w:val="00B00FD8"/>
    <w:rsid w:val="00B937E4"/>
    <w:rsid w:val="00BE46FF"/>
    <w:rsid w:val="00C223DD"/>
    <w:rsid w:val="00C23DEC"/>
    <w:rsid w:val="00C4438A"/>
    <w:rsid w:val="00C87FC6"/>
    <w:rsid w:val="00CA0DCD"/>
    <w:rsid w:val="00CA2FB3"/>
    <w:rsid w:val="00CD413D"/>
    <w:rsid w:val="00D06FCB"/>
    <w:rsid w:val="00D10292"/>
    <w:rsid w:val="00D24DDA"/>
    <w:rsid w:val="00D565EB"/>
    <w:rsid w:val="00D87175"/>
    <w:rsid w:val="00DC1435"/>
    <w:rsid w:val="00DD4380"/>
    <w:rsid w:val="00DF314B"/>
    <w:rsid w:val="00E1490F"/>
    <w:rsid w:val="00E24F8C"/>
    <w:rsid w:val="00E271B8"/>
    <w:rsid w:val="00E52DE1"/>
    <w:rsid w:val="00F32563"/>
    <w:rsid w:val="00F72259"/>
    <w:rsid w:val="00FD40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A2FFD"/>
  <w15:docId w15:val="{A1ACC864-9A93-4559-A7D7-A5769DB4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259"/>
    <w:rPr>
      <w:rFonts w:ascii="Calibri" w:eastAsia="Calibri" w:hAnsi="Calibri" w:cs="Calibri"/>
    </w:rPr>
  </w:style>
  <w:style w:type="paragraph" w:styleId="3">
    <w:name w:val="heading 3"/>
    <w:basedOn w:val="a"/>
    <w:next w:val="a"/>
    <w:link w:val="30"/>
    <w:uiPriority w:val="9"/>
    <w:semiHidden/>
    <w:unhideWhenUsed/>
    <w:qFormat/>
    <w:rsid w:val="00DC14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F72259"/>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F72259"/>
    <w:rPr>
      <w:rFonts w:ascii="Calibri" w:eastAsia="Calibri" w:hAnsi="Calibri" w:cs="Calibri"/>
      <w:lang w:val="uk-UA"/>
    </w:rPr>
  </w:style>
  <w:style w:type="paragraph" w:styleId="a5">
    <w:name w:val="footer"/>
    <w:basedOn w:val="a"/>
    <w:link w:val="a6"/>
    <w:uiPriority w:val="99"/>
    <w:unhideWhenUsed/>
    <w:rsid w:val="00F722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2259"/>
    <w:rPr>
      <w:rFonts w:ascii="Calibri" w:eastAsia="Calibri" w:hAnsi="Calibri" w:cs="Calibri"/>
      <w:lang w:val="uk-UA"/>
    </w:rPr>
  </w:style>
  <w:style w:type="paragraph" w:styleId="a7">
    <w:name w:val="No Spacing"/>
    <w:uiPriority w:val="1"/>
    <w:qFormat/>
    <w:rsid w:val="00F72259"/>
    <w:pPr>
      <w:spacing w:after="0" w:line="240" w:lineRule="auto"/>
    </w:pPr>
    <w:rPr>
      <w:rFonts w:eastAsiaTheme="minorEastAsia"/>
    </w:rPr>
  </w:style>
  <w:style w:type="paragraph" w:styleId="a8">
    <w:name w:val="List Paragraph"/>
    <w:basedOn w:val="a"/>
    <w:uiPriority w:val="99"/>
    <w:qFormat/>
    <w:rsid w:val="00282168"/>
    <w:pPr>
      <w:ind w:left="720"/>
      <w:contextualSpacing/>
    </w:pPr>
  </w:style>
  <w:style w:type="paragraph" w:customStyle="1" w:styleId="tbl-cod">
    <w:name w:val="tbl-cod"/>
    <w:basedOn w:val="a"/>
    <w:rsid w:val="00DC1435"/>
    <w:pPr>
      <w:spacing w:before="100" w:beforeAutospacing="1" w:after="100" w:afterAutospacing="1" w:line="240" w:lineRule="auto"/>
    </w:pPr>
    <w:rPr>
      <w:rFonts w:ascii="Times New Roman" w:hAnsi="Times New Roman" w:cs="Times New Roman"/>
      <w:sz w:val="24"/>
      <w:szCs w:val="24"/>
      <w:lang w:eastAsia="uk-UA"/>
    </w:rPr>
  </w:style>
  <w:style w:type="character" w:customStyle="1" w:styleId="30">
    <w:name w:val="Заголовок 3 Знак"/>
    <w:basedOn w:val="a0"/>
    <w:link w:val="3"/>
    <w:uiPriority w:val="9"/>
    <w:semiHidden/>
    <w:rsid w:val="00DC1435"/>
    <w:rPr>
      <w:rFonts w:asciiTheme="majorHAnsi" w:eastAsiaTheme="majorEastAsia" w:hAnsiTheme="majorHAnsi" w:cstheme="majorBidi"/>
      <w:color w:val="1F3763" w:themeColor="accent1" w:themeShade="7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7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1C269-7DA0-4DDB-B1AF-EC9EA641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2136</Words>
  <Characters>12177</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Kucheruk</dc:creator>
  <cp:keywords/>
  <dc:description/>
  <cp:lastModifiedBy>Erika</cp:lastModifiedBy>
  <cp:revision>4</cp:revision>
  <dcterms:created xsi:type="dcterms:W3CDTF">2023-12-12T10:25:00Z</dcterms:created>
  <dcterms:modified xsi:type="dcterms:W3CDTF">2023-12-12T10:51:00Z</dcterms:modified>
</cp:coreProperties>
</file>