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Додаток 1 </w:t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180" w:right="196" w:hanging="0"/>
        <w:jc w:val="right"/>
        <w:rPr>
          <w:i/>
          <w:i/>
          <w:iCs/>
          <w:sz w:val="20"/>
          <w:szCs w:val="20"/>
        </w:rPr>
      </w:pPr>
      <w:r>
        <w:rPr>
          <w:iCs/>
          <w:sz w:val="22"/>
          <w:szCs w:val="22"/>
        </w:rPr>
        <w:t xml:space="preserve">                                        </w:t>
      </w:r>
      <w:r>
        <w:rPr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Форма «Тендерна пропозиція» подається у вигляді, наведеному нижче.</w:t>
      </w:r>
    </w:p>
    <w:p>
      <w:pPr>
        <w:pStyle w:val="Normal"/>
        <w:ind w:left="3545" w:right="196" w:hanging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Учасник не повинен відступати від даної форми          (зазначається конкретний товар).</w:t>
      </w:r>
    </w:p>
    <w:p>
      <w:pPr>
        <w:pStyle w:val="Normal"/>
        <w:ind w:right="196" w:hanging="0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ind w:hanging="72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ФОРМА «ТЕНДЕРНА ПРОПОЗИЦІЯ»</w:t>
      </w:r>
    </w:p>
    <w:p>
      <w:pPr>
        <w:pStyle w:val="Normal"/>
        <w:ind w:hanging="720"/>
        <w:jc w:val="center"/>
        <w:rPr>
          <w:i/>
          <w:i/>
          <w:iCs/>
        </w:rPr>
      </w:pPr>
      <w:r>
        <w:rPr>
          <w:bCs/>
          <w:i/>
          <w:iCs/>
          <w:sz w:val="21"/>
          <w:szCs w:val="21"/>
        </w:rPr>
        <w:t>(подається Учасником на фірмовому бланку (за наявності)</w:t>
      </w:r>
      <w:r>
        <w:rPr>
          <w:i/>
          <w:iCs/>
          <w:sz w:val="21"/>
          <w:szCs w:val="21"/>
        </w:rPr>
        <w:t xml:space="preserve"> </w:t>
      </w:r>
    </w:p>
    <w:p>
      <w:pPr>
        <w:pStyle w:val="Normal"/>
        <w:tabs>
          <w:tab w:val="clear" w:pos="709"/>
          <w:tab w:val="left" w:pos="0" w:leader="none"/>
          <w:tab w:val="center" w:pos="4153" w:leader="none"/>
          <w:tab w:val="right" w:pos="8306" w:leader="none"/>
        </w:tabs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>
      <w:pPr>
        <w:pStyle w:val="Normal"/>
        <w:jc w:val="both"/>
        <w:rPr/>
      </w:pPr>
      <w:r>
        <w:rPr>
          <w:color w:val="000000"/>
        </w:rPr>
        <w:t>Повне найменування Учасника _________________________________________________</w:t>
      </w:r>
    </w:p>
    <w:p>
      <w:pPr>
        <w:pStyle w:val="Normal"/>
        <w:jc w:val="both"/>
        <w:rPr/>
      </w:pPr>
      <w:r>
        <w:rPr>
          <w:color w:val="000000"/>
        </w:rPr>
        <w:t>ПІБ керівника (уповноваженої особи на підписання договору) _______________________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Ідентифікаційний код за ЄДРПОУ_______________________________________________</w:t>
      </w:r>
    </w:p>
    <w:p>
      <w:pPr>
        <w:pStyle w:val="Normal"/>
        <w:jc w:val="both"/>
        <w:rPr/>
      </w:pPr>
      <w:r>
        <w:rPr>
          <w:color w:val="000000"/>
          <w:lang w:val="ru-RU"/>
        </w:rPr>
        <w:t>Юридична адреса   _______________</w:t>
      </w:r>
      <w:r>
        <w:rPr>
          <w:color w:val="000000"/>
        </w:rPr>
        <w:t>_____________________________________________</w:t>
      </w:r>
    </w:p>
    <w:p>
      <w:pPr>
        <w:pStyle w:val="Normal"/>
        <w:jc w:val="both"/>
        <w:rPr/>
      </w:pPr>
      <w:r>
        <w:rPr>
          <w:color w:val="000000"/>
        </w:rPr>
        <w:t>Поштова адреса (місце знаходження)_____________________________________________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Телефон, факс, e-mail __________________________________________________________</w:t>
      </w:r>
    </w:p>
    <w:p>
      <w:pPr>
        <w:pStyle w:val="Normal"/>
        <w:widowControl/>
        <w:spacing w:lineRule="auto" w:line="240" w:before="0" w:after="0"/>
        <w:ind w:firstLine="480"/>
        <w:jc w:val="both"/>
        <w:rPr>
          <w:bCs/>
          <w:color w:val="111111"/>
        </w:rPr>
      </w:pPr>
      <w:r>
        <w:rPr/>
        <w:t>Надаємо свою пропозицію на закупівлю:</w:t>
      </w:r>
      <w:r>
        <w:rPr>
          <w:rFonts w:eastAsia="Calibri" w:eastAsiaTheme="minorHAnsi"/>
          <w:bCs/>
        </w:rPr>
        <w:t xml:space="preserve"> </w:t>
      </w:r>
      <w:r>
        <w:rPr>
          <w:rFonts w:cs="Times New Roman"/>
          <w:color w:val="000000"/>
          <w:kern w:val="0"/>
          <w:sz w:val="24"/>
          <w:szCs w:val="24"/>
          <w:lang w:val="uk-UA"/>
        </w:rPr>
        <w:t>Освітні послуги з вивчення іноземної мови (англійської)</w:t>
      </w:r>
      <w:r>
        <w:rPr>
          <w:rFonts w:eastAsia="Calibri" w:cs="Times New Roman"/>
          <w:bCs/>
          <w:color w:val="000000"/>
          <w:kern w:val="0"/>
          <w:sz w:val="24"/>
          <w:szCs w:val="24"/>
          <w:lang w:eastAsia="ru-RU"/>
        </w:rPr>
        <w:t xml:space="preserve">, </w:t>
      </w:r>
      <w:r>
        <w:rPr>
          <w:rFonts w:eastAsia="Calibri" w:cs="Times New Roman"/>
          <w:bCs/>
          <w:color w:val="000000"/>
          <w:kern w:val="0"/>
          <w:sz w:val="24"/>
          <w:szCs w:val="24"/>
          <w:lang w:val="uk-UA" w:eastAsia="ru-RU"/>
        </w:rPr>
        <w:t>підготовк</w:t>
      </w:r>
      <w:r>
        <w:rPr>
          <w:rFonts w:eastAsia="Calibri" w:cs="Times New Roman"/>
          <w:bCs/>
          <w:color w:val="000000"/>
          <w:kern w:val="0"/>
          <w:sz w:val="24"/>
          <w:szCs w:val="24"/>
          <w:lang w:val="uk-UA" w:eastAsia="ru-RU"/>
        </w:rPr>
        <w:t>а</w:t>
      </w:r>
      <w:r>
        <w:rPr>
          <w:rFonts w:eastAsia="Calibri" w:cs="Times New Roman"/>
          <w:bCs/>
          <w:color w:val="000000"/>
          <w:kern w:val="0"/>
          <w:sz w:val="24"/>
          <w:szCs w:val="24"/>
          <w:lang w:val="uk-UA" w:eastAsia="ru-RU"/>
        </w:rPr>
        <w:t xml:space="preserve"> до різних іспитів і тестів та вдосконалення рівня володіння іноземною мовою (англійською) з отриманням відповідних сертифікатів, </w:t>
      </w:r>
      <w:r>
        <w:rPr>
          <w:rFonts w:eastAsia="Times New Roman" w:cs="Times New Roman"/>
          <w:bCs/>
          <w:color w:val="000000"/>
          <w:kern w:val="0"/>
          <w:sz w:val="24"/>
          <w:szCs w:val="24"/>
          <w:lang w:eastAsia="ru-RU"/>
        </w:rPr>
        <w:t xml:space="preserve">код ДК 2021: 2015: </w:t>
      </w:r>
      <w:r>
        <w:rPr>
          <w:rFonts w:cs="Times New Roman"/>
          <w:color w:val="000000"/>
          <w:kern w:val="0"/>
          <w:sz w:val="24"/>
          <w:szCs w:val="24"/>
          <w:lang w:val="uk-UA"/>
        </w:rPr>
        <w:t>80580000-3</w:t>
      </w:r>
      <w:r>
        <w:rPr>
          <w:rFonts w:cs="Times New Roman"/>
          <w:color w:val="000000"/>
          <w:kern w:val="0"/>
          <w:sz w:val="24"/>
          <w:szCs w:val="24"/>
        </w:rPr>
        <w:t xml:space="preserve"> - </w:t>
      </w:r>
      <w:r>
        <w:rPr>
          <w:rFonts w:cs="Times New Roman"/>
          <w:color w:val="000000"/>
          <w:kern w:val="0"/>
          <w:sz w:val="24"/>
          <w:szCs w:val="24"/>
          <w:lang w:val="uk-UA"/>
        </w:rPr>
        <w:t>Викладання мовних курсів</w:t>
      </w:r>
      <w:r>
        <w:rPr/>
        <w:t xml:space="preserve">, </w:t>
      </w:r>
      <w:r>
        <w:rPr>
          <w:iCs/>
          <w:color w:val="000000"/>
          <w:shd w:fill="FDFEFD" w:val="clear"/>
        </w:rPr>
        <w:t>згідно з технічними вимогами Замовника.</w:t>
      </w:r>
    </w:p>
    <w:p>
      <w:pPr>
        <w:pStyle w:val="Normal"/>
        <w:tabs>
          <w:tab w:val="clear" w:pos="709"/>
          <w:tab w:val="left" w:pos="0" w:leader="none"/>
          <w:tab w:val="center" w:pos="4153" w:leader="none"/>
          <w:tab w:val="right" w:pos="8306" w:leader="none"/>
        </w:tabs>
        <w:ind w:firstLine="510"/>
        <w:jc w:val="both"/>
        <w:rPr>
          <w:shd w:fill="FFFFFF" w:val="clear"/>
        </w:rPr>
      </w:pPr>
      <w:r>
        <w:rPr>
          <w:shd w:fill="FFFFFF" w:val="clear"/>
        </w:rPr>
        <w:t>Вивчивши тендерну документацію і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проекту Договору на умовах, зазначених у цій пропозиції:</w:t>
      </w:r>
    </w:p>
    <w:p>
      <w:pPr>
        <w:pStyle w:val="Normal"/>
        <w:tabs>
          <w:tab w:val="clear" w:pos="709"/>
          <w:tab w:val="left" w:pos="0" w:leader="none"/>
          <w:tab w:val="center" w:pos="4153" w:leader="none"/>
          <w:tab w:val="right" w:pos="8306" w:leader="none"/>
        </w:tabs>
        <w:ind w:firstLine="510"/>
        <w:jc w:val="both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</w:r>
    </w:p>
    <w:tbl>
      <w:tblPr>
        <w:tblStyle w:val="3"/>
        <w:tblW w:w="9465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4245"/>
        <w:gridCol w:w="1545"/>
        <w:gridCol w:w="1410"/>
        <w:gridCol w:w="1755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kern w:val="0"/>
                <w:sz w:val="20"/>
                <w:szCs w:val="20"/>
              </w:rPr>
              <w:t>№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b w:val="false"/>
                <w:b w:val="false"/>
                <w:bCs w:val="false"/>
                <w:i/>
                <w:i/>
                <w:kern w:val="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kern w:val="0"/>
                <w:sz w:val="20"/>
                <w:szCs w:val="20"/>
              </w:rPr>
              <w:t>з/п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b w:val="false"/>
                <w:b w:val="false"/>
                <w:bCs w:val="false"/>
                <w:i/>
                <w:i/>
                <w:kern w:val="0"/>
              </w:rPr>
            </w:pPr>
            <w:r>
              <w:rPr>
                <w:b w:val="false"/>
                <w:bCs w:val="false"/>
                <w:i/>
                <w:iCs/>
                <w:kern w:val="0"/>
                <w:sz w:val="20"/>
                <w:szCs w:val="20"/>
              </w:rPr>
              <w:t>Найменування</w:t>
            </w:r>
            <w:r>
              <w:rPr>
                <w:b w:val="false"/>
                <w:bCs w:val="false"/>
                <w:i/>
                <w:kern w:val="0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i/>
                <w:kern w:val="0"/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uk-UA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uk-UA" w:eastAsia="ru-RU" w:bidi="ar-SA"/>
              </w:rPr>
              <w:t>Кількість осіб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b w:val="false"/>
                <w:b w:val="false"/>
                <w:bCs w:val="false"/>
                <w:i/>
                <w:i/>
                <w:kern w:val="0"/>
                <w:sz w:val="20"/>
                <w:szCs w:val="20"/>
              </w:rPr>
            </w:pPr>
            <w:r>
              <w:rPr>
                <w:b w:val="false"/>
                <w:bCs w:val="false"/>
                <w:i/>
                <w:kern w:val="0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b w:val="false"/>
                <w:b w:val="false"/>
                <w:bCs w:val="false"/>
                <w:i/>
                <w:i/>
                <w:kern w:val="0"/>
              </w:rPr>
            </w:pPr>
            <w:r>
              <w:rPr>
                <w:b w:val="false"/>
                <w:bCs w:val="false"/>
                <w:i/>
                <w:kern w:val="0"/>
                <w:sz w:val="20"/>
                <w:szCs w:val="20"/>
              </w:rPr>
              <w:t>Ціна,</w:t>
            </w:r>
            <w:r>
              <w:rPr>
                <w:b w:val="false"/>
                <w:bCs w:val="false"/>
                <w:i/>
                <w:kern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i/>
                <w:kern w:val="0"/>
                <w:sz w:val="20"/>
                <w:szCs w:val="20"/>
              </w:rPr>
              <w:t>грн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i/>
                <w:i/>
                <w:kern w:val="0"/>
              </w:rPr>
            </w:pPr>
            <w:r>
              <w:rPr>
                <w:b w:val="false"/>
                <w:bCs w:val="false"/>
                <w:i/>
                <w:kern w:val="0"/>
                <w:sz w:val="20"/>
                <w:szCs w:val="20"/>
              </w:rPr>
              <w:t>Сума, грн</w:t>
            </w:r>
          </w:p>
        </w:tc>
      </w:tr>
      <w:tr>
        <w:trPr>
          <w:trHeight w:val="333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b w:val="false"/>
                <w:b w:val="false"/>
                <w:bCs w:val="false"/>
                <w:kern w:val="0"/>
                <w:sz w:val="20"/>
                <w:szCs w:val="20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spacing w:before="0" w:after="0"/>
              <w:jc w:val="left"/>
              <w:textAlignment w:val="baseline"/>
              <w:rPr>
                <w:b w:val="false"/>
                <w:b w:val="false"/>
                <w:bCs w:val="false"/>
                <w:color w:val="000000"/>
                <w:kern w:val="0"/>
              </w:rPr>
            </w:pPr>
            <w:r>
              <w:rPr>
                <w:rFonts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uk-UA"/>
              </w:rPr>
              <w:t>Освітні послуги з вивчення іноземної мови (англійської)</w:t>
            </w: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ru-RU"/>
              </w:rPr>
              <w:t>підготовк</w:t>
            </w: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ru-RU"/>
              </w:rPr>
              <w:t>а</w:t>
            </w: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ru-RU"/>
              </w:rPr>
              <w:t xml:space="preserve"> до різних іспитів і тестів та вдосконалення рівня володіння іноземною мовою (англійською) з отриманням відповідних сертифікатів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0"/>
                <w:szCs w:val="20"/>
                <w:lang w:val="uk-UA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0"/>
                <w:szCs w:val="20"/>
                <w:lang w:val="uk-UA" w:eastAsia="ru-RU" w:bidi="ar-SA"/>
              </w:rPr>
              <w:t>70 осіб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b w:val="false"/>
                <w:b w:val="false"/>
                <w:bCs w:val="false"/>
                <w:kern w:val="0"/>
                <w:sz w:val="20"/>
                <w:szCs w:val="20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b w:val="false"/>
                <w:b w:val="false"/>
                <w:bCs w:val="false"/>
                <w:kern w:val="0"/>
                <w:sz w:val="20"/>
                <w:szCs w:val="20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b w:val="false"/>
                <w:b w:val="false"/>
                <w:bCs w:val="false"/>
                <w:i/>
                <w:i/>
                <w:iCs/>
                <w:kern w:val="0"/>
              </w:rPr>
            </w:pPr>
            <w:r>
              <w:rPr>
                <w:b w:val="false"/>
                <w:bCs w:val="false"/>
                <w:i/>
                <w:iCs/>
                <w:color w:val="000000"/>
                <w:kern w:val="0"/>
                <w:sz w:val="16"/>
                <w:szCs w:val="16"/>
                <w:lang w:eastAsia="ar-SA"/>
              </w:rPr>
              <w:t xml:space="preserve"> </w:t>
            </w:r>
            <w:r>
              <w:rPr>
                <w:b w:val="false"/>
                <w:bCs w:val="false"/>
                <w:i/>
                <w:iCs/>
                <w:kern w:val="0"/>
                <w:sz w:val="20"/>
                <w:szCs w:val="20"/>
              </w:rPr>
              <w:t>Всього: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b w:val="false"/>
                <w:b w:val="false"/>
                <w:bCs w:val="false"/>
                <w:kern w:val="0"/>
                <w:sz w:val="20"/>
                <w:szCs w:val="20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</w:rPr>
            </w:r>
          </w:p>
        </w:tc>
      </w:tr>
      <w:tr>
        <w:trPr>
          <w:trHeight w:val="369" w:hRule="atLeast"/>
        </w:trPr>
        <w:tc>
          <w:tcPr>
            <w:tcW w:w="77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b w:val="false"/>
                <w:b w:val="false"/>
                <w:bCs w:val="false"/>
                <w:i/>
                <w:i/>
                <w:iCs/>
                <w:kern w:val="0"/>
                <w:sz w:val="20"/>
              </w:rPr>
            </w:pPr>
            <w:r>
              <w:rPr>
                <w:b w:val="false"/>
                <w:bCs w:val="false"/>
                <w:i/>
                <w:iCs/>
                <w:kern w:val="0"/>
                <w:sz w:val="20"/>
              </w:rPr>
              <w:t>в т.ч. ПДВ: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b w:val="false"/>
                <w:b w:val="false"/>
                <w:bCs w:val="false"/>
                <w:kern w:val="0"/>
                <w:sz w:val="20"/>
                <w:szCs w:val="20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9"/>
          <w:tab w:val="left" w:pos="7829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7829" w:leader="none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Сума тендерної пропозиції</w:t>
      </w:r>
      <w:r>
        <w:rPr>
          <w:sz w:val="20"/>
          <w:szCs w:val="20"/>
        </w:rPr>
        <w:t xml:space="preserve"> з ПДВ/ без ПДВ), грн.:</w:t>
      </w:r>
    </w:p>
    <w:p>
      <w:pPr>
        <w:pStyle w:val="Normal"/>
        <w:tabs>
          <w:tab w:val="clear" w:pos="709"/>
          <w:tab w:val="left" w:pos="7829" w:leader="none"/>
        </w:tabs>
        <w:jc w:val="both"/>
        <w:rPr>
          <w:sz w:val="20"/>
          <w:szCs w:val="20"/>
        </w:rPr>
      </w:pPr>
      <w:r>
        <w:rPr>
          <w:i/>
          <w:sz w:val="20"/>
          <w:szCs w:val="20"/>
        </w:rPr>
        <w:t>(цифрами):</w:t>
      </w:r>
      <w:r>
        <w:rPr>
          <w:sz w:val="20"/>
          <w:szCs w:val="20"/>
        </w:rPr>
        <w:t>_______________________________________________</w:t>
      </w:r>
    </w:p>
    <w:p>
      <w:pPr>
        <w:pStyle w:val="Normal"/>
        <w:tabs>
          <w:tab w:val="clear" w:pos="709"/>
          <w:tab w:val="left" w:pos="7829" w:leader="none"/>
        </w:tabs>
        <w:jc w:val="both"/>
        <w:rPr>
          <w:sz w:val="20"/>
          <w:szCs w:val="20"/>
        </w:rPr>
      </w:pPr>
      <w:r>
        <w:rPr>
          <w:i/>
          <w:sz w:val="20"/>
          <w:szCs w:val="20"/>
        </w:rPr>
        <w:t>(словами):</w:t>
      </w:r>
      <w:r>
        <w:rPr>
          <w:sz w:val="20"/>
          <w:szCs w:val="20"/>
        </w:rPr>
        <w:t xml:space="preserve"> _______________________________________________</w:t>
        <w:tab/>
      </w:r>
    </w:p>
    <w:p>
      <w:pPr>
        <w:pStyle w:val="Normal"/>
        <w:numPr>
          <w:ilvl w:val="0"/>
          <w:numId w:val="1"/>
        </w:numPr>
        <w:ind w:firstLine="709"/>
        <w:jc w:val="both"/>
        <w:rPr/>
      </w:pPr>
      <w:r>
        <w:rPr/>
        <w:t>Ціна включає в себе всі витрати, витрати</w:t>
      </w:r>
      <w:r>
        <w:rPr>
          <w:lang w:val="uk-UA"/>
        </w:rPr>
        <w:t xml:space="preserve"> </w:t>
      </w:r>
      <w:r>
        <w:rPr>
          <w:lang w:val="uk-UA"/>
        </w:rPr>
        <w:t xml:space="preserve">на </w:t>
      </w:r>
      <w:r>
        <w:rPr>
          <w:lang w:val="uk-UA"/>
        </w:rPr>
        <w:t>матеріально-технічну базу та ін</w:t>
      </w:r>
      <w:r>
        <w:rPr/>
        <w:t>.</w:t>
      </w:r>
    </w:p>
    <w:p>
      <w:pPr>
        <w:pStyle w:val="Normal"/>
        <w:numPr>
          <w:ilvl w:val="0"/>
          <w:numId w:val="1"/>
        </w:numPr>
        <w:ind w:firstLine="709"/>
        <w:jc w:val="both"/>
        <w:rPr/>
      </w:pPr>
      <w:r>
        <w:rPr/>
        <w:t>Нам зрозумілі вимоги оголошеної закупівлі та маємо можливість їх виконати.</w:t>
      </w:r>
    </w:p>
    <w:p>
      <w:pPr>
        <w:pStyle w:val="Normal"/>
        <w:ind w:firstLine="709"/>
        <w:jc w:val="both"/>
        <w:rPr/>
      </w:pPr>
      <w:r>
        <w:rPr/>
        <w:t>3. Ми погоджуємося з умовами, що Ви можете відхилити нашу пропозиці</w:t>
      </w:r>
      <w:r>
        <w:rPr>
          <w:lang w:val="uk-UA"/>
        </w:rPr>
        <w:t>ю</w:t>
      </w:r>
      <w:r>
        <w:rPr/>
        <w:t xml:space="preserve"> згідно з умовами тендерної документації.</w:t>
      </w:r>
    </w:p>
    <w:p>
      <w:pPr>
        <w:pStyle w:val="Normal"/>
        <w:ind w:firstLine="709"/>
        <w:jc w:val="both"/>
        <w:rPr/>
      </w:pPr>
      <w:r>
        <w:rPr/>
        <w:t>4. Ми зобов’язуємося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>
      <w:pPr>
        <w:pStyle w:val="Normal"/>
        <w:ind w:firstLine="709"/>
        <w:jc w:val="both"/>
        <w:rPr>
          <w:lang w:val="uk-UA"/>
        </w:rPr>
      </w:pPr>
      <w:r>
        <w:rPr/>
        <w:t xml:space="preserve">5. </w:t>
      </w:r>
      <w:r>
        <w:rPr>
          <w:lang w:val="uk-UA"/>
        </w:rPr>
        <w:t>Погоджуємося надати послугу за місцем дислокації замовника (м. Чернівці</w:t>
      </w:r>
      <w:bookmarkStart w:id="0" w:name="_GoBack"/>
      <w:bookmarkEnd w:id="0"/>
      <w:r>
        <w:rPr>
          <w:lang w:val="uk-UA"/>
        </w:rPr>
        <w:t>).</w:t>
      </w:r>
    </w:p>
    <w:p>
      <w:pPr>
        <w:pStyle w:val="Normal"/>
        <w:numPr>
          <w:ilvl w:val="0"/>
          <w:numId w:val="2"/>
        </w:numPr>
        <w:ind w:firstLine="709"/>
        <w:jc w:val="both"/>
        <w:rPr/>
      </w:pPr>
      <w:r>
        <w:rPr/>
        <w:t>Ми зобов’язуємося виконати всі умови, передбачені проектом Договору, з умовами якого ознайомлені та згодні.</w:t>
      </w:r>
    </w:p>
    <w:p>
      <w:pPr>
        <w:pStyle w:val="Normal"/>
        <w:tabs>
          <w:tab w:val="clear" w:pos="709"/>
          <w:tab w:val="left" w:pos="2160" w:leader="none"/>
          <w:tab w:val="left" w:pos="3600" w:leader="none"/>
        </w:tabs>
        <w:jc w:val="both"/>
        <w:rPr>
          <w:color w:val="262626"/>
        </w:rPr>
      </w:pPr>
      <w:r>
        <w:rPr/>
        <w:t xml:space="preserve">       </w:t>
      </w:r>
    </w:p>
    <w:p>
      <w:pPr>
        <w:pStyle w:val="Normal"/>
        <w:spacing w:lineRule="auto" w:line="276"/>
        <w:ind w:firstLine="540"/>
        <w:jc w:val="both"/>
        <w:rPr>
          <w:i/>
          <w:i/>
          <w:iCs/>
        </w:rPr>
      </w:pPr>
      <w:r>
        <w:rPr>
          <w:i/>
          <w:iCs/>
        </w:rPr>
        <w:t>Посада, прізвище, ініціали, підпис уповноваженої особи учасника, завірені печаткою (</w:t>
      </w:r>
      <w:r>
        <w:rPr>
          <w:rFonts w:eastAsia="Times New Roman" w:cs="Times New Roman"/>
          <w:i/>
          <w:iCs/>
          <w:sz w:val="24"/>
          <w:szCs w:val="24"/>
          <w:lang w:val="uk-UA" w:eastAsia="ru-RU" w:bidi="ar-SA"/>
        </w:rPr>
        <w:t>за наявності</w:t>
      </w:r>
      <w:r>
        <w:rPr>
          <w:i/>
          <w:iCs/>
        </w:rPr>
        <w:t>).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nsolas">
    <w:charset w:val="cc"/>
    <w:family w:val="roman"/>
    <w:pitch w:val="variable"/>
  </w:font>
  <w:font w:name="Calibri Light">
    <w:charset w:val="cc"/>
    <w:family w:val="roman"/>
    <w:pitch w:val="variable"/>
  </w:font>
  <w:font w:name="Arial Narrow">
    <w:charset w:val="cc"/>
    <w:family w:val="roman"/>
    <w:pitch w:val="variable"/>
  </w:font>
  <w:font w:name="Segoe UI">
    <w:charset w:val="cc"/>
    <w:family w:val="roman"/>
    <w:pitch w:val="variable"/>
  </w:font>
  <w:font w:name="Georgi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uk-UA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0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0" w:semiHidden="0" w:unhideWhenUsed="0" w:qFormat="1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0" w:semiHidden="0" w:unhideWhenUsed="0" w:qFormat="1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0" w:semiHidden="0" w:unhideWhenUsed="0" w:qFormat="1"/>
    <w:lsdException w:name="Table Grid" w:uiPriority="59" w:semiHidden="0" w:unhideWhenUsed="0"/>
    <w:lsdException w:name="Table Theme" w:uiPriority="99"/>
    <w:lsdException w:name="No Spacing" w:uiPriority="0" w:semiHidden="0" w:unhideWhenUsed="0" w:qFormat="1"/>
    <w:lsdException w:name="List Paragraph" w:uiPriority="0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0"/>
    <w:qFormat/>
    <w:rPr>
      <w:b/>
    </w:rPr>
  </w:style>
  <w:style w:type="character" w:styleId="Style14" w:customStyle="1">
    <w:name w:val="Без інтервалів Знак"/>
    <w:uiPriority w:val="0"/>
    <w:qFormat/>
    <w:rPr>
      <w:rFonts w:ascii="Calibri" w:hAnsi="Calibri" w:eastAsia="Times New Roman"/>
      <w:lang w:val="ru-RU" w:eastAsia="ru-RU"/>
    </w:rPr>
  </w:style>
  <w:style w:type="character" w:styleId="HTML" w:customStyle="1">
    <w:name w:val="Стандартний HTML Знак"/>
    <w:uiPriority w:val="0"/>
    <w:qFormat/>
    <w:rPr>
      <w:rFonts w:ascii="Consolas" w:hAnsi="Consolas" w:eastAsia="0"/>
    </w:rPr>
  </w:style>
  <w:style w:type="character" w:styleId="Btagtext" w:customStyle="1">
    <w:name w:val="b-tag__text"/>
    <w:uiPriority w:val="0"/>
    <w:qFormat/>
    <w:rPr/>
  </w:style>
  <w:style w:type="character" w:styleId="Qaclassifierdescrprimary" w:customStyle="1">
    <w:name w:val="qa_classifier_descr_primary"/>
    <w:uiPriority w:val="0"/>
    <w:qFormat/>
    <w:rPr/>
  </w:style>
  <w:style w:type="character" w:styleId="Qaclassifierdescrcode" w:customStyle="1">
    <w:name w:val="qa_classifier_descr_code"/>
    <w:uiPriority w:val="0"/>
    <w:qFormat/>
    <w:rPr/>
  </w:style>
  <w:style w:type="character" w:styleId="Qaclassifierdescr" w:customStyle="1">
    <w:name w:val="qa_classifier_descr"/>
    <w:uiPriority w:val="0"/>
    <w:qFormat/>
    <w:rPr/>
  </w:style>
  <w:style w:type="character" w:styleId="Hverticaltop" w:customStyle="1">
    <w:name w:val="h-vertical-top"/>
    <w:uiPriority w:val="0"/>
    <w:qFormat/>
    <w:rPr/>
  </w:style>
  <w:style w:type="character" w:styleId="Xfm60551364" w:customStyle="1">
    <w:name w:val="xfm_60551364"/>
    <w:uiPriority w:val="0"/>
    <w:qFormat/>
    <w:rPr/>
  </w:style>
  <w:style w:type="character" w:styleId="Zkdefinitionlistitemtext" w:customStyle="1">
    <w:name w:val="zk-definition-list__item-text"/>
    <w:uiPriority w:val="0"/>
    <w:qFormat/>
    <w:rPr/>
  </w:style>
  <w:style w:type="character" w:styleId="Haddressformatter" w:customStyle="1">
    <w:name w:val="h-address-formatter"/>
    <w:uiPriority w:val="0"/>
    <w:qFormat/>
    <w:rPr/>
  </w:style>
  <w:style w:type="character" w:styleId="1" w:customStyle="1">
    <w:name w:val="Сильное выделение1"/>
    <w:uiPriority w:val="0"/>
    <w:qFormat/>
    <w:rPr>
      <w:i/>
      <w:color w:val="5B9BD5"/>
    </w:rPr>
  </w:style>
  <w:style w:type="character" w:styleId="71" w:customStyle="1">
    <w:name w:val="Заголовок 7 Знак1"/>
    <w:uiPriority w:val="0"/>
    <w:qFormat/>
    <w:rPr>
      <w:rFonts w:ascii="Calibri Light" w:hAnsi="Calibri Light" w:eastAsia="0"/>
      <w:i/>
      <w:iCs/>
      <w:color w:val="1F4D78"/>
    </w:rPr>
  </w:style>
  <w:style w:type="character" w:styleId="UnresolvedMention" w:customStyle="1">
    <w:name w:val="Unresolved Mention"/>
    <w:uiPriority w:val="0"/>
    <w:qFormat/>
    <w:rPr>
      <w:color w:val="605E5C"/>
      <w:shd w:fill="E1DFDD" w:val="clear"/>
    </w:rPr>
  </w:style>
  <w:style w:type="character" w:styleId="Style15" w:customStyle="1">
    <w:name w:val="Основной текст с отступом Знак"/>
    <w:uiPriority w:val="0"/>
    <w:qFormat/>
    <w:rPr>
      <w:rFonts w:ascii="Times New Roman" w:hAnsi="Times New Roman" w:eastAsia="Times New Roman"/>
      <w:sz w:val="23"/>
      <w:lang w:eastAsia="ru-RU"/>
    </w:rPr>
  </w:style>
  <w:style w:type="character" w:styleId="Style16" w:customStyle="1">
    <w:name w:val="Основной текст Знак"/>
    <w:uiPriority w:val="0"/>
    <w:qFormat/>
    <w:rPr>
      <w:rFonts w:ascii="Times New Roman" w:hAnsi="Times New Roman" w:eastAsia="Times New Roman"/>
      <w:lang w:eastAsia="ru-RU"/>
    </w:rPr>
  </w:style>
  <w:style w:type="character" w:styleId="Style17" w:customStyle="1">
    <w:name w:val="Абзац списка Знак"/>
    <w:uiPriority w:val="0"/>
    <w:qFormat/>
    <w:rPr/>
  </w:style>
  <w:style w:type="character" w:styleId="RGC" w:customStyle="1">
    <w:name w:val="RGC-Текст Знак"/>
    <w:uiPriority w:val="0"/>
    <w:qFormat/>
    <w:rPr>
      <w:rFonts w:ascii="Arial Narrow" w:hAnsi="Arial Narrow"/>
      <w:sz w:val="15"/>
      <w:szCs w:val="16"/>
      <w:lang w:eastAsia="ru-RU"/>
    </w:rPr>
  </w:style>
  <w:style w:type="character" w:styleId="Style18" w:customStyle="1">
    <w:name w:val="Текст выноски Знак"/>
    <w:uiPriority w:val="0"/>
    <w:qFormat/>
    <w:rPr>
      <w:rFonts w:ascii="Segoe UI" w:hAnsi="Segoe UI" w:eastAsia="Segoe UI"/>
      <w:sz w:val="18"/>
      <w:szCs w:val="18"/>
      <w:lang w:eastAsia="ru-RU"/>
    </w:rPr>
  </w:style>
  <w:style w:type="character" w:styleId="11" w:customStyle="1">
    <w:name w:val="Сильное выделение11"/>
    <w:uiPriority w:val="0"/>
    <w:qFormat/>
    <w:rPr>
      <w:b/>
      <w:i/>
      <w:color w:val="4F81BD"/>
    </w:rPr>
  </w:style>
  <w:style w:type="character" w:styleId="Style19" w:customStyle="1">
    <w:name w:val="Нижний колонтитул Знак"/>
    <w:uiPriority w:val="0"/>
    <w:qFormat/>
    <w:rPr>
      <w:rFonts w:ascii="Calibri" w:hAnsi="Calibri" w:eastAsia="Calibri"/>
      <w:sz w:val="20"/>
      <w:szCs w:val="20"/>
      <w:lang w:eastAsia="ru-RU"/>
    </w:rPr>
  </w:style>
  <w:style w:type="character" w:styleId="Style20" w:customStyle="1">
    <w:name w:val="Верхний колонтитул Знак"/>
    <w:uiPriority w:val="0"/>
    <w:qFormat/>
    <w:rPr>
      <w:rFonts w:ascii="Calibri" w:hAnsi="Calibri" w:eastAsia="Calibri"/>
      <w:sz w:val="20"/>
      <w:szCs w:val="20"/>
      <w:lang w:eastAsia="ru-RU"/>
    </w:rPr>
  </w:style>
  <w:style w:type="character" w:styleId="Style21" w:customStyle="1">
    <w:name w:val="Обычный (веб) Знак"/>
    <w:uiPriority w:val="0"/>
    <w:qFormat/>
    <w:rPr>
      <w:rFonts w:ascii="Times New Roman" w:hAnsi="Times New Roman" w:eastAsia="Times New Roman"/>
      <w:sz w:val="24"/>
      <w:szCs w:val="24"/>
      <w:lang w:eastAsia="uk-UA"/>
    </w:rPr>
  </w:style>
  <w:style w:type="character" w:styleId="Appleconvertedspace" w:customStyle="1">
    <w:name w:val="apple-converted-space"/>
    <w:uiPriority w:val="0"/>
    <w:qFormat/>
    <w:rPr/>
  </w:style>
  <w:style w:type="character" w:styleId="FontStyle13" w:customStyle="1">
    <w:name w:val="Font Style13"/>
    <w:uiPriority w:val="0"/>
    <w:qFormat/>
    <w:rPr>
      <w:rFonts w:ascii="Times New Roman" w:hAnsi="Times New Roman" w:eastAsia="Times New Roman"/>
      <w:sz w:val="22"/>
      <w:szCs w:val="22"/>
    </w:rPr>
  </w:style>
  <w:style w:type="character" w:styleId="FontStyle12" w:customStyle="1">
    <w:name w:val="Font Style12"/>
    <w:uiPriority w:val="0"/>
    <w:qFormat/>
    <w:rPr>
      <w:rFonts w:ascii="Times New Roman" w:hAnsi="Times New Roman" w:eastAsia="Times New Roman"/>
      <w:b/>
      <w:bCs/>
      <w:sz w:val="22"/>
      <w:szCs w:val="22"/>
    </w:rPr>
  </w:style>
  <w:style w:type="character" w:styleId="Style22" w:customStyle="1">
    <w:name w:val="Подзаголовок Знак"/>
    <w:uiPriority w:val="0"/>
    <w:qFormat/>
    <w:rPr>
      <w:rFonts w:ascii="Georgia" w:hAnsi="Georgia" w:eastAsia="Georgia"/>
      <w:i/>
      <w:color w:val="666666"/>
      <w:sz w:val="48"/>
      <w:szCs w:val="48"/>
      <w:lang w:eastAsia="ru-RU"/>
    </w:rPr>
  </w:style>
  <w:style w:type="character" w:styleId="Style23" w:customStyle="1">
    <w:name w:val="Название Знак"/>
    <w:uiPriority w:val="0"/>
    <w:qFormat/>
    <w:rPr>
      <w:rFonts w:ascii="Calibri" w:hAnsi="Calibri" w:eastAsia="Calibri"/>
      <w:b/>
      <w:sz w:val="72"/>
      <w:szCs w:val="72"/>
      <w:lang w:eastAsia="ru-RU"/>
    </w:rPr>
  </w:style>
  <w:style w:type="character" w:styleId="7" w:customStyle="1">
    <w:name w:val="Заголовок 7 Знак"/>
    <w:uiPriority w:val="0"/>
    <w:qFormat/>
    <w:rPr>
      <w:rFonts w:ascii="Cambria" w:hAnsi="Cambria" w:eastAsia="Times New Roman"/>
      <w:i/>
      <w:iCs/>
      <w:color w:val="243F60"/>
      <w:sz w:val="20"/>
      <w:szCs w:val="20"/>
      <w:lang w:eastAsia="ru-RU"/>
    </w:rPr>
  </w:style>
  <w:style w:type="character" w:styleId="6" w:customStyle="1">
    <w:name w:val="Заголовок 6 Знак"/>
    <w:uiPriority w:val="0"/>
    <w:qFormat/>
    <w:rPr>
      <w:rFonts w:ascii="Calibri" w:hAnsi="Calibri" w:eastAsia="Calibri"/>
      <w:b/>
      <w:sz w:val="20"/>
      <w:szCs w:val="20"/>
      <w:lang w:eastAsia="ru-RU"/>
    </w:rPr>
  </w:style>
  <w:style w:type="character" w:styleId="5" w:customStyle="1">
    <w:name w:val="Заголовок 5 Знак"/>
    <w:uiPriority w:val="0"/>
    <w:qFormat/>
    <w:rPr>
      <w:rFonts w:ascii="Calibri" w:hAnsi="Calibri" w:eastAsia="Calibri"/>
      <w:b/>
      <w:lang w:eastAsia="ru-RU"/>
    </w:rPr>
  </w:style>
  <w:style w:type="character" w:styleId="4" w:customStyle="1">
    <w:name w:val="Заголовок 4 Знак"/>
    <w:uiPriority w:val="0"/>
    <w:qFormat/>
    <w:rPr>
      <w:rFonts w:ascii="Calibri" w:hAnsi="Calibri" w:eastAsia="Calibri"/>
      <w:b/>
      <w:lang w:eastAsia="ru-RU"/>
    </w:rPr>
  </w:style>
  <w:style w:type="character" w:styleId="3" w:customStyle="1">
    <w:name w:val="Заголовок 3 Знак"/>
    <w:uiPriority w:val="0"/>
    <w:qFormat/>
    <w:rPr>
      <w:rFonts w:ascii="Calibri" w:hAnsi="Calibri" w:eastAsia="Calibri"/>
      <w:b/>
      <w:sz w:val="28"/>
      <w:szCs w:val="28"/>
      <w:lang w:eastAsia="ru-RU"/>
    </w:rPr>
  </w:style>
  <w:style w:type="character" w:styleId="2" w:customStyle="1">
    <w:name w:val="Заголовок 2 Знак"/>
    <w:uiPriority w:val="0"/>
    <w:qFormat/>
    <w:rPr>
      <w:rFonts w:ascii="Calibri" w:hAnsi="Calibri" w:eastAsia="Calibri"/>
      <w:b/>
      <w:sz w:val="36"/>
      <w:szCs w:val="36"/>
      <w:lang w:eastAsia="ru-RU"/>
    </w:rPr>
  </w:style>
  <w:style w:type="character" w:styleId="12" w:customStyle="1">
    <w:name w:val="Заголовок 1 Знак"/>
    <w:uiPriority w:val="0"/>
    <w:qFormat/>
    <w:rPr>
      <w:rFonts w:ascii="Calibri" w:hAnsi="Calibri" w:eastAsia="Calibri"/>
      <w:b/>
      <w:sz w:val="48"/>
      <w:szCs w:val="48"/>
      <w:lang w:eastAsia="ru-RU"/>
    </w:rPr>
  </w:style>
  <w:style w:type="character" w:styleId="Style24" w:customStyle="1">
    <w:name w:val="Основной текст_"/>
    <w:uiPriority w:val="0"/>
    <w:qFormat/>
    <w:rPr>
      <w:rFonts w:ascii="Times New Roman" w:hAnsi="Times New Roman" w:eastAsia="Times New Roman"/>
    </w:rPr>
  </w:style>
  <w:style w:type="character" w:styleId="21" w:customStyle="1">
    <w:name w:val="Заголовок 2 Знак1"/>
    <w:uiPriority w:val="0"/>
    <w:qFormat/>
    <w:rPr>
      <w:rFonts w:ascii="Cambria" w:hAnsi="Cambria" w:eastAsia="0"/>
      <w:b/>
      <w:bCs/>
      <w:color w:val="4F81BD"/>
      <w:sz w:val="26"/>
      <w:szCs w:val="26"/>
    </w:rPr>
  </w:style>
  <w:style w:type="character" w:styleId="22" w:customStyle="1">
    <w:name w:val="Основной текст (2)_"/>
    <w:uiPriority w:val="0"/>
    <w:qFormat/>
    <w:rPr>
      <w:b/>
      <w:sz w:val="27"/>
      <w:shd w:fill="FFFFFF" w:val="clear"/>
      <w:lang w:val="ar-SA"/>
    </w:rPr>
  </w:style>
  <w:style w:type="character" w:styleId="WW8Num2z8" w:customStyle="1">
    <w:name w:val="WW8Num2z8"/>
    <w:uiPriority w:val="0"/>
    <w:qFormat/>
    <w:rPr/>
  </w:style>
  <w:style w:type="character" w:styleId="WW8Num2z7" w:customStyle="1">
    <w:name w:val="WW8Num2z7"/>
    <w:uiPriority w:val="0"/>
    <w:qFormat/>
    <w:rPr/>
  </w:style>
  <w:style w:type="character" w:styleId="WW8Num2z6" w:customStyle="1">
    <w:name w:val="WW8Num2z6"/>
    <w:uiPriority w:val="0"/>
    <w:qFormat/>
    <w:rPr/>
  </w:style>
  <w:style w:type="character" w:styleId="WW8Num2z5" w:customStyle="1">
    <w:name w:val="WW8Num2z5"/>
    <w:uiPriority w:val="0"/>
    <w:qFormat/>
    <w:rPr/>
  </w:style>
  <w:style w:type="character" w:styleId="WW8Num2z4" w:customStyle="1">
    <w:name w:val="WW8Num2z4"/>
    <w:uiPriority w:val="0"/>
    <w:qFormat/>
    <w:rPr/>
  </w:style>
  <w:style w:type="character" w:styleId="WW8Num2z3" w:customStyle="1">
    <w:name w:val="WW8Num2z3"/>
    <w:uiPriority w:val="0"/>
    <w:qFormat/>
    <w:rPr/>
  </w:style>
  <w:style w:type="character" w:styleId="WW8Num2z2" w:customStyle="1">
    <w:name w:val="WW8Num2z2"/>
    <w:uiPriority w:val="0"/>
    <w:qFormat/>
    <w:rPr/>
  </w:style>
  <w:style w:type="character" w:styleId="WW8Num2z1" w:customStyle="1">
    <w:name w:val="WW8Num2z1"/>
    <w:uiPriority w:val="0"/>
    <w:qFormat/>
    <w:rPr/>
  </w:style>
  <w:style w:type="character" w:styleId="WW8Num2z0" w:customStyle="1">
    <w:name w:val="WW8Num2z0"/>
    <w:uiPriority w:val="0"/>
    <w:qFormat/>
    <w:rPr>
      <w:rFonts w:ascii="Times New Roman" w:hAnsi="Times New Roman" w:eastAsia="Times New Roman"/>
      <w:color w:val="000000"/>
      <w:spacing w:val="-2"/>
      <w:sz w:val="24"/>
      <w:szCs w:val="24"/>
      <w:lang w:val="ru-RU"/>
    </w:rPr>
  </w:style>
  <w:style w:type="character" w:styleId="Style25" w:customStyle="1">
    <w:name w:val="Без интервала Знак"/>
    <w:uiPriority w:val="0"/>
    <w:qFormat/>
    <w:rPr>
      <w:rFonts w:ascii="Calibri" w:hAnsi="Calibri" w:eastAsia="Calibri"/>
    </w:rPr>
  </w:style>
  <w:style w:type="paragraph" w:styleId="Style26" w:customStyle="1">
    <w:name w:val="Заголовок"/>
    <w:basedOn w:val="Normal"/>
    <w:next w:val="Style27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7">
    <w:name w:val="Body Text"/>
    <w:basedOn w:val="Normal"/>
    <w:uiPriority w:val="0"/>
    <w:pPr>
      <w:spacing w:lineRule="auto" w:line="276" w:before="0" w:after="140"/>
    </w:pPr>
    <w:rPr/>
  </w:style>
  <w:style w:type="paragraph" w:styleId="Style28">
    <w:name w:val="List"/>
    <w:basedOn w:val="Style27"/>
    <w:uiPriority w:val="0"/>
    <w:qFormat/>
    <w:pPr/>
    <w:rPr>
      <w:rFonts w:cs="Arial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30" w:customStyle="1">
    <w:name w:val="Покажчик"/>
    <w:basedOn w:val="Normal"/>
    <w:uiPriority w:val="0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0"/>
    <w:qFormat/>
    <w:pPr>
      <w:spacing w:lineRule="exact" w:line="240"/>
    </w:pPr>
    <w:rPr>
      <w:rFonts w:ascii="Segoe UI" w:hAnsi="Segoe UI" w:eastAsia="Segoe UI"/>
      <w:sz w:val="18"/>
      <w:szCs w:val="18"/>
      <w:lang w:eastAsia="ar-SA"/>
    </w:rPr>
  </w:style>
  <w:style w:type="paragraph" w:styleId="Caption">
    <w:name w:val="caption"/>
    <w:basedOn w:val="Normal"/>
    <w:uiPriority w:val="0"/>
    <w:qFormat/>
    <w:pPr>
      <w:spacing w:before="120" w:after="120"/>
    </w:pPr>
    <w:rPr>
      <w:i/>
      <w:iCs/>
      <w:lang w:eastAsia="ar-SA"/>
    </w:rPr>
  </w:style>
  <w:style w:type="paragraph" w:styleId="Style31">
    <w:name w:val="Title"/>
    <w:basedOn w:val="Normal"/>
    <w:next w:val="Style27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rmalWeb">
    <w:name w:val="Normal (Web)"/>
    <w:basedOn w:val="Normal"/>
    <w:uiPriority w:val="0"/>
    <w:qFormat/>
    <w:pPr>
      <w:spacing w:lineRule="exact" w:line="240" w:beforeAutospacing="1" w:afterAutospacing="1"/>
    </w:pPr>
    <w:rPr>
      <w:lang w:eastAsia="ar-SA"/>
    </w:rPr>
  </w:style>
  <w:style w:type="paragraph" w:styleId="HTMLPreformatted">
    <w:name w:val="HTML Preformatted"/>
    <w:basedOn w:val="Normal"/>
    <w:uiPriority w:val="0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nsolas" w:hAnsi="Consolas" w:eastAsia="0"/>
      <w:lang w:eastAsia="ar-SA"/>
    </w:rPr>
  </w:style>
  <w:style w:type="paragraph" w:styleId="Style32" w:customStyle="1">
    <w:name w:val="Вміст таблиці"/>
    <w:basedOn w:val="Normal"/>
    <w:uiPriority w:val="0"/>
    <w:qFormat/>
    <w:pPr>
      <w:widowControl w:val="false"/>
      <w:suppressLineNumbers/>
    </w:pPr>
    <w:rPr/>
  </w:style>
  <w:style w:type="paragraph" w:styleId="Style33" w:customStyle="1">
    <w:name w:val="Заголовок таблиці"/>
    <w:basedOn w:val="Style32"/>
    <w:uiPriority w:val="0"/>
    <w:qFormat/>
    <w:pPr>
      <w:jc w:val="center"/>
    </w:pPr>
    <w:rPr>
      <w:b/>
      <w:bCs/>
    </w:rPr>
  </w:style>
  <w:style w:type="paragraph" w:styleId="Style121" w:customStyle="1">
    <w:name w:val="Style12"/>
    <w:basedOn w:val="Normal"/>
    <w:uiPriority w:val="0"/>
    <w:qFormat/>
    <w:pPr>
      <w:widowControl w:val="false"/>
      <w:spacing w:lineRule="exact" w:line="326"/>
      <w:ind w:firstLine="706"/>
      <w:jc w:val="both"/>
    </w:pPr>
    <w:rPr/>
  </w:style>
  <w:style w:type="paragraph" w:styleId="Standard" w:customStyle="1">
    <w:name w:val="Standard"/>
    <w:uiPriority w:val="0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Liberation Serif" w:cs="Liberation Serif"/>
      <w:color w:val="auto"/>
      <w:kern w:val="2"/>
      <w:sz w:val="24"/>
      <w:szCs w:val="24"/>
      <w:lang w:val="uk-UA" w:eastAsia="ar-SA" w:bidi="ar-SA"/>
    </w:rPr>
  </w:style>
  <w:style w:type="paragraph" w:styleId="221" w:customStyle="1">
    <w:name w:val="Основной текст с отступом 22"/>
    <w:basedOn w:val="Normal"/>
    <w:uiPriority w:val="0"/>
    <w:qFormat/>
    <w:pPr>
      <w:spacing w:lineRule="exact" w:line="480" w:before="0" w:after="120"/>
      <w:ind w:left="283" w:hanging="0"/>
    </w:pPr>
    <w:rPr>
      <w:rFonts w:ascii="Calibri" w:hAnsi="Calibri" w:eastAsia="Calibri"/>
      <w:lang w:val="ru-RU" w:eastAsia="ar-SA"/>
    </w:rPr>
  </w:style>
  <w:style w:type="paragraph" w:styleId="Default" w:customStyle="1">
    <w:name w:val="Default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0"/>
      <w:kern w:val="0"/>
      <w:sz w:val="24"/>
      <w:szCs w:val="24"/>
      <w:lang w:val="uk-UA" w:eastAsia="ar-SA" w:bidi="ar-SA"/>
    </w:rPr>
  </w:style>
  <w:style w:type="paragraph" w:styleId="23" w:customStyle="1">
    <w:name w:val="Без интервала2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0"/>
      <w:sz w:val="24"/>
      <w:szCs w:val="24"/>
      <w:lang w:val="ru-RU" w:eastAsia="ar-SA" w:bidi="ar-SA"/>
    </w:rPr>
  </w:style>
  <w:style w:type="paragraph" w:styleId="TableParagraph" w:customStyle="1">
    <w:name w:val="Table Paragraph"/>
    <w:basedOn w:val="Normal"/>
    <w:uiPriority w:val="0"/>
    <w:qFormat/>
    <w:pPr>
      <w:widowControl w:val="false"/>
      <w:spacing w:lineRule="exact" w:line="240"/>
      <w:ind w:left="200" w:hanging="0"/>
      <w:jc w:val="both"/>
    </w:pPr>
    <w:rPr>
      <w:lang w:eastAsia="ar-SA"/>
    </w:rPr>
  </w:style>
  <w:style w:type="paragraph" w:styleId="13" w:customStyle="1">
    <w:name w:val="Без интервала1"/>
    <w:uiPriority w:val="0"/>
    <w:qFormat/>
    <w:pPr>
      <w:widowControl w:val="false"/>
      <w:suppressAutoHyphens w:val="true"/>
      <w:bidi w:val="0"/>
      <w:spacing w:before="0" w:after="0"/>
      <w:jc w:val="left"/>
    </w:pPr>
    <w:rPr>
      <w:rFonts w:ascii="Arial Unicode MS" w:hAnsi="Arial Unicode MS" w:eastAsia="Arial Unicode MS" w:cs="Liberation Serif"/>
      <w:color w:val="000000"/>
      <w:kern w:val="0"/>
      <w:sz w:val="24"/>
      <w:szCs w:val="24"/>
      <w:lang w:val="uk-UA" w:eastAsia="ar-SA" w:bidi="ar-SA"/>
    </w:rPr>
  </w:style>
  <w:style w:type="paragraph" w:styleId="41" w:customStyle="1">
    <w:name w:val="Основной текст4"/>
    <w:uiPriority w:val="0"/>
    <w:qFormat/>
    <w:pPr>
      <w:widowControl/>
      <w:suppressAutoHyphens w:val="true"/>
      <w:bidi w:val="0"/>
      <w:spacing w:before="0" w:after="0"/>
      <w:ind w:firstLine="170"/>
      <w:jc w:val="both"/>
    </w:pPr>
    <w:rPr>
      <w:rFonts w:ascii="Times New Roman" w:hAnsi="Times New Roman" w:eastAsia="Times New Roman" w:cs="Liberation Serif"/>
      <w:color w:val="000000"/>
      <w:kern w:val="0"/>
      <w:sz w:val="22"/>
      <w:szCs w:val="20"/>
      <w:lang w:val="ru-RU" w:eastAsia="ar-SA" w:bidi="ar-SA"/>
    </w:rPr>
  </w:style>
  <w:style w:type="paragraph" w:styleId="Docdata" w:customStyle="1">
    <w:name w:val="docdata"/>
    <w:basedOn w:val="Normal"/>
    <w:uiPriority w:val="0"/>
    <w:qFormat/>
    <w:pPr>
      <w:spacing w:lineRule="exact" w:line="240" w:beforeAutospacing="1" w:afterAutospacing="1"/>
    </w:pPr>
    <w:rPr>
      <w:lang w:eastAsia="ar-SA"/>
    </w:rPr>
  </w:style>
  <w:style w:type="paragraph" w:styleId="14" w:customStyle="1">
    <w:name w:val="Обычный1"/>
    <w:uiPriority w:val="0"/>
    <w:qFormat/>
    <w:pPr>
      <w:widowControl w:val="false"/>
      <w:suppressAutoHyphens w:val="true"/>
      <w:bidi w:val="0"/>
      <w:spacing w:lineRule="auto" w:line="300" w:before="0" w:after="0"/>
      <w:ind w:firstLine="520"/>
      <w:jc w:val="left"/>
    </w:pPr>
    <w:rPr>
      <w:rFonts w:ascii="Times New Roman" w:hAnsi="Times New Roman" w:eastAsia="Times New Roman" w:cs="Liberation Serif"/>
      <w:color w:val="auto"/>
      <w:kern w:val="0"/>
      <w:sz w:val="22"/>
      <w:szCs w:val="20"/>
      <w:lang w:val="uk-UA" w:eastAsia="ar-SA" w:bidi="ar-SA"/>
    </w:rPr>
  </w:style>
  <w:style w:type="paragraph" w:styleId="RGC1" w:customStyle="1">
    <w:name w:val="RGC-Текст"/>
    <w:uiPriority w:val="0"/>
    <w:qFormat/>
    <w:pPr>
      <w:widowControl/>
      <w:suppressAutoHyphens w:val="true"/>
      <w:bidi w:val="0"/>
      <w:spacing w:lineRule="exact" w:line="240" w:beforeAutospacing="1" w:after="0"/>
      <w:jc w:val="left"/>
    </w:pPr>
    <w:rPr>
      <w:rFonts w:ascii="Arial Narrow" w:hAnsi="Arial Narrow" w:eastAsia="Calibri" w:cs="" w:cstheme="minorBidi" w:eastAsiaTheme="minorHAnsi"/>
      <w:color w:val="auto"/>
      <w:kern w:val="0"/>
      <w:sz w:val="15"/>
      <w:szCs w:val="16"/>
      <w:lang w:val="ru-RU" w:eastAsia="ar-SA" w:bidi="ar-SA"/>
    </w:rPr>
  </w:style>
  <w:style w:type="paragraph" w:styleId="NoSpacing">
    <w:name w:val="No Spacing"/>
    <w:uiPriority w:val="0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0"/>
      <w:sz w:val="22"/>
      <w:szCs w:val="22"/>
      <w:lang w:val="uk-UA" w:eastAsia="ar-SA" w:bidi="ar-SA"/>
    </w:rPr>
  </w:style>
  <w:style w:type="paragraph" w:styleId="Style41" w:customStyle="1">
    <w:name w:val="Style4"/>
    <w:basedOn w:val="Normal"/>
    <w:uiPriority w:val="0"/>
    <w:qFormat/>
    <w:pPr>
      <w:widowControl w:val="false"/>
      <w:spacing w:lineRule="exact" w:line="278"/>
      <w:ind w:firstLine="293"/>
      <w:jc w:val="both"/>
    </w:pPr>
    <w:rPr>
      <w:lang w:val="ru-RU" w:eastAsia="ar-SA"/>
    </w:rPr>
  </w:style>
  <w:style w:type="paragraph" w:styleId="711" w:customStyle="1">
    <w:name w:val="Заголовок 71"/>
    <w:basedOn w:val="Normal"/>
    <w:uiPriority w:val="0"/>
    <w:qFormat/>
    <w:pPr>
      <w:keepNext w:val="true"/>
      <w:keepLines/>
      <w:spacing w:lineRule="exact" w:line="240" w:before="40" w:after="0"/>
    </w:pPr>
    <w:rPr>
      <w:rFonts w:ascii="Cambria" w:hAnsi="Cambria"/>
      <w:i/>
      <w:iCs/>
      <w:color w:val="243F60"/>
      <w:sz w:val="20"/>
      <w:szCs w:val="20"/>
      <w:lang w:eastAsia="ar-SA"/>
    </w:rPr>
  </w:style>
  <w:style w:type="paragraph" w:styleId="ListParagraph">
    <w:name w:val="List Paragraph"/>
    <w:basedOn w:val="Normal"/>
    <w:uiPriority w:val="0"/>
    <w:qFormat/>
    <w:pPr>
      <w:spacing w:before="0" w:after="0"/>
      <w:ind w:left="720" w:hanging="0"/>
      <w:contextualSpacing/>
    </w:pPr>
    <w:rPr/>
  </w:style>
  <w:style w:type="paragraph" w:styleId="15" w:customStyle="1">
    <w:name w:val="Основной текст1"/>
    <w:basedOn w:val="Normal"/>
    <w:uiPriority w:val="0"/>
    <w:qFormat/>
    <w:pPr>
      <w:widowControl w:val="false"/>
      <w:spacing w:lineRule="exact" w:line="240" w:before="0" w:after="70"/>
      <w:ind w:firstLine="400"/>
    </w:pPr>
    <w:rPr>
      <w:lang w:eastAsia="ar-SA"/>
    </w:rPr>
  </w:style>
  <w:style w:type="paragraph" w:styleId="ListParagraph1" w:customStyle="1">
    <w:name w:val="ListParagraph"/>
    <w:basedOn w:val="Normal"/>
    <w:uiPriority w:val="0"/>
    <w:qFormat/>
    <w:pPr>
      <w:ind w:left="720" w:hanging="0"/>
    </w:pPr>
    <w:rPr>
      <w:rFonts w:ascii="Calibri" w:hAnsi="Calibri" w:eastAsia="Calibri"/>
      <w:szCs w:val="20"/>
      <w:lang w:eastAsia="ar-SA"/>
    </w:rPr>
  </w:style>
  <w:style w:type="paragraph" w:styleId="Style34" w:customStyle="1">
    <w:name w:val="Содержимое таблицы"/>
    <w:basedOn w:val="Normal"/>
    <w:uiPriority w:val="0"/>
    <w:qFormat/>
    <w:pPr>
      <w:textAlignment w:val="baseline"/>
    </w:pPr>
    <w:rPr>
      <w:rFonts w:eastAsia="Lohit Devanagari"/>
      <w:kern w:val="2"/>
      <w:lang w:eastAsia="hi-IN"/>
    </w:rPr>
  </w:style>
  <w:style w:type="paragraph" w:styleId="16" w:customStyle="1">
    <w:name w:val="Заголовок1"/>
    <w:basedOn w:val="Normal"/>
    <w:uiPriority w:val="0"/>
    <w:qFormat/>
    <w:pPr>
      <w:keepNext w:val="true"/>
      <w:spacing w:before="240" w:after="120"/>
    </w:pPr>
    <w:rPr>
      <w:rFonts w:ascii="Liberation Sans" w:hAnsi="Liberation Sans"/>
      <w:sz w:val="28"/>
      <w:szCs w:val="28"/>
      <w:lang w:eastAsia="ar-SA"/>
    </w:rPr>
  </w:style>
  <w:style w:type="paragraph" w:styleId="Searchpreviewtext" w:customStyle="1">
    <w:name w:val="search-preview__text"/>
    <w:basedOn w:val="Normal"/>
    <w:uiPriority w:val="0"/>
    <w:qFormat/>
    <w:pPr>
      <w:suppressAutoHyphens w:val="false"/>
      <w:spacing w:before="280" w:after="280"/>
    </w:pPr>
    <w:rPr>
      <w:lang w:val="ru-RU" w:eastAsia="zh-CN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LibreOffice/7.0.3.1$Windows_X86_64 LibreOffice_project/d7547858d014d4cf69878db179d326fc3483e082</Application>
  <Pages>1</Pages>
  <Words>327</Words>
  <Characters>2449</Characters>
  <CharactersWithSpaces>2812</CharactersWithSpaces>
  <Paragraphs>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2023-09-20T21:21:00Z</dcterms:created>
  <dc:creator>Алина</dc:creator>
  <dc:description/>
  <dc:language>uk-UA</dc:language>
  <cp:lastModifiedBy/>
  <cp:lastPrinted>2024-03-22T12:16:11Z</cp:lastPrinted>
  <dcterms:modified xsi:type="dcterms:W3CDTF">2024-03-22T12:14:50Z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5CEAFAECE6D640FA80E020EE088AB68C_12</vt:lpwstr>
  </property>
  <property fmtid="{D5CDD505-2E9C-101B-9397-08002B2CF9AE}" pid="7" name="KSOProductBuildVer">
    <vt:lpwstr>1049-12.2.0.13416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