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23CF" w:rsidRDefault="002323CF" w:rsidP="002323C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2323CF" w:rsidRDefault="002323CF" w:rsidP="002323CF">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323CF" w:rsidRDefault="002323CF" w:rsidP="002323CF">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323CF" w:rsidRDefault="002323CF" w:rsidP="002323C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323CF" w:rsidRDefault="002323CF" w:rsidP="002323CF">
      <w:pPr>
        <w:spacing w:after="0" w:line="240" w:lineRule="auto"/>
        <w:ind w:left="885"/>
        <w:jc w:val="center"/>
        <w:rPr>
          <w:rFonts w:ascii="Times New Roman" w:eastAsia="Times New Roman" w:hAnsi="Times New Roman" w:cs="Times New Roman"/>
          <w:b/>
          <w:i/>
          <w:color w:val="4A86E8"/>
          <w:sz w:val="20"/>
          <w:szCs w:val="20"/>
        </w:rPr>
      </w:pPr>
    </w:p>
    <w:tbl>
      <w:tblPr>
        <w:tblW w:w="9615" w:type="dxa"/>
        <w:jc w:val="center"/>
        <w:tblLayout w:type="fixed"/>
        <w:tblLook w:val="0400" w:firstRow="0" w:lastRow="0" w:firstColumn="0" w:lastColumn="0" w:noHBand="0" w:noVBand="1"/>
      </w:tblPr>
      <w:tblGrid>
        <w:gridCol w:w="490"/>
        <w:gridCol w:w="2272"/>
        <w:gridCol w:w="6853"/>
      </w:tblGrid>
      <w:tr w:rsidR="002323CF" w:rsidTr="00226E4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23CF" w:rsidRDefault="002323CF" w:rsidP="00226E4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23CF" w:rsidRDefault="002323CF" w:rsidP="00226E4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323CF" w:rsidRDefault="002323CF" w:rsidP="00226E42">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Pr>
                <w:rFonts w:ascii="Times New Roman" w:eastAsia="Times New Roman" w:hAnsi="Times New Roman" w:cs="Times New Roman"/>
                <w:b/>
                <w:color w:val="000000" w:themeColor="text1"/>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2323CF" w:rsidTr="00226E42">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3CF" w:rsidRDefault="002323CF" w:rsidP="00226E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2323CF" w:rsidRDefault="002323CF" w:rsidP="00226E42">
            <w:pPr>
              <w:spacing w:after="0" w:line="240" w:lineRule="auto"/>
              <w:rPr>
                <w:rFonts w:ascii="Times New Roman" w:eastAsia="Times New Roman" w:hAnsi="Times New Roman" w:cs="Times New Roman"/>
                <w:sz w:val="20"/>
                <w:szCs w:val="20"/>
              </w:rPr>
            </w:pPr>
          </w:p>
          <w:p w:rsidR="002323CF" w:rsidRDefault="002323CF" w:rsidP="00226E4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 (не менше двох).</w:t>
            </w:r>
          </w:p>
          <w:p w:rsidR="002323CF" w:rsidRDefault="002323CF" w:rsidP="00226E42">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1.2.На підтвердження інформації стосовно наявності спеціалізованого транспортного засобу (не менше двох),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При цьому договір найму (оренди) транспортного засобу, надання </w:t>
            </w:r>
            <w:proofErr w:type="spellStart"/>
            <w:r>
              <w:rPr>
                <w:rFonts w:ascii="Times New Roman" w:eastAsia="Times New Roman" w:hAnsi="Times New Roman" w:cs="Times New Roman"/>
                <w:color w:val="000000"/>
                <w:sz w:val="20"/>
                <w:szCs w:val="20"/>
              </w:rPr>
              <w:t>траспортних</w:t>
            </w:r>
            <w:proofErr w:type="spellEnd"/>
            <w:r>
              <w:rPr>
                <w:rFonts w:ascii="Times New Roman" w:eastAsia="Times New Roman" w:hAnsi="Times New Roman" w:cs="Times New Roman"/>
                <w:color w:val="000000"/>
                <w:sz w:val="20"/>
                <w:szCs w:val="20"/>
              </w:rPr>
              <w:t xml:space="preserve"> послуг повинен бути чинним станом на кінцевий термін поставки товару.</w:t>
            </w:r>
          </w:p>
          <w:p w:rsidR="002323CF" w:rsidRDefault="002323CF" w:rsidP="00226E42">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Інформація щодо проведення дезінфекції кузова автотранспортного засобу (не менше двох), яким будуть перевозитися продукти харчування, а саме необхідно надати: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w:t>
            </w:r>
          </w:p>
          <w:p w:rsidR="002323CF" w:rsidRPr="00B0549A" w:rsidRDefault="002323CF" w:rsidP="00226E42">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r w:rsidRPr="002F4486">
              <w:rPr>
                <w:rFonts w:ascii="Times New Roman" w:eastAsia="Times New Roman" w:hAnsi="Times New Roman" w:cs="Times New Roman"/>
                <w:color w:val="000000"/>
                <w:sz w:val="20"/>
                <w:szCs w:val="20"/>
              </w:rPr>
              <w:t>Документ виданий учаснику процедури закупівлі Державною службою України з питань безпечності харчових продуктів та захисту споживачів або її територіальним управлінням, складений за результатами проведення заходу державного контролю у формі аудиту постійно діючих процедур, заснованих на принципах НАССР (документ повинен містити інформацію про відсутність виявлених порушень).</w:t>
            </w:r>
          </w:p>
          <w:p w:rsidR="002323CF" w:rsidRDefault="002323CF" w:rsidP="00226E42">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 Документ, яким підтверджується державна реєстрація </w:t>
            </w:r>
            <w:proofErr w:type="spellStart"/>
            <w:r>
              <w:rPr>
                <w:rFonts w:ascii="Times New Roman" w:eastAsia="Times New Roman" w:hAnsi="Times New Roman" w:cs="Times New Roman"/>
                <w:color w:val="000000"/>
                <w:sz w:val="20"/>
                <w:szCs w:val="20"/>
              </w:rPr>
              <w:t>потужностей</w:t>
            </w:r>
            <w:proofErr w:type="spellEnd"/>
            <w:r>
              <w:rPr>
                <w:rFonts w:ascii="Times New Roman" w:eastAsia="Times New Roman" w:hAnsi="Times New Roman" w:cs="Times New Roman"/>
                <w:color w:val="000000"/>
                <w:sz w:val="20"/>
                <w:szCs w:val="20"/>
              </w:rPr>
              <w:t xml:space="preserve"> оператора ринку щодо виробництва та/або обігу харчових продуктів виданий на ім’я Учасника; документ, яким підтверджується реєстрація </w:t>
            </w:r>
            <w:proofErr w:type="spellStart"/>
            <w:r>
              <w:rPr>
                <w:rFonts w:ascii="Times New Roman" w:eastAsia="Times New Roman" w:hAnsi="Times New Roman" w:cs="Times New Roman"/>
                <w:color w:val="000000"/>
                <w:sz w:val="20"/>
                <w:szCs w:val="20"/>
              </w:rPr>
              <w:t>потужностей</w:t>
            </w:r>
            <w:proofErr w:type="spellEnd"/>
            <w:r>
              <w:rPr>
                <w:rFonts w:ascii="Times New Roman" w:eastAsia="Times New Roman" w:hAnsi="Times New Roman" w:cs="Times New Roman"/>
                <w:color w:val="000000"/>
                <w:sz w:val="20"/>
                <w:szCs w:val="20"/>
              </w:rPr>
              <w:t xml:space="preserve"> на транспортні засоби (не менше двох); документ який підтверджує проведення дослідження змивів на патогенну та </w:t>
            </w:r>
            <w:proofErr w:type="spellStart"/>
            <w:r>
              <w:rPr>
                <w:rFonts w:ascii="Times New Roman" w:eastAsia="Times New Roman" w:hAnsi="Times New Roman" w:cs="Times New Roman"/>
                <w:color w:val="000000"/>
                <w:sz w:val="20"/>
                <w:szCs w:val="20"/>
              </w:rPr>
              <w:t>умовнопатогенну</w:t>
            </w:r>
            <w:proofErr w:type="spellEnd"/>
            <w:r>
              <w:rPr>
                <w:rFonts w:ascii="Times New Roman" w:eastAsia="Times New Roman" w:hAnsi="Times New Roman" w:cs="Times New Roman"/>
                <w:color w:val="000000"/>
                <w:sz w:val="20"/>
                <w:szCs w:val="20"/>
              </w:rPr>
              <w:t xml:space="preserve"> мікрофлору транспортних засобів проведених у 2024 році. </w:t>
            </w:r>
          </w:p>
        </w:tc>
      </w:tr>
      <w:tr w:rsidR="002323CF" w:rsidTr="00226E42">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3CF" w:rsidRDefault="002323CF" w:rsidP="00226E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2323CF" w:rsidRDefault="002323CF" w:rsidP="00226E42">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3CF" w:rsidRDefault="002323CF" w:rsidP="00226E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2323CF" w:rsidRDefault="002323CF" w:rsidP="00226E4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Таблиця 1  </w:t>
            </w:r>
          </w:p>
          <w:tbl>
            <w:tblPr>
              <w:tblW w:w="6285" w:type="dxa"/>
              <w:tblLayout w:type="fixed"/>
              <w:tblLook w:val="0400" w:firstRow="0" w:lastRow="0" w:firstColumn="0" w:lastColumn="0" w:noHBand="0" w:noVBand="1"/>
            </w:tblPr>
            <w:tblGrid>
              <w:gridCol w:w="1525"/>
              <w:gridCol w:w="894"/>
              <w:gridCol w:w="2544"/>
              <w:gridCol w:w="1322"/>
            </w:tblGrid>
            <w:tr w:rsidR="002323CF" w:rsidTr="00226E42">
              <w:tc>
                <w:tcPr>
                  <w:tcW w:w="6288" w:type="dxa"/>
                  <w:gridSpan w:val="4"/>
                  <w:tcBorders>
                    <w:top w:val="single" w:sz="4" w:space="0" w:color="000000"/>
                    <w:left w:val="single" w:sz="4" w:space="0" w:color="000000"/>
                    <w:bottom w:val="single" w:sz="4" w:space="0" w:color="000000"/>
                    <w:right w:val="single" w:sz="4" w:space="0" w:color="000000"/>
                  </w:tcBorders>
                  <w:hideMark/>
                </w:tcPr>
                <w:p w:rsidR="002323CF" w:rsidRDefault="002323CF" w:rsidP="00226E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2323CF" w:rsidTr="00226E42">
              <w:tc>
                <w:tcPr>
                  <w:tcW w:w="1526" w:type="dxa"/>
                  <w:tcBorders>
                    <w:top w:val="single" w:sz="4" w:space="0" w:color="000000"/>
                    <w:left w:val="single" w:sz="4" w:space="0" w:color="000000"/>
                    <w:bottom w:val="single" w:sz="4" w:space="0" w:color="000000"/>
                    <w:right w:val="single" w:sz="4" w:space="0" w:color="000000"/>
                  </w:tcBorders>
                  <w:hideMark/>
                </w:tcPr>
                <w:p w:rsidR="002323CF" w:rsidRDefault="002323CF" w:rsidP="00226E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ПІБ</w:t>
                  </w:r>
                </w:p>
              </w:tc>
              <w:tc>
                <w:tcPr>
                  <w:tcW w:w="894" w:type="dxa"/>
                  <w:tcBorders>
                    <w:top w:val="single" w:sz="4" w:space="0" w:color="000000"/>
                    <w:left w:val="single" w:sz="4" w:space="0" w:color="000000"/>
                    <w:bottom w:val="single" w:sz="4" w:space="0" w:color="000000"/>
                    <w:right w:val="single" w:sz="4" w:space="0" w:color="000000"/>
                  </w:tcBorders>
                  <w:hideMark/>
                </w:tcPr>
                <w:p w:rsidR="002323CF" w:rsidRDefault="002323CF" w:rsidP="00226E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Освіта</w:t>
                  </w:r>
                </w:p>
              </w:tc>
              <w:tc>
                <w:tcPr>
                  <w:tcW w:w="2545" w:type="dxa"/>
                  <w:tcBorders>
                    <w:top w:val="single" w:sz="4" w:space="0" w:color="000000"/>
                    <w:left w:val="single" w:sz="4" w:space="0" w:color="000000"/>
                    <w:bottom w:val="single" w:sz="4" w:space="0" w:color="000000"/>
                    <w:right w:val="single" w:sz="4" w:space="0" w:color="000000"/>
                  </w:tcBorders>
                  <w:hideMark/>
                </w:tcPr>
                <w:p w:rsidR="002323CF" w:rsidRDefault="002323CF" w:rsidP="00226E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Кваліфікація/</w:t>
                  </w:r>
                </w:p>
                <w:p w:rsidR="002323CF" w:rsidRDefault="002323CF" w:rsidP="00226E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посада</w:t>
                  </w:r>
                </w:p>
              </w:tc>
              <w:tc>
                <w:tcPr>
                  <w:tcW w:w="1323" w:type="dxa"/>
                  <w:tcBorders>
                    <w:top w:val="single" w:sz="4" w:space="0" w:color="000000"/>
                    <w:left w:val="single" w:sz="4" w:space="0" w:color="000000"/>
                    <w:bottom w:val="single" w:sz="4" w:space="0" w:color="000000"/>
                    <w:right w:val="single" w:sz="4" w:space="0" w:color="000000"/>
                  </w:tcBorders>
                  <w:hideMark/>
                </w:tcPr>
                <w:p w:rsidR="002323CF" w:rsidRDefault="002323CF" w:rsidP="00226E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Загальний стаж роботи</w:t>
                  </w:r>
                </w:p>
              </w:tc>
            </w:tr>
            <w:tr w:rsidR="002323CF" w:rsidTr="00226E42">
              <w:tc>
                <w:tcPr>
                  <w:tcW w:w="1526" w:type="dxa"/>
                  <w:tcBorders>
                    <w:top w:val="single" w:sz="4" w:space="0" w:color="000000"/>
                    <w:left w:val="single" w:sz="4" w:space="0" w:color="000000"/>
                    <w:bottom w:val="single" w:sz="4" w:space="0" w:color="000000"/>
                    <w:right w:val="single" w:sz="4" w:space="0" w:color="000000"/>
                  </w:tcBorders>
                </w:tcPr>
                <w:p w:rsidR="002323CF" w:rsidRDefault="002323CF" w:rsidP="00226E42">
                  <w:pPr>
                    <w:spacing w:after="0" w:line="240" w:lineRule="auto"/>
                    <w:rPr>
                      <w:rFonts w:ascii="Times New Roman" w:eastAsia="Times New Roman" w:hAnsi="Times New Roman" w:cs="Times New Roman"/>
                      <w:sz w:val="20"/>
                      <w:szCs w:val="20"/>
                    </w:rPr>
                  </w:pPr>
                </w:p>
              </w:tc>
              <w:tc>
                <w:tcPr>
                  <w:tcW w:w="894" w:type="dxa"/>
                  <w:tcBorders>
                    <w:top w:val="single" w:sz="4" w:space="0" w:color="000000"/>
                    <w:left w:val="single" w:sz="4" w:space="0" w:color="000000"/>
                    <w:bottom w:val="single" w:sz="4" w:space="0" w:color="000000"/>
                    <w:right w:val="single" w:sz="4" w:space="0" w:color="000000"/>
                  </w:tcBorders>
                </w:tcPr>
                <w:p w:rsidR="002323CF" w:rsidRDefault="002323CF" w:rsidP="00226E42">
                  <w:pPr>
                    <w:spacing w:after="0" w:line="240" w:lineRule="auto"/>
                    <w:rPr>
                      <w:rFonts w:ascii="Times New Roman" w:eastAsia="Times New Roman" w:hAnsi="Times New Roman" w:cs="Times New Roman"/>
                      <w:sz w:val="20"/>
                      <w:szCs w:val="20"/>
                    </w:rPr>
                  </w:pPr>
                </w:p>
              </w:tc>
              <w:tc>
                <w:tcPr>
                  <w:tcW w:w="2545" w:type="dxa"/>
                  <w:tcBorders>
                    <w:top w:val="single" w:sz="4" w:space="0" w:color="000000"/>
                    <w:left w:val="single" w:sz="4" w:space="0" w:color="000000"/>
                    <w:bottom w:val="single" w:sz="4" w:space="0" w:color="000000"/>
                    <w:right w:val="single" w:sz="4" w:space="0" w:color="000000"/>
                  </w:tcBorders>
                </w:tcPr>
                <w:p w:rsidR="002323CF" w:rsidRDefault="002323CF" w:rsidP="00226E42">
                  <w:pPr>
                    <w:spacing w:after="0" w:line="240" w:lineRule="auto"/>
                    <w:rPr>
                      <w:rFonts w:ascii="Times New Roman" w:eastAsia="Times New Roman" w:hAnsi="Times New Roman" w:cs="Times New Roman"/>
                      <w:sz w:val="20"/>
                      <w:szCs w:val="20"/>
                    </w:rPr>
                  </w:pPr>
                </w:p>
              </w:tc>
              <w:tc>
                <w:tcPr>
                  <w:tcW w:w="1323" w:type="dxa"/>
                  <w:tcBorders>
                    <w:top w:val="single" w:sz="4" w:space="0" w:color="000000"/>
                    <w:left w:val="single" w:sz="4" w:space="0" w:color="000000"/>
                    <w:bottom w:val="single" w:sz="4" w:space="0" w:color="000000"/>
                    <w:right w:val="single" w:sz="4" w:space="0" w:color="000000"/>
                  </w:tcBorders>
                </w:tcPr>
                <w:p w:rsidR="002323CF" w:rsidRDefault="002323CF" w:rsidP="00226E42">
                  <w:pPr>
                    <w:spacing w:after="0" w:line="240" w:lineRule="auto"/>
                    <w:rPr>
                      <w:rFonts w:ascii="Times New Roman" w:eastAsia="Times New Roman" w:hAnsi="Times New Roman" w:cs="Times New Roman"/>
                      <w:sz w:val="20"/>
                      <w:szCs w:val="20"/>
                    </w:rPr>
                  </w:pPr>
                </w:p>
              </w:tc>
            </w:tr>
          </w:tbl>
          <w:p w:rsidR="002323CF" w:rsidRDefault="002323CF" w:rsidP="00226E42">
            <w:pPr>
              <w:spacing w:after="0" w:line="240" w:lineRule="auto"/>
              <w:rPr>
                <w:rFonts w:ascii="Times New Roman" w:eastAsia="Times New Roman" w:hAnsi="Times New Roman" w:cs="Times New Roman"/>
                <w:sz w:val="20"/>
                <w:szCs w:val="20"/>
              </w:rPr>
            </w:pPr>
          </w:p>
          <w:p w:rsidR="002323CF" w:rsidRDefault="002323CF" w:rsidP="00226E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2.2. До довідки додати документ на кожного працівника </w:t>
            </w:r>
            <w:r>
              <w:rPr>
                <w:rFonts w:ascii="Times New Roman" w:eastAsia="Times New Roman" w:hAnsi="Times New Roman" w:cs="Times New Roman"/>
                <w:i/>
                <w:color w:val="000000" w:themeColor="text1"/>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eastAsia="Times New Roman" w:hAnsi="Times New Roman" w:cs="Times New Roman"/>
                <w:color w:val="000000"/>
                <w:sz w:val="20"/>
                <w:szCs w:val="20"/>
              </w:rPr>
              <w:t xml:space="preserve">,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w:t>
            </w:r>
            <w:r>
              <w:rPr>
                <w:rFonts w:ascii="Times New Roman" w:eastAsia="Times New Roman" w:hAnsi="Times New Roman" w:cs="Times New Roman"/>
                <w:color w:val="000000"/>
                <w:sz w:val="20"/>
                <w:szCs w:val="20"/>
              </w:rPr>
              <w:lastRenderedPageBreak/>
              <w:t>/ копію трудової книжки (перша сторінка, що містить інформацію про ПІБ працівника, та сторінка, що містить запис про прий</w:t>
            </w:r>
            <w:r>
              <w:rPr>
                <w:rFonts w:ascii="Times New Roman" w:eastAsia="Times New Roman" w:hAnsi="Times New Roman" w:cs="Times New Roman"/>
                <w:sz w:val="20"/>
                <w:szCs w:val="20"/>
              </w:rPr>
              <w:t>няття</w:t>
            </w:r>
            <w:r>
              <w:rPr>
                <w:rFonts w:ascii="Times New Roman" w:eastAsia="Times New Roman" w:hAnsi="Times New Roman" w:cs="Times New Roman"/>
                <w:color w:val="000000"/>
                <w:sz w:val="20"/>
                <w:szCs w:val="20"/>
              </w:rPr>
              <w:t xml:space="preserve"> на роботу) / інший документ).</w:t>
            </w:r>
          </w:p>
          <w:p w:rsidR="002323CF" w:rsidRDefault="002323CF" w:rsidP="00226E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 Копія особової медичної  книжки водія (водіїв) Учасника з вчасним проходженням медичних оглядів форми первинної облікової документації №1-ОМК «Особиста медична книжка», затвердженою наказом Міністерства охорони здоров’я України від 21 лютого 2013 № 150. </w:t>
            </w:r>
          </w:p>
          <w:p w:rsidR="002323CF" w:rsidRDefault="002323CF" w:rsidP="00226E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w:t>
            </w:r>
            <w:proofErr w:type="spellStart"/>
            <w:r>
              <w:rPr>
                <w:rFonts w:ascii="Times New Roman" w:eastAsia="Times New Roman" w:hAnsi="Times New Roman" w:cs="Times New Roman"/>
                <w:sz w:val="20"/>
                <w:szCs w:val="20"/>
              </w:rPr>
              <w:t>знака</w:t>
            </w:r>
            <w:proofErr w:type="spellEnd"/>
            <w:r>
              <w:rPr>
                <w:rFonts w:ascii="Times New Roman" w:eastAsia="Times New Roman" w:hAnsi="Times New Roman" w:cs="Times New Roman"/>
                <w:sz w:val="20"/>
                <w:szCs w:val="20"/>
              </w:rPr>
              <w:t xml:space="preserve"> України та внесення змін до деяких постанов Кабінету Міністрів України».</w:t>
            </w:r>
          </w:p>
          <w:p w:rsidR="002323CF" w:rsidRDefault="002323CF" w:rsidP="00226E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 </w:t>
            </w:r>
            <w:r>
              <w:rPr>
                <w:rFonts w:ascii="Times New Roman" w:hAnsi="Times New Roman"/>
                <w:color w:val="00000A"/>
                <w:sz w:val="20"/>
                <w:szCs w:val="20"/>
                <w:shd w:val="clear" w:color="auto" w:fill="FFFFFF"/>
              </w:rPr>
              <w:t>У довідці про наявність працівників відповідної кваліфікації, які мають необхідні знання та досвід надати інформацію про працівника, щодо проходження гігієнічного навчання у 2023 або 2024 році  та надати у складі тендерної пропозиції підтверджуючий документ, а саме: договір на проведення навчання укладений з уповноваженим на це органом та протокол проведення гігієнічного навчання працівника).</w:t>
            </w:r>
          </w:p>
        </w:tc>
      </w:tr>
      <w:tr w:rsidR="002323CF" w:rsidTr="00226E4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3CF" w:rsidRDefault="002323CF" w:rsidP="00226E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2323CF" w:rsidRDefault="002323CF" w:rsidP="00226E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Pr>
                <w:rFonts w:ascii="Times New Roman" w:eastAsia="Times New Roman" w:hAnsi="Times New Roman" w:cs="Times New Roman"/>
                <w:sz w:val="20"/>
                <w:szCs w:val="20"/>
              </w:rPr>
              <w:t xml:space="preserve"> </w:t>
            </w:r>
            <w:r>
              <w:rPr>
                <w:rFonts w:ascii="Times New Roman" w:eastAsia="Times New Roman" w:hAnsi="Times New Roman" w:cs="Times New Roman"/>
                <w:b/>
                <w:i/>
                <w:color w:val="000000"/>
                <w:sz w:val="20"/>
                <w:szCs w:val="20"/>
              </w:rPr>
              <w:t>Аналогічним вважається договір про поставку продуктів харчування у заклади загальної середньої або дошкільної освіти.</w:t>
            </w:r>
          </w:p>
          <w:p w:rsidR="002323CF" w:rsidRDefault="002323CF" w:rsidP="00226E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3.1.2. не менше 1 копії договору</w:t>
            </w:r>
            <w:r>
              <w:rPr>
                <w:rFonts w:ascii="Times New Roman" w:eastAsia="Times New Roman" w:hAnsi="Times New Roman" w:cs="Times New Roman"/>
                <w:sz w:val="20"/>
                <w:szCs w:val="20"/>
              </w:rPr>
              <w:t xml:space="preserve"> в</w:t>
            </w:r>
            <w:r>
              <w:rPr>
                <w:rFonts w:ascii="Times New Roman" w:eastAsia="Times New Roman" w:hAnsi="Times New Roman" w:cs="Times New Roman"/>
                <w:color w:val="000000"/>
                <w:sz w:val="20"/>
                <w:szCs w:val="20"/>
              </w:rPr>
              <w:t xml:space="preserve"> повному обсязі, який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w:t>
            </w:r>
          </w:p>
          <w:p w:rsidR="002323CF" w:rsidRDefault="002323CF" w:rsidP="00226E42">
            <w:pPr>
              <w:spacing w:after="0" w:line="240" w:lineRule="auto"/>
              <w:jc w:val="both"/>
              <w:rPr>
                <w:rFonts w:ascii="Times New Roman" w:eastAsia="Times New Roman" w:hAnsi="Times New Roman" w:cs="Times New Roman"/>
                <w:color w:val="4A86E8"/>
                <w:sz w:val="20"/>
                <w:szCs w:val="20"/>
              </w:rPr>
            </w:pPr>
            <w:r>
              <w:rPr>
                <w:rFonts w:ascii="Times New Roman" w:eastAsia="Times New Roman" w:hAnsi="Times New Roman" w:cs="Times New Roman"/>
                <w:color w:val="000000"/>
                <w:sz w:val="20"/>
                <w:szCs w:val="20"/>
              </w:rPr>
              <w:t xml:space="preserve">3.1.3. копії документів на підтвердження виконання аналогічного договору </w:t>
            </w:r>
            <w:r>
              <w:rPr>
                <w:rFonts w:ascii="Times New Roman" w:eastAsia="Times New Roman" w:hAnsi="Times New Roman" w:cs="Times New Roman"/>
                <w:color w:val="000000" w:themeColor="text1"/>
                <w:sz w:val="20"/>
                <w:szCs w:val="20"/>
              </w:rPr>
              <w:t>або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опозиції.</w:t>
            </w:r>
          </w:p>
          <w:p w:rsidR="002323CF" w:rsidRDefault="002323CF" w:rsidP="00226E42">
            <w:pPr>
              <w:spacing w:after="0" w:line="240" w:lineRule="auto"/>
              <w:jc w:val="both"/>
              <w:rPr>
                <w:rFonts w:ascii="Times New Roman" w:eastAsia="Times New Roman" w:hAnsi="Times New Roman" w:cs="Times New Roman"/>
                <w:sz w:val="20"/>
                <w:szCs w:val="20"/>
              </w:rPr>
            </w:pPr>
          </w:p>
        </w:tc>
      </w:tr>
    </w:tbl>
    <w:p w:rsidR="002323CF" w:rsidRDefault="002323CF" w:rsidP="002323CF">
      <w:pPr>
        <w:spacing w:before="20" w:after="2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2323CF" w:rsidRDefault="002323CF" w:rsidP="002323CF">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під час подання тендерної пропозиції.</w:t>
      </w:r>
    </w:p>
    <w:p w:rsidR="002323CF" w:rsidRDefault="002323CF" w:rsidP="002323CF">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rPr>
        <w:t>закупівель</w:t>
      </w:r>
      <w:proofErr w:type="spellEnd"/>
      <w:r>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323CF" w:rsidRDefault="002323CF" w:rsidP="002323CF">
      <w:pPr>
        <w:spacing w:before="20" w:after="2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323CF" w:rsidRDefault="002323CF" w:rsidP="002323CF">
      <w:pP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2323CF" w:rsidRDefault="002323CF" w:rsidP="002323CF">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323CF" w:rsidRDefault="002323CF" w:rsidP="002323CF">
      <w:pPr>
        <w:spacing w:before="20" w:after="2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b/>
          <w:sz w:val="20"/>
          <w:szCs w:val="20"/>
        </w:rPr>
        <w:t>закупівель</w:t>
      </w:r>
      <w:proofErr w:type="spellEnd"/>
      <w:r>
        <w:rPr>
          <w:rFonts w:ascii="Times New Roman" w:eastAsia="Times New Roman" w:hAnsi="Times New Roman" w:cs="Times New Roman"/>
          <w:b/>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b/>
          <w:sz w:val="20"/>
          <w:szCs w:val="20"/>
        </w:rPr>
        <w:t>закупівель</w:t>
      </w:r>
      <w:proofErr w:type="spellEnd"/>
      <w:r>
        <w:rPr>
          <w:rFonts w:ascii="Times New Roman" w:eastAsia="Times New Roman" w:hAnsi="Times New Roman" w:cs="Times New Roman"/>
          <w:b/>
          <w:sz w:val="20"/>
          <w:szCs w:val="20"/>
        </w:rPr>
        <w:t xml:space="preserve"> документи, що </w:t>
      </w:r>
      <w:r>
        <w:rPr>
          <w:rFonts w:ascii="Times New Roman" w:eastAsia="Times New Roman" w:hAnsi="Times New Roman" w:cs="Times New Roman"/>
          <w:b/>
          <w:sz w:val="20"/>
          <w:szCs w:val="20"/>
        </w:rPr>
        <w:lastRenderedPageBreak/>
        <w:t>підтверджують відсутність підстав, визначених пунктами 3, 5, 6 і 12 частини першої та частиною другою статті 17 Закону. </w:t>
      </w:r>
    </w:p>
    <w:p w:rsidR="002323CF" w:rsidRDefault="002323CF" w:rsidP="002323CF">
      <w:pPr>
        <w:spacing w:before="20" w:after="20" w:line="240" w:lineRule="auto"/>
        <w:ind w:firstLine="720"/>
        <w:jc w:val="both"/>
        <w:rPr>
          <w:rFonts w:ascii="Times New Roman" w:eastAsia="Times New Roman" w:hAnsi="Times New Roman" w:cs="Times New Roman"/>
          <w:b/>
          <w:sz w:val="20"/>
          <w:szCs w:val="20"/>
          <w:highlight w:val="cyan"/>
        </w:rPr>
      </w:pPr>
      <w:r>
        <w:rPr>
          <w:rFonts w:ascii="Times New Roman" w:eastAsia="Times New Roman" w:hAnsi="Times New Roman" w:cs="Times New Roman"/>
          <w:b/>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323CF" w:rsidRDefault="002323CF" w:rsidP="002323CF">
      <w:pPr>
        <w:widowControl w:val="0"/>
        <w:spacing w:before="20" w:after="20" w:line="240" w:lineRule="auto"/>
        <w:ind w:firstLine="720"/>
        <w:jc w:val="both"/>
        <w:rPr>
          <w:rFonts w:ascii="Times New Roman" w:eastAsia="Times New Roman" w:hAnsi="Times New Roman" w:cs="Times New Roman"/>
          <w:b/>
          <w:sz w:val="20"/>
          <w:szCs w:val="20"/>
          <w:highlight w:val="cyan"/>
        </w:rPr>
      </w:pPr>
    </w:p>
    <w:p w:rsidR="002323CF" w:rsidRDefault="002323CF" w:rsidP="002323CF">
      <w:pPr>
        <w:spacing w:after="0" w:line="240" w:lineRule="auto"/>
        <w:rPr>
          <w:rFonts w:ascii="Times New Roman" w:eastAsia="Times New Roman" w:hAnsi="Times New Roman" w:cs="Times New Roman"/>
          <w:b/>
          <w:sz w:val="20"/>
          <w:szCs w:val="20"/>
          <w:highlight w:val="yellow"/>
        </w:rPr>
      </w:pPr>
    </w:p>
    <w:p w:rsidR="002323CF" w:rsidRDefault="002323CF" w:rsidP="002323CF">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2323CF" w:rsidTr="00226E4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323CF" w:rsidRDefault="002323CF" w:rsidP="00226E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3CF" w:rsidRDefault="002323CF" w:rsidP="00226E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323CF" w:rsidRDefault="002323CF" w:rsidP="00226E42">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323CF" w:rsidTr="00226E4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323CF" w:rsidRDefault="002323CF" w:rsidP="00226E4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23CF" w:rsidTr="00226E4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2323CF" w:rsidRDefault="002323CF" w:rsidP="00226E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323CF" w:rsidTr="00226E4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2323CF" w:rsidRDefault="002323CF" w:rsidP="00226E42">
            <w:pPr>
              <w:spacing w:after="0"/>
              <w:rPr>
                <w:rFonts w:ascii="Times New Roman" w:eastAsia="Times New Roman" w:hAnsi="Times New Roman" w:cs="Times New Roman"/>
                <w:sz w:val="20"/>
                <w:szCs w:val="20"/>
              </w:rPr>
            </w:pPr>
          </w:p>
        </w:tc>
      </w:tr>
      <w:tr w:rsidR="002323CF" w:rsidTr="00226E4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323CF" w:rsidRDefault="002323CF" w:rsidP="00226E4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w:t>
            </w:r>
            <w:r>
              <w:rPr>
                <w:rFonts w:ascii="Times New Roman" w:eastAsia="Times New Roman" w:hAnsi="Times New Roman" w:cs="Times New Roman"/>
                <w:color w:val="000000"/>
                <w:sz w:val="20"/>
                <w:szCs w:val="20"/>
              </w:rPr>
              <w:lastRenderedPageBreak/>
              <w:t>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323CF" w:rsidRDefault="002323CF" w:rsidP="002323CF">
      <w:pPr>
        <w:spacing w:after="0" w:line="240" w:lineRule="auto"/>
        <w:rPr>
          <w:rFonts w:ascii="Times New Roman" w:eastAsia="Times New Roman" w:hAnsi="Times New Roman" w:cs="Times New Roman"/>
          <w:b/>
          <w:color w:val="000000"/>
          <w:sz w:val="20"/>
          <w:szCs w:val="20"/>
        </w:rPr>
      </w:pPr>
    </w:p>
    <w:p w:rsidR="002323CF" w:rsidRDefault="002323CF" w:rsidP="002323CF">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2323CF" w:rsidTr="00226E4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323CF" w:rsidRDefault="002323CF" w:rsidP="00226E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23CF" w:rsidRDefault="002323CF" w:rsidP="00226E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323CF" w:rsidRDefault="002323CF" w:rsidP="00226E42">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323CF" w:rsidTr="00226E4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323CF" w:rsidRDefault="002323CF" w:rsidP="00226E4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23CF" w:rsidTr="00226E42">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323CF" w:rsidRDefault="002323CF" w:rsidP="00226E4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2323CF" w:rsidRDefault="002323CF" w:rsidP="00226E4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323CF" w:rsidTr="00226E4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323CF" w:rsidRDefault="002323CF" w:rsidP="00226E4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2323CF" w:rsidRDefault="002323CF" w:rsidP="00226E42">
            <w:pPr>
              <w:spacing w:after="0"/>
              <w:rPr>
                <w:rFonts w:ascii="Times New Roman" w:eastAsia="Times New Roman" w:hAnsi="Times New Roman" w:cs="Times New Roman"/>
                <w:sz w:val="20"/>
                <w:szCs w:val="20"/>
              </w:rPr>
            </w:pPr>
          </w:p>
        </w:tc>
      </w:tr>
      <w:tr w:rsidR="002323CF" w:rsidTr="00226E4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323CF" w:rsidRDefault="002323CF" w:rsidP="00226E4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w:t>
            </w:r>
            <w:r>
              <w:rPr>
                <w:rFonts w:ascii="Times New Roman" w:eastAsia="Times New Roman" w:hAnsi="Times New Roman" w:cs="Times New Roman"/>
                <w:color w:val="000000"/>
                <w:sz w:val="20"/>
                <w:szCs w:val="20"/>
              </w:rPr>
              <w:lastRenderedPageBreak/>
              <w:t>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323CF" w:rsidRDefault="002323CF" w:rsidP="002323CF">
      <w:pPr>
        <w:shd w:val="clear" w:color="auto" w:fill="FFFFFF"/>
        <w:spacing w:before="120" w:after="0" w:line="240" w:lineRule="auto"/>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b/>
          <w:i/>
          <w:color w:val="000000" w:themeColor="text1"/>
          <w:sz w:val="20"/>
          <w:szCs w:val="20"/>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323CF" w:rsidRDefault="002323CF" w:rsidP="002323C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323CF" w:rsidRDefault="002323CF" w:rsidP="002323CF">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p w:rsidR="002323CF" w:rsidRDefault="002323CF" w:rsidP="002323CF">
      <w:pPr>
        <w:shd w:val="clear" w:color="auto" w:fill="FFFFFF"/>
        <w:spacing w:after="0" w:line="240" w:lineRule="auto"/>
        <w:rPr>
          <w:rFonts w:ascii="Times New Roman" w:eastAsia="Times New Roman" w:hAnsi="Times New Roman" w:cs="Times New Roman"/>
          <w:sz w:val="20"/>
          <w:szCs w:val="20"/>
        </w:rPr>
      </w:pPr>
    </w:p>
    <w:p w:rsidR="002323CF" w:rsidRDefault="002323CF" w:rsidP="002323CF">
      <w:pPr>
        <w:shd w:val="clear" w:color="auto" w:fill="FFFFFF"/>
        <w:spacing w:after="0" w:line="240" w:lineRule="auto"/>
        <w:rPr>
          <w:rFonts w:ascii="Times New Roman" w:eastAsia="Times New Roman" w:hAnsi="Times New Roman" w:cs="Times New Roman"/>
          <w:sz w:val="20"/>
          <w:szCs w:val="20"/>
        </w:rPr>
      </w:pPr>
    </w:p>
    <w:tbl>
      <w:tblPr>
        <w:tblW w:w="9840" w:type="dxa"/>
        <w:tblLayout w:type="fixed"/>
        <w:tblLook w:val="04A0" w:firstRow="1" w:lastRow="0" w:firstColumn="1" w:lastColumn="0" w:noHBand="0" w:noVBand="1"/>
      </w:tblPr>
      <w:tblGrid>
        <w:gridCol w:w="526"/>
        <w:gridCol w:w="9314"/>
      </w:tblGrid>
      <w:tr w:rsidR="002323CF" w:rsidTr="00226E42">
        <w:trPr>
          <w:trHeight w:val="309"/>
        </w:trPr>
        <w:tc>
          <w:tcPr>
            <w:tcW w:w="98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20" w:right="120" w:hanging="20"/>
              <w:jc w:val="center"/>
              <w:rPr>
                <w:rFonts w:ascii="Times New Roman" w:eastAsia="Times New Roman" w:hAnsi="Times New Roman"/>
                <w:color w:val="000000"/>
                <w:sz w:val="24"/>
                <w:szCs w:val="24"/>
              </w:rPr>
            </w:pPr>
            <w:r>
              <w:rPr>
                <w:rFonts w:ascii="Times New Roman" w:eastAsia="Times New Roman" w:hAnsi="Times New Roman" w:cs="Times New Roman"/>
                <w:b/>
                <w:color w:val="000000"/>
                <w:sz w:val="20"/>
                <w:szCs w:val="20"/>
              </w:rPr>
              <w:t>Інші документи від Учасника:</w:t>
            </w:r>
          </w:p>
        </w:tc>
      </w:tr>
      <w:tr w:rsidR="002323CF" w:rsidTr="00226E42">
        <w:trPr>
          <w:trHeight w:val="3306"/>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before="240"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1.</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Довідка про присвоєння ідентифікаційного коду/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w:t>
            </w:r>
          </w:p>
          <w:p w:rsidR="002323CF" w:rsidRDefault="002323CF" w:rsidP="00226E42">
            <w:pPr>
              <w:spacing w:after="0" w:line="240" w:lineRule="auto"/>
              <w:jc w:val="both"/>
              <w:rPr>
                <w:rFonts w:ascii="Times New Roman" w:eastAsia="Times New Roman" w:hAnsi="Times New Roman"/>
                <w:color w:val="000000"/>
                <w:sz w:val="24"/>
                <w:szCs w:val="24"/>
              </w:rPr>
            </w:pPr>
            <w:r>
              <w:rPr>
                <w:rFonts w:ascii="Times New Roman" w:eastAsia="Times New Roman" w:hAnsi="Times New Roman"/>
                <w:b/>
                <w:bCs/>
                <w:color w:val="000000"/>
                <w:sz w:val="24"/>
                <w:szCs w:val="24"/>
              </w:rPr>
              <w:t>та </w:t>
            </w:r>
          </w:p>
          <w:p w:rsidR="002323CF" w:rsidRDefault="002323CF" w:rsidP="00226E42">
            <w:pPr>
              <w:spacing w:after="0" w:line="240" w:lineRule="auto"/>
              <w:ind w:left="120" w:right="12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паспорту (усі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 підприємців.</w:t>
            </w:r>
          </w:p>
        </w:tc>
      </w:tr>
      <w:tr w:rsidR="002323CF" w:rsidTr="00226E42">
        <w:trPr>
          <w:trHeight w:val="807"/>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rPr>
                <w:rFonts w:ascii="Times New Roman" w:eastAsia="Times New Roman" w:hAnsi="Times New Roman"/>
                <w:color w:val="000000"/>
                <w:sz w:val="24"/>
                <w:szCs w:val="24"/>
              </w:rPr>
            </w:pPr>
            <w:r>
              <w:rPr>
                <w:rFonts w:ascii="Times New Roman" w:eastAsia="Times New Roman" w:hAnsi="Times New Roman"/>
                <w:b/>
                <w:bCs/>
                <w:color w:val="000000"/>
                <w:sz w:val="24"/>
                <w:szCs w:val="24"/>
              </w:rPr>
              <w:t>2.</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у довільній формі про уповноважену особу Учасника, яка має право підписувати тендерну пропозицію та договори.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2323CF" w:rsidTr="00226E4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3.</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firstLine="183"/>
              <w:jc w:val="both"/>
              <w:rPr>
                <w:rFonts w:ascii="Times New Roman" w:eastAsia="Times New Roman" w:hAnsi="Times New Roman"/>
                <w:bCs/>
                <w:color w:val="000000"/>
                <w:sz w:val="24"/>
                <w:szCs w:val="24"/>
              </w:rPr>
            </w:pPr>
            <w:proofErr w:type="spellStart"/>
            <w:r>
              <w:rPr>
                <w:rFonts w:ascii="Times New Roman" w:eastAsia="Times New Roman" w:hAnsi="Times New Roman"/>
                <w:bCs/>
                <w:color w:val="000000"/>
                <w:sz w:val="24"/>
                <w:szCs w:val="24"/>
                <w:lang w:val="ru-RU"/>
              </w:rPr>
              <w:t>Учасники</w:t>
            </w:r>
            <w:proofErr w:type="spellEnd"/>
            <w:r>
              <w:rPr>
                <w:rFonts w:ascii="Times New Roman" w:eastAsia="Times New Roman" w:hAnsi="Times New Roman"/>
                <w:bCs/>
                <w:color w:val="000000"/>
                <w:sz w:val="24"/>
                <w:szCs w:val="24"/>
                <w:lang w:val="ru-RU"/>
              </w:rPr>
              <w:t xml:space="preserve"> при </w:t>
            </w:r>
            <w:proofErr w:type="spellStart"/>
            <w:r>
              <w:rPr>
                <w:rFonts w:ascii="Times New Roman" w:eastAsia="Times New Roman" w:hAnsi="Times New Roman"/>
                <w:bCs/>
                <w:color w:val="000000"/>
                <w:sz w:val="24"/>
                <w:szCs w:val="24"/>
                <w:lang w:val="ru-RU"/>
              </w:rPr>
              <w:t>підготовці</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пропозиції</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повинні</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враховувати</w:t>
            </w:r>
            <w:proofErr w:type="spellEnd"/>
            <w:r>
              <w:rPr>
                <w:rFonts w:ascii="Times New Roman" w:eastAsia="Times New Roman" w:hAnsi="Times New Roman"/>
                <w:bCs/>
                <w:color w:val="000000"/>
                <w:sz w:val="24"/>
                <w:szCs w:val="24"/>
                <w:lang w:val="ru-RU"/>
              </w:rPr>
              <w:t xml:space="preserve"> заходи </w:t>
            </w:r>
            <w:proofErr w:type="spellStart"/>
            <w:r>
              <w:rPr>
                <w:rFonts w:ascii="Times New Roman" w:eastAsia="Times New Roman" w:hAnsi="Times New Roman"/>
                <w:bCs/>
                <w:color w:val="000000"/>
                <w:sz w:val="24"/>
                <w:szCs w:val="24"/>
                <w:lang w:val="ru-RU"/>
              </w:rPr>
              <w:t>щодо</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захисту</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довкілля</w:t>
            </w:r>
            <w:proofErr w:type="spellEnd"/>
            <w:r>
              <w:rPr>
                <w:rFonts w:ascii="Times New Roman" w:eastAsia="Times New Roman" w:hAnsi="Times New Roman"/>
                <w:bCs/>
                <w:color w:val="000000"/>
                <w:sz w:val="24"/>
                <w:szCs w:val="24"/>
                <w:lang w:val="ru-RU"/>
              </w:rPr>
              <w:t xml:space="preserve">. </w:t>
            </w:r>
            <w:r>
              <w:rPr>
                <w:rFonts w:ascii="Times New Roman" w:hAnsi="Times New Roman"/>
                <w:color w:val="000000"/>
                <w:kern w:val="2"/>
                <w:sz w:val="24"/>
                <w:szCs w:val="24"/>
              </w:rPr>
              <w:t xml:space="preserve">Інформація подається у формі довідки за підписом уповноваженої особи учасника. </w:t>
            </w:r>
          </w:p>
        </w:tc>
      </w:tr>
      <w:tr w:rsidR="002323CF" w:rsidTr="00226E42">
        <w:trPr>
          <w:trHeight w:val="5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before="240" w:after="0" w:line="240" w:lineRule="auto"/>
              <w:ind w:left="10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w:t>
            </w:r>
          </w:p>
        </w:tc>
        <w:tc>
          <w:tcPr>
            <w:tcW w:w="93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spacing w:after="0" w:line="240" w:lineRule="auto"/>
              <w:ind w:left="100" w:right="120" w:hanging="20"/>
              <w:jc w:val="both"/>
              <w:rPr>
                <w:rFonts w:ascii="Times New Roman" w:eastAsia="Times New Roman" w:hAnsi="Times New Roman"/>
                <w:bCs/>
                <w:color w:val="000000"/>
                <w:sz w:val="24"/>
                <w:szCs w:val="24"/>
                <w:lang w:val="ru-RU"/>
              </w:rPr>
            </w:pPr>
            <w:proofErr w:type="spellStart"/>
            <w:r>
              <w:rPr>
                <w:rFonts w:ascii="Times New Roman" w:eastAsia="Times New Roman" w:hAnsi="Times New Roman"/>
                <w:bCs/>
                <w:color w:val="000000"/>
                <w:sz w:val="24"/>
                <w:szCs w:val="24"/>
                <w:lang w:val="ru-RU"/>
              </w:rPr>
              <w:t>Свідоцтво</w:t>
            </w:r>
            <w:proofErr w:type="spellEnd"/>
            <w:r>
              <w:rPr>
                <w:rFonts w:ascii="Times New Roman" w:eastAsia="Times New Roman" w:hAnsi="Times New Roman"/>
                <w:bCs/>
                <w:color w:val="000000"/>
                <w:sz w:val="24"/>
                <w:szCs w:val="24"/>
                <w:lang w:val="ru-RU"/>
              </w:rPr>
              <w:t xml:space="preserve"> про </w:t>
            </w:r>
            <w:proofErr w:type="spellStart"/>
            <w:r>
              <w:rPr>
                <w:rFonts w:ascii="Times New Roman" w:eastAsia="Times New Roman" w:hAnsi="Times New Roman"/>
                <w:bCs/>
                <w:color w:val="000000"/>
                <w:sz w:val="24"/>
                <w:szCs w:val="24"/>
                <w:lang w:val="ru-RU"/>
              </w:rPr>
              <w:t>реєстрацію</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платника</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податку</w:t>
            </w:r>
            <w:proofErr w:type="spellEnd"/>
            <w:r>
              <w:rPr>
                <w:rFonts w:ascii="Times New Roman" w:eastAsia="Times New Roman" w:hAnsi="Times New Roman"/>
                <w:bCs/>
                <w:color w:val="000000"/>
                <w:sz w:val="24"/>
                <w:szCs w:val="24"/>
                <w:lang w:val="ru-RU"/>
              </w:rPr>
              <w:t xml:space="preserve"> на </w:t>
            </w:r>
            <w:proofErr w:type="spellStart"/>
            <w:r>
              <w:rPr>
                <w:rFonts w:ascii="Times New Roman" w:eastAsia="Times New Roman" w:hAnsi="Times New Roman"/>
                <w:bCs/>
                <w:color w:val="000000"/>
                <w:sz w:val="24"/>
                <w:szCs w:val="24"/>
                <w:lang w:val="ru-RU"/>
              </w:rPr>
              <w:t>додану</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вартість</w:t>
            </w:r>
            <w:proofErr w:type="spellEnd"/>
            <w:r>
              <w:rPr>
                <w:rFonts w:ascii="Times New Roman" w:eastAsia="Times New Roman" w:hAnsi="Times New Roman"/>
                <w:bCs/>
                <w:color w:val="000000"/>
                <w:sz w:val="24"/>
                <w:szCs w:val="24"/>
                <w:lang w:val="ru-RU"/>
              </w:rPr>
              <w:t>/</w:t>
            </w:r>
            <w:proofErr w:type="spellStart"/>
            <w:r>
              <w:rPr>
                <w:rFonts w:ascii="Times New Roman" w:eastAsia="Times New Roman" w:hAnsi="Times New Roman"/>
                <w:bCs/>
                <w:color w:val="000000"/>
                <w:sz w:val="24"/>
                <w:szCs w:val="24"/>
                <w:lang w:val="ru-RU"/>
              </w:rPr>
              <w:t>свідоцтва</w:t>
            </w:r>
            <w:proofErr w:type="spellEnd"/>
            <w:r>
              <w:rPr>
                <w:rFonts w:ascii="Times New Roman" w:eastAsia="Times New Roman" w:hAnsi="Times New Roman"/>
                <w:bCs/>
                <w:color w:val="000000"/>
                <w:sz w:val="24"/>
                <w:szCs w:val="24"/>
                <w:lang w:val="ru-RU"/>
              </w:rPr>
              <w:t xml:space="preserve"> про право </w:t>
            </w:r>
            <w:proofErr w:type="spellStart"/>
            <w:r>
              <w:rPr>
                <w:rFonts w:ascii="Times New Roman" w:eastAsia="Times New Roman" w:hAnsi="Times New Roman"/>
                <w:bCs/>
                <w:color w:val="000000"/>
                <w:sz w:val="24"/>
                <w:szCs w:val="24"/>
                <w:lang w:val="ru-RU"/>
              </w:rPr>
              <w:t>сплати</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єдиного</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податку</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або</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витяг</w:t>
            </w:r>
            <w:proofErr w:type="spellEnd"/>
            <w:r>
              <w:rPr>
                <w:rFonts w:ascii="Times New Roman" w:eastAsia="Times New Roman" w:hAnsi="Times New Roman"/>
                <w:bCs/>
                <w:color w:val="000000"/>
                <w:sz w:val="24"/>
                <w:szCs w:val="24"/>
                <w:lang w:val="ru-RU"/>
              </w:rPr>
              <w:t xml:space="preserve"> з </w:t>
            </w:r>
            <w:proofErr w:type="spellStart"/>
            <w:r>
              <w:rPr>
                <w:rFonts w:ascii="Times New Roman" w:eastAsia="Times New Roman" w:hAnsi="Times New Roman"/>
                <w:bCs/>
                <w:color w:val="000000"/>
                <w:sz w:val="24"/>
                <w:szCs w:val="24"/>
                <w:lang w:val="ru-RU"/>
              </w:rPr>
              <w:t>реєстру</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платників</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податку</w:t>
            </w:r>
            <w:proofErr w:type="spellEnd"/>
            <w:r>
              <w:rPr>
                <w:rFonts w:ascii="Times New Roman" w:eastAsia="Times New Roman" w:hAnsi="Times New Roman"/>
                <w:bCs/>
                <w:color w:val="000000"/>
                <w:sz w:val="24"/>
                <w:szCs w:val="24"/>
                <w:lang w:val="ru-RU"/>
              </w:rPr>
              <w:t xml:space="preserve"> на </w:t>
            </w:r>
            <w:proofErr w:type="spellStart"/>
            <w:r>
              <w:rPr>
                <w:rFonts w:ascii="Times New Roman" w:eastAsia="Times New Roman" w:hAnsi="Times New Roman"/>
                <w:bCs/>
                <w:color w:val="000000"/>
                <w:sz w:val="24"/>
                <w:szCs w:val="24"/>
                <w:lang w:val="ru-RU"/>
              </w:rPr>
              <w:t>додану</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вартість</w:t>
            </w:r>
            <w:proofErr w:type="spellEnd"/>
            <w:r>
              <w:rPr>
                <w:rFonts w:ascii="Times New Roman" w:eastAsia="Times New Roman" w:hAnsi="Times New Roman"/>
                <w:bCs/>
                <w:color w:val="000000"/>
                <w:sz w:val="24"/>
                <w:szCs w:val="24"/>
                <w:lang w:val="ru-RU"/>
              </w:rPr>
              <w:t>/</w:t>
            </w:r>
            <w:proofErr w:type="spellStart"/>
            <w:r>
              <w:rPr>
                <w:rFonts w:ascii="Times New Roman" w:eastAsia="Times New Roman" w:hAnsi="Times New Roman"/>
                <w:bCs/>
                <w:color w:val="000000"/>
                <w:sz w:val="24"/>
                <w:szCs w:val="24"/>
                <w:lang w:val="ru-RU"/>
              </w:rPr>
              <w:t>єдиного</w:t>
            </w:r>
            <w:proofErr w:type="spellEnd"/>
            <w:r>
              <w:rPr>
                <w:rFonts w:ascii="Times New Roman" w:eastAsia="Times New Roman" w:hAnsi="Times New Roman"/>
                <w:bCs/>
                <w:color w:val="000000"/>
                <w:sz w:val="24"/>
                <w:szCs w:val="24"/>
                <w:lang w:val="ru-RU"/>
              </w:rPr>
              <w:t xml:space="preserve"> </w:t>
            </w:r>
            <w:proofErr w:type="spellStart"/>
            <w:r>
              <w:rPr>
                <w:rFonts w:ascii="Times New Roman" w:eastAsia="Times New Roman" w:hAnsi="Times New Roman"/>
                <w:bCs/>
                <w:color w:val="000000"/>
                <w:sz w:val="24"/>
                <w:szCs w:val="24"/>
                <w:lang w:val="ru-RU"/>
              </w:rPr>
              <w:t>податку</w:t>
            </w:r>
            <w:proofErr w:type="spellEnd"/>
            <w:r>
              <w:rPr>
                <w:rFonts w:ascii="Times New Roman" w:eastAsia="Times New Roman" w:hAnsi="Times New Roman"/>
                <w:bCs/>
                <w:color w:val="000000"/>
                <w:sz w:val="24"/>
                <w:szCs w:val="24"/>
                <w:lang w:val="ru-RU"/>
              </w:rPr>
              <w:t>.</w:t>
            </w:r>
          </w:p>
        </w:tc>
      </w:tr>
    </w:tbl>
    <w:p w:rsidR="002323CF" w:rsidRDefault="002323CF" w:rsidP="002323CF">
      <w:pPr>
        <w:spacing w:after="0"/>
        <w:rPr>
          <w:rFonts w:ascii="Times New Roman" w:eastAsia="Times New Roman" w:hAnsi="Times New Roman" w:cs="Times New Roman"/>
          <w:sz w:val="24"/>
          <w:szCs w:val="24"/>
          <w:highlight w:val="white"/>
          <w:lang w:val="ru-RU"/>
        </w:rPr>
      </w:pPr>
    </w:p>
    <w:p w:rsidR="002323CF" w:rsidRDefault="002323CF" w:rsidP="002323CF">
      <w:pPr>
        <w:widowControl w:val="0"/>
        <w:spacing w:after="0" w:line="240" w:lineRule="auto"/>
        <w:jc w:val="both"/>
        <w:rPr>
          <w:rFonts w:ascii="Times New Roman" w:eastAsia="Times New Roman" w:hAnsi="Times New Roman" w:cs="Times New Roman"/>
          <w:sz w:val="24"/>
          <w:szCs w:val="24"/>
        </w:rPr>
      </w:pPr>
    </w:p>
    <w:p w:rsidR="002323CF" w:rsidRDefault="002323CF" w:rsidP="002323CF">
      <w:pPr>
        <w:widowControl w:val="0"/>
        <w:spacing w:after="0" w:line="240" w:lineRule="auto"/>
        <w:jc w:val="both"/>
        <w:rPr>
          <w:rFonts w:ascii="Times New Roman" w:eastAsia="Times New Roman" w:hAnsi="Times New Roman" w:cs="Times New Roman"/>
          <w:sz w:val="24"/>
          <w:szCs w:val="24"/>
        </w:rPr>
      </w:pPr>
    </w:p>
    <w:p w:rsidR="002323CF" w:rsidRDefault="002323CF" w:rsidP="002323CF">
      <w:pPr>
        <w:widowControl w:val="0"/>
        <w:spacing w:after="0" w:line="240" w:lineRule="auto"/>
        <w:jc w:val="both"/>
        <w:rPr>
          <w:rFonts w:ascii="Times New Roman" w:eastAsia="Times New Roman" w:hAnsi="Times New Roman" w:cs="Times New Roman"/>
          <w:color w:val="000000"/>
          <w:sz w:val="20"/>
          <w:szCs w:val="20"/>
        </w:rPr>
      </w:pPr>
    </w:p>
    <w:p w:rsidR="002323CF" w:rsidRDefault="002323CF" w:rsidP="002323C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323CF" w:rsidRDefault="002323CF" w:rsidP="002323CF">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2</w:t>
      </w:r>
    </w:p>
    <w:p w:rsidR="002323CF" w:rsidRDefault="002323CF" w:rsidP="002323CF">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rsidR="002323CF" w:rsidRDefault="002323CF" w:rsidP="002323CF">
      <w:pPr>
        <w:widowControl w:val="0"/>
        <w:spacing w:after="0" w:line="240" w:lineRule="auto"/>
        <w:jc w:val="both"/>
        <w:rPr>
          <w:rFonts w:ascii="Times New Roman" w:eastAsia="Times New Roman" w:hAnsi="Times New Roman" w:cs="Times New Roman"/>
          <w:sz w:val="24"/>
          <w:szCs w:val="24"/>
        </w:rPr>
      </w:pPr>
    </w:p>
    <w:p w:rsidR="002323CF" w:rsidRDefault="002323CF" w:rsidP="002323CF">
      <w:pPr>
        <w:widowControl w:val="0"/>
        <w:spacing w:after="0" w:line="240" w:lineRule="auto"/>
        <w:jc w:val="both"/>
        <w:rPr>
          <w:rFonts w:ascii="Times New Roman" w:eastAsia="Times New Roman" w:hAnsi="Times New Roman" w:cs="Times New Roman"/>
          <w:sz w:val="24"/>
          <w:szCs w:val="24"/>
        </w:rPr>
      </w:pPr>
    </w:p>
    <w:p w:rsidR="002323CF" w:rsidRDefault="002323CF" w:rsidP="002323C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інші характеристики предмета закупівлі</w:t>
      </w:r>
    </w:p>
    <w:p w:rsidR="002323CF" w:rsidRDefault="002323CF" w:rsidP="002323CF">
      <w:pPr>
        <w:widowControl w:val="0"/>
        <w:spacing w:after="0" w:line="240" w:lineRule="auto"/>
        <w:jc w:val="both"/>
        <w:rPr>
          <w:rFonts w:ascii="Times New Roman" w:eastAsia="Times New Roman" w:hAnsi="Times New Roman" w:cs="Times New Roman"/>
          <w:sz w:val="24"/>
          <w:szCs w:val="24"/>
        </w:rPr>
      </w:pP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w:t>
      </w:r>
      <w:r>
        <w:rPr>
          <w:rFonts w:ascii="Times New Roman" w:eastAsia="Times New Roman" w:hAnsi="Times New Roman" w:cs="Times New Roman"/>
          <w:i/>
          <w:sz w:val="24"/>
          <w:szCs w:val="24"/>
        </w:rPr>
        <w:t>тендерної документації..</w:t>
      </w:r>
    </w:p>
    <w:p w:rsidR="002323CF" w:rsidRDefault="002323CF" w:rsidP="002323C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rsidR="002323CF" w:rsidRDefault="002323CF" w:rsidP="002323C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Учасник у складі пропозиції повинен надати довідку, що містить технічну специфікацію запропонованого товару за наступною формою:</w:t>
      </w:r>
    </w:p>
    <w:tbl>
      <w:tblPr>
        <w:tblW w:w="9810" w:type="dxa"/>
        <w:tblInd w:w="-65" w:type="dxa"/>
        <w:tblBorders>
          <w:insideH w:val="nil"/>
          <w:insideV w:val="nil"/>
        </w:tblBorders>
        <w:tblLayout w:type="fixed"/>
        <w:tblLook w:val="0600" w:firstRow="0" w:lastRow="0" w:firstColumn="0" w:lastColumn="0" w:noHBand="1" w:noVBand="1"/>
      </w:tblPr>
      <w:tblGrid>
        <w:gridCol w:w="495"/>
        <w:gridCol w:w="3500"/>
        <w:gridCol w:w="1843"/>
        <w:gridCol w:w="1277"/>
        <w:gridCol w:w="2695"/>
      </w:tblGrid>
      <w:tr w:rsidR="002323CF" w:rsidTr="00226E42">
        <w:trPr>
          <w:trHeight w:val="240"/>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з/п</w:t>
            </w:r>
          </w:p>
        </w:tc>
        <w:tc>
          <w:tcPr>
            <w:tcW w:w="35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Найменування та країна виробника, країна  та місце походження</w:t>
            </w:r>
          </w:p>
          <w:p w:rsidR="002323CF" w:rsidRDefault="002323CF" w:rsidP="00226E42">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заповнюється Учасником</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Кількість, од. виміру</w:t>
            </w:r>
          </w:p>
        </w:tc>
        <w:tc>
          <w:tcPr>
            <w:tcW w:w="2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Технічні характеристики запропонованого товару</w:t>
            </w:r>
          </w:p>
          <w:p w:rsidR="002323CF" w:rsidRDefault="002323CF" w:rsidP="00226E42">
            <w:pPr>
              <w:widowControl w:val="0"/>
              <w:spacing w:after="0" w:line="240" w:lineRule="auto"/>
              <w:jc w:val="both"/>
              <w:rPr>
                <w:rFonts w:ascii="Times New Roman" w:eastAsia="Times New Roman" w:hAnsi="Times New Roman" w:cs="Times New Roman"/>
                <w:i/>
                <w:sz w:val="24"/>
                <w:szCs w:val="24"/>
              </w:rPr>
            </w:pPr>
          </w:p>
          <w:p w:rsidR="002323CF" w:rsidRDefault="002323CF" w:rsidP="00226E42">
            <w:pPr>
              <w:widowControl w:val="0"/>
              <w:spacing w:after="0" w:line="240" w:lineRule="auto"/>
              <w:jc w:val="both"/>
              <w:rPr>
                <w:rFonts w:ascii="Times New Roman" w:eastAsia="Times New Roman" w:hAnsi="Times New Roman" w:cs="Times New Roman"/>
                <w:i/>
                <w:sz w:val="24"/>
                <w:szCs w:val="24"/>
              </w:rPr>
            </w:pPr>
          </w:p>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заповнюється Учасником</w:t>
            </w:r>
          </w:p>
        </w:tc>
      </w:tr>
      <w:tr w:rsidR="002323CF" w:rsidTr="00226E42">
        <w:trPr>
          <w:trHeight w:val="485"/>
        </w:trPr>
        <w:tc>
          <w:tcPr>
            <w:tcW w:w="495"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p>
        </w:tc>
        <w:tc>
          <w:tcPr>
            <w:tcW w:w="3500" w:type="dxa"/>
            <w:tcBorders>
              <w:top w:val="nil"/>
              <w:left w:val="nil"/>
              <w:bottom w:val="single" w:sz="4" w:space="0" w:color="auto"/>
              <w:right w:val="single" w:sz="8" w:space="0" w:color="000000"/>
            </w:tcBorders>
            <w:tcMar>
              <w:top w:w="100" w:type="dxa"/>
              <w:left w:w="100" w:type="dxa"/>
              <w:bottom w:w="100" w:type="dxa"/>
              <w:right w:w="100" w:type="dxa"/>
            </w:tcMar>
            <w:hideMark/>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1843" w:type="dxa"/>
            <w:tcBorders>
              <w:top w:val="nil"/>
              <w:left w:val="nil"/>
              <w:bottom w:val="single" w:sz="4" w:space="0" w:color="auto"/>
              <w:right w:val="single" w:sz="8" w:space="0" w:color="000000"/>
            </w:tcBorders>
            <w:tcMar>
              <w:top w:w="100" w:type="dxa"/>
              <w:left w:w="100" w:type="dxa"/>
              <w:bottom w:w="100" w:type="dxa"/>
              <w:right w:w="100" w:type="dxa"/>
            </w:tcMar>
            <w:hideMark/>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1277" w:type="dxa"/>
            <w:tcBorders>
              <w:top w:val="nil"/>
              <w:left w:val="nil"/>
              <w:bottom w:val="single" w:sz="4" w:space="0" w:color="auto"/>
              <w:right w:val="single" w:sz="8" w:space="0" w:color="000000"/>
            </w:tcBorders>
            <w:tcMar>
              <w:top w:w="100" w:type="dxa"/>
              <w:left w:w="100" w:type="dxa"/>
              <w:bottom w:w="100" w:type="dxa"/>
              <w:right w:w="100" w:type="dxa"/>
            </w:tcMar>
            <w:hideMark/>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95" w:type="dxa"/>
            <w:tcBorders>
              <w:top w:val="nil"/>
              <w:left w:val="nil"/>
              <w:bottom w:val="single" w:sz="4" w:space="0" w:color="auto"/>
              <w:right w:val="single" w:sz="8" w:space="0" w:color="000000"/>
            </w:tcBorders>
            <w:tcMar>
              <w:top w:w="100" w:type="dxa"/>
              <w:left w:w="100" w:type="dxa"/>
              <w:bottom w:w="100" w:type="dxa"/>
              <w:right w:w="100" w:type="dxa"/>
            </w:tcMar>
            <w:hideMark/>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2323CF" w:rsidTr="00226E42">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1</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Pr="00731778" w:rsidRDefault="002323CF" w:rsidP="00226E42">
            <w:pPr>
              <w:widowControl w:val="0"/>
              <w:spacing w:after="0" w:line="240" w:lineRule="auto"/>
              <w:rPr>
                <w:rFonts w:ascii="Times New Roman" w:eastAsia="Times New Roman" w:hAnsi="Times New Roman"/>
                <w:b/>
                <w:i/>
                <w:color w:val="000000" w:themeColor="text1"/>
                <w:sz w:val="24"/>
                <w:szCs w:val="24"/>
                <w:lang w:val="ru-RU"/>
              </w:rPr>
            </w:pPr>
            <w:proofErr w:type="spellStart"/>
            <w:r w:rsidRPr="00731778">
              <w:rPr>
                <w:rFonts w:ascii="Times New Roman" w:eastAsia="Times New Roman" w:hAnsi="Times New Roman"/>
                <w:b/>
                <w:i/>
                <w:color w:val="000000" w:themeColor="text1"/>
                <w:sz w:val="24"/>
                <w:szCs w:val="24"/>
                <w:lang w:val="ru-RU"/>
              </w:rPr>
              <w:t>Борошно</w:t>
            </w:r>
            <w:proofErr w:type="spellEnd"/>
            <w:r w:rsidRPr="00731778">
              <w:rPr>
                <w:rFonts w:ascii="Times New Roman" w:eastAsia="Times New Roman" w:hAnsi="Times New Roman"/>
                <w:b/>
                <w:i/>
                <w:color w:val="000000" w:themeColor="text1"/>
                <w:sz w:val="24"/>
                <w:szCs w:val="24"/>
                <w:lang w:val="ru-RU"/>
              </w:rPr>
              <w:t xml:space="preserve"> </w:t>
            </w:r>
            <w:proofErr w:type="spellStart"/>
            <w:r w:rsidRPr="00731778">
              <w:rPr>
                <w:rFonts w:ascii="Times New Roman" w:eastAsia="Times New Roman" w:hAnsi="Times New Roman"/>
                <w:b/>
                <w:i/>
                <w:color w:val="000000" w:themeColor="text1"/>
                <w:sz w:val="24"/>
                <w:szCs w:val="24"/>
                <w:lang w:val="ru-RU"/>
              </w:rPr>
              <w:t>пшеничне</w:t>
            </w:r>
            <w:proofErr w:type="spellEnd"/>
            <w:r w:rsidRPr="00731778">
              <w:rPr>
                <w:rFonts w:ascii="Times New Roman" w:eastAsia="Times New Roman" w:hAnsi="Times New Roman"/>
                <w:b/>
                <w:i/>
                <w:color w:val="000000" w:themeColor="text1"/>
                <w:sz w:val="24"/>
                <w:szCs w:val="24"/>
                <w:lang w:val="ru-RU"/>
              </w:rPr>
              <w:t xml:space="preserve"> </w:t>
            </w:r>
            <w:proofErr w:type="spellStart"/>
            <w:r w:rsidRPr="00731778">
              <w:rPr>
                <w:rFonts w:ascii="Times New Roman" w:eastAsia="Times New Roman" w:hAnsi="Times New Roman"/>
                <w:b/>
                <w:i/>
                <w:color w:val="000000" w:themeColor="text1"/>
                <w:sz w:val="24"/>
                <w:szCs w:val="24"/>
                <w:lang w:val="ru-RU"/>
              </w:rPr>
              <w:t>вищого</w:t>
            </w:r>
            <w:proofErr w:type="spellEnd"/>
            <w:r w:rsidRPr="00731778">
              <w:rPr>
                <w:rFonts w:ascii="Times New Roman" w:eastAsia="Times New Roman" w:hAnsi="Times New Roman"/>
                <w:b/>
                <w:i/>
                <w:color w:val="000000" w:themeColor="text1"/>
                <w:sz w:val="24"/>
                <w:szCs w:val="24"/>
                <w:lang w:val="ru-RU"/>
              </w:rPr>
              <w:t xml:space="preserve"> </w:t>
            </w:r>
            <w:proofErr w:type="spellStart"/>
            <w:r w:rsidRPr="00731778">
              <w:rPr>
                <w:rFonts w:ascii="Times New Roman" w:eastAsia="Times New Roman" w:hAnsi="Times New Roman"/>
                <w:b/>
                <w:i/>
                <w:color w:val="000000" w:themeColor="text1"/>
                <w:sz w:val="24"/>
                <w:szCs w:val="24"/>
                <w:lang w:val="ru-RU"/>
              </w:rPr>
              <w:t>гатунку</w:t>
            </w:r>
            <w:proofErr w:type="spellEnd"/>
          </w:p>
          <w:p w:rsidR="002323CF" w:rsidRPr="00731778" w:rsidRDefault="002323CF" w:rsidP="00226E42">
            <w:pPr>
              <w:widowControl w:val="0"/>
              <w:spacing w:after="0" w:line="240" w:lineRule="auto"/>
              <w:rPr>
                <w:rFonts w:ascii="Times New Roman" w:eastAsia="Times New Roman" w:hAnsi="Times New Roman"/>
                <w:b/>
                <w:i/>
                <w:color w:val="000000" w:themeColor="text1"/>
                <w:sz w:val="24"/>
                <w:szCs w:val="24"/>
                <w:lang w:val="ru-RU"/>
              </w:rPr>
            </w:pPr>
            <w:proofErr w:type="spellStart"/>
            <w:r w:rsidRPr="00731778">
              <w:rPr>
                <w:rFonts w:ascii="Times New Roman" w:eastAsia="Times New Roman" w:hAnsi="Times New Roman"/>
                <w:color w:val="000000" w:themeColor="text1"/>
                <w:sz w:val="24"/>
                <w:szCs w:val="24"/>
                <w:lang w:val="ru-RU"/>
              </w:rPr>
              <w:t>пшеничне</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колір</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білий</w:t>
            </w:r>
            <w:proofErr w:type="spellEnd"/>
            <w:r w:rsidRPr="00731778">
              <w:rPr>
                <w:rFonts w:ascii="Times New Roman" w:eastAsia="Times New Roman" w:hAnsi="Times New Roman"/>
                <w:color w:val="000000" w:themeColor="text1"/>
                <w:sz w:val="24"/>
                <w:szCs w:val="24"/>
                <w:lang w:val="ru-RU"/>
              </w:rPr>
              <w:t xml:space="preserve"> з </w:t>
            </w:r>
            <w:proofErr w:type="spellStart"/>
            <w:r w:rsidRPr="00731778">
              <w:rPr>
                <w:rFonts w:ascii="Times New Roman" w:eastAsia="Times New Roman" w:hAnsi="Times New Roman"/>
                <w:color w:val="000000" w:themeColor="text1"/>
                <w:sz w:val="24"/>
                <w:szCs w:val="24"/>
                <w:lang w:val="ru-RU"/>
              </w:rPr>
              <w:t>жовтуватим</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відтінком</w:t>
            </w:r>
            <w:proofErr w:type="spellEnd"/>
            <w:r w:rsidRPr="00731778">
              <w:rPr>
                <w:rFonts w:ascii="Times New Roman" w:eastAsia="Times New Roman" w:hAnsi="Times New Roman"/>
                <w:color w:val="000000" w:themeColor="text1"/>
                <w:sz w:val="24"/>
                <w:szCs w:val="24"/>
                <w:lang w:val="ru-RU"/>
              </w:rPr>
              <w:t xml:space="preserve">, запах </w:t>
            </w:r>
            <w:proofErr w:type="spellStart"/>
            <w:r w:rsidRPr="00731778">
              <w:rPr>
                <w:rFonts w:ascii="Times New Roman" w:eastAsia="Times New Roman" w:hAnsi="Times New Roman"/>
                <w:color w:val="000000" w:themeColor="text1"/>
                <w:sz w:val="24"/>
                <w:szCs w:val="24"/>
                <w:lang w:val="ru-RU"/>
              </w:rPr>
              <w:t>властивий</w:t>
            </w:r>
            <w:proofErr w:type="spellEnd"/>
            <w:r w:rsidRPr="00731778">
              <w:rPr>
                <w:rFonts w:ascii="Times New Roman" w:eastAsia="Times New Roman" w:hAnsi="Times New Roman"/>
                <w:color w:val="000000" w:themeColor="text1"/>
                <w:sz w:val="24"/>
                <w:szCs w:val="24"/>
                <w:lang w:val="ru-RU"/>
              </w:rPr>
              <w:t xml:space="preserve"> пшеничному </w:t>
            </w:r>
            <w:proofErr w:type="spellStart"/>
            <w:r w:rsidRPr="00731778">
              <w:rPr>
                <w:rFonts w:ascii="Times New Roman" w:eastAsia="Times New Roman" w:hAnsi="Times New Roman"/>
                <w:color w:val="000000" w:themeColor="text1"/>
                <w:sz w:val="24"/>
                <w:szCs w:val="24"/>
                <w:lang w:val="ru-RU"/>
              </w:rPr>
              <w:t>борошну</w:t>
            </w:r>
            <w:proofErr w:type="spellEnd"/>
            <w:r w:rsidRPr="00731778">
              <w:rPr>
                <w:rFonts w:ascii="Times New Roman" w:eastAsia="Times New Roman" w:hAnsi="Times New Roman"/>
                <w:color w:val="000000" w:themeColor="text1"/>
                <w:sz w:val="24"/>
                <w:szCs w:val="24"/>
                <w:lang w:val="ru-RU"/>
              </w:rPr>
              <w:t xml:space="preserve">, без </w:t>
            </w:r>
            <w:proofErr w:type="spellStart"/>
            <w:r w:rsidRPr="00731778">
              <w:rPr>
                <w:rFonts w:ascii="Times New Roman" w:eastAsia="Times New Roman" w:hAnsi="Times New Roman"/>
                <w:color w:val="000000" w:themeColor="text1"/>
                <w:sz w:val="24"/>
                <w:szCs w:val="24"/>
                <w:lang w:val="ru-RU"/>
              </w:rPr>
              <w:t>сторонніх</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запахів</w:t>
            </w:r>
            <w:proofErr w:type="spellEnd"/>
            <w:r w:rsidRPr="00731778">
              <w:rPr>
                <w:rFonts w:ascii="Times New Roman" w:eastAsia="Times New Roman" w:hAnsi="Times New Roman"/>
                <w:color w:val="000000" w:themeColor="text1"/>
                <w:sz w:val="24"/>
                <w:szCs w:val="24"/>
                <w:lang w:val="ru-RU"/>
              </w:rPr>
              <w:t xml:space="preserve">, не </w:t>
            </w:r>
            <w:proofErr w:type="spellStart"/>
            <w:r w:rsidRPr="00731778">
              <w:rPr>
                <w:rFonts w:ascii="Times New Roman" w:eastAsia="Times New Roman" w:hAnsi="Times New Roman"/>
                <w:color w:val="000000" w:themeColor="text1"/>
                <w:sz w:val="24"/>
                <w:szCs w:val="24"/>
                <w:lang w:val="ru-RU"/>
              </w:rPr>
              <w:t>затхлий</w:t>
            </w:r>
            <w:proofErr w:type="spellEnd"/>
            <w:r w:rsidRPr="00731778">
              <w:rPr>
                <w:rFonts w:ascii="Times New Roman" w:eastAsia="Times New Roman" w:hAnsi="Times New Roman"/>
                <w:color w:val="000000" w:themeColor="text1"/>
                <w:sz w:val="24"/>
                <w:szCs w:val="24"/>
                <w:lang w:val="ru-RU"/>
              </w:rPr>
              <w:t xml:space="preserve">, не </w:t>
            </w:r>
            <w:proofErr w:type="spellStart"/>
            <w:r w:rsidRPr="00731778">
              <w:rPr>
                <w:rFonts w:ascii="Times New Roman" w:eastAsia="Times New Roman" w:hAnsi="Times New Roman"/>
                <w:color w:val="000000" w:themeColor="text1"/>
                <w:sz w:val="24"/>
                <w:szCs w:val="24"/>
                <w:lang w:val="ru-RU"/>
              </w:rPr>
              <w:t>пліснявий</w:t>
            </w:r>
            <w:proofErr w:type="spellEnd"/>
            <w:r w:rsidRPr="00731778">
              <w:rPr>
                <w:rFonts w:ascii="Times New Roman" w:eastAsia="Times New Roman" w:hAnsi="Times New Roman"/>
                <w:color w:val="000000" w:themeColor="text1"/>
                <w:sz w:val="24"/>
                <w:szCs w:val="24"/>
                <w:lang w:val="ru-RU"/>
              </w:rPr>
              <w:t xml:space="preserve">, смак </w:t>
            </w:r>
            <w:proofErr w:type="spellStart"/>
            <w:r w:rsidRPr="00731778">
              <w:rPr>
                <w:rFonts w:ascii="Times New Roman" w:eastAsia="Times New Roman" w:hAnsi="Times New Roman"/>
                <w:color w:val="000000" w:themeColor="text1"/>
                <w:sz w:val="24"/>
                <w:szCs w:val="24"/>
                <w:lang w:val="ru-RU"/>
              </w:rPr>
              <w:t>властивий</w:t>
            </w:r>
            <w:proofErr w:type="spellEnd"/>
            <w:r w:rsidRPr="00731778">
              <w:rPr>
                <w:rFonts w:ascii="Times New Roman" w:eastAsia="Times New Roman" w:hAnsi="Times New Roman"/>
                <w:color w:val="000000" w:themeColor="text1"/>
                <w:sz w:val="24"/>
                <w:szCs w:val="24"/>
                <w:lang w:val="ru-RU"/>
              </w:rPr>
              <w:t xml:space="preserve"> пшеничному </w:t>
            </w:r>
            <w:proofErr w:type="spellStart"/>
            <w:r w:rsidRPr="00731778">
              <w:rPr>
                <w:rFonts w:ascii="Times New Roman" w:eastAsia="Times New Roman" w:hAnsi="Times New Roman"/>
                <w:color w:val="000000" w:themeColor="text1"/>
                <w:sz w:val="24"/>
                <w:szCs w:val="24"/>
                <w:lang w:val="ru-RU"/>
              </w:rPr>
              <w:t>борошну</w:t>
            </w:r>
            <w:proofErr w:type="spellEnd"/>
            <w:r w:rsidRPr="00731778">
              <w:rPr>
                <w:rFonts w:ascii="Times New Roman" w:eastAsia="Times New Roman" w:hAnsi="Times New Roman"/>
                <w:color w:val="000000" w:themeColor="text1"/>
                <w:sz w:val="24"/>
                <w:szCs w:val="24"/>
                <w:lang w:val="ru-RU"/>
              </w:rPr>
              <w:t xml:space="preserve">, без </w:t>
            </w:r>
            <w:proofErr w:type="spellStart"/>
            <w:r w:rsidRPr="00731778">
              <w:rPr>
                <w:rFonts w:ascii="Times New Roman" w:eastAsia="Times New Roman" w:hAnsi="Times New Roman"/>
                <w:color w:val="000000" w:themeColor="text1"/>
                <w:sz w:val="24"/>
                <w:szCs w:val="24"/>
                <w:lang w:val="ru-RU"/>
              </w:rPr>
              <w:t>сторонніх</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присмаків</w:t>
            </w:r>
            <w:proofErr w:type="spellEnd"/>
            <w:r w:rsidRPr="00731778">
              <w:rPr>
                <w:rFonts w:ascii="Times New Roman" w:eastAsia="Times New Roman" w:hAnsi="Times New Roman"/>
                <w:color w:val="000000" w:themeColor="text1"/>
                <w:sz w:val="24"/>
                <w:szCs w:val="24"/>
                <w:lang w:val="ru-RU"/>
              </w:rPr>
              <w:t xml:space="preserve">, не </w:t>
            </w:r>
            <w:proofErr w:type="spellStart"/>
            <w:r w:rsidRPr="00731778">
              <w:rPr>
                <w:rFonts w:ascii="Times New Roman" w:eastAsia="Times New Roman" w:hAnsi="Times New Roman"/>
                <w:color w:val="000000" w:themeColor="text1"/>
                <w:sz w:val="24"/>
                <w:szCs w:val="24"/>
                <w:lang w:val="ru-RU"/>
              </w:rPr>
              <w:t>кислий</w:t>
            </w:r>
            <w:proofErr w:type="spellEnd"/>
            <w:r w:rsidRPr="00731778">
              <w:rPr>
                <w:rFonts w:ascii="Times New Roman" w:eastAsia="Times New Roman" w:hAnsi="Times New Roman"/>
                <w:color w:val="000000" w:themeColor="text1"/>
                <w:sz w:val="24"/>
                <w:szCs w:val="24"/>
                <w:lang w:val="ru-RU"/>
              </w:rPr>
              <w:t xml:space="preserve">, не </w:t>
            </w:r>
            <w:proofErr w:type="spellStart"/>
            <w:r w:rsidRPr="00731778">
              <w:rPr>
                <w:rFonts w:ascii="Times New Roman" w:eastAsia="Times New Roman" w:hAnsi="Times New Roman"/>
                <w:color w:val="000000" w:themeColor="text1"/>
                <w:sz w:val="24"/>
                <w:szCs w:val="24"/>
                <w:lang w:val="ru-RU"/>
              </w:rPr>
              <w:t>гіркий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Клейковини</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сирої</w:t>
            </w:r>
            <w:proofErr w:type="spellEnd"/>
            <w:r w:rsidRPr="00731778">
              <w:rPr>
                <w:rFonts w:ascii="Times New Roman" w:eastAsia="Times New Roman" w:hAnsi="Times New Roman"/>
                <w:color w:val="000000" w:themeColor="text1"/>
                <w:sz w:val="24"/>
                <w:szCs w:val="24"/>
                <w:lang w:val="ru-RU"/>
              </w:rPr>
              <w:t xml:space="preserve"> повинно бути не </w:t>
            </w:r>
            <w:proofErr w:type="spellStart"/>
            <w:r w:rsidRPr="00731778">
              <w:rPr>
                <w:rFonts w:ascii="Times New Roman" w:eastAsia="Times New Roman" w:hAnsi="Times New Roman"/>
                <w:color w:val="000000" w:themeColor="text1"/>
                <w:sz w:val="24"/>
                <w:szCs w:val="24"/>
                <w:lang w:val="ru-RU"/>
              </w:rPr>
              <w:t>менше</w:t>
            </w:r>
            <w:proofErr w:type="spellEnd"/>
            <w:r w:rsidRPr="00731778">
              <w:rPr>
                <w:rFonts w:ascii="Times New Roman" w:eastAsia="Times New Roman" w:hAnsi="Times New Roman"/>
                <w:color w:val="000000" w:themeColor="text1"/>
                <w:sz w:val="24"/>
                <w:szCs w:val="24"/>
                <w:lang w:val="ru-RU"/>
              </w:rPr>
              <w:t xml:space="preserve"> </w:t>
            </w:r>
            <w:proofErr w:type="gramStart"/>
            <w:r w:rsidRPr="00731778">
              <w:rPr>
                <w:rFonts w:ascii="Times New Roman" w:eastAsia="Times New Roman" w:hAnsi="Times New Roman"/>
                <w:color w:val="000000" w:themeColor="text1"/>
                <w:sz w:val="24"/>
                <w:szCs w:val="24"/>
                <w:lang w:val="ru-RU"/>
              </w:rPr>
              <w:t>25  %</w:t>
            </w:r>
            <w:proofErr w:type="gramEnd"/>
            <w:r w:rsidRPr="00731778">
              <w:rPr>
                <w:rFonts w:ascii="Times New Roman" w:eastAsia="Times New Roman" w:hAnsi="Times New Roman"/>
                <w:color w:val="000000" w:themeColor="text1"/>
                <w:sz w:val="24"/>
                <w:szCs w:val="24"/>
                <w:lang w:val="ru-RU"/>
              </w:rPr>
              <w:t xml:space="preserve">. Строк </w:t>
            </w:r>
            <w:proofErr w:type="spellStart"/>
            <w:r w:rsidRPr="00731778">
              <w:rPr>
                <w:rFonts w:ascii="Times New Roman" w:eastAsia="Times New Roman" w:hAnsi="Times New Roman"/>
                <w:color w:val="000000" w:themeColor="text1"/>
                <w:sz w:val="24"/>
                <w:szCs w:val="24"/>
                <w:lang w:val="ru-RU"/>
              </w:rPr>
              <w:t>придатності</w:t>
            </w:r>
            <w:proofErr w:type="spellEnd"/>
            <w:r w:rsidRPr="00731778">
              <w:rPr>
                <w:rFonts w:ascii="Times New Roman" w:eastAsia="Times New Roman" w:hAnsi="Times New Roman"/>
                <w:color w:val="000000" w:themeColor="text1"/>
                <w:sz w:val="24"/>
                <w:szCs w:val="24"/>
                <w:lang w:val="ru-RU"/>
              </w:rPr>
              <w:t xml:space="preserve"> - 12 </w:t>
            </w:r>
            <w:proofErr w:type="spellStart"/>
            <w:r w:rsidRPr="00731778">
              <w:rPr>
                <w:rFonts w:ascii="Times New Roman" w:eastAsia="Times New Roman" w:hAnsi="Times New Roman"/>
                <w:color w:val="000000" w:themeColor="text1"/>
                <w:sz w:val="24"/>
                <w:szCs w:val="24"/>
                <w:lang w:val="ru-RU"/>
              </w:rPr>
              <w:t>місяців</w:t>
            </w:r>
            <w:proofErr w:type="spellEnd"/>
            <w:r w:rsidRPr="00731778">
              <w:rPr>
                <w:rFonts w:ascii="Times New Roman" w:eastAsia="Times New Roman" w:hAnsi="Times New Roman"/>
                <w:color w:val="000000" w:themeColor="text1"/>
                <w:sz w:val="24"/>
                <w:szCs w:val="24"/>
                <w:lang w:val="ru-RU"/>
              </w:rPr>
              <w:t xml:space="preserve"> з моменту </w:t>
            </w:r>
            <w:proofErr w:type="spellStart"/>
            <w:r w:rsidRPr="00731778">
              <w:rPr>
                <w:rFonts w:ascii="Times New Roman" w:eastAsia="Times New Roman" w:hAnsi="Times New Roman"/>
                <w:color w:val="000000" w:themeColor="text1"/>
                <w:sz w:val="24"/>
                <w:szCs w:val="24"/>
                <w:lang w:val="ru-RU"/>
              </w:rPr>
              <w:t>виготовлення</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Гарантія</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якості</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діє</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протягом</w:t>
            </w:r>
            <w:proofErr w:type="spellEnd"/>
            <w:r w:rsidRPr="00731778">
              <w:rPr>
                <w:rFonts w:ascii="Times New Roman" w:eastAsia="Times New Roman" w:hAnsi="Times New Roman"/>
                <w:color w:val="000000" w:themeColor="text1"/>
                <w:sz w:val="24"/>
                <w:szCs w:val="24"/>
                <w:lang w:val="ru-RU"/>
              </w:rPr>
              <w:t xml:space="preserve"> строку, </w:t>
            </w:r>
            <w:proofErr w:type="spellStart"/>
            <w:r w:rsidRPr="00731778">
              <w:rPr>
                <w:rFonts w:ascii="Times New Roman" w:eastAsia="Times New Roman" w:hAnsi="Times New Roman"/>
                <w:color w:val="000000" w:themeColor="text1"/>
                <w:sz w:val="24"/>
                <w:szCs w:val="24"/>
                <w:lang w:val="ru-RU"/>
              </w:rPr>
              <w:t>встановленою</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lastRenderedPageBreak/>
              <w:t>виробником</w:t>
            </w:r>
            <w:proofErr w:type="spellEnd"/>
            <w:r w:rsidRPr="00731778">
              <w:rPr>
                <w:rFonts w:ascii="Times New Roman" w:eastAsia="Times New Roman" w:hAnsi="Times New Roman"/>
                <w:color w:val="000000" w:themeColor="text1"/>
                <w:sz w:val="24"/>
                <w:szCs w:val="24"/>
                <w:lang w:val="ru-RU"/>
              </w:rPr>
              <w:t xml:space="preserve"> товару та </w:t>
            </w:r>
            <w:proofErr w:type="spellStart"/>
            <w:r w:rsidRPr="00731778">
              <w:rPr>
                <w:rFonts w:ascii="Times New Roman" w:eastAsia="Times New Roman" w:hAnsi="Times New Roman"/>
                <w:color w:val="000000" w:themeColor="text1"/>
                <w:sz w:val="24"/>
                <w:szCs w:val="24"/>
                <w:lang w:val="ru-RU"/>
              </w:rPr>
              <w:t>вказаної</w:t>
            </w:r>
            <w:proofErr w:type="spellEnd"/>
            <w:r w:rsidRPr="00731778">
              <w:rPr>
                <w:rFonts w:ascii="Times New Roman" w:eastAsia="Times New Roman" w:hAnsi="Times New Roman"/>
                <w:color w:val="000000" w:themeColor="text1"/>
                <w:sz w:val="24"/>
                <w:szCs w:val="24"/>
                <w:lang w:val="ru-RU"/>
              </w:rPr>
              <w:t xml:space="preserve"> на </w:t>
            </w:r>
            <w:proofErr w:type="spellStart"/>
            <w:r w:rsidRPr="00731778">
              <w:rPr>
                <w:rFonts w:ascii="Times New Roman" w:eastAsia="Times New Roman" w:hAnsi="Times New Roman"/>
                <w:color w:val="000000" w:themeColor="text1"/>
                <w:sz w:val="24"/>
                <w:szCs w:val="24"/>
                <w:lang w:val="ru-RU"/>
              </w:rPr>
              <w:t>упаковці</w:t>
            </w:r>
            <w:proofErr w:type="spellEnd"/>
            <w:r w:rsidRPr="00731778">
              <w:rPr>
                <w:rFonts w:ascii="Times New Roman" w:eastAsia="Times New Roman" w:hAnsi="Times New Roman"/>
                <w:color w:val="000000" w:themeColor="text1"/>
                <w:sz w:val="24"/>
                <w:szCs w:val="24"/>
                <w:lang w:val="ru-RU"/>
              </w:rPr>
              <w:t xml:space="preserve"> товару. </w:t>
            </w:r>
            <w:proofErr w:type="spellStart"/>
            <w:r w:rsidRPr="00731778">
              <w:rPr>
                <w:rFonts w:ascii="Times New Roman" w:eastAsia="Times New Roman" w:hAnsi="Times New Roman"/>
                <w:color w:val="000000" w:themeColor="text1"/>
                <w:sz w:val="24"/>
                <w:szCs w:val="24"/>
                <w:lang w:val="ru-RU"/>
              </w:rPr>
              <w:t>Відповідати</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вимогам</w:t>
            </w:r>
            <w:proofErr w:type="spellEnd"/>
            <w:r w:rsidRPr="00731778">
              <w:rPr>
                <w:rFonts w:ascii="Times New Roman" w:eastAsia="Times New Roman" w:hAnsi="Times New Roman"/>
                <w:color w:val="000000" w:themeColor="text1"/>
                <w:sz w:val="24"/>
                <w:szCs w:val="24"/>
                <w:lang w:val="ru-RU"/>
              </w:rPr>
              <w:t xml:space="preserve"> ГОСТ46.004-99 </w:t>
            </w:r>
            <w:proofErr w:type="spellStart"/>
            <w:r w:rsidRPr="00731778">
              <w:rPr>
                <w:rFonts w:ascii="Times New Roman" w:eastAsia="Times New Roman" w:hAnsi="Times New Roman"/>
                <w:color w:val="000000" w:themeColor="text1"/>
                <w:sz w:val="24"/>
                <w:szCs w:val="24"/>
                <w:lang w:val="ru-RU"/>
              </w:rPr>
              <w:t>або</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інший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державний</w:t>
            </w:r>
            <w:proofErr w:type="spellEnd"/>
            <w:r w:rsidRPr="00731778">
              <w:rPr>
                <w:rFonts w:ascii="Times New Roman" w:eastAsia="Times New Roman" w:hAnsi="Times New Roman"/>
                <w:color w:val="000000" w:themeColor="text1"/>
                <w:sz w:val="24"/>
                <w:szCs w:val="24"/>
                <w:lang w:val="ru-RU"/>
              </w:rPr>
              <w:t xml:space="preserve"> стандарт</w:t>
            </w:r>
          </w:p>
          <w:p w:rsidR="002323CF" w:rsidRPr="00CB2728" w:rsidRDefault="002323CF" w:rsidP="00226E42">
            <w:pPr>
              <w:widowControl w:val="0"/>
              <w:spacing w:after="0" w:line="240" w:lineRule="auto"/>
              <w:rPr>
                <w:rFonts w:ascii="Times New Roman" w:eastAsia="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sidRPr="001A2CC2">
              <w:rPr>
                <w:rFonts w:ascii="Times New Roman" w:eastAsia="Times New Roman" w:hAnsi="Times New Roman" w:cs="Times New Roman"/>
                <w:i/>
                <w:sz w:val="24"/>
                <w:szCs w:val="24"/>
              </w:rPr>
              <w:lastRenderedPageBreak/>
              <w:t xml:space="preserve"> </w:t>
            </w:r>
            <w:r>
              <w:rPr>
                <w:rFonts w:ascii="Times New Roman" w:eastAsia="Times New Roman" w:hAnsi="Times New Roman" w:cs="Times New Roman"/>
                <w:i/>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323CF" w:rsidRPr="00977F3D" w:rsidRDefault="002323CF" w:rsidP="00226E42">
            <w:pPr>
              <w:widowControl w:val="0"/>
              <w:spacing w:after="0" w:line="240" w:lineRule="auto"/>
              <w:jc w:val="center"/>
              <w:rPr>
                <w:rFonts w:ascii="Times New Roman" w:eastAsia="Times New Roman" w:hAnsi="Times New Roman" w:cs="Times New Roman"/>
                <w:sz w:val="24"/>
                <w:szCs w:val="24"/>
              </w:rPr>
            </w:pPr>
            <w:r>
              <w:t>1255</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2323CF" w:rsidRDefault="002323CF" w:rsidP="00226E42">
            <w:pPr>
              <w:widowControl w:val="0"/>
              <w:spacing w:after="0" w:line="240" w:lineRule="auto"/>
              <w:jc w:val="both"/>
              <w:rPr>
                <w:rFonts w:ascii="Times New Roman" w:eastAsia="Times New Roman" w:hAnsi="Times New Roman" w:cs="Times New Roman"/>
                <w:i/>
                <w:sz w:val="24"/>
                <w:szCs w:val="24"/>
              </w:rPr>
            </w:pPr>
          </w:p>
        </w:tc>
      </w:tr>
      <w:tr w:rsidR="002323CF" w:rsidTr="00226E42">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Pr="00731778" w:rsidRDefault="002323CF" w:rsidP="00226E42">
            <w:pPr>
              <w:widowControl w:val="0"/>
              <w:shd w:val="clear" w:color="auto" w:fill="FFFFFF"/>
              <w:suppressAutoHyphens/>
              <w:autoSpaceDE w:val="0"/>
              <w:spacing w:after="0" w:line="240" w:lineRule="auto"/>
              <w:ind w:right="1"/>
              <w:jc w:val="both"/>
              <w:rPr>
                <w:rFonts w:ascii="Times New Roman" w:eastAsia="Times New Roman" w:hAnsi="Times New Roman"/>
                <w:b/>
                <w:i/>
                <w:color w:val="000000" w:themeColor="text1"/>
                <w:sz w:val="24"/>
                <w:szCs w:val="24"/>
                <w:lang w:val="ru-RU"/>
              </w:rPr>
            </w:pPr>
            <w:r w:rsidRPr="00731778">
              <w:rPr>
                <w:rFonts w:ascii="Times New Roman" w:eastAsia="Times New Roman" w:hAnsi="Times New Roman"/>
                <w:b/>
                <w:i/>
                <w:color w:val="000000" w:themeColor="text1"/>
                <w:sz w:val="24"/>
                <w:szCs w:val="24"/>
                <w:lang w:val="ru-RU"/>
              </w:rPr>
              <w:t>Рис</w:t>
            </w:r>
          </w:p>
          <w:p w:rsidR="002323CF" w:rsidRPr="00731778" w:rsidRDefault="002323CF" w:rsidP="00226E42">
            <w:pPr>
              <w:widowControl w:val="0"/>
              <w:shd w:val="clear" w:color="auto" w:fill="FFFFFF"/>
              <w:suppressAutoHyphens/>
              <w:autoSpaceDE w:val="0"/>
              <w:spacing w:after="0" w:line="240" w:lineRule="auto"/>
              <w:ind w:right="1"/>
              <w:jc w:val="both"/>
              <w:rPr>
                <w:rFonts w:ascii="Times New Roman" w:eastAsia="Times New Roman" w:hAnsi="Times New Roman"/>
                <w:color w:val="000000" w:themeColor="text1"/>
                <w:sz w:val="24"/>
                <w:szCs w:val="24"/>
                <w:lang w:val="ru-RU"/>
              </w:rPr>
            </w:pPr>
            <w:r w:rsidRPr="00731778">
              <w:rPr>
                <w:rFonts w:ascii="Times New Roman" w:eastAsia="Times New Roman" w:hAnsi="Times New Roman"/>
                <w:color w:val="000000" w:themeColor="text1"/>
                <w:sz w:val="24"/>
                <w:szCs w:val="24"/>
                <w:lang w:val="ru-RU"/>
              </w:rPr>
              <w:t xml:space="preserve">не </w:t>
            </w:r>
            <w:proofErr w:type="spellStart"/>
            <w:r w:rsidRPr="00731778">
              <w:rPr>
                <w:rFonts w:ascii="Times New Roman" w:eastAsia="Times New Roman" w:hAnsi="Times New Roman"/>
                <w:color w:val="000000" w:themeColor="text1"/>
                <w:sz w:val="24"/>
                <w:szCs w:val="24"/>
                <w:lang w:val="ru-RU"/>
              </w:rPr>
              <w:t>нижче</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першого</w:t>
            </w:r>
            <w:proofErr w:type="spellEnd"/>
            <w:r w:rsidRPr="00731778">
              <w:rPr>
                <w:rFonts w:ascii="Times New Roman" w:eastAsia="Times New Roman" w:hAnsi="Times New Roman"/>
                <w:color w:val="000000" w:themeColor="text1"/>
                <w:sz w:val="24"/>
                <w:szCs w:val="24"/>
                <w:lang w:val="ru-RU"/>
              </w:rPr>
              <w:t xml:space="preserve"> сорту. </w:t>
            </w:r>
            <w:proofErr w:type="spellStart"/>
            <w:r w:rsidRPr="00731778">
              <w:rPr>
                <w:rFonts w:ascii="Times New Roman" w:eastAsia="Times New Roman" w:hAnsi="Times New Roman"/>
                <w:color w:val="000000" w:themeColor="text1"/>
                <w:sz w:val="24"/>
                <w:szCs w:val="24"/>
                <w:lang w:val="ru-RU"/>
              </w:rPr>
              <w:t>Поверхня</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крупи</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шорстка</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білого</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кольору</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Граничний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вміст</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дроблених</w:t>
            </w:r>
            <w:proofErr w:type="spellEnd"/>
            <w:r w:rsidRPr="00731778">
              <w:rPr>
                <w:rFonts w:ascii="Times New Roman" w:eastAsia="Times New Roman" w:hAnsi="Times New Roman"/>
                <w:color w:val="000000" w:themeColor="text1"/>
                <w:sz w:val="24"/>
                <w:szCs w:val="24"/>
                <w:lang w:val="ru-RU"/>
              </w:rPr>
              <w:t xml:space="preserve"> ядер — </w:t>
            </w:r>
            <w:proofErr w:type="spellStart"/>
            <w:r w:rsidRPr="00731778">
              <w:rPr>
                <w:rFonts w:ascii="Times New Roman" w:eastAsia="Times New Roman" w:hAnsi="Times New Roman"/>
                <w:color w:val="000000" w:themeColor="text1"/>
                <w:sz w:val="24"/>
                <w:szCs w:val="24"/>
                <w:lang w:val="ru-RU"/>
              </w:rPr>
              <w:t>від</w:t>
            </w:r>
            <w:proofErr w:type="spellEnd"/>
            <w:r w:rsidRPr="00731778">
              <w:rPr>
                <w:rFonts w:ascii="Times New Roman" w:eastAsia="Times New Roman" w:hAnsi="Times New Roman"/>
                <w:color w:val="000000" w:themeColor="text1"/>
                <w:sz w:val="24"/>
                <w:szCs w:val="24"/>
                <w:lang w:val="ru-RU"/>
              </w:rPr>
              <w:t xml:space="preserve"> 4%., запах </w:t>
            </w:r>
            <w:proofErr w:type="spellStart"/>
            <w:r w:rsidRPr="00731778">
              <w:rPr>
                <w:rFonts w:ascii="Times New Roman" w:eastAsia="Times New Roman" w:hAnsi="Times New Roman"/>
                <w:color w:val="000000" w:themeColor="text1"/>
                <w:sz w:val="24"/>
                <w:szCs w:val="24"/>
                <w:lang w:val="ru-RU"/>
              </w:rPr>
              <w:t>властивій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рисовій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крупі</w:t>
            </w:r>
            <w:proofErr w:type="spellEnd"/>
            <w:r w:rsidRPr="00731778">
              <w:rPr>
                <w:rFonts w:ascii="Times New Roman" w:eastAsia="Times New Roman" w:hAnsi="Times New Roman"/>
                <w:color w:val="000000" w:themeColor="text1"/>
                <w:sz w:val="24"/>
                <w:szCs w:val="24"/>
                <w:lang w:val="ru-RU"/>
              </w:rPr>
              <w:t xml:space="preserve"> без </w:t>
            </w:r>
            <w:proofErr w:type="spellStart"/>
            <w:r w:rsidRPr="00731778">
              <w:rPr>
                <w:rFonts w:ascii="Times New Roman" w:eastAsia="Times New Roman" w:hAnsi="Times New Roman"/>
                <w:color w:val="000000" w:themeColor="text1"/>
                <w:sz w:val="24"/>
                <w:szCs w:val="24"/>
                <w:lang w:val="ru-RU"/>
              </w:rPr>
              <w:t>сторонніх</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запахів</w:t>
            </w:r>
            <w:proofErr w:type="spellEnd"/>
            <w:r w:rsidRPr="00731778">
              <w:rPr>
                <w:rFonts w:ascii="Times New Roman" w:eastAsia="Times New Roman" w:hAnsi="Times New Roman"/>
                <w:color w:val="000000" w:themeColor="text1"/>
                <w:sz w:val="24"/>
                <w:szCs w:val="24"/>
                <w:lang w:val="ru-RU"/>
              </w:rPr>
              <w:t xml:space="preserve">, не </w:t>
            </w:r>
            <w:proofErr w:type="spellStart"/>
            <w:r w:rsidRPr="00731778">
              <w:rPr>
                <w:rFonts w:ascii="Times New Roman" w:eastAsia="Times New Roman" w:hAnsi="Times New Roman"/>
                <w:color w:val="000000" w:themeColor="text1"/>
                <w:sz w:val="24"/>
                <w:szCs w:val="24"/>
                <w:lang w:val="ru-RU"/>
              </w:rPr>
              <w:t>затхлий</w:t>
            </w:r>
            <w:proofErr w:type="spellEnd"/>
            <w:r w:rsidRPr="00731778">
              <w:rPr>
                <w:rFonts w:ascii="Times New Roman" w:eastAsia="Times New Roman" w:hAnsi="Times New Roman"/>
                <w:color w:val="000000" w:themeColor="text1"/>
                <w:sz w:val="24"/>
                <w:szCs w:val="24"/>
                <w:lang w:val="ru-RU"/>
              </w:rPr>
              <w:t xml:space="preserve"> без </w:t>
            </w:r>
            <w:proofErr w:type="spellStart"/>
            <w:r w:rsidRPr="00731778">
              <w:rPr>
                <w:rFonts w:ascii="Times New Roman" w:eastAsia="Times New Roman" w:hAnsi="Times New Roman"/>
                <w:color w:val="000000" w:themeColor="text1"/>
                <w:sz w:val="24"/>
                <w:szCs w:val="24"/>
                <w:lang w:val="ru-RU"/>
              </w:rPr>
              <w:t>плісняви</w:t>
            </w:r>
            <w:proofErr w:type="spellEnd"/>
            <w:r w:rsidRPr="00731778">
              <w:rPr>
                <w:rFonts w:ascii="Times New Roman" w:eastAsia="Times New Roman" w:hAnsi="Times New Roman"/>
                <w:color w:val="000000" w:themeColor="text1"/>
                <w:sz w:val="24"/>
                <w:szCs w:val="24"/>
                <w:lang w:val="ru-RU"/>
              </w:rPr>
              <w:t xml:space="preserve">, смак </w:t>
            </w:r>
            <w:proofErr w:type="spellStart"/>
            <w:r w:rsidRPr="00731778">
              <w:rPr>
                <w:rFonts w:ascii="Times New Roman" w:eastAsia="Times New Roman" w:hAnsi="Times New Roman"/>
                <w:color w:val="000000" w:themeColor="text1"/>
                <w:sz w:val="24"/>
                <w:szCs w:val="24"/>
                <w:lang w:val="ru-RU"/>
              </w:rPr>
              <w:t>властивій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рисовій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крупи</w:t>
            </w:r>
            <w:proofErr w:type="spellEnd"/>
            <w:r w:rsidRPr="00731778">
              <w:rPr>
                <w:rFonts w:ascii="Times New Roman" w:eastAsia="Times New Roman" w:hAnsi="Times New Roman"/>
                <w:color w:val="000000" w:themeColor="text1"/>
                <w:sz w:val="24"/>
                <w:szCs w:val="24"/>
                <w:lang w:val="ru-RU"/>
              </w:rPr>
              <w:t xml:space="preserve">, без </w:t>
            </w:r>
            <w:proofErr w:type="spellStart"/>
            <w:r w:rsidRPr="00731778">
              <w:rPr>
                <w:rFonts w:ascii="Times New Roman" w:eastAsia="Times New Roman" w:hAnsi="Times New Roman"/>
                <w:color w:val="000000" w:themeColor="text1"/>
                <w:sz w:val="24"/>
                <w:szCs w:val="24"/>
                <w:lang w:val="ru-RU"/>
              </w:rPr>
              <w:t>сторонніх</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присмаків</w:t>
            </w:r>
            <w:proofErr w:type="spellEnd"/>
            <w:r w:rsidRPr="00731778">
              <w:rPr>
                <w:rFonts w:ascii="Times New Roman" w:eastAsia="Times New Roman" w:hAnsi="Times New Roman"/>
                <w:color w:val="000000" w:themeColor="text1"/>
                <w:sz w:val="24"/>
                <w:szCs w:val="24"/>
                <w:lang w:val="ru-RU"/>
              </w:rPr>
              <w:t>.</w:t>
            </w:r>
          </w:p>
          <w:p w:rsidR="002323CF" w:rsidRPr="00B60C4A" w:rsidRDefault="002323CF" w:rsidP="00226E42">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8"/>
                <w:szCs w:val="28"/>
                <w:lang w:val="ru-RU" w:eastAsia="zh-CN"/>
              </w:rPr>
            </w:pPr>
            <w:proofErr w:type="spellStart"/>
            <w:r w:rsidRPr="00731778">
              <w:rPr>
                <w:rFonts w:ascii="Times New Roman" w:eastAsia="Times New Roman" w:hAnsi="Times New Roman"/>
                <w:color w:val="000000" w:themeColor="text1"/>
                <w:sz w:val="24"/>
                <w:szCs w:val="24"/>
                <w:lang w:val="ru-RU"/>
              </w:rPr>
              <w:t>Відповідати</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вимогам</w:t>
            </w:r>
            <w:proofErr w:type="spellEnd"/>
            <w:r w:rsidRPr="00731778">
              <w:rPr>
                <w:rFonts w:ascii="Times New Roman" w:eastAsia="Times New Roman" w:hAnsi="Times New Roman"/>
                <w:color w:val="000000" w:themeColor="text1"/>
                <w:sz w:val="24"/>
                <w:szCs w:val="24"/>
                <w:lang w:val="ru-RU"/>
              </w:rPr>
              <w:t xml:space="preserve"> ДСТУ 4965:2008, ГОСТ 6292-93 </w:t>
            </w:r>
            <w:proofErr w:type="spellStart"/>
            <w:r w:rsidRPr="00731778">
              <w:rPr>
                <w:rFonts w:ascii="Times New Roman" w:eastAsia="Times New Roman" w:hAnsi="Times New Roman"/>
                <w:color w:val="000000" w:themeColor="text1"/>
                <w:sz w:val="24"/>
                <w:szCs w:val="24"/>
                <w:lang w:val="ru-RU"/>
              </w:rPr>
              <w:t>або</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інший</w:t>
            </w:r>
            <w:proofErr w:type="spellEnd"/>
            <w:r w:rsidRPr="00731778">
              <w:rPr>
                <w:rFonts w:ascii="Times New Roman" w:eastAsia="Times New Roman" w:hAnsi="Times New Roman"/>
                <w:color w:val="000000" w:themeColor="text1"/>
                <w:sz w:val="24"/>
                <w:szCs w:val="24"/>
                <w:lang w:val="ru-RU"/>
              </w:rPr>
              <w:t xml:space="preserve"> </w:t>
            </w:r>
            <w:proofErr w:type="spellStart"/>
            <w:r w:rsidRPr="00731778">
              <w:rPr>
                <w:rFonts w:ascii="Times New Roman" w:eastAsia="Times New Roman" w:hAnsi="Times New Roman"/>
                <w:color w:val="000000" w:themeColor="text1"/>
                <w:sz w:val="24"/>
                <w:szCs w:val="24"/>
                <w:lang w:val="ru-RU"/>
              </w:rPr>
              <w:t>державний</w:t>
            </w:r>
            <w:proofErr w:type="spellEnd"/>
            <w:r w:rsidRPr="00731778">
              <w:rPr>
                <w:rFonts w:ascii="Times New Roman" w:eastAsia="Times New Roman" w:hAnsi="Times New Roman"/>
                <w:color w:val="000000" w:themeColor="text1"/>
                <w:sz w:val="24"/>
                <w:szCs w:val="24"/>
                <w:lang w:val="ru-RU"/>
              </w:rPr>
              <w:t xml:space="preserve"> стандарт</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Pr="001A2CC2" w:rsidRDefault="002323CF" w:rsidP="00226E42">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center"/>
              <w:rPr>
                <w:rFonts w:ascii="Times New Roman" w:eastAsia="Times New Roman" w:hAnsi="Times New Roman" w:cs="Times New Roman"/>
                <w:color w:val="000000"/>
                <w:sz w:val="24"/>
                <w:szCs w:val="24"/>
              </w:rPr>
            </w:pPr>
            <w:r>
              <w:t>1200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both"/>
              <w:rPr>
                <w:rFonts w:ascii="Times New Roman" w:eastAsia="Times New Roman" w:hAnsi="Times New Roman" w:cs="Times New Roman"/>
                <w:i/>
                <w:sz w:val="24"/>
                <w:szCs w:val="24"/>
              </w:rPr>
            </w:pPr>
          </w:p>
        </w:tc>
      </w:tr>
      <w:tr w:rsidR="002323CF" w:rsidTr="00226E42">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Pr="00731778" w:rsidRDefault="002323CF" w:rsidP="00226E42">
            <w:pPr>
              <w:jc w:val="both"/>
              <w:rPr>
                <w:rFonts w:ascii="Times New Roman" w:eastAsia="Arial Unicode MS" w:hAnsi="Times New Roman" w:cs="Times New Roman"/>
                <w:b/>
                <w:i/>
                <w:color w:val="000000"/>
                <w:sz w:val="24"/>
                <w:szCs w:val="24"/>
              </w:rPr>
            </w:pPr>
            <w:r w:rsidRPr="00731778">
              <w:rPr>
                <w:rFonts w:ascii="Times New Roman" w:eastAsia="Arial Unicode MS" w:hAnsi="Times New Roman" w:cs="Times New Roman"/>
                <w:b/>
                <w:i/>
                <w:color w:val="000000"/>
                <w:sz w:val="24"/>
                <w:szCs w:val="24"/>
              </w:rPr>
              <w:t>Пшоно</w:t>
            </w:r>
          </w:p>
          <w:p w:rsidR="002323CF" w:rsidRPr="00731778" w:rsidRDefault="002323CF" w:rsidP="00226E42">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4"/>
                <w:szCs w:val="24"/>
                <w:lang w:val="ru-RU" w:eastAsia="zh-CN"/>
              </w:rPr>
            </w:pPr>
            <w:r w:rsidRPr="00731778">
              <w:rPr>
                <w:rFonts w:ascii="Times New Roman" w:hAnsi="Times New Roman" w:cs="Times New Roman"/>
                <w:color w:val="000000"/>
                <w:sz w:val="24"/>
                <w:szCs w:val="24"/>
              </w:rPr>
              <w:t xml:space="preserve">круглої форми світло – жовтого кольору, чисте без різних </w:t>
            </w:r>
            <w:proofErr w:type="spellStart"/>
            <w:r w:rsidRPr="00731778">
              <w:rPr>
                <w:rFonts w:ascii="Times New Roman" w:hAnsi="Times New Roman" w:cs="Times New Roman"/>
                <w:color w:val="000000"/>
                <w:sz w:val="24"/>
                <w:szCs w:val="24"/>
              </w:rPr>
              <w:t>домішків</w:t>
            </w:r>
            <w:proofErr w:type="spellEnd"/>
            <w:r w:rsidRPr="00731778">
              <w:rPr>
                <w:rFonts w:ascii="Times New Roman" w:hAnsi="Times New Roman" w:cs="Times New Roman"/>
                <w:color w:val="000000"/>
                <w:sz w:val="24"/>
                <w:szCs w:val="24"/>
              </w:rPr>
              <w:t>, без затхлого, пліснявого і інших запасів.  Запаковане в споживчу тару, кожна одиниця якої повинна мати пакувальний ярлик. Відповідати вимогам ГОСТ 572-60 або інший державний стандарт</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Pr="001A2CC2" w:rsidRDefault="002323CF" w:rsidP="00226E42">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center"/>
              <w:rPr>
                <w:rFonts w:ascii="Times New Roman" w:eastAsia="Times New Roman" w:hAnsi="Times New Roman" w:cs="Times New Roman"/>
                <w:color w:val="000000"/>
                <w:sz w:val="24"/>
                <w:szCs w:val="24"/>
              </w:rPr>
            </w:pPr>
            <w:r>
              <w:t>500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both"/>
              <w:rPr>
                <w:rFonts w:ascii="Times New Roman" w:eastAsia="Times New Roman" w:hAnsi="Times New Roman" w:cs="Times New Roman"/>
                <w:i/>
                <w:sz w:val="24"/>
                <w:szCs w:val="24"/>
              </w:rPr>
            </w:pPr>
          </w:p>
        </w:tc>
      </w:tr>
      <w:tr w:rsidR="002323CF" w:rsidTr="00226E42">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Pr="00731778" w:rsidRDefault="002323CF" w:rsidP="00226E42">
            <w:pPr>
              <w:jc w:val="both"/>
              <w:rPr>
                <w:rFonts w:ascii="Times New Roman" w:hAnsi="Times New Roman" w:cs="Times New Roman"/>
                <w:b/>
                <w:i/>
                <w:color w:val="000000"/>
                <w:sz w:val="24"/>
                <w:szCs w:val="24"/>
              </w:rPr>
            </w:pPr>
            <w:r w:rsidRPr="00731778">
              <w:rPr>
                <w:rFonts w:ascii="Times New Roman" w:hAnsi="Times New Roman" w:cs="Times New Roman"/>
                <w:b/>
                <w:i/>
                <w:color w:val="000000"/>
                <w:sz w:val="24"/>
                <w:szCs w:val="24"/>
              </w:rPr>
              <w:t>Крупа ячмінна</w:t>
            </w:r>
          </w:p>
          <w:p w:rsidR="002323CF" w:rsidRPr="00731778" w:rsidRDefault="002323CF" w:rsidP="00226E42">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4"/>
                <w:szCs w:val="24"/>
                <w:lang w:val="ru-RU" w:eastAsia="zh-CN"/>
              </w:rPr>
            </w:pPr>
            <w:r w:rsidRPr="00731778">
              <w:rPr>
                <w:rFonts w:ascii="Times New Roman" w:hAnsi="Times New Roman" w:cs="Times New Roman"/>
                <w:color w:val="000000"/>
                <w:sz w:val="24"/>
                <w:szCs w:val="24"/>
              </w:rPr>
              <w:t xml:space="preserve">подрібнені частинки </w:t>
            </w:r>
            <w:proofErr w:type="spellStart"/>
            <w:r w:rsidRPr="00731778">
              <w:rPr>
                <w:rFonts w:ascii="Times New Roman" w:hAnsi="Times New Roman" w:cs="Times New Roman"/>
                <w:color w:val="000000"/>
                <w:sz w:val="24"/>
                <w:szCs w:val="24"/>
              </w:rPr>
              <w:t>зерен</w:t>
            </w:r>
            <w:proofErr w:type="spellEnd"/>
            <w:r w:rsidRPr="00731778">
              <w:rPr>
                <w:rFonts w:ascii="Times New Roman" w:hAnsi="Times New Roman" w:cs="Times New Roman"/>
                <w:color w:val="000000"/>
                <w:sz w:val="24"/>
                <w:szCs w:val="24"/>
              </w:rPr>
              <w:t xml:space="preserve"> ячменю різної форми, колір світло-коричневий, смак і запах відповідає ячмінній крупі, без затхлого, пліснявого та інших сторонніх запахів і присмаків. Відповідати </w:t>
            </w:r>
            <w:proofErr w:type="spellStart"/>
            <w:r w:rsidRPr="00731778">
              <w:rPr>
                <w:rFonts w:ascii="Times New Roman" w:hAnsi="Times New Roman" w:cs="Times New Roman"/>
                <w:color w:val="000000"/>
                <w:sz w:val="24"/>
                <w:szCs w:val="24"/>
              </w:rPr>
              <w:t>вимогам</w:t>
            </w:r>
            <w:r w:rsidRPr="00731778">
              <w:rPr>
                <w:rFonts w:ascii="Times New Roman" w:hAnsi="Times New Roman" w:cs="Times New Roman"/>
                <w:color w:val="000000"/>
                <w:sz w:val="24"/>
                <w:szCs w:val="24"/>
                <w:shd w:val="clear" w:color="auto" w:fill="FEFEFE"/>
              </w:rPr>
              <w:t>ДСТУ</w:t>
            </w:r>
            <w:proofErr w:type="spellEnd"/>
            <w:r w:rsidRPr="00731778">
              <w:rPr>
                <w:rFonts w:ascii="Times New Roman" w:hAnsi="Times New Roman" w:cs="Times New Roman"/>
                <w:color w:val="000000"/>
                <w:sz w:val="24"/>
                <w:szCs w:val="24"/>
                <w:shd w:val="clear" w:color="auto" w:fill="FEFEFE"/>
              </w:rPr>
              <w:t xml:space="preserve"> 7700:2015</w:t>
            </w:r>
            <w:r w:rsidRPr="00731778">
              <w:rPr>
                <w:rFonts w:ascii="Times New Roman" w:hAnsi="Times New Roman" w:cs="Times New Roman"/>
                <w:b/>
                <w:bCs/>
                <w:color w:val="000000"/>
                <w:sz w:val="24"/>
                <w:szCs w:val="24"/>
                <w:shd w:val="clear" w:color="auto" w:fill="FFFFFF"/>
              </w:rPr>
              <w:t xml:space="preserve"> </w:t>
            </w:r>
            <w:r w:rsidRPr="00731778">
              <w:rPr>
                <w:rFonts w:ascii="Times New Roman" w:hAnsi="Times New Roman" w:cs="Times New Roman"/>
                <w:color w:val="000000"/>
                <w:sz w:val="24"/>
                <w:szCs w:val="24"/>
              </w:rPr>
              <w:t xml:space="preserve"> або інший державний стандарт</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Pr="001A2CC2" w:rsidRDefault="002323CF" w:rsidP="00226E42">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center"/>
              <w:rPr>
                <w:rFonts w:ascii="Times New Roman" w:eastAsia="Times New Roman" w:hAnsi="Times New Roman" w:cs="Times New Roman"/>
                <w:color w:val="000000"/>
                <w:sz w:val="24"/>
                <w:szCs w:val="24"/>
              </w:rPr>
            </w:pPr>
            <w:r w:rsidRPr="00C969C3">
              <w:t>4</w:t>
            </w:r>
            <w:r>
              <w:t>00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both"/>
              <w:rPr>
                <w:rFonts w:ascii="Times New Roman" w:eastAsia="Times New Roman" w:hAnsi="Times New Roman" w:cs="Times New Roman"/>
                <w:i/>
                <w:sz w:val="24"/>
                <w:szCs w:val="24"/>
              </w:rPr>
            </w:pPr>
          </w:p>
        </w:tc>
      </w:tr>
      <w:tr w:rsidR="002323CF" w:rsidTr="00226E42">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Pr="00731778" w:rsidRDefault="002323CF" w:rsidP="00226E42">
            <w:pPr>
              <w:jc w:val="both"/>
              <w:rPr>
                <w:rFonts w:ascii="Times New Roman" w:hAnsi="Times New Roman" w:cs="Times New Roman"/>
                <w:b/>
                <w:i/>
                <w:color w:val="000000"/>
                <w:sz w:val="24"/>
                <w:szCs w:val="24"/>
              </w:rPr>
            </w:pPr>
            <w:r w:rsidRPr="00731778">
              <w:rPr>
                <w:rFonts w:ascii="Times New Roman" w:hAnsi="Times New Roman" w:cs="Times New Roman"/>
                <w:b/>
                <w:i/>
                <w:color w:val="000000"/>
                <w:sz w:val="24"/>
                <w:szCs w:val="24"/>
              </w:rPr>
              <w:t>Вівсяні пластівці</w:t>
            </w:r>
          </w:p>
          <w:p w:rsidR="002323CF" w:rsidRPr="00731778" w:rsidRDefault="002323CF" w:rsidP="00226E42">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4"/>
                <w:szCs w:val="24"/>
                <w:lang w:eastAsia="zh-CN"/>
              </w:rPr>
            </w:pPr>
            <w:r w:rsidRPr="00731778">
              <w:rPr>
                <w:rFonts w:ascii="Times New Roman" w:hAnsi="Times New Roman" w:cs="Times New Roman"/>
                <w:color w:val="000000"/>
                <w:sz w:val="24"/>
                <w:szCs w:val="24"/>
              </w:rPr>
              <w:t xml:space="preserve">колір від кремового до світло-коричневого, смак і запах відповідає вівсяним пластівцям, без затхлого, пліснявого і інших запасів. Зараженість амбарними </w:t>
            </w:r>
            <w:r w:rsidRPr="00731778">
              <w:rPr>
                <w:rFonts w:ascii="Times New Roman" w:hAnsi="Times New Roman" w:cs="Times New Roman"/>
                <w:color w:val="000000"/>
                <w:sz w:val="24"/>
                <w:szCs w:val="24"/>
              </w:rPr>
              <w:lastRenderedPageBreak/>
              <w:t>шкідниками не допускається. Крупа запакована в споживчу тару, кожна одиниця якої має пакувальний ярлик. Відповідати вимогам ДСТУ 7698:2015</w:t>
            </w:r>
            <w:r w:rsidRPr="00731778">
              <w:rPr>
                <w:rFonts w:ascii="Times New Roman" w:hAnsi="Times New Roman" w:cs="Times New Roman"/>
                <w:b/>
                <w:bCs/>
                <w:color w:val="000000"/>
                <w:sz w:val="24"/>
                <w:szCs w:val="24"/>
                <w:shd w:val="clear" w:color="auto" w:fill="FFFFFF"/>
              </w:rPr>
              <w:t xml:space="preserve"> </w:t>
            </w:r>
            <w:r w:rsidRPr="00731778">
              <w:rPr>
                <w:rFonts w:ascii="Times New Roman" w:hAnsi="Times New Roman" w:cs="Times New Roman"/>
                <w:color w:val="000000"/>
                <w:sz w:val="24"/>
                <w:szCs w:val="24"/>
              </w:rPr>
              <w:t>або інший державний стандарт</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Pr="001A2CC2" w:rsidRDefault="002323CF" w:rsidP="00226E42">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center"/>
              <w:rPr>
                <w:rFonts w:ascii="Times New Roman" w:eastAsia="Times New Roman" w:hAnsi="Times New Roman" w:cs="Times New Roman"/>
                <w:color w:val="000000"/>
                <w:sz w:val="24"/>
                <w:szCs w:val="24"/>
              </w:rPr>
            </w:pPr>
            <w:r>
              <w:t>340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both"/>
              <w:rPr>
                <w:rFonts w:ascii="Times New Roman" w:eastAsia="Times New Roman" w:hAnsi="Times New Roman" w:cs="Times New Roman"/>
                <w:i/>
                <w:sz w:val="24"/>
                <w:szCs w:val="24"/>
              </w:rPr>
            </w:pPr>
          </w:p>
        </w:tc>
      </w:tr>
      <w:tr w:rsidR="002323CF" w:rsidTr="00226E42">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Pr="00731778" w:rsidRDefault="002323CF" w:rsidP="00226E42">
            <w:pPr>
              <w:jc w:val="both"/>
              <w:rPr>
                <w:rFonts w:ascii="Times New Roman" w:hAnsi="Times New Roman" w:cs="Times New Roman"/>
                <w:b/>
                <w:i/>
                <w:color w:val="000000"/>
                <w:sz w:val="24"/>
                <w:szCs w:val="24"/>
              </w:rPr>
            </w:pPr>
            <w:r w:rsidRPr="00731778">
              <w:rPr>
                <w:rFonts w:ascii="Times New Roman" w:hAnsi="Times New Roman" w:cs="Times New Roman"/>
                <w:b/>
                <w:i/>
                <w:color w:val="000000"/>
                <w:sz w:val="24"/>
                <w:szCs w:val="24"/>
              </w:rPr>
              <w:t>Перлова крупа</w:t>
            </w:r>
          </w:p>
          <w:p w:rsidR="002323CF" w:rsidRPr="00731778" w:rsidRDefault="002323CF" w:rsidP="00226E42">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4"/>
                <w:szCs w:val="24"/>
                <w:lang w:val="ru-RU" w:eastAsia="zh-CN"/>
              </w:rPr>
            </w:pPr>
            <w:r w:rsidRPr="00731778">
              <w:rPr>
                <w:rFonts w:ascii="Times New Roman" w:hAnsi="Times New Roman" w:cs="Times New Roman"/>
                <w:color w:val="000000"/>
                <w:sz w:val="24"/>
                <w:szCs w:val="24"/>
              </w:rPr>
              <w:t xml:space="preserve">колір від кремового до світло-коричневого, смак і запах відповідає перловій крупі, без затхлого, пліснявого і інших запасів. Зараженість амбарними шкідниками не допускається. Крупа запакована в споживчу тару, кожна одиниця якої має пакувальний ярлик. Відповідати вимогам </w:t>
            </w:r>
            <w:r w:rsidRPr="00731778">
              <w:rPr>
                <w:rFonts w:ascii="Times New Roman" w:hAnsi="Times New Roman" w:cs="Times New Roman"/>
                <w:color w:val="000000"/>
                <w:sz w:val="24"/>
                <w:szCs w:val="24"/>
                <w:shd w:val="clear" w:color="auto" w:fill="FEFEFE"/>
              </w:rPr>
              <w:t xml:space="preserve">ДСТУ 7700:2015 </w:t>
            </w:r>
            <w:r w:rsidRPr="00731778">
              <w:rPr>
                <w:rFonts w:ascii="Times New Roman" w:hAnsi="Times New Roman" w:cs="Times New Roman"/>
                <w:color w:val="000000"/>
                <w:sz w:val="24"/>
                <w:szCs w:val="24"/>
              </w:rPr>
              <w:t>або інший державний стандарт</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Pr="001A2CC2" w:rsidRDefault="002323CF" w:rsidP="00226E42">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center"/>
              <w:rPr>
                <w:rFonts w:ascii="Times New Roman" w:eastAsia="Times New Roman" w:hAnsi="Times New Roman" w:cs="Times New Roman"/>
                <w:color w:val="000000"/>
                <w:sz w:val="24"/>
                <w:szCs w:val="24"/>
              </w:rPr>
            </w:pPr>
            <w:r>
              <w:t>255</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both"/>
              <w:rPr>
                <w:rFonts w:ascii="Times New Roman" w:eastAsia="Times New Roman" w:hAnsi="Times New Roman" w:cs="Times New Roman"/>
                <w:i/>
                <w:sz w:val="24"/>
                <w:szCs w:val="24"/>
              </w:rPr>
            </w:pPr>
          </w:p>
        </w:tc>
      </w:tr>
      <w:tr w:rsidR="002323CF" w:rsidTr="00226E42">
        <w:trPr>
          <w:trHeight w:val="485"/>
        </w:trPr>
        <w:tc>
          <w:tcPr>
            <w:tcW w:w="4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p>
        </w:tc>
        <w:tc>
          <w:tcPr>
            <w:tcW w:w="35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Pr="00731778" w:rsidRDefault="002323CF" w:rsidP="00226E42">
            <w:pPr>
              <w:widowControl w:val="0"/>
              <w:shd w:val="clear" w:color="auto" w:fill="FFFFFF"/>
              <w:suppressAutoHyphens/>
              <w:autoSpaceDE w:val="0"/>
              <w:spacing w:after="0" w:line="240" w:lineRule="auto"/>
              <w:ind w:right="1"/>
              <w:jc w:val="both"/>
              <w:rPr>
                <w:rFonts w:ascii="Times New Roman" w:hAnsi="Times New Roman"/>
                <w:b/>
                <w:bCs/>
                <w:i/>
                <w:iCs/>
                <w:sz w:val="24"/>
                <w:szCs w:val="24"/>
              </w:rPr>
            </w:pPr>
            <w:r w:rsidRPr="00731778">
              <w:rPr>
                <w:rFonts w:ascii="Times New Roman" w:hAnsi="Times New Roman"/>
                <w:b/>
                <w:bCs/>
                <w:i/>
                <w:iCs/>
                <w:sz w:val="24"/>
                <w:szCs w:val="24"/>
              </w:rPr>
              <w:t>Кукурудзяна крупа</w:t>
            </w:r>
          </w:p>
          <w:p w:rsidR="002323CF" w:rsidRPr="00731778" w:rsidRDefault="002323CF" w:rsidP="00226E42">
            <w:pPr>
              <w:widowControl w:val="0"/>
              <w:shd w:val="clear" w:color="auto" w:fill="FFFFFF"/>
              <w:suppressAutoHyphens/>
              <w:autoSpaceDE w:val="0"/>
              <w:spacing w:after="0" w:line="240" w:lineRule="auto"/>
              <w:ind w:right="1"/>
              <w:jc w:val="both"/>
              <w:rPr>
                <w:rFonts w:ascii="Times New Roman" w:eastAsia="Times New Roman" w:hAnsi="Times New Roman" w:cs="Times New Roman"/>
                <w:b/>
                <w:color w:val="000000"/>
                <w:sz w:val="24"/>
                <w:szCs w:val="24"/>
                <w:lang w:eastAsia="zh-CN"/>
              </w:rPr>
            </w:pPr>
            <w:r>
              <w:rPr>
                <w:rFonts w:ascii="Times New Roman" w:hAnsi="Times New Roman"/>
                <w:sz w:val="24"/>
                <w:szCs w:val="24"/>
              </w:rPr>
              <w:t>Р</w:t>
            </w:r>
            <w:r w:rsidRPr="00D9537D">
              <w:rPr>
                <w:rFonts w:ascii="Times New Roman" w:hAnsi="Times New Roman"/>
                <w:sz w:val="24"/>
                <w:szCs w:val="24"/>
              </w:rPr>
              <w:t xml:space="preserve">озсипчаста маса, характерна для цього виду крупів. Допускають окремі нещільно злежані грудочки. Колір – жовто-кремовий різних відтінків. Смак та запах притаманний для кукурудзяної крупи, фасування у  пакетах </w:t>
            </w:r>
            <w:r>
              <w:rPr>
                <w:rFonts w:ascii="Times New Roman" w:hAnsi="Times New Roman"/>
                <w:sz w:val="24"/>
                <w:szCs w:val="24"/>
              </w:rPr>
              <w:t>д</w:t>
            </w:r>
            <w:r w:rsidRPr="00D9537D">
              <w:rPr>
                <w:rFonts w:ascii="Times New Roman" w:hAnsi="Times New Roman"/>
                <w:sz w:val="24"/>
                <w:szCs w:val="24"/>
              </w:rPr>
              <w:t>о 1кг.</w:t>
            </w:r>
            <w:r w:rsidRPr="00D9537D">
              <w:rPr>
                <w:rFonts w:ascii="Times New Roman" w:hAnsi="Times New Roman"/>
                <w:color w:val="FF0000"/>
                <w:sz w:val="24"/>
                <w:szCs w:val="24"/>
              </w:rPr>
              <w:t xml:space="preserve"> </w:t>
            </w:r>
            <w:r w:rsidRPr="00D9537D">
              <w:rPr>
                <w:rFonts w:ascii="Times New Roman" w:hAnsi="Times New Roman"/>
                <w:sz w:val="24"/>
                <w:szCs w:val="24"/>
              </w:rPr>
              <w:t>Товар має бути якісним.</w:t>
            </w:r>
            <w:r>
              <w:rPr>
                <w:rFonts w:ascii="Times New Roman" w:hAnsi="Times New Roman"/>
                <w:sz w:val="24"/>
                <w:szCs w:val="24"/>
              </w:rPr>
              <w:t xml:space="preserve"> </w:t>
            </w:r>
            <w:r w:rsidRPr="00D9537D">
              <w:rPr>
                <w:rFonts w:ascii="Times New Roman" w:hAnsi="Times New Roman"/>
                <w:sz w:val="24"/>
                <w:szCs w:val="24"/>
              </w:rPr>
              <w:t>Маркування на кожній пакованій одиниці у відповідності до чинного законодавства України.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Pr="001A2CC2" w:rsidRDefault="002323CF" w:rsidP="00226E42">
            <w:pPr>
              <w:widowControl w:val="0"/>
              <w:spacing w:after="0" w:line="240" w:lineRule="auto"/>
              <w:jc w:val="both"/>
              <w:rPr>
                <w:rFonts w:ascii="Times New Roman" w:eastAsia="Times New Roman" w:hAnsi="Times New Roman" w:cs="Times New Roman"/>
                <w:i/>
                <w:sz w:val="24"/>
                <w:szCs w:val="24"/>
              </w:rPr>
            </w:pPr>
          </w:p>
        </w:tc>
        <w:tc>
          <w:tcPr>
            <w:tcW w:w="12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center"/>
              <w:rPr>
                <w:rFonts w:ascii="Times New Roman" w:eastAsia="Times New Roman" w:hAnsi="Times New Roman" w:cs="Times New Roman"/>
                <w:color w:val="000000"/>
                <w:sz w:val="24"/>
                <w:szCs w:val="24"/>
              </w:rPr>
            </w:pPr>
            <w:r>
              <w:t>160</w:t>
            </w:r>
          </w:p>
        </w:tc>
        <w:tc>
          <w:tcPr>
            <w:tcW w:w="26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2323CF" w:rsidRDefault="002323CF" w:rsidP="00226E42">
            <w:pPr>
              <w:widowControl w:val="0"/>
              <w:spacing w:after="0" w:line="240" w:lineRule="auto"/>
              <w:jc w:val="both"/>
              <w:rPr>
                <w:rFonts w:ascii="Times New Roman" w:eastAsia="Times New Roman" w:hAnsi="Times New Roman" w:cs="Times New Roman"/>
                <w:i/>
                <w:sz w:val="24"/>
                <w:szCs w:val="24"/>
              </w:rPr>
            </w:pPr>
          </w:p>
        </w:tc>
      </w:tr>
    </w:tbl>
    <w:p w:rsidR="002323CF" w:rsidRDefault="002323CF" w:rsidP="002323CF">
      <w:pPr>
        <w:widowControl w:val="0"/>
        <w:spacing w:after="0" w:line="240" w:lineRule="auto"/>
        <w:jc w:val="both"/>
        <w:rPr>
          <w:rFonts w:ascii="Times New Roman" w:eastAsia="Times New Roman" w:hAnsi="Times New Roman" w:cs="Times New Roman"/>
          <w:b/>
          <w:sz w:val="24"/>
          <w:szCs w:val="24"/>
        </w:rPr>
      </w:pPr>
    </w:p>
    <w:p w:rsidR="002323CF" w:rsidRDefault="002323CF" w:rsidP="002323C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2323CF" w:rsidRDefault="002323CF" w:rsidP="002323CF">
      <w:pPr>
        <w:pStyle w:val="Listenabsatz"/>
        <w:widowControl w:val="0"/>
        <w:numPr>
          <w:ilvl w:val="1"/>
          <w:numId w:val="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Заповнений Додаток 2 «Технічна специфікація»;  </w:t>
      </w:r>
    </w:p>
    <w:p w:rsidR="002323CF" w:rsidRPr="00351589" w:rsidRDefault="002323CF" w:rsidP="002323CF">
      <w:pPr>
        <w:pStyle w:val="Listenabsatz"/>
        <w:widowControl w:val="0"/>
        <w:numPr>
          <w:ilvl w:val="0"/>
          <w:numId w:val="1"/>
        </w:numPr>
        <w:spacing w:after="0" w:line="240" w:lineRule="auto"/>
        <w:ind w:left="0" w:firstLine="426"/>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 xml:space="preserve">Копію рішення про державну реєстрацію </w:t>
      </w:r>
      <w:proofErr w:type="spellStart"/>
      <w:r w:rsidRPr="00351589">
        <w:rPr>
          <w:rFonts w:ascii="Times New Roman" w:eastAsia="Times New Roman" w:hAnsi="Times New Roman" w:cs="Times New Roman"/>
          <w:sz w:val="24"/>
          <w:szCs w:val="24"/>
        </w:rPr>
        <w:t>потужностей</w:t>
      </w:r>
      <w:proofErr w:type="spellEnd"/>
      <w:r w:rsidRPr="00351589">
        <w:rPr>
          <w:rFonts w:ascii="Times New Roman" w:eastAsia="Times New Roman" w:hAnsi="Times New Roman" w:cs="Times New Roman"/>
          <w:sz w:val="24"/>
          <w:szCs w:val="24"/>
        </w:rPr>
        <w:t xml:space="preserve"> оператора ринку щодо виробництва та/або обігу харчових продуктів та копія свідоцтва про реєстрацію транспортних засобів та рішення про реєстрацію </w:t>
      </w:r>
      <w:proofErr w:type="spellStart"/>
      <w:r w:rsidRPr="00351589">
        <w:rPr>
          <w:rFonts w:ascii="Times New Roman" w:eastAsia="Times New Roman" w:hAnsi="Times New Roman" w:cs="Times New Roman"/>
          <w:sz w:val="24"/>
          <w:szCs w:val="24"/>
        </w:rPr>
        <w:t>потужностей</w:t>
      </w:r>
      <w:proofErr w:type="spellEnd"/>
      <w:r w:rsidRPr="00351589">
        <w:rPr>
          <w:rFonts w:ascii="Times New Roman" w:eastAsia="Times New Roman" w:hAnsi="Times New Roman" w:cs="Times New Roman"/>
          <w:sz w:val="24"/>
          <w:szCs w:val="24"/>
        </w:rPr>
        <w:t xml:space="preserve"> на автомобілі, документ дослідження змивів на патогенну та умовно патогенну мікрофлору транспортних засобів у 2024 року.</w:t>
      </w:r>
    </w:p>
    <w:p w:rsidR="002323CF" w:rsidRDefault="002323CF" w:rsidP="002323CF">
      <w:pPr>
        <w:pStyle w:val="Listenabsatz"/>
        <w:widowControl w:val="0"/>
        <w:numPr>
          <w:ilvl w:val="0"/>
          <w:numId w:val="1"/>
        </w:numPr>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Копія експлуатаційного дозволу для </w:t>
      </w:r>
      <w:proofErr w:type="spellStart"/>
      <w:r>
        <w:rPr>
          <w:rFonts w:ascii="Times New Roman" w:eastAsia="Times New Roman" w:hAnsi="Times New Roman" w:cs="Times New Roman"/>
          <w:sz w:val="24"/>
          <w:szCs w:val="24"/>
        </w:rPr>
        <w:t>потужностей</w:t>
      </w:r>
      <w:proofErr w:type="spellEnd"/>
      <w:r>
        <w:rPr>
          <w:rFonts w:ascii="Times New Roman" w:eastAsia="Times New Roman" w:hAnsi="Times New Roman" w:cs="Times New Roman"/>
          <w:sz w:val="24"/>
          <w:szCs w:val="24"/>
        </w:rPr>
        <w:t xml:space="preserve">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w:t>
      </w:r>
      <w:proofErr w:type="spellStart"/>
      <w:r>
        <w:rPr>
          <w:rFonts w:ascii="Times New Roman" w:eastAsia="Times New Roman" w:hAnsi="Times New Roman" w:cs="Times New Roman"/>
          <w:sz w:val="24"/>
          <w:szCs w:val="24"/>
        </w:rPr>
        <w:t>потужностей</w:t>
      </w:r>
      <w:proofErr w:type="spellEnd"/>
      <w:r>
        <w:rPr>
          <w:rFonts w:ascii="Times New Roman" w:eastAsia="Times New Roman" w:hAnsi="Times New Roman" w:cs="Times New Roman"/>
          <w:sz w:val="24"/>
          <w:szCs w:val="24"/>
        </w:rPr>
        <w:t xml:space="preserve"> оператора ринку пов’язаних із зберіганням, транспортуванням та реалізацією харчових </w:t>
      </w:r>
      <w:r>
        <w:rPr>
          <w:rFonts w:ascii="Times New Roman" w:eastAsia="Times New Roman" w:hAnsi="Times New Roman" w:cs="Times New Roman"/>
          <w:sz w:val="24"/>
          <w:szCs w:val="24"/>
        </w:rPr>
        <w:lastRenderedPageBreak/>
        <w:t>продуктів.</w:t>
      </w:r>
    </w:p>
    <w:p w:rsidR="002323CF" w:rsidRDefault="002323CF" w:rsidP="002323CF">
      <w:pPr>
        <w:pStyle w:val="Listenabsatz"/>
        <w:widowControl w:val="0"/>
        <w:spacing w:after="0" w:line="240" w:lineRule="auto"/>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shd w:val="clear" w:color="auto" w:fill="FFFFFF"/>
          <w:lang w:eastAsia="en-US"/>
        </w:rPr>
        <w:t xml:space="preserve">У випадку якщо експлуатаційний дозвіл виданий не на ім’я учасника торгів, та/або документ, що підтверджує державну реєстрацію </w:t>
      </w:r>
      <w:proofErr w:type="spellStart"/>
      <w:r>
        <w:rPr>
          <w:rFonts w:ascii="Times New Roman" w:hAnsi="Times New Roman" w:cs="Times New Roman"/>
          <w:sz w:val="24"/>
          <w:szCs w:val="24"/>
          <w:shd w:val="clear" w:color="auto" w:fill="FFFFFF"/>
          <w:lang w:eastAsia="en-US"/>
        </w:rPr>
        <w:t>потужностей</w:t>
      </w:r>
      <w:proofErr w:type="spellEnd"/>
      <w:r>
        <w:rPr>
          <w:rFonts w:ascii="Times New Roman" w:hAnsi="Times New Roman" w:cs="Times New Roman"/>
          <w:sz w:val="24"/>
          <w:szCs w:val="24"/>
          <w:shd w:val="clear" w:color="auto" w:fill="FFFFFF"/>
          <w:lang w:eastAsia="en-US"/>
        </w:rPr>
        <w:t xml:space="preserve"> оператора ринку, виданого на ім’я власника </w:t>
      </w:r>
      <w:proofErr w:type="spellStart"/>
      <w:r>
        <w:rPr>
          <w:rFonts w:ascii="Times New Roman" w:hAnsi="Times New Roman" w:cs="Times New Roman"/>
          <w:sz w:val="24"/>
          <w:szCs w:val="24"/>
          <w:shd w:val="clear" w:color="auto" w:fill="FFFFFF"/>
          <w:lang w:eastAsia="en-US"/>
        </w:rPr>
        <w:t>потужностей</w:t>
      </w:r>
      <w:proofErr w:type="spellEnd"/>
      <w:r>
        <w:rPr>
          <w:rFonts w:ascii="Times New Roman" w:hAnsi="Times New Roman" w:cs="Times New Roman"/>
          <w:sz w:val="24"/>
          <w:szCs w:val="24"/>
          <w:shd w:val="clear" w:color="auto" w:fill="FFFFFF"/>
          <w:lang w:eastAsia="en-US"/>
        </w:rPr>
        <w:t xml:space="preserve">, учасник до копії/оригіналу експлуатаційного дозволу та/або копії/оригіналу державної реєстрації </w:t>
      </w:r>
      <w:proofErr w:type="spellStart"/>
      <w:r>
        <w:rPr>
          <w:rFonts w:ascii="Times New Roman" w:hAnsi="Times New Roman" w:cs="Times New Roman"/>
          <w:sz w:val="24"/>
          <w:szCs w:val="24"/>
          <w:shd w:val="clear" w:color="auto" w:fill="FFFFFF"/>
          <w:lang w:eastAsia="en-US"/>
        </w:rPr>
        <w:t>потужностей</w:t>
      </w:r>
      <w:proofErr w:type="spellEnd"/>
      <w:r>
        <w:rPr>
          <w:rFonts w:ascii="Times New Roman" w:hAnsi="Times New Roman" w:cs="Times New Roman"/>
          <w:sz w:val="24"/>
          <w:szCs w:val="24"/>
          <w:shd w:val="clear" w:color="auto" w:fill="FFFFFF"/>
          <w:lang w:eastAsia="en-US"/>
        </w:rPr>
        <w:t xml:space="preserve"> оператора ринку зобов’язаний надати документ (н-д. копію договору оренди тощо), який підтверджує право користування </w:t>
      </w:r>
      <w:proofErr w:type="spellStart"/>
      <w:r>
        <w:rPr>
          <w:rFonts w:ascii="Times New Roman" w:hAnsi="Times New Roman" w:cs="Times New Roman"/>
          <w:sz w:val="24"/>
          <w:szCs w:val="24"/>
          <w:shd w:val="clear" w:color="auto" w:fill="FFFFFF"/>
          <w:lang w:eastAsia="en-US"/>
        </w:rPr>
        <w:t>потужностями</w:t>
      </w:r>
      <w:proofErr w:type="spellEnd"/>
      <w:r>
        <w:rPr>
          <w:rFonts w:ascii="Times New Roman" w:hAnsi="Times New Roman" w:cs="Times New Roman"/>
          <w:sz w:val="24"/>
          <w:szCs w:val="24"/>
          <w:shd w:val="clear" w:color="auto" w:fill="FFFFFF"/>
          <w:lang w:eastAsia="en-US"/>
        </w:rPr>
        <w:t xml:space="preserve"> (об’єктами) власника,  на  ім’я якого виданий експлуатаційний дозвіл та/або на ім’я якого є проведена державна реєстрація </w:t>
      </w:r>
      <w:proofErr w:type="spellStart"/>
      <w:r>
        <w:rPr>
          <w:rFonts w:ascii="Times New Roman" w:hAnsi="Times New Roman" w:cs="Times New Roman"/>
          <w:sz w:val="24"/>
          <w:szCs w:val="24"/>
          <w:shd w:val="clear" w:color="auto" w:fill="FFFFFF"/>
          <w:lang w:eastAsia="en-US"/>
        </w:rPr>
        <w:t>потужностей</w:t>
      </w:r>
      <w:proofErr w:type="spellEnd"/>
      <w:r>
        <w:rPr>
          <w:rFonts w:ascii="Times New Roman" w:hAnsi="Times New Roman" w:cs="Times New Roman"/>
          <w:sz w:val="24"/>
          <w:szCs w:val="24"/>
          <w:shd w:val="clear" w:color="auto" w:fill="FFFFFF"/>
          <w:lang w:eastAsia="en-US"/>
        </w:rPr>
        <w:t xml:space="preserve"> оператора ринку або скановану копію з оригіналу листа авторизації від виробника (у разі якщо товар не виробляється на території України.</w:t>
      </w:r>
    </w:p>
    <w:p w:rsidR="002323CF" w:rsidRDefault="002323CF" w:rsidP="002323CF">
      <w:pPr>
        <w:pStyle w:val="Listenabsatz"/>
        <w:numPr>
          <w:ilvl w:val="0"/>
          <w:numId w:val="1"/>
        </w:numPr>
        <w:spacing w:after="0" w:line="240" w:lineRule="auto"/>
        <w:ind w:left="0" w:firstLine="360"/>
        <w:jc w:val="both"/>
        <w:rPr>
          <w:rFonts w:ascii="Times New Roman" w:eastAsia="Times New Roman" w:hAnsi="Times New Roman"/>
          <w:color w:val="000000" w:themeColor="text1"/>
          <w:sz w:val="24"/>
          <w:szCs w:val="24"/>
          <w:lang w:eastAsia="ru-RU"/>
        </w:rPr>
      </w:pPr>
      <w:r>
        <w:rPr>
          <w:rFonts w:ascii="Times New Roman" w:eastAsia="Times New Roman" w:hAnsi="Times New Roman"/>
          <w:sz w:val="24"/>
          <w:szCs w:val="24"/>
        </w:rPr>
        <w:t xml:space="preserve">Учасник повинен надати договір із спеціалізованим підприємством на проведення дезінфекції складського приміщення; а також акт/довідку про дезінфекцію, дератизацію, </w:t>
      </w:r>
      <w:proofErr w:type="spellStart"/>
      <w:r>
        <w:rPr>
          <w:rFonts w:ascii="Times New Roman" w:eastAsia="Times New Roman" w:hAnsi="Times New Roman"/>
          <w:sz w:val="24"/>
          <w:szCs w:val="24"/>
        </w:rPr>
        <w:t>дезенсекція</w:t>
      </w:r>
      <w:proofErr w:type="spellEnd"/>
      <w:r>
        <w:rPr>
          <w:rFonts w:ascii="Times New Roman" w:eastAsia="Times New Roman" w:hAnsi="Times New Roman"/>
          <w:sz w:val="24"/>
          <w:szCs w:val="24"/>
        </w:rPr>
        <w:t xml:space="preserve"> приміщення видані протягом останніх двох календарних місяців з періодичністю щомісяця, що передують даті подання тендерної пропозиції*.</w:t>
      </w:r>
    </w:p>
    <w:p w:rsidR="002323CF" w:rsidRPr="00351589" w:rsidRDefault="002323CF" w:rsidP="002323CF">
      <w:pPr>
        <w:pStyle w:val="Listenabsatz"/>
        <w:widowControl w:val="0"/>
        <w:numPr>
          <w:ilvl w:val="0"/>
          <w:numId w:val="1"/>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Учасники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що відповідає вимогам </w:t>
      </w:r>
      <w:r w:rsidRPr="00351589">
        <w:rPr>
          <w:rFonts w:ascii="Times New Roman" w:eastAsia="Times New Roman" w:hAnsi="Times New Roman"/>
          <w:b/>
          <w:bCs/>
          <w:color w:val="000000" w:themeColor="text1"/>
          <w:sz w:val="24"/>
          <w:szCs w:val="24"/>
          <w:lang w:bidi="hi-IN"/>
        </w:rPr>
        <w:t>ДСТУ ISO 45001:2019 (ISO 45001:2018,IDT) «Системи управління охороною здоров’я та безпекою праці. Вимоги до будь-яких організацій в харчовому ланцюгу» ) виданий учасник</w:t>
      </w:r>
      <w:r>
        <w:rPr>
          <w:rFonts w:ascii="Times New Roman" w:eastAsia="Times New Roman" w:hAnsi="Times New Roman"/>
          <w:b/>
          <w:bCs/>
          <w:color w:val="000000" w:themeColor="text1"/>
          <w:sz w:val="24"/>
          <w:szCs w:val="24"/>
          <w:lang w:bidi="hi-IN"/>
        </w:rPr>
        <w:t>у</w:t>
      </w:r>
      <w:r w:rsidRPr="00351589">
        <w:rPr>
          <w:rFonts w:ascii="Times New Roman" w:eastAsia="Times New Roman" w:hAnsi="Times New Roman"/>
          <w:b/>
          <w:bCs/>
          <w:color w:val="000000" w:themeColor="text1"/>
          <w:sz w:val="24"/>
          <w:szCs w:val="24"/>
          <w:lang w:bidi="hi-IN"/>
        </w:rPr>
        <w:t xml:space="preserve"> </w:t>
      </w:r>
      <w:r>
        <w:rPr>
          <w:rFonts w:ascii="Times New Roman" w:eastAsia="Times New Roman" w:hAnsi="Times New Roman"/>
          <w:color w:val="000000" w:themeColor="text1"/>
          <w:sz w:val="24"/>
          <w:szCs w:val="24"/>
          <w:lang w:bidi="hi-IN"/>
        </w:rPr>
        <w:t xml:space="preserve"> та </w:t>
      </w:r>
      <w:r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rsidR="002323CF" w:rsidRPr="00351589" w:rsidRDefault="002323CF" w:rsidP="002323CF">
      <w:pPr>
        <w:pStyle w:val="Listenabsatz"/>
        <w:widowControl w:val="0"/>
        <w:numPr>
          <w:ilvl w:val="0"/>
          <w:numId w:val="1"/>
        </w:numPr>
        <w:spacing w:after="0" w:line="240" w:lineRule="auto"/>
        <w:ind w:left="0" w:firstLine="360"/>
        <w:jc w:val="both"/>
        <w:rPr>
          <w:rFonts w:ascii="Times New Roman" w:eastAsia="Times New Roman" w:hAnsi="Times New Roman"/>
          <w:color w:val="000000" w:themeColor="text1"/>
          <w:sz w:val="24"/>
          <w:szCs w:val="24"/>
          <w:lang w:bidi="hi-IN"/>
        </w:rPr>
      </w:pPr>
      <w:r w:rsidRPr="00351589">
        <w:rPr>
          <w:rFonts w:ascii="Times New Roman" w:eastAsia="Times New Roman" w:hAnsi="Times New Roman"/>
          <w:color w:val="000000" w:themeColor="text1"/>
          <w:sz w:val="24"/>
          <w:szCs w:val="24"/>
          <w:lang w:bidi="hi-IN"/>
        </w:rPr>
        <w:t xml:space="preserve">  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безпечністю харчових продуктів стосовно зберігання, реалізації та транспортування харчових продуктів, що відповідає вимогам </w:t>
      </w:r>
      <w:r w:rsidRPr="00351589">
        <w:rPr>
          <w:rFonts w:ascii="Times New Roman" w:eastAsia="Times New Roman" w:hAnsi="Times New Roman"/>
          <w:b/>
          <w:bCs/>
          <w:color w:val="000000" w:themeColor="text1"/>
          <w:sz w:val="24"/>
          <w:szCs w:val="24"/>
          <w:lang w:bidi="hi-IN"/>
        </w:rPr>
        <w:t>ДСТУ ISO 22000:2019 «Система управління безпечністю харчових продуктів. Вимоги до будь-яких організацій в харчовому ланцюгу» (ISO 22000:2018. IDT</w:t>
      </w:r>
      <w:bookmarkStart w:id="0" w:name="_Hlk160031110"/>
      <w:r w:rsidRPr="00351589">
        <w:rPr>
          <w:rFonts w:ascii="Times New Roman" w:eastAsia="Times New Roman" w:hAnsi="Times New Roman"/>
          <w:b/>
          <w:bCs/>
          <w:color w:val="000000" w:themeColor="text1"/>
          <w:sz w:val="24"/>
          <w:szCs w:val="24"/>
          <w:lang w:bidi="hi-IN"/>
        </w:rPr>
        <w:t xml:space="preserve">) </w:t>
      </w:r>
      <w:r>
        <w:rPr>
          <w:rFonts w:ascii="Times New Roman" w:eastAsia="Times New Roman" w:hAnsi="Times New Roman"/>
          <w:b/>
          <w:bCs/>
          <w:color w:val="000000" w:themeColor="text1"/>
          <w:sz w:val="24"/>
          <w:szCs w:val="24"/>
          <w:lang w:bidi="hi-IN"/>
        </w:rPr>
        <w:t xml:space="preserve">виданий </w:t>
      </w:r>
      <w:r w:rsidRPr="00351589">
        <w:rPr>
          <w:rFonts w:ascii="Times New Roman" w:eastAsia="Times New Roman" w:hAnsi="Times New Roman"/>
          <w:b/>
          <w:bCs/>
          <w:color w:val="000000" w:themeColor="text1"/>
          <w:sz w:val="24"/>
          <w:szCs w:val="24"/>
          <w:lang w:bidi="hi-IN"/>
        </w:rPr>
        <w:t>учасник</w:t>
      </w:r>
      <w:bookmarkEnd w:id="0"/>
      <w:r>
        <w:rPr>
          <w:rFonts w:ascii="Times New Roman" w:eastAsia="Times New Roman" w:hAnsi="Times New Roman"/>
          <w:b/>
          <w:bCs/>
          <w:color w:val="000000" w:themeColor="text1"/>
          <w:sz w:val="24"/>
          <w:szCs w:val="24"/>
          <w:lang w:bidi="hi-IN"/>
        </w:rPr>
        <w:t>у</w:t>
      </w:r>
      <w:r w:rsidRPr="00351589">
        <w:rPr>
          <w:rFonts w:ascii="Times New Roman" w:eastAsia="Times New Roman" w:hAnsi="Times New Roman"/>
          <w:b/>
          <w:bCs/>
          <w:color w:val="000000" w:themeColor="text1"/>
          <w:sz w:val="24"/>
          <w:szCs w:val="24"/>
          <w:lang w:bidi="hi-IN"/>
        </w:rPr>
        <w:t xml:space="preserve"> </w:t>
      </w:r>
      <w:r w:rsidRPr="00351589">
        <w:rPr>
          <w:rFonts w:ascii="Times New Roman" w:eastAsia="Times New Roman" w:hAnsi="Times New Roman"/>
          <w:color w:val="000000" w:themeColor="text1"/>
          <w:sz w:val="24"/>
          <w:szCs w:val="24"/>
          <w:lang w:bidi="hi-IN"/>
        </w:rPr>
        <w:t>дійсний на момент подання тендерної пропозиції.</w:t>
      </w:r>
    </w:p>
    <w:p w:rsidR="002323CF" w:rsidRPr="00351589" w:rsidRDefault="002323CF" w:rsidP="002323CF">
      <w:pPr>
        <w:pStyle w:val="Listenabsatz"/>
        <w:widowControl w:val="0"/>
        <w:numPr>
          <w:ilvl w:val="0"/>
          <w:numId w:val="1"/>
        </w:numPr>
        <w:spacing w:after="0" w:line="240" w:lineRule="auto"/>
        <w:ind w:left="0" w:firstLine="360"/>
        <w:jc w:val="both"/>
        <w:rPr>
          <w:rFonts w:ascii="Times New Roman" w:eastAsia="Times New Roman" w:hAnsi="Times New Roman"/>
          <w:color w:val="00000A"/>
          <w:sz w:val="24"/>
          <w:szCs w:val="24"/>
          <w:lang w:bidi="hi-IN"/>
        </w:rPr>
      </w:pPr>
      <w:r>
        <w:rPr>
          <w:rFonts w:ascii="Times New Roman" w:eastAsia="Times New Roman" w:hAnsi="Times New Roman"/>
          <w:color w:val="00000A"/>
          <w:sz w:val="24"/>
          <w:szCs w:val="24"/>
          <w:lang w:bidi="hi-IN"/>
        </w:rPr>
        <w:t xml:space="preserve">Учасники закупівлі повинні надати в складі своєї тендерної пропозиції копію з оригіналу дійсного на момент розкриття тендерних пропозицій сертифікату на систему управління якістю </w:t>
      </w:r>
      <w:r>
        <w:rPr>
          <w:rFonts w:ascii="Times New Roman" w:eastAsia="Times New Roman" w:hAnsi="Times New Roman"/>
          <w:bCs/>
          <w:color w:val="00000A"/>
          <w:sz w:val="24"/>
          <w:szCs w:val="24"/>
          <w:lang w:bidi="hi-IN"/>
        </w:rPr>
        <w:t>стосовно транспортування та реалізації харчових продуктів</w:t>
      </w:r>
      <w:r>
        <w:rPr>
          <w:rFonts w:ascii="Times New Roman" w:eastAsia="Times New Roman" w:hAnsi="Times New Roman"/>
          <w:b/>
          <w:bCs/>
          <w:color w:val="00000A"/>
          <w:sz w:val="24"/>
          <w:szCs w:val="24"/>
          <w:lang w:bidi="hi-IN"/>
        </w:rPr>
        <w:t xml:space="preserve">, </w:t>
      </w:r>
      <w:r>
        <w:rPr>
          <w:rFonts w:ascii="Times New Roman" w:eastAsia="Times New Roman" w:hAnsi="Times New Roman"/>
          <w:bCs/>
          <w:color w:val="00000A"/>
          <w:sz w:val="24"/>
          <w:szCs w:val="24"/>
          <w:lang w:bidi="hi-IN"/>
        </w:rPr>
        <w:t xml:space="preserve">що вимогам </w:t>
      </w:r>
      <w:r>
        <w:rPr>
          <w:rFonts w:ascii="Times New Roman" w:eastAsia="Times New Roman" w:hAnsi="Times New Roman"/>
          <w:b/>
          <w:bCs/>
          <w:color w:val="00000A"/>
          <w:sz w:val="24"/>
          <w:szCs w:val="24"/>
          <w:lang w:bidi="hi-IN"/>
        </w:rPr>
        <w:t xml:space="preserve">ДСТУ ISO 9001:2018 (ISO 9001:2015. IDT) «Системи управління </w:t>
      </w:r>
      <w:proofErr w:type="spellStart"/>
      <w:r>
        <w:rPr>
          <w:rFonts w:ascii="Times New Roman" w:eastAsia="Times New Roman" w:hAnsi="Times New Roman"/>
          <w:b/>
          <w:bCs/>
          <w:color w:val="00000A"/>
          <w:sz w:val="24"/>
          <w:szCs w:val="24"/>
          <w:lang w:bidi="hi-IN"/>
        </w:rPr>
        <w:t>якістю.Вимоги</w:t>
      </w:r>
      <w:proofErr w:type="spellEnd"/>
      <w:r>
        <w:rPr>
          <w:rFonts w:ascii="Times New Roman" w:eastAsia="Times New Roman" w:hAnsi="Times New Roman"/>
          <w:b/>
          <w:bCs/>
          <w:color w:val="00000A"/>
          <w:sz w:val="24"/>
          <w:szCs w:val="24"/>
          <w:lang w:bidi="hi-IN"/>
        </w:rPr>
        <w:t>»</w:t>
      </w:r>
      <w:r w:rsidRPr="00821C4A">
        <w:rPr>
          <w:rFonts w:ascii="Times New Roman" w:eastAsia="Times New Roman" w:hAnsi="Times New Roman"/>
          <w:b/>
          <w:bCs/>
          <w:color w:val="00000A"/>
          <w:sz w:val="24"/>
          <w:szCs w:val="24"/>
          <w:lang w:bidi="hi-IN"/>
        </w:rPr>
        <w:t xml:space="preserve"> </w:t>
      </w:r>
      <w:r>
        <w:rPr>
          <w:rFonts w:ascii="Times New Roman" w:eastAsia="Times New Roman" w:hAnsi="Times New Roman"/>
          <w:b/>
          <w:bCs/>
          <w:color w:val="00000A"/>
          <w:sz w:val="24"/>
          <w:szCs w:val="24"/>
          <w:lang w:bidi="hi-IN"/>
        </w:rPr>
        <w:t xml:space="preserve">) </w:t>
      </w:r>
      <w:r w:rsidRPr="00351589">
        <w:rPr>
          <w:rFonts w:ascii="Times New Roman" w:eastAsia="Times New Roman" w:hAnsi="Times New Roman"/>
          <w:b/>
          <w:bCs/>
          <w:color w:val="00000A"/>
          <w:sz w:val="24"/>
          <w:szCs w:val="24"/>
          <w:lang w:bidi="hi-IN"/>
        </w:rPr>
        <w:t xml:space="preserve">виданий учаснику </w:t>
      </w:r>
      <w:r w:rsidRPr="00351589">
        <w:rPr>
          <w:rFonts w:ascii="Times New Roman" w:eastAsia="Times New Roman" w:hAnsi="Times New Roman"/>
          <w:color w:val="00000A"/>
          <w:sz w:val="24"/>
          <w:szCs w:val="24"/>
          <w:lang w:bidi="hi-IN"/>
        </w:rPr>
        <w:t xml:space="preserve">дійсний на момент подання тендерної пропозиції. </w:t>
      </w:r>
      <w:r w:rsidRPr="00351589">
        <w:rPr>
          <w:rFonts w:ascii="Times New Roman" w:eastAsia="Times New Roman" w:hAnsi="Times New Roman"/>
          <w:b/>
          <w:bCs/>
          <w:color w:val="00000A"/>
          <w:sz w:val="24"/>
          <w:szCs w:val="24"/>
          <w:lang w:bidi="hi-IN"/>
        </w:rPr>
        <w:t>*</w:t>
      </w:r>
      <w:r w:rsidRPr="00351589">
        <w:rPr>
          <w:rFonts w:ascii="Times New Roman" w:eastAsia="Times New Roman" w:hAnsi="Times New Roman"/>
          <w:color w:val="00000A"/>
          <w:sz w:val="24"/>
          <w:szCs w:val="24"/>
          <w:lang w:bidi="hi-IN"/>
        </w:rPr>
        <w:t xml:space="preserve">; </w:t>
      </w:r>
    </w:p>
    <w:p w:rsidR="002323CF" w:rsidRPr="00351589" w:rsidRDefault="002323CF" w:rsidP="002323CF">
      <w:pPr>
        <w:pStyle w:val="Listenabsatz"/>
        <w:widowControl w:val="0"/>
        <w:numPr>
          <w:ilvl w:val="0"/>
          <w:numId w:val="1"/>
        </w:numPr>
        <w:spacing w:after="0" w:line="240" w:lineRule="auto"/>
        <w:ind w:left="0" w:firstLine="360"/>
        <w:jc w:val="both"/>
        <w:rPr>
          <w:rFonts w:ascii="Times New Roman" w:eastAsia="Times New Roman" w:hAnsi="Times New Roman"/>
          <w:color w:val="00000A"/>
          <w:sz w:val="24"/>
          <w:szCs w:val="24"/>
          <w:lang w:bidi="hi-IN"/>
        </w:rPr>
      </w:pPr>
      <w:r w:rsidRPr="00351589">
        <w:rPr>
          <w:rFonts w:ascii="Times New Roman" w:eastAsia="Times New Roman" w:hAnsi="Times New Roman"/>
          <w:color w:val="00000A"/>
          <w:sz w:val="24"/>
          <w:szCs w:val="24"/>
          <w:lang w:bidi="hi-IN"/>
        </w:rPr>
        <w:t xml:space="preserve">Для досягнення безпеки ланцюга постачання продукції, у складі пропозиції учасник повинен надати  діючий сертифікату </w:t>
      </w:r>
      <w:r w:rsidRPr="00351589">
        <w:rPr>
          <w:rFonts w:ascii="Times New Roman" w:eastAsia="Times New Roman" w:hAnsi="Times New Roman"/>
          <w:b/>
          <w:bCs/>
          <w:color w:val="00000A"/>
          <w:sz w:val="24"/>
          <w:szCs w:val="24"/>
          <w:lang w:bidi="hi-IN"/>
        </w:rPr>
        <w:t>ДСТУ ISO 28000:2008 (ISO 28000:2007 IDT),</w:t>
      </w:r>
      <w:r w:rsidRPr="00351589">
        <w:rPr>
          <w:rFonts w:ascii="Times New Roman" w:eastAsia="Times New Roman" w:hAnsi="Times New Roman"/>
          <w:color w:val="00000A"/>
          <w:sz w:val="24"/>
          <w:szCs w:val="24"/>
          <w:lang w:bidi="hi-IN"/>
        </w:rPr>
        <w:t xml:space="preserve"> що підтверджує використання системи управління безпекою ланцюга постачання, який виданий Учаснику товару та чинний на момент подачі пропозиції на </w:t>
      </w:r>
      <w:proofErr w:type="spellStart"/>
      <w:r w:rsidRPr="00351589">
        <w:rPr>
          <w:rFonts w:ascii="Times New Roman" w:eastAsia="Times New Roman" w:hAnsi="Times New Roman"/>
          <w:color w:val="00000A"/>
          <w:sz w:val="24"/>
          <w:szCs w:val="24"/>
          <w:lang w:bidi="hi-IN"/>
        </w:rPr>
        <w:t>імя</w:t>
      </w:r>
      <w:proofErr w:type="spellEnd"/>
      <w:r w:rsidRPr="00351589">
        <w:rPr>
          <w:rFonts w:ascii="Times New Roman" w:eastAsia="Times New Roman" w:hAnsi="Times New Roman"/>
          <w:color w:val="00000A"/>
          <w:sz w:val="24"/>
          <w:szCs w:val="24"/>
          <w:lang w:bidi="hi-IN"/>
        </w:rPr>
        <w:t xml:space="preserve"> Учасника.</w:t>
      </w:r>
    </w:p>
    <w:p w:rsidR="002323CF" w:rsidRDefault="002323CF" w:rsidP="002323CF">
      <w:pPr>
        <w:pStyle w:val="Listenabsatz"/>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Надати у складі тендерної пропозиції копію сертифікату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w:t>
      </w:r>
      <w:r>
        <w:rPr>
          <w:rFonts w:ascii="Times New Roman" w:eastAsia="Times New Roman" w:hAnsi="Times New Roman" w:cs="Times New Roman"/>
          <w:b/>
          <w:i/>
          <w:sz w:val="24"/>
          <w:szCs w:val="24"/>
        </w:rPr>
        <w:t xml:space="preserve"> </w:t>
      </w:r>
    </w:p>
    <w:p w:rsidR="002323CF" w:rsidRDefault="002323CF" w:rsidP="002323CF">
      <w:pPr>
        <w:pStyle w:val="Listenabsatz"/>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надати у складі тендерної пропозиції гарантійний лист з </w:t>
      </w:r>
      <w:proofErr w:type="spellStart"/>
      <w:r>
        <w:rPr>
          <w:rFonts w:ascii="Times New Roman" w:eastAsia="Times New Roman" w:hAnsi="Times New Roman" w:cs="Times New Roman"/>
          <w:sz w:val="24"/>
          <w:szCs w:val="24"/>
        </w:rPr>
        <w:t>обгрунтуванням</w:t>
      </w:r>
      <w:proofErr w:type="spellEnd"/>
      <w:r>
        <w:rPr>
          <w:rFonts w:ascii="Times New Roman" w:eastAsia="Times New Roman" w:hAnsi="Times New Roman" w:cs="Times New Roman"/>
          <w:sz w:val="24"/>
          <w:szCs w:val="24"/>
        </w:rPr>
        <w:t xml:space="preserve"> можливості доставки товару з дотриманням заявленого температурного режиму. Для підтвердження дотримання температурного режиму учасник у складі тендерної пропозиції подає свідоцтво про калібрування автомобілів у кількості не менше двох автомобілів, яке видане органом із калібрування акредитованим Національним </w:t>
      </w:r>
      <w:proofErr w:type="spellStart"/>
      <w:r>
        <w:rPr>
          <w:rFonts w:ascii="Times New Roman" w:eastAsia="Times New Roman" w:hAnsi="Times New Roman" w:cs="Times New Roman"/>
          <w:sz w:val="24"/>
          <w:szCs w:val="24"/>
        </w:rPr>
        <w:t>агенством</w:t>
      </w:r>
      <w:proofErr w:type="spellEnd"/>
      <w:r>
        <w:rPr>
          <w:rFonts w:ascii="Times New Roman" w:eastAsia="Times New Roman" w:hAnsi="Times New Roman" w:cs="Times New Roman"/>
          <w:sz w:val="24"/>
          <w:szCs w:val="24"/>
        </w:rPr>
        <w:t xml:space="preserve"> з акредитації України на ім’я учасника та дійсний на момент подання тендерної пропозиції та протокол на проведення радіаційного контролю </w:t>
      </w:r>
      <w:r>
        <w:rPr>
          <w:rFonts w:ascii="Times New Roman" w:eastAsia="Times New Roman" w:hAnsi="Times New Roman" w:cs="Times New Roman"/>
          <w:sz w:val="24"/>
          <w:szCs w:val="24"/>
        </w:rPr>
        <w:lastRenderedPageBreak/>
        <w:t>транспортного засобу у кількості не менше двох автомобілів виданий не раніше грудня 2023 року.</w:t>
      </w:r>
    </w:p>
    <w:p w:rsidR="002323CF" w:rsidRPr="00351589" w:rsidRDefault="002323CF" w:rsidP="002323CF">
      <w:pPr>
        <w:pStyle w:val="Listenabsatz"/>
        <w:widowControl w:val="0"/>
        <w:numPr>
          <w:ilvl w:val="0"/>
          <w:numId w:val="1"/>
        </w:numPr>
        <w:spacing w:after="0" w:line="240" w:lineRule="auto"/>
        <w:ind w:left="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351589">
        <w:rPr>
          <w:rFonts w:ascii="Times New Roman" w:eastAsia="Times New Roman" w:hAnsi="Times New Roman" w:cs="Times New Roman"/>
          <w:sz w:val="24"/>
          <w:szCs w:val="24"/>
        </w:rPr>
        <w:t>Cкан</w:t>
      </w:r>
      <w:proofErr w:type="spellEnd"/>
      <w:r w:rsidRPr="00351589">
        <w:rPr>
          <w:rFonts w:ascii="Times New Roman" w:eastAsia="Times New Roman" w:hAnsi="Times New Roman" w:cs="Times New Roman"/>
          <w:sz w:val="24"/>
          <w:szCs w:val="24"/>
        </w:rPr>
        <w:t>-копію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грудня 2023 р.</w:t>
      </w:r>
    </w:p>
    <w:p w:rsidR="002323CF" w:rsidRPr="00351589" w:rsidRDefault="002323CF" w:rsidP="002323CF">
      <w:pPr>
        <w:pStyle w:val="Listenabsatz"/>
        <w:widowControl w:val="0"/>
        <w:numPr>
          <w:ilvl w:val="0"/>
          <w:numId w:val="1"/>
        </w:numPr>
        <w:spacing w:after="0" w:line="240" w:lineRule="auto"/>
        <w:ind w:left="0" w:firstLine="360"/>
        <w:jc w:val="both"/>
        <w:rPr>
          <w:rFonts w:ascii="Times New Roman" w:eastAsia="Times New Roman" w:hAnsi="Times New Roman" w:cs="Times New Roman"/>
          <w:sz w:val="24"/>
          <w:szCs w:val="24"/>
        </w:rPr>
      </w:pPr>
      <w:r w:rsidRPr="00351589">
        <w:rPr>
          <w:rFonts w:ascii="Times New Roman" w:eastAsia="Times New Roman" w:hAnsi="Times New Roman" w:cs="Times New Roman"/>
          <w:sz w:val="24"/>
          <w:szCs w:val="24"/>
        </w:rPr>
        <w:t xml:space="preserve">Надати у складі пропозиції довідку в довільній формі про застосування заходів із захисту довкілля та декларацію видану на ім’я учасника про відходи за 2023 р. з </w:t>
      </w:r>
      <w:proofErr w:type="spellStart"/>
      <w:r w:rsidRPr="00351589">
        <w:rPr>
          <w:rFonts w:ascii="Times New Roman" w:eastAsia="Times New Roman" w:hAnsi="Times New Roman" w:cs="Times New Roman"/>
          <w:sz w:val="24"/>
          <w:szCs w:val="24"/>
        </w:rPr>
        <w:t>рестром</w:t>
      </w:r>
      <w:proofErr w:type="spellEnd"/>
      <w:r w:rsidRPr="00351589">
        <w:rPr>
          <w:rFonts w:ascii="Times New Roman" w:eastAsia="Times New Roman" w:hAnsi="Times New Roman" w:cs="Times New Roman"/>
          <w:sz w:val="24"/>
          <w:szCs w:val="24"/>
        </w:rPr>
        <w:t xml:space="preserve"> </w:t>
      </w:r>
      <w:proofErr w:type="spellStart"/>
      <w:r w:rsidRPr="00351589">
        <w:rPr>
          <w:rFonts w:ascii="Times New Roman" w:eastAsia="Times New Roman" w:hAnsi="Times New Roman" w:cs="Times New Roman"/>
          <w:sz w:val="24"/>
          <w:szCs w:val="24"/>
        </w:rPr>
        <w:t>декларацій,що</w:t>
      </w:r>
      <w:proofErr w:type="spellEnd"/>
      <w:r w:rsidRPr="00351589">
        <w:rPr>
          <w:rFonts w:ascii="Times New Roman" w:eastAsia="Times New Roman" w:hAnsi="Times New Roman" w:cs="Times New Roman"/>
          <w:sz w:val="24"/>
          <w:szCs w:val="24"/>
        </w:rPr>
        <w:t xml:space="preserve"> свідчить про подання даної декларації у 2024 році</w:t>
      </w:r>
    </w:p>
    <w:p w:rsidR="002323CF" w:rsidRDefault="002323CF" w:rsidP="002323CF">
      <w:pPr>
        <w:widowControl w:val="0"/>
        <w:spacing w:after="0" w:line="240" w:lineRule="auto"/>
        <w:jc w:val="both"/>
        <w:rPr>
          <w:rFonts w:ascii="Times New Roman" w:eastAsia="Times New Roman" w:hAnsi="Times New Roman" w:cs="Times New Roman"/>
          <w:i/>
          <w:sz w:val="24"/>
          <w:szCs w:val="24"/>
        </w:rPr>
      </w:pPr>
    </w:p>
    <w:p w:rsidR="002323CF" w:rsidRDefault="002323CF" w:rsidP="002323C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Примітки*: Згідно чинного законодавства про публічні закупівлі відсутні обмеження щодо участі у </w:t>
      </w:r>
      <w:proofErr w:type="spellStart"/>
      <w:r>
        <w:rPr>
          <w:rFonts w:ascii="Times New Roman" w:eastAsia="Times New Roman" w:hAnsi="Times New Roman" w:cs="Times New Roman"/>
          <w:i/>
          <w:sz w:val="24"/>
          <w:szCs w:val="24"/>
        </w:rPr>
        <w:t>закупівлях</w:t>
      </w:r>
      <w:proofErr w:type="spellEnd"/>
      <w:r>
        <w:rPr>
          <w:rFonts w:ascii="Times New Roman" w:eastAsia="Times New Roman" w:hAnsi="Times New Roman" w:cs="Times New Roman"/>
          <w:i/>
          <w:sz w:val="24"/>
          <w:szCs w:val="24"/>
        </w:rPr>
        <w:t xml:space="preserve"> різноманітних учасників всіх форм власності та організаційно-правових форм. Крім того, у </w:t>
      </w:r>
      <w:proofErr w:type="spellStart"/>
      <w:r>
        <w:rPr>
          <w:rFonts w:ascii="Times New Roman" w:eastAsia="Times New Roman" w:hAnsi="Times New Roman" w:cs="Times New Roman"/>
          <w:i/>
          <w:sz w:val="24"/>
          <w:szCs w:val="24"/>
        </w:rPr>
        <w:t>закупівлях</w:t>
      </w:r>
      <w:proofErr w:type="spellEnd"/>
      <w:r>
        <w:rPr>
          <w:rFonts w:ascii="Times New Roman" w:eastAsia="Times New Roman" w:hAnsi="Times New Roman" w:cs="Times New Roman"/>
          <w:i/>
          <w:sz w:val="24"/>
          <w:szCs w:val="24"/>
        </w:rPr>
        <w:t xml:space="preserve">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w:t>
      </w:r>
      <w:proofErr w:type="spellStart"/>
      <w:r>
        <w:rPr>
          <w:rFonts w:ascii="Times New Roman" w:eastAsia="Times New Roman" w:hAnsi="Times New Roman" w:cs="Times New Roman"/>
          <w:i/>
          <w:sz w:val="24"/>
          <w:szCs w:val="24"/>
        </w:rPr>
        <w:t>тенлерної</w:t>
      </w:r>
      <w:proofErr w:type="spellEnd"/>
      <w:r>
        <w:rPr>
          <w:rFonts w:ascii="Times New Roman" w:eastAsia="Times New Roman" w:hAnsi="Times New Roman" w:cs="Times New Roman"/>
          <w:i/>
          <w:sz w:val="24"/>
          <w:szCs w:val="24"/>
        </w:rPr>
        <w:t xml:space="preserve"> пропозиції  </w:t>
      </w:r>
      <w:r>
        <w:rPr>
          <w:rFonts w:ascii="Times New Roman" w:hAnsi="Times New Roman" w:cs="Times New Roman"/>
          <w:i/>
          <w:sz w:val="24"/>
          <w:szCs w:val="24"/>
          <w:shd w:val="clear" w:color="auto" w:fill="FFFFFF"/>
          <w:lang w:eastAsia="en-US"/>
        </w:rPr>
        <w:t>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2323CF" w:rsidRDefault="002323CF" w:rsidP="002323CF">
      <w:pPr>
        <w:widowControl w:val="0"/>
        <w:spacing w:after="0" w:line="240" w:lineRule="auto"/>
        <w:jc w:val="both"/>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lang w:val="ru-RU"/>
        </w:rPr>
        <w:t>Загальні</w:t>
      </w:r>
      <w:proofErr w:type="spellEnd"/>
      <w:r>
        <w:rPr>
          <w:rFonts w:ascii="Times New Roman" w:eastAsia="Times New Roman" w:hAnsi="Times New Roman" w:cs="Times New Roman"/>
          <w:b/>
          <w:sz w:val="24"/>
          <w:szCs w:val="24"/>
          <w:u w:val="single"/>
          <w:lang w:val="ru-RU"/>
        </w:rPr>
        <w:t xml:space="preserve"> </w:t>
      </w:r>
      <w:proofErr w:type="spellStart"/>
      <w:r>
        <w:rPr>
          <w:rFonts w:ascii="Times New Roman" w:eastAsia="Times New Roman" w:hAnsi="Times New Roman" w:cs="Times New Roman"/>
          <w:b/>
          <w:sz w:val="24"/>
          <w:szCs w:val="24"/>
          <w:u w:val="single"/>
          <w:lang w:val="ru-RU"/>
        </w:rPr>
        <w:t>вимоги</w:t>
      </w:r>
      <w:proofErr w:type="spellEnd"/>
      <w:r>
        <w:rPr>
          <w:rFonts w:ascii="Times New Roman" w:eastAsia="Times New Roman" w:hAnsi="Times New Roman" w:cs="Times New Roman"/>
          <w:b/>
          <w:sz w:val="24"/>
          <w:szCs w:val="24"/>
          <w:u w:val="single"/>
          <w:lang w:val="ru-RU"/>
        </w:rPr>
        <w:t xml:space="preserve"> до </w:t>
      </w:r>
      <w:proofErr w:type="spellStart"/>
      <w:r>
        <w:rPr>
          <w:rFonts w:ascii="Times New Roman" w:eastAsia="Times New Roman" w:hAnsi="Times New Roman" w:cs="Times New Roman"/>
          <w:b/>
          <w:sz w:val="24"/>
          <w:szCs w:val="24"/>
          <w:u w:val="single"/>
          <w:lang w:val="ru-RU"/>
        </w:rPr>
        <w:t>якості</w:t>
      </w:r>
      <w:proofErr w:type="spellEnd"/>
      <w:r>
        <w:rPr>
          <w:rFonts w:ascii="Times New Roman" w:eastAsia="Times New Roman" w:hAnsi="Times New Roman" w:cs="Times New Roman"/>
          <w:b/>
          <w:sz w:val="24"/>
          <w:szCs w:val="24"/>
          <w:u w:val="single"/>
          <w:lang w:val="ru-RU"/>
        </w:rPr>
        <w:t xml:space="preserve"> та поставки товар</w:t>
      </w:r>
      <w:r>
        <w:rPr>
          <w:rFonts w:ascii="Times New Roman" w:eastAsia="Times New Roman" w:hAnsi="Times New Roman" w:cs="Times New Roman"/>
          <w:b/>
          <w:sz w:val="24"/>
          <w:szCs w:val="24"/>
          <w:u w:val="single"/>
        </w:rPr>
        <w:t>у</w:t>
      </w:r>
      <w:r>
        <w:rPr>
          <w:rFonts w:ascii="Times New Roman" w:eastAsia="Times New Roman" w:hAnsi="Times New Roman" w:cs="Times New Roman"/>
          <w:b/>
          <w:sz w:val="24"/>
          <w:szCs w:val="24"/>
          <w:u w:val="single"/>
          <w:lang w:val="ru-RU"/>
        </w:rPr>
        <w:t>:</w:t>
      </w:r>
    </w:p>
    <w:p w:rsidR="002323CF" w:rsidRDefault="002323CF" w:rsidP="002323CF">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Замовником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p>
    <w:p w:rsidR="002323CF" w:rsidRDefault="002323CF" w:rsidP="002323CF">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Строк (термін) поставки (передачі) товарів - до 31 грудня 2024 року.</w:t>
      </w:r>
    </w:p>
    <w:p w:rsidR="002323CF" w:rsidRDefault="002323CF" w:rsidP="002323CF">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Місце (передачі) поставки товарів - постачання товару відбувається партіями спецтранспортом Постачальника та за його рахунок до закладів дошкільної освіти Городоцької міської ради Львівської області. Поставка товару здійснюється протягом 2 робочих днів, відповідно до заявок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2323CF" w:rsidRDefault="002323CF" w:rsidP="002323CF">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rsidR="002323CF" w:rsidRDefault="002323CF" w:rsidP="002323CF">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w:t>
      </w:r>
      <w:proofErr w:type="spellStart"/>
      <w:r>
        <w:rPr>
          <w:rFonts w:ascii="Times New Roman" w:eastAsia="Times New Roman" w:hAnsi="Times New Roman" w:cs="Times New Roman"/>
          <w:sz w:val="24"/>
          <w:szCs w:val="24"/>
        </w:rPr>
        <w:t>спожиткову</w:t>
      </w:r>
      <w:proofErr w:type="spellEnd"/>
      <w:r>
        <w:rPr>
          <w:rFonts w:ascii="Times New Roman" w:eastAsia="Times New Roman" w:hAnsi="Times New Roman" w:cs="Times New Roman"/>
          <w:sz w:val="24"/>
          <w:szCs w:val="24"/>
        </w:rPr>
        <w:t xml:space="preserve"> та транспортну тару повинна містити: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назву продукту із зазначенням сировини, з якої вироблений товар;</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масу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xml:space="preserve">, кілограм; для фасованої продукції, упакованої в ящики або групове пакування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xml:space="preserve"> одиниці фасування;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rsidR="002323CF" w:rsidRDefault="002323CF" w:rsidP="002323CF">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rsidR="002323CF" w:rsidRDefault="002323CF" w:rsidP="002323CF">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2323CF" w:rsidRDefault="002323CF" w:rsidP="002323CF">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w:t>
      </w:r>
      <w:proofErr w:type="spellStart"/>
      <w:r>
        <w:rPr>
          <w:rFonts w:ascii="Times New Roman" w:eastAsia="Times New Roman" w:hAnsi="Times New Roman" w:cs="Times New Roman"/>
          <w:sz w:val="24"/>
          <w:szCs w:val="24"/>
        </w:rPr>
        <w:t>здійснюватись</w:t>
      </w:r>
      <w:proofErr w:type="spellEnd"/>
      <w:r>
        <w:rPr>
          <w:rFonts w:ascii="Times New Roman" w:eastAsia="Times New Roman" w:hAnsi="Times New Roman" w:cs="Times New Roman"/>
          <w:sz w:val="24"/>
          <w:szCs w:val="24"/>
        </w:rPr>
        <w:t xml:space="preserve"> при наявності накладної.</w:t>
      </w:r>
    </w:p>
    <w:p w:rsidR="002323CF" w:rsidRDefault="002323CF" w:rsidP="002323CF">
      <w:pPr>
        <w:widowControl w:val="0"/>
        <w:tabs>
          <w:tab w:val="left" w:pos="28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r>
        <w:rPr>
          <w:rFonts w:ascii="Times New Roman" w:eastAsia="Times New Roman" w:hAnsi="Times New Roman" w:cs="Times New Roman"/>
          <w:b/>
          <w:sz w:val="24"/>
          <w:szCs w:val="24"/>
        </w:rPr>
        <w:br w:type="page"/>
      </w:r>
    </w:p>
    <w:p w:rsidR="002323CF" w:rsidRDefault="002323CF" w:rsidP="002323CF">
      <w:pPr>
        <w:widowControl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Додаток 3</w:t>
      </w:r>
    </w:p>
    <w:p w:rsidR="002323CF" w:rsidRDefault="002323CF" w:rsidP="002323CF">
      <w:pPr>
        <w:widowControl w:val="0"/>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до  тендерної документації</w:t>
      </w: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w:t>
      </w: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№_______</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(Дата договору)</w:t>
      </w:r>
    </w:p>
    <w:p w:rsidR="002323CF" w:rsidRDefault="002323CF" w:rsidP="002323CF">
      <w:pPr>
        <w:widowControl w:val="0"/>
        <w:spacing w:after="0" w:line="240" w:lineRule="auto"/>
        <w:jc w:val="both"/>
        <w:rPr>
          <w:rFonts w:ascii="Times New Roman" w:eastAsia="Times New Roman" w:hAnsi="Times New Roman" w:cs="Times New Roman"/>
          <w:b/>
          <w:sz w:val="24"/>
          <w:szCs w:val="24"/>
        </w:rPr>
      </w:pPr>
    </w:p>
    <w:p w:rsidR="002323CF" w:rsidRDefault="002323CF" w:rsidP="002323C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____________________________________________________________</w:t>
      </w:r>
      <w:r>
        <w:rPr>
          <w:rFonts w:ascii="Times New Roman" w:eastAsia="Times New Roman" w:hAnsi="Times New Roman" w:cs="Times New Roman"/>
          <w:sz w:val="24"/>
          <w:szCs w:val="24"/>
        </w:rPr>
        <w:t xml:space="preserve"> в особі _____________________________, що діє на підставі </w:t>
      </w:r>
      <w:r>
        <w:rPr>
          <w:rFonts w:ascii="Times New Roman" w:eastAsia="Times New Roman" w:hAnsi="Times New Roman" w:cs="Times New Roman"/>
          <w:sz w:val="24"/>
          <w:szCs w:val="24"/>
          <w:lang w:val="ru-RU"/>
        </w:rPr>
        <w:t xml:space="preserve">_______________________________ </w:t>
      </w:r>
      <w:r>
        <w:rPr>
          <w:rFonts w:ascii="Times New Roman" w:eastAsia="Times New Roman" w:hAnsi="Times New Roman" w:cs="Times New Roman"/>
          <w:sz w:val="24"/>
          <w:szCs w:val="24"/>
        </w:rPr>
        <w:t xml:space="preserve">далі «Замовник», з однієї сторони, і </w:t>
      </w:r>
    </w:p>
    <w:p w:rsidR="002323CF" w:rsidRDefault="002323CF" w:rsidP="002323C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___________________________________, що діє на підставі ________________________________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діє</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підставі</w:t>
      </w:r>
      <w:proofErr w:type="spellEnd"/>
      <w:r>
        <w:rPr>
          <w:rFonts w:ascii="Times New Roman" w:eastAsia="Times New Roman" w:hAnsi="Times New Roman" w:cs="Times New Roman"/>
          <w:sz w:val="24"/>
          <w:szCs w:val="24"/>
          <w:lang w:val="ru-RU"/>
        </w:rPr>
        <w:t xml:space="preserve"> ____________ </w:t>
      </w:r>
      <w:proofErr w:type="spellStart"/>
      <w:r>
        <w:rPr>
          <w:rFonts w:ascii="Times New Roman" w:eastAsia="Times New Roman" w:hAnsi="Times New Roman" w:cs="Times New Roman"/>
          <w:sz w:val="24"/>
          <w:szCs w:val="24"/>
          <w:lang w:val="ru-RU"/>
        </w:rPr>
        <w:t>далі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Постачальник</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другої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сторони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Сторони</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домовились</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наступне</w:t>
      </w:r>
      <w:proofErr w:type="spellEnd"/>
      <w:r>
        <w:rPr>
          <w:rFonts w:ascii="Times New Roman" w:eastAsia="Times New Roman" w:hAnsi="Times New Roman" w:cs="Times New Roman"/>
          <w:sz w:val="24"/>
          <w:szCs w:val="24"/>
          <w:lang w:val="ru-RU"/>
        </w:rPr>
        <w:t>:</w:t>
      </w:r>
    </w:p>
    <w:p w:rsidR="002323CF" w:rsidRDefault="002323CF" w:rsidP="002323CF">
      <w:pPr>
        <w:widowControl w:val="0"/>
        <w:spacing w:after="0" w:line="240" w:lineRule="auto"/>
        <w:jc w:val="both"/>
        <w:rPr>
          <w:rFonts w:ascii="Times New Roman" w:eastAsia="Times New Roman" w:hAnsi="Times New Roman" w:cs="Times New Roman"/>
          <w:b/>
          <w:sz w:val="24"/>
          <w:szCs w:val="24"/>
          <w:lang w:val="ru-RU"/>
        </w:rPr>
      </w:pP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Замовнику товари, зазначені в  п.1.2. Договору, а Замовник — прийняти і оплатити такі товари.</w:t>
      </w:r>
    </w:p>
    <w:p w:rsidR="002323CF" w:rsidRPr="002102CC" w:rsidRDefault="002323CF" w:rsidP="002323CF">
      <w:pPr>
        <w:shd w:val="clear" w:color="auto" w:fill="FFFFFF"/>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1.2. Найменування (номенклатура, асортимент) товару -</w:t>
      </w:r>
      <w:r w:rsidRPr="002102CC">
        <w:rPr>
          <w:rFonts w:ascii="Times New Roman" w:eastAsia="Times New Roman" w:hAnsi="Times New Roman"/>
          <w:b/>
          <w:color w:val="000000"/>
          <w:sz w:val="28"/>
          <w:szCs w:val="28"/>
        </w:rPr>
        <w:t xml:space="preserve"> </w:t>
      </w:r>
      <w:r w:rsidRPr="002102CC">
        <w:rPr>
          <w:rFonts w:ascii="Times New Roman" w:eastAsia="Times New Roman" w:hAnsi="Times New Roman" w:cs="Times New Roman"/>
          <w:b/>
          <w:sz w:val="24"/>
          <w:szCs w:val="24"/>
        </w:rPr>
        <w:t>Код національного класифікатора України ДК 021:2015 “Єдиний закупівельний словник” – 15610000-7</w:t>
      </w:r>
      <w:r w:rsidRPr="002102CC">
        <w:rPr>
          <w:rFonts w:ascii="Times New Roman" w:eastAsia="Times New Roman" w:hAnsi="Times New Roman" w:cs="Times New Roman"/>
          <w:b/>
          <w:sz w:val="24"/>
          <w:szCs w:val="24"/>
          <w:lang w:val="ru-RU"/>
        </w:rPr>
        <w:t> </w:t>
      </w:r>
      <w:r w:rsidRPr="002102CC">
        <w:rPr>
          <w:rFonts w:ascii="Times New Roman" w:eastAsia="Times New Roman" w:hAnsi="Times New Roman" w:cs="Times New Roman"/>
          <w:b/>
          <w:sz w:val="24"/>
          <w:szCs w:val="24"/>
        </w:rPr>
        <w:t>-</w:t>
      </w:r>
      <w:r w:rsidRPr="002102CC">
        <w:rPr>
          <w:rFonts w:ascii="Times New Roman" w:eastAsia="Times New Roman" w:hAnsi="Times New Roman" w:cs="Times New Roman"/>
          <w:b/>
          <w:sz w:val="24"/>
          <w:szCs w:val="24"/>
          <w:lang w:val="ru-RU"/>
        </w:rPr>
        <w:t> </w:t>
      </w:r>
      <w:r w:rsidRPr="002102CC">
        <w:rPr>
          <w:rFonts w:ascii="Times New Roman" w:eastAsia="Times New Roman" w:hAnsi="Times New Roman" w:cs="Times New Roman"/>
          <w:b/>
          <w:sz w:val="24"/>
          <w:szCs w:val="24"/>
        </w:rPr>
        <w:t>Продукція борошномельно-круп'яної промисловості (борошно - ДК 021-2015 (CPV)</w:t>
      </w:r>
      <w:r w:rsidRPr="002102CC">
        <w:rPr>
          <w:rFonts w:ascii="Times New Roman" w:eastAsia="Times New Roman" w:hAnsi="Times New Roman" w:cs="Times New Roman"/>
          <w:sz w:val="24"/>
          <w:szCs w:val="24"/>
        </w:rPr>
        <w:t xml:space="preserve"> </w:t>
      </w:r>
      <w:r w:rsidRPr="002102CC">
        <w:rPr>
          <w:rFonts w:ascii="Times New Roman" w:eastAsia="Times New Roman" w:hAnsi="Times New Roman" w:cs="Times New Roman"/>
          <w:b/>
          <w:sz w:val="24"/>
          <w:szCs w:val="24"/>
        </w:rPr>
        <w:t>15612100-2, рис - ДК 021-2015 (CPV) 15614000-5, пшоно - ДК 021-2015 (CPV) 15613300-1, крупа ячмінна -ДК 021-2015 (CPV)</w:t>
      </w:r>
      <w:r w:rsidRPr="002102CC">
        <w:rPr>
          <w:rFonts w:ascii="Times New Roman" w:eastAsia="Times New Roman" w:hAnsi="Times New Roman" w:cs="Times New Roman"/>
          <w:sz w:val="24"/>
          <w:szCs w:val="24"/>
        </w:rPr>
        <w:t xml:space="preserve"> </w:t>
      </w:r>
      <w:r w:rsidRPr="002102CC">
        <w:rPr>
          <w:rFonts w:ascii="Times New Roman" w:eastAsia="Times New Roman" w:hAnsi="Times New Roman" w:cs="Times New Roman"/>
          <w:b/>
          <w:sz w:val="24"/>
          <w:szCs w:val="24"/>
        </w:rPr>
        <w:t>15613000-8, пластівці вівсяні - ДК 021-2015 (CPV) 15613380-5, крупа перлова - ДК 021-2015 (CPV) 15613000-8, пластівці кукурудзяні - ДК 021-2015 (CPV 15613311-1)</w:t>
      </w:r>
      <w:r>
        <w:rPr>
          <w:rFonts w:ascii="Times New Roman" w:eastAsia="Times New Roman" w:hAnsi="Times New Roman" w:cs="Times New Roman"/>
          <w:b/>
          <w:sz w:val="24"/>
          <w:szCs w:val="24"/>
        </w:rPr>
        <w:t>.</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Постачальник зобов'язується передати в установлений строк у власність Замовника "Товар" в асортименті, кількості та за цінами, які вказані в технічній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2323CF" w:rsidRDefault="002323CF" w:rsidP="002323C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 </w:t>
      </w:r>
      <w:proofErr w:type="spellStart"/>
      <w:r>
        <w:rPr>
          <w:rFonts w:ascii="Times New Roman" w:eastAsia="Times New Roman" w:hAnsi="Times New Roman" w:cs="Times New Roman"/>
          <w:sz w:val="24"/>
          <w:szCs w:val="24"/>
          <w:lang w:val="ru-RU"/>
        </w:rPr>
        <w:t>Обсяг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товару,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постачається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бути </w:t>
      </w:r>
      <w:proofErr w:type="spellStart"/>
      <w:r>
        <w:rPr>
          <w:rFonts w:ascii="Times New Roman" w:eastAsia="Times New Roman" w:hAnsi="Times New Roman" w:cs="Times New Roman"/>
          <w:sz w:val="24"/>
          <w:szCs w:val="24"/>
          <w:lang w:val="ru-RU"/>
        </w:rPr>
        <w:t>зменшено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залежно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реального </w:t>
      </w:r>
      <w:proofErr w:type="spellStart"/>
      <w:r>
        <w:rPr>
          <w:rFonts w:ascii="Times New Roman" w:eastAsia="Times New Roman" w:hAnsi="Times New Roman" w:cs="Times New Roman"/>
          <w:sz w:val="24"/>
          <w:szCs w:val="24"/>
          <w:lang w:val="ru-RU"/>
        </w:rPr>
        <w:t>фінансування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видатків</w:t>
      </w:r>
      <w:proofErr w:type="spellEnd"/>
      <w:r>
        <w:rPr>
          <w:rFonts w:ascii="Times New Roman" w:eastAsia="Times New Roman" w:hAnsi="Times New Roman" w:cs="Times New Roman"/>
          <w:sz w:val="24"/>
          <w:szCs w:val="24"/>
          <w:lang w:val="ru-RU"/>
        </w:rPr>
        <w:t xml:space="preserve"> по </w:t>
      </w:r>
      <w:proofErr w:type="spellStart"/>
      <w:r>
        <w:rPr>
          <w:rFonts w:ascii="Times New Roman" w:eastAsia="Times New Roman" w:hAnsi="Times New Roman" w:cs="Times New Roman"/>
          <w:sz w:val="24"/>
          <w:szCs w:val="24"/>
          <w:lang w:val="ru-RU"/>
        </w:rPr>
        <w:t>даному</w:t>
      </w:r>
      <w:proofErr w:type="spellEnd"/>
      <w:r>
        <w:rPr>
          <w:rFonts w:ascii="Times New Roman" w:eastAsia="Times New Roman" w:hAnsi="Times New Roman" w:cs="Times New Roman"/>
          <w:sz w:val="24"/>
          <w:szCs w:val="24"/>
          <w:lang w:val="ru-RU"/>
        </w:rPr>
        <w:t xml:space="preserve"> предмету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фактичної</w:t>
      </w:r>
      <w:proofErr w:type="spellEnd"/>
      <w:r>
        <w:rPr>
          <w:rFonts w:ascii="Times New Roman" w:eastAsia="Times New Roman" w:hAnsi="Times New Roman" w:cs="Times New Roman"/>
          <w:sz w:val="24"/>
          <w:szCs w:val="24"/>
          <w:lang w:val="ru-RU"/>
        </w:rPr>
        <w:t xml:space="preserve"> потреби </w:t>
      </w:r>
      <w:proofErr w:type="spellStart"/>
      <w:r>
        <w:rPr>
          <w:rFonts w:ascii="Times New Roman" w:eastAsia="Times New Roman" w:hAnsi="Times New Roman" w:cs="Times New Roman"/>
          <w:sz w:val="24"/>
          <w:szCs w:val="24"/>
          <w:lang w:val="ru-RU"/>
        </w:rPr>
        <w:t>Замовника</w:t>
      </w:r>
      <w:proofErr w:type="spellEnd"/>
      <w:r>
        <w:rPr>
          <w:rFonts w:ascii="Times New Roman" w:eastAsia="Times New Roman" w:hAnsi="Times New Roman" w:cs="Times New Roman"/>
          <w:sz w:val="24"/>
          <w:szCs w:val="24"/>
          <w:lang w:val="ru-RU"/>
        </w:rPr>
        <w:t xml:space="preserve">. </w:t>
      </w:r>
    </w:p>
    <w:p w:rsidR="002323CF" w:rsidRDefault="002323CF" w:rsidP="002323CF">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 чи інших санкцій передбачених умовами цього Договору.</w:t>
      </w:r>
    </w:p>
    <w:p w:rsidR="002323CF" w:rsidRDefault="002323CF" w:rsidP="002323CF">
      <w:pPr>
        <w:widowControl w:val="0"/>
        <w:spacing w:after="0" w:line="240" w:lineRule="auto"/>
        <w:jc w:val="both"/>
        <w:rPr>
          <w:rFonts w:ascii="Times New Roman" w:eastAsia="Times New Roman" w:hAnsi="Times New Roman" w:cs="Times New Roman"/>
          <w:b/>
          <w:sz w:val="24"/>
          <w:szCs w:val="24"/>
        </w:rPr>
      </w:pP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ТОВАРІВ</w:t>
      </w:r>
    </w:p>
    <w:p w:rsidR="002323CF" w:rsidRDefault="002323CF" w:rsidP="002323CF">
      <w:pPr>
        <w:widowControl w:val="0"/>
        <w:spacing w:after="0" w:line="240" w:lineRule="auto"/>
        <w:jc w:val="both"/>
        <w:rPr>
          <w:rFonts w:ascii="Times New Roman" w:eastAsia="Times New Roman" w:hAnsi="Times New Roman" w:cs="Times New Roman"/>
          <w:bCs/>
          <w:sz w:val="24"/>
          <w:szCs w:val="24"/>
          <w:lang w:val="ru-RU"/>
        </w:rPr>
      </w:pPr>
      <w:r>
        <w:rPr>
          <w:rFonts w:ascii="Times New Roman" w:eastAsia="Times New Roman" w:hAnsi="Times New Roman" w:cs="Times New Roman"/>
          <w:sz w:val="24"/>
          <w:szCs w:val="24"/>
        </w:rPr>
        <w:t xml:space="preserve">2.1. Постачальник повинен поставити Замовнику товар, якість якого відповідає умовам </w:t>
      </w:r>
      <w:r>
        <w:rPr>
          <w:rFonts w:ascii="Times New Roman" w:eastAsia="Times New Roman" w:hAnsi="Times New Roman" w:cs="Times New Roman"/>
          <w:bCs/>
          <w:sz w:val="24"/>
          <w:szCs w:val="24"/>
          <w:lang w:val="ru-RU"/>
        </w:rPr>
        <w:t>Договору.</w:t>
      </w:r>
    </w:p>
    <w:p w:rsidR="002323CF" w:rsidRDefault="002323CF" w:rsidP="002323CF">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2.2. </w:t>
      </w:r>
      <w:proofErr w:type="spellStart"/>
      <w:r>
        <w:rPr>
          <w:rFonts w:ascii="Times New Roman" w:eastAsia="Times New Roman" w:hAnsi="Times New Roman" w:cs="Times New Roman"/>
          <w:bCs/>
          <w:sz w:val="24"/>
          <w:szCs w:val="24"/>
          <w:lang w:val="ru-RU"/>
        </w:rPr>
        <w:t>Якість</w:t>
      </w:r>
      <w:proofErr w:type="spellEnd"/>
      <w:r>
        <w:rPr>
          <w:rFonts w:ascii="Times New Roman" w:eastAsia="Times New Roman" w:hAnsi="Times New Roman" w:cs="Times New Roman"/>
          <w:bCs/>
          <w:sz w:val="24"/>
          <w:szCs w:val="24"/>
          <w:lang w:val="ru-RU"/>
        </w:rPr>
        <w:t xml:space="preserve"> товару </w:t>
      </w:r>
      <w:proofErr w:type="spellStart"/>
      <w:r>
        <w:rPr>
          <w:rFonts w:ascii="Times New Roman" w:eastAsia="Times New Roman" w:hAnsi="Times New Roman" w:cs="Times New Roman"/>
          <w:bCs/>
          <w:sz w:val="24"/>
          <w:szCs w:val="24"/>
          <w:lang w:val="ru-RU"/>
        </w:rPr>
        <w:t>щопостачається</w:t>
      </w:r>
      <w:proofErr w:type="spellEnd"/>
      <w:r>
        <w:rPr>
          <w:rFonts w:ascii="Times New Roman" w:eastAsia="Times New Roman" w:hAnsi="Times New Roman" w:cs="Times New Roman"/>
          <w:bCs/>
          <w:sz w:val="24"/>
          <w:szCs w:val="24"/>
          <w:lang w:val="ru-RU"/>
        </w:rPr>
        <w:t xml:space="preserve"> повинна </w:t>
      </w:r>
      <w:proofErr w:type="spellStart"/>
      <w:r>
        <w:rPr>
          <w:rFonts w:ascii="Times New Roman" w:eastAsia="Times New Roman" w:hAnsi="Times New Roman" w:cs="Times New Roman"/>
          <w:bCs/>
          <w:sz w:val="24"/>
          <w:szCs w:val="24"/>
          <w:lang w:val="ru-RU"/>
        </w:rPr>
        <w:t>відповідатиумовам</w:t>
      </w:r>
      <w:proofErr w:type="spellEnd"/>
      <w:r>
        <w:rPr>
          <w:rFonts w:ascii="Times New Roman" w:eastAsia="Times New Roman" w:hAnsi="Times New Roman" w:cs="Times New Roman"/>
          <w:bCs/>
          <w:sz w:val="24"/>
          <w:szCs w:val="24"/>
          <w:lang w:val="ru-RU"/>
        </w:rPr>
        <w:t xml:space="preserve"> Закону </w:t>
      </w:r>
      <w:proofErr w:type="spellStart"/>
      <w:r>
        <w:rPr>
          <w:rFonts w:ascii="Times New Roman" w:eastAsia="Times New Roman" w:hAnsi="Times New Roman" w:cs="Times New Roman"/>
          <w:bCs/>
          <w:sz w:val="24"/>
          <w:szCs w:val="24"/>
          <w:lang w:val="ru-RU"/>
        </w:rPr>
        <w:t>України</w:t>
      </w:r>
      <w:proofErr w:type="spellEnd"/>
      <w:r>
        <w:rPr>
          <w:rFonts w:ascii="Times New Roman" w:eastAsia="Times New Roman" w:hAnsi="Times New Roman" w:cs="Times New Roman"/>
          <w:bCs/>
          <w:sz w:val="24"/>
          <w:szCs w:val="24"/>
          <w:lang w:val="ru-RU"/>
        </w:rPr>
        <w:t xml:space="preserve"> «Про </w:t>
      </w:r>
      <w:proofErr w:type="spellStart"/>
      <w:r>
        <w:rPr>
          <w:rFonts w:ascii="Times New Roman" w:eastAsia="Times New Roman" w:hAnsi="Times New Roman" w:cs="Times New Roman"/>
          <w:bCs/>
          <w:sz w:val="24"/>
          <w:szCs w:val="24"/>
          <w:lang w:val="ru-RU"/>
        </w:rPr>
        <w:t>основні</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принципи</w:t>
      </w:r>
      <w:proofErr w:type="spellEnd"/>
      <w:r>
        <w:rPr>
          <w:rFonts w:ascii="Times New Roman" w:eastAsia="Times New Roman" w:hAnsi="Times New Roman" w:cs="Times New Roman"/>
          <w:bCs/>
          <w:sz w:val="24"/>
          <w:szCs w:val="24"/>
          <w:lang w:val="ru-RU"/>
        </w:rPr>
        <w:t xml:space="preserve"> та </w:t>
      </w:r>
      <w:proofErr w:type="spellStart"/>
      <w:r>
        <w:rPr>
          <w:rFonts w:ascii="Times New Roman" w:eastAsia="Times New Roman" w:hAnsi="Times New Roman" w:cs="Times New Roman"/>
          <w:bCs/>
          <w:sz w:val="24"/>
          <w:szCs w:val="24"/>
          <w:lang w:val="ru-RU"/>
        </w:rPr>
        <w:t>вимоги</w:t>
      </w:r>
      <w:proofErr w:type="spellEnd"/>
      <w:r>
        <w:rPr>
          <w:rFonts w:ascii="Times New Roman" w:eastAsia="Times New Roman" w:hAnsi="Times New Roman" w:cs="Times New Roman"/>
          <w:bCs/>
          <w:sz w:val="24"/>
          <w:szCs w:val="24"/>
          <w:lang w:val="ru-RU"/>
        </w:rPr>
        <w:t xml:space="preserve"> до </w:t>
      </w:r>
      <w:proofErr w:type="spellStart"/>
      <w:r>
        <w:rPr>
          <w:rFonts w:ascii="Times New Roman" w:eastAsia="Times New Roman" w:hAnsi="Times New Roman" w:cs="Times New Roman"/>
          <w:bCs/>
          <w:sz w:val="24"/>
          <w:szCs w:val="24"/>
          <w:lang w:val="ru-RU"/>
        </w:rPr>
        <w:t>безпечності</w:t>
      </w:r>
      <w:proofErr w:type="spellEnd"/>
      <w:r>
        <w:rPr>
          <w:rFonts w:ascii="Times New Roman" w:eastAsia="Times New Roman" w:hAnsi="Times New Roman" w:cs="Times New Roman"/>
          <w:bCs/>
          <w:sz w:val="24"/>
          <w:szCs w:val="24"/>
          <w:lang w:val="ru-RU"/>
        </w:rPr>
        <w:t xml:space="preserve"> та </w:t>
      </w:r>
      <w:proofErr w:type="spellStart"/>
      <w:r>
        <w:rPr>
          <w:rFonts w:ascii="Times New Roman" w:eastAsia="Times New Roman" w:hAnsi="Times New Roman" w:cs="Times New Roman"/>
          <w:bCs/>
          <w:sz w:val="24"/>
          <w:szCs w:val="24"/>
          <w:lang w:val="ru-RU"/>
        </w:rPr>
        <w:t>якості</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харчових</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продуктів</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від</w:t>
      </w:r>
      <w:proofErr w:type="spellEnd"/>
      <w:r>
        <w:rPr>
          <w:rFonts w:ascii="Times New Roman" w:eastAsia="Times New Roman" w:hAnsi="Times New Roman" w:cs="Times New Roman"/>
          <w:bCs/>
          <w:sz w:val="24"/>
          <w:szCs w:val="24"/>
          <w:lang w:val="ru-RU"/>
        </w:rPr>
        <w:t xml:space="preserve"> 23.12.1997 № </w:t>
      </w:r>
      <w:r>
        <w:rPr>
          <w:rFonts w:ascii="Times New Roman" w:eastAsia="Times New Roman" w:hAnsi="Times New Roman" w:cs="Times New Roman"/>
          <w:sz w:val="24"/>
          <w:szCs w:val="24"/>
          <w:lang w:val="ru-RU"/>
        </w:rPr>
        <w:t>771/97-ВР</w:t>
      </w:r>
      <w:r>
        <w:rPr>
          <w:rFonts w:ascii="Times New Roman" w:eastAsia="Times New Roman" w:hAnsi="Times New Roman" w:cs="Times New Roman"/>
          <w:sz w:val="24"/>
          <w:szCs w:val="24"/>
        </w:rPr>
        <w:t xml:space="preserve"> (зі змінами та доповненнями)</w:t>
      </w:r>
      <w:r>
        <w:rPr>
          <w:rFonts w:ascii="Times New Roman" w:eastAsia="Times New Roman" w:hAnsi="Times New Roman" w:cs="Times New Roman"/>
          <w:bCs/>
          <w:sz w:val="24"/>
          <w:szCs w:val="24"/>
          <w:lang w:val="ru-RU"/>
        </w:rPr>
        <w:t>, нормативно-</w:t>
      </w:r>
      <w:proofErr w:type="spellStart"/>
      <w:r>
        <w:rPr>
          <w:rFonts w:ascii="Times New Roman" w:eastAsia="Times New Roman" w:hAnsi="Times New Roman" w:cs="Times New Roman"/>
          <w:bCs/>
          <w:sz w:val="24"/>
          <w:szCs w:val="24"/>
          <w:lang w:val="ru-RU"/>
        </w:rPr>
        <w:t>технологічній</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документації</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встановленим</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санітарно-гігієнічним</w:t>
      </w:r>
      <w:proofErr w:type="spellEnd"/>
      <w:r>
        <w:rPr>
          <w:rFonts w:ascii="Times New Roman" w:eastAsia="Times New Roman" w:hAnsi="Times New Roman" w:cs="Times New Roman"/>
          <w:bCs/>
          <w:sz w:val="24"/>
          <w:szCs w:val="24"/>
          <w:lang w:val="ru-RU"/>
        </w:rPr>
        <w:t xml:space="preserve"> нормам, нормам </w:t>
      </w:r>
      <w:proofErr w:type="spellStart"/>
      <w:r>
        <w:rPr>
          <w:rFonts w:ascii="Times New Roman" w:eastAsia="Times New Roman" w:hAnsi="Times New Roman" w:cs="Times New Roman"/>
          <w:bCs/>
          <w:sz w:val="24"/>
          <w:szCs w:val="24"/>
          <w:lang w:val="ru-RU"/>
        </w:rPr>
        <w:t>стандартизації</w:t>
      </w:r>
      <w:proofErr w:type="spellEnd"/>
      <w:r>
        <w:rPr>
          <w:rFonts w:ascii="Times New Roman" w:eastAsia="Times New Roman" w:hAnsi="Times New Roman" w:cs="Times New Roman"/>
          <w:bCs/>
          <w:sz w:val="24"/>
          <w:szCs w:val="24"/>
          <w:lang w:val="ru-RU"/>
        </w:rPr>
        <w:t xml:space="preserve"> і </w:t>
      </w:r>
      <w:proofErr w:type="spellStart"/>
      <w:r>
        <w:rPr>
          <w:rFonts w:ascii="Times New Roman" w:eastAsia="Times New Roman" w:hAnsi="Times New Roman" w:cs="Times New Roman"/>
          <w:bCs/>
          <w:sz w:val="24"/>
          <w:szCs w:val="24"/>
          <w:lang w:val="ru-RU"/>
        </w:rPr>
        <w:t>сертифікації</w:t>
      </w:r>
      <w:proofErr w:type="spellEnd"/>
      <w:r>
        <w:rPr>
          <w:rFonts w:ascii="Times New Roman" w:eastAsia="Times New Roman" w:hAnsi="Times New Roman" w:cs="Times New Roman"/>
          <w:bCs/>
          <w:sz w:val="24"/>
          <w:szCs w:val="24"/>
          <w:lang w:val="ru-RU"/>
        </w:rPr>
        <w:t xml:space="preserve"> та </w:t>
      </w:r>
      <w:proofErr w:type="spellStart"/>
      <w:r>
        <w:rPr>
          <w:rFonts w:ascii="Times New Roman" w:eastAsia="Times New Roman" w:hAnsi="Times New Roman" w:cs="Times New Roman"/>
          <w:bCs/>
          <w:sz w:val="24"/>
          <w:szCs w:val="24"/>
          <w:lang w:val="ru-RU"/>
        </w:rPr>
        <w:t>супроводжуватись</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відповідними</w:t>
      </w:r>
      <w:proofErr w:type="spellEnd"/>
      <w:r>
        <w:rPr>
          <w:rFonts w:ascii="Times New Roman" w:eastAsia="Times New Roman" w:hAnsi="Times New Roman" w:cs="Times New Roman"/>
          <w:bCs/>
          <w:sz w:val="24"/>
          <w:szCs w:val="24"/>
          <w:lang w:val="ru-RU"/>
        </w:rPr>
        <w:t xml:space="preserve"> документами, </w:t>
      </w:r>
      <w:proofErr w:type="spellStart"/>
      <w:r>
        <w:rPr>
          <w:rFonts w:ascii="Times New Roman" w:eastAsia="Times New Roman" w:hAnsi="Times New Roman" w:cs="Times New Roman"/>
          <w:bCs/>
          <w:sz w:val="24"/>
          <w:szCs w:val="24"/>
          <w:lang w:val="ru-RU"/>
        </w:rPr>
        <w:t>що</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підтверджують</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їх</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якість</w:t>
      </w:r>
      <w:proofErr w:type="spellEnd"/>
      <w:r>
        <w:rPr>
          <w:rFonts w:ascii="Times New Roman" w:eastAsia="Times New Roman" w:hAnsi="Times New Roman" w:cs="Times New Roman"/>
          <w:bCs/>
          <w:sz w:val="24"/>
          <w:szCs w:val="24"/>
          <w:lang w:val="ru-RU"/>
        </w:rPr>
        <w:t xml:space="preserve"> та </w:t>
      </w:r>
      <w:proofErr w:type="spellStart"/>
      <w:r>
        <w:rPr>
          <w:rFonts w:ascii="Times New Roman" w:eastAsia="Times New Roman" w:hAnsi="Times New Roman" w:cs="Times New Roman"/>
          <w:bCs/>
          <w:sz w:val="24"/>
          <w:szCs w:val="24"/>
          <w:lang w:val="ru-RU"/>
        </w:rPr>
        <w:t>придатність</w:t>
      </w:r>
      <w:proofErr w:type="spellEnd"/>
      <w:r>
        <w:rPr>
          <w:rFonts w:ascii="Times New Roman" w:eastAsia="Times New Roman" w:hAnsi="Times New Roman" w:cs="Times New Roman"/>
          <w:bCs/>
          <w:sz w:val="24"/>
          <w:szCs w:val="24"/>
          <w:lang w:val="ru-RU"/>
        </w:rPr>
        <w:t xml:space="preserve"> до </w:t>
      </w:r>
      <w:proofErr w:type="spellStart"/>
      <w:r>
        <w:rPr>
          <w:rFonts w:ascii="Times New Roman" w:eastAsia="Times New Roman" w:hAnsi="Times New Roman" w:cs="Times New Roman"/>
          <w:bCs/>
          <w:sz w:val="24"/>
          <w:szCs w:val="24"/>
          <w:lang w:val="ru-RU"/>
        </w:rPr>
        <w:t>використання</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Якість</w:t>
      </w:r>
      <w:proofErr w:type="spellEnd"/>
      <w:r>
        <w:rPr>
          <w:rFonts w:ascii="Times New Roman" w:eastAsia="Times New Roman" w:hAnsi="Times New Roman" w:cs="Times New Roman"/>
          <w:bCs/>
          <w:sz w:val="24"/>
          <w:szCs w:val="24"/>
          <w:lang w:val="ru-RU"/>
        </w:rPr>
        <w:t xml:space="preserve"> товару </w:t>
      </w:r>
      <w:proofErr w:type="spellStart"/>
      <w:r>
        <w:rPr>
          <w:rFonts w:ascii="Times New Roman" w:eastAsia="Times New Roman" w:hAnsi="Times New Roman" w:cs="Times New Roman"/>
          <w:bCs/>
          <w:sz w:val="24"/>
          <w:szCs w:val="24"/>
          <w:lang w:val="ru-RU"/>
        </w:rPr>
        <w:t>що</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постачається</w:t>
      </w:r>
      <w:proofErr w:type="spellEnd"/>
      <w:r>
        <w:rPr>
          <w:rFonts w:ascii="Times New Roman" w:eastAsia="Times New Roman" w:hAnsi="Times New Roman" w:cs="Times New Roman"/>
          <w:bCs/>
          <w:sz w:val="24"/>
          <w:szCs w:val="24"/>
          <w:lang w:val="ru-RU"/>
        </w:rPr>
        <w:t xml:space="preserve"> повинна </w:t>
      </w:r>
      <w:proofErr w:type="spellStart"/>
      <w:r>
        <w:rPr>
          <w:rFonts w:ascii="Times New Roman" w:eastAsia="Times New Roman" w:hAnsi="Times New Roman" w:cs="Times New Roman"/>
          <w:sz w:val="24"/>
          <w:szCs w:val="24"/>
          <w:lang w:val="ru-RU"/>
        </w:rPr>
        <w:t>підтверджуватись</w:t>
      </w:r>
      <w:proofErr w:type="spellEnd"/>
      <w:r>
        <w:rPr>
          <w:rFonts w:ascii="Times New Roman" w:eastAsia="Times New Roman" w:hAnsi="Times New Roman" w:cs="Times New Roman"/>
          <w:sz w:val="24"/>
          <w:szCs w:val="24"/>
          <w:lang w:val="ru-RU"/>
        </w:rPr>
        <w:t xml:space="preserve"> такими документами, як </w:t>
      </w:r>
      <w:proofErr w:type="spellStart"/>
      <w:r>
        <w:rPr>
          <w:rFonts w:ascii="Times New Roman" w:eastAsia="Times New Roman" w:hAnsi="Times New Roman" w:cs="Times New Roman"/>
          <w:bCs/>
          <w:sz w:val="24"/>
          <w:szCs w:val="24"/>
          <w:lang w:val="ru-RU"/>
        </w:rPr>
        <w:t>сертифікат</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відповідності</w:t>
      </w:r>
      <w:proofErr w:type="spellEnd"/>
      <w:r>
        <w:rPr>
          <w:rFonts w:ascii="Times New Roman" w:eastAsia="Times New Roman" w:hAnsi="Times New Roman" w:cs="Times New Roman"/>
          <w:bCs/>
          <w:sz w:val="24"/>
          <w:szCs w:val="24"/>
          <w:lang w:val="ru-RU"/>
        </w:rPr>
        <w:t xml:space="preserve"> / </w:t>
      </w:r>
      <w:proofErr w:type="spellStart"/>
      <w:r>
        <w:rPr>
          <w:rFonts w:ascii="Times New Roman" w:eastAsia="Times New Roman" w:hAnsi="Times New Roman" w:cs="Times New Roman"/>
          <w:bCs/>
          <w:sz w:val="24"/>
          <w:szCs w:val="24"/>
          <w:lang w:val="ru-RU"/>
        </w:rPr>
        <w:t>чи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якісне</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посвідчення</w:t>
      </w:r>
      <w:proofErr w:type="spellEnd"/>
      <w:r>
        <w:rPr>
          <w:rFonts w:ascii="Times New Roman" w:eastAsia="Times New Roman" w:hAnsi="Times New Roman" w:cs="Times New Roman"/>
          <w:bCs/>
          <w:sz w:val="24"/>
          <w:szCs w:val="24"/>
          <w:lang w:val="ru-RU"/>
        </w:rPr>
        <w:t xml:space="preserve"> / </w:t>
      </w:r>
      <w:proofErr w:type="spellStart"/>
      <w:r>
        <w:rPr>
          <w:rFonts w:ascii="Times New Roman" w:eastAsia="Times New Roman" w:hAnsi="Times New Roman" w:cs="Times New Roman"/>
          <w:bCs/>
          <w:sz w:val="24"/>
          <w:szCs w:val="24"/>
          <w:lang w:val="ru-RU"/>
        </w:rPr>
        <w:t>чи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висновки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державної</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санітарно-епідеміологічної</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експертизи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чи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ветеринарне</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свідоцтво</w:t>
      </w:r>
      <w:proofErr w:type="spellEnd"/>
      <w:r>
        <w:rPr>
          <w:rFonts w:ascii="Times New Roman" w:eastAsia="Times New Roman" w:hAnsi="Times New Roman" w:cs="Times New Roman"/>
          <w:bCs/>
          <w:sz w:val="24"/>
          <w:szCs w:val="24"/>
          <w:lang w:val="ru-RU"/>
        </w:rPr>
        <w:t xml:space="preserve"> / </w:t>
      </w:r>
      <w:proofErr w:type="spellStart"/>
      <w:r>
        <w:rPr>
          <w:rFonts w:ascii="Times New Roman" w:eastAsia="Times New Roman" w:hAnsi="Times New Roman" w:cs="Times New Roman"/>
          <w:bCs/>
          <w:sz w:val="24"/>
          <w:szCs w:val="24"/>
          <w:lang w:val="ru-RU"/>
        </w:rPr>
        <w:t>чи</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інший</w:t>
      </w:r>
      <w:proofErr w:type="spellEnd"/>
      <w:r>
        <w:rPr>
          <w:rFonts w:ascii="Times New Roman" w:eastAsia="Times New Roman" w:hAnsi="Times New Roman" w:cs="Times New Roman"/>
          <w:bCs/>
          <w:sz w:val="24"/>
          <w:szCs w:val="24"/>
          <w:lang w:val="ru-RU"/>
        </w:rPr>
        <w:t xml:space="preserve"> документ </w:t>
      </w:r>
      <w:proofErr w:type="spellStart"/>
      <w:r>
        <w:rPr>
          <w:rFonts w:ascii="Times New Roman" w:eastAsia="Times New Roman" w:hAnsi="Times New Roman" w:cs="Times New Roman"/>
          <w:bCs/>
          <w:sz w:val="24"/>
          <w:szCs w:val="24"/>
          <w:lang w:val="ru-RU"/>
        </w:rPr>
        <w:t>згідно</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законодавства</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який</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підтверджує</w:t>
      </w:r>
      <w:proofErr w:type="spellEnd"/>
      <w:r>
        <w:rPr>
          <w:rFonts w:ascii="Times New Roman" w:eastAsia="Times New Roman" w:hAnsi="Times New Roman" w:cs="Times New Roman"/>
          <w:bCs/>
          <w:sz w:val="24"/>
          <w:szCs w:val="24"/>
          <w:lang w:val="ru-RU"/>
        </w:rPr>
        <w:t xml:space="preserve"> </w:t>
      </w:r>
      <w:proofErr w:type="spellStart"/>
      <w:proofErr w:type="gramStart"/>
      <w:r>
        <w:rPr>
          <w:rFonts w:ascii="Times New Roman" w:eastAsia="Times New Roman" w:hAnsi="Times New Roman" w:cs="Times New Roman"/>
          <w:bCs/>
          <w:sz w:val="24"/>
          <w:szCs w:val="24"/>
          <w:lang w:val="ru-RU"/>
        </w:rPr>
        <w:t>безпеку</w:t>
      </w:r>
      <w:proofErr w:type="spellEnd"/>
      <w:r>
        <w:rPr>
          <w:rFonts w:ascii="Times New Roman" w:eastAsia="Times New Roman" w:hAnsi="Times New Roman" w:cs="Times New Roman"/>
          <w:bCs/>
          <w:sz w:val="24"/>
          <w:szCs w:val="24"/>
          <w:lang w:val="ru-RU"/>
        </w:rPr>
        <w:t xml:space="preserve">  та</w:t>
      </w:r>
      <w:proofErr w:type="gram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якість</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харчових</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продуктів</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подається</w:t>
      </w:r>
      <w:proofErr w:type="spellEnd"/>
      <w:r>
        <w:rPr>
          <w:rFonts w:ascii="Times New Roman" w:eastAsia="Times New Roman" w:hAnsi="Times New Roman" w:cs="Times New Roman"/>
          <w:bCs/>
          <w:sz w:val="24"/>
          <w:szCs w:val="24"/>
          <w:lang w:val="ru-RU"/>
        </w:rPr>
        <w:t xml:space="preserve"> документ, </w:t>
      </w:r>
      <w:proofErr w:type="spellStart"/>
      <w:r>
        <w:rPr>
          <w:rFonts w:ascii="Times New Roman" w:eastAsia="Times New Roman" w:hAnsi="Times New Roman" w:cs="Times New Roman"/>
          <w:bCs/>
          <w:sz w:val="24"/>
          <w:szCs w:val="24"/>
          <w:lang w:val="ru-RU"/>
        </w:rPr>
        <w:t>взалежності</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від</w:t>
      </w:r>
      <w:proofErr w:type="spellEnd"/>
      <w:r>
        <w:rPr>
          <w:rFonts w:ascii="Times New Roman" w:eastAsia="Times New Roman" w:hAnsi="Times New Roman" w:cs="Times New Roman"/>
          <w:bCs/>
          <w:sz w:val="24"/>
          <w:szCs w:val="24"/>
          <w:lang w:val="ru-RU"/>
        </w:rPr>
        <w:t xml:space="preserve"> виду товару, </w:t>
      </w:r>
      <w:proofErr w:type="spellStart"/>
      <w:r>
        <w:rPr>
          <w:rFonts w:ascii="Times New Roman" w:eastAsia="Times New Roman" w:hAnsi="Times New Roman" w:cs="Times New Roman"/>
          <w:bCs/>
          <w:sz w:val="24"/>
          <w:szCs w:val="24"/>
          <w:lang w:val="ru-RU"/>
        </w:rPr>
        <w:t>який</w:t>
      </w:r>
      <w:proofErr w:type="spellEnd"/>
      <w:r>
        <w:rPr>
          <w:rFonts w:ascii="Times New Roman" w:eastAsia="Times New Roman" w:hAnsi="Times New Roman" w:cs="Times New Roman"/>
          <w:bCs/>
          <w:sz w:val="24"/>
          <w:szCs w:val="24"/>
          <w:lang w:val="ru-RU"/>
        </w:rPr>
        <w:t xml:space="preserve"> </w:t>
      </w:r>
      <w:proofErr w:type="spellStart"/>
      <w:r>
        <w:rPr>
          <w:rFonts w:ascii="Times New Roman" w:eastAsia="Times New Roman" w:hAnsi="Times New Roman" w:cs="Times New Roman"/>
          <w:bCs/>
          <w:sz w:val="24"/>
          <w:szCs w:val="24"/>
          <w:lang w:val="ru-RU"/>
        </w:rPr>
        <w:t>постачається</w:t>
      </w:r>
      <w:proofErr w:type="spellEnd"/>
      <w:r>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sz w:val="24"/>
          <w:szCs w:val="24"/>
        </w:rPr>
        <w:t>Товари повинні відповідати показникам якості безпеки, які встановлюються законодавством України та діючим стандартам ТУ, ДСТУ.</w:t>
      </w:r>
    </w:p>
    <w:p w:rsidR="002323CF" w:rsidRDefault="002323CF" w:rsidP="002323CF">
      <w:pPr>
        <w:widowControl w:val="0"/>
        <w:spacing w:after="0" w:line="240" w:lineRule="auto"/>
        <w:jc w:val="both"/>
        <w:rPr>
          <w:rFonts w:ascii="Times New Roman" w:eastAsia="Times New Roman" w:hAnsi="Times New Roman" w:cs="Times New Roman"/>
          <w:sz w:val="24"/>
          <w:szCs w:val="24"/>
        </w:rPr>
      </w:pP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ВАРТІСТЬ ДОГОВОРУ</w:t>
      </w:r>
    </w:p>
    <w:p w:rsidR="002323CF" w:rsidRDefault="002323CF" w:rsidP="002323CF">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 xml:space="preserve">. Вартість Договору </w:t>
      </w:r>
      <w:r>
        <w:rPr>
          <w:rFonts w:ascii="Times New Roman" w:eastAsia="Times New Roman" w:hAnsi="Times New Roman" w:cs="Times New Roman"/>
          <w:sz w:val="24"/>
          <w:szCs w:val="24"/>
          <w:lang w:val="ru-RU"/>
        </w:rPr>
        <w:t>становить</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lang w:val="ru-RU"/>
        </w:rPr>
        <w:t xml:space="preserve"> _____________________</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i/>
          <w:sz w:val="24"/>
          <w:szCs w:val="24"/>
        </w:rPr>
        <w:t>(заповнюється за результатами проведеного тендеру).</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на товар встановлюється в національній валюті України з урахуванням всіх витрат (транспортування, навантаження, розвантаження, сплата податків, зборів та ін.).</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Зобов’язання на суму Договору виникають у випадку наявності відповідних бюджетних асигнувань.</w:t>
      </w:r>
    </w:p>
    <w:p w:rsidR="002323CF" w:rsidRDefault="002323CF" w:rsidP="002323CF">
      <w:pPr>
        <w:widowControl w:val="0"/>
        <w:spacing w:after="0" w:line="240" w:lineRule="auto"/>
        <w:jc w:val="both"/>
        <w:rPr>
          <w:rFonts w:ascii="Times New Roman" w:eastAsia="Times New Roman" w:hAnsi="Times New Roman" w:cs="Times New Roman"/>
          <w:b/>
          <w:sz w:val="24"/>
          <w:szCs w:val="24"/>
        </w:rPr>
      </w:pP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rPr>
        <w:t xml:space="preserve"> ПОРЯДОК ЗДІЙСНЕННЯ ОПЛАТИ</w:t>
      </w:r>
    </w:p>
    <w:p w:rsidR="002323CF" w:rsidRDefault="002323CF" w:rsidP="002323C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4.1. </w:t>
      </w:r>
      <w:proofErr w:type="spellStart"/>
      <w:r>
        <w:rPr>
          <w:rFonts w:ascii="Times New Roman" w:eastAsia="Times New Roman" w:hAnsi="Times New Roman" w:cs="Times New Roman"/>
          <w:sz w:val="24"/>
          <w:szCs w:val="24"/>
          <w:lang w:val="ru-RU"/>
        </w:rPr>
        <w:t>Розрахунки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проводяться</w:t>
      </w:r>
      <w:proofErr w:type="spellEnd"/>
      <w:r>
        <w:rPr>
          <w:rFonts w:ascii="Times New Roman" w:eastAsia="Times New Roman" w:hAnsi="Times New Roman" w:cs="Times New Roman"/>
          <w:sz w:val="24"/>
          <w:szCs w:val="24"/>
          <w:lang w:val="ru-RU"/>
        </w:rPr>
        <w:t xml:space="preserve"> шляхом: </w:t>
      </w:r>
      <w:r>
        <w:rPr>
          <w:rFonts w:ascii="Times New Roman" w:eastAsia="Times New Roman" w:hAnsi="Times New Roman" w:cs="Times New Roman"/>
          <w:sz w:val="24"/>
          <w:szCs w:val="24"/>
        </w:rPr>
        <w:t>постачальник передає у власність Замовника, а Замовник оплачує товар</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визначений в асортименті, кількості та за цінами (далі – «товар»), які зазначені у технічній специфікації, що додається до Договору про закупівлю і є його невід'ємною частиною.</w:t>
      </w:r>
    </w:p>
    <w:p w:rsidR="002323CF" w:rsidRDefault="002323CF" w:rsidP="002323C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4.2. Оплата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бути </w:t>
      </w:r>
      <w:proofErr w:type="spellStart"/>
      <w:r>
        <w:rPr>
          <w:rFonts w:ascii="Times New Roman" w:eastAsia="Times New Roman" w:hAnsi="Times New Roman" w:cs="Times New Roman"/>
          <w:sz w:val="24"/>
          <w:szCs w:val="24"/>
          <w:lang w:val="ru-RU"/>
        </w:rPr>
        <w:t>здійснена</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відстроченням</w:t>
      </w:r>
      <w:proofErr w:type="spellEnd"/>
      <w:r>
        <w:rPr>
          <w:rFonts w:ascii="Times New Roman" w:eastAsia="Times New Roman" w:hAnsi="Times New Roman" w:cs="Times New Roman"/>
          <w:sz w:val="24"/>
          <w:szCs w:val="24"/>
          <w:lang w:val="ru-RU"/>
        </w:rPr>
        <w:t xml:space="preserve"> платежу до </w:t>
      </w:r>
      <w:r>
        <w:rPr>
          <w:rFonts w:ascii="Times New Roman" w:eastAsia="Times New Roman" w:hAnsi="Times New Roman" w:cs="Times New Roman"/>
          <w:sz w:val="24"/>
          <w:szCs w:val="24"/>
        </w:rPr>
        <w:t xml:space="preserve">30 </w:t>
      </w:r>
      <w:proofErr w:type="spellStart"/>
      <w:r>
        <w:rPr>
          <w:rFonts w:ascii="Times New Roman" w:eastAsia="Times New Roman" w:hAnsi="Times New Roman" w:cs="Times New Roman"/>
          <w:sz w:val="24"/>
          <w:szCs w:val="24"/>
          <w:lang w:val="ru-RU"/>
        </w:rPr>
        <w:t>календарних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днів</w:t>
      </w:r>
      <w:proofErr w:type="spellEnd"/>
      <w:r>
        <w:rPr>
          <w:rFonts w:ascii="Times New Roman" w:eastAsia="Times New Roman" w:hAnsi="Times New Roman" w:cs="Times New Roman"/>
          <w:sz w:val="24"/>
          <w:szCs w:val="24"/>
          <w:lang w:val="ru-RU"/>
        </w:rPr>
        <w:t>.</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2323CF" w:rsidRDefault="002323CF" w:rsidP="002323C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4.4. </w:t>
      </w:r>
      <w:proofErr w:type="spellStart"/>
      <w:r>
        <w:rPr>
          <w:rFonts w:ascii="Times New Roman" w:eastAsia="Times New Roman" w:hAnsi="Times New Roman" w:cs="Times New Roman"/>
          <w:sz w:val="24"/>
          <w:szCs w:val="24"/>
          <w:lang w:val="ru-RU"/>
        </w:rPr>
        <w:t>Розрахунки</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поставлений</w:t>
      </w:r>
      <w:proofErr w:type="spellEnd"/>
      <w:r>
        <w:rPr>
          <w:rFonts w:ascii="Times New Roman" w:eastAsia="Times New Roman" w:hAnsi="Times New Roman" w:cs="Times New Roman"/>
          <w:sz w:val="24"/>
          <w:szCs w:val="24"/>
          <w:lang w:val="ru-RU"/>
        </w:rPr>
        <w:t xml:space="preserve"> товар </w:t>
      </w:r>
      <w:proofErr w:type="spellStart"/>
      <w:proofErr w:type="gramStart"/>
      <w:r>
        <w:rPr>
          <w:rFonts w:ascii="Times New Roman" w:eastAsia="Times New Roman" w:hAnsi="Times New Roman" w:cs="Times New Roman"/>
          <w:sz w:val="24"/>
          <w:szCs w:val="24"/>
          <w:lang w:val="ru-RU"/>
        </w:rPr>
        <w:t>здійснюються</w:t>
      </w:r>
      <w:proofErr w:type="spellEnd"/>
      <w:r>
        <w:rPr>
          <w:rFonts w:ascii="Times New Roman" w:eastAsia="Times New Roman" w:hAnsi="Times New Roman" w:cs="Times New Roman"/>
          <w:sz w:val="24"/>
          <w:szCs w:val="24"/>
          <w:lang w:val="ru-RU"/>
        </w:rPr>
        <w:t>  на</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підставі</w:t>
      </w:r>
      <w:proofErr w:type="spellEnd"/>
      <w:r>
        <w:rPr>
          <w:rFonts w:ascii="Times New Roman" w:eastAsia="Times New Roman" w:hAnsi="Times New Roman" w:cs="Times New Roman"/>
          <w:sz w:val="24"/>
          <w:szCs w:val="24"/>
          <w:lang w:val="ru-RU"/>
        </w:rPr>
        <w:t xml:space="preserve"> ст. 49 Бюджетного кодексу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затримки</w:t>
      </w:r>
      <w:proofErr w:type="spellEnd"/>
      <w:r>
        <w:rPr>
          <w:rFonts w:ascii="Times New Roman" w:eastAsia="Times New Roman" w:hAnsi="Times New Roman" w:cs="Times New Roman"/>
          <w:sz w:val="24"/>
          <w:szCs w:val="24"/>
          <w:lang w:val="ru-RU"/>
        </w:rPr>
        <w:t xml:space="preserve"> бюджетного </w:t>
      </w:r>
      <w:proofErr w:type="spellStart"/>
      <w:r>
        <w:rPr>
          <w:rFonts w:ascii="Times New Roman" w:eastAsia="Times New Roman" w:hAnsi="Times New Roman" w:cs="Times New Roman"/>
          <w:sz w:val="24"/>
          <w:szCs w:val="24"/>
          <w:lang w:val="ru-RU"/>
        </w:rPr>
        <w:t>фінансування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розрахунок</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поставлений</w:t>
      </w:r>
      <w:proofErr w:type="spellEnd"/>
      <w:r>
        <w:rPr>
          <w:rFonts w:ascii="Times New Roman" w:eastAsia="Times New Roman" w:hAnsi="Times New Roman" w:cs="Times New Roman"/>
          <w:sz w:val="24"/>
          <w:szCs w:val="24"/>
          <w:lang w:val="ru-RU"/>
        </w:rPr>
        <w:t xml:space="preserve"> товар </w:t>
      </w:r>
      <w:proofErr w:type="spellStart"/>
      <w:r>
        <w:rPr>
          <w:rFonts w:ascii="Times New Roman" w:eastAsia="Times New Roman" w:hAnsi="Times New Roman" w:cs="Times New Roman"/>
          <w:sz w:val="24"/>
          <w:szCs w:val="24"/>
          <w:lang w:val="ru-RU"/>
        </w:rPr>
        <w:t>здійснюються</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протязі</w:t>
      </w:r>
      <w:proofErr w:type="spellEnd"/>
      <w:r>
        <w:rPr>
          <w:rFonts w:ascii="Times New Roman" w:eastAsia="Times New Roman" w:hAnsi="Times New Roman" w:cs="Times New Roman"/>
          <w:sz w:val="24"/>
          <w:szCs w:val="24"/>
          <w:lang w:val="ru-RU"/>
        </w:rPr>
        <w:t xml:space="preserve"> 3 </w:t>
      </w:r>
      <w:proofErr w:type="spellStart"/>
      <w:r>
        <w:rPr>
          <w:rFonts w:ascii="Times New Roman" w:eastAsia="Times New Roman" w:hAnsi="Times New Roman" w:cs="Times New Roman"/>
          <w:sz w:val="24"/>
          <w:szCs w:val="24"/>
          <w:lang w:val="ru-RU"/>
        </w:rPr>
        <w:t>банківських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днів</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бюджетного </w:t>
      </w:r>
      <w:proofErr w:type="spellStart"/>
      <w:r>
        <w:rPr>
          <w:rFonts w:ascii="Times New Roman" w:eastAsia="Times New Roman" w:hAnsi="Times New Roman" w:cs="Times New Roman"/>
          <w:sz w:val="24"/>
          <w:szCs w:val="24"/>
          <w:lang w:val="ru-RU"/>
        </w:rPr>
        <w:t>призначення</w:t>
      </w:r>
      <w:proofErr w:type="spellEnd"/>
      <w:r>
        <w:rPr>
          <w:rFonts w:ascii="Times New Roman" w:eastAsia="Times New Roman" w:hAnsi="Times New Roman" w:cs="Times New Roman"/>
          <w:sz w:val="24"/>
          <w:szCs w:val="24"/>
          <w:lang w:val="ru-RU"/>
        </w:rPr>
        <w:t xml:space="preserve"> на </w:t>
      </w:r>
      <w:proofErr w:type="spellStart"/>
      <w:r>
        <w:rPr>
          <w:rFonts w:ascii="Times New Roman" w:eastAsia="Times New Roman" w:hAnsi="Times New Roman" w:cs="Times New Roman"/>
          <w:sz w:val="24"/>
          <w:szCs w:val="24"/>
          <w:lang w:val="ru-RU"/>
        </w:rPr>
        <w:t>фінансування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закупівлі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Платіжні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зобов'язання</w:t>
      </w:r>
      <w:proofErr w:type="spellEnd"/>
      <w:r>
        <w:rPr>
          <w:rFonts w:ascii="Times New Roman" w:eastAsia="Times New Roman" w:hAnsi="Times New Roman" w:cs="Times New Roman"/>
          <w:sz w:val="24"/>
          <w:szCs w:val="24"/>
          <w:lang w:val="ru-RU"/>
        </w:rPr>
        <w:t xml:space="preserve"> </w:t>
      </w:r>
      <w:proofErr w:type="gramStart"/>
      <w:r>
        <w:rPr>
          <w:rFonts w:ascii="Times New Roman" w:eastAsia="Times New Roman" w:hAnsi="Times New Roman" w:cs="Times New Roman"/>
          <w:sz w:val="24"/>
          <w:szCs w:val="24"/>
          <w:lang w:val="ru-RU"/>
        </w:rPr>
        <w:t>за  договором</w:t>
      </w:r>
      <w:proofErr w:type="gram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настають</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наявності</w:t>
      </w:r>
      <w:proofErr w:type="spellEnd"/>
      <w:r>
        <w:rPr>
          <w:rFonts w:ascii="Times New Roman" w:eastAsia="Times New Roman" w:hAnsi="Times New Roman" w:cs="Times New Roman"/>
          <w:sz w:val="24"/>
          <w:szCs w:val="24"/>
          <w:lang w:val="ru-RU"/>
        </w:rPr>
        <w:t xml:space="preserve"> та в межах </w:t>
      </w:r>
      <w:proofErr w:type="spellStart"/>
      <w:r>
        <w:rPr>
          <w:rFonts w:ascii="Times New Roman" w:eastAsia="Times New Roman" w:hAnsi="Times New Roman" w:cs="Times New Roman"/>
          <w:sz w:val="24"/>
          <w:szCs w:val="24"/>
          <w:lang w:val="ru-RU"/>
        </w:rPr>
        <w:t>відповідних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бюджетних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асигнувань</w:t>
      </w:r>
      <w:proofErr w:type="spellEnd"/>
      <w:r>
        <w:rPr>
          <w:rFonts w:ascii="Times New Roman" w:eastAsia="Times New Roman" w:hAnsi="Times New Roman" w:cs="Times New Roman"/>
          <w:sz w:val="24"/>
          <w:szCs w:val="24"/>
          <w:lang w:val="ru-RU"/>
        </w:rPr>
        <w:t>.</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Джерело фінансування: </w:t>
      </w:r>
      <w:proofErr w:type="spellStart"/>
      <w:r>
        <w:rPr>
          <w:rFonts w:ascii="Times New Roman" w:eastAsia="Times New Roman" w:hAnsi="Times New Roman" w:cs="Times New Roman"/>
          <w:b/>
          <w:bCs/>
          <w:sz w:val="24"/>
          <w:szCs w:val="24"/>
          <w:lang w:val="ru-RU"/>
        </w:rPr>
        <w:t>кошти</w:t>
      </w:r>
      <w:proofErr w:type="spellEnd"/>
      <w:r>
        <w:rPr>
          <w:rFonts w:ascii="Times New Roman" w:eastAsia="Times New Roman" w:hAnsi="Times New Roman" w:cs="Times New Roman"/>
          <w:b/>
          <w:bCs/>
          <w:sz w:val="24"/>
          <w:szCs w:val="24"/>
          <w:lang w:val="ru-RU"/>
        </w:rPr>
        <w:t xml:space="preserve"> </w:t>
      </w:r>
      <w:r>
        <w:rPr>
          <w:rFonts w:ascii="Times New Roman" w:eastAsia="Times New Roman" w:hAnsi="Times New Roman" w:cs="Times New Roman"/>
          <w:b/>
          <w:bCs/>
          <w:sz w:val="24"/>
          <w:szCs w:val="24"/>
        </w:rPr>
        <w:t>місцевого</w:t>
      </w:r>
      <w:r>
        <w:rPr>
          <w:rFonts w:ascii="Times New Roman" w:eastAsia="Times New Roman" w:hAnsi="Times New Roman" w:cs="Times New Roman"/>
          <w:b/>
          <w:bCs/>
          <w:sz w:val="24"/>
          <w:szCs w:val="24"/>
          <w:lang w:val="ru-RU"/>
        </w:rPr>
        <w:t xml:space="preserve"> бюджету</w:t>
      </w:r>
      <w:r>
        <w:rPr>
          <w:rFonts w:ascii="Times New Roman" w:eastAsia="Times New Roman" w:hAnsi="Times New Roman" w:cs="Times New Roman"/>
          <w:sz w:val="24"/>
          <w:szCs w:val="24"/>
        </w:rPr>
        <w:t>.</w:t>
      </w:r>
    </w:p>
    <w:p w:rsidR="002323CF" w:rsidRDefault="002323CF" w:rsidP="002323C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lang w:val="ru-RU"/>
        </w:rPr>
        <w:t>Усі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платіжні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документи</w:t>
      </w:r>
      <w:proofErr w:type="spellEnd"/>
      <w:r>
        <w:rPr>
          <w:rFonts w:ascii="Times New Roman" w:eastAsia="Times New Roman" w:hAnsi="Times New Roman" w:cs="Times New Roman"/>
          <w:sz w:val="24"/>
          <w:szCs w:val="24"/>
          <w:lang w:val="ru-RU"/>
        </w:rPr>
        <w:t xml:space="preserve"> за </w:t>
      </w:r>
      <w:r>
        <w:rPr>
          <w:rFonts w:ascii="Times New Roman" w:eastAsia="Times New Roman" w:hAnsi="Times New Roman" w:cs="Times New Roman"/>
          <w:sz w:val="24"/>
          <w:szCs w:val="24"/>
        </w:rPr>
        <w:t>договором оформляю</w:t>
      </w:r>
      <w:proofErr w:type="spellStart"/>
      <w:r>
        <w:rPr>
          <w:rFonts w:ascii="Times New Roman" w:eastAsia="Times New Roman" w:hAnsi="Times New Roman" w:cs="Times New Roman"/>
          <w:sz w:val="24"/>
          <w:szCs w:val="24"/>
          <w:lang w:val="ru-RU"/>
        </w:rPr>
        <w:t>ться</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дотриманням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вимогзаконодавства</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Постачальник </w:t>
      </w:r>
      <w:proofErr w:type="spellStart"/>
      <w:r>
        <w:rPr>
          <w:rFonts w:ascii="Times New Roman" w:eastAsia="Times New Roman" w:hAnsi="Times New Roman" w:cs="Times New Roman"/>
          <w:sz w:val="24"/>
          <w:szCs w:val="24"/>
          <w:lang w:val="ru-RU"/>
        </w:rPr>
        <w:t>надає</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Замовнику </w:t>
      </w:r>
      <w:proofErr w:type="spellStart"/>
      <w:r>
        <w:rPr>
          <w:rFonts w:ascii="Times New Roman" w:eastAsia="Times New Roman" w:hAnsi="Times New Roman" w:cs="Times New Roman"/>
          <w:sz w:val="24"/>
          <w:szCs w:val="24"/>
          <w:lang w:val="ru-RU"/>
        </w:rPr>
        <w:t>рахунок</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та видаткову накладну в</w:t>
      </w:r>
      <w:r>
        <w:rPr>
          <w:rFonts w:ascii="Times New Roman" w:eastAsia="Times New Roman" w:hAnsi="Times New Roman" w:cs="Times New Roman"/>
          <w:sz w:val="24"/>
          <w:szCs w:val="24"/>
          <w:lang w:val="ru-RU"/>
        </w:rPr>
        <w:t xml:space="preserve"> 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lang w:val="ru-RU"/>
        </w:rPr>
        <w:t>н</w:t>
      </w:r>
      <w:r>
        <w:rPr>
          <w:rFonts w:ascii="Times New Roman" w:eastAsia="Times New Roman" w:hAnsi="Times New Roman" w:cs="Times New Roman"/>
          <w:sz w:val="24"/>
          <w:szCs w:val="24"/>
        </w:rPr>
        <w:t>ь поставки відповідної партії товару</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ab/>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рахунка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додаються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видатков</w:t>
      </w:r>
      <w:proofErr w:type="spellEnd"/>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lang w:val="ru-RU"/>
        </w:rPr>
        <w:t>накладн</w:t>
      </w:r>
      <w:proofErr w:type="spellEnd"/>
      <w:r>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Замовник оплачує товар згідно з накладними, відповідно до поступлень з місцевого бюджету на відповідний </w:t>
      </w:r>
      <w:r>
        <w:rPr>
          <w:rFonts w:ascii="Times New Roman" w:eastAsia="Times New Roman" w:hAnsi="Times New Roman" w:cs="Times New Roman"/>
          <w:b/>
          <w:sz w:val="24"/>
          <w:szCs w:val="24"/>
        </w:rPr>
        <w:t>КЕКВ 2230.</w:t>
      </w: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ТОВАРІВ</w:t>
      </w:r>
    </w:p>
    <w:p w:rsidR="002323CF" w:rsidRDefault="002323CF" w:rsidP="002323CF">
      <w:pPr>
        <w:widowControl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5.1. Строк (термін) поставки (передачі) товарів –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xml:space="preserve"> Поставка товару здійснюється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протягом 1 робочого дня</w:t>
      </w:r>
      <w:r>
        <w:rPr>
          <w:rFonts w:ascii="Times New Roman" w:eastAsia="Times New Roman" w:hAnsi="Times New Roman" w:cs="Times New Roman"/>
          <w:sz w:val="24"/>
          <w:szCs w:val="24"/>
          <w:lang w:val="ru-RU"/>
        </w:rPr>
        <w:t> </w:t>
      </w:r>
      <w:r>
        <w:rPr>
          <w:rFonts w:ascii="Times New Roman" w:eastAsia="Times New Roman" w:hAnsi="Times New Roman" w:cs="Times New Roman"/>
          <w:sz w:val="24"/>
          <w:szCs w:val="24"/>
        </w:rPr>
        <w:t>, відповідно до заявок Замовника</w:t>
      </w:r>
      <w:r>
        <w:rPr>
          <w:rFonts w:ascii="Times New Roman" w:eastAsia="Times New Roman" w:hAnsi="Times New Roman" w:cs="Times New Roman"/>
          <w:b/>
          <w:bCs/>
          <w:sz w:val="24"/>
          <w:szCs w:val="24"/>
        </w:rPr>
        <w:t>.</w:t>
      </w:r>
    </w:p>
    <w:p w:rsidR="002323CF" w:rsidRDefault="002323CF" w:rsidP="002323CF">
      <w:pPr>
        <w:keepNext/>
        <w:keepLines/>
        <w:spacing w:line="240" w:lineRule="auto"/>
        <w:ind w:right="11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Місце (передачі) поставки товарів: </w:t>
      </w:r>
    </w:p>
    <w:p w:rsidR="002323CF" w:rsidRDefault="002323CF" w:rsidP="002323CF">
      <w:pPr>
        <w:keepNext/>
        <w:keepLines/>
        <w:spacing w:line="240" w:lineRule="auto"/>
        <w:ind w:right="11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Городоцький заклад дошкільної освіти (ясла-садок) №2 «Калинонька» Городоцької міської ради Львівської області, 81500, Львівська область,  м. Городок, вул.. Чорновола,17;</w:t>
      </w:r>
    </w:p>
    <w:p w:rsidR="002323CF" w:rsidRDefault="002323CF" w:rsidP="002323CF">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Городоцький заклад дошкільної освіти (ясла-садок) №3 «Барвінок» Городоцької міської ради Львівської області, 81500, Львівська область,  м. Городок,  вул.. Запорізької Січі, 4;</w:t>
      </w:r>
    </w:p>
    <w:p w:rsidR="002323CF" w:rsidRDefault="002323CF" w:rsidP="002323CF">
      <w:pPr>
        <w:keepNext/>
        <w:keepLines/>
        <w:spacing w:line="240" w:lineRule="auto"/>
        <w:ind w:right="1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Городоцький заклад дошкільної освіти (ясла-садок) №4 «Зернятко» Городоцької міської ради Львівської області, 81500, Львівська область, м. Городок,   вул.. Авіаційна,34;</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4. </w:t>
      </w:r>
      <w:proofErr w:type="spellStart"/>
      <w:r>
        <w:rPr>
          <w:rFonts w:ascii="Times New Roman" w:eastAsia="Times New Roman" w:hAnsi="Times New Roman" w:cs="Times New Roman"/>
          <w:color w:val="000000"/>
          <w:sz w:val="24"/>
          <w:szCs w:val="24"/>
          <w:lang w:eastAsia="ru-RU"/>
        </w:rPr>
        <w:t>Братковицький</w:t>
      </w:r>
      <w:proofErr w:type="spellEnd"/>
      <w:r>
        <w:rPr>
          <w:rFonts w:ascii="Times New Roman" w:eastAsia="Times New Roman" w:hAnsi="Times New Roman" w:cs="Times New Roman"/>
          <w:color w:val="000000"/>
          <w:sz w:val="24"/>
          <w:szCs w:val="24"/>
          <w:lang w:eastAsia="ru-RU"/>
        </w:rPr>
        <w:t xml:space="preserve"> заклад дошкільної освіти  «Світанок» Городоцької міської ради Львівської області, 81524, Львівська область, с. </w:t>
      </w:r>
      <w:proofErr w:type="spellStart"/>
      <w:r>
        <w:rPr>
          <w:rFonts w:ascii="Times New Roman" w:eastAsia="Times New Roman" w:hAnsi="Times New Roman" w:cs="Times New Roman"/>
          <w:color w:val="000000"/>
          <w:sz w:val="24"/>
          <w:szCs w:val="24"/>
          <w:lang w:eastAsia="ru-RU"/>
        </w:rPr>
        <w:t>Братковичі</w:t>
      </w:r>
      <w:proofErr w:type="spellEnd"/>
      <w:r>
        <w:rPr>
          <w:rFonts w:ascii="Times New Roman" w:eastAsia="Times New Roman" w:hAnsi="Times New Roman" w:cs="Times New Roman"/>
          <w:color w:val="000000"/>
          <w:sz w:val="24"/>
          <w:szCs w:val="24"/>
          <w:lang w:eastAsia="ru-RU"/>
        </w:rPr>
        <w:t xml:space="preserve"> Львівського району.</w:t>
      </w:r>
      <w:r>
        <w:rPr>
          <w:rFonts w:ascii="Times New Roman" w:eastAsia="Times New Roman" w:hAnsi="Times New Roman" w:cs="Times New Roman"/>
          <w:sz w:val="24"/>
          <w:szCs w:val="24"/>
        </w:rPr>
        <w:t xml:space="preserve">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Завантаження та  вивантаження товару здійснюється представниками Постачальника.</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w:t>
      </w:r>
      <w:r>
        <w:rPr>
          <w:rFonts w:ascii="Times New Roman" w:eastAsia="Times New Roman" w:hAnsi="Times New Roman" w:cs="Times New Roman"/>
          <w:sz w:val="24"/>
          <w:szCs w:val="24"/>
        </w:rPr>
        <w:lastRenderedPageBreak/>
        <w:t>про товар, згідно вимог чинного законодавства.</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Маркування. Інформація, що її наносять на </w:t>
      </w:r>
      <w:proofErr w:type="spellStart"/>
      <w:r>
        <w:rPr>
          <w:rFonts w:ascii="Times New Roman" w:eastAsia="Times New Roman" w:hAnsi="Times New Roman" w:cs="Times New Roman"/>
          <w:sz w:val="24"/>
          <w:szCs w:val="24"/>
        </w:rPr>
        <w:t>спожиткову</w:t>
      </w:r>
      <w:proofErr w:type="spellEnd"/>
      <w:r>
        <w:rPr>
          <w:rFonts w:ascii="Times New Roman" w:eastAsia="Times New Roman" w:hAnsi="Times New Roman" w:cs="Times New Roman"/>
          <w:sz w:val="24"/>
          <w:szCs w:val="24"/>
        </w:rPr>
        <w:t xml:space="preserve"> та транспортну тару повинна містити: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назву продукту із зазначенням сировини, з якої вироблений товар;</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назву і місцезнаходження (юридична адреса, країна) виробника та пакувальника, телефон;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товарний знак виробника або пакувальника;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масу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кілограм; для фасованої продукції, упакованої в ящики або групове пакування;</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кількість одиниць фасування і масу </w:t>
      </w:r>
      <w:proofErr w:type="spellStart"/>
      <w:r>
        <w:rPr>
          <w:rFonts w:ascii="Times New Roman" w:eastAsia="Times New Roman" w:hAnsi="Times New Roman" w:cs="Times New Roman"/>
          <w:sz w:val="24"/>
          <w:szCs w:val="24"/>
        </w:rPr>
        <w:t>нетто</w:t>
      </w:r>
      <w:proofErr w:type="spellEnd"/>
      <w:r>
        <w:rPr>
          <w:rFonts w:ascii="Times New Roman" w:eastAsia="Times New Roman" w:hAnsi="Times New Roman" w:cs="Times New Roman"/>
          <w:sz w:val="24"/>
          <w:szCs w:val="24"/>
        </w:rPr>
        <w:t xml:space="preserve"> одиниці фасування;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склад продукту,  умови зберігання (відносна вологість), енергетичну (калорійність — кілокалорій) та харчову (поживну) цінність (вміст вуглеводів — грам) 100 г продукту;  дату виготовлення та фасування (рік);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познаку нормативного документа;  строк придатності до споживання; штрихове кодування згідно з ДСТУ.</w:t>
      </w:r>
    </w:p>
    <w:p w:rsidR="002323CF" w:rsidRDefault="002323CF" w:rsidP="002323C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5.4. Товар має постачатися з терміном придатності </w:t>
      </w:r>
      <w:r>
        <w:rPr>
          <w:rFonts w:ascii="Times New Roman" w:eastAsia="Times New Roman" w:hAnsi="Times New Roman" w:cs="Times New Roman"/>
          <w:b/>
          <w:sz w:val="24"/>
          <w:szCs w:val="24"/>
        </w:rPr>
        <w:t>не менше 80% загального терміну зберігання.</w:t>
      </w:r>
    </w:p>
    <w:p w:rsidR="002323CF" w:rsidRDefault="002323CF" w:rsidP="002323CF">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proofErr w:type="spellStart"/>
      <w:r>
        <w:rPr>
          <w:rFonts w:ascii="Times New Roman" w:eastAsia="Times New Roman" w:hAnsi="Times New Roman" w:cs="Times New Roman"/>
          <w:sz w:val="24"/>
          <w:szCs w:val="24"/>
          <w:lang w:val="ru-RU"/>
        </w:rPr>
        <w:t>Якщо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поставлений</w:t>
      </w:r>
      <w:proofErr w:type="spellEnd"/>
      <w:r>
        <w:rPr>
          <w:rFonts w:ascii="Times New Roman" w:eastAsia="Times New Roman" w:hAnsi="Times New Roman" w:cs="Times New Roman"/>
          <w:sz w:val="24"/>
          <w:szCs w:val="24"/>
          <w:lang w:val="ru-RU"/>
        </w:rPr>
        <w:t xml:space="preserve"> товар не буде </w:t>
      </w:r>
      <w:proofErr w:type="spellStart"/>
      <w:r>
        <w:rPr>
          <w:rFonts w:ascii="Times New Roman" w:eastAsia="Times New Roman" w:hAnsi="Times New Roman" w:cs="Times New Roman"/>
          <w:sz w:val="24"/>
          <w:szCs w:val="24"/>
          <w:lang w:val="ru-RU"/>
        </w:rPr>
        <w:t>відповідати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своїм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якісним</w:t>
      </w:r>
      <w:proofErr w:type="spellEnd"/>
      <w:r>
        <w:rPr>
          <w:rFonts w:ascii="Times New Roman" w:eastAsia="Times New Roman" w:hAnsi="Times New Roman" w:cs="Times New Roman"/>
          <w:sz w:val="24"/>
          <w:szCs w:val="24"/>
          <w:lang w:val="ru-RU"/>
        </w:rPr>
        <w:t xml:space="preserve"> характеристикам, </w:t>
      </w:r>
      <w:r>
        <w:rPr>
          <w:rFonts w:ascii="Times New Roman" w:eastAsia="Times New Roman" w:hAnsi="Times New Roman" w:cs="Times New Roman"/>
          <w:sz w:val="24"/>
          <w:szCs w:val="24"/>
        </w:rPr>
        <w:t>П</w:t>
      </w:r>
      <w:proofErr w:type="spellStart"/>
      <w:r>
        <w:rPr>
          <w:rFonts w:ascii="Times New Roman" w:eastAsia="Times New Roman" w:hAnsi="Times New Roman" w:cs="Times New Roman"/>
          <w:sz w:val="24"/>
          <w:szCs w:val="24"/>
          <w:lang w:val="ru-RU"/>
        </w:rPr>
        <w:t>остачальник</w:t>
      </w:r>
      <w:proofErr w:type="spellEnd"/>
      <w:r>
        <w:rPr>
          <w:rFonts w:ascii="Times New Roman" w:eastAsia="Times New Roman" w:hAnsi="Times New Roman" w:cs="Times New Roman"/>
          <w:sz w:val="24"/>
          <w:szCs w:val="24"/>
          <w:lang w:val="ru-RU"/>
        </w:rPr>
        <w:t xml:space="preserve"> повинен </w:t>
      </w:r>
      <w:proofErr w:type="spellStart"/>
      <w:r>
        <w:rPr>
          <w:rFonts w:ascii="Times New Roman" w:eastAsia="Times New Roman" w:hAnsi="Times New Roman" w:cs="Times New Roman"/>
          <w:sz w:val="24"/>
          <w:szCs w:val="24"/>
          <w:lang w:val="ru-RU"/>
        </w:rPr>
        <w:t>замінити</w:t>
      </w:r>
      <w:proofErr w:type="spellEnd"/>
      <w:r>
        <w:rPr>
          <w:rFonts w:ascii="Times New Roman" w:eastAsia="Times New Roman" w:hAnsi="Times New Roman" w:cs="Times New Roman"/>
          <w:sz w:val="24"/>
          <w:szCs w:val="24"/>
          <w:lang w:val="ru-RU"/>
        </w:rPr>
        <w:t xml:space="preserve"> товар </w:t>
      </w:r>
      <w:proofErr w:type="spellStart"/>
      <w:r>
        <w:rPr>
          <w:rFonts w:ascii="Times New Roman" w:eastAsia="Times New Roman" w:hAnsi="Times New Roman" w:cs="Times New Roman"/>
          <w:sz w:val="24"/>
          <w:szCs w:val="24"/>
          <w:lang w:val="ru-RU"/>
        </w:rPr>
        <w:t>своїми</w:t>
      </w:r>
      <w:proofErr w:type="spellEnd"/>
      <w:r>
        <w:rPr>
          <w:rFonts w:ascii="Times New Roman" w:eastAsia="Times New Roman" w:hAnsi="Times New Roman" w:cs="Times New Roman"/>
          <w:sz w:val="24"/>
          <w:szCs w:val="24"/>
          <w:lang w:val="ru-RU"/>
        </w:rPr>
        <w:t xml:space="preserve"> силами і за </w:t>
      </w:r>
      <w:proofErr w:type="spellStart"/>
      <w:r>
        <w:rPr>
          <w:rFonts w:ascii="Times New Roman" w:eastAsia="Times New Roman" w:hAnsi="Times New Roman" w:cs="Times New Roman"/>
          <w:sz w:val="24"/>
          <w:szCs w:val="24"/>
          <w:lang w:val="ru-RU"/>
        </w:rPr>
        <w:t>свій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рахунок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протягом</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2 днів</w:t>
      </w:r>
      <w:r>
        <w:rPr>
          <w:rFonts w:ascii="Times New Roman" w:eastAsia="Times New Roman" w:hAnsi="Times New Roman" w:cs="Times New Roman"/>
          <w:sz w:val="24"/>
          <w:szCs w:val="24"/>
          <w:lang w:val="ru-RU"/>
        </w:rPr>
        <w:t xml:space="preserve">. Доставка, </w:t>
      </w:r>
      <w:proofErr w:type="spellStart"/>
      <w:r>
        <w:rPr>
          <w:rFonts w:ascii="Times New Roman" w:eastAsia="Times New Roman" w:hAnsi="Times New Roman" w:cs="Times New Roman"/>
          <w:sz w:val="24"/>
          <w:szCs w:val="24"/>
          <w:lang w:val="ru-RU"/>
        </w:rPr>
        <w:t>навантаження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розвантаження</w:t>
      </w:r>
      <w:proofErr w:type="spellEnd"/>
      <w:r>
        <w:rPr>
          <w:rFonts w:ascii="Times New Roman" w:eastAsia="Times New Roman" w:hAnsi="Times New Roman" w:cs="Times New Roman"/>
          <w:sz w:val="24"/>
          <w:szCs w:val="24"/>
          <w:lang w:val="ru-RU"/>
        </w:rPr>
        <w:t xml:space="preserve"> товару </w:t>
      </w:r>
      <w:proofErr w:type="spellStart"/>
      <w:r>
        <w:rPr>
          <w:rFonts w:ascii="Times New Roman" w:eastAsia="Times New Roman" w:hAnsi="Times New Roman" w:cs="Times New Roman"/>
          <w:sz w:val="24"/>
          <w:szCs w:val="24"/>
          <w:lang w:val="ru-RU"/>
        </w:rPr>
        <w:t>здійснюється</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рахунок</w:t>
      </w:r>
      <w:proofErr w:type="spellEnd"/>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П</w:t>
      </w:r>
      <w:proofErr w:type="spellStart"/>
      <w:r>
        <w:rPr>
          <w:rFonts w:ascii="Times New Roman" w:eastAsia="Times New Roman" w:hAnsi="Times New Roman" w:cs="Times New Roman"/>
          <w:sz w:val="24"/>
          <w:szCs w:val="24"/>
          <w:lang w:val="ru-RU"/>
        </w:rPr>
        <w:t>остачальника</w:t>
      </w:r>
      <w:proofErr w:type="spellEnd"/>
      <w:r>
        <w:rPr>
          <w:rFonts w:ascii="Times New Roman" w:eastAsia="Times New Roman" w:hAnsi="Times New Roman" w:cs="Times New Roman"/>
          <w:sz w:val="24"/>
          <w:szCs w:val="24"/>
          <w:lang w:val="ru-RU"/>
        </w:rPr>
        <w:t xml:space="preserve">. Товар </w:t>
      </w:r>
      <w:proofErr w:type="spellStart"/>
      <w:r>
        <w:rPr>
          <w:rFonts w:ascii="Times New Roman" w:eastAsia="Times New Roman" w:hAnsi="Times New Roman" w:cs="Times New Roman"/>
          <w:sz w:val="24"/>
          <w:szCs w:val="24"/>
          <w:lang w:val="ru-RU"/>
        </w:rPr>
        <w:t>постачається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партіями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відповідно</w:t>
      </w:r>
      <w:proofErr w:type="spellEnd"/>
      <w:r>
        <w:rPr>
          <w:rFonts w:ascii="Times New Roman" w:eastAsia="Times New Roman" w:hAnsi="Times New Roman" w:cs="Times New Roman"/>
          <w:sz w:val="24"/>
          <w:szCs w:val="24"/>
          <w:lang w:val="ru-RU"/>
        </w:rPr>
        <w:t xml:space="preserve"> до заявок </w:t>
      </w:r>
      <w:proofErr w:type="spellStart"/>
      <w:r>
        <w:rPr>
          <w:rFonts w:ascii="Times New Roman" w:eastAsia="Times New Roman" w:hAnsi="Times New Roman" w:cs="Times New Roman"/>
          <w:sz w:val="24"/>
          <w:szCs w:val="24"/>
          <w:lang w:val="ru-RU"/>
        </w:rPr>
        <w:t>Замовника</w:t>
      </w:r>
      <w:proofErr w:type="spellEnd"/>
      <w:r>
        <w:rPr>
          <w:rFonts w:ascii="Times New Roman" w:eastAsia="Times New Roman" w:hAnsi="Times New Roman" w:cs="Times New Roman"/>
          <w:sz w:val="24"/>
          <w:szCs w:val="24"/>
          <w:lang w:val="ru-RU"/>
        </w:rPr>
        <w:t xml:space="preserve">. Поставка товару повинна </w:t>
      </w:r>
      <w:proofErr w:type="spellStart"/>
      <w:r>
        <w:rPr>
          <w:rFonts w:ascii="Times New Roman" w:eastAsia="Times New Roman" w:hAnsi="Times New Roman" w:cs="Times New Roman"/>
          <w:sz w:val="24"/>
          <w:szCs w:val="24"/>
          <w:lang w:val="ru-RU"/>
        </w:rPr>
        <w:t>здійснюватись</w:t>
      </w:r>
      <w:proofErr w:type="spellEnd"/>
      <w:r>
        <w:rPr>
          <w:rFonts w:ascii="Times New Roman" w:eastAsia="Times New Roman" w:hAnsi="Times New Roman" w:cs="Times New Roman"/>
          <w:sz w:val="24"/>
          <w:szCs w:val="24"/>
          <w:lang w:val="ru-RU"/>
        </w:rPr>
        <w:t xml:space="preserve"> при </w:t>
      </w:r>
      <w:proofErr w:type="spellStart"/>
      <w:r>
        <w:rPr>
          <w:rFonts w:ascii="Times New Roman" w:eastAsia="Times New Roman" w:hAnsi="Times New Roman" w:cs="Times New Roman"/>
          <w:sz w:val="24"/>
          <w:szCs w:val="24"/>
          <w:lang w:val="ru-RU"/>
        </w:rPr>
        <w:t>наявності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видаткової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накладної</w:t>
      </w:r>
      <w:proofErr w:type="spellEnd"/>
      <w:r>
        <w:rPr>
          <w:rFonts w:ascii="Times New Roman" w:eastAsia="Times New Roman" w:hAnsi="Times New Roman" w:cs="Times New Roman"/>
          <w:sz w:val="24"/>
          <w:szCs w:val="24"/>
          <w:lang w:val="ru-RU"/>
        </w:rPr>
        <w:t>.</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Товар має постачатися спецтранспортом, який відповідає всім санітарним нормам та  вимогам.</w:t>
      </w: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ПРАВА ТА ОБОВ’ЯЗКИ СТОРІН</w:t>
      </w:r>
    </w:p>
    <w:p w:rsidR="002323CF" w:rsidRDefault="002323CF" w:rsidP="002323CF">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поставлені товар;</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поставлені товари згідно з видатковою накладною.</w:t>
      </w:r>
    </w:p>
    <w:p w:rsidR="002323CF" w:rsidRDefault="002323CF" w:rsidP="002323CF">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6.2. Замовник має право: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У разі невиконання зобов’язань Постачальником, Замовник має право достроково розірвати цей договір, повідомивши про це Постачальника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товарів у строки, встановлені цим договором;</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рахунка, видаткової накладної, відсутності документів, які підтверджують якість товару;</w:t>
      </w:r>
    </w:p>
    <w:p w:rsidR="002323CF" w:rsidRDefault="002323CF" w:rsidP="002323CF">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6.2.5.У випадку поставки товару неналежної якості, в</w:t>
      </w:r>
      <w:r>
        <w:rPr>
          <w:rFonts w:ascii="Times New Roman" w:eastAsia="Times New Roman" w:hAnsi="Times New Roman" w:cs="Times New Roman"/>
          <w:bCs/>
          <w:sz w:val="24"/>
          <w:szCs w:val="24"/>
        </w:rPr>
        <w:t xml:space="preserve">имагати від </w:t>
      </w:r>
      <w:r>
        <w:rPr>
          <w:rFonts w:ascii="Times New Roman" w:eastAsia="Times New Roman" w:hAnsi="Times New Roman" w:cs="Times New Roman"/>
          <w:sz w:val="24"/>
          <w:szCs w:val="24"/>
        </w:rPr>
        <w:t>Постачальника</w:t>
      </w:r>
      <w:r>
        <w:rPr>
          <w:rFonts w:ascii="Times New Roman" w:eastAsia="Times New Roman" w:hAnsi="Times New Roman" w:cs="Times New Roman"/>
          <w:bCs/>
          <w:sz w:val="24"/>
          <w:szCs w:val="24"/>
        </w:rPr>
        <w:t xml:space="preserve"> безоплатної заміни товару протягом 2 робочих днів на аналогічний товар належної якості.</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Постачальник зобов’язаний:</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поставку товарів у строки, встановлені цим договором;</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6.3.2. Забезпечити поставку товарів якість яких відповідає умовам, встановленим цим договором;</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Не менше 30 днів постачати товар за ціною, яка зафіксована в результаті проведеного аукціону.</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6.3.4. У випадку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2323CF" w:rsidRDefault="002323CF" w:rsidP="002323CF">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6.4. Постачальник має право:</w:t>
      </w:r>
      <w:r>
        <w:rPr>
          <w:rFonts w:ascii="Times New Roman" w:eastAsia="Times New Roman" w:hAnsi="Times New Roman" w:cs="Times New Roman"/>
          <w:sz w:val="24"/>
          <w:szCs w:val="24"/>
          <w:u w:val="single"/>
        </w:rPr>
        <w:t xml:space="preserve">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поставлені товари;</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 до моменту розірвання. 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ВІДПОВІДАЛЬНІСТЬ СТОРІН</w:t>
      </w:r>
    </w:p>
    <w:p w:rsidR="002323CF" w:rsidRDefault="002323CF" w:rsidP="002323C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невиконання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неналежного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виконання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своїх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зобов’язань</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rPr>
        <w:t>договор</w:t>
      </w:r>
      <w:proofErr w:type="spellEnd"/>
      <w:r>
        <w:rPr>
          <w:rFonts w:ascii="Times New Roman" w:eastAsia="Times New Roman" w:hAnsi="Times New Roman" w:cs="Times New Roman"/>
          <w:sz w:val="24"/>
          <w:szCs w:val="24"/>
          <w:lang w:val="ru-RU"/>
        </w:rPr>
        <w:t xml:space="preserve">ом сторонни </w:t>
      </w:r>
      <w:proofErr w:type="spellStart"/>
      <w:r>
        <w:rPr>
          <w:rFonts w:ascii="Times New Roman" w:eastAsia="Times New Roman" w:hAnsi="Times New Roman" w:cs="Times New Roman"/>
          <w:sz w:val="24"/>
          <w:szCs w:val="24"/>
          <w:lang w:val="ru-RU"/>
        </w:rPr>
        <w:t>несуть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відповідальність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законодавством</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та </w:t>
      </w:r>
      <w:r>
        <w:rPr>
          <w:rFonts w:ascii="Times New Roman" w:eastAsia="Times New Roman" w:hAnsi="Times New Roman" w:cs="Times New Roman"/>
          <w:sz w:val="24"/>
          <w:szCs w:val="24"/>
        </w:rPr>
        <w:t xml:space="preserve">цим </w:t>
      </w:r>
      <w:proofErr w:type="spellStart"/>
      <w:r>
        <w:rPr>
          <w:rFonts w:ascii="Times New Roman" w:eastAsia="Times New Roman" w:hAnsi="Times New Roman" w:cs="Times New Roman"/>
          <w:sz w:val="24"/>
          <w:szCs w:val="24"/>
        </w:rPr>
        <w:t>Договор</w:t>
      </w:r>
      <w:proofErr w:type="spellEnd"/>
      <w:r>
        <w:rPr>
          <w:rFonts w:ascii="Times New Roman" w:eastAsia="Times New Roman" w:hAnsi="Times New Roman" w:cs="Times New Roman"/>
          <w:sz w:val="24"/>
          <w:szCs w:val="24"/>
          <w:lang w:val="ru-RU"/>
        </w:rPr>
        <w:t>ом.</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lang w:val="ru-RU"/>
        </w:rPr>
        <w:t>. </w:t>
      </w:r>
      <w:proofErr w:type="spellStart"/>
      <w:r>
        <w:rPr>
          <w:rFonts w:ascii="Times New Roman" w:eastAsia="Times New Roman" w:hAnsi="Times New Roman" w:cs="Times New Roman"/>
          <w:sz w:val="24"/>
          <w:szCs w:val="24"/>
          <w:lang w:val="ru-RU"/>
        </w:rPr>
        <w:t>Види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порушень</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санкції</w:t>
      </w:r>
      <w:proofErr w:type="spellEnd"/>
      <w:r>
        <w:rPr>
          <w:rFonts w:ascii="Times New Roman" w:eastAsia="Times New Roman" w:hAnsi="Times New Roman" w:cs="Times New Roman"/>
          <w:sz w:val="24"/>
          <w:szCs w:val="24"/>
          <w:lang w:val="ru-RU"/>
        </w:rPr>
        <w:t xml:space="preserve"> за них, </w:t>
      </w:r>
      <w:proofErr w:type="spellStart"/>
      <w:r>
        <w:rPr>
          <w:rFonts w:ascii="Times New Roman" w:eastAsia="Times New Roman" w:hAnsi="Times New Roman" w:cs="Times New Roman"/>
          <w:sz w:val="24"/>
          <w:szCs w:val="24"/>
          <w:lang w:val="ru-RU"/>
        </w:rPr>
        <w:t>установлені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догов</w:t>
      </w:r>
      <w:proofErr w:type="spellEnd"/>
      <w:r>
        <w:rPr>
          <w:rFonts w:ascii="Times New Roman" w:eastAsia="Times New Roman" w:hAnsi="Times New Roman" w:cs="Times New Roman"/>
          <w:sz w:val="24"/>
          <w:szCs w:val="24"/>
          <w:lang w:val="ru-RU"/>
        </w:rPr>
        <w:t>о</w:t>
      </w:r>
      <w:r>
        <w:rPr>
          <w:rFonts w:ascii="Times New Roman" w:eastAsia="Times New Roman" w:hAnsi="Times New Roman" w:cs="Times New Roman"/>
          <w:sz w:val="24"/>
          <w:szCs w:val="24"/>
        </w:rPr>
        <w:t>ро</w:t>
      </w:r>
      <w:r>
        <w:rPr>
          <w:rFonts w:ascii="Times New Roman" w:eastAsia="Times New Roman" w:hAnsi="Times New Roman" w:cs="Times New Roman"/>
          <w:sz w:val="24"/>
          <w:szCs w:val="24"/>
          <w:lang w:val="ru-RU"/>
        </w:rPr>
        <w:t xml:space="preserve">м: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ОПЕРАТИВНО-ГОСПОДАРСЬКІ САНКЦІЇ</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прийшли до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●якості поставленого Товару;</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поставки Товару;</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●розірвання аналогічного за своєю природою Договору з Замовником у разі прострочення строку усунення дефектів.</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Pr>
          <w:rFonts w:ascii="Times New Roman" w:eastAsia="Times New Roman" w:hAnsi="Times New Roman" w:cs="Times New Roman"/>
          <w:sz w:val="24"/>
          <w:szCs w:val="24"/>
        </w:rPr>
        <w:lastRenderedPageBreak/>
        <w:t xml:space="preserve">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Pr>
          <w:rFonts w:ascii="Times New Roman" w:eastAsia="Times New Roman" w:hAnsi="Times New Roman" w:cs="Times New Roman"/>
          <w:sz w:val="24"/>
          <w:szCs w:val="24"/>
        </w:rPr>
        <w:t>т.і</w:t>
      </w:r>
      <w:proofErr w:type="spellEnd"/>
      <w:r>
        <w:rPr>
          <w:rFonts w:ascii="Times New Roman" w:eastAsia="Times New Roman" w:hAnsi="Times New Roman" w:cs="Times New Roman"/>
          <w:sz w:val="24"/>
          <w:szCs w:val="24"/>
        </w:rPr>
        <w:t>.),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Якщо форс-мажорні обставини триватимуть понад 3 місяці поспіль, даний договір про закупівлю може бути розірвано в односторонньому порядку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9.5. Наявність і тривалість форс-мажорних обставин підтверджується листом Торгово-промислової палати України.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ЗМІНИ УМОВ ДОГОВОРУ</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формі.</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 Зміна цього договору про закупівлю допускається лише за згодою сторін, якщо </w:t>
      </w:r>
      <w:r>
        <w:rPr>
          <w:rFonts w:ascii="Times New Roman" w:eastAsia="Times New Roman" w:hAnsi="Times New Roman" w:cs="Times New Roman"/>
          <w:sz w:val="24"/>
          <w:szCs w:val="24"/>
        </w:rPr>
        <w:lastRenderedPageBreak/>
        <w:t>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30 (тридцять) календарних днів до дати розірвання цього договору про закупівлю, у разі:</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 У випадках, не передбачених дійсним договором про закупівлю, Сторони керуються чинним законодавством України.</w:t>
      </w: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ВИРІШЕННЯ СПОРІВ</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2323CF" w:rsidRDefault="002323CF" w:rsidP="002323CF">
      <w:pPr>
        <w:widowControl w:val="0"/>
        <w:spacing w:after="0" w:line="240" w:lineRule="auto"/>
        <w:jc w:val="both"/>
        <w:rPr>
          <w:rFonts w:ascii="Times New Roman" w:eastAsia="Times New Roman" w:hAnsi="Times New Roman" w:cs="Times New Roman"/>
          <w:sz w:val="24"/>
          <w:szCs w:val="24"/>
          <w:lang w:val="x-none"/>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lang w:val="x-none"/>
        </w:rPr>
        <w:t xml:space="preserve">.2. У </w:t>
      </w:r>
      <w:proofErr w:type="spellStart"/>
      <w:r>
        <w:rPr>
          <w:rFonts w:ascii="Times New Roman" w:eastAsia="Times New Roman" w:hAnsi="Times New Roman" w:cs="Times New Roman"/>
          <w:sz w:val="24"/>
          <w:szCs w:val="24"/>
          <w:lang w:val="x-none"/>
        </w:rPr>
        <w:t>разі</w:t>
      </w:r>
      <w:proofErr w:type="spellEnd"/>
      <w:r>
        <w:rPr>
          <w:rFonts w:ascii="Times New Roman" w:eastAsia="Times New Roman" w:hAnsi="Times New Roman" w:cs="Times New Roman"/>
          <w:sz w:val="24"/>
          <w:szCs w:val="24"/>
          <w:lang w:val="x-none"/>
        </w:rPr>
        <w:t xml:space="preserve"> </w:t>
      </w:r>
      <w:proofErr w:type="spellStart"/>
      <w:r>
        <w:rPr>
          <w:rFonts w:ascii="Times New Roman" w:eastAsia="Times New Roman" w:hAnsi="Times New Roman" w:cs="Times New Roman"/>
          <w:sz w:val="24"/>
          <w:szCs w:val="24"/>
          <w:lang w:val="x-none"/>
        </w:rPr>
        <w:t>недосягнення</w:t>
      </w:r>
      <w:proofErr w:type="spellEnd"/>
      <w:r>
        <w:rPr>
          <w:rFonts w:ascii="Times New Roman" w:eastAsia="Times New Roman" w:hAnsi="Times New Roman" w:cs="Times New Roman"/>
          <w:sz w:val="24"/>
          <w:szCs w:val="24"/>
          <w:lang w:val="x-none"/>
        </w:rPr>
        <w:t xml:space="preserve"> </w:t>
      </w:r>
      <w:proofErr w:type="spellStart"/>
      <w:r>
        <w:rPr>
          <w:rFonts w:ascii="Times New Roman" w:eastAsia="Times New Roman" w:hAnsi="Times New Roman" w:cs="Times New Roman"/>
          <w:sz w:val="24"/>
          <w:szCs w:val="24"/>
          <w:lang w:val="x-none"/>
        </w:rPr>
        <w:t>сторонами</w:t>
      </w:r>
      <w:proofErr w:type="spellEnd"/>
      <w:r>
        <w:rPr>
          <w:rFonts w:ascii="Times New Roman" w:eastAsia="Times New Roman" w:hAnsi="Times New Roman" w:cs="Times New Roman"/>
          <w:sz w:val="24"/>
          <w:szCs w:val="24"/>
          <w:lang w:val="x-none"/>
        </w:rPr>
        <w:t xml:space="preserve"> </w:t>
      </w:r>
      <w:proofErr w:type="spellStart"/>
      <w:r>
        <w:rPr>
          <w:rFonts w:ascii="Times New Roman" w:eastAsia="Times New Roman" w:hAnsi="Times New Roman" w:cs="Times New Roman"/>
          <w:sz w:val="24"/>
          <w:szCs w:val="24"/>
          <w:lang w:val="x-none"/>
        </w:rPr>
        <w:t>згоди</w:t>
      </w:r>
      <w:proofErr w:type="spellEnd"/>
      <w:r>
        <w:rPr>
          <w:rFonts w:ascii="Times New Roman" w:eastAsia="Times New Roman" w:hAnsi="Times New Roman" w:cs="Times New Roman"/>
          <w:sz w:val="24"/>
          <w:szCs w:val="24"/>
          <w:lang w:val="x-none"/>
        </w:rPr>
        <w:t xml:space="preserve"> </w:t>
      </w:r>
      <w:proofErr w:type="spellStart"/>
      <w:r>
        <w:rPr>
          <w:rFonts w:ascii="Times New Roman" w:eastAsia="Times New Roman" w:hAnsi="Times New Roman" w:cs="Times New Roman"/>
          <w:sz w:val="24"/>
          <w:szCs w:val="24"/>
          <w:lang w:val="x-none"/>
        </w:rPr>
        <w:t>спори</w:t>
      </w:r>
      <w:proofErr w:type="spellEnd"/>
      <w:r>
        <w:rPr>
          <w:rFonts w:ascii="Times New Roman" w:eastAsia="Times New Roman" w:hAnsi="Times New Roman" w:cs="Times New Roman"/>
          <w:sz w:val="24"/>
          <w:szCs w:val="24"/>
          <w:lang w:val="x-none"/>
        </w:rPr>
        <w:t xml:space="preserve"> (</w:t>
      </w:r>
      <w:proofErr w:type="spellStart"/>
      <w:r>
        <w:rPr>
          <w:rFonts w:ascii="Times New Roman" w:eastAsia="Times New Roman" w:hAnsi="Times New Roman" w:cs="Times New Roman"/>
          <w:sz w:val="24"/>
          <w:szCs w:val="24"/>
          <w:lang w:val="x-none"/>
        </w:rPr>
        <w:t>розбіжності</w:t>
      </w:r>
      <w:proofErr w:type="spellEnd"/>
      <w:r>
        <w:rPr>
          <w:rFonts w:ascii="Times New Roman" w:eastAsia="Times New Roman" w:hAnsi="Times New Roman" w:cs="Times New Roman"/>
          <w:sz w:val="24"/>
          <w:szCs w:val="24"/>
          <w:lang w:val="x-none"/>
        </w:rPr>
        <w:t xml:space="preserve">) </w:t>
      </w:r>
      <w:proofErr w:type="spellStart"/>
      <w:r>
        <w:rPr>
          <w:rFonts w:ascii="Times New Roman" w:eastAsia="Times New Roman" w:hAnsi="Times New Roman" w:cs="Times New Roman"/>
          <w:sz w:val="24"/>
          <w:szCs w:val="24"/>
          <w:lang w:val="x-none"/>
        </w:rPr>
        <w:t>вирішуються</w:t>
      </w:r>
      <w:proofErr w:type="spellEnd"/>
      <w:r>
        <w:rPr>
          <w:rFonts w:ascii="Times New Roman" w:eastAsia="Times New Roman" w:hAnsi="Times New Roman" w:cs="Times New Roman"/>
          <w:sz w:val="24"/>
          <w:szCs w:val="24"/>
          <w:lang w:val="x-none"/>
        </w:rPr>
        <w:t xml:space="preserve"> у </w:t>
      </w:r>
      <w:proofErr w:type="spellStart"/>
      <w:r>
        <w:rPr>
          <w:rFonts w:ascii="Times New Roman" w:eastAsia="Times New Roman" w:hAnsi="Times New Roman" w:cs="Times New Roman"/>
          <w:sz w:val="24"/>
          <w:szCs w:val="24"/>
          <w:lang w:val="x-none"/>
        </w:rPr>
        <w:t>судовому</w:t>
      </w:r>
      <w:proofErr w:type="spellEnd"/>
      <w:r>
        <w:rPr>
          <w:rFonts w:ascii="Times New Roman" w:eastAsia="Times New Roman" w:hAnsi="Times New Roman" w:cs="Times New Roman"/>
          <w:sz w:val="24"/>
          <w:szCs w:val="24"/>
          <w:lang w:val="x-none"/>
        </w:rPr>
        <w:t xml:space="preserve"> </w:t>
      </w:r>
      <w:proofErr w:type="spellStart"/>
      <w:r>
        <w:rPr>
          <w:rFonts w:ascii="Times New Roman" w:eastAsia="Times New Roman" w:hAnsi="Times New Roman" w:cs="Times New Roman"/>
          <w:sz w:val="24"/>
          <w:szCs w:val="24"/>
          <w:lang w:val="x-none"/>
        </w:rPr>
        <w:t>порядку</w:t>
      </w:r>
      <w:proofErr w:type="spellEnd"/>
      <w:r>
        <w:rPr>
          <w:rFonts w:ascii="Times New Roman" w:eastAsia="Times New Roman" w:hAnsi="Times New Roman" w:cs="Times New Roman"/>
          <w:sz w:val="24"/>
          <w:szCs w:val="24"/>
          <w:lang w:val="x-none"/>
        </w:rPr>
        <w:t>.</w:t>
      </w: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Договір набирає чинності з моменту підписання Договору і діє </w:t>
      </w:r>
      <w:r>
        <w:rPr>
          <w:rFonts w:ascii="Times New Roman" w:eastAsia="Times New Roman" w:hAnsi="Times New Roman" w:cs="Times New Roman"/>
          <w:b/>
          <w:sz w:val="24"/>
          <w:szCs w:val="24"/>
        </w:rPr>
        <w:t xml:space="preserve">до 31 грудня 2024 року. </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Договір укладається і підписується у 2 примірниках, що мають однакову юридичну силу.</w:t>
      </w: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2323CF" w:rsidRDefault="002323CF" w:rsidP="002323C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Умови Договору мають однакову зобов’язуючу силу для Сторін і можуть бути змінені за взаємною згодою з обов’язковим складанням письмового документу - додаткової Угоди.</w:t>
      </w:r>
    </w:p>
    <w:p w:rsidR="002323CF" w:rsidRDefault="002323CF" w:rsidP="002323C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13.2. </w:t>
      </w:r>
      <w:bookmarkStart w:id="1" w:name="o1000"/>
      <w:bookmarkEnd w:id="1"/>
      <w:r>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та п.19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Pr>
          <w:rFonts w:ascii="Times New Roman" w:eastAsia="Times New Roman" w:hAnsi="Times New Roman" w:cs="Times New Roman"/>
          <w:sz w:val="24"/>
          <w:szCs w:val="24"/>
          <w:lang w:val="ru-RU"/>
        </w:rPr>
        <w:t>Кабміну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12.10.2022 № 1178.</w:t>
      </w:r>
    </w:p>
    <w:p w:rsidR="002323CF" w:rsidRDefault="002323CF" w:rsidP="002323CF">
      <w:pPr>
        <w:widowControl w:val="0"/>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 АНТИКОРУПЦІЙНЕ ЗАСТЕРЕЖЕННЯ</w:t>
      </w:r>
    </w:p>
    <w:p w:rsidR="002323CF" w:rsidRDefault="002323CF" w:rsidP="002323C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13.1.Сторони </w:t>
      </w:r>
      <w:proofErr w:type="spellStart"/>
      <w:r>
        <w:rPr>
          <w:rFonts w:ascii="Times New Roman" w:eastAsia="Times New Roman" w:hAnsi="Times New Roman" w:cs="Times New Roman"/>
          <w:sz w:val="24"/>
          <w:szCs w:val="24"/>
          <w:lang w:val="ru-RU"/>
        </w:rPr>
        <w:t>підтверджують</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при </w:t>
      </w:r>
      <w:proofErr w:type="spellStart"/>
      <w:r>
        <w:rPr>
          <w:rFonts w:ascii="Times New Roman" w:eastAsia="Times New Roman" w:hAnsi="Times New Roman" w:cs="Times New Roman"/>
          <w:sz w:val="24"/>
          <w:szCs w:val="24"/>
          <w:lang w:val="ru-RU"/>
        </w:rPr>
        <w:t>виконанні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Сторони</w:t>
      </w:r>
      <w:proofErr w:type="spellEnd"/>
      <w:r>
        <w:rPr>
          <w:rFonts w:ascii="Times New Roman" w:eastAsia="Times New Roman" w:hAnsi="Times New Roman" w:cs="Times New Roman"/>
          <w:sz w:val="24"/>
          <w:szCs w:val="24"/>
          <w:lang w:val="ru-RU"/>
        </w:rPr>
        <w:t xml:space="preserve">, а </w:t>
      </w:r>
      <w:proofErr w:type="spellStart"/>
      <w:r>
        <w:rPr>
          <w:rFonts w:ascii="Times New Roman" w:eastAsia="Times New Roman" w:hAnsi="Times New Roman" w:cs="Times New Roman"/>
          <w:sz w:val="24"/>
          <w:szCs w:val="24"/>
          <w:lang w:val="ru-RU"/>
        </w:rPr>
        <w:t>також</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їх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афілійовані</w:t>
      </w:r>
      <w:proofErr w:type="spellEnd"/>
      <w:r>
        <w:rPr>
          <w:rFonts w:ascii="Times New Roman" w:eastAsia="Times New Roman" w:hAnsi="Times New Roman" w:cs="Times New Roman"/>
          <w:sz w:val="24"/>
          <w:szCs w:val="24"/>
          <w:lang w:val="ru-RU"/>
        </w:rPr>
        <w:t xml:space="preserve"> особи, та </w:t>
      </w:r>
      <w:proofErr w:type="spellStart"/>
      <w:r>
        <w:rPr>
          <w:rFonts w:ascii="Times New Roman" w:eastAsia="Times New Roman" w:hAnsi="Times New Roman" w:cs="Times New Roman"/>
          <w:sz w:val="24"/>
          <w:szCs w:val="24"/>
          <w:lang w:val="ru-RU"/>
        </w:rPr>
        <w:t>працівники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зобов’язуються</w:t>
      </w:r>
      <w:proofErr w:type="spellEnd"/>
      <w:r>
        <w:rPr>
          <w:rFonts w:ascii="Times New Roman" w:eastAsia="Times New Roman" w:hAnsi="Times New Roman" w:cs="Times New Roman"/>
          <w:sz w:val="24"/>
          <w:szCs w:val="24"/>
          <w:lang w:val="ru-RU"/>
        </w:rPr>
        <w:t xml:space="preserve">: - </w:t>
      </w:r>
      <w:proofErr w:type="spellStart"/>
      <w:r>
        <w:rPr>
          <w:rFonts w:ascii="Times New Roman" w:eastAsia="Times New Roman" w:hAnsi="Times New Roman" w:cs="Times New Roman"/>
          <w:sz w:val="24"/>
          <w:szCs w:val="24"/>
          <w:lang w:val="ru-RU"/>
        </w:rPr>
        <w:t>дотримуватись</w:t>
      </w:r>
      <w:proofErr w:type="spellEnd"/>
      <w:r>
        <w:rPr>
          <w:rFonts w:ascii="Times New Roman" w:eastAsia="Times New Roman" w:hAnsi="Times New Roman" w:cs="Times New Roman"/>
          <w:sz w:val="24"/>
          <w:szCs w:val="24"/>
          <w:lang w:val="ru-RU"/>
        </w:rPr>
        <w:t xml:space="preserve"> чинного </w:t>
      </w:r>
      <w:proofErr w:type="spellStart"/>
      <w:r>
        <w:rPr>
          <w:rFonts w:ascii="Times New Roman" w:eastAsia="Times New Roman" w:hAnsi="Times New Roman" w:cs="Times New Roman"/>
          <w:sz w:val="24"/>
          <w:szCs w:val="24"/>
          <w:lang w:val="ru-RU"/>
        </w:rPr>
        <w:lastRenderedPageBreak/>
        <w:t>законодавства</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України</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відповідних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міжнародно-правових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актів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щодо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запобігання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виявлення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протидії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корупції</w:t>
      </w:r>
      <w:proofErr w:type="spellEnd"/>
      <w:r>
        <w:rPr>
          <w:rFonts w:ascii="Times New Roman" w:eastAsia="Times New Roman" w:hAnsi="Times New Roman" w:cs="Times New Roman"/>
          <w:sz w:val="24"/>
          <w:szCs w:val="24"/>
          <w:lang w:val="ru-RU"/>
        </w:rPr>
        <w:t xml:space="preserve">, а </w:t>
      </w:r>
      <w:proofErr w:type="spellStart"/>
      <w:r>
        <w:rPr>
          <w:rFonts w:ascii="Times New Roman" w:eastAsia="Times New Roman" w:hAnsi="Times New Roman" w:cs="Times New Roman"/>
          <w:sz w:val="24"/>
          <w:szCs w:val="24"/>
          <w:lang w:val="ru-RU"/>
        </w:rPr>
        <w:t>також</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запобігання</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протидії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легалізації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відмиванню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доходів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одержаних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злочинним</w:t>
      </w:r>
      <w:proofErr w:type="spellEnd"/>
      <w:r>
        <w:rPr>
          <w:rFonts w:ascii="Times New Roman" w:eastAsia="Times New Roman" w:hAnsi="Times New Roman" w:cs="Times New Roman"/>
          <w:sz w:val="24"/>
          <w:szCs w:val="24"/>
          <w:lang w:val="ru-RU"/>
        </w:rPr>
        <w:t xml:space="preserve"> шляхом; - </w:t>
      </w:r>
      <w:proofErr w:type="spellStart"/>
      <w:r>
        <w:rPr>
          <w:rFonts w:ascii="Times New Roman" w:eastAsia="Times New Roman" w:hAnsi="Times New Roman" w:cs="Times New Roman"/>
          <w:sz w:val="24"/>
          <w:szCs w:val="24"/>
          <w:lang w:val="ru-RU"/>
        </w:rPr>
        <w:t>вживання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всіх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можливих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заходів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які</w:t>
      </w:r>
      <w:proofErr w:type="spellEnd"/>
      <w:r>
        <w:rPr>
          <w:rFonts w:ascii="Times New Roman" w:eastAsia="Times New Roman" w:hAnsi="Times New Roman" w:cs="Times New Roman"/>
          <w:sz w:val="24"/>
          <w:szCs w:val="24"/>
          <w:lang w:val="ru-RU"/>
        </w:rPr>
        <w:t xml:space="preserve"> є </w:t>
      </w:r>
      <w:proofErr w:type="spellStart"/>
      <w:r>
        <w:rPr>
          <w:rFonts w:ascii="Times New Roman" w:eastAsia="Times New Roman" w:hAnsi="Times New Roman" w:cs="Times New Roman"/>
          <w:sz w:val="24"/>
          <w:szCs w:val="24"/>
          <w:lang w:val="ru-RU"/>
        </w:rPr>
        <w:t>необіжними</w:t>
      </w:r>
      <w:proofErr w:type="spellEnd"/>
      <w:r>
        <w:rPr>
          <w:rFonts w:ascii="Times New Roman" w:eastAsia="Times New Roman" w:hAnsi="Times New Roman" w:cs="Times New Roman"/>
          <w:sz w:val="24"/>
          <w:szCs w:val="24"/>
          <w:lang w:val="ru-RU"/>
        </w:rPr>
        <w:t xml:space="preserve"> та </w:t>
      </w:r>
      <w:proofErr w:type="spellStart"/>
      <w:r>
        <w:rPr>
          <w:rFonts w:ascii="Times New Roman" w:eastAsia="Times New Roman" w:hAnsi="Times New Roman" w:cs="Times New Roman"/>
          <w:sz w:val="24"/>
          <w:szCs w:val="24"/>
          <w:lang w:val="ru-RU"/>
        </w:rPr>
        <w:t>достатніми</w:t>
      </w:r>
      <w:proofErr w:type="spellEnd"/>
      <w:r>
        <w:rPr>
          <w:rFonts w:ascii="Times New Roman" w:eastAsia="Times New Roman" w:hAnsi="Times New Roman" w:cs="Times New Roman"/>
          <w:sz w:val="24"/>
          <w:szCs w:val="24"/>
          <w:lang w:val="ru-RU"/>
        </w:rPr>
        <w:t xml:space="preserve"> для </w:t>
      </w:r>
      <w:proofErr w:type="spellStart"/>
      <w:r>
        <w:rPr>
          <w:rFonts w:ascii="Times New Roman" w:eastAsia="Times New Roman" w:hAnsi="Times New Roman" w:cs="Times New Roman"/>
          <w:sz w:val="24"/>
          <w:szCs w:val="24"/>
          <w:lang w:val="ru-RU"/>
        </w:rPr>
        <w:t>запобігання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виявлення</w:t>
      </w:r>
      <w:proofErr w:type="spellEnd"/>
      <w:r>
        <w:rPr>
          <w:rFonts w:ascii="Times New Roman" w:eastAsia="Times New Roman" w:hAnsi="Times New Roman" w:cs="Times New Roman"/>
          <w:sz w:val="24"/>
          <w:szCs w:val="24"/>
          <w:lang w:val="ru-RU"/>
        </w:rPr>
        <w:t xml:space="preserve"> і </w:t>
      </w:r>
      <w:proofErr w:type="spellStart"/>
      <w:r>
        <w:rPr>
          <w:rFonts w:ascii="Times New Roman" w:eastAsia="Times New Roman" w:hAnsi="Times New Roman" w:cs="Times New Roman"/>
          <w:sz w:val="24"/>
          <w:szCs w:val="24"/>
          <w:lang w:val="ru-RU"/>
        </w:rPr>
        <w:t>протидії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корупції</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своїй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діяльності</w:t>
      </w:r>
      <w:proofErr w:type="spellEnd"/>
      <w:r>
        <w:rPr>
          <w:rFonts w:ascii="Times New Roman" w:eastAsia="Times New Roman" w:hAnsi="Times New Roman" w:cs="Times New Roman"/>
          <w:sz w:val="24"/>
          <w:szCs w:val="24"/>
          <w:lang w:val="ru-RU"/>
        </w:rPr>
        <w:t xml:space="preserve">; - не </w:t>
      </w:r>
      <w:proofErr w:type="spellStart"/>
      <w:r>
        <w:rPr>
          <w:rFonts w:ascii="Times New Roman" w:eastAsia="Times New Roman" w:hAnsi="Times New Roman" w:cs="Times New Roman"/>
          <w:sz w:val="24"/>
          <w:szCs w:val="24"/>
          <w:lang w:val="ru-RU"/>
        </w:rPr>
        <w:t>пропонувати</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обіцяти</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надавати</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приймати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пропозицій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обіцянок</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неправомірної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вигоди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грошових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коштів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іншого</w:t>
      </w:r>
      <w:proofErr w:type="spellEnd"/>
      <w:r>
        <w:rPr>
          <w:rFonts w:ascii="Times New Roman" w:eastAsia="Times New Roman" w:hAnsi="Times New Roman" w:cs="Times New Roman"/>
          <w:sz w:val="24"/>
          <w:szCs w:val="24"/>
          <w:lang w:val="ru-RU"/>
        </w:rPr>
        <w:t xml:space="preserve"> майна, </w:t>
      </w:r>
      <w:proofErr w:type="spellStart"/>
      <w:r>
        <w:rPr>
          <w:rFonts w:ascii="Times New Roman" w:eastAsia="Times New Roman" w:hAnsi="Times New Roman" w:cs="Times New Roman"/>
          <w:sz w:val="24"/>
          <w:szCs w:val="24"/>
          <w:lang w:val="ru-RU"/>
        </w:rPr>
        <w:t>переваг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пільг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нематеріальних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активів</w:t>
      </w:r>
      <w:proofErr w:type="spellEnd"/>
      <w:r>
        <w:rPr>
          <w:rFonts w:ascii="Times New Roman" w:eastAsia="Times New Roman" w:hAnsi="Times New Roman" w:cs="Times New Roman"/>
          <w:sz w:val="24"/>
          <w:szCs w:val="24"/>
          <w:lang w:val="ru-RU"/>
        </w:rPr>
        <w:t xml:space="preserve">, будь </w:t>
      </w:r>
      <w:proofErr w:type="spellStart"/>
      <w:r>
        <w:rPr>
          <w:rFonts w:ascii="Times New Roman" w:eastAsia="Times New Roman" w:hAnsi="Times New Roman" w:cs="Times New Roman"/>
          <w:sz w:val="24"/>
          <w:szCs w:val="24"/>
          <w:lang w:val="ru-RU"/>
        </w:rPr>
        <w:t>якої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вигоди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нематеріального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негрошового характеру без </w:t>
      </w:r>
      <w:proofErr w:type="spellStart"/>
      <w:r>
        <w:rPr>
          <w:rFonts w:ascii="Times New Roman" w:eastAsia="Times New Roman" w:hAnsi="Times New Roman" w:cs="Times New Roman"/>
          <w:sz w:val="24"/>
          <w:szCs w:val="24"/>
          <w:lang w:val="ru-RU"/>
        </w:rPr>
        <w:t>законних</w:t>
      </w:r>
      <w:proofErr w:type="spellEnd"/>
      <w:r>
        <w:rPr>
          <w:rFonts w:ascii="Times New Roman" w:eastAsia="Times New Roman" w:hAnsi="Times New Roman" w:cs="Times New Roman"/>
          <w:sz w:val="24"/>
          <w:szCs w:val="24"/>
          <w:lang w:val="ru-RU"/>
        </w:rPr>
        <w:t xml:space="preserve"> на те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прямо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опосередковано</w:t>
      </w:r>
      <w:proofErr w:type="spellEnd"/>
      <w:r>
        <w:rPr>
          <w:rFonts w:ascii="Times New Roman" w:eastAsia="Times New Roman" w:hAnsi="Times New Roman" w:cs="Times New Roman"/>
          <w:sz w:val="24"/>
          <w:szCs w:val="24"/>
          <w:lang w:val="ru-RU"/>
        </w:rPr>
        <w:t xml:space="preserve"> будь-</w:t>
      </w:r>
      <w:proofErr w:type="spellStart"/>
      <w:r>
        <w:rPr>
          <w:rFonts w:ascii="Times New Roman" w:eastAsia="Times New Roman" w:hAnsi="Times New Roman" w:cs="Times New Roman"/>
          <w:sz w:val="24"/>
          <w:szCs w:val="24"/>
          <w:lang w:val="ru-RU"/>
        </w:rPr>
        <w:t>яким</w:t>
      </w:r>
      <w:proofErr w:type="spellEnd"/>
      <w:r>
        <w:rPr>
          <w:rFonts w:ascii="Times New Roman" w:eastAsia="Times New Roman" w:hAnsi="Times New Roman" w:cs="Times New Roman"/>
          <w:sz w:val="24"/>
          <w:szCs w:val="24"/>
          <w:lang w:val="ru-RU"/>
        </w:rPr>
        <w:t xml:space="preserve"> особам/</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будь </w:t>
      </w:r>
      <w:proofErr w:type="spellStart"/>
      <w:r>
        <w:rPr>
          <w:rFonts w:ascii="Times New Roman" w:eastAsia="Times New Roman" w:hAnsi="Times New Roman" w:cs="Times New Roman"/>
          <w:sz w:val="24"/>
          <w:szCs w:val="24"/>
          <w:lang w:val="ru-RU"/>
        </w:rPr>
        <w:t>яких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вчинення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чи</w:t>
      </w:r>
      <w:proofErr w:type="spellEnd"/>
      <w:r>
        <w:rPr>
          <w:rFonts w:ascii="Times New Roman" w:eastAsia="Times New Roman" w:hAnsi="Times New Roman" w:cs="Times New Roman"/>
          <w:sz w:val="24"/>
          <w:szCs w:val="24"/>
          <w:lang w:val="ru-RU"/>
        </w:rPr>
        <w:t xml:space="preserve"> не </w:t>
      </w:r>
      <w:proofErr w:type="spellStart"/>
      <w:r>
        <w:rPr>
          <w:rFonts w:ascii="Times New Roman" w:eastAsia="Times New Roman" w:hAnsi="Times New Roman" w:cs="Times New Roman"/>
          <w:sz w:val="24"/>
          <w:szCs w:val="24"/>
          <w:lang w:val="ru-RU"/>
        </w:rPr>
        <w:t>вчинення</w:t>
      </w:r>
      <w:proofErr w:type="spellEnd"/>
      <w:r>
        <w:rPr>
          <w:rFonts w:ascii="Times New Roman" w:eastAsia="Times New Roman" w:hAnsi="Times New Roman" w:cs="Times New Roman"/>
          <w:sz w:val="24"/>
          <w:szCs w:val="24"/>
          <w:lang w:val="ru-RU"/>
        </w:rPr>
        <w:t xml:space="preserve"> такою особою будь-</w:t>
      </w:r>
      <w:proofErr w:type="spellStart"/>
      <w:r>
        <w:rPr>
          <w:rFonts w:ascii="Times New Roman" w:eastAsia="Times New Roman" w:hAnsi="Times New Roman" w:cs="Times New Roman"/>
          <w:sz w:val="24"/>
          <w:szCs w:val="24"/>
          <w:lang w:val="ru-RU"/>
        </w:rPr>
        <w:t>яких</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дій</w:t>
      </w:r>
      <w:proofErr w:type="spellEnd"/>
      <w:r>
        <w:rPr>
          <w:rFonts w:ascii="Times New Roman" w:eastAsia="Times New Roman" w:hAnsi="Times New Roman" w:cs="Times New Roman"/>
          <w:sz w:val="24"/>
          <w:szCs w:val="24"/>
          <w:lang w:val="ru-RU"/>
        </w:rPr>
        <w:t xml:space="preserve"> з метою </w:t>
      </w:r>
      <w:proofErr w:type="spellStart"/>
      <w:r>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неправомірної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вигоди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обіцянки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неправомірної</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вигоди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w:t>
      </w:r>
      <w:proofErr w:type="spellEnd"/>
      <w:r>
        <w:rPr>
          <w:rFonts w:ascii="Times New Roman" w:eastAsia="Times New Roman" w:hAnsi="Times New Roman" w:cs="Times New Roman"/>
          <w:sz w:val="24"/>
          <w:szCs w:val="24"/>
          <w:lang w:val="ru-RU"/>
        </w:rPr>
        <w:t xml:space="preserve"> таких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w:t>
      </w:r>
    </w:p>
    <w:p w:rsidR="002323CF" w:rsidRDefault="002323CF" w:rsidP="002323CF">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13.2. У </w:t>
      </w:r>
      <w:proofErr w:type="spellStart"/>
      <w:r>
        <w:rPr>
          <w:rFonts w:ascii="Times New Roman" w:eastAsia="Times New Roman" w:hAnsi="Times New Roman" w:cs="Times New Roman"/>
          <w:sz w:val="24"/>
          <w:szCs w:val="24"/>
          <w:lang w:val="ru-RU"/>
        </w:rPr>
        <w:t>разі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отримання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однією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Сторін</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відомостей</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вчинення</w:t>
      </w:r>
      <w:proofErr w:type="spellEnd"/>
      <w:r>
        <w:rPr>
          <w:rFonts w:ascii="Times New Roman" w:eastAsia="Times New Roman" w:hAnsi="Times New Roman" w:cs="Times New Roman"/>
          <w:sz w:val="24"/>
          <w:szCs w:val="24"/>
          <w:lang w:val="ru-RU"/>
        </w:rPr>
        <w:t xml:space="preserve"> особою / особами, </w:t>
      </w:r>
      <w:proofErr w:type="spellStart"/>
      <w:r>
        <w:rPr>
          <w:rFonts w:ascii="Times New Roman" w:eastAsia="Times New Roman" w:hAnsi="Times New Roman" w:cs="Times New Roman"/>
          <w:sz w:val="24"/>
          <w:szCs w:val="24"/>
          <w:lang w:val="ru-RU"/>
        </w:rPr>
        <w:t>визначеними</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про </w:t>
      </w:r>
      <w:proofErr w:type="spellStart"/>
      <w:r>
        <w:rPr>
          <w:rFonts w:ascii="Times New Roman" w:eastAsia="Times New Roman" w:hAnsi="Times New Roman" w:cs="Times New Roman"/>
          <w:sz w:val="24"/>
          <w:szCs w:val="24"/>
          <w:lang w:val="ru-RU"/>
        </w:rPr>
        <w:t>закупівлю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заборонених</w:t>
      </w:r>
      <w:proofErr w:type="spellEnd"/>
      <w:r>
        <w:rPr>
          <w:rFonts w:ascii="Times New Roman" w:eastAsia="Times New Roman" w:hAnsi="Times New Roman" w:cs="Times New Roman"/>
          <w:sz w:val="24"/>
          <w:szCs w:val="24"/>
          <w:lang w:val="ru-RU"/>
        </w:rPr>
        <w:t xml:space="preserve"> до </w:t>
      </w:r>
      <w:proofErr w:type="spellStart"/>
      <w:r>
        <w:rPr>
          <w:rFonts w:ascii="Times New Roman" w:eastAsia="Times New Roman" w:hAnsi="Times New Roman" w:cs="Times New Roman"/>
          <w:sz w:val="24"/>
          <w:szCs w:val="24"/>
          <w:lang w:val="ru-RU"/>
        </w:rPr>
        <w:t>вчинення</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розділі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дій</w:t>
      </w:r>
      <w:proofErr w:type="spellEnd"/>
      <w:r>
        <w:rPr>
          <w:rFonts w:ascii="Times New Roman" w:eastAsia="Times New Roman" w:hAnsi="Times New Roman" w:cs="Times New Roman"/>
          <w:sz w:val="24"/>
          <w:szCs w:val="24"/>
          <w:lang w:val="ru-RU"/>
        </w:rPr>
        <w:t>, та/</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відомостей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що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відбулося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або</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може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відбутися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корупційне</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правопорушення</w:t>
      </w:r>
      <w:proofErr w:type="spellEnd"/>
      <w:r>
        <w:rPr>
          <w:rFonts w:ascii="Times New Roman" w:eastAsia="Times New Roman" w:hAnsi="Times New Roman" w:cs="Times New Roman"/>
          <w:sz w:val="24"/>
          <w:szCs w:val="24"/>
          <w:lang w:val="ru-RU"/>
        </w:rPr>
        <w:t xml:space="preserve"> за </w:t>
      </w:r>
      <w:proofErr w:type="spellStart"/>
      <w:r>
        <w:rPr>
          <w:rFonts w:ascii="Times New Roman" w:eastAsia="Times New Roman" w:hAnsi="Times New Roman" w:cs="Times New Roman"/>
          <w:sz w:val="24"/>
          <w:szCs w:val="24"/>
          <w:lang w:val="ru-RU"/>
        </w:rPr>
        <w:t>участю</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вказаної</w:t>
      </w:r>
      <w:proofErr w:type="spellEnd"/>
      <w:r>
        <w:rPr>
          <w:rFonts w:ascii="Times New Roman" w:eastAsia="Times New Roman" w:hAnsi="Times New Roman" w:cs="Times New Roman"/>
          <w:sz w:val="24"/>
          <w:szCs w:val="24"/>
          <w:lang w:val="ru-RU"/>
        </w:rPr>
        <w:t xml:space="preserve"> особи / </w:t>
      </w:r>
      <w:proofErr w:type="spellStart"/>
      <w:r>
        <w:rPr>
          <w:rFonts w:ascii="Times New Roman" w:eastAsia="Times New Roman" w:hAnsi="Times New Roman" w:cs="Times New Roman"/>
          <w:sz w:val="24"/>
          <w:szCs w:val="24"/>
          <w:lang w:val="ru-RU"/>
        </w:rPr>
        <w:t>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така</w:t>
      </w:r>
      <w:proofErr w:type="spellEnd"/>
      <w:r>
        <w:rPr>
          <w:rFonts w:ascii="Times New Roman" w:eastAsia="Times New Roman" w:hAnsi="Times New Roman" w:cs="Times New Roman"/>
          <w:sz w:val="24"/>
          <w:szCs w:val="24"/>
          <w:lang w:val="ru-RU"/>
        </w:rPr>
        <w:t xml:space="preserve"> Сторона </w:t>
      </w:r>
      <w:proofErr w:type="spellStart"/>
      <w:r>
        <w:rPr>
          <w:rFonts w:ascii="Times New Roman" w:eastAsia="Times New Roman" w:hAnsi="Times New Roman" w:cs="Times New Roman"/>
          <w:sz w:val="24"/>
          <w:szCs w:val="24"/>
          <w:lang w:val="ru-RU"/>
        </w:rPr>
        <w:t>має</w:t>
      </w:r>
      <w:proofErr w:type="spellEnd"/>
      <w:r>
        <w:rPr>
          <w:rFonts w:ascii="Times New Roman" w:eastAsia="Times New Roman" w:hAnsi="Times New Roman" w:cs="Times New Roman"/>
          <w:sz w:val="24"/>
          <w:szCs w:val="24"/>
          <w:lang w:val="ru-RU"/>
        </w:rPr>
        <w:t xml:space="preserve"> право </w:t>
      </w:r>
      <w:proofErr w:type="spellStart"/>
      <w:r>
        <w:rPr>
          <w:rFonts w:ascii="Times New Roman" w:eastAsia="Times New Roman" w:hAnsi="Times New Roman" w:cs="Times New Roman"/>
          <w:sz w:val="24"/>
          <w:szCs w:val="24"/>
          <w:lang w:val="ru-RU"/>
        </w:rPr>
        <w:t>направити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іншій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Стороні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вимогу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надати</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пояснення</w:t>
      </w:r>
      <w:proofErr w:type="spellEnd"/>
      <w:r>
        <w:rPr>
          <w:rFonts w:ascii="Times New Roman" w:eastAsia="Times New Roman" w:hAnsi="Times New Roman" w:cs="Times New Roman"/>
          <w:sz w:val="24"/>
          <w:szCs w:val="24"/>
          <w:lang w:val="ru-RU"/>
        </w:rPr>
        <w:t xml:space="preserve"> з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приводу.</w:t>
      </w:r>
    </w:p>
    <w:p w:rsidR="002323CF" w:rsidRDefault="002323CF" w:rsidP="002323C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2323CF" w:rsidRDefault="002323CF" w:rsidP="002323C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14.1.Невід'ємною частиною цього Договору є: </w:t>
      </w:r>
      <w:r>
        <w:rPr>
          <w:rFonts w:ascii="Times New Roman" w:eastAsia="Times New Roman" w:hAnsi="Times New Roman" w:cs="Times New Roman"/>
          <w:b/>
          <w:sz w:val="24"/>
          <w:szCs w:val="24"/>
        </w:rPr>
        <w:t>Технічна Специфікація.</w:t>
      </w:r>
    </w:p>
    <w:p w:rsidR="002323CF" w:rsidRDefault="002323CF" w:rsidP="002323CF">
      <w:pPr>
        <w:widowControl w:val="0"/>
        <w:spacing w:after="0" w:line="240" w:lineRule="auto"/>
        <w:jc w:val="both"/>
        <w:rPr>
          <w:rFonts w:ascii="Times New Roman" w:eastAsia="Times New Roman" w:hAnsi="Times New Roman" w:cs="Times New Roman"/>
          <w:sz w:val="24"/>
          <w:szCs w:val="24"/>
        </w:rPr>
      </w:pPr>
    </w:p>
    <w:p w:rsidR="002323CF" w:rsidRDefault="002323CF" w:rsidP="002323C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76"/>
        <w:gridCol w:w="4540"/>
      </w:tblGrid>
      <w:tr w:rsidR="002323CF" w:rsidRPr="00977F3D" w:rsidTr="00226E42">
        <w:tc>
          <w:tcPr>
            <w:tcW w:w="4928" w:type="dxa"/>
            <w:tcBorders>
              <w:top w:val="dotted" w:sz="4" w:space="0" w:color="auto"/>
              <w:left w:val="dotted" w:sz="4" w:space="0" w:color="auto"/>
              <w:bottom w:val="dotted" w:sz="4" w:space="0" w:color="auto"/>
              <w:right w:val="dotted" w:sz="4" w:space="0" w:color="auto"/>
            </w:tcBorders>
            <w:hideMark/>
          </w:tcPr>
          <w:p w:rsidR="002323CF" w:rsidRPr="00977F3D" w:rsidRDefault="002323CF" w:rsidP="00226E42">
            <w:pPr>
              <w:widowControl w:val="0"/>
              <w:spacing w:line="240" w:lineRule="auto"/>
              <w:jc w:val="both"/>
              <w:rPr>
                <w:rFonts w:ascii="Times New Roman" w:eastAsia="Times New Roman" w:hAnsi="Times New Roman" w:cs="Times New Roman"/>
                <w:b/>
                <w:sz w:val="24"/>
                <w:szCs w:val="24"/>
              </w:rPr>
            </w:pPr>
            <w:r w:rsidRPr="00977F3D">
              <w:rPr>
                <w:rFonts w:ascii="Times New Roman" w:eastAsia="Times New Roman" w:hAnsi="Times New Roman" w:cs="Times New Roman"/>
                <w:b/>
                <w:sz w:val="24"/>
                <w:szCs w:val="24"/>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2323CF" w:rsidRPr="00977F3D" w:rsidRDefault="002323CF" w:rsidP="00226E42">
            <w:pPr>
              <w:widowControl w:val="0"/>
              <w:spacing w:line="240" w:lineRule="auto"/>
              <w:jc w:val="both"/>
              <w:rPr>
                <w:rFonts w:ascii="Times New Roman" w:eastAsia="Times New Roman" w:hAnsi="Times New Roman" w:cs="Times New Roman"/>
                <w:b/>
                <w:sz w:val="24"/>
                <w:szCs w:val="24"/>
              </w:rPr>
            </w:pPr>
            <w:r w:rsidRPr="00977F3D">
              <w:rPr>
                <w:rFonts w:ascii="Times New Roman" w:eastAsia="Times New Roman" w:hAnsi="Times New Roman" w:cs="Times New Roman"/>
                <w:b/>
                <w:sz w:val="24"/>
                <w:szCs w:val="24"/>
              </w:rPr>
              <w:t>Постачальник</w:t>
            </w:r>
          </w:p>
        </w:tc>
      </w:tr>
      <w:tr w:rsidR="002323CF" w:rsidRPr="00977F3D" w:rsidTr="00226E42">
        <w:tc>
          <w:tcPr>
            <w:tcW w:w="4928" w:type="dxa"/>
            <w:tcBorders>
              <w:top w:val="dotted" w:sz="4" w:space="0" w:color="auto"/>
              <w:left w:val="dotted" w:sz="4" w:space="0" w:color="auto"/>
              <w:bottom w:val="dotted" w:sz="4" w:space="0" w:color="auto"/>
              <w:right w:val="dotted" w:sz="4" w:space="0" w:color="auto"/>
            </w:tcBorders>
          </w:tcPr>
          <w:p w:rsidR="002323CF" w:rsidRPr="00977F3D" w:rsidRDefault="002323CF" w:rsidP="00226E42">
            <w:pPr>
              <w:widowControl w:val="0"/>
              <w:spacing w:line="240" w:lineRule="auto"/>
              <w:jc w:val="both"/>
              <w:rPr>
                <w:rFonts w:ascii="Times New Roman" w:eastAsia="Times New Roman" w:hAnsi="Times New Roman" w:cs="Times New Roman"/>
                <w:b/>
                <w:sz w:val="24"/>
                <w:szCs w:val="24"/>
              </w:rPr>
            </w:pPr>
          </w:p>
          <w:p w:rsidR="002323CF" w:rsidRPr="00977F3D" w:rsidRDefault="002323CF" w:rsidP="00226E42">
            <w:pPr>
              <w:widowControl w:val="0"/>
              <w:spacing w:line="240" w:lineRule="auto"/>
              <w:jc w:val="both"/>
              <w:rPr>
                <w:rFonts w:ascii="Times New Roman" w:eastAsia="Times New Roman" w:hAnsi="Times New Roman" w:cs="Times New Roman"/>
                <w:b/>
                <w:sz w:val="24"/>
                <w:szCs w:val="24"/>
              </w:rPr>
            </w:pPr>
          </w:p>
          <w:p w:rsidR="002323CF" w:rsidRPr="00977F3D" w:rsidRDefault="002323CF" w:rsidP="00226E42">
            <w:pPr>
              <w:widowControl w:val="0"/>
              <w:spacing w:line="240" w:lineRule="auto"/>
              <w:jc w:val="both"/>
              <w:rPr>
                <w:rFonts w:ascii="Times New Roman" w:eastAsia="Times New Roman" w:hAnsi="Times New Roman" w:cs="Times New Roman"/>
                <w:b/>
                <w:sz w:val="24"/>
                <w:szCs w:val="24"/>
              </w:rPr>
            </w:pPr>
          </w:p>
        </w:tc>
        <w:tc>
          <w:tcPr>
            <w:tcW w:w="4929" w:type="dxa"/>
            <w:tcBorders>
              <w:top w:val="dotted" w:sz="4" w:space="0" w:color="auto"/>
              <w:left w:val="dotted" w:sz="4" w:space="0" w:color="auto"/>
              <w:bottom w:val="dotted" w:sz="4" w:space="0" w:color="auto"/>
              <w:right w:val="dotted" w:sz="4" w:space="0" w:color="auto"/>
            </w:tcBorders>
          </w:tcPr>
          <w:p w:rsidR="002323CF" w:rsidRPr="00977F3D" w:rsidRDefault="002323CF" w:rsidP="00226E42">
            <w:pPr>
              <w:widowControl w:val="0"/>
              <w:spacing w:line="240" w:lineRule="auto"/>
              <w:jc w:val="both"/>
              <w:rPr>
                <w:rFonts w:ascii="Times New Roman" w:eastAsia="Times New Roman" w:hAnsi="Times New Roman" w:cs="Times New Roman"/>
                <w:b/>
                <w:sz w:val="24"/>
                <w:szCs w:val="24"/>
              </w:rPr>
            </w:pPr>
          </w:p>
        </w:tc>
      </w:tr>
    </w:tbl>
    <w:p w:rsidR="002323CF" w:rsidRDefault="002323CF" w:rsidP="002323CF">
      <w:pPr>
        <w:widowControl w:val="0"/>
        <w:spacing w:after="0" w:line="240" w:lineRule="auto"/>
        <w:jc w:val="both"/>
        <w:rPr>
          <w:rFonts w:ascii="Times New Roman" w:eastAsia="Times New Roman" w:hAnsi="Times New Roman" w:cs="Times New Roman"/>
          <w:sz w:val="24"/>
          <w:szCs w:val="24"/>
        </w:rPr>
      </w:pPr>
    </w:p>
    <w:p w:rsidR="002323CF" w:rsidRDefault="002323CF" w:rsidP="002323CF">
      <w:pPr>
        <w:spacing w:after="0" w:line="240" w:lineRule="auto"/>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 xml:space="preserve">Додаток №1 до договору </w:t>
      </w:r>
    </w:p>
    <w:p w:rsidR="002323CF" w:rsidRDefault="002323CF" w:rsidP="002323CF">
      <w:pPr>
        <w:spacing w:after="0" w:line="240" w:lineRule="auto"/>
        <w:ind w:left="5664" w:firstLine="708"/>
        <w:jc w:val="right"/>
        <w:rPr>
          <w:rFonts w:ascii="Times New Roman" w:eastAsia="Times New Roman" w:hAnsi="Times New Roman" w:cs="Times New Roman"/>
          <w:b/>
          <w:lang w:val="ru-RU" w:eastAsia="ru-RU"/>
        </w:rPr>
      </w:pPr>
      <w:r>
        <w:rPr>
          <w:rFonts w:ascii="Times New Roman" w:eastAsia="Times New Roman" w:hAnsi="Times New Roman" w:cs="Times New Roman"/>
          <w:b/>
          <w:lang w:eastAsia="ru-RU"/>
        </w:rPr>
        <w:t>від_________</w:t>
      </w:r>
      <w:r>
        <w:rPr>
          <w:rFonts w:ascii="Times New Roman" w:eastAsia="Times New Roman" w:hAnsi="Times New Roman" w:cs="Times New Roman"/>
          <w:b/>
          <w:lang w:val="ru-RU" w:eastAsia="ru-RU"/>
        </w:rPr>
        <w:t>___</w:t>
      </w:r>
      <w:r>
        <w:rPr>
          <w:rFonts w:ascii="Times New Roman" w:eastAsia="Times New Roman" w:hAnsi="Times New Roman" w:cs="Times New Roman"/>
          <w:b/>
          <w:lang w:eastAsia="ru-RU"/>
        </w:rPr>
        <w:t xml:space="preserve">___№____ </w:t>
      </w:r>
      <w:r>
        <w:rPr>
          <w:rFonts w:ascii="Times New Roman" w:eastAsia="Times New Roman" w:hAnsi="Times New Roman" w:cs="Times New Roman"/>
          <w:b/>
          <w:lang w:val="ru-RU" w:eastAsia="ru-RU"/>
        </w:rPr>
        <w:t xml:space="preserve">   </w:t>
      </w:r>
    </w:p>
    <w:p w:rsidR="002323CF" w:rsidRDefault="002323CF" w:rsidP="002323CF">
      <w:pPr>
        <w:spacing w:after="0" w:line="240" w:lineRule="auto"/>
        <w:ind w:firstLine="567"/>
        <w:jc w:val="both"/>
        <w:rPr>
          <w:rFonts w:ascii="Times New Roman" w:eastAsia="Times New Roman" w:hAnsi="Times New Roman" w:cs="Times New Roman"/>
          <w:b/>
          <w:lang w:eastAsia="ru-RU"/>
        </w:rPr>
      </w:pPr>
    </w:p>
    <w:p w:rsidR="002323CF" w:rsidRDefault="002323CF" w:rsidP="002323CF">
      <w:pPr>
        <w:spacing w:after="0" w:line="240" w:lineRule="auto"/>
        <w:ind w:firstLine="567"/>
        <w:jc w:val="center"/>
        <w:rPr>
          <w:rFonts w:ascii="Times New Roman" w:eastAsia="Times New Roman" w:hAnsi="Times New Roman" w:cs="Times New Roman"/>
          <w:b/>
          <w:lang w:val="ru-RU" w:eastAsia="ru-RU"/>
        </w:rPr>
      </w:pPr>
    </w:p>
    <w:p w:rsidR="002323CF" w:rsidRDefault="002323CF" w:rsidP="002323CF">
      <w:pPr>
        <w:spacing w:after="0" w:line="240" w:lineRule="auto"/>
        <w:jc w:val="center"/>
        <w:rPr>
          <w:rFonts w:ascii="Times New Roman" w:hAnsi="Times New Roman" w:cs="Times New Roman"/>
          <w:b/>
        </w:rPr>
      </w:pPr>
      <w:r>
        <w:rPr>
          <w:rFonts w:ascii="Times New Roman" w:hAnsi="Times New Roman" w:cs="Times New Roman"/>
          <w:b/>
        </w:rPr>
        <w:t>ТЕХНІЧНА СПЕЦИФІКАЦІЯ</w:t>
      </w:r>
    </w:p>
    <w:p w:rsidR="002323CF" w:rsidRPr="00C91482" w:rsidRDefault="002323CF" w:rsidP="002323CF">
      <w:pPr>
        <w:spacing w:after="0" w:line="240" w:lineRule="auto"/>
        <w:jc w:val="center"/>
        <w:rPr>
          <w:rFonts w:ascii="Times New Roman" w:eastAsia="Times New Roman" w:hAnsi="Times New Roman"/>
          <w:b/>
          <w:color w:val="000000"/>
          <w:sz w:val="28"/>
          <w:szCs w:val="28"/>
        </w:rPr>
      </w:pPr>
      <w:r w:rsidRPr="00940F8C">
        <w:rPr>
          <w:rFonts w:ascii="Times New Roman" w:eastAsia="Times New Roman" w:hAnsi="Times New Roman"/>
          <w:b/>
          <w:color w:val="000000"/>
          <w:sz w:val="28"/>
          <w:szCs w:val="28"/>
        </w:rPr>
        <w:t xml:space="preserve">Код національного класифікатора України ДК 021:2015 “Єдиний закупівельний словник” – </w:t>
      </w:r>
      <w:r w:rsidRPr="0065696A">
        <w:rPr>
          <w:rFonts w:ascii="Times New Roman" w:eastAsia="Times New Roman" w:hAnsi="Times New Roman"/>
          <w:b/>
          <w:color w:val="000000"/>
          <w:sz w:val="28"/>
          <w:szCs w:val="28"/>
        </w:rPr>
        <w:t>15610000-7</w:t>
      </w:r>
      <w:r w:rsidRPr="0065696A">
        <w:rPr>
          <w:rFonts w:ascii="Times New Roman" w:eastAsia="Times New Roman" w:hAnsi="Times New Roman"/>
          <w:b/>
          <w:color w:val="000000"/>
          <w:sz w:val="28"/>
          <w:szCs w:val="28"/>
          <w:lang w:val="ru-RU"/>
        </w:rPr>
        <w:t> </w:t>
      </w:r>
      <w:r w:rsidRPr="0065696A">
        <w:rPr>
          <w:rFonts w:ascii="Times New Roman" w:eastAsia="Times New Roman" w:hAnsi="Times New Roman"/>
          <w:b/>
          <w:color w:val="000000"/>
          <w:sz w:val="28"/>
          <w:szCs w:val="28"/>
        </w:rPr>
        <w:t>-</w:t>
      </w:r>
      <w:r w:rsidRPr="0065696A">
        <w:rPr>
          <w:rFonts w:ascii="Times New Roman" w:eastAsia="Times New Roman" w:hAnsi="Times New Roman"/>
          <w:b/>
          <w:color w:val="000000"/>
          <w:sz w:val="28"/>
          <w:szCs w:val="28"/>
          <w:lang w:val="ru-RU"/>
        </w:rPr>
        <w:t> </w:t>
      </w:r>
      <w:r w:rsidRPr="0065696A">
        <w:rPr>
          <w:rFonts w:ascii="Times New Roman" w:eastAsia="Times New Roman" w:hAnsi="Times New Roman"/>
          <w:b/>
          <w:color w:val="000000"/>
          <w:sz w:val="28"/>
          <w:szCs w:val="28"/>
        </w:rPr>
        <w:t xml:space="preserve">Продукція борошномельно-круп'яної промисловості </w:t>
      </w:r>
      <w:r w:rsidRPr="00940F8C">
        <w:rPr>
          <w:rFonts w:ascii="Times New Roman" w:eastAsia="Times New Roman" w:hAnsi="Times New Roman"/>
          <w:b/>
          <w:color w:val="000000"/>
          <w:sz w:val="28"/>
          <w:szCs w:val="28"/>
        </w:rPr>
        <w:t>(</w:t>
      </w:r>
      <w:r>
        <w:rPr>
          <w:rFonts w:ascii="Times New Roman" w:eastAsia="Times New Roman" w:hAnsi="Times New Roman"/>
          <w:b/>
          <w:color w:val="000000"/>
          <w:sz w:val="28"/>
          <w:szCs w:val="28"/>
        </w:rPr>
        <w:t>борошно -</w:t>
      </w:r>
      <w:r w:rsidRPr="00C91482">
        <w:rPr>
          <w:rFonts w:ascii="Times New Roman" w:eastAsia="Times New Roman" w:hAnsi="Times New Roman"/>
          <w:b/>
          <w:color w:val="000000"/>
          <w:sz w:val="28"/>
          <w:szCs w:val="28"/>
        </w:rPr>
        <w:t xml:space="preserve"> </w:t>
      </w:r>
      <w:r w:rsidRPr="00940F8C">
        <w:rPr>
          <w:rFonts w:ascii="Times New Roman" w:eastAsia="Times New Roman" w:hAnsi="Times New Roman"/>
          <w:b/>
          <w:color w:val="000000"/>
          <w:sz w:val="28"/>
          <w:szCs w:val="28"/>
        </w:rPr>
        <w:t>ДК 021-2015 (CPV)</w:t>
      </w:r>
      <w:r w:rsidRPr="0065696A">
        <w:rPr>
          <w:rFonts w:ascii="Arial" w:hAnsi="Arial" w:cs="Arial"/>
          <w:color w:val="000000"/>
          <w:sz w:val="20"/>
          <w:szCs w:val="20"/>
          <w:shd w:val="clear" w:color="auto" w:fill="FDFEFD"/>
        </w:rPr>
        <w:t xml:space="preserve"> </w:t>
      </w:r>
      <w:r w:rsidRPr="0065696A">
        <w:rPr>
          <w:rFonts w:ascii="Times New Roman" w:eastAsia="Times New Roman" w:hAnsi="Times New Roman"/>
          <w:b/>
          <w:color w:val="000000"/>
          <w:sz w:val="28"/>
          <w:szCs w:val="28"/>
        </w:rPr>
        <w:t>15612100-2</w:t>
      </w:r>
      <w:r>
        <w:rPr>
          <w:rFonts w:ascii="Times New Roman" w:eastAsia="Times New Roman" w:hAnsi="Times New Roman"/>
          <w:b/>
          <w:color w:val="000000"/>
          <w:sz w:val="28"/>
          <w:szCs w:val="28"/>
        </w:rPr>
        <w:t>,</w:t>
      </w:r>
      <w:r w:rsidRPr="00C91482">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рис</w:t>
      </w:r>
      <w:r w:rsidRPr="00940F8C">
        <w:rPr>
          <w:rFonts w:ascii="Times New Roman" w:eastAsia="Times New Roman" w:hAnsi="Times New Roman"/>
          <w:b/>
          <w:color w:val="000000"/>
          <w:sz w:val="28"/>
          <w:szCs w:val="28"/>
        </w:rPr>
        <w:t xml:space="preserve"> - ДК 021-2015 (CPV) </w:t>
      </w:r>
      <w:r w:rsidRPr="0065696A">
        <w:rPr>
          <w:rFonts w:ascii="Times New Roman" w:eastAsia="Times New Roman" w:hAnsi="Times New Roman"/>
          <w:b/>
          <w:color w:val="000000"/>
          <w:sz w:val="28"/>
          <w:szCs w:val="28"/>
        </w:rPr>
        <w:t>15614000-5</w:t>
      </w:r>
      <w:r>
        <w:rPr>
          <w:rFonts w:ascii="Times New Roman" w:eastAsia="Times New Roman" w:hAnsi="Times New Roman"/>
          <w:b/>
          <w:color w:val="000000"/>
          <w:sz w:val="28"/>
          <w:szCs w:val="28"/>
        </w:rPr>
        <w:t>, пшоно</w:t>
      </w:r>
      <w:r w:rsidRPr="00940F8C">
        <w:rPr>
          <w:rFonts w:ascii="Times New Roman" w:eastAsia="Times New Roman" w:hAnsi="Times New Roman"/>
          <w:b/>
          <w:color w:val="000000"/>
          <w:sz w:val="28"/>
          <w:szCs w:val="28"/>
        </w:rPr>
        <w:t xml:space="preserve"> - ДК 021-2015 (CPV) </w:t>
      </w:r>
      <w:r w:rsidRPr="0065696A">
        <w:rPr>
          <w:rFonts w:ascii="Times New Roman" w:eastAsia="Times New Roman" w:hAnsi="Times New Roman"/>
          <w:b/>
          <w:color w:val="000000"/>
          <w:sz w:val="28"/>
          <w:szCs w:val="28"/>
        </w:rPr>
        <w:t>1561</w:t>
      </w:r>
      <w:r>
        <w:rPr>
          <w:rFonts w:ascii="Times New Roman" w:eastAsia="Times New Roman" w:hAnsi="Times New Roman"/>
          <w:b/>
          <w:color w:val="000000"/>
          <w:sz w:val="28"/>
          <w:szCs w:val="28"/>
        </w:rPr>
        <w:t>33</w:t>
      </w:r>
      <w:r w:rsidRPr="0065696A">
        <w:rPr>
          <w:rFonts w:ascii="Times New Roman" w:eastAsia="Times New Roman" w:hAnsi="Times New Roman"/>
          <w:b/>
          <w:color w:val="000000"/>
          <w:sz w:val="28"/>
          <w:szCs w:val="28"/>
        </w:rPr>
        <w:t>00-</w:t>
      </w:r>
      <w:r>
        <w:rPr>
          <w:rFonts w:ascii="Times New Roman" w:eastAsia="Times New Roman" w:hAnsi="Times New Roman"/>
          <w:b/>
          <w:color w:val="000000"/>
          <w:sz w:val="28"/>
          <w:szCs w:val="28"/>
        </w:rPr>
        <w:t>1, крупа ячмінна</w:t>
      </w:r>
      <w:r w:rsidRPr="00940F8C">
        <w:rPr>
          <w:rFonts w:ascii="Times New Roman" w:eastAsia="Times New Roman" w:hAnsi="Times New Roman"/>
          <w:b/>
          <w:color w:val="000000"/>
          <w:sz w:val="28"/>
          <w:szCs w:val="28"/>
        </w:rPr>
        <w:t xml:space="preserve"> -ДК 021-2015 (CPV)</w:t>
      </w:r>
      <w:r w:rsidRPr="0065696A">
        <w:rPr>
          <w:rFonts w:ascii="Arial" w:hAnsi="Arial" w:cs="Arial"/>
          <w:color w:val="000000"/>
          <w:sz w:val="20"/>
          <w:szCs w:val="20"/>
          <w:shd w:val="clear" w:color="auto" w:fill="FDFEFD"/>
        </w:rPr>
        <w:t xml:space="preserve"> </w:t>
      </w:r>
      <w:r w:rsidRPr="0065696A">
        <w:rPr>
          <w:rFonts w:ascii="Times New Roman" w:eastAsia="Times New Roman" w:hAnsi="Times New Roman"/>
          <w:b/>
          <w:color w:val="000000"/>
          <w:sz w:val="28"/>
          <w:szCs w:val="28"/>
        </w:rPr>
        <w:t>15613000-8</w:t>
      </w:r>
      <w:r>
        <w:rPr>
          <w:rFonts w:ascii="Times New Roman" w:eastAsia="Times New Roman" w:hAnsi="Times New Roman"/>
          <w:b/>
          <w:color w:val="000000"/>
          <w:sz w:val="28"/>
          <w:szCs w:val="28"/>
        </w:rPr>
        <w:t xml:space="preserve">, пластівці вівсяні - ДК 021-2015 (CPV) </w:t>
      </w:r>
      <w:r w:rsidRPr="009B689C">
        <w:rPr>
          <w:rFonts w:ascii="Times New Roman" w:eastAsia="Times New Roman" w:hAnsi="Times New Roman"/>
          <w:b/>
          <w:color w:val="000000"/>
          <w:sz w:val="28"/>
          <w:szCs w:val="28"/>
        </w:rPr>
        <w:t>15613380-5</w:t>
      </w:r>
      <w:r>
        <w:rPr>
          <w:rFonts w:ascii="Times New Roman" w:eastAsia="Times New Roman" w:hAnsi="Times New Roman"/>
          <w:b/>
          <w:color w:val="000000"/>
          <w:sz w:val="28"/>
          <w:szCs w:val="28"/>
        </w:rPr>
        <w:t>, крупа перлова</w:t>
      </w:r>
      <w:r w:rsidRPr="00940F8C">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 ДК 021-2015 (CPV)</w:t>
      </w:r>
      <w:r w:rsidRPr="009B689C">
        <w:rPr>
          <w:rFonts w:ascii="Times New Roman" w:eastAsia="Times New Roman" w:hAnsi="Times New Roman"/>
          <w:b/>
          <w:color w:val="000000"/>
          <w:sz w:val="28"/>
          <w:szCs w:val="28"/>
        </w:rPr>
        <w:t xml:space="preserve"> </w:t>
      </w:r>
      <w:r w:rsidRPr="0065696A">
        <w:rPr>
          <w:rFonts w:ascii="Times New Roman" w:eastAsia="Times New Roman" w:hAnsi="Times New Roman"/>
          <w:b/>
          <w:color w:val="000000"/>
          <w:sz w:val="28"/>
          <w:szCs w:val="28"/>
        </w:rPr>
        <w:t>15613000-8</w:t>
      </w:r>
      <w:r w:rsidRPr="00940F8C">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пластівці кукурудзяні</w:t>
      </w:r>
      <w:r w:rsidRPr="00940F8C">
        <w:rPr>
          <w:rFonts w:ascii="Times New Roman" w:eastAsia="Times New Roman" w:hAnsi="Times New Roman"/>
          <w:b/>
          <w:color w:val="000000"/>
          <w:sz w:val="28"/>
          <w:szCs w:val="28"/>
        </w:rPr>
        <w:t xml:space="preserve"> - ДК 021-2015 (CPV</w:t>
      </w:r>
      <w:r>
        <w:rPr>
          <w:rFonts w:ascii="Times New Roman" w:eastAsia="Times New Roman" w:hAnsi="Times New Roman"/>
          <w:b/>
          <w:color w:val="000000"/>
          <w:sz w:val="28"/>
          <w:szCs w:val="28"/>
        </w:rPr>
        <w:t xml:space="preserve"> </w:t>
      </w:r>
      <w:r w:rsidRPr="009B689C">
        <w:rPr>
          <w:rFonts w:ascii="Times New Roman" w:eastAsia="Times New Roman" w:hAnsi="Times New Roman"/>
          <w:b/>
          <w:color w:val="000000"/>
          <w:sz w:val="28"/>
          <w:szCs w:val="28"/>
        </w:rPr>
        <w:t>15613311-1</w:t>
      </w:r>
      <w:r w:rsidRPr="00940F8C">
        <w:rPr>
          <w:rFonts w:ascii="Times New Roman" w:eastAsia="Times New Roman" w:hAnsi="Times New Roman"/>
          <w:b/>
          <w:color w:val="000000"/>
          <w:sz w:val="28"/>
          <w:szCs w:val="28"/>
        </w:rPr>
        <w:t>)</w:t>
      </w:r>
    </w:p>
    <w:p w:rsidR="002323CF" w:rsidRPr="00652E90" w:rsidRDefault="002323CF" w:rsidP="002323CF">
      <w:pPr>
        <w:widowControl w:val="0"/>
        <w:spacing w:after="0" w:line="240" w:lineRule="auto"/>
        <w:jc w:val="center"/>
        <w:rPr>
          <w:rFonts w:ascii="Times New Roman" w:eastAsia="Arial" w:hAnsi="Times New Roman" w:cs="Times New Roman"/>
          <w:b/>
          <w:bCs/>
          <w:i/>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2116"/>
        <w:gridCol w:w="1125"/>
        <w:gridCol w:w="1297"/>
        <w:gridCol w:w="2019"/>
        <w:gridCol w:w="2013"/>
      </w:tblGrid>
      <w:tr w:rsidR="002323CF" w:rsidTr="00226E42">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2323CF" w:rsidRDefault="002323CF" w:rsidP="00226E42">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2323CF" w:rsidRDefault="002323CF" w:rsidP="00226E42">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Найменування товару</w:t>
            </w:r>
            <w:r>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2323CF" w:rsidRDefault="002323CF" w:rsidP="00226E42">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2323CF" w:rsidRDefault="002323CF" w:rsidP="00226E42">
            <w:pPr>
              <w:spacing w:after="0" w:line="240" w:lineRule="auto"/>
              <w:jc w:val="center"/>
              <w:rPr>
                <w:rFonts w:ascii="Times New Roman" w:hAnsi="Times New Roman" w:cs="Times New Roman"/>
                <w:b/>
                <w:bCs/>
                <w:color w:val="000000"/>
                <w:lang w:eastAsia="en-US"/>
              </w:rPr>
            </w:pPr>
            <w:r>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2323CF" w:rsidRDefault="002323CF" w:rsidP="00226E42">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 за один.</w:t>
            </w:r>
          </w:p>
          <w:p w:rsidR="002323CF" w:rsidRDefault="002323CF" w:rsidP="00226E42">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з/без ПДВ</w:t>
            </w:r>
          </w:p>
        </w:tc>
        <w:tc>
          <w:tcPr>
            <w:tcW w:w="1127" w:type="pct"/>
            <w:tcBorders>
              <w:top w:val="single" w:sz="4" w:space="0" w:color="auto"/>
              <w:left w:val="single" w:sz="4" w:space="0" w:color="auto"/>
              <w:bottom w:val="single" w:sz="4" w:space="0" w:color="auto"/>
              <w:right w:val="single" w:sz="4" w:space="0" w:color="auto"/>
            </w:tcBorders>
            <w:hideMark/>
          </w:tcPr>
          <w:p w:rsidR="002323CF" w:rsidRDefault="002323CF" w:rsidP="00226E42">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Сума, грн. з/без ПДВ</w:t>
            </w:r>
          </w:p>
        </w:tc>
      </w:tr>
      <w:tr w:rsidR="002323CF" w:rsidTr="00226E42">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2323CF" w:rsidRDefault="002323CF" w:rsidP="00226E42">
            <w:pPr>
              <w:rPr>
                <w:rFonts w:ascii="Times New Roman" w:hAnsi="Times New Roman" w:cs="Times New Roman"/>
                <w:b/>
                <w:bCs/>
                <w:color w:val="000000"/>
                <w:lang w:eastAsia="en-US"/>
              </w:rPr>
            </w:pPr>
          </w:p>
        </w:tc>
        <w:tc>
          <w:tcPr>
            <w:tcW w:w="1184" w:type="pct"/>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2323CF" w:rsidRDefault="002323CF" w:rsidP="00226E4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730" w:type="pct"/>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2323CF" w:rsidRDefault="002323CF" w:rsidP="00226E42">
            <w:pPr>
              <w:spacing w:after="0" w:line="240" w:lineRule="auto"/>
              <w:jc w:val="center"/>
              <w:rPr>
                <w:rFonts w:ascii="Times New Roman" w:hAnsi="Times New Roman" w:cs="Times New Roman"/>
                <w:lang w:eastAsia="en-US"/>
              </w:rPr>
            </w:pPr>
          </w:p>
        </w:tc>
      </w:tr>
      <w:tr w:rsidR="002323CF" w:rsidTr="00226E42">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2323CF" w:rsidRDefault="002323CF" w:rsidP="00226E42">
            <w:pPr>
              <w:spacing w:after="0" w:line="240" w:lineRule="auto"/>
              <w:jc w:val="center"/>
              <w:rPr>
                <w:rFonts w:ascii="Times New Roman" w:hAnsi="Times New Roman" w:cs="Times New Roman"/>
                <w:lang w:eastAsia="en-US"/>
              </w:rPr>
            </w:pPr>
          </w:p>
        </w:tc>
      </w:tr>
      <w:tr w:rsidR="002323CF" w:rsidTr="00226E42">
        <w:trPr>
          <w:trHeight w:val="275"/>
        </w:trPr>
        <w:tc>
          <w:tcPr>
            <w:tcW w:w="258" w:type="pct"/>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eastAsia="Times New Roman" w:hAnsi="Times New Roman" w:cs="Times New Roman"/>
                <w:b/>
                <w:lang w:eastAsia="ru-RU"/>
              </w:rPr>
            </w:pPr>
          </w:p>
        </w:tc>
        <w:tc>
          <w:tcPr>
            <w:tcW w:w="1184" w:type="pct"/>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hAnsi="Times New Roman" w:cs="Times New Roman"/>
                <w:lang w:eastAsia="en-US"/>
              </w:rPr>
            </w:pPr>
          </w:p>
        </w:tc>
        <w:tc>
          <w:tcPr>
            <w:tcW w:w="1127" w:type="pct"/>
            <w:tcBorders>
              <w:top w:val="single" w:sz="4" w:space="0" w:color="auto"/>
              <w:left w:val="single" w:sz="4" w:space="0" w:color="auto"/>
              <w:bottom w:val="single" w:sz="4" w:space="0" w:color="auto"/>
              <w:right w:val="single" w:sz="4" w:space="0" w:color="auto"/>
            </w:tcBorders>
          </w:tcPr>
          <w:p w:rsidR="002323CF" w:rsidRDefault="002323CF" w:rsidP="00226E42">
            <w:pPr>
              <w:spacing w:after="0" w:line="240" w:lineRule="auto"/>
              <w:jc w:val="center"/>
              <w:rPr>
                <w:rFonts w:ascii="Times New Roman" w:hAnsi="Times New Roman" w:cs="Times New Roman"/>
                <w:lang w:eastAsia="en-US"/>
              </w:rPr>
            </w:pPr>
          </w:p>
        </w:tc>
      </w:tr>
      <w:tr w:rsidR="002323CF" w:rsidTr="00226E42">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hAnsi="Times New Roman" w:cs="Times New Roman"/>
                <w:lang w:eastAsia="en-US"/>
              </w:rPr>
            </w:pPr>
            <w:r>
              <w:rPr>
                <w:rFonts w:ascii="Times New Roman" w:hAnsi="Times New Roman" w:cs="Times New Roman"/>
                <w:lang w:eastAsia="en-US"/>
              </w:rPr>
              <w:t>РАЗОМ</w:t>
            </w:r>
          </w:p>
          <w:p w:rsidR="002323CF" w:rsidRDefault="002323CF" w:rsidP="00226E42">
            <w:pPr>
              <w:spacing w:after="0" w:line="240" w:lineRule="auto"/>
              <w:jc w:val="center"/>
              <w:rPr>
                <w:rFonts w:ascii="Times New Roman" w:hAnsi="Times New Roman" w:cs="Times New Roman"/>
                <w:lang w:eastAsia="en-US"/>
              </w:rPr>
            </w:pPr>
          </w:p>
        </w:tc>
        <w:tc>
          <w:tcPr>
            <w:tcW w:w="2257" w:type="pct"/>
            <w:gridSpan w:val="2"/>
            <w:tcBorders>
              <w:top w:val="single" w:sz="4" w:space="0" w:color="auto"/>
              <w:left w:val="single" w:sz="4" w:space="0" w:color="auto"/>
              <w:bottom w:val="single" w:sz="4" w:space="0" w:color="auto"/>
              <w:right w:val="single" w:sz="4" w:space="0" w:color="auto"/>
            </w:tcBorders>
            <w:vAlign w:val="center"/>
          </w:tcPr>
          <w:p w:rsidR="002323CF" w:rsidRDefault="002323CF" w:rsidP="00226E42">
            <w:pPr>
              <w:spacing w:after="0" w:line="240" w:lineRule="auto"/>
              <w:jc w:val="center"/>
              <w:rPr>
                <w:rFonts w:ascii="Times New Roman" w:hAnsi="Times New Roman" w:cs="Times New Roman"/>
                <w:lang w:eastAsia="en-US"/>
              </w:rPr>
            </w:pPr>
          </w:p>
        </w:tc>
      </w:tr>
    </w:tbl>
    <w:p w:rsidR="002323CF" w:rsidRDefault="002323CF" w:rsidP="002323CF">
      <w:pPr>
        <w:spacing w:after="0" w:line="240" w:lineRule="auto"/>
        <w:ind w:firstLine="567"/>
        <w:jc w:val="both"/>
        <w:outlineLvl w:val="2"/>
        <w:rPr>
          <w:rFonts w:ascii="Times New Roman" w:eastAsia="Times New Roman" w:hAnsi="Times New Roman" w:cs="Times New Roman"/>
          <w:i/>
          <w:color w:val="000000"/>
          <w:lang w:eastAsia="ru-RU"/>
        </w:rPr>
      </w:pPr>
    </w:p>
    <w:tbl>
      <w:tblPr>
        <w:tblStyle w:val="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80"/>
        <w:gridCol w:w="4536"/>
      </w:tblGrid>
      <w:tr w:rsidR="002323CF" w:rsidTr="00226E42">
        <w:tc>
          <w:tcPr>
            <w:tcW w:w="4928" w:type="dxa"/>
            <w:tcBorders>
              <w:top w:val="dotted" w:sz="4" w:space="0" w:color="auto"/>
              <w:left w:val="dotted" w:sz="4" w:space="0" w:color="auto"/>
              <w:bottom w:val="dotted" w:sz="4" w:space="0" w:color="auto"/>
              <w:right w:val="dotted" w:sz="4" w:space="0" w:color="auto"/>
            </w:tcBorders>
            <w:hideMark/>
          </w:tcPr>
          <w:p w:rsidR="002323CF" w:rsidRDefault="002323CF" w:rsidP="00226E42">
            <w:pPr>
              <w:spacing w:line="240" w:lineRule="auto"/>
              <w:jc w:val="both"/>
              <w:rPr>
                <w:rFonts w:ascii="Times New Roman" w:eastAsia="Times New Roman" w:hAnsi="Times New Roman" w:cs="Times New Roman"/>
                <w:b/>
                <w:lang w:eastAsia="ru-RU"/>
              </w:rPr>
            </w:pPr>
            <w:r>
              <w:rPr>
                <w:rFonts w:ascii="Times New Roman" w:eastAsia="Times New Roman" w:hAnsi="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2323CF" w:rsidRDefault="002323CF" w:rsidP="00226E42">
            <w:pPr>
              <w:spacing w:line="240" w:lineRule="auto"/>
              <w:jc w:val="both"/>
              <w:rPr>
                <w:rFonts w:ascii="Times New Roman" w:eastAsia="Times New Roman" w:hAnsi="Times New Roman"/>
                <w:b/>
                <w:lang w:eastAsia="ru-RU"/>
              </w:rPr>
            </w:pPr>
            <w:r>
              <w:rPr>
                <w:rFonts w:ascii="Times New Roman" w:eastAsia="Times New Roman" w:hAnsi="Times New Roman"/>
                <w:b/>
                <w:lang w:eastAsia="ru-RU"/>
              </w:rPr>
              <w:t>Постачальник</w:t>
            </w:r>
          </w:p>
        </w:tc>
      </w:tr>
      <w:tr w:rsidR="002323CF" w:rsidTr="00226E42">
        <w:tc>
          <w:tcPr>
            <w:tcW w:w="4928" w:type="dxa"/>
            <w:tcBorders>
              <w:top w:val="dotted" w:sz="4" w:space="0" w:color="auto"/>
              <w:left w:val="dotted" w:sz="4" w:space="0" w:color="auto"/>
              <w:bottom w:val="dotted" w:sz="4" w:space="0" w:color="auto"/>
              <w:right w:val="dotted" w:sz="4" w:space="0" w:color="auto"/>
            </w:tcBorders>
          </w:tcPr>
          <w:p w:rsidR="002323CF" w:rsidRDefault="002323CF" w:rsidP="00226E42">
            <w:pPr>
              <w:spacing w:line="240" w:lineRule="auto"/>
              <w:jc w:val="both"/>
              <w:rPr>
                <w:rFonts w:ascii="Times New Roman" w:eastAsia="Times New Roman" w:hAnsi="Times New Roman"/>
                <w:b/>
                <w:lang w:eastAsia="ru-RU"/>
              </w:rPr>
            </w:pPr>
          </w:p>
          <w:p w:rsidR="002323CF" w:rsidRDefault="002323CF" w:rsidP="00226E42">
            <w:pPr>
              <w:spacing w:line="240" w:lineRule="auto"/>
              <w:jc w:val="both"/>
              <w:rPr>
                <w:rFonts w:ascii="Times New Roman" w:eastAsia="Times New Roman" w:hAnsi="Times New Roman"/>
                <w:b/>
                <w:lang w:eastAsia="ru-RU"/>
              </w:rPr>
            </w:pPr>
          </w:p>
          <w:p w:rsidR="002323CF" w:rsidRDefault="002323CF" w:rsidP="00226E42">
            <w:pPr>
              <w:spacing w:line="240" w:lineRule="auto"/>
              <w:jc w:val="both"/>
              <w:rPr>
                <w:rFonts w:ascii="Times New Roman" w:eastAsia="Times New Roman" w:hAnsi="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2323CF" w:rsidRDefault="002323CF" w:rsidP="00226E42">
            <w:pPr>
              <w:spacing w:line="240" w:lineRule="auto"/>
              <w:jc w:val="both"/>
              <w:rPr>
                <w:rFonts w:ascii="Times New Roman" w:eastAsia="Times New Roman" w:hAnsi="Times New Roman"/>
                <w:b/>
                <w:lang w:eastAsia="ru-RU"/>
              </w:rPr>
            </w:pPr>
          </w:p>
        </w:tc>
      </w:tr>
    </w:tbl>
    <w:p w:rsidR="002323CF" w:rsidRDefault="002323CF" w:rsidP="002323CF">
      <w:pPr>
        <w:widowControl w:val="0"/>
        <w:spacing w:after="0" w:line="240" w:lineRule="auto"/>
        <w:jc w:val="both"/>
        <w:rPr>
          <w:rFonts w:ascii="Times New Roman" w:eastAsia="Times New Roman" w:hAnsi="Times New Roman" w:cs="Times New Roman"/>
          <w:sz w:val="24"/>
          <w:szCs w:val="24"/>
        </w:rPr>
      </w:pPr>
    </w:p>
    <w:p w:rsidR="002323CF" w:rsidRDefault="002323CF" w:rsidP="002323CF">
      <w:pPr>
        <w:spacing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323CF" w:rsidRPr="002F4486" w:rsidRDefault="002323CF" w:rsidP="002323CF">
      <w:pPr>
        <w:widowControl w:val="0"/>
        <w:spacing w:after="0" w:line="240" w:lineRule="auto"/>
        <w:jc w:val="right"/>
        <w:rPr>
          <w:rFonts w:ascii="Times New Roman" w:eastAsia="Times New Roman" w:hAnsi="Times New Roman" w:cs="Times New Roman"/>
          <w:b/>
          <w:sz w:val="24"/>
          <w:szCs w:val="24"/>
          <w:lang w:val="ru-RU"/>
        </w:rPr>
      </w:pPr>
      <w:r w:rsidRPr="002F4486">
        <w:rPr>
          <w:rFonts w:ascii="Times New Roman" w:eastAsia="Times New Roman" w:hAnsi="Times New Roman" w:cs="Times New Roman"/>
          <w:b/>
          <w:sz w:val="24"/>
          <w:szCs w:val="24"/>
        </w:rPr>
        <w:lastRenderedPageBreak/>
        <w:t>Додаток 4</w:t>
      </w:r>
    </w:p>
    <w:p w:rsidR="002323CF" w:rsidRPr="002F4486" w:rsidRDefault="002323CF" w:rsidP="002323CF">
      <w:pPr>
        <w:widowControl w:val="0"/>
        <w:spacing w:after="0" w:line="240" w:lineRule="auto"/>
        <w:jc w:val="right"/>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    до  тендерної пропозиції</w:t>
      </w:r>
    </w:p>
    <w:p w:rsidR="002323CF" w:rsidRPr="002F4486" w:rsidRDefault="002323CF" w:rsidP="002323CF">
      <w:pPr>
        <w:widowControl w:val="0"/>
        <w:spacing w:after="0" w:line="240" w:lineRule="auto"/>
        <w:jc w:val="both"/>
        <w:rPr>
          <w:rFonts w:ascii="Times New Roman" w:eastAsia="Times New Roman" w:hAnsi="Times New Roman" w:cs="Times New Roman"/>
          <w:b/>
          <w:sz w:val="24"/>
          <w:szCs w:val="24"/>
        </w:rPr>
      </w:pPr>
    </w:p>
    <w:p w:rsidR="002323CF" w:rsidRPr="002F4486" w:rsidRDefault="002323CF" w:rsidP="002323CF">
      <w:pPr>
        <w:widowControl w:val="0"/>
        <w:spacing w:after="0" w:line="240" w:lineRule="auto"/>
        <w:jc w:val="center"/>
        <w:rPr>
          <w:rFonts w:ascii="Times New Roman" w:eastAsia="Times New Roman" w:hAnsi="Times New Roman" w:cs="Times New Roman"/>
          <w:sz w:val="24"/>
          <w:szCs w:val="24"/>
          <w:vertAlign w:val="superscript"/>
        </w:rPr>
      </w:pPr>
      <w:r w:rsidRPr="002F4486">
        <w:rPr>
          <w:rFonts w:ascii="Times New Roman" w:eastAsia="Times New Roman" w:hAnsi="Times New Roman" w:cs="Times New Roman"/>
          <w:b/>
          <w:sz w:val="24"/>
          <w:szCs w:val="24"/>
        </w:rPr>
        <w:t>ФОРМА «ТЕНДЕРНА ПРОПОЗИЦІЯ»</w:t>
      </w:r>
    </w:p>
    <w:p w:rsidR="002323CF" w:rsidRPr="002F4486" w:rsidRDefault="002323CF" w:rsidP="002323CF">
      <w:pPr>
        <w:widowControl w:val="0"/>
        <w:spacing w:after="0" w:line="240" w:lineRule="auto"/>
        <w:jc w:val="center"/>
        <w:rPr>
          <w:rFonts w:ascii="Times New Roman" w:eastAsia="Times New Roman" w:hAnsi="Times New Roman" w:cs="Times New Roman"/>
          <w:i/>
          <w:sz w:val="24"/>
          <w:szCs w:val="24"/>
        </w:rPr>
      </w:pPr>
      <w:r w:rsidRPr="002F4486">
        <w:rPr>
          <w:rFonts w:ascii="Times New Roman" w:eastAsia="Times New Roman" w:hAnsi="Times New Roman" w:cs="Times New Roman"/>
          <w:i/>
          <w:sz w:val="24"/>
          <w:szCs w:val="24"/>
        </w:rPr>
        <w:t>(форма, яка подається учасником на фірмовому бланку)</w:t>
      </w:r>
    </w:p>
    <w:p w:rsidR="002323CF" w:rsidRPr="002F4486" w:rsidRDefault="002323CF" w:rsidP="002323CF">
      <w:pPr>
        <w:widowControl w:val="0"/>
        <w:spacing w:after="0" w:line="240" w:lineRule="auto"/>
        <w:jc w:val="both"/>
        <w:rPr>
          <w:rFonts w:ascii="Times New Roman" w:eastAsia="Times New Roman" w:hAnsi="Times New Roman" w:cs="Times New Roman"/>
          <w:sz w:val="24"/>
          <w:szCs w:val="24"/>
        </w:rPr>
      </w:pPr>
    </w:p>
    <w:p w:rsidR="002323CF" w:rsidRPr="002F4486" w:rsidRDefault="002323CF" w:rsidP="002323CF">
      <w:pPr>
        <w:widowControl w:val="0"/>
        <w:spacing w:after="0" w:line="240" w:lineRule="auto"/>
        <w:jc w:val="both"/>
        <w:rPr>
          <w:rFonts w:ascii="Times New Roman" w:eastAsia="Times New Roman" w:hAnsi="Times New Roman" w:cs="Times New Roman"/>
          <w:sz w:val="24"/>
          <w:szCs w:val="24"/>
        </w:rPr>
      </w:pPr>
      <w:r w:rsidRPr="002F4486">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rsidR="002323CF" w:rsidRPr="002F4486" w:rsidRDefault="002323CF" w:rsidP="002323CF">
      <w:pPr>
        <w:widowControl w:val="0"/>
        <w:spacing w:after="0" w:line="240" w:lineRule="auto"/>
        <w:jc w:val="both"/>
        <w:rPr>
          <w:rFonts w:ascii="Times New Roman" w:eastAsia="Times New Roman" w:hAnsi="Times New Roman" w:cs="Times New Roman"/>
          <w:sz w:val="24"/>
          <w:szCs w:val="24"/>
          <w:lang w:val="ru-RU"/>
        </w:rPr>
      </w:pPr>
      <w:proofErr w:type="spellStart"/>
      <w:r w:rsidRPr="002F4486">
        <w:rPr>
          <w:rFonts w:ascii="Times New Roman" w:eastAsia="Times New Roman" w:hAnsi="Times New Roman" w:cs="Times New Roman"/>
          <w:sz w:val="24"/>
          <w:szCs w:val="24"/>
          <w:lang w:val="ru-RU"/>
        </w:rPr>
        <w:t>Вивчивши</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умови</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вимоги</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тендерної</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документації</w:t>
      </w:r>
      <w:proofErr w:type="spellEnd"/>
      <w:r w:rsidRPr="002F4486">
        <w:rPr>
          <w:rFonts w:ascii="Times New Roman" w:eastAsia="Times New Roman" w:hAnsi="Times New Roman" w:cs="Times New Roman"/>
          <w:sz w:val="24"/>
          <w:szCs w:val="24"/>
          <w:lang w:val="ru-RU"/>
        </w:rPr>
        <w:t xml:space="preserve"> ми, </w:t>
      </w:r>
      <w:proofErr w:type="spellStart"/>
      <w:r w:rsidRPr="002F4486">
        <w:rPr>
          <w:rFonts w:ascii="Times New Roman" w:eastAsia="Times New Roman" w:hAnsi="Times New Roman" w:cs="Times New Roman"/>
          <w:sz w:val="24"/>
          <w:szCs w:val="24"/>
          <w:lang w:val="ru-RU"/>
        </w:rPr>
        <w:t>уповноважені</w:t>
      </w:r>
      <w:proofErr w:type="spellEnd"/>
      <w:r w:rsidRPr="002F4486">
        <w:rPr>
          <w:rFonts w:ascii="Times New Roman" w:eastAsia="Times New Roman" w:hAnsi="Times New Roman" w:cs="Times New Roman"/>
          <w:sz w:val="24"/>
          <w:szCs w:val="24"/>
          <w:lang w:val="ru-RU"/>
        </w:rPr>
        <w:t xml:space="preserve"> на </w:t>
      </w:r>
      <w:proofErr w:type="spellStart"/>
      <w:r w:rsidRPr="002F4486">
        <w:rPr>
          <w:rFonts w:ascii="Times New Roman" w:eastAsia="Times New Roman" w:hAnsi="Times New Roman" w:cs="Times New Roman"/>
          <w:sz w:val="24"/>
          <w:szCs w:val="24"/>
          <w:lang w:val="ru-RU"/>
        </w:rPr>
        <w:t>підписання</w:t>
      </w:r>
      <w:proofErr w:type="spellEnd"/>
      <w:r w:rsidRPr="002F4486">
        <w:rPr>
          <w:rFonts w:ascii="Times New Roman" w:eastAsia="Times New Roman" w:hAnsi="Times New Roman" w:cs="Times New Roman"/>
          <w:sz w:val="24"/>
          <w:szCs w:val="24"/>
          <w:lang w:val="ru-RU"/>
        </w:rPr>
        <w:t xml:space="preserve"> Договору, </w:t>
      </w:r>
      <w:proofErr w:type="spellStart"/>
      <w:r w:rsidRPr="002F4486">
        <w:rPr>
          <w:rFonts w:ascii="Times New Roman" w:eastAsia="Times New Roman" w:hAnsi="Times New Roman" w:cs="Times New Roman"/>
          <w:sz w:val="24"/>
          <w:szCs w:val="24"/>
          <w:lang w:val="ru-RU"/>
        </w:rPr>
        <w:t>маємо</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можливість</w:t>
      </w:r>
      <w:proofErr w:type="spellEnd"/>
      <w:r w:rsidRPr="002F4486">
        <w:rPr>
          <w:rFonts w:ascii="Times New Roman" w:eastAsia="Times New Roman" w:hAnsi="Times New Roman" w:cs="Times New Roman"/>
          <w:sz w:val="24"/>
          <w:szCs w:val="24"/>
          <w:lang w:val="ru-RU"/>
        </w:rPr>
        <w:t xml:space="preserve"> та </w:t>
      </w:r>
      <w:proofErr w:type="spellStart"/>
      <w:r w:rsidRPr="002F4486">
        <w:rPr>
          <w:rFonts w:ascii="Times New Roman" w:eastAsia="Times New Roman" w:hAnsi="Times New Roman" w:cs="Times New Roman"/>
          <w:sz w:val="24"/>
          <w:szCs w:val="24"/>
          <w:lang w:val="ru-RU"/>
        </w:rPr>
        <w:t>погоджуємося</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виконати</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вимоги</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Замовника</w:t>
      </w:r>
      <w:proofErr w:type="spellEnd"/>
      <w:r w:rsidRPr="002F4486">
        <w:rPr>
          <w:rFonts w:ascii="Times New Roman" w:eastAsia="Times New Roman" w:hAnsi="Times New Roman" w:cs="Times New Roman"/>
          <w:sz w:val="24"/>
          <w:szCs w:val="24"/>
          <w:lang w:val="ru-RU"/>
        </w:rPr>
        <w:t xml:space="preserve"> та Договору на </w:t>
      </w:r>
      <w:proofErr w:type="spellStart"/>
      <w:r w:rsidRPr="002F4486">
        <w:rPr>
          <w:rFonts w:ascii="Times New Roman" w:eastAsia="Times New Roman" w:hAnsi="Times New Roman" w:cs="Times New Roman"/>
          <w:sz w:val="24"/>
          <w:szCs w:val="24"/>
          <w:lang w:val="ru-RU"/>
        </w:rPr>
        <w:t>умовах</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зазначених</w:t>
      </w:r>
      <w:proofErr w:type="spellEnd"/>
      <w:r w:rsidRPr="002F4486">
        <w:rPr>
          <w:rFonts w:ascii="Times New Roman" w:eastAsia="Times New Roman" w:hAnsi="Times New Roman" w:cs="Times New Roman"/>
          <w:sz w:val="24"/>
          <w:szCs w:val="24"/>
          <w:lang w:val="ru-RU"/>
        </w:rPr>
        <w:t xml:space="preserve"> у </w:t>
      </w:r>
      <w:proofErr w:type="spellStart"/>
      <w:r w:rsidRPr="002F4486">
        <w:rPr>
          <w:rFonts w:ascii="Times New Roman" w:eastAsia="Times New Roman" w:hAnsi="Times New Roman" w:cs="Times New Roman"/>
          <w:sz w:val="24"/>
          <w:szCs w:val="24"/>
          <w:lang w:val="ru-RU"/>
        </w:rPr>
        <w:t>цій</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тендерній</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пропозиції</w:t>
      </w:r>
      <w:proofErr w:type="spellEnd"/>
      <w:r w:rsidRPr="002F4486">
        <w:rPr>
          <w:rFonts w:ascii="Times New Roman" w:eastAsia="Times New Roman" w:hAnsi="Times New Roman" w:cs="Times New Roman"/>
          <w:sz w:val="24"/>
          <w:szCs w:val="24"/>
          <w:lang w:val="ru-RU"/>
        </w:rPr>
        <w:t xml:space="preserve">: </w:t>
      </w:r>
    </w:p>
    <w:p w:rsidR="002323CF" w:rsidRPr="002F4486" w:rsidRDefault="002323CF" w:rsidP="002323CF">
      <w:pPr>
        <w:widowControl w:val="0"/>
        <w:spacing w:after="0" w:line="240" w:lineRule="auto"/>
        <w:jc w:val="both"/>
        <w:rPr>
          <w:rFonts w:ascii="Times New Roman" w:eastAsia="Times New Roman" w:hAnsi="Times New Roman" w:cs="Times New Roman"/>
          <w:i/>
          <w:sz w:val="24"/>
          <w:szCs w:val="24"/>
          <w:lang w:val="ru-RU"/>
        </w:rPr>
      </w:pPr>
      <w:r w:rsidRPr="002F4486">
        <w:rPr>
          <w:rFonts w:ascii="Times New Roman" w:eastAsia="Times New Roman" w:hAnsi="Times New Roman" w:cs="Times New Roman"/>
          <w:sz w:val="24"/>
          <w:szCs w:val="24"/>
          <w:lang w:val="ru-RU"/>
        </w:rPr>
        <w:t>ЛОТ ___</w:t>
      </w:r>
      <w:proofErr w:type="gramStart"/>
      <w:r w:rsidRPr="002F4486">
        <w:rPr>
          <w:rFonts w:ascii="Times New Roman" w:eastAsia="Times New Roman" w:hAnsi="Times New Roman" w:cs="Times New Roman"/>
          <w:sz w:val="24"/>
          <w:szCs w:val="24"/>
          <w:lang w:val="ru-RU"/>
        </w:rPr>
        <w:t xml:space="preserve">_ </w:t>
      </w:r>
      <w:r w:rsidRPr="002F4486">
        <w:rPr>
          <w:rFonts w:ascii="Times New Roman" w:eastAsia="Times New Roman" w:hAnsi="Times New Roman" w:cs="Times New Roman"/>
          <w:i/>
          <w:sz w:val="24"/>
          <w:szCs w:val="24"/>
          <w:lang w:val="ru-RU"/>
        </w:rPr>
        <w:t>;</w:t>
      </w:r>
      <w:proofErr w:type="gramEnd"/>
    </w:p>
    <w:p w:rsidR="002323CF" w:rsidRPr="002F4486" w:rsidRDefault="002323CF" w:rsidP="002323CF">
      <w:pPr>
        <w:widowControl w:val="0"/>
        <w:spacing w:after="0" w:line="240" w:lineRule="auto"/>
        <w:jc w:val="both"/>
        <w:rPr>
          <w:rFonts w:ascii="Times New Roman" w:eastAsia="Times New Roman" w:hAnsi="Times New Roman" w:cs="Times New Roman"/>
          <w:sz w:val="24"/>
          <w:szCs w:val="24"/>
          <w:lang w:val="ru-RU"/>
        </w:rPr>
      </w:pPr>
      <w:proofErr w:type="spellStart"/>
      <w:r w:rsidRPr="002F4486">
        <w:rPr>
          <w:rFonts w:ascii="Times New Roman" w:eastAsia="Times New Roman" w:hAnsi="Times New Roman" w:cs="Times New Roman"/>
          <w:sz w:val="24"/>
          <w:szCs w:val="24"/>
          <w:lang w:val="ru-RU"/>
        </w:rPr>
        <w:t>Повне</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найменування</w:t>
      </w:r>
      <w:proofErr w:type="spellEnd"/>
      <w:r w:rsidRPr="002F4486">
        <w:rPr>
          <w:rFonts w:ascii="Times New Roman" w:eastAsia="Times New Roman" w:hAnsi="Times New Roman" w:cs="Times New Roman"/>
          <w:sz w:val="24"/>
          <w:szCs w:val="24"/>
          <w:lang w:val="ru-RU"/>
        </w:rPr>
        <w:t xml:space="preserve"> </w:t>
      </w:r>
      <w:proofErr w:type="spellStart"/>
      <w:r w:rsidRPr="002F4486">
        <w:rPr>
          <w:rFonts w:ascii="Times New Roman" w:eastAsia="Times New Roman" w:hAnsi="Times New Roman" w:cs="Times New Roman"/>
          <w:sz w:val="24"/>
          <w:szCs w:val="24"/>
          <w:lang w:val="ru-RU"/>
        </w:rPr>
        <w:t>учасника</w:t>
      </w:r>
      <w:proofErr w:type="spellEnd"/>
      <w:r w:rsidRPr="002F4486">
        <w:rPr>
          <w:rFonts w:ascii="Times New Roman" w:eastAsia="Times New Roman" w:hAnsi="Times New Roman" w:cs="Times New Roman"/>
          <w:sz w:val="24"/>
          <w:szCs w:val="24"/>
          <w:lang w:val="ru-RU"/>
        </w:rPr>
        <w:t xml:space="preserve">__________________________; </w:t>
      </w:r>
    </w:p>
    <w:p w:rsidR="002323CF" w:rsidRPr="002F4486" w:rsidRDefault="002323CF" w:rsidP="002323CF">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Адреса (</w:t>
      </w:r>
      <w:proofErr w:type="spellStart"/>
      <w:r w:rsidRPr="002F4486">
        <w:rPr>
          <w:rFonts w:ascii="Times New Roman" w:eastAsia="Times New Roman" w:hAnsi="Times New Roman" w:cs="Times New Roman"/>
          <w:sz w:val="24"/>
          <w:szCs w:val="24"/>
          <w:lang w:val="ru-RU"/>
        </w:rPr>
        <w:t>юридична</w:t>
      </w:r>
      <w:proofErr w:type="spellEnd"/>
      <w:r w:rsidRPr="002F4486">
        <w:rPr>
          <w:rFonts w:ascii="Times New Roman" w:eastAsia="Times New Roman" w:hAnsi="Times New Roman" w:cs="Times New Roman"/>
          <w:sz w:val="24"/>
          <w:szCs w:val="24"/>
          <w:lang w:val="ru-RU"/>
        </w:rPr>
        <w:t xml:space="preserve"> і </w:t>
      </w:r>
      <w:proofErr w:type="spellStart"/>
      <w:r w:rsidRPr="002F4486">
        <w:rPr>
          <w:rFonts w:ascii="Times New Roman" w:eastAsia="Times New Roman" w:hAnsi="Times New Roman" w:cs="Times New Roman"/>
          <w:sz w:val="24"/>
          <w:szCs w:val="24"/>
          <w:lang w:val="ru-RU"/>
        </w:rPr>
        <w:t>фактична</w:t>
      </w:r>
      <w:proofErr w:type="spellEnd"/>
      <w:r w:rsidRPr="002F4486">
        <w:rPr>
          <w:rFonts w:ascii="Times New Roman" w:eastAsia="Times New Roman" w:hAnsi="Times New Roman" w:cs="Times New Roman"/>
          <w:sz w:val="24"/>
          <w:szCs w:val="24"/>
          <w:lang w:val="ru-RU"/>
        </w:rPr>
        <w:t xml:space="preserve">) _________________________;  </w:t>
      </w:r>
    </w:p>
    <w:p w:rsidR="002323CF" w:rsidRPr="002F4486" w:rsidRDefault="002323CF" w:rsidP="002323CF">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 xml:space="preserve">Телефон (факс) __________________; </w:t>
      </w:r>
    </w:p>
    <w:p w:rsidR="002323CF" w:rsidRPr="002F4486" w:rsidRDefault="002323CF" w:rsidP="002323CF">
      <w:pPr>
        <w:widowControl w:val="0"/>
        <w:spacing w:after="0" w:line="240" w:lineRule="auto"/>
        <w:jc w:val="both"/>
        <w:rPr>
          <w:rFonts w:ascii="Times New Roman" w:eastAsia="Times New Roman" w:hAnsi="Times New Roman" w:cs="Times New Roman"/>
          <w:sz w:val="24"/>
          <w:szCs w:val="24"/>
          <w:lang w:val="ru-RU"/>
        </w:rPr>
      </w:pPr>
      <w:r w:rsidRPr="002F4486">
        <w:rPr>
          <w:rFonts w:ascii="Times New Roman" w:eastAsia="Times New Roman" w:hAnsi="Times New Roman" w:cs="Times New Roman"/>
          <w:sz w:val="24"/>
          <w:szCs w:val="24"/>
          <w:lang w:val="ru-RU"/>
        </w:rPr>
        <w:t>Е-</w:t>
      </w:r>
      <w:proofErr w:type="spellStart"/>
      <w:r w:rsidRPr="002F4486">
        <w:rPr>
          <w:rFonts w:ascii="Times New Roman" w:eastAsia="Times New Roman" w:hAnsi="Times New Roman" w:cs="Times New Roman"/>
          <w:sz w:val="24"/>
          <w:szCs w:val="24"/>
          <w:lang w:val="ru-RU"/>
        </w:rPr>
        <w:t>mail</w:t>
      </w:r>
      <w:proofErr w:type="spellEnd"/>
      <w:r w:rsidRPr="002F4486">
        <w:rPr>
          <w:rFonts w:ascii="Times New Roman" w:eastAsia="Times New Roman" w:hAnsi="Times New Roman" w:cs="Times New Roman"/>
          <w:sz w:val="24"/>
          <w:szCs w:val="24"/>
          <w:lang w:val="ru-RU"/>
        </w:rPr>
        <w:t xml:space="preserve">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2323CF" w:rsidRPr="002F4486" w:rsidTr="00226E42">
        <w:tc>
          <w:tcPr>
            <w:tcW w:w="675"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w:t>
            </w:r>
          </w:p>
          <w:p w:rsidR="002323CF" w:rsidRPr="002F4486" w:rsidRDefault="002323CF" w:rsidP="00226E42">
            <w:pPr>
              <w:widowControl w:val="0"/>
              <w:spacing w:after="0" w:line="240" w:lineRule="auto"/>
              <w:jc w:val="both"/>
              <w:rPr>
                <w:rFonts w:ascii="Times New Roman" w:eastAsia="Times New Roman" w:hAnsi="Times New Roman" w:cs="Times New Roman"/>
                <w:sz w:val="20"/>
                <w:szCs w:val="20"/>
              </w:rPr>
            </w:pPr>
            <w:r w:rsidRPr="002F4486">
              <w:rPr>
                <w:rFonts w:ascii="Times New Roman" w:eastAsia="Times New Roman" w:hAnsi="Times New Roman" w:cs="Times New Roman"/>
                <w:sz w:val="20"/>
                <w:szCs w:val="20"/>
              </w:rPr>
              <w:t>з/п</w:t>
            </w:r>
          </w:p>
        </w:tc>
        <w:tc>
          <w:tcPr>
            <w:tcW w:w="3261"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sz w:val="20"/>
                <w:szCs w:val="20"/>
              </w:rPr>
              <w:t xml:space="preserve">    </w:t>
            </w:r>
            <w:r w:rsidRPr="002F4486">
              <w:rPr>
                <w:rFonts w:ascii="Times New Roman" w:eastAsia="Times New Roman" w:hAnsi="Times New Roman" w:cs="Times New Roman"/>
                <w:b/>
                <w:bCs/>
                <w:sz w:val="20"/>
                <w:szCs w:val="20"/>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Кількість*</w:t>
            </w:r>
          </w:p>
        </w:tc>
        <w:tc>
          <w:tcPr>
            <w:tcW w:w="2466"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Ціна за одиницю,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0"/>
                <w:szCs w:val="20"/>
              </w:rPr>
            </w:pPr>
            <w:r w:rsidRPr="002F4486">
              <w:rPr>
                <w:rFonts w:ascii="Times New Roman" w:eastAsia="Times New Roman" w:hAnsi="Times New Roman" w:cs="Times New Roman"/>
                <w:b/>
                <w:bCs/>
                <w:sz w:val="20"/>
                <w:szCs w:val="20"/>
              </w:rPr>
              <w:t xml:space="preserve">Загальна вартість, грн., </w:t>
            </w:r>
            <w:r w:rsidRPr="002F4486">
              <w:rPr>
                <w:rFonts w:ascii="Times New Roman" w:eastAsia="Times New Roman" w:hAnsi="Times New Roman" w:cs="Times New Roman"/>
                <w:sz w:val="20"/>
                <w:szCs w:val="20"/>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2323CF" w:rsidRPr="002F4486" w:rsidTr="00226E42">
        <w:trPr>
          <w:trHeight w:val="261"/>
        </w:trPr>
        <w:tc>
          <w:tcPr>
            <w:tcW w:w="675" w:type="dxa"/>
            <w:tcBorders>
              <w:top w:val="single" w:sz="6" w:space="0" w:color="auto"/>
              <w:left w:val="single" w:sz="6" w:space="0" w:color="auto"/>
              <w:bottom w:val="single" w:sz="6" w:space="0" w:color="auto"/>
              <w:right w:val="single" w:sz="6" w:space="0" w:color="auto"/>
            </w:tcBorders>
          </w:tcPr>
          <w:p w:rsidR="002323CF" w:rsidRPr="002F4486" w:rsidRDefault="002323CF" w:rsidP="002323CF">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4"/>
                <w:szCs w:val="24"/>
              </w:rPr>
            </w:pPr>
          </w:p>
        </w:tc>
      </w:tr>
      <w:tr w:rsidR="002323CF" w:rsidRPr="002F4486" w:rsidTr="00226E42">
        <w:trPr>
          <w:trHeight w:val="261"/>
        </w:trPr>
        <w:tc>
          <w:tcPr>
            <w:tcW w:w="675" w:type="dxa"/>
            <w:tcBorders>
              <w:top w:val="single" w:sz="6" w:space="0" w:color="auto"/>
              <w:left w:val="single" w:sz="6" w:space="0" w:color="auto"/>
              <w:bottom w:val="single" w:sz="6" w:space="0" w:color="auto"/>
              <w:right w:val="single" w:sz="6" w:space="0" w:color="auto"/>
            </w:tcBorders>
          </w:tcPr>
          <w:p w:rsidR="002323CF" w:rsidRPr="002F4486" w:rsidRDefault="002323CF" w:rsidP="002323CF">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4"/>
                <w:szCs w:val="24"/>
              </w:rPr>
            </w:pPr>
          </w:p>
        </w:tc>
      </w:tr>
      <w:tr w:rsidR="002323CF" w:rsidRPr="002F4486" w:rsidTr="00226E42">
        <w:trPr>
          <w:trHeight w:val="261"/>
        </w:trPr>
        <w:tc>
          <w:tcPr>
            <w:tcW w:w="675" w:type="dxa"/>
            <w:tcBorders>
              <w:top w:val="single" w:sz="6" w:space="0" w:color="auto"/>
              <w:left w:val="single" w:sz="6" w:space="0" w:color="auto"/>
              <w:bottom w:val="single" w:sz="6" w:space="0" w:color="auto"/>
              <w:right w:val="single" w:sz="6" w:space="0" w:color="auto"/>
            </w:tcBorders>
          </w:tcPr>
          <w:p w:rsidR="002323CF" w:rsidRPr="002F4486" w:rsidRDefault="002323CF" w:rsidP="002323CF">
            <w:pPr>
              <w:widowControl w:val="0"/>
              <w:numPr>
                <w:ilvl w:val="0"/>
                <w:numId w:val="3"/>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center"/>
              <w:rPr>
                <w:rFonts w:ascii="Times New Roman" w:eastAsia="Times New Roman" w:hAnsi="Times New Roman" w:cs="Times New Roman"/>
                <w:b/>
                <w:color w:val="000000"/>
                <w:sz w:val="24"/>
                <w:szCs w:val="24"/>
              </w:rPr>
            </w:pPr>
          </w:p>
        </w:tc>
        <w:tc>
          <w:tcPr>
            <w:tcW w:w="2466"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4"/>
                <w:szCs w:val="24"/>
              </w:rPr>
            </w:pPr>
          </w:p>
        </w:tc>
      </w:tr>
      <w:tr w:rsidR="002323CF" w:rsidRPr="002F4486" w:rsidTr="00226E42">
        <w:tc>
          <w:tcPr>
            <w:tcW w:w="675" w:type="dxa"/>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rsidR="002323CF" w:rsidRPr="002F4486" w:rsidRDefault="002323CF" w:rsidP="00226E42">
            <w:pPr>
              <w:widowControl w:val="0"/>
              <w:spacing w:after="0" w:line="240" w:lineRule="auto"/>
              <w:jc w:val="both"/>
              <w:rPr>
                <w:rFonts w:ascii="Times New Roman" w:eastAsia="Times New Roman" w:hAnsi="Times New Roman" w:cs="Times New Roman"/>
                <w:b/>
                <w:bCs/>
                <w:sz w:val="24"/>
                <w:szCs w:val="24"/>
              </w:rPr>
            </w:pPr>
            <w:r w:rsidRPr="002F4486">
              <w:rPr>
                <w:rFonts w:ascii="Times New Roman" w:eastAsia="Times New Roman" w:hAnsi="Times New Roman" w:cs="Times New Roman"/>
                <w:b/>
                <w:bCs/>
                <w:sz w:val="24"/>
                <w:szCs w:val="24"/>
              </w:rPr>
              <w:t>Вартість пропозиції</w:t>
            </w:r>
          </w:p>
        </w:tc>
      </w:tr>
    </w:tbl>
    <w:p w:rsidR="002323CF" w:rsidRPr="002F4486" w:rsidRDefault="002323CF" w:rsidP="002323CF">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rsidR="002323CF" w:rsidRPr="002F4486" w:rsidRDefault="002323CF" w:rsidP="002323CF">
      <w:pPr>
        <w:widowControl w:val="0"/>
        <w:spacing w:after="0" w:line="240" w:lineRule="auto"/>
        <w:jc w:val="both"/>
        <w:rPr>
          <w:rFonts w:ascii="Times New Roman" w:eastAsia="Times New Roman" w:hAnsi="Times New Roman" w:cs="Times New Roman"/>
          <w:i/>
          <w:sz w:val="20"/>
          <w:szCs w:val="20"/>
        </w:rPr>
      </w:pPr>
      <w:r w:rsidRPr="002F4486">
        <w:rPr>
          <w:rFonts w:ascii="Times New Roman" w:eastAsia="Times New Roman" w:hAnsi="Times New Roman" w:cs="Times New Roman"/>
          <w:i/>
          <w:sz w:val="20"/>
          <w:szCs w:val="20"/>
          <w:lang w:val="ru-RU"/>
        </w:rPr>
        <w:t>*</w:t>
      </w:r>
      <w:proofErr w:type="spellStart"/>
      <w:r w:rsidRPr="002F4486">
        <w:rPr>
          <w:rFonts w:ascii="Times New Roman" w:eastAsia="Times New Roman" w:hAnsi="Times New Roman" w:cs="Times New Roman"/>
          <w:i/>
          <w:sz w:val="20"/>
          <w:szCs w:val="20"/>
          <w:lang w:val="ru-RU"/>
        </w:rPr>
        <w:t>учасник</w:t>
      </w:r>
      <w:proofErr w:type="spellEnd"/>
      <w:r w:rsidRPr="002F4486">
        <w:rPr>
          <w:rFonts w:ascii="Times New Roman" w:eastAsia="Times New Roman" w:hAnsi="Times New Roman" w:cs="Times New Roman"/>
          <w:i/>
          <w:sz w:val="20"/>
          <w:szCs w:val="20"/>
          <w:lang w:val="ru-RU"/>
        </w:rPr>
        <w:t xml:space="preserve"> </w:t>
      </w:r>
      <w:proofErr w:type="spellStart"/>
      <w:r w:rsidRPr="002F4486">
        <w:rPr>
          <w:rFonts w:ascii="Times New Roman" w:eastAsia="Times New Roman" w:hAnsi="Times New Roman" w:cs="Times New Roman"/>
          <w:i/>
          <w:sz w:val="20"/>
          <w:szCs w:val="20"/>
          <w:lang w:val="ru-RU"/>
        </w:rPr>
        <w:t>зазначає</w:t>
      </w:r>
      <w:proofErr w:type="spellEnd"/>
      <w:r w:rsidRPr="002F4486">
        <w:rPr>
          <w:rFonts w:ascii="Times New Roman" w:eastAsia="Times New Roman" w:hAnsi="Times New Roman" w:cs="Times New Roman"/>
          <w:i/>
          <w:sz w:val="20"/>
          <w:szCs w:val="20"/>
        </w:rPr>
        <w:t xml:space="preserve"> або ціну</w:t>
      </w:r>
      <w:r w:rsidRPr="002F4486">
        <w:rPr>
          <w:rFonts w:ascii="Times New Roman" w:eastAsia="Times New Roman" w:hAnsi="Times New Roman" w:cs="Times New Roman"/>
          <w:i/>
          <w:sz w:val="20"/>
          <w:szCs w:val="20"/>
          <w:lang w:val="ru-RU"/>
        </w:rPr>
        <w:t xml:space="preserve"> з ПДВ </w:t>
      </w:r>
      <w:r w:rsidRPr="002F4486">
        <w:rPr>
          <w:rFonts w:ascii="Times New Roman" w:eastAsia="Times New Roman" w:hAnsi="Times New Roman" w:cs="Times New Roman"/>
          <w:i/>
          <w:sz w:val="20"/>
          <w:szCs w:val="20"/>
        </w:rPr>
        <w:t xml:space="preserve">(якщо являється платником ПДВ) </w:t>
      </w:r>
      <w:proofErr w:type="spellStart"/>
      <w:r w:rsidRPr="002F4486">
        <w:rPr>
          <w:rFonts w:ascii="Times New Roman" w:eastAsia="Times New Roman" w:hAnsi="Times New Roman" w:cs="Times New Roman"/>
          <w:i/>
          <w:sz w:val="20"/>
          <w:szCs w:val="20"/>
          <w:lang w:val="ru-RU"/>
        </w:rPr>
        <w:t>або</w:t>
      </w:r>
      <w:proofErr w:type="spellEnd"/>
      <w:r w:rsidRPr="002F4486">
        <w:rPr>
          <w:rFonts w:ascii="Times New Roman" w:eastAsia="Times New Roman" w:hAnsi="Times New Roman" w:cs="Times New Roman"/>
          <w:i/>
          <w:sz w:val="20"/>
          <w:szCs w:val="20"/>
          <w:lang w:val="ru-RU"/>
        </w:rPr>
        <w:t xml:space="preserve"> без ПДВ</w:t>
      </w:r>
      <w:r w:rsidRPr="002F4486">
        <w:rPr>
          <w:rFonts w:ascii="Times New Roman" w:eastAsia="Times New Roman" w:hAnsi="Times New Roman" w:cs="Times New Roman"/>
          <w:i/>
          <w:sz w:val="20"/>
          <w:szCs w:val="20"/>
        </w:rPr>
        <w:t xml:space="preserve"> (</w:t>
      </w:r>
      <w:proofErr w:type="spellStart"/>
      <w:r w:rsidRPr="002F4486">
        <w:rPr>
          <w:rFonts w:ascii="Times New Roman" w:eastAsia="Times New Roman" w:hAnsi="Times New Roman" w:cs="Times New Roman"/>
          <w:i/>
          <w:sz w:val="20"/>
          <w:szCs w:val="20"/>
          <w:lang w:val="ru-RU"/>
        </w:rPr>
        <w:t>якщо</w:t>
      </w:r>
      <w:proofErr w:type="spellEnd"/>
      <w:r w:rsidRPr="002F4486">
        <w:rPr>
          <w:rFonts w:ascii="Times New Roman" w:eastAsia="Times New Roman" w:hAnsi="Times New Roman" w:cs="Times New Roman"/>
          <w:i/>
          <w:sz w:val="20"/>
          <w:szCs w:val="20"/>
          <w:lang w:val="ru-RU"/>
        </w:rPr>
        <w:t xml:space="preserve"> </w:t>
      </w:r>
      <w:proofErr w:type="spellStart"/>
      <w:r w:rsidRPr="002F4486">
        <w:rPr>
          <w:rFonts w:ascii="Times New Roman" w:eastAsia="Times New Roman" w:hAnsi="Times New Roman" w:cs="Times New Roman"/>
          <w:i/>
          <w:sz w:val="20"/>
          <w:szCs w:val="20"/>
          <w:lang w:val="ru-RU"/>
        </w:rPr>
        <w:t>учасник</w:t>
      </w:r>
      <w:proofErr w:type="spellEnd"/>
      <w:r w:rsidRPr="002F4486">
        <w:rPr>
          <w:rFonts w:ascii="Times New Roman" w:eastAsia="Times New Roman" w:hAnsi="Times New Roman" w:cs="Times New Roman"/>
          <w:i/>
          <w:sz w:val="20"/>
          <w:szCs w:val="20"/>
          <w:lang w:val="ru-RU"/>
        </w:rPr>
        <w:t xml:space="preserve"> не </w:t>
      </w:r>
      <w:proofErr w:type="spellStart"/>
      <w:r w:rsidRPr="002F4486">
        <w:rPr>
          <w:rFonts w:ascii="Times New Roman" w:eastAsia="Times New Roman" w:hAnsi="Times New Roman" w:cs="Times New Roman"/>
          <w:i/>
          <w:sz w:val="20"/>
          <w:szCs w:val="20"/>
          <w:lang w:val="ru-RU"/>
        </w:rPr>
        <w:t>являється</w:t>
      </w:r>
      <w:proofErr w:type="spellEnd"/>
      <w:r w:rsidRPr="002F4486">
        <w:rPr>
          <w:rFonts w:ascii="Times New Roman" w:eastAsia="Times New Roman" w:hAnsi="Times New Roman" w:cs="Times New Roman"/>
          <w:i/>
          <w:sz w:val="20"/>
          <w:szCs w:val="20"/>
          <w:lang w:val="ru-RU"/>
        </w:rPr>
        <w:t xml:space="preserve"> </w:t>
      </w:r>
      <w:proofErr w:type="spellStart"/>
      <w:r w:rsidRPr="002F4486">
        <w:rPr>
          <w:rFonts w:ascii="Times New Roman" w:eastAsia="Times New Roman" w:hAnsi="Times New Roman" w:cs="Times New Roman"/>
          <w:i/>
          <w:sz w:val="20"/>
          <w:szCs w:val="20"/>
          <w:lang w:val="ru-RU"/>
        </w:rPr>
        <w:t>платником</w:t>
      </w:r>
      <w:proofErr w:type="spellEnd"/>
      <w:r w:rsidRPr="002F4486">
        <w:rPr>
          <w:rFonts w:ascii="Times New Roman" w:eastAsia="Times New Roman" w:hAnsi="Times New Roman" w:cs="Times New Roman"/>
          <w:i/>
          <w:sz w:val="20"/>
          <w:szCs w:val="20"/>
          <w:lang w:val="ru-RU"/>
        </w:rPr>
        <w:t xml:space="preserve"> ПДВ</w:t>
      </w:r>
      <w:r w:rsidRPr="002F4486">
        <w:rPr>
          <w:rFonts w:ascii="Times New Roman" w:eastAsia="Times New Roman" w:hAnsi="Times New Roman" w:cs="Times New Roman"/>
          <w:i/>
          <w:sz w:val="20"/>
          <w:szCs w:val="20"/>
        </w:rPr>
        <w:t>).</w:t>
      </w:r>
    </w:p>
    <w:p w:rsidR="002323CF" w:rsidRPr="002F4486" w:rsidRDefault="002323CF" w:rsidP="002323CF">
      <w:pPr>
        <w:widowControl w:val="0"/>
        <w:spacing w:after="0" w:line="240" w:lineRule="auto"/>
        <w:jc w:val="both"/>
        <w:rPr>
          <w:rFonts w:ascii="Times New Roman" w:eastAsia="Times New Roman" w:hAnsi="Times New Roman" w:cs="Times New Roman"/>
          <w:b/>
          <w:i/>
          <w:sz w:val="24"/>
          <w:szCs w:val="24"/>
        </w:rPr>
      </w:pPr>
    </w:p>
    <w:p w:rsidR="002323CF" w:rsidRPr="002F4486" w:rsidRDefault="002323CF" w:rsidP="002323CF">
      <w:pPr>
        <w:widowControl w:val="0"/>
        <w:spacing w:after="0" w:line="240" w:lineRule="auto"/>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До </w:t>
      </w:r>
      <w:proofErr w:type="spellStart"/>
      <w:r w:rsidRPr="002F4486">
        <w:rPr>
          <w:rFonts w:ascii="Times New Roman" w:eastAsia="Times New Roman" w:hAnsi="Times New Roman" w:cs="Times New Roman"/>
          <w:sz w:val="20"/>
          <w:szCs w:val="20"/>
          <w:lang w:val="ru-RU"/>
        </w:rPr>
        <w:t>визнання</w:t>
      </w:r>
      <w:proofErr w:type="spellEnd"/>
      <w:r w:rsidRPr="002F4486">
        <w:rPr>
          <w:rFonts w:ascii="Times New Roman" w:eastAsia="Times New Roman" w:hAnsi="Times New Roman" w:cs="Times New Roman"/>
          <w:sz w:val="20"/>
          <w:szCs w:val="20"/>
          <w:lang w:val="ru-RU"/>
        </w:rPr>
        <w:t xml:space="preserve"> нас </w:t>
      </w:r>
      <w:proofErr w:type="spellStart"/>
      <w:r w:rsidRPr="002F4486">
        <w:rPr>
          <w:rFonts w:ascii="Times New Roman" w:eastAsia="Times New Roman" w:hAnsi="Times New Roman" w:cs="Times New Roman"/>
          <w:sz w:val="20"/>
          <w:szCs w:val="20"/>
          <w:lang w:val="ru-RU"/>
        </w:rPr>
        <w:t>переможцем</w:t>
      </w:r>
      <w:proofErr w:type="spellEnd"/>
      <w:r w:rsidRPr="002F4486">
        <w:rPr>
          <w:rFonts w:ascii="Times New Roman" w:eastAsia="Times New Roman" w:hAnsi="Times New Roman" w:cs="Times New Roman"/>
          <w:sz w:val="20"/>
          <w:szCs w:val="20"/>
          <w:lang w:val="ru-RU"/>
        </w:rPr>
        <w:t xml:space="preserve"> Ваше </w:t>
      </w:r>
      <w:proofErr w:type="spellStart"/>
      <w:r w:rsidRPr="002F4486">
        <w:rPr>
          <w:rFonts w:ascii="Times New Roman" w:eastAsia="Times New Roman" w:hAnsi="Times New Roman" w:cs="Times New Roman"/>
          <w:sz w:val="20"/>
          <w:szCs w:val="20"/>
          <w:lang w:val="ru-RU"/>
        </w:rPr>
        <w:t>оголошення</w:t>
      </w:r>
      <w:proofErr w:type="spellEnd"/>
      <w:r w:rsidRPr="002F4486">
        <w:rPr>
          <w:rFonts w:ascii="Times New Roman" w:eastAsia="Times New Roman" w:hAnsi="Times New Roman" w:cs="Times New Roman"/>
          <w:sz w:val="20"/>
          <w:szCs w:val="20"/>
          <w:lang w:val="ru-RU"/>
        </w:rPr>
        <w:t xml:space="preserve"> разом з </w:t>
      </w:r>
      <w:proofErr w:type="spellStart"/>
      <w:r w:rsidRPr="002F4486">
        <w:rPr>
          <w:rFonts w:ascii="Times New Roman" w:eastAsia="Times New Roman" w:hAnsi="Times New Roman" w:cs="Times New Roman"/>
          <w:sz w:val="20"/>
          <w:szCs w:val="20"/>
          <w:lang w:val="ru-RU"/>
        </w:rPr>
        <w:t>нашою</w:t>
      </w:r>
      <w:proofErr w:type="spellEnd"/>
      <w:r w:rsidRPr="002F4486">
        <w:rPr>
          <w:rFonts w:ascii="Times New Roman" w:eastAsia="Times New Roman" w:hAnsi="Times New Roman" w:cs="Times New Roman"/>
          <w:sz w:val="20"/>
          <w:szCs w:val="20"/>
          <w:lang w:val="ru-RU"/>
        </w:rPr>
        <w:t xml:space="preserve"> тендерною </w:t>
      </w:r>
      <w:proofErr w:type="spellStart"/>
      <w:r w:rsidRPr="002F4486">
        <w:rPr>
          <w:rFonts w:ascii="Times New Roman" w:eastAsia="Times New Roman" w:hAnsi="Times New Roman" w:cs="Times New Roman"/>
          <w:sz w:val="20"/>
          <w:szCs w:val="20"/>
          <w:lang w:val="ru-RU"/>
        </w:rPr>
        <w:t>пропозицією</w:t>
      </w:r>
      <w:proofErr w:type="spellEnd"/>
      <w:r w:rsidRPr="002F4486">
        <w:rPr>
          <w:rFonts w:ascii="Times New Roman" w:eastAsia="Times New Roman" w:hAnsi="Times New Roman" w:cs="Times New Roman"/>
          <w:sz w:val="20"/>
          <w:szCs w:val="20"/>
          <w:lang w:val="ru-RU"/>
        </w:rPr>
        <w:t xml:space="preserve"> (за </w:t>
      </w:r>
      <w:proofErr w:type="spellStart"/>
      <w:r w:rsidRPr="002F4486">
        <w:rPr>
          <w:rFonts w:ascii="Times New Roman" w:eastAsia="Times New Roman" w:hAnsi="Times New Roman" w:cs="Times New Roman"/>
          <w:sz w:val="20"/>
          <w:szCs w:val="20"/>
          <w:lang w:val="ru-RU"/>
        </w:rPr>
        <w:t>умови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її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відповідності</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всім</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вимогам</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мають</w:t>
      </w:r>
      <w:proofErr w:type="spellEnd"/>
      <w:r w:rsidRPr="002F4486">
        <w:rPr>
          <w:rFonts w:ascii="Times New Roman" w:eastAsia="Times New Roman" w:hAnsi="Times New Roman" w:cs="Times New Roman"/>
          <w:sz w:val="20"/>
          <w:szCs w:val="20"/>
          <w:lang w:val="ru-RU"/>
        </w:rPr>
        <w:t xml:space="preserve"> силу </w:t>
      </w:r>
      <w:proofErr w:type="spellStart"/>
      <w:r w:rsidRPr="002F4486">
        <w:rPr>
          <w:rFonts w:ascii="Times New Roman" w:eastAsia="Times New Roman" w:hAnsi="Times New Roman" w:cs="Times New Roman"/>
          <w:sz w:val="20"/>
          <w:szCs w:val="20"/>
          <w:lang w:val="ru-RU"/>
        </w:rPr>
        <w:t>попереднього</w:t>
      </w:r>
      <w:proofErr w:type="spellEnd"/>
      <w:r w:rsidRPr="002F4486">
        <w:rPr>
          <w:rFonts w:ascii="Times New Roman" w:eastAsia="Times New Roman" w:hAnsi="Times New Roman" w:cs="Times New Roman"/>
          <w:sz w:val="20"/>
          <w:szCs w:val="20"/>
          <w:lang w:val="ru-RU"/>
        </w:rPr>
        <w:t xml:space="preserve"> договору </w:t>
      </w:r>
      <w:proofErr w:type="spellStart"/>
      <w:r w:rsidRPr="002F4486">
        <w:rPr>
          <w:rFonts w:ascii="Times New Roman" w:eastAsia="Times New Roman" w:hAnsi="Times New Roman" w:cs="Times New Roman"/>
          <w:sz w:val="20"/>
          <w:szCs w:val="20"/>
          <w:lang w:val="ru-RU"/>
        </w:rPr>
        <w:t>між</w:t>
      </w:r>
      <w:proofErr w:type="spellEnd"/>
      <w:r w:rsidRPr="002F4486">
        <w:rPr>
          <w:rFonts w:ascii="Times New Roman" w:eastAsia="Times New Roman" w:hAnsi="Times New Roman" w:cs="Times New Roman"/>
          <w:sz w:val="20"/>
          <w:szCs w:val="20"/>
          <w:lang w:val="ru-RU"/>
        </w:rPr>
        <w:t xml:space="preserve"> нами. </w:t>
      </w:r>
    </w:p>
    <w:p w:rsidR="002323CF" w:rsidRPr="002F4486" w:rsidRDefault="002323CF" w:rsidP="002323CF">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w:t>
      </w:r>
      <w:proofErr w:type="spellStart"/>
      <w:r w:rsidRPr="002F4486">
        <w:rPr>
          <w:rFonts w:ascii="Times New Roman" w:eastAsia="Times New Roman" w:hAnsi="Times New Roman" w:cs="Times New Roman"/>
          <w:sz w:val="20"/>
          <w:szCs w:val="20"/>
          <w:lang w:val="ru-RU"/>
        </w:rPr>
        <w:t>погоджуємося</w:t>
      </w:r>
      <w:proofErr w:type="spellEnd"/>
      <w:r w:rsidRPr="002F4486">
        <w:rPr>
          <w:rFonts w:ascii="Times New Roman" w:eastAsia="Times New Roman" w:hAnsi="Times New Roman" w:cs="Times New Roman"/>
          <w:sz w:val="20"/>
          <w:szCs w:val="20"/>
          <w:lang w:val="ru-RU"/>
        </w:rPr>
        <w:t xml:space="preserve"> з </w:t>
      </w:r>
      <w:proofErr w:type="spellStart"/>
      <w:r w:rsidRPr="002F4486">
        <w:rPr>
          <w:rFonts w:ascii="Times New Roman" w:eastAsia="Times New Roman" w:hAnsi="Times New Roman" w:cs="Times New Roman"/>
          <w:sz w:val="20"/>
          <w:szCs w:val="20"/>
          <w:lang w:val="ru-RU"/>
        </w:rPr>
        <w:t>умовами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що</w:t>
      </w:r>
      <w:proofErr w:type="spellEnd"/>
      <w:r w:rsidRPr="002F4486">
        <w:rPr>
          <w:rFonts w:ascii="Times New Roman" w:eastAsia="Times New Roman" w:hAnsi="Times New Roman" w:cs="Times New Roman"/>
          <w:sz w:val="20"/>
          <w:szCs w:val="20"/>
          <w:lang w:val="ru-RU"/>
        </w:rPr>
        <w:t xml:space="preserve"> Ви можете </w:t>
      </w:r>
      <w:proofErr w:type="spellStart"/>
      <w:r w:rsidRPr="002F4486">
        <w:rPr>
          <w:rFonts w:ascii="Times New Roman" w:eastAsia="Times New Roman" w:hAnsi="Times New Roman" w:cs="Times New Roman"/>
          <w:sz w:val="20"/>
          <w:szCs w:val="20"/>
          <w:lang w:val="ru-RU"/>
        </w:rPr>
        <w:t>відхилити</w:t>
      </w:r>
      <w:proofErr w:type="spellEnd"/>
      <w:r w:rsidRPr="002F4486">
        <w:rPr>
          <w:rFonts w:ascii="Times New Roman" w:eastAsia="Times New Roman" w:hAnsi="Times New Roman" w:cs="Times New Roman"/>
          <w:sz w:val="20"/>
          <w:szCs w:val="20"/>
          <w:lang w:val="ru-RU"/>
        </w:rPr>
        <w:t xml:space="preserve"> нашу </w:t>
      </w:r>
      <w:proofErr w:type="spellStart"/>
      <w:r w:rsidRPr="002F4486">
        <w:rPr>
          <w:rFonts w:ascii="Times New Roman" w:eastAsia="Times New Roman" w:hAnsi="Times New Roman" w:cs="Times New Roman"/>
          <w:sz w:val="20"/>
          <w:szCs w:val="20"/>
          <w:lang w:val="ru-RU"/>
        </w:rPr>
        <w:t>чи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всі</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тендерні</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згідно</w:t>
      </w:r>
      <w:proofErr w:type="spellEnd"/>
      <w:r w:rsidRPr="002F4486">
        <w:rPr>
          <w:rFonts w:ascii="Times New Roman" w:eastAsia="Times New Roman" w:hAnsi="Times New Roman" w:cs="Times New Roman"/>
          <w:sz w:val="20"/>
          <w:szCs w:val="20"/>
          <w:lang w:val="ru-RU"/>
        </w:rPr>
        <w:t xml:space="preserve"> з Законом та </w:t>
      </w:r>
      <w:proofErr w:type="spellStart"/>
      <w:r w:rsidRPr="002F4486">
        <w:rPr>
          <w:rFonts w:ascii="Times New Roman" w:eastAsia="Times New Roman" w:hAnsi="Times New Roman" w:cs="Times New Roman"/>
          <w:sz w:val="20"/>
          <w:szCs w:val="20"/>
          <w:lang w:val="ru-RU"/>
        </w:rPr>
        <w:t>умовами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оголошення</w:t>
      </w:r>
      <w:proofErr w:type="spellEnd"/>
      <w:r w:rsidRPr="002F4486">
        <w:rPr>
          <w:rFonts w:ascii="Times New Roman" w:eastAsia="Times New Roman" w:hAnsi="Times New Roman" w:cs="Times New Roman"/>
          <w:sz w:val="20"/>
          <w:szCs w:val="20"/>
          <w:lang w:val="ru-RU"/>
        </w:rPr>
        <w:t xml:space="preserve">, та </w:t>
      </w:r>
      <w:proofErr w:type="spellStart"/>
      <w:r w:rsidRPr="002F4486">
        <w:rPr>
          <w:rFonts w:ascii="Times New Roman" w:eastAsia="Times New Roman" w:hAnsi="Times New Roman" w:cs="Times New Roman"/>
          <w:sz w:val="20"/>
          <w:szCs w:val="20"/>
          <w:lang w:val="ru-RU"/>
        </w:rPr>
        <w:t>розуміємо</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що</w:t>
      </w:r>
      <w:proofErr w:type="spellEnd"/>
      <w:r w:rsidRPr="002F4486">
        <w:rPr>
          <w:rFonts w:ascii="Times New Roman" w:eastAsia="Times New Roman" w:hAnsi="Times New Roman" w:cs="Times New Roman"/>
          <w:sz w:val="20"/>
          <w:szCs w:val="20"/>
          <w:lang w:val="ru-RU"/>
        </w:rPr>
        <w:t xml:space="preserve"> Ви не </w:t>
      </w:r>
      <w:proofErr w:type="spellStart"/>
      <w:r w:rsidRPr="002F4486">
        <w:rPr>
          <w:rFonts w:ascii="Times New Roman" w:eastAsia="Times New Roman" w:hAnsi="Times New Roman" w:cs="Times New Roman"/>
          <w:sz w:val="20"/>
          <w:szCs w:val="20"/>
          <w:lang w:val="ru-RU"/>
        </w:rPr>
        <w:t>обмежені</w:t>
      </w:r>
      <w:proofErr w:type="spellEnd"/>
      <w:r w:rsidRPr="002F4486">
        <w:rPr>
          <w:rFonts w:ascii="Times New Roman" w:eastAsia="Times New Roman" w:hAnsi="Times New Roman" w:cs="Times New Roman"/>
          <w:sz w:val="20"/>
          <w:szCs w:val="20"/>
          <w:lang w:val="ru-RU"/>
        </w:rPr>
        <w:t xml:space="preserve"> у </w:t>
      </w:r>
      <w:proofErr w:type="spellStart"/>
      <w:r w:rsidRPr="002F4486">
        <w:rPr>
          <w:rFonts w:ascii="Times New Roman" w:eastAsia="Times New Roman" w:hAnsi="Times New Roman" w:cs="Times New Roman"/>
          <w:sz w:val="20"/>
          <w:szCs w:val="20"/>
          <w:lang w:val="ru-RU"/>
        </w:rPr>
        <w:t>прийнятті</w:t>
      </w:r>
      <w:proofErr w:type="spellEnd"/>
      <w:r w:rsidRPr="002F4486">
        <w:rPr>
          <w:rFonts w:ascii="Times New Roman" w:eastAsia="Times New Roman" w:hAnsi="Times New Roman" w:cs="Times New Roman"/>
          <w:sz w:val="20"/>
          <w:szCs w:val="20"/>
          <w:lang w:val="ru-RU"/>
        </w:rPr>
        <w:t xml:space="preserve"> будь-</w:t>
      </w:r>
      <w:proofErr w:type="spellStart"/>
      <w:r w:rsidRPr="002F4486">
        <w:rPr>
          <w:rFonts w:ascii="Times New Roman" w:eastAsia="Times New Roman" w:hAnsi="Times New Roman" w:cs="Times New Roman"/>
          <w:sz w:val="20"/>
          <w:szCs w:val="20"/>
          <w:lang w:val="ru-RU"/>
        </w:rPr>
        <w:t>якої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іншої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пропозиції</w:t>
      </w:r>
      <w:proofErr w:type="spellEnd"/>
      <w:r w:rsidRPr="002F4486">
        <w:rPr>
          <w:rFonts w:ascii="Times New Roman" w:eastAsia="Times New Roman" w:hAnsi="Times New Roman" w:cs="Times New Roman"/>
          <w:sz w:val="20"/>
          <w:szCs w:val="20"/>
          <w:lang w:val="ru-RU"/>
        </w:rPr>
        <w:t xml:space="preserve"> з </w:t>
      </w:r>
      <w:proofErr w:type="spellStart"/>
      <w:r w:rsidRPr="002F4486">
        <w:rPr>
          <w:rFonts w:ascii="Times New Roman" w:eastAsia="Times New Roman" w:hAnsi="Times New Roman" w:cs="Times New Roman"/>
          <w:sz w:val="20"/>
          <w:szCs w:val="20"/>
          <w:lang w:val="ru-RU"/>
        </w:rPr>
        <w:t>більш</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вигідними</w:t>
      </w:r>
      <w:proofErr w:type="spellEnd"/>
      <w:r w:rsidRPr="002F4486">
        <w:rPr>
          <w:rFonts w:ascii="Times New Roman" w:eastAsia="Times New Roman" w:hAnsi="Times New Roman" w:cs="Times New Roman"/>
          <w:sz w:val="20"/>
          <w:szCs w:val="20"/>
          <w:lang w:val="ru-RU"/>
        </w:rPr>
        <w:t xml:space="preserve"> для Вас </w:t>
      </w:r>
      <w:proofErr w:type="spellStart"/>
      <w:r w:rsidRPr="002F4486">
        <w:rPr>
          <w:rFonts w:ascii="Times New Roman" w:eastAsia="Times New Roman" w:hAnsi="Times New Roman" w:cs="Times New Roman"/>
          <w:sz w:val="20"/>
          <w:szCs w:val="20"/>
          <w:lang w:val="ru-RU"/>
        </w:rPr>
        <w:t>умовами</w:t>
      </w:r>
      <w:proofErr w:type="spellEnd"/>
      <w:r w:rsidRPr="002F4486">
        <w:rPr>
          <w:rFonts w:ascii="Times New Roman" w:eastAsia="Times New Roman" w:hAnsi="Times New Roman" w:cs="Times New Roman"/>
          <w:sz w:val="20"/>
          <w:szCs w:val="20"/>
          <w:lang w:val="ru-RU"/>
        </w:rPr>
        <w:t>.</w:t>
      </w:r>
    </w:p>
    <w:p w:rsidR="002323CF" w:rsidRPr="002F4486" w:rsidRDefault="002323CF" w:rsidP="002323CF">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lang w:val="ru-RU"/>
        </w:rPr>
      </w:pPr>
      <w:proofErr w:type="spellStart"/>
      <w:r w:rsidRPr="002F4486">
        <w:rPr>
          <w:rFonts w:ascii="Times New Roman" w:eastAsia="Times New Roman" w:hAnsi="Times New Roman" w:cs="Times New Roman"/>
          <w:sz w:val="20"/>
          <w:szCs w:val="20"/>
          <w:lang w:val="ru-RU"/>
        </w:rPr>
        <w:t>Якщо</w:t>
      </w:r>
      <w:proofErr w:type="spellEnd"/>
      <w:r w:rsidRPr="002F4486">
        <w:rPr>
          <w:rFonts w:ascii="Times New Roman" w:eastAsia="Times New Roman" w:hAnsi="Times New Roman" w:cs="Times New Roman"/>
          <w:sz w:val="20"/>
          <w:szCs w:val="20"/>
          <w:lang w:val="ru-RU"/>
        </w:rPr>
        <w:t xml:space="preserve"> наша </w:t>
      </w:r>
      <w:proofErr w:type="spellStart"/>
      <w:r w:rsidRPr="002F4486">
        <w:rPr>
          <w:rFonts w:ascii="Times New Roman" w:eastAsia="Times New Roman" w:hAnsi="Times New Roman" w:cs="Times New Roman"/>
          <w:sz w:val="20"/>
          <w:szCs w:val="20"/>
          <w:lang w:val="ru-RU"/>
        </w:rPr>
        <w:t>тендерна</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пропозиція</w:t>
      </w:r>
      <w:proofErr w:type="spellEnd"/>
      <w:r w:rsidRPr="002F4486">
        <w:rPr>
          <w:rFonts w:ascii="Times New Roman" w:eastAsia="Times New Roman" w:hAnsi="Times New Roman" w:cs="Times New Roman"/>
          <w:sz w:val="20"/>
          <w:szCs w:val="20"/>
          <w:lang w:val="ru-RU"/>
        </w:rPr>
        <w:t xml:space="preserve"> буде </w:t>
      </w:r>
      <w:proofErr w:type="spellStart"/>
      <w:r w:rsidRPr="002F4486">
        <w:rPr>
          <w:rFonts w:ascii="Times New Roman" w:eastAsia="Times New Roman" w:hAnsi="Times New Roman" w:cs="Times New Roman"/>
          <w:sz w:val="20"/>
          <w:szCs w:val="20"/>
          <w:lang w:val="ru-RU"/>
        </w:rPr>
        <w:t>відповідати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всім</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критеріям</w:t>
      </w:r>
      <w:proofErr w:type="spellEnd"/>
      <w:r w:rsidRPr="002F4486">
        <w:rPr>
          <w:rFonts w:ascii="Times New Roman" w:eastAsia="Times New Roman" w:hAnsi="Times New Roman" w:cs="Times New Roman"/>
          <w:sz w:val="20"/>
          <w:szCs w:val="20"/>
          <w:lang w:val="ru-RU"/>
        </w:rPr>
        <w:t xml:space="preserve"> та </w:t>
      </w:r>
      <w:proofErr w:type="spellStart"/>
      <w:r w:rsidRPr="002F4486">
        <w:rPr>
          <w:rFonts w:ascii="Times New Roman" w:eastAsia="Times New Roman" w:hAnsi="Times New Roman" w:cs="Times New Roman"/>
          <w:sz w:val="20"/>
          <w:szCs w:val="20"/>
          <w:lang w:val="ru-RU"/>
        </w:rPr>
        <w:t>умовам</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що</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визначені</w:t>
      </w:r>
      <w:proofErr w:type="spellEnd"/>
      <w:r w:rsidRPr="002F4486">
        <w:rPr>
          <w:rFonts w:ascii="Times New Roman" w:eastAsia="Times New Roman" w:hAnsi="Times New Roman" w:cs="Times New Roman"/>
          <w:sz w:val="20"/>
          <w:szCs w:val="20"/>
          <w:lang w:val="ru-RU"/>
        </w:rPr>
        <w:t xml:space="preserve"> у </w:t>
      </w:r>
      <w:proofErr w:type="spellStart"/>
      <w:r w:rsidRPr="002F4486">
        <w:rPr>
          <w:rFonts w:ascii="Times New Roman" w:eastAsia="Times New Roman" w:hAnsi="Times New Roman" w:cs="Times New Roman"/>
          <w:sz w:val="20"/>
          <w:szCs w:val="20"/>
          <w:lang w:val="ru-RU"/>
        </w:rPr>
        <w:t>оголошенні</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визнана</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найбільш</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економічно</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вигідною</w:t>
      </w:r>
      <w:proofErr w:type="spellEnd"/>
      <w:r w:rsidRPr="002F4486">
        <w:rPr>
          <w:rFonts w:ascii="Times New Roman" w:eastAsia="Times New Roman" w:hAnsi="Times New Roman" w:cs="Times New Roman"/>
          <w:sz w:val="20"/>
          <w:szCs w:val="20"/>
          <w:lang w:val="ru-RU"/>
        </w:rPr>
        <w:t xml:space="preserve">, і </w:t>
      </w:r>
      <w:proofErr w:type="spellStart"/>
      <w:r w:rsidRPr="002F4486">
        <w:rPr>
          <w:rFonts w:ascii="Times New Roman" w:eastAsia="Times New Roman" w:hAnsi="Times New Roman" w:cs="Times New Roman"/>
          <w:sz w:val="20"/>
          <w:szCs w:val="20"/>
          <w:lang w:val="ru-RU"/>
        </w:rPr>
        <w:t>Замовником</w:t>
      </w:r>
      <w:proofErr w:type="spellEnd"/>
      <w:r w:rsidRPr="002F4486">
        <w:rPr>
          <w:rFonts w:ascii="Times New Roman" w:eastAsia="Times New Roman" w:hAnsi="Times New Roman" w:cs="Times New Roman"/>
          <w:sz w:val="20"/>
          <w:szCs w:val="20"/>
          <w:lang w:val="ru-RU"/>
        </w:rPr>
        <w:t xml:space="preserve"> направлено </w:t>
      </w:r>
      <w:proofErr w:type="spellStart"/>
      <w:r w:rsidRPr="002F4486">
        <w:rPr>
          <w:rFonts w:ascii="Times New Roman" w:eastAsia="Times New Roman" w:hAnsi="Times New Roman" w:cs="Times New Roman"/>
          <w:sz w:val="20"/>
          <w:szCs w:val="20"/>
          <w:lang w:val="ru-RU"/>
        </w:rPr>
        <w:t>повідомлення</w:t>
      </w:r>
      <w:proofErr w:type="spellEnd"/>
      <w:r w:rsidRPr="002F4486">
        <w:rPr>
          <w:rFonts w:ascii="Times New Roman" w:eastAsia="Times New Roman" w:hAnsi="Times New Roman" w:cs="Times New Roman"/>
          <w:sz w:val="20"/>
          <w:szCs w:val="20"/>
          <w:lang w:val="ru-RU"/>
        </w:rPr>
        <w:t xml:space="preserve"> про </w:t>
      </w:r>
      <w:proofErr w:type="spellStart"/>
      <w:r w:rsidRPr="002F4486">
        <w:rPr>
          <w:rFonts w:ascii="Times New Roman" w:eastAsia="Times New Roman" w:hAnsi="Times New Roman" w:cs="Times New Roman"/>
          <w:sz w:val="20"/>
          <w:szCs w:val="20"/>
          <w:lang w:val="ru-RU"/>
        </w:rPr>
        <w:t>намір</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укласти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договір</w:t>
      </w:r>
      <w:proofErr w:type="spellEnd"/>
      <w:r w:rsidRPr="002F4486">
        <w:rPr>
          <w:rFonts w:ascii="Times New Roman" w:eastAsia="Times New Roman" w:hAnsi="Times New Roman" w:cs="Times New Roman"/>
          <w:sz w:val="20"/>
          <w:szCs w:val="20"/>
          <w:lang w:val="ru-RU"/>
        </w:rPr>
        <w:t xml:space="preserve">, </w:t>
      </w:r>
      <w:proofErr w:type="gramStart"/>
      <w:r w:rsidRPr="002F4486">
        <w:rPr>
          <w:rFonts w:ascii="Times New Roman" w:eastAsia="Times New Roman" w:hAnsi="Times New Roman" w:cs="Times New Roman"/>
          <w:sz w:val="20"/>
          <w:szCs w:val="20"/>
          <w:lang w:val="ru-RU"/>
        </w:rPr>
        <w:t>то  ми</w:t>
      </w:r>
      <w:proofErr w:type="gram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зобов'язуємося</w:t>
      </w:r>
      <w:proofErr w:type="spellEnd"/>
      <w:r w:rsidRPr="002F4486">
        <w:rPr>
          <w:rFonts w:ascii="Times New Roman" w:eastAsia="Times New Roman" w:hAnsi="Times New Roman" w:cs="Times New Roman"/>
          <w:sz w:val="20"/>
          <w:szCs w:val="20"/>
          <w:lang w:val="ru-RU"/>
        </w:rPr>
        <w:t>:</w:t>
      </w:r>
    </w:p>
    <w:p w:rsidR="002323CF" w:rsidRPr="002F4486" w:rsidRDefault="002323CF" w:rsidP="002323CF">
      <w:pPr>
        <w:widowControl w:val="0"/>
        <w:tabs>
          <w:tab w:val="num" w:pos="0"/>
        </w:tabs>
        <w:spacing w:after="0" w:line="240" w:lineRule="auto"/>
        <w:ind w:firstLine="360"/>
        <w:jc w:val="both"/>
        <w:rPr>
          <w:rFonts w:ascii="Times New Roman" w:eastAsia="Times New Roman" w:hAnsi="Times New Roman" w:cs="Times New Roman"/>
          <w:sz w:val="20"/>
          <w:szCs w:val="20"/>
          <w:lang w:val="ru-RU"/>
        </w:rPr>
      </w:pPr>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взяти</w:t>
      </w:r>
      <w:proofErr w:type="spellEnd"/>
      <w:r w:rsidRPr="002F4486">
        <w:rPr>
          <w:rFonts w:ascii="Times New Roman" w:eastAsia="Times New Roman" w:hAnsi="Times New Roman" w:cs="Times New Roman"/>
          <w:sz w:val="20"/>
          <w:szCs w:val="20"/>
          <w:lang w:val="ru-RU"/>
        </w:rPr>
        <w:t xml:space="preserve"> на себе </w:t>
      </w:r>
      <w:proofErr w:type="spellStart"/>
      <w:r w:rsidRPr="002F4486">
        <w:rPr>
          <w:rFonts w:ascii="Times New Roman" w:eastAsia="Times New Roman" w:hAnsi="Times New Roman" w:cs="Times New Roman"/>
          <w:sz w:val="20"/>
          <w:szCs w:val="20"/>
          <w:lang w:val="ru-RU"/>
        </w:rPr>
        <w:t>зобов'язання</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виконати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всі</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умови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передбачені</w:t>
      </w:r>
      <w:proofErr w:type="spellEnd"/>
      <w:r w:rsidRPr="002F4486">
        <w:rPr>
          <w:rFonts w:ascii="Times New Roman" w:eastAsia="Times New Roman" w:hAnsi="Times New Roman" w:cs="Times New Roman"/>
          <w:sz w:val="20"/>
          <w:szCs w:val="20"/>
          <w:lang w:val="ru-RU"/>
        </w:rPr>
        <w:t xml:space="preserve"> проектом договору, </w:t>
      </w:r>
      <w:proofErr w:type="spellStart"/>
      <w:r w:rsidRPr="002F4486">
        <w:rPr>
          <w:rFonts w:ascii="Times New Roman" w:eastAsia="Times New Roman" w:hAnsi="Times New Roman" w:cs="Times New Roman"/>
          <w:sz w:val="20"/>
          <w:szCs w:val="20"/>
          <w:lang w:val="ru-RU"/>
        </w:rPr>
        <w:t>згідно</w:t>
      </w:r>
      <w:proofErr w:type="spellEnd"/>
      <w:r w:rsidRPr="002F4486">
        <w:rPr>
          <w:rFonts w:ascii="Times New Roman" w:eastAsia="Times New Roman" w:hAnsi="Times New Roman" w:cs="Times New Roman"/>
          <w:sz w:val="20"/>
          <w:szCs w:val="20"/>
          <w:lang w:val="ru-RU"/>
        </w:rPr>
        <w:t xml:space="preserve"> з </w:t>
      </w:r>
      <w:proofErr w:type="spellStart"/>
      <w:r w:rsidRPr="002F4486">
        <w:rPr>
          <w:rFonts w:ascii="Times New Roman" w:eastAsia="Times New Roman" w:hAnsi="Times New Roman" w:cs="Times New Roman"/>
          <w:sz w:val="20"/>
          <w:szCs w:val="20"/>
          <w:lang w:val="ru-RU"/>
        </w:rPr>
        <w:t>Додатком</w:t>
      </w:r>
      <w:proofErr w:type="spellEnd"/>
      <w:r w:rsidRPr="002F4486">
        <w:rPr>
          <w:rFonts w:ascii="Times New Roman" w:eastAsia="Times New Roman" w:hAnsi="Times New Roman" w:cs="Times New Roman"/>
          <w:sz w:val="20"/>
          <w:szCs w:val="20"/>
          <w:lang w:val="ru-RU"/>
        </w:rPr>
        <w:t xml:space="preserve"> 3 </w:t>
      </w:r>
      <w:proofErr w:type="spellStart"/>
      <w:r w:rsidRPr="002F4486">
        <w:rPr>
          <w:rFonts w:ascii="Times New Roman" w:eastAsia="Times New Roman" w:hAnsi="Times New Roman" w:cs="Times New Roman"/>
          <w:sz w:val="20"/>
          <w:szCs w:val="20"/>
          <w:lang w:val="ru-RU"/>
        </w:rPr>
        <w:t>оголошення</w:t>
      </w:r>
      <w:proofErr w:type="spellEnd"/>
      <w:r w:rsidRPr="002F4486">
        <w:rPr>
          <w:rFonts w:ascii="Times New Roman" w:eastAsia="Times New Roman" w:hAnsi="Times New Roman" w:cs="Times New Roman"/>
          <w:sz w:val="20"/>
          <w:szCs w:val="20"/>
          <w:lang w:val="ru-RU"/>
        </w:rPr>
        <w:t xml:space="preserve"> та </w:t>
      </w:r>
      <w:proofErr w:type="spellStart"/>
      <w:r w:rsidRPr="002F4486">
        <w:rPr>
          <w:rFonts w:ascii="Times New Roman" w:eastAsia="Times New Roman" w:hAnsi="Times New Roman" w:cs="Times New Roman"/>
          <w:sz w:val="20"/>
          <w:szCs w:val="20"/>
          <w:lang w:val="ru-RU"/>
        </w:rPr>
        <w:t>підписати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договір</w:t>
      </w:r>
      <w:proofErr w:type="spellEnd"/>
      <w:r w:rsidRPr="002F4486">
        <w:rPr>
          <w:rFonts w:ascii="Times New Roman" w:eastAsia="Times New Roman" w:hAnsi="Times New Roman" w:cs="Times New Roman"/>
          <w:sz w:val="20"/>
          <w:szCs w:val="20"/>
          <w:lang w:val="ru-RU"/>
        </w:rPr>
        <w:t xml:space="preserve"> у </w:t>
      </w:r>
      <w:proofErr w:type="spellStart"/>
      <w:r w:rsidRPr="002F4486">
        <w:rPr>
          <w:rFonts w:ascii="Times New Roman" w:eastAsia="Times New Roman" w:hAnsi="Times New Roman" w:cs="Times New Roman"/>
          <w:sz w:val="20"/>
          <w:szCs w:val="20"/>
          <w:lang w:val="ru-RU"/>
        </w:rPr>
        <w:t>редакції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Додатку</w:t>
      </w:r>
      <w:proofErr w:type="spellEnd"/>
      <w:r w:rsidRPr="002F4486">
        <w:rPr>
          <w:rFonts w:ascii="Times New Roman" w:eastAsia="Times New Roman" w:hAnsi="Times New Roman" w:cs="Times New Roman"/>
          <w:sz w:val="20"/>
          <w:szCs w:val="20"/>
          <w:lang w:val="ru-RU"/>
        </w:rPr>
        <w:t xml:space="preserve"> 3 </w:t>
      </w:r>
      <w:proofErr w:type="spellStart"/>
      <w:r w:rsidRPr="002F4486">
        <w:rPr>
          <w:rFonts w:ascii="Times New Roman" w:eastAsia="Times New Roman" w:hAnsi="Times New Roman" w:cs="Times New Roman"/>
          <w:sz w:val="20"/>
          <w:szCs w:val="20"/>
          <w:lang w:val="ru-RU"/>
        </w:rPr>
        <w:t>оголошення</w:t>
      </w:r>
      <w:proofErr w:type="spellEnd"/>
      <w:r w:rsidRPr="002F4486">
        <w:rPr>
          <w:rFonts w:ascii="Times New Roman" w:eastAsia="Times New Roman" w:hAnsi="Times New Roman" w:cs="Times New Roman"/>
          <w:sz w:val="20"/>
          <w:szCs w:val="20"/>
          <w:lang w:val="ru-RU"/>
        </w:rPr>
        <w:t>.</w:t>
      </w:r>
    </w:p>
    <w:p w:rsidR="002323CF" w:rsidRPr="002F4486" w:rsidRDefault="002323CF" w:rsidP="002323CF">
      <w:pPr>
        <w:widowControl w:val="0"/>
        <w:numPr>
          <w:ilvl w:val="0"/>
          <w:numId w:val="2"/>
        </w:numPr>
        <w:tabs>
          <w:tab w:val="num" w:pos="0"/>
        </w:tabs>
        <w:spacing w:after="0" w:line="240" w:lineRule="auto"/>
        <w:ind w:left="0" w:firstLine="360"/>
        <w:jc w:val="both"/>
        <w:rPr>
          <w:rFonts w:ascii="Times New Roman" w:eastAsia="Times New Roman" w:hAnsi="Times New Roman" w:cs="Times New Roman"/>
          <w:sz w:val="20"/>
          <w:szCs w:val="20"/>
          <w:u w:val="single"/>
          <w:lang w:val="ru-RU"/>
        </w:rPr>
      </w:pPr>
      <w:r w:rsidRPr="002F4486">
        <w:rPr>
          <w:rFonts w:ascii="Times New Roman" w:eastAsia="Times New Roman" w:hAnsi="Times New Roman" w:cs="Times New Roman"/>
          <w:sz w:val="20"/>
          <w:szCs w:val="20"/>
          <w:lang w:val="ru-RU"/>
        </w:rPr>
        <w:t xml:space="preserve">Ми </w:t>
      </w:r>
      <w:proofErr w:type="spellStart"/>
      <w:r w:rsidRPr="002F4486">
        <w:rPr>
          <w:rFonts w:ascii="Times New Roman" w:eastAsia="Times New Roman" w:hAnsi="Times New Roman" w:cs="Times New Roman"/>
          <w:sz w:val="20"/>
          <w:szCs w:val="20"/>
          <w:lang w:val="ru-RU"/>
        </w:rPr>
        <w:t>погоджуємося</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дотримуватися</w:t>
      </w:r>
      <w:proofErr w:type="spellEnd"/>
      <w:r w:rsidRPr="002F4486">
        <w:rPr>
          <w:rFonts w:ascii="Times New Roman" w:eastAsia="Times New Roman" w:hAnsi="Times New Roman" w:cs="Times New Roman"/>
          <w:sz w:val="20"/>
          <w:szCs w:val="20"/>
          <w:lang w:val="ru-RU"/>
        </w:rPr>
        <w:t xml:space="preserve"> умов </w:t>
      </w:r>
      <w:proofErr w:type="spellStart"/>
      <w:r w:rsidRPr="002F4486">
        <w:rPr>
          <w:rFonts w:ascii="Times New Roman" w:eastAsia="Times New Roman" w:hAnsi="Times New Roman" w:cs="Times New Roman"/>
          <w:sz w:val="20"/>
          <w:szCs w:val="20"/>
          <w:lang w:val="ru-RU"/>
        </w:rPr>
        <w:t>цієї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пропозиції</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протягом</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зазначити</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днів</w:t>
      </w:r>
      <w:proofErr w:type="spellEnd"/>
      <w:r w:rsidRPr="002F4486">
        <w:rPr>
          <w:rFonts w:ascii="Times New Roman" w:eastAsia="Times New Roman" w:hAnsi="Times New Roman" w:cs="Times New Roman"/>
          <w:i/>
          <w:sz w:val="20"/>
          <w:szCs w:val="20"/>
          <w:lang w:val="ru-RU"/>
        </w:rPr>
        <w:t xml:space="preserve"> </w:t>
      </w:r>
      <w:r w:rsidRPr="002F4486">
        <w:rPr>
          <w:rFonts w:ascii="Times New Roman" w:eastAsia="Times New Roman" w:hAnsi="Times New Roman" w:cs="Times New Roman"/>
          <w:sz w:val="20"/>
          <w:szCs w:val="20"/>
          <w:lang w:val="ru-RU"/>
        </w:rPr>
        <w:t xml:space="preserve">з дня </w:t>
      </w:r>
      <w:proofErr w:type="spellStart"/>
      <w:r w:rsidRPr="002F4486">
        <w:rPr>
          <w:rFonts w:ascii="Times New Roman" w:eastAsia="Times New Roman" w:hAnsi="Times New Roman" w:cs="Times New Roman"/>
          <w:sz w:val="20"/>
          <w:szCs w:val="20"/>
          <w:lang w:val="ru-RU"/>
        </w:rPr>
        <w:t>розкриття</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тендерних</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пропозицій</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встановленого</w:t>
      </w:r>
      <w:proofErr w:type="spellEnd"/>
      <w:r w:rsidRPr="002F4486">
        <w:rPr>
          <w:rFonts w:ascii="Times New Roman" w:eastAsia="Times New Roman" w:hAnsi="Times New Roman" w:cs="Times New Roman"/>
          <w:sz w:val="20"/>
          <w:szCs w:val="20"/>
          <w:lang w:val="ru-RU"/>
        </w:rPr>
        <w:t xml:space="preserve"> Вами. Наша </w:t>
      </w:r>
      <w:proofErr w:type="spellStart"/>
      <w:r w:rsidRPr="002F4486">
        <w:rPr>
          <w:rFonts w:ascii="Times New Roman" w:eastAsia="Times New Roman" w:hAnsi="Times New Roman" w:cs="Times New Roman"/>
          <w:sz w:val="20"/>
          <w:szCs w:val="20"/>
          <w:lang w:val="ru-RU"/>
        </w:rPr>
        <w:t>тендерна</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пропозиція</w:t>
      </w:r>
      <w:proofErr w:type="spellEnd"/>
      <w:r w:rsidRPr="002F4486">
        <w:rPr>
          <w:rFonts w:ascii="Times New Roman" w:eastAsia="Times New Roman" w:hAnsi="Times New Roman" w:cs="Times New Roman"/>
          <w:sz w:val="20"/>
          <w:szCs w:val="20"/>
          <w:lang w:val="ru-RU"/>
        </w:rPr>
        <w:t xml:space="preserve"> буде </w:t>
      </w:r>
      <w:proofErr w:type="spellStart"/>
      <w:r w:rsidRPr="002F4486">
        <w:rPr>
          <w:rFonts w:ascii="Times New Roman" w:eastAsia="Times New Roman" w:hAnsi="Times New Roman" w:cs="Times New Roman"/>
          <w:sz w:val="20"/>
          <w:szCs w:val="20"/>
          <w:lang w:val="ru-RU"/>
        </w:rPr>
        <w:t>обов'язковою</w:t>
      </w:r>
      <w:proofErr w:type="spellEnd"/>
      <w:r w:rsidRPr="002F4486">
        <w:rPr>
          <w:rFonts w:ascii="Times New Roman" w:eastAsia="Times New Roman" w:hAnsi="Times New Roman" w:cs="Times New Roman"/>
          <w:sz w:val="20"/>
          <w:szCs w:val="20"/>
          <w:lang w:val="ru-RU"/>
        </w:rPr>
        <w:t xml:space="preserve"> для нас до </w:t>
      </w:r>
      <w:proofErr w:type="spellStart"/>
      <w:r w:rsidRPr="002F4486">
        <w:rPr>
          <w:rFonts w:ascii="Times New Roman" w:eastAsia="Times New Roman" w:hAnsi="Times New Roman" w:cs="Times New Roman"/>
          <w:sz w:val="20"/>
          <w:szCs w:val="20"/>
          <w:lang w:val="ru-RU"/>
        </w:rPr>
        <w:t>закінчення</w:t>
      </w:r>
      <w:proofErr w:type="spellEnd"/>
      <w:r w:rsidRPr="002F4486">
        <w:rPr>
          <w:rFonts w:ascii="Times New Roman" w:eastAsia="Times New Roman" w:hAnsi="Times New Roman" w:cs="Times New Roman"/>
          <w:sz w:val="20"/>
          <w:szCs w:val="20"/>
          <w:lang w:val="ru-RU"/>
        </w:rPr>
        <w:t xml:space="preserve"> </w:t>
      </w:r>
      <w:proofErr w:type="spellStart"/>
      <w:r w:rsidRPr="002F4486">
        <w:rPr>
          <w:rFonts w:ascii="Times New Roman" w:eastAsia="Times New Roman" w:hAnsi="Times New Roman" w:cs="Times New Roman"/>
          <w:sz w:val="20"/>
          <w:szCs w:val="20"/>
          <w:lang w:val="ru-RU"/>
        </w:rPr>
        <w:t>зазначеного</w:t>
      </w:r>
      <w:proofErr w:type="spellEnd"/>
      <w:r w:rsidRPr="002F4486">
        <w:rPr>
          <w:rFonts w:ascii="Times New Roman" w:eastAsia="Times New Roman" w:hAnsi="Times New Roman" w:cs="Times New Roman"/>
          <w:sz w:val="20"/>
          <w:szCs w:val="20"/>
          <w:lang w:val="ru-RU"/>
        </w:rPr>
        <w:t xml:space="preserve">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2323CF" w:rsidRPr="002F4486" w:rsidTr="00226E42">
        <w:trPr>
          <w:trHeight w:val="23"/>
        </w:trPr>
        <w:tc>
          <w:tcPr>
            <w:tcW w:w="3718" w:type="dxa"/>
            <w:shd w:val="clear" w:color="auto" w:fill="auto"/>
          </w:tcPr>
          <w:p w:rsidR="002323CF" w:rsidRPr="002F4486" w:rsidRDefault="002323CF" w:rsidP="00226E42">
            <w:pPr>
              <w:widowControl w:val="0"/>
              <w:spacing w:after="0" w:line="240" w:lineRule="auto"/>
              <w:jc w:val="both"/>
              <w:rPr>
                <w:rFonts w:ascii="Times New Roman" w:eastAsia="Times New Roman" w:hAnsi="Times New Roman" w:cs="Times New Roman"/>
                <w:sz w:val="24"/>
                <w:szCs w:val="24"/>
                <w:u w:val="single"/>
              </w:rPr>
            </w:pPr>
            <w:r w:rsidRPr="002F4486">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rsidR="002323CF" w:rsidRPr="002F4486" w:rsidRDefault="002323CF" w:rsidP="00226E42">
            <w:pPr>
              <w:widowControl w:val="0"/>
              <w:spacing w:after="0" w:line="240" w:lineRule="auto"/>
              <w:jc w:val="both"/>
              <w:rPr>
                <w:rFonts w:ascii="Times New Roman" w:eastAsia="Times New Roman" w:hAnsi="Times New Roman" w:cs="Times New Roman"/>
                <w:b/>
                <w:sz w:val="24"/>
                <w:szCs w:val="24"/>
                <w:lang w:val="ru-RU"/>
              </w:rPr>
            </w:pPr>
          </w:p>
        </w:tc>
        <w:tc>
          <w:tcPr>
            <w:tcW w:w="1249" w:type="dxa"/>
            <w:shd w:val="clear" w:color="auto" w:fill="auto"/>
          </w:tcPr>
          <w:p w:rsidR="002323CF" w:rsidRPr="002F4486" w:rsidRDefault="002323CF" w:rsidP="00226E42">
            <w:pPr>
              <w:widowControl w:val="0"/>
              <w:spacing w:after="0" w:line="240" w:lineRule="auto"/>
              <w:jc w:val="both"/>
              <w:rPr>
                <w:rFonts w:ascii="Times New Roman" w:eastAsia="Times New Roman" w:hAnsi="Times New Roman" w:cs="Times New Roman"/>
                <w:b/>
                <w:sz w:val="24"/>
                <w:szCs w:val="24"/>
                <w:lang w:val="ru-RU"/>
              </w:rPr>
            </w:pPr>
          </w:p>
        </w:tc>
        <w:tc>
          <w:tcPr>
            <w:tcW w:w="2346" w:type="dxa"/>
            <w:tcBorders>
              <w:bottom w:val="single" w:sz="4" w:space="0" w:color="000000"/>
            </w:tcBorders>
            <w:shd w:val="clear" w:color="auto" w:fill="auto"/>
          </w:tcPr>
          <w:p w:rsidR="002323CF" w:rsidRPr="002F4486" w:rsidRDefault="002323CF" w:rsidP="00226E42">
            <w:pPr>
              <w:widowControl w:val="0"/>
              <w:spacing w:after="0" w:line="240" w:lineRule="auto"/>
              <w:jc w:val="both"/>
              <w:rPr>
                <w:rFonts w:ascii="Times New Roman" w:eastAsia="Times New Roman" w:hAnsi="Times New Roman" w:cs="Times New Roman"/>
                <w:b/>
                <w:sz w:val="24"/>
                <w:szCs w:val="24"/>
                <w:lang w:val="ru-RU"/>
              </w:rPr>
            </w:pPr>
          </w:p>
        </w:tc>
      </w:tr>
      <w:tr w:rsidR="002323CF" w:rsidRPr="002F4486" w:rsidTr="00226E42">
        <w:trPr>
          <w:trHeight w:val="256"/>
        </w:trPr>
        <w:tc>
          <w:tcPr>
            <w:tcW w:w="3718" w:type="dxa"/>
            <w:shd w:val="clear" w:color="auto" w:fill="auto"/>
          </w:tcPr>
          <w:p w:rsidR="002323CF" w:rsidRPr="002F4486" w:rsidRDefault="002323CF" w:rsidP="00226E42">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 xml:space="preserve">               (Посада)</w:t>
            </w:r>
          </w:p>
        </w:tc>
        <w:tc>
          <w:tcPr>
            <w:tcW w:w="2047" w:type="dxa"/>
            <w:tcBorders>
              <w:top w:val="single" w:sz="4" w:space="0" w:color="000000"/>
            </w:tcBorders>
            <w:shd w:val="clear" w:color="auto" w:fill="auto"/>
          </w:tcPr>
          <w:p w:rsidR="002323CF" w:rsidRPr="002F4486" w:rsidRDefault="002323CF" w:rsidP="00226E42">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spellStart"/>
            <w:r w:rsidRPr="002F4486">
              <w:rPr>
                <w:rFonts w:ascii="Times New Roman" w:eastAsia="Times New Roman" w:hAnsi="Times New Roman" w:cs="Times New Roman"/>
                <w:sz w:val="16"/>
                <w:szCs w:val="16"/>
                <w:lang w:val="ru-RU"/>
              </w:rPr>
              <w:t>підпис</w:t>
            </w:r>
            <w:proofErr w:type="spellEnd"/>
            <w:r w:rsidRPr="002F4486">
              <w:rPr>
                <w:rFonts w:ascii="Times New Roman" w:eastAsia="Times New Roman" w:hAnsi="Times New Roman" w:cs="Times New Roman"/>
                <w:sz w:val="16"/>
                <w:szCs w:val="16"/>
                <w:lang w:val="ru-RU"/>
              </w:rPr>
              <w:t>, М.П.)</w:t>
            </w:r>
          </w:p>
        </w:tc>
        <w:tc>
          <w:tcPr>
            <w:tcW w:w="1249" w:type="dxa"/>
            <w:shd w:val="clear" w:color="auto" w:fill="auto"/>
          </w:tcPr>
          <w:p w:rsidR="002323CF" w:rsidRPr="002F4486" w:rsidRDefault="002323CF" w:rsidP="00226E42">
            <w:pPr>
              <w:widowControl w:val="0"/>
              <w:spacing w:after="0" w:line="240" w:lineRule="auto"/>
              <w:jc w:val="both"/>
              <w:rPr>
                <w:rFonts w:ascii="Times New Roman" w:eastAsia="Times New Roman" w:hAnsi="Times New Roman" w:cs="Times New Roman"/>
                <w:sz w:val="16"/>
                <w:szCs w:val="16"/>
                <w:lang w:val="ru-RU"/>
              </w:rPr>
            </w:pPr>
          </w:p>
        </w:tc>
        <w:tc>
          <w:tcPr>
            <w:tcW w:w="2346" w:type="dxa"/>
            <w:tcBorders>
              <w:top w:val="single" w:sz="4" w:space="0" w:color="000000"/>
            </w:tcBorders>
            <w:shd w:val="clear" w:color="auto" w:fill="auto"/>
          </w:tcPr>
          <w:p w:rsidR="002323CF" w:rsidRPr="002F4486" w:rsidRDefault="002323CF" w:rsidP="00226E42">
            <w:pPr>
              <w:widowControl w:val="0"/>
              <w:spacing w:after="0" w:line="240" w:lineRule="auto"/>
              <w:jc w:val="both"/>
              <w:rPr>
                <w:rFonts w:ascii="Times New Roman" w:eastAsia="Times New Roman" w:hAnsi="Times New Roman" w:cs="Times New Roman"/>
                <w:sz w:val="16"/>
                <w:szCs w:val="16"/>
                <w:lang w:val="ru-RU"/>
              </w:rPr>
            </w:pPr>
            <w:r w:rsidRPr="002F4486">
              <w:rPr>
                <w:rFonts w:ascii="Times New Roman" w:eastAsia="Times New Roman" w:hAnsi="Times New Roman" w:cs="Times New Roman"/>
                <w:sz w:val="16"/>
                <w:szCs w:val="16"/>
                <w:lang w:val="ru-RU"/>
              </w:rPr>
              <w:t>(</w:t>
            </w:r>
            <w:proofErr w:type="spellStart"/>
            <w:r w:rsidRPr="002F4486">
              <w:rPr>
                <w:rFonts w:ascii="Times New Roman" w:eastAsia="Times New Roman" w:hAnsi="Times New Roman" w:cs="Times New Roman"/>
                <w:sz w:val="16"/>
                <w:szCs w:val="16"/>
                <w:lang w:val="ru-RU"/>
              </w:rPr>
              <w:t>ініціали</w:t>
            </w:r>
            <w:proofErr w:type="spellEnd"/>
            <w:r w:rsidRPr="002F4486">
              <w:rPr>
                <w:rFonts w:ascii="Times New Roman" w:eastAsia="Times New Roman" w:hAnsi="Times New Roman" w:cs="Times New Roman"/>
                <w:sz w:val="16"/>
                <w:szCs w:val="16"/>
                <w:lang w:val="ru-RU"/>
              </w:rPr>
              <w:t xml:space="preserve"> та </w:t>
            </w:r>
            <w:proofErr w:type="spellStart"/>
            <w:r w:rsidRPr="002F4486">
              <w:rPr>
                <w:rFonts w:ascii="Times New Roman" w:eastAsia="Times New Roman" w:hAnsi="Times New Roman" w:cs="Times New Roman"/>
                <w:sz w:val="16"/>
                <w:szCs w:val="16"/>
                <w:lang w:val="ru-RU"/>
              </w:rPr>
              <w:t>прізвище</w:t>
            </w:r>
            <w:proofErr w:type="spellEnd"/>
            <w:r w:rsidRPr="002F4486">
              <w:rPr>
                <w:rFonts w:ascii="Times New Roman" w:eastAsia="Times New Roman" w:hAnsi="Times New Roman" w:cs="Times New Roman"/>
                <w:sz w:val="16"/>
                <w:szCs w:val="16"/>
                <w:lang w:val="ru-RU"/>
              </w:rPr>
              <w:t>)</w:t>
            </w:r>
          </w:p>
        </w:tc>
      </w:tr>
    </w:tbl>
    <w:p w:rsidR="002323CF" w:rsidRPr="002F4486" w:rsidRDefault="002323CF" w:rsidP="002323CF">
      <w:pPr>
        <w:widowControl w:val="0"/>
        <w:spacing w:after="0" w:line="240" w:lineRule="auto"/>
        <w:jc w:val="both"/>
        <w:rPr>
          <w:rFonts w:ascii="Times New Roman" w:eastAsia="Times New Roman" w:hAnsi="Times New Roman" w:cs="Times New Roman"/>
          <w:b/>
          <w:bCs/>
          <w:i/>
          <w:iCs/>
          <w:sz w:val="16"/>
          <w:szCs w:val="16"/>
          <w:lang w:val="ru-RU"/>
        </w:rPr>
      </w:pPr>
      <w:proofErr w:type="spellStart"/>
      <w:r w:rsidRPr="002F4486">
        <w:rPr>
          <w:rFonts w:ascii="Times New Roman" w:eastAsia="Times New Roman" w:hAnsi="Times New Roman" w:cs="Times New Roman"/>
          <w:b/>
          <w:bCs/>
          <w:i/>
          <w:iCs/>
          <w:sz w:val="16"/>
          <w:szCs w:val="16"/>
          <w:lang w:val="ru-RU"/>
        </w:rPr>
        <w:t>Примітка</w:t>
      </w:r>
      <w:proofErr w:type="spellEnd"/>
      <w:r w:rsidRPr="002F4486">
        <w:rPr>
          <w:rFonts w:ascii="Times New Roman" w:eastAsia="Times New Roman" w:hAnsi="Times New Roman" w:cs="Times New Roman"/>
          <w:b/>
          <w:bCs/>
          <w:i/>
          <w:iCs/>
          <w:sz w:val="16"/>
          <w:szCs w:val="16"/>
          <w:lang w:val="ru-RU"/>
        </w:rPr>
        <w:t xml:space="preserve">: </w:t>
      </w:r>
    </w:p>
    <w:p w:rsidR="002323CF" w:rsidRPr="002F4486" w:rsidRDefault="002323CF" w:rsidP="002323CF">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1. </w:t>
      </w:r>
      <w:proofErr w:type="spellStart"/>
      <w:r w:rsidRPr="002F4486">
        <w:rPr>
          <w:rFonts w:ascii="Times New Roman" w:eastAsia="Times New Roman" w:hAnsi="Times New Roman" w:cs="Times New Roman"/>
          <w:i/>
          <w:iCs/>
          <w:sz w:val="16"/>
          <w:szCs w:val="16"/>
          <w:lang w:val="ru-RU"/>
        </w:rPr>
        <w:t>Учасники</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повинні</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дотримуватись</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встановленої</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форми</w:t>
      </w:r>
      <w:proofErr w:type="spellEnd"/>
      <w:r w:rsidRPr="002F4486">
        <w:rPr>
          <w:rFonts w:ascii="Times New Roman" w:eastAsia="Times New Roman" w:hAnsi="Times New Roman" w:cs="Times New Roman"/>
          <w:i/>
          <w:iCs/>
          <w:sz w:val="16"/>
          <w:szCs w:val="16"/>
          <w:lang w:val="ru-RU"/>
        </w:rPr>
        <w:t xml:space="preserve"> та не </w:t>
      </w:r>
      <w:proofErr w:type="spellStart"/>
      <w:r w:rsidRPr="002F4486">
        <w:rPr>
          <w:rFonts w:ascii="Times New Roman" w:eastAsia="Times New Roman" w:hAnsi="Times New Roman" w:cs="Times New Roman"/>
          <w:i/>
          <w:iCs/>
          <w:sz w:val="16"/>
          <w:szCs w:val="16"/>
          <w:lang w:val="ru-RU"/>
        </w:rPr>
        <w:t>вносити</w:t>
      </w:r>
      <w:proofErr w:type="spellEnd"/>
      <w:r w:rsidRPr="002F4486">
        <w:rPr>
          <w:rFonts w:ascii="Times New Roman" w:eastAsia="Times New Roman" w:hAnsi="Times New Roman" w:cs="Times New Roman"/>
          <w:i/>
          <w:iCs/>
          <w:sz w:val="16"/>
          <w:szCs w:val="16"/>
          <w:lang w:val="ru-RU"/>
        </w:rPr>
        <w:t xml:space="preserve"> до </w:t>
      </w:r>
      <w:proofErr w:type="spellStart"/>
      <w:r w:rsidRPr="002F4486">
        <w:rPr>
          <w:rFonts w:ascii="Times New Roman" w:eastAsia="Times New Roman" w:hAnsi="Times New Roman" w:cs="Times New Roman"/>
          <w:i/>
          <w:iCs/>
          <w:sz w:val="16"/>
          <w:szCs w:val="16"/>
          <w:lang w:val="ru-RU"/>
        </w:rPr>
        <w:t>неї</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зміни</w:t>
      </w:r>
      <w:proofErr w:type="spellEnd"/>
      <w:r w:rsidRPr="002F4486">
        <w:rPr>
          <w:rFonts w:ascii="Times New Roman" w:eastAsia="Times New Roman" w:hAnsi="Times New Roman" w:cs="Times New Roman"/>
          <w:i/>
          <w:iCs/>
          <w:sz w:val="16"/>
          <w:szCs w:val="16"/>
          <w:lang w:val="ru-RU"/>
        </w:rPr>
        <w:t>.</w:t>
      </w:r>
    </w:p>
    <w:p w:rsidR="002323CF" w:rsidRPr="002F4486" w:rsidRDefault="002323CF" w:rsidP="002323CF">
      <w:pPr>
        <w:widowControl w:val="0"/>
        <w:spacing w:after="0" w:line="240" w:lineRule="auto"/>
        <w:jc w:val="both"/>
        <w:rPr>
          <w:rFonts w:ascii="Times New Roman" w:eastAsia="Times New Roman" w:hAnsi="Times New Roman" w:cs="Times New Roman"/>
          <w:i/>
          <w:iCs/>
          <w:sz w:val="16"/>
          <w:szCs w:val="16"/>
          <w:lang w:val="ru-RU"/>
        </w:rPr>
      </w:pPr>
      <w:r w:rsidRPr="002F4486">
        <w:rPr>
          <w:rFonts w:ascii="Times New Roman" w:eastAsia="Times New Roman" w:hAnsi="Times New Roman" w:cs="Times New Roman"/>
          <w:i/>
          <w:iCs/>
          <w:sz w:val="16"/>
          <w:szCs w:val="16"/>
          <w:lang w:val="ru-RU"/>
        </w:rPr>
        <w:t xml:space="preserve">3. Посада, </w:t>
      </w:r>
      <w:proofErr w:type="spellStart"/>
      <w:r w:rsidRPr="002F4486">
        <w:rPr>
          <w:rFonts w:ascii="Times New Roman" w:eastAsia="Times New Roman" w:hAnsi="Times New Roman" w:cs="Times New Roman"/>
          <w:i/>
          <w:iCs/>
          <w:sz w:val="16"/>
          <w:szCs w:val="16"/>
          <w:lang w:val="ru-RU"/>
        </w:rPr>
        <w:t>прізвище</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ініціали</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підпис</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уповноваженої</w:t>
      </w:r>
      <w:proofErr w:type="spellEnd"/>
      <w:r w:rsidRPr="002F4486">
        <w:rPr>
          <w:rFonts w:ascii="Times New Roman" w:eastAsia="Times New Roman" w:hAnsi="Times New Roman" w:cs="Times New Roman"/>
          <w:i/>
          <w:iCs/>
          <w:sz w:val="16"/>
          <w:szCs w:val="16"/>
          <w:lang w:val="ru-RU"/>
        </w:rPr>
        <w:t xml:space="preserve"> особи </w:t>
      </w:r>
      <w:proofErr w:type="spellStart"/>
      <w:r w:rsidRPr="002F4486">
        <w:rPr>
          <w:rFonts w:ascii="Times New Roman" w:eastAsia="Times New Roman" w:hAnsi="Times New Roman" w:cs="Times New Roman"/>
          <w:i/>
          <w:iCs/>
          <w:sz w:val="16"/>
          <w:szCs w:val="16"/>
          <w:lang w:val="ru-RU"/>
        </w:rPr>
        <w:t>Учасника</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завірені</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печаткою</w:t>
      </w:r>
      <w:proofErr w:type="spellEnd"/>
      <w:r w:rsidRPr="002F4486">
        <w:rPr>
          <w:rFonts w:ascii="Times New Roman" w:eastAsia="Times New Roman" w:hAnsi="Times New Roman" w:cs="Times New Roman"/>
          <w:i/>
          <w:iCs/>
          <w:sz w:val="16"/>
          <w:szCs w:val="16"/>
          <w:lang w:val="ru-RU"/>
        </w:rPr>
        <w:t xml:space="preserve">. </w:t>
      </w:r>
      <w:proofErr w:type="gramStart"/>
      <w:r w:rsidRPr="002F4486">
        <w:rPr>
          <w:rFonts w:ascii="Times New Roman" w:eastAsia="Times New Roman" w:hAnsi="Times New Roman" w:cs="Times New Roman"/>
          <w:i/>
          <w:iCs/>
          <w:sz w:val="16"/>
          <w:szCs w:val="16"/>
          <w:lang w:val="ru-RU"/>
        </w:rPr>
        <w:t xml:space="preserve">Для </w:t>
      </w:r>
      <w:r w:rsidRPr="002F4486">
        <w:rPr>
          <w:rFonts w:ascii="Times New Roman" w:eastAsia="Times New Roman" w:hAnsi="Times New Roman" w:cs="Times New Roman"/>
          <w:bCs/>
          <w:i/>
          <w:sz w:val="16"/>
          <w:szCs w:val="16"/>
          <w:lang w:val="ru-RU"/>
        </w:rPr>
        <w:t xml:space="preserve"> </w:t>
      </w:r>
      <w:proofErr w:type="spellStart"/>
      <w:r w:rsidRPr="002F4486">
        <w:rPr>
          <w:rFonts w:ascii="Times New Roman" w:eastAsia="Times New Roman" w:hAnsi="Times New Roman" w:cs="Times New Roman"/>
          <w:bCs/>
          <w:i/>
          <w:sz w:val="16"/>
          <w:szCs w:val="16"/>
          <w:lang w:val="ru-RU"/>
        </w:rPr>
        <w:t>учасників</w:t>
      </w:r>
      <w:proofErr w:type="spellEnd"/>
      <w:proofErr w:type="gramEnd"/>
      <w:r w:rsidRPr="002F4486">
        <w:rPr>
          <w:rFonts w:ascii="Times New Roman" w:eastAsia="Times New Roman" w:hAnsi="Times New Roman" w:cs="Times New Roman"/>
          <w:bCs/>
          <w:i/>
          <w:sz w:val="16"/>
          <w:szCs w:val="16"/>
          <w:lang w:val="ru-RU"/>
        </w:rPr>
        <w:t xml:space="preserve">, </w:t>
      </w:r>
      <w:proofErr w:type="spellStart"/>
      <w:r w:rsidRPr="002F4486">
        <w:rPr>
          <w:rFonts w:ascii="Times New Roman" w:eastAsia="Times New Roman" w:hAnsi="Times New Roman" w:cs="Times New Roman"/>
          <w:bCs/>
          <w:i/>
          <w:sz w:val="16"/>
          <w:szCs w:val="16"/>
          <w:lang w:val="ru-RU"/>
        </w:rPr>
        <w:t>які</w:t>
      </w:r>
      <w:proofErr w:type="spellEnd"/>
      <w:r w:rsidRPr="002F4486">
        <w:rPr>
          <w:rFonts w:ascii="Times New Roman" w:eastAsia="Times New Roman" w:hAnsi="Times New Roman" w:cs="Times New Roman"/>
          <w:bCs/>
          <w:i/>
          <w:sz w:val="16"/>
          <w:szCs w:val="16"/>
          <w:lang w:val="ru-RU"/>
        </w:rPr>
        <w:t xml:space="preserve"> </w:t>
      </w:r>
      <w:proofErr w:type="spellStart"/>
      <w:r w:rsidRPr="002F4486">
        <w:rPr>
          <w:rFonts w:ascii="Times New Roman" w:eastAsia="Times New Roman" w:hAnsi="Times New Roman" w:cs="Times New Roman"/>
          <w:bCs/>
          <w:i/>
          <w:sz w:val="16"/>
          <w:szCs w:val="16"/>
          <w:lang w:val="ru-RU"/>
        </w:rPr>
        <w:t>здійснюють</w:t>
      </w:r>
      <w:proofErr w:type="spellEnd"/>
      <w:r w:rsidRPr="002F4486">
        <w:rPr>
          <w:rFonts w:ascii="Times New Roman" w:eastAsia="Times New Roman" w:hAnsi="Times New Roman" w:cs="Times New Roman"/>
          <w:bCs/>
          <w:i/>
          <w:sz w:val="16"/>
          <w:szCs w:val="16"/>
          <w:lang w:val="ru-RU"/>
        </w:rPr>
        <w:t xml:space="preserve"> </w:t>
      </w:r>
      <w:proofErr w:type="spellStart"/>
      <w:r w:rsidRPr="002F4486">
        <w:rPr>
          <w:rFonts w:ascii="Times New Roman" w:eastAsia="Times New Roman" w:hAnsi="Times New Roman" w:cs="Times New Roman"/>
          <w:bCs/>
          <w:i/>
          <w:sz w:val="16"/>
          <w:szCs w:val="16"/>
          <w:lang w:val="ru-RU"/>
        </w:rPr>
        <w:t>діяльність</w:t>
      </w:r>
      <w:proofErr w:type="spellEnd"/>
      <w:r w:rsidRPr="002F4486">
        <w:rPr>
          <w:rFonts w:ascii="Times New Roman" w:eastAsia="Times New Roman" w:hAnsi="Times New Roman" w:cs="Times New Roman"/>
          <w:bCs/>
          <w:i/>
          <w:sz w:val="16"/>
          <w:szCs w:val="16"/>
          <w:lang w:val="ru-RU"/>
        </w:rPr>
        <w:t xml:space="preserve"> </w:t>
      </w:r>
      <w:r w:rsidRPr="002F4486">
        <w:rPr>
          <w:rFonts w:ascii="Times New Roman" w:eastAsia="Times New Roman" w:hAnsi="Times New Roman" w:cs="Times New Roman"/>
          <w:bCs/>
          <w:i/>
          <w:sz w:val="16"/>
          <w:szCs w:val="16"/>
          <w:lang w:val="ru-RU"/>
        </w:rPr>
        <w:lastRenderedPageBreak/>
        <w:t xml:space="preserve">без печатки </w:t>
      </w:r>
      <w:r w:rsidRPr="002F4486">
        <w:rPr>
          <w:rFonts w:ascii="Times New Roman" w:eastAsia="Times New Roman" w:hAnsi="Times New Roman" w:cs="Times New Roman"/>
          <w:bCs/>
          <w:sz w:val="16"/>
          <w:szCs w:val="16"/>
          <w:lang w:val="ru-RU"/>
        </w:rPr>
        <w:t xml:space="preserve"> </w:t>
      </w:r>
      <w:proofErr w:type="spellStart"/>
      <w:r w:rsidRPr="002F4486">
        <w:rPr>
          <w:rFonts w:ascii="Times New Roman" w:eastAsia="Times New Roman" w:hAnsi="Times New Roman" w:cs="Times New Roman"/>
          <w:bCs/>
          <w:i/>
          <w:sz w:val="16"/>
          <w:szCs w:val="16"/>
          <w:lang w:val="ru-RU"/>
        </w:rPr>
        <w:t>згідно</w:t>
      </w:r>
      <w:proofErr w:type="spellEnd"/>
      <w:r w:rsidRPr="002F4486">
        <w:rPr>
          <w:rFonts w:ascii="Times New Roman" w:eastAsia="Times New Roman" w:hAnsi="Times New Roman" w:cs="Times New Roman"/>
          <w:bCs/>
          <w:i/>
          <w:sz w:val="16"/>
          <w:szCs w:val="16"/>
          <w:lang w:val="ru-RU"/>
        </w:rPr>
        <w:t xml:space="preserve"> з </w:t>
      </w:r>
      <w:proofErr w:type="spellStart"/>
      <w:r w:rsidRPr="002F4486">
        <w:rPr>
          <w:rFonts w:ascii="Times New Roman" w:eastAsia="Times New Roman" w:hAnsi="Times New Roman" w:cs="Times New Roman"/>
          <w:bCs/>
          <w:i/>
          <w:sz w:val="16"/>
          <w:szCs w:val="16"/>
          <w:lang w:val="ru-RU"/>
        </w:rPr>
        <w:t>чинним</w:t>
      </w:r>
      <w:proofErr w:type="spellEnd"/>
      <w:r w:rsidRPr="002F4486">
        <w:rPr>
          <w:rFonts w:ascii="Times New Roman" w:eastAsia="Times New Roman" w:hAnsi="Times New Roman" w:cs="Times New Roman"/>
          <w:bCs/>
          <w:i/>
          <w:sz w:val="16"/>
          <w:szCs w:val="16"/>
          <w:lang w:val="ru-RU"/>
        </w:rPr>
        <w:t xml:space="preserve"> </w:t>
      </w:r>
      <w:proofErr w:type="spellStart"/>
      <w:r w:rsidRPr="002F4486">
        <w:rPr>
          <w:rFonts w:ascii="Times New Roman" w:eastAsia="Times New Roman" w:hAnsi="Times New Roman" w:cs="Times New Roman"/>
          <w:bCs/>
          <w:i/>
          <w:sz w:val="16"/>
          <w:szCs w:val="16"/>
          <w:lang w:val="ru-RU"/>
        </w:rPr>
        <w:t>законодавством</w:t>
      </w:r>
      <w:proofErr w:type="spellEnd"/>
      <w:r w:rsidRPr="002F4486">
        <w:rPr>
          <w:rFonts w:ascii="Times New Roman" w:eastAsia="Times New Roman" w:hAnsi="Times New Roman" w:cs="Times New Roman"/>
          <w:bCs/>
          <w:i/>
          <w:sz w:val="16"/>
          <w:szCs w:val="16"/>
          <w:lang w:val="ru-RU"/>
        </w:rPr>
        <w:t>,</w:t>
      </w:r>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вимагається</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лише</w:t>
      </w:r>
      <w:proofErr w:type="spellEnd"/>
      <w:r w:rsidRPr="002F4486">
        <w:rPr>
          <w:rFonts w:ascii="Times New Roman" w:eastAsia="Times New Roman" w:hAnsi="Times New Roman" w:cs="Times New Roman"/>
          <w:i/>
          <w:iCs/>
          <w:sz w:val="16"/>
          <w:szCs w:val="16"/>
          <w:lang w:val="ru-RU"/>
        </w:rPr>
        <w:t xml:space="preserve"> </w:t>
      </w:r>
      <w:proofErr w:type="spellStart"/>
      <w:r w:rsidRPr="002F4486">
        <w:rPr>
          <w:rFonts w:ascii="Times New Roman" w:eastAsia="Times New Roman" w:hAnsi="Times New Roman" w:cs="Times New Roman"/>
          <w:i/>
          <w:iCs/>
          <w:sz w:val="16"/>
          <w:szCs w:val="16"/>
          <w:lang w:val="ru-RU"/>
        </w:rPr>
        <w:t>підпис</w:t>
      </w:r>
      <w:proofErr w:type="spellEnd"/>
      <w:r w:rsidRPr="002F4486">
        <w:rPr>
          <w:rFonts w:ascii="Times New Roman" w:eastAsia="Times New Roman" w:hAnsi="Times New Roman" w:cs="Times New Roman"/>
          <w:i/>
          <w:iCs/>
          <w:sz w:val="16"/>
          <w:szCs w:val="16"/>
          <w:lang w:val="ru-RU"/>
        </w:rPr>
        <w:t>.</w:t>
      </w:r>
    </w:p>
    <w:p w:rsidR="002323CF" w:rsidRPr="002F4486" w:rsidRDefault="002323CF" w:rsidP="002323CF">
      <w:pPr>
        <w:widowControl w:val="0"/>
        <w:spacing w:after="0" w:line="240" w:lineRule="auto"/>
        <w:jc w:val="both"/>
        <w:rPr>
          <w:rFonts w:ascii="Times New Roman" w:eastAsia="Times New Roman" w:hAnsi="Times New Roman" w:cs="Times New Roman"/>
          <w:sz w:val="24"/>
          <w:szCs w:val="24"/>
          <w:lang w:val="ru-RU"/>
        </w:rPr>
      </w:pPr>
    </w:p>
    <w:p w:rsidR="002323CF" w:rsidRDefault="002323CF"/>
    <w:sectPr w:rsidR="002323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4137" w:rsidRDefault="00FC4137" w:rsidP="002323CF">
      <w:pPr>
        <w:spacing w:after="0" w:line="240" w:lineRule="auto"/>
      </w:pPr>
      <w:r>
        <w:separator/>
      </w:r>
    </w:p>
  </w:endnote>
  <w:endnote w:type="continuationSeparator" w:id="0">
    <w:p w:rsidR="00FC4137" w:rsidRDefault="00FC4137" w:rsidP="0023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4137" w:rsidRDefault="00FC4137" w:rsidP="002323CF">
      <w:pPr>
        <w:spacing w:after="0" w:line="240" w:lineRule="auto"/>
      </w:pPr>
      <w:r>
        <w:separator/>
      </w:r>
    </w:p>
  </w:footnote>
  <w:footnote w:type="continuationSeparator" w:id="0">
    <w:p w:rsidR="00FC4137" w:rsidRDefault="00FC4137" w:rsidP="00232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10660D"/>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718937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6799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9423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CF"/>
    <w:rsid w:val="002323CF"/>
    <w:rsid w:val="00FC4137"/>
  </w:rsids>
  <m:mathPr>
    <m:mathFont m:val="Cambria Math"/>
    <m:brkBin m:val="before"/>
    <m:brkBinSub m:val="--"/>
    <m:smallFrac m:val="0"/>
    <m:dispDef/>
    <m:lMargin m:val="0"/>
    <m:rMargin m:val="0"/>
    <m:defJc m:val="centerGroup"/>
    <m:wrapIndent m:val="1440"/>
    <m:intLim m:val="subSup"/>
    <m:naryLim m:val="undOvr"/>
  </m:mathPr>
  <w:themeFontLang w:val="de-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E1DD8-F4D3-AA45-871F-5255987E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23CF"/>
    <w:pPr>
      <w:spacing w:after="160" w:line="256" w:lineRule="auto"/>
    </w:pPr>
    <w:rPr>
      <w:rFonts w:ascii="Calibri" w:eastAsia="Calibri" w:hAnsi="Calibri" w:cs="Calibri"/>
      <w:kern w:val="0"/>
      <w:sz w:val="22"/>
      <w:szCs w:val="22"/>
      <w:lang w:val="uk-UA" w:eastAsia="uk-UA"/>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23CF"/>
    <w:pPr>
      <w:tabs>
        <w:tab w:val="center" w:pos="4513"/>
        <w:tab w:val="right" w:pos="9026"/>
      </w:tabs>
    </w:pPr>
  </w:style>
  <w:style w:type="character" w:customStyle="1" w:styleId="KopfzeileZchn">
    <w:name w:val="Kopfzeile Zchn"/>
    <w:basedOn w:val="Absatz-Standardschriftart"/>
    <w:link w:val="Kopfzeile"/>
    <w:uiPriority w:val="99"/>
    <w:rsid w:val="002323CF"/>
  </w:style>
  <w:style w:type="paragraph" w:styleId="Fuzeile">
    <w:name w:val="footer"/>
    <w:basedOn w:val="Standard"/>
    <w:link w:val="FuzeileZchn"/>
    <w:uiPriority w:val="99"/>
    <w:unhideWhenUsed/>
    <w:rsid w:val="002323CF"/>
    <w:pPr>
      <w:tabs>
        <w:tab w:val="center" w:pos="4513"/>
        <w:tab w:val="right" w:pos="9026"/>
      </w:tabs>
    </w:pPr>
  </w:style>
  <w:style w:type="character" w:customStyle="1" w:styleId="FuzeileZchn">
    <w:name w:val="Fußzeile Zchn"/>
    <w:basedOn w:val="Absatz-Standardschriftart"/>
    <w:link w:val="Fuzeile"/>
    <w:uiPriority w:val="99"/>
    <w:rsid w:val="002323CF"/>
  </w:style>
  <w:style w:type="paragraph" w:styleId="Listenabsatz">
    <w:name w:val="List Paragraph"/>
    <w:basedOn w:val="Standard"/>
    <w:uiPriority w:val="34"/>
    <w:qFormat/>
    <w:rsid w:val="002323CF"/>
    <w:pPr>
      <w:ind w:left="720"/>
      <w:contextualSpacing/>
    </w:pPr>
  </w:style>
  <w:style w:type="table" w:customStyle="1" w:styleId="1">
    <w:name w:val="Сетка таблицы1"/>
    <w:basedOn w:val="NormaleTabelle"/>
    <w:uiPriority w:val="59"/>
    <w:rsid w:val="002323CF"/>
    <w:rPr>
      <w:rFonts w:ascii="Calibri" w:eastAsia="Calibri" w:hAnsi="Calibri" w:cs="Times New Roman"/>
      <w:kern w:val="0"/>
      <w:sz w:val="22"/>
      <w:szCs w:val="22"/>
      <w:lang w:val="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7308</Words>
  <Characters>46044</Characters>
  <Application>Microsoft Office Word</Application>
  <DocSecurity>0</DocSecurity>
  <Lines>383</Lines>
  <Paragraphs>106</Paragraphs>
  <ScaleCrop>false</ScaleCrop>
  <Company/>
  <LinksUpToDate>false</LinksUpToDate>
  <CharactersWithSpaces>53246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Svitlanka Nester</dc:creator>
  <cp:keywords/>
  <dc:description/>
  <cp:lastModifiedBy>Svitlanka Nester</cp:lastModifiedBy>
  <cp:revision>1</cp:revision>
  <dcterms:created xsi:type="dcterms:W3CDTF">2024-03-01T20:31:00Z</dcterms:created>
  <dcterms:modified xsi:type="dcterms:W3CDTF">2024-03-01T20:32:00Z</dcterms:modified>
</cp:coreProperties>
</file>