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FDD" w:rsidRPr="00717A31" w:rsidRDefault="00C14FDD" w:rsidP="00C873E9">
      <w:pPr>
        <w:spacing w:after="0" w:line="240" w:lineRule="auto"/>
        <w:ind w:left="5660"/>
        <w:jc w:val="right"/>
        <w:rPr>
          <w:rFonts w:ascii="Times New Roman" w:eastAsia="Times New Roman" w:hAnsi="Times New Roman" w:cs="Times New Roman"/>
          <w:b/>
          <w:color w:val="000000"/>
          <w:sz w:val="24"/>
          <w:szCs w:val="24"/>
        </w:rPr>
      </w:pPr>
    </w:p>
    <w:p w:rsidR="00C14FDD" w:rsidRPr="00717A31" w:rsidRDefault="00224DA4" w:rsidP="00C873E9">
      <w:pPr>
        <w:spacing w:after="0" w:line="240" w:lineRule="auto"/>
        <w:ind w:left="5660"/>
        <w:jc w:val="right"/>
        <w:rPr>
          <w:rFonts w:ascii="Times New Roman" w:eastAsia="Times New Roman" w:hAnsi="Times New Roman" w:cs="Times New Roman"/>
          <w:sz w:val="24"/>
          <w:szCs w:val="24"/>
        </w:rPr>
      </w:pPr>
      <w:r w:rsidRPr="00717A31">
        <w:rPr>
          <w:rFonts w:ascii="Times New Roman" w:eastAsia="Times New Roman" w:hAnsi="Times New Roman" w:cs="Times New Roman"/>
          <w:b/>
          <w:color w:val="000000"/>
          <w:sz w:val="24"/>
          <w:szCs w:val="24"/>
        </w:rPr>
        <w:t xml:space="preserve">ДОДАТОК  </w:t>
      </w:r>
      <w:r w:rsidR="00C873E9" w:rsidRPr="00717A31">
        <w:rPr>
          <w:rFonts w:ascii="Times New Roman" w:eastAsia="Times New Roman" w:hAnsi="Times New Roman" w:cs="Times New Roman"/>
          <w:b/>
          <w:color w:val="000000"/>
          <w:sz w:val="24"/>
          <w:szCs w:val="24"/>
        </w:rPr>
        <w:t>3</w:t>
      </w:r>
    </w:p>
    <w:p w:rsidR="00C14FDD" w:rsidRPr="00717A31" w:rsidRDefault="00224DA4" w:rsidP="00C873E9">
      <w:pPr>
        <w:spacing w:after="0" w:line="240" w:lineRule="auto"/>
        <w:ind w:left="5660"/>
        <w:jc w:val="right"/>
        <w:rPr>
          <w:rFonts w:ascii="Times New Roman" w:eastAsia="Times New Roman" w:hAnsi="Times New Roman" w:cs="Times New Roman"/>
          <w:color w:val="000000"/>
          <w:sz w:val="24"/>
          <w:szCs w:val="24"/>
        </w:rPr>
      </w:pPr>
      <w:r w:rsidRPr="00717A31">
        <w:rPr>
          <w:rFonts w:ascii="Times New Roman" w:eastAsia="Times New Roman" w:hAnsi="Times New Roman" w:cs="Times New Roman"/>
          <w:color w:val="000000"/>
          <w:sz w:val="24"/>
          <w:szCs w:val="24"/>
        </w:rPr>
        <w:t>до тендерної документації </w:t>
      </w:r>
    </w:p>
    <w:p w:rsidR="00EB5895" w:rsidRPr="00717A31" w:rsidRDefault="00EB5895" w:rsidP="00C873E9">
      <w:pPr>
        <w:spacing w:after="0" w:line="240" w:lineRule="auto"/>
        <w:ind w:left="5660"/>
        <w:jc w:val="right"/>
        <w:rPr>
          <w:rFonts w:ascii="Times New Roman" w:eastAsia="Times New Roman" w:hAnsi="Times New Roman" w:cs="Times New Roman"/>
          <w:color w:val="000000"/>
          <w:sz w:val="24"/>
          <w:szCs w:val="24"/>
        </w:rPr>
      </w:pPr>
    </w:p>
    <w:p w:rsidR="00EB5895" w:rsidRPr="00717A31" w:rsidRDefault="00EB5895" w:rsidP="00C873E9">
      <w:pPr>
        <w:spacing w:after="0" w:line="240" w:lineRule="auto"/>
        <w:ind w:left="5660"/>
        <w:jc w:val="right"/>
        <w:rPr>
          <w:rFonts w:ascii="Times New Roman" w:eastAsia="Times New Roman" w:hAnsi="Times New Roman" w:cs="Times New Roman"/>
          <w:sz w:val="24"/>
          <w:szCs w:val="24"/>
        </w:rPr>
      </w:pPr>
    </w:p>
    <w:p w:rsidR="007F3EE4" w:rsidRPr="00717A31" w:rsidRDefault="007F3EE4" w:rsidP="00C873E9">
      <w:pPr>
        <w:spacing w:after="0" w:line="240" w:lineRule="auto"/>
        <w:jc w:val="center"/>
        <w:rPr>
          <w:rFonts w:ascii="Times New Roman" w:hAnsi="Times New Roman" w:cs="Times New Roman"/>
          <w:b/>
          <w:sz w:val="24"/>
          <w:szCs w:val="24"/>
          <w:u w:val="single"/>
        </w:rPr>
      </w:pPr>
      <w:r w:rsidRPr="00717A31">
        <w:rPr>
          <w:rFonts w:ascii="Times New Roman" w:hAnsi="Times New Roman" w:cs="Times New Roman"/>
          <w:b/>
          <w:sz w:val="24"/>
          <w:szCs w:val="24"/>
          <w:u w:val="single"/>
        </w:rPr>
        <w:t xml:space="preserve">Технічні, якісні та кількісні характеристики предмета закупівлі, </w:t>
      </w:r>
    </w:p>
    <w:p w:rsidR="00C14FDD" w:rsidRPr="00717A31" w:rsidRDefault="007F3EE4" w:rsidP="00C873E9">
      <w:pPr>
        <w:spacing w:after="0" w:line="240" w:lineRule="auto"/>
        <w:jc w:val="center"/>
        <w:rPr>
          <w:rFonts w:ascii="Times New Roman" w:eastAsia="Times New Roman" w:hAnsi="Times New Roman" w:cs="Times New Roman"/>
          <w:b/>
          <w:i/>
          <w:color w:val="000000"/>
          <w:sz w:val="24"/>
          <w:szCs w:val="24"/>
        </w:rPr>
      </w:pPr>
      <w:r w:rsidRPr="00717A31">
        <w:rPr>
          <w:rFonts w:ascii="Times New Roman" w:hAnsi="Times New Roman" w:cs="Times New Roman"/>
          <w:b/>
          <w:sz w:val="24"/>
          <w:szCs w:val="24"/>
          <w:u w:val="single"/>
        </w:rPr>
        <w:t>технічна специфікація</w:t>
      </w:r>
    </w:p>
    <w:p w:rsidR="007238AF" w:rsidRPr="00717A31" w:rsidRDefault="007238AF" w:rsidP="00C873E9">
      <w:pPr>
        <w:spacing w:after="0" w:line="240" w:lineRule="auto"/>
        <w:jc w:val="center"/>
        <w:rPr>
          <w:rFonts w:ascii="Times New Roman" w:eastAsia="Times New Roman" w:hAnsi="Times New Roman" w:cs="Times New Roman"/>
          <w:b/>
          <w:sz w:val="24"/>
          <w:szCs w:val="24"/>
          <w:highlight w:val="white"/>
        </w:rPr>
      </w:pPr>
    </w:p>
    <w:p w:rsidR="00972E8C" w:rsidRPr="00717A31" w:rsidRDefault="00C873E9" w:rsidP="00972E8C">
      <w:pPr>
        <w:jc w:val="both"/>
        <w:rPr>
          <w:rFonts w:ascii="Times New Roman" w:hAnsi="Times New Roman"/>
          <w:sz w:val="24"/>
          <w:szCs w:val="24"/>
        </w:rPr>
      </w:pPr>
      <w:r w:rsidRPr="00717A31">
        <w:rPr>
          <w:rFonts w:ascii="Times New Roman" w:hAnsi="Times New Roman" w:cs="Times New Roman"/>
          <w:b/>
          <w:sz w:val="24"/>
          <w:szCs w:val="24"/>
        </w:rPr>
        <w:t>Предмет закупівлі:</w:t>
      </w:r>
      <w:r w:rsidRPr="00717A31">
        <w:rPr>
          <w:rFonts w:ascii="Times New Roman" w:eastAsia="Times New Roman" w:hAnsi="Times New Roman" w:cs="Times New Roman"/>
          <w:b/>
          <w:color w:val="000000"/>
          <w:sz w:val="24"/>
          <w:szCs w:val="24"/>
        </w:rPr>
        <w:t xml:space="preserve"> </w:t>
      </w:r>
      <w:r w:rsidR="00972E8C" w:rsidRPr="00717A31">
        <w:rPr>
          <w:rFonts w:ascii="Times New Roman" w:hAnsi="Times New Roman"/>
          <w:sz w:val="24"/>
          <w:szCs w:val="24"/>
        </w:rPr>
        <w:t xml:space="preserve">Кава розчинна, чай чорний </w:t>
      </w:r>
      <w:proofErr w:type="spellStart"/>
      <w:r w:rsidR="00972E8C" w:rsidRPr="00717A31">
        <w:rPr>
          <w:rFonts w:ascii="Times New Roman" w:hAnsi="Times New Roman"/>
          <w:sz w:val="24"/>
          <w:szCs w:val="24"/>
        </w:rPr>
        <w:t>пак</w:t>
      </w:r>
      <w:r w:rsidR="000743B3" w:rsidRPr="00717A31">
        <w:rPr>
          <w:rFonts w:ascii="Times New Roman" w:hAnsi="Times New Roman"/>
          <w:sz w:val="24"/>
          <w:szCs w:val="24"/>
        </w:rPr>
        <w:t>етований</w:t>
      </w:r>
      <w:proofErr w:type="spellEnd"/>
      <w:r w:rsidR="000743B3" w:rsidRPr="00717A31">
        <w:rPr>
          <w:rFonts w:ascii="Times New Roman" w:hAnsi="Times New Roman"/>
          <w:sz w:val="24"/>
          <w:szCs w:val="24"/>
        </w:rPr>
        <w:t xml:space="preserve"> (</w:t>
      </w:r>
      <w:proofErr w:type="spellStart"/>
      <w:r w:rsidR="000743B3" w:rsidRPr="00717A31">
        <w:rPr>
          <w:rFonts w:ascii="Times New Roman" w:hAnsi="Times New Roman"/>
          <w:sz w:val="24"/>
          <w:szCs w:val="24"/>
        </w:rPr>
        <w:t>ДК</w:t>
      </w:r>
      <w:proofErr w:type="spellEnd"/>
      <w:r w:rsidR="000743B3" w:rsidRPr="00717A31">
        <w:rPr>
          <w:rFonts w:ascii="Times New Roman" w:hAnsi="Times New Roman"/>
          <w:sz w:val="24"/>
          <w:szCs w:val="24"/>
        </w:rPr>
        <w:t xml:space="preserve"> 021:2015: 15860000-</w:t>
      </w:r>
      <w:r w:rsidR="00972E8C" w:rsidRPr="00717A31">
        <w:rPr>
          <w:rFonts w:ascii="Times New Roman" w:hAnsi="Times New Roman"/>
          <w:sz w:val="24"/>
          <w:szCs w:val="24"/>
        </w:rPr>
        <w:t>4</w:t>
      </w:r>
      <w:r w:rsidR="000743B3" w:rsidRPr="00717A31">
        <w:rPr>
          <w:rFonts w:ascii="Times New Roman" w:hAnsi="Times New Roman"/>
          <w:sz w:val="24"/>
          <w:szCs w:val="24"/>
        </w:rPr>
        <w:t xml:space="preserve"> –  Ка</w:t>
      </w:r>
      <w:r w:rsidR="00972E8C" w:rsidRPr="00717A31">
        <w:rPr>
          <w:rFonts w:ascii="Times New Roman" w:hAnsi="Times New Roman"/>
          <w:sz w:val="24"/>
          <w:szCs w:val="24"/>
        </w:rPr>
        <w:t>ва, чай та супутня продукція)</w:t>
      </w:r>
    </w:p>
    <w:p w:rsidR="00C74D85" w:rsidRPr="00717A31" w:rsidRDefault="00C74D85" w:rsidP="00C74D85">
      <w:pPr>
        <w:spacing w:after="0" w:line="240" w:lineRule="auto"/>
        <w:ind w:left="-567"/>
        <w:jc w:val="both"/>
        <w:rPr>
          <w:rFonts w:ascii="Times New Roman" w:eastAsia="Times New Roman" w:hAnsi="Times New Roman"/>
          <w:b/>
          <w:sz w:val="24"/>
          <w:szCs w:val="24"/>
        </w:rPr>
      </w:pPr>
    </w:p>
    <w:p w:rsidR="00C74D85" w:rsidRPr="00717A31" w:rsidRDefault="00C74D85" w:rsidP="00C74D85">
      <w:pPr>
        <w:spacing w:after="0" w:line="240" w:lineRule="auto"/>
        <w:ind w:left="-567"/>
        <w:jc w:val="both"/>
        <w:rPr>
          <w:rFonts w:ascii="Times New Roman" w:eastAsia="Times New Roman" w:hAnsi="Times New Roman"/>
          <w:b/>
          <w:sz w:val="24"/>
          <w:szCs w:val="24"/>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3544"/>
        <w:gridCol w:w="5811"/>
      </w:tblGrid>
      <w:tr w:rsidR="003E5CC4" w:rsidRPr="00717A31" w:rsidTr="003E5CC4">
        <w:trPr>
          <w:trHeight w:val="490"/>
        </w:trPr>
        <w:tc>
          <w:tcPr>
            <w:tcW w:w="710" w:type="dxa"/>
            <w:shd w:val="clear" w:color="auto" w:fill="auto"/>
          </w:tcPr>
          <w:p w:rsidR="003E5CC4" w:rsidRPr="00717A31" w:rsidRDefault="003E5CC4" w:rsidP="00524F50">
            <w:pPr>
              <w:spacing w:after="0" w:line="240" w:lineRule="auto"/>
              <w:jc w:val="center"/>
              <w:rPr>
                <w:rFonts w:ascii="Times New Roman" w:hAnsi="Times New Roman"/>
                <w:b/>
              </w:rPr>
            </w:pPr>
            <w:r w:rsidRPr="00717A31">
              <w:rPr>
                <w:rFonts w:ascii="Times New Roman" w:hAnsi="Times New Roman"/>
                <w:b/>
              </w:rPr>
              <w:t>№</w:t>
            </w:r>
          </w:p>
          <w:p w:rsidR="003E5CC4" w:rsidRPr="00717A31" w:rsidRDefault="003E5CC4" w:rsidP="00524F50">
            <w:pPr>
              <w:spacing w:after="0" w:line="240" w:lineRule="auto"/>
              <w:jc w:val="center"/>
              <w:rPr>
                <w:rFonts w:ascii="Times New Roman" w:hAnsi="Times New Roman"/>
                <w:b/>
              </w:rPr>
            </w:pPr>
            <w:r w:rsidRPr="00717A31">
              <w:rPr>
                <w:rFonts w:ascii="Times New Roman" w:hAnsi="Times New Roman"/>
                <w:b/>
              </w:rPr>
              <w:t>п/з</w:t>
            </w:r>
          </w:p>
        </w:tc>
        <w:tc>
          <w:tcPr>
            <w:tcW w:w="3544" w:type="dxa"/>
            <w:shd w:val="clear" w:color="auto" w:fill="auto"/>
          </w:tcPr>
          <w:p w:rsidR="003E5CC4" w:rsidRPr="00717A31" w:rsidRDefault="003E5CC4" w:rsidP="00524F50">
            <w:pPr>
              <w:spacing w:after="0" w:line="240" w:lineRule="auto"/>
              <w:jc w:val="center"/>
              <w:rPr>
                <w:rFonts w:ascii="Times New Roman" w:hAnsi="Times New Roman"/>
                <w:b/>
              </w:rPr>
            </w:pPr>
            <w:r w:rsidRPr="00717A31">
              <w:rPr>
                <w:rFonts w:ascii="Times New Roman" w:hAnsi="Times New Roman"/>
                <w:b/>
              </w:rPr>
              <w:t>Найменування предмету закупівлі</w:t>
            </w:r>
          </w:p>
        </w:tc>
        <w:tc>
          <w:tcPr>
            <w:tcW w:w="5811" w:type="dxa"/>
          </w:tcPr>
          <w:p w:rsidR="003E5CC4" w:rsidRPr="00717A31" w:rsidRDefault="00023A76" w:rsidP="00524F50">
            <w:pPr>
              <w:spacing w:after="0" w:line="240" w:lineRule="auto"/>
              <w:jc w:val="center"/>
              <w:rPr>
                <w:rFonts w:ascii="Times New Roman" w:hAnsi="Times New Roman"/>
                <w:b/>
                <w:bCs/>
              </w:rPr>
            </w:pPr>
            <w:r w:rsidRPr="00717A31">
              <w:rPr>
                <w:rFonts w:ascii="Times New Roman" w:eastAsia="Times New Roman" w:hAnsi="Times New Roman"/>
                <w:b/>
                <w:sz w:val="24"/>
                <w:szCs w:val="24"/>
              </w:rPr>
              <w:t xml:space="preserve">Код </w:t>
            </w:r>
            <w:proofErr w:type="spellStart"/>
            <w:r w:rsidR="003E5CC4" w:rsidRPr="00717A31">
              <w:rPr>
                <w:rFonts w:ascii="Times New Roman" w:eastAsia="Times New Roman" w:hAnsi="Times New Roman"/>
                <w:b/>
                <w:sz w:val="24"/>
                <w:szCs w:val="24"/>
              </w:rPr>
              <w:t>ДК</w:t>
            </w:r>
            <w:proofErr w:type="spellEnd"/>
            <w:r w:rsidR="003E5CC4" w:rsidRPr="00717A31">
              <w:rPr>
                <w:rFonts w:ascii="Times New Roman" w:eastAsia="Times New Roman" w:hAnsi="Times New Roman"/>
                <w:b/>
                <w:sz w:val="24"/>
                <w:szCs w:val="24"/>
              </w:rPr>
              <w:t xml:space="preserve"> 021:2015</w:t>
            </w:r>
          </w:p>
        </w:tc>
      </w:tr>
      <w:tr w:rsidR="00562FD1" w:rsidRPr="00717A31" w:rsidTr="003E5CC4">
        <w:tc>
          <w:tcPr>
            <w:tcW w:w="710" w:type="dxa"/>
            <w:shd w:val="clear" w:color="auto" w:fill="auto"/>
          </w:tcPr>
          <w:p w:rsidR="00562FD1" w:rsidRPr="00717A31" w:rsidRDefault="00562FD1" w:rsidP="00524F50">
            <w:pPr>
              <w:spacing w:after="0" w:line="240" w:lineRule="auto"/>
              <w:jc w:val="center"/>
              <w:rPr>
                <w:rFonts w:ascii="Times New Roman" w:hAnsi="Times New Roman"/>
              </w:rPr>
            </w:pPr>
            <w:r w:rsidRPr="00717A31">
              <w:rPr>
                <w:rFonts w:ascii="Times New Roman" w:hAnsi="Times New Roman"/>
              </w:rPr>
              <w:t>1.</w:t>
            </w:r>
          </w:p>
        </w:tc>
        <w:tc>
          <w:tcPr>
            <w:tcW w:w="3544" w:type="dxa"/>
            <w:shd w:val="clear" w:color="auto" w:fill="auto"/>
          </w:tcPr>
          <w:p w:rsidR="00562FD1" w:rsidRPr="00717A31" w:rsidRDefault="00562FD1" w:rsidP="00524F50">
            <w:pPr>
              <w:spacing w:after="0" w:line="240" w:lineRule="auto"/>
              <w:rPr>
                <w:rFonts w:ascii="Times New Roman" w:eastAsia="Times New Roman" w:hAnsi="Times New Roman"/>
                <w:lang w:eastAsia="ru-RU"/>
              </w:rPr>
            </w:pPr>
            <w:r w:rsidRPr="00717A31">
              <w:rPr>
                <w:rFonts w:ascii="Times New Roman" w:hAnsi="Times New Roman"/>
                <w:sz w:val="24"/>
                <w:szCs w:val="24"/>
              </w:rPr>
              <w:t>Кава розчинна</w:t>
            </w:r>
          </w:p>
        </w:tc>
        <w:tc>
          <w:tcPr>
            <w:tcW w:w="5811" w:type="dxa"/>
          </w:tcPr>
          <w:p w:rsidR="00562FD1" w:rsidRPr="00717A31" w:rsidRDefault="00562FD1" w:rsidP="00F72DA1">
            <w:pPr>
              <w:spacing w:after="0" w:line="240" w:lineRule="auto"/>
              <w:rPr>
                <w:rFonts w:ascii="Times New Roman" w:hAnsi="Times New Roman"/>
                <w:sz w:val="24"/>
                <w:szCs w:val="24"/>
              </w:rPr>
            </w:pPr>
            <w:proofErr w:type="spellStart"/>
            <w:r w:rsidRPr="00717A31">
              <w:rPr>
                <w:rFonts w:ascii="Times New Roman" w:hAnsi="Times New Roman"/>
                <w:sz w:val="24"/>
                <w:szCs w:val="24"/>
              </w:rPr>
              <w:t>ДК</w:t>
            </w:r>
            <w:proofErr w:type="spellEnd"/>
            <w:r w:rsidRPr="00717A31">
              <w:rPr>
                <w:rFonts w:ascii="Times New Roman" w:hAnsi="Times New Roman"/>
                <w:sz w:val="24"/>
                <w:szCs w:val="24"/>
              </w:rPr>
              <w:t xml:space="preserve"> 021:2015:15861000-1  – Кава </w:t>
            </w:r>
          </w:p>
          <w:p w:rsidR="00562FD1" w:rsidRPr="00717A31" w:rsidRDefault="00562FD1" w:rsidP="00F72DA1">
            <w:pPr>
              <w:spacing w:after="0" w:line="240" w:lineRule="auto"/>
              <w:rPr>
                <w:rFonts w:ascii="Times New Roman" w:hAnsi="Times New Roman"/>
                <w:sz w:val="24"/>
                <w:szCs w:val="24"/>
              </w:rPr>
            </w:pPr>
            <w:r w:rsidRPr="00717A31">
              <w:rPr>
                <w:rFonts w:ascii="Times New Roman" w:hAnsi="Times New Roman"/>
                <w:sz w:val="24"/>
                <w:szCs w:val="24"/>
              </w:rPr>
              <w:t xml:space="preserve"> </w:t>
            </w:r>
          </w:p>
        </w:tc>
      </w:tr>
      <w:tr w:rsidR="00562FD1" w:rsidRPr="00717A31" w:rsidTr="003E5CC4">
        <w:trPr>
          <w:trHeight w:val="655"/>
        </w:trPr>
        <w:tc>
          <w:tcPr>
            <w:tcW w:w="710" w:type="dxa"/>
            <w:shd w:val="clear" w:color="auto" w:fill="auto"/>
          </w:tcPr>
          <w:p w:rsidR="00562FD1" w:rsidRPr="00717A31" w:rsidRDefault="00562FD1" w:rsidP="00524F50">
            <w:pPr>
              <w:spacing w:after="0" w:line="240" w:lineRule="auto"/>
              <w:jc w:val="center"/>
              <w:rPr>
                <w:rFonts w:ascii="Times New Roman" w:hAnsi="Times New Roman"/>
              </w:rPr>
            </w:pPr>
            <w:r w:rsidRPr="00717A31">
              <w:rPr>
                <w:rFonts w:ascii="Times New Roman" w:hAnsi="Times New Roman"/>
              </w:rPr>
              <w:t>2</w:t>
            </w:r>
          </w:p>
        </w:tc>
        <w:tc>
          <w:tcPr>
            <w:tcW w:w="3544" w:type="dxa"/>
            <w:shd w:val="clear" w:color="auto" w:fill="auto"/>
          </w:tcPr>
          <w:p w:rsidR="00562FD1" w:rsidRPr="00717A31" w:rsidRDefault="00562FD1" w:rsidP="00524F50">
            <w:pPr>
              <w:spacing w:after="0" w:line="240" w:lineRule="auto"/>
              <w:rPr>
                <w:rFonts w:ascii="Times New Roman" w:eastAsia="Times New Roman" w:hAnsi="Times New Roman"/>
              </w:rPr>
            </w:pPr>
            <w:r w:rsidRPr="00717A31">
              <w:rPr>
                <w:rFonts w:ascii="Times New Roman" w:hAnsi="Times New Roman"/>
                <w:sz w:val="24"/>
                <w:szCs w:val="24"/>
              </w:rPr>
              <w:t xml:space="preserve">Чай чорний </w:t>
            </w:r>
            <w:proofErr w:type="spellStart"/>
            <w:r w:rsidRPr="00717A31">
              <w:rPr>
                <w:rFonts w:ascii="Times New Roman" w:hAnsi="Times New Roman"/>
                <w:sz w:val="24"/>
                <w:szCs w:val="24"/>
              </w:rPr>
              <w:t>пакетований</w:t>
            </w:r>
            <w:proofErr w:type="spellEnd"/>
          </w:p>
        </w:tc>
        <w:tc>
          <w:tcPr>
            <w:tcW w:w="5811" w:type="dxa"/>
          </w:tcPr>
          <w:p w:rsidR="00562FD1" w:rsidRPr="00717A31" w:rsidRDefault="00562FD1" w:rsidP="00F72DA1">
            <w:pPr>
              <w:spacing w:after="0" w:line="240" w:lineRule="auto"/>
              <w:rPr>
                <w:rFonts w:ascii="Times New Roman" w:hAnsi="Times New Roman"/>
                <w:sz w:val="24"/>
                <w:szCs w:val="24"/>
              </w:rPr>
            </w:pPr>
            <w:proofErr w:type="spellStart"/>
            <w:r w:rsidRPr="00717A31">
              <w:rPr>
                <w:rFonts w:ascii="Times New Roman" w:hAnsi="Times New Roman"/>
                <w:sz w:val="24"/>
                <w:szCs w:val="24"/>
              </w:rPr>
              <w:t>ДК</w:t>
            </w:r>
            <w:proofErr w:type="spellEnd"/>
            <w:r w:rsidRPr="00717A31">
              <w:rPr>
                <w:rFonts w:ascii="Times New Roman" w:hAnsi="Times New Roman"/>
                <w:sz w:val="24"/>
                <w:szCs w:val="24"/>
              </w:rPr>
              <w:t xml:space="preserve"> 021:2015:15863200-7  – Чорний чай  </w:t>
            </w:r>
          </w:p>
        </w:tc>
      </w:tr>
    </w:tbl>
    <w:p w:rsidR="00F30218" w:rsidRPr="00717A31" w:rsidRDefault="00F30218" w:rsidP="00F30218">
      <w:pPr>
        <w:jc w:val="both"/>
        <w:rPr>
          <w:rFonts w:ascii="Times New Roman" w:eastAsia="Times New Roman" w:hAnsi="Times New Roman" w:cs="Times New Roman"/>
          <w:sz w:val="24"/>
          <w:szCs w:val="24"/>
        </w:rPr>
      </w:pPr>
    </w:p>
    <w:p w:rsidR="00C14FDD" w:rsidRPr="00717A31" w:rsidRDefault="00224DA4" w:rsidP="00C873E9">
      <w:pPr>
        <w:spacing w:after="0" w:line="240" w:lineRule="auto"/>
        <w:jc w:val="center"/>
        <w:rPr>
          <w:rFonts w:ascii="Times New Roman" w:eastAsia="Times New Roman" w:hAnsi="Times New Roman" w:cs="Times New Roman"/>
          <w:b/>
          <w:sz w:val="24"/>
          <w:szCs w:val="24"/>
        </w:rPr>
      </w:pPr>
      <w:r w:rsidRPr="00717A31">
        <w:rPr>
          <w:rFonts w:ascii="Times New Roman" w:eastAsia="Times New Roman" w:hAnsi="Times New Roman" w:cs="Times New Roman"/>
          <w:b/>
          <w:sz w:val="24"/>
          <w:szCs w:val="24"/>
          <w:highlight w:val="white"/>
        </w:rPr>
        <w:t>ТЕХНІЧНА СПЕЦИФІКАЦІЯ</w:t>
      </w:r>
    </w:p>
    <w:p w:rsidR="00652B4D" w:rsidRPr="00717A31" w:rsidRDefault="00652B4D" w:rsidP="00C873E9">
      <w:pPr>
        <w:spacing w:after="0" w:line="240" w:lineRule="auto"/>
        <w:jc w:val="center"/>
        <w:rPr>
          <w:rFonts w:ascii="Times New Roman" w:eastAsia="Times New Roman" w:hAnsi="Times New Roman" w:cs="Times New Roman"/>
          <w:b/>
          <w:sz w:val="24"/>
          <w:szCs w:val="24"/>
        </w:rPr>
      </w:pPr>
    </w:p>
    <w:tbl>
      <w:tblPr>
        <w:tblW w:w="10349" w:type="dxa"/>
        <w:tblCellSpacing w:w="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76"/>
        <w:gridCol w:w="5054"/>
        <w:gridCol w:w="1324"/>
        <w:gridCol w:w="1295"/>
      </w:tblGrid>
      <w:tr w:rsidR="003E5CC4" w:rsidRPr="00717A31" w:rsidTr="00524F50">
        <w:trPr>
          <w:trHeight w:val="684"/>
          <w:tblCellSpacing w:w="0" w:type="dxa"/>
        </w:trPr>
        <w:tc>
          <w:tcPr>
            <w:tcW w:w="2676" w:type="dxa"/>
            <w:tcBorders>
              <w:top w:val="single" w:sz="4" w:space="0" w:color="000000"/>
              <w:left w:val="single" w:sz="4" w:space="0" w:color="000000"/>
              <w:bottom w:val="single" w:sz="4" w:space="0" w:color="000000"/>
              <w:right w:val="single" w:sz="4" w:space="0" w:color="000000"/>
            </w:tcBorders>
            <w:vAlign w:val="center"/>
            <w:hideMark/>
          </w:tcPr>
          <w:p w:rsidR="003E5CC4" w:rsidRPr="00717A31" w:rsidRDefault="003E5CC4" w:rsidP="00524F50">
            <w:pPr>
              <w:spacing w:after="0" w:line="240" w:lineRule="auto"/>
              <w:jc w:val="center"/>
              <w:rPr>
                <w:rFonts w:ascii="Times New Roman" w:eastAsia="Times New Roman" w:hAnsi="Times New Roman"/>
                <w:b/>
                <w:bCs/>
                <w:sz w:val="24"/>
                <w:szCs w:val="24"/>
              </w:rPr>
            </w:pPr>
            <w:r w:rsidRPr="00717A31">
              <w:rPr>
                <w:rFonts w:ascii="Times New Roman" w:eastAsia="Times New Roman" w:hAnsi="Times New Roman"/>
                <w:b/>
                <w:bCs/>
                <w:color w:val="000000"/>
                <w:sz w:val="24"/>
                <w:szCs w:val="24"/>
              </w:rPr>
              <w:t>Найменування  предмету закупівлі</w:t>
            </w:r>
          </w:p>
        </w:tc>
        <w:tc>
          <w:tcPr>
            <w:tcW w:w="5054" w:type="dxa"/>
            <w:tcBorders>
              <w:top w:val="single" w:sz="4" w:space="0" w:color="000000"/>
              <w:left w:val="single" w:sz="4" w:space="0" w:color="000000"/>
              <w:bottom w:val="single" w:sz="4" w:space="0" w:color="000000"/>
              <w:right w:val="single" w:sz="4" w:space="0" w:color="000000"/>
            </w:tcBorders>
            <w:vAlign w:val="center"/>
            <w:hideMark/>
          </w:tcPr>
          <w:p w:rsidR="003E5CC4" w:rsidRPr="00717A31" w:rsidRDefault="003E5CC4" w:rsidP="00524F50">
            <w:pPr>
              <w:spacing w:after="0" w:line="240" w:lineRule="auto"/>
              <w:jc w:val="center"/>
              <w:rPr>
                <w:rFonts w:ascii="Times New Roman" w:eastAsia="Times New Roman" w:hAnsi="Times New Roman"/>
                <w:b/>
                <w:bCs/>
                <w:sz w:val="24"/>
                <w:szCs w:val="24"/>
              </w:rPr>
            </w:pPr>
            <w:r w:rsidRPr="00717A31">
              <w:rPr>
                <w:rFonts w:ascii="Times New Roman" w:eastAsia="Times New Roman" w:hAnsi="Times New Roman"/>
                <w:b/>
                <w:bCs/>
                <w:color w:val="000000"/>
                <w:sz w:val="24"/>
                <w:szCs w:val="24"/>
              </w:rPr>
              <w:t>Опис та технічна характеристика товару</w:t>
            </w:r>
          </w:p>
        </w:tc>
        <w:tc>
          <w:tcPr>
            <w:tcW w:w="1324" w:type="dxa"/>
            <w:tcBorders>
              <w:top w:val="single" w:sz="4" w:space="0" w:color="000000"/>
              <w:left w:val="single" w:sz="4" w:space="0" w:color="000000"/>
              <w:bottom w:val="single" w:sz="4" w:space="0" w:color="000000"/>
              <w:right w:val="single" w:sz="4" w:space="0" w:color="000000"/>
            </w:tcBorders>
            <w:vAlign w:val="center"/>
            <w:hideMark/>
          </w:tcPr>
          <w:p w:rsidR="003E5CC4" w:rsidRPr="00717A31" w:rsidRDefault="003E5CC4" w:rsidP="00524F50">
            <w:pPr>
              <w:spacing w:after="0" w:line="240" w:lineRule="auto"/>
              <w:jc w:val="center"/>
              <w:rPr>
                <w:rFonts w:ascii="Times New Roman" w:eastAsia="Times New Roman" w:hAnsi="Times New Roman"/>
                <w:b/>
                <w:bCs/>
                <w:sz w:val="24"/>
                <w:szCs w:val="24"/>
              </w:rPr>
            </w:pPr>
            <w:r w:rsidRPr="00717A31">
              <w:rPr>
                <w:rFonts w:ascii="Times New Roman" w:eastAsia="Times New Roman" w:hAnsi="Times New Roman"/>
                <w:b/>
                <w:bCs/>
                <w:color w:val="000000"/>
                <w:sz w:val="24"/>
                <w:szCs w:val="24"/>
              </w:rPr>
              <w:t>Одиниця виміру</w:t>
            </w:r>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3E5CC4" w:rsidRPr="00717A31" w:rsidRDefault="003E5CC4" w:rsidP="00524F50">
            <w:pPr>
              <w:spacing w:after="0" w:line="240" w:lineRule="auto"/>
              <w:jc w:val="center"/>
              <w:rPr>
                <w:rFonts w:ascii="Times New Roman" w:eastAsia="Times New Roman" w:hAnsi="Times New Roman"/>
                <w:b/>
                <w:bCs/>
                <w:sz w:val="24"/>
                <w:szCs w:val="24"/>
              </w:rPr>
            </w:pPr>
            <w:r w:rsidRPr="00717A31">
              <w:rPr>
                <w:rFonts w:ascii="Times New Roman" w:eastAsia="Times New Roman" w:hAnsi="Times New Roman"/>
                <w:b/>
                <w:bCs/>
                <w:color w:val="000000"/>
                <w:sz w:val="24"/>
                <w:szCs w:val="24"/>
              </w:rPr>
              <w:t>Кількість</w:t>
            </w:r>
          </w:p>
        </w:tc>
      </w:tr>
      <w:tr w:rsidR="003E5CC4" w:rsidRPr="00717A31" w:rsidTr="00524F50">
        <w:trPr>
          <w:trHeight w:val="960"/>
          <w:tblCellSpacing w:w="0" w:type="dxa"/>
        </w:trPr>
        <w:tc>
          <w:tcPr>
            <w:tcW w:w="2676" w:type="dxa"/>
            <w:tcBorders>
              <w:top w:val="single" w:sz="4" w:space="0" w:color="000000"/>
              <w:left w:val="single" w:sz="4" w:space="0" w:color="000000"/>
              <w:bottom w:val="single" w:sz="4" w:space="0" w:color="000000"/>
              <w:right w:val="single" w:sz="4" w:space="0" w:color="000000"/>
            </w:tcBorders>
            <w:hideMark/>
          </w:tcPr>
          <w:p w:rsidR="003E5CC4" w:rsidRPr="00717A31" w:rsidRDefault="003E5CC4" w:rsidP="00524F50">
            <w:pPr>
              <w:spacing w:after="0" w:line="240" w:lineRule="auto"/>
              <w:rPr>
                <w:rFonts w:ascii="Times New Roman" w:eastAsia="Times New Roman" w:hAnsi="Times New Roman"/>
                <w:sz w:val="24"/>
                <w:szCs w:val="24"/>
              </w:rPr>
            </w:pPr>
            <w:r w:rsidRPr="00717A31">
              <w:rPr>
                <w:rFonts w:ascii="Times New Roman" w:hAnsi="Times New Roman"/>
                <w:sz w:val="24"/>
                <w:szCs w:val="24"/>
              </w:rPr>
              <w:t>Кава розчинна</w:t>
            </w:r>
          </w:p>
        </w:tc>
        <w:tc>
          <w:tcPr>
            <w:tcW w:w="5054" w:type="dxa"/>
            <w:tcBorders>
              <w:top w:val="single" w:sz="4" w:space="0" w:color="000000"/>
              <w:left w:val="single" w:sz="4" w:space="0" w:color="000000"/>
              <w:bottom w:val="single" w:sz="4" w:space="0" w:color="000000"/>
              <w:right w:val="single" w:sz="4" w:space="0" w:color="000000"/>
            </w:tcBorders>
            <w:vAlign w:val="center"/>
            <w:hideMark/>
          </w:tcPr>
          <w:p w:rsidR="003E5CC4" w:rsidRPr="00717A31" w:rsidRDefault="003E5CC4" w:rsidP="00524F50">
            <w:pPr>
              <w:tabs>
                <w:tab w:val="left" w:pos="2724"/>
              </w:tabs>
              <w:spacing w:after="0" w:line="240" w:lineRule="auto"/>
              <w:ind w:firstLine="308"/>
              <w:jc w:val="both"/>
              <w:rPr>
                <w:rFonts w:ascii="Times New Roman" w:hAnsi="Times New Roman"/>
                <w:sz w:val="24"/>
                <w:szCs w:val="24"/>
              </w:rPr>
            </w:pPr>
            <w:r w:rsidRPr="00717A31">
              <w:rPr>
                <w:rFonts w:ascii="Times New Roman" w:hAnsi="Times New Roman"/>
                <w:sz w:val="24"/>
                <w:szCs w:val="24"/>
              </w:rPr>
              <w:t>Кава розчинна</w:t>
            </w:r>
            <w:r w:rsidRPr="00717A31">
              <w:rPr>
                <w:rFonts w:ascii="Times New Roman" w:hAnsi="Times New Roman"/>
                <w:bCs/>
                <w:sz w:val="24"/>
                <w:szCs w:val="24"/>
              </w:rPr>
              <w:t xml:space="preserve"> </w:t>
            </w:r>
            <w:r w:rsidR="009D29F2" w:rsidRPr="00717A31">
              <w:rPr>
                <w:rFonts w:ascii="Times New Roman" w:hAnsi="Times New Roman"/>
                <w:bCs/>
                <w:sz w:val="24"/>
                <w:szCs w:val="24"/>
              </w:rPr>
              <w:t>натуральна,</w:t>
            </w:r>
            <w:r w:rsidRPr="00717A31">
              <w:rPr>
                <w:rFonts w:ascii="Times New Roman" w:hAnsi="Times New Roman"/>
                <w:bCs/>
                <w:sz w:val="24"/>
                <w:szCs w:val="24"/>
              </w:rPr>
              <w:t xml:space="preserve"> з кофеїном, </w:t>
            </w:r>
            <w:r w:rsidRPr="00717A31">
              <w:rPr>
                <w:rFonts w:ascii="Times New Roman" w:hAnsi="Times New Roman"/>
                <w:sz w:val="24"/>
                <w:szCs w:val="24"/>
              </w:rPr>
              <w:t xml:space="preserve">ґатунок </w:t>
            </w:r>
            <w:r w:rsidR="00F66479">
              <w:rPr>
                <w:rFonts w:ascii="Times New Roman" w:hAnsi="Times New Roman"/>
                <w:sz w:val="24"/>
                <w:szCs w:val="24"/>
              </w:rPr>
              <w:t xml:space="preserve">перший або </w:t>
            </w:r>
            <w:r w:rsidRPr="00717A31">
              <w:rPr>
                <w:rFonts w:ascii="Times New Roman" w:hAnsi="Times New Roman"/>
                <w:sz w:val="24"/>
                <w:szCs w:val="24"/>
              </w:rPr>
              <w:t xml:space="preserve">вищий, </w:t>
            </w:r>
            <w:r w:rsidRPr="00717A31">
              <w:rPr>
                <w:rFonts w:ascii="Times New Roman" w:hAnsi="Times New Roman"/>
                <w:color w:val="000000"/>
                <w:sz w:val="24"/>
                <w:szCs w:val="24"/>
                <w:lang w:eastAsia="ar-SA"/>
              </w:rPr>
              <w:t xml:space="preserve">без домішок, без </w:t>
            </w:r>
            <w:r w:rsidRPr="00717A31">
              <w:rPr>
                <w:rFonts w:ascii="Times New Roman" w:hAnsi="Times New Roman"/>
                <w:color w:val="000000"/>
                <w:sz w:val="24"/>
                <w:szCs w:val="24"/>
                <w:shd w:val="clear" w:color="auto" w:fill="FFFFFF"/>
              </w:rPr>
              <w:t xml:space="preserve">штучних компонентів, ароматизаторів та барвників, </w:t>
            </w:r>
            <w:r w:rsidRPr="00717A31">
              <w:rPr>
                <w:rFonts w:ascii="Times New Roman" w:hAnsi="Times New Roman"/>
                <w:sz w:val="24"/>
                <w:szCs w:val="24"/>
              </w:rPr>
              <w:t>без ГМО.</w:t>
            </w:r>
          </w:p>
          <w:p w:rsidR="003E5CC4" w:rsidRPr="00717A31" w:rsidRDefault="003E5CC4" w:rsidP="00524F50">
            <w:pPr>
              <w:spacing w:after="0" w:line="240" w:lineRule="auto"/>
              <w:ind w:firstLine="308"/>
              <w:jc w:val="both"/>
              <w:rPr>
                <w:rFonts w:ascii="Times New Roman" w:hAnsi="Times New Roman"/>
                <w:color w:val="000000"/>
                <w:sz w:val="24"/>
                <w:szCs w:val="24"/>
                <w:lang w:bidi="uk-UA"/>
              </w:rPr>
            </w:pPr>
            <w:r w:rsidRPr="00717A31">
              <w:rPr>
                <w:rFonts w:ascii="Times New Roman" w:hAnsi="Times New Roman"/>
                <w:color w:val="000000"/>
                <w:sz w:val="24"/>
                <w:szCs w:val="24"/>
                <w:lang w:bidi="uk-UA"/>
              </w:rPr>
              <w:t xml:space="preserve">У каві не повинно бути плісняви, затхлості, кислуватості, жовтого чайного пилу, сторонніх ароматів, </w:t>
            </w:r>
            <w:proofErr w:type="spellStart"/>
            <w:r w:rsidRPr="00717A31">
              <w:rPr>
                <w:rFonts w:ascii="Times New Roman" w:hAnsi="Times New Roman"/>
                <w:color w:val="000000"/>
                <w:sz w:val="24"/>
                <w:szCs w:val="24"/>
                <w:lang w:bidi="uk-UA"/>
              </w:rPr>
              <w:t>присмаків</w:t>
            </w:r>
            <w:proofErr w:type="spellEnd"/>
            <w:r w:rsidRPr="00717A31">
              <w:rPr>
                <w:rFonts w:ascii="Times New Roman" w:hAnsi="Times New Roman"/>
                <w:color w:val="000000"/>
                <w:sz w:val="24"/>
                <w:szCs w:val="24"/>
                <w:lang w:bidi="uk-UA"/>
              </w:rPr>
              <w:t xml:space="preserve"> і домішок. </w:t>
            </w:r>
          </w:p>
          <w:p w:rsidR="003E5CC4" w:rsidRPr="00717A31" w:rsidRDefault="003E5CC4" w:rsidP="00524F50">
            <w:pPr>
              <w:spacing w:after="0" w:line="240" w:lineRule="auto"/>
              <w:ind w:firstLine="308"/>
              <w:jc w:val="both"/>
              <w:rPr>
                <w:rFonts w:ascii="Times New Roman" w:hAnsi="Times New Roman"/>
                <w:color w:val="000000"/>
                <w:sz w:val="24"/>
                <w:szCs w:val="24"/>
                <w:lang w:bidi="uk-UA"/>
              </w:rPr>
            </w:pPr>
            <w:r w:rsidRPr="00717A31">
              <w:rPr>
                <w:rFonts w:ascii="Times New Roman" w:hAnsi="Times New Roman"/>
                <w:color w:val="000000"/>
                <w:sz w:val="24"/>
                <w:szCs w:val="24"/>
                <w:lang w:bidi="uk-UA"/>
              </w:rPr>
              <w:t xml:space="preserve">Продукція повинна відповідати нормам ДСТУ 4394:2005 </w:t>
            </w:r>
            <w:r w:rsidR="00D57DC3" w:rsidRPr="00717A31">
              <w:rPr>
                <w:rFonts w:ascii="Times New Roman" w:hAnsi="Times New Roman"/>
                <w:color w:val="000000"/>
                <w:sz w:val="24"/>
                <w:szCs w:val="24"/>
                <w:lang w:bidi="uk-UA"/>
              </w:rPr>
              <w:t>«</w:t>
            </w:r>
            <w:r w:rsidRPr="00717A31">
              <w:rPr>
                <w:rFonts w:ascii="Times New Roman" w:hAnsi="Times New Roman"/>
                <w:color w:val="000000"/>
                <w:sz w:val="24"/>
                <w:szCs w:val="24"/>
                <w:lang w:bidi="uk-UA"/>
              </w:rPr>
              <w:t>Кава натуральна розчинна. Загальні технічні умови</w:t>
            </w:r>
            <w:r w:rsidR="00D57DC3" w:rsidRPr="00717A31">
              <w:rPr>
                <w:rFonts w:ascii="Times New Roman" w:hAnsi="Times New Roman"/>
                <w:color w:val="000000"/>
                <w:sz w:val="24"/>
                <w:szCs w:val="24"/>
                <w:lang w:bidi="uk-UA"/>
              </w:rPr>
              <w:t>»</w:t>
            </w:r>
            <w:r w:rsidRPr="00717A31">
              <w:rPr>
                <w:rFonts w:ascii="Times New Roman" w:hAnsi="Times New Roman"/>
                <w:color w:val="000000"/>
                <w:sz w:val="24"/>
                <w:szCs w:val="24"/>
                <w:lang w:bidi="uk-UA"/>
              </w:rPr>
              <w:t>.</w:t>
            </w:r>
          </w:p>
          <w:p w:rsidR="009D29F2" w:rsidRPr="00717A31" w:rsidRDefault="003E5CC4" w:rsidP="009D29F2">
            <w:pPr>
              <w:spacing w:after="0" w:line="240" w:lineRule="auto"/>
              <w:ind w:firstLine="308"/>
              <w:jc w:val="both"/>
              <w:rPr>
                <w:rFonts w:ascii="Times New Roman" w:hAnsi="Times New Roman"/>
                <w:b/>
                <w:sz w:val="24"/>
                <w:szCs w:val="24"/>
              </w:rPr>
            </w:pPr>
            <w:r w:rsidRPr="00717A31">
              <w:rPr>
                <w:rFonts w:ascii="Times New Roman" w:hAnsi="Times New Roman"/>
                <w:color w:val="000000"/>
                <w:sz w:val="24"/>
                <w:szCs w:val="24"/>
                <w:lang w:bidi="uk-UA"/>
              </w:rPr>
              <w:t>Продукція постачається в упаковці, що забезпечує її захист від пошкоджень або псування під час транспортування та зберігання.</w:t>
            </w:r>
            <w:r w:rsidR="009D29F2" w:rsidRPr="00717A31">
              <w:rPr>
                <w:rFonts w:ascii="Times New Roman" w:hAnsi="Times New Roman"/>
                <w:b/>
                <w:color w:val="000000"/>
                <w:sz w:val="24"/>
                <w:szCs w:val="24"/>
                <w:lang w:bidi="uk-UA"/>
              </w:rPr>
              <w:t xml:space="preserve"> Фасування - не більше 1 кг </w:t>
            </w:r>
            <w:r w:rsidR="00EF7433" w:rsidRPr="00717A31">
              <w:rPr>
                <w:rFonts w:ascii="Times New Roman" w:hAnsi="Times New Roman"/>
                <w:b/>
                <w:color w:val="000000"/>
                <w:sz w:val="24"/>
                <w:szCs w:val="24"/>
                <w:lang w:bidi="uk-UA"/>
              </w:rPr>
              <w:t>кави розчинної</w:t>
            </w:r>
            <w:r w:rsidR="009D29F2" w:rsidRPr="00717A31">
              <w:rPr>
                <w:rFonts w:ascii="Times New Roman" w:hAnsi="Times New Roman"/>
                <w:b/>
                <w:color w:val="000000"/>
                <w:sz w:val="24"/>
                <w:szCs w:val="24"/>
                <w:lang w:bidi="uk-UA"/>
              </w:rPr>
              <w:t xml:space="preserve"> в упаковці.</w:t>
            </w:r>
          </w:p>
          <w:p w:rsidR="003E5CC4" w:rsidRPr="00717A31" w:rsidRDefault="003E5CC4" w:rsidP="00524F50">
            <w:pPr>
              <w:spacing w:after="0" w:line="240" w:lineRule="auto"/>
              <w:ind w:firstLine="449"/>
              <w:jc w:val="both"/>
              <w:rPr>
                <w:rFonts w:ascii="Times New Roman" w:hAnsi="Times New Roman"/>
                <w:color w:val="000000"/>
                <w:sz w:val="24"/>
                <w:szCs w:val="24"/>
                <w:lang w:bidi="uk-UA"/>
              </w:rPr>
            </w:pPr>
            <w:r w:rsidRPr="00717A31">
              <w:rPr>
                <w:rFonts w:ascii="Times New Roman" w:hAnsi="Times New Roman"/>
                <w:color w:val="000000"/>
                <w:sz w:val="24"/>
                <w:szCs w:val="24"/>
                <w:lang w:bidi="uk-UA"/>
              </w:rPr>
              <w:t xml:space="preserve">Вимоги до маркування споживчої або транспортної тари: назва і адреса підприємства-виробника, його товарний знак (за наявності), телефон, адреса виробництва; повна назва продукції (торгова марка та власна назва за наявності), кінцева дата споживання або дата виробництва та строк придатності до споживання; умови зберігання; маса нетто, маса брутто, інформаційні дані про харчову та енергетичну цінність (калорійність). </w:t>
            </w:r>
          </w:p>
          <w:p w:rsidR="003E5CC4" w:rsidRPr="00717A31" w:rsidRDefault="003E5CC4" w:rsidP="00524F50">
            <w:pPr>
              <w:spacing w:after="0" w:line="240" w:lineRule="auto"/>
              <w:ind w:firstLine="449"/>
              <w:jc w:val="both"/>
              <w:rPr>
                <w:rFonts w:ascii="Times New Roman" w:hAnsi="Times New Roman"/>
                <w:sz w:val="24"/>
                <w:szCs w:val="24"/>
              </w:rPr>
            </w:pPr>
            <w:r w:rsidRPr="00717A31">
              <w:rPr>
                <w:rFonts w:ascii="Times New Roman" w:hAnsi="Times New Roman"/>
                <w:color w:val="000000"/>
                <w:sz w:val="24"/>
                <w:szCs w:val="24"/>
                <w:lang w:bidi="uk-UA"/>
              </w:rPr>
              <w:t xml:space="preserve">Продукти харчування повинні мати маркування у відповідності до законодавства України. Термін придатності товару на момент постачання повинен бути не менше 80% загального терміну придатності даного </w:t>
            </w:r>
            <w:r w:rsidRPr="00717A31">
              <w:rPr>
                <w:rFonts w:ascii="Times New Roman" w:hAnsi="Times New Roman"/>
                <w:color w:val="000000"/>
                <w:sz w:val="24"/>
                <w:szCs w:val="24"/>
                <w:lang w:bidi="uk-UA"/>
              </w:rPr>
              <w:lastRenderedPageBreak/>
              <w:t>товару.</w:t>
            </w:r>
          </w:p>
          <w:p w:rsidR="003E5CC4" w:rsidRPr="00717A31" w:rsidRDefault="003E5CC4" w:rsidP="00524F50">
            <w:pPr>
              <w:spacing w:after="0" w:line="240" w:lineRule="auto"/>
              <w:ind w:firstLine="307"/>
              <w:jc w:val="both"/>
              <w:rPr>
                <w:rFonts w:ascii="Times New Roman" w:eastAsia="Times New Roman" w:hAnsi="Times New Roman"/>
                <w:sz w:val="24"/>
                <w:szCs w:val="24"/>
              </w:rPr>
            </w:pPr>
            <w:r w:rsidRPr="00717A31">
              <w:rPr>
                <w:rFonts w:ascii="Times New Roman" w:hAnsi="Times New Roman"/>
                <w:color w:val="000000"/>
                <w:sz w:val="24"/>
                <w:szCs w:val="24"/>
                <w:lang w:bidi="uk-UA"/>
              </w:rPr>
              <w:t xml:space="preserve">Продукт повинен бути упакований таким чином, щоб забезпечувалось його належне збереження та безпека. Тара (картонні харчові коробки, поліетиленові харчові мішки, поліетиленові пакети тощо), яка має бути використана для пакування та транспортування вказаного товару, повинна бути чистою, сухою, не зараженою шкідниками та не повинна </w:t>
            </w:r>
            <w:r w:rsidRPr="00717A31">
              <w:rPr>
                <w:rFonts w:ascii="Times New Roman" w:hAnsi="Times New Roman"/>
                <w:sz w:val="24"/>
                <w:szCs w:val="24"/>
              </w:rPr>
              <w:t>мати стороннього запаху.</w:t>
            </w:r>
          </w:p>
        </w:tc>
        <w:tc>
          <w:tcPr>
            <w:tcW w:w="1324" w:type="dxa"/>
            <w:tcBorders>
              <w:top w:val="single" w:sz="4" w:space="0" w:color="000000"/>
              <w:left w:val="single" w:sz="4" w:space="0" w:color="000000"/>
              <w:bottom w:val="single" w:sz="4" w:space="0" w:color="000000"/>
              <w:right w:val="single" w:sz="4" w:space="0" w:color="000000"/>
            </w:tcBorders>
            <w:hideMark/>
          </w:tcPr>
          <w:p w:rsidR="003E5CC4" w:rsidRPr="00717A31" w:rsidRDefault="003E5CC4" w:rsidP="003E5CC4">
            <w:pPr>
              <w:spacing w:after="0" w:line="240" w:lineRule="auto"/>
              <w:jc w:val="center"/>
              <w:rPr>
                <w:rFonts w:ascii="Times New Roman" w:hAnsi="Times New Roman"/>
                <w:sz w:val="24"/>
                <w:szCs w:val="24"/>
              </w:rPr>
            </w:pPr>
            <w:r w:rsidRPr="00717A31">
              <w:rPr>
                <w:rFonts w:ascii="Times New Roman" w:eastAsia="Times New Roman" w:hAnsi="Times New Roman"/>
                <w:sz w:val="24"/>
                <w:szCs w:val="24"/>
              </w:rPr>
              <w:lastRenderedPageBreak/>
              <w:t>кг</w:t>
            </w:r>
          </w:p>
        </w:tc>
        <w:tc>
          <w:tcPr>
            <w:tcW w:w="1295" w:type="dxa"/>
            <w:tcBorders>
              <w:top w:val="single" w:sz="4" w:space="0" w:color="000000"/>
              <w:left w:val="single" w:sz="4" w:space="0" w:color="000000"/>
              <w:bottom w:val="single" w:sz="4" w:space="0" w:color="000000"/>
              <w:right w:val="single" w:sz="4" w:space="0" w:color="000000"/>
            </w:tcBorders>
            <w:hideMark/>
          </w:tcPr>
          <w:p w:rsidR="003E5CC4" w:rsidRPr="00717A31" w:rsidRDefault="003E5CC4" w:rsidP="00524F50">
            <w:pPr>
              <w:spacing w:after="0" w:line="240" w:lineRule="auto"/>
              <w:jc w:val="center"/>
              <w:rPr>
                <w:rFonts w:ascii="Times New Roman" w:eastAsia="Times New Roman" w:hAnsi="Times New Roman"/>
                <w:sz w:val="24"/>
                <w:szCs w:val="24"/>
              </w:rPr>
            </w:pPr>
            <w:r w:rsidRPr="00717A31">
              <w:rPr>
                <w:rFonts w:ascii="Times New Roman" w:eastAsia="Times New Roman" w:hAnsi="Times New Roman"/>
                <w:sz w:val="24"/>
                <w:szCs w:val="24"/>
              </w:rPr>
              <w:t>90</w:t>
            </w:r>
          </w:p>
        </w:tc>
      </w:tr>
      <w:tr w:rsidR="003E5CC4" w:rsidRPr="00717A31" w:rsidTr="00524F50">
        <w:trPr>
          <w:trHeight w:val="960"/>
          <w:tblCellSpacing w:w="0" w:type="dxa"/>
        </w:trPr>
        <w:tc>
          <w:tcPr>
            <w:tcW w:w="2676" w:type="dxa"/>
            <w:tcBorders>
              <w:top w:val="single" w:sz="4" w:space="0" w:color="000000"/>
              <w:left w:val="single" w:sz="4" w:space="0" w:color="000000"/>
              <w:bottom w:val="single" w:sz="4" w:space="0" w:color="000000"/>
              <w:right w:val="single" w:sz="4" w:space="0" w:color="000000"/>
            </w:tcBorders>
            <w:hideMark/>
          </w:tcPr>
          <w:p w:rsidR="003E5CC4" w:rsidRPr="00717A31" w:rsidRDefault="003E5CC4" w:rsidP="00524F50">
            <w:pPr>
              <w:spacing w:after="0" w:line="240" w:lineRule="auto"/>
              <w:rPr>
                <w:rFonts w:ascii="Times New Roman" w:eastAsia="Times New Roman" w:hAnsi="Times New Roman"/>
                <w:sz w:val="24"/>
                <w:szCs w:val="24"/>
              </w:rPr>
            </w:pPr>
            <w:r w:rsidRPr="00717A31">
              <w:rPr>
                <w:rFonts w:ascii="Times New Roman" w:hAnsi="Times New Roman"/>
                <w:sz w:val="24"/>
                <w:szCs w:val="24"/>
              </w:rPr>
              <w:lastRenderedPageBreak/>
              <w:t xml:space="preserve">Чай чорний </w:t>
            </w:r>
            <w:proofErr w:type="spellStart"/>
            <w:r w:rsidRPr="00717A31">
              <w:rPr>
                <w:rFonts w:ascii="Times New Roman" w:hAnsi="Times New Roman"/>
                <w:sz w:val="24"/>
                <w:szCs w:val="24"/>
              </w:rPr>
              <w:t>пакетований</w:t>
            </w:r>
            <w:proofErr w:type="spellEnd"/>
          </w:p>
        </w:tc>
        <w:tc>
          <w:tcPr>
            <w:tcW w:w="5054" w:type="dxa"/>
            <w:tcBorders>
              <w:top w:val="single" w:sz="4" w:space="0" w:color="000000"/>
              <w:left w:val="single" w:sz="4" w:space="0" w:color="000000"/>
              <w:bottom w:val="single" w:sz="4" w:space="0" w:color="000000"/>
              <w:right w:val="single" w:sz="4" w:space="0" w:color="000000"/>
            </w:tcBorders>
            <w:vAlign w:val="center"/>
            <w:hideMark/>
          </w:tcPr>
          <w:p w:rsidR="003E5CC4" w:rsidRPr="00717A31" w:rsidRDefault="003E5CC4" w:rsidP="00524F50">
            <w:pPr>
              <w:tabs>
                <w:tab w:val="left" w:pos="2724"/>
              </w:tabs>
              <w:spacing w:after="0" w:line="240" w:lineRule="auto"/>
              <w:ind w:firstLine="308"/>
              <w:jc w:val="both"/>
              <w:rPr>
                <w:rFonts w:ascii="Times New Roman" w:hAnsi="Times New Roman"/>
                <w:sz w:val="24"/>
                <w:szCs w:val="24"/>
              </w:rPr>
            </w:pPr>
            <w:r w:rsidRPr="00717A31">
              <w:rPr>
                <w:rFonts w:ascii="Times New Roman" w:hAnsi="Times New Roman"/>
                <w:sz w:val="24"/>
                <w:szCs w:val="24"/>
              </w:rPr>
              <w:t xml:space="preserve">Чорний 100% натуральний чай,   ґатунок </w:t>
            </w:r>
            <w:r w:rsidR="00D01764" w:rsidRPr="00717A31">
              <w:rPr>
                <w:rFonts w:ascii="Times New Roman" w:hAnsi="Times New Roman"/>
                <w:sz w:val="24"/>
                <w:szCs w:val="24"/>
              </w:rPr>
              <w:t xml:space="preserve">перший або </w:t>
            </w:r>
            <w:r w:rsidRPr="00717A31">
              <w:rPr>
                <w:rFonts w:ascii="Times New Roman" w:hAnsi="Times New Roman"/>
                <w:sz w:val="24"/>
                <w:szCs w:val="24"/>
              </w:rPr>
              <w:t xml:space="preserve">вищий, </w:t>
            </w:r>
            <w:proofErr w:type="spellStart"/>
            <w:r w:rsidRPr="00717A31">
              <w:rPr>
                <w:rFonts w:ascii="Times New Roman" w:hAnsi="Times New Roman"/>
                <w:sz w:val="24"/>
                <w:szCs w:val="24"/>
              </w:rPr>
              <w:t>пакетований</w:t>
            </w:r>
            <w:proofErr w:type="spellEnd"/>
            <w:r w:rsidRPr="00717A31">
              <w:rPr>
                <w:rFonts w:ascii="Times New Roman" w:hAnsi="Times New Roman"/>
                <w:sz w:val="24"/>
                <w:szCs w:val="24"/>
              </w:rPr>
              <w:t xml:space="preserve"> масою не менше 2 гр., </w:t>
            </w:r>
            <w:r w:rsidRPr="00717A31">
              <w:rPr>
                <w:rFonts w:ascii="Times New Roman" w:hAnsi="Times New Roman"/>
                <w:color w:val="000000"/>
                <w:sz w:val="24"/>
                <w:szCs w:val="24"/>
                <w:lang w:eastAsia="ar-SA"/>
              </w:rPr>
              <w:t xml:space="preserve">без домішок, без </w:t>
            </w:r>
            <w:r w:rsidRPr="00717A31">
              <w:rPr>
                <w:rFonts w:ascii="Times New Roman" w:hAnsi="Times New Roman"/>
                <w:color w:val="000000"/>
                <w:sz w:val="24"/>
                <w:szCs w:val="24"/>
                <w:shd w:val="clear" w:color="auto" w:fill="FFFFFF"/>
              </w:rPr>
              <w:t xml:space="preserve">штучних компонентів, ароматизаторів та барвників, </w:t>
            </w:r>
            <w:r w:rsidRPr="00717A31">
              <w:rPr>
                <w:rFonts w:ascii="Times New Roman" w:hAnsi="Times New Roman"/>
                <w:sz w:val="24"/>
                <w:szCs w:val="24"/>
              </w:rPr>
              <w:t>без ГМО.</w:t>
            </w:r>
          </w:p>
          <w:p w:rsidR="003E5CC4" w:rsidRPr="00717A31" w:rsidRDefault="003E5CC4" w:rsidP="00524F50">
            <w:pPr>
              <w:spacing w:after="0" w:line="240" w:lineRule="auto"/>
              <w:ind w:firstLine="308"/>
              <w:jc w:val="both"/>
              <w:rPr>
                <w:rFonts w:ascii="Times New Roman" w:hAnsi="Times New Roman"/>
                <w:color w:val="000000"/>
                <w:sz w:val="24"/>
                <w:szCs w:val="24"/>
                <w:lang w:bidi="uk-UA"/>
              </w:rPr>
            </w:pPr>
            <w:r w:rsidRPr="00717A31">
              <w:rPr>
                <w:rFonts w:ascii="Times New Roman" w:hAnsi="Times New Roman"/>
                <w:color w:val="000000"/>
                <w:sz w:val="24"/>
                <w:szCs w:val="24"/>
                <w:lang w:bidi="uk-UA"/>
              </w:rPr>
              <w:t xml:space="preserve">У чаї не повинно бути плісняви, затхлості, кислуватості, жовтого чайного пилу, сторонніх ароматів, </w:t>
            </w:r>
            <w:proofErr w:type="spellStart"/>
            <w:r w:rsidRPr="00717A31">
              <w:rPr>
                <w:rFonts w:ascii="Times New Roman" w:hAnsi="Times New Roman"/>
                <w:color w:val="000000"/>
                <w:sz w:val="24"/>
                <w:szCs w:val="24"/>
                <w:lang w:bidi="uk-UA"/>
              </w:rPr>
              <w:t>присмаків</w:t>
            </w:r>
            <w:proofErr w:type="spellEnd"/>
            <w:r w:rsidRPr="00717A31">
              <w:rPr>
                <w:rFonts w:ascii="Times New Roman" w:hAnsi="Times New Roman"/>
                <w:color w:val="000000"/>
                <w:sz w:val="24"/>
                <w:szCs w:val="24"/>
                <w:lang w:bidi="uk-UA"/>
              </w:rPr>
              <w:t xml:space="preserve"> і домішок. </w:t>
            </w:r>
          </w:p>
          <w:p w:rsidR="003E5CC4" w:rsidRPr="00717A31" w:rsidRDefault="003E5CC4" w:rsidP="00524F50">
            <w:pPr>
              <w:spacing w:after="0" w:line="240" w:lineRule="auto"/>
              <w:ind w:firstLine="308"/>
              <w:jc w:val="both"/>
              <w:rPr>
                <w:rFonts w:ascii="Times New Roman" w:hAnsi="Times New Roman"/>
                <w:color w:val="000000"/>
                <w:sz w:val="24"/>
                <w:szCs w:val="24"/>
                <w:lang w:bidi="uk-UA"/>
              </w:rPr>
            </w:pPr>
            <w:r w:rsidRPr="00717A31">
              <w:rPr>
                <w:rFonts w:ascii="Times New Roman" w:hAnsi="Times New Roman"/>
                <w:color w:val="000000"/>
                <w:sz w:val="24"/>
                <w:szCs w:val="24"/>
                <w:lang w:bidi="uk-UA"/>
              </w:rPr>
              <w:t xml:space="preserve">Продукція повинна відповідати нормам ДСТУ 7174:2010 </w:t>
            </w:r>
            <w:r w:rsidR="00D57DC3" w:rsidRPr="00717A31">
              <w:rPr>
                <w:rFonts w:ascii="Times New Roman" w:hAnsi="Times New Roman"/>
                <w:color w:val="000000"/>
                <w:sz w:val="24"/>
                <w:szCs w:val="24"/>
                <w:lang w:bidi="uk-UA"/>
              </w:rPr>
              <w:t>«</w:t>
            </w:r>
            <w:r w:rsidRPr="00717A31">
              <w:rPr>
                <w:rFonts w:ascii="Times New Roman" w:hAnsi="Times New Roman"/>
                <w:color w:val="000000"/>
                <w:sz w:val="24"/>
                <w:szCs w:val="24"/>
                <w:lang w:bidi="uk-UA"/>
              </w:rPr>
              <w:t>Чай чорний байховий фасований. Технічні умови</w:t>
            </w:r>
            <w:r w:rsidR="00D57DC3" w:rsidRPr="00717A31">
              <w:rPr>
                <w:rFonts w:ascii="Times New Roman" w:hAnsi="Times New Roman"/>
                <w:color w:val="000000"/>
                <w:sz w:val="24"/>
                <w:szCs w:val="24"/>
                <w:lang w:bidi="uk-UA"/>
              </w:rPr>
              <w:t>»</w:t>
            </w:r>
            <w:r w:rsidRPr="00717A31">
              <w:rPr>
                <w:rFonts w:ascii="Times New Roman" w:hAnsi="Times New Roman"/>
                <w:color w:val="000000"/>
                <w:sz w:val="24"/>
                <w:szCs w:val="24"/>
                <w:lang w:bidi="uk-UA"/>
              </w:rPr>
              <w:t>.</w:t>
            </w:r>
          </w:p>
          <w:p w:rsidR="003E5CC4" w:rsidRPr="00717A31" w:rsidRDefault="003E5CC4" w:rsidP="00524F50">
            <w:pPr>
              <w:spacing w:after="0" w:line="240" w:lineRule="auto"/>
              <w:ind w:firstLine="308"/>
              <w:jc w:val="both"/>
              <w:rPr>
                <w:rFonts w:ascii="Times New Roman" w:hAnsi="Times New Roman"/>
                <w:sz w:val="24"/>
                <w:szCs w:val="24"/>
              </w:rPr>
            </w:pPr>
            <w:r w:rsidRPr="00717A31">
              <w:rPr>
                <w:rFonts w:ascii="Times New Roman" w:hAnsi="Times New Roman"/>
                <w:color w:val="000000"/>
                <w:sz w:val="24"/>
                <w:szCs w:val="24"/>
                <w:lang w:bidi="uk-UA"/>
              </w:rPr>
              <w:t>Продукція постачається в упаковці, що забезпечує її захист від пошкоджень або псування під час транспортування та зберігання.</w:t>
            </w:r>
            <w:r w:rsidR="00D70596" w:rsidRPr="00717A31">
              <w:rPr>
                <w:rFonts w:ascii="Times New Roman" w:hAnsi="Times New Roman"/>
                <w:b/>
                <w:color w:val="000000"/>
                <w:sz w:val="24"/>
                <w:szCs w:val="24"/>
                <w:lang w:bidi="uk-UA"/>
              </w:rPr>
              <w:t xml:space="preserve"> Фасування - не більше 100 шт. пакетиків </w:t>
            </w:r>
            <w:r w:rsidR="00E212F0" w:rsidRPr="00717A31">
              <w:rPr>
                <w:rFonts w:ascii="Times New Roman" w:hAnsi="Times New Roman"/>
                <w:b/>
                <w:color w:val="000000"/>
                <w:sz w:val="24"/>
                <w:szCs w:val="24"/>
                <w:lang w:bidi="uk-UA"/>
              </w:rPr>
              <w:t xml:space="preserve">чаю </w:t>
            </w:r>
            <w:r w:rsidR="00D70596" w:rsidRPr="00717A31">
              <w:rPr>
                <w:rFonts w:ascii="Times New Roman" w:hAnsi="Times New Roman"/>
                <w:b/>
                <w:color w:val="000000"/>
                <w:sz w:val="24"/>
                <w:szCs w:val="24"/>
                <w:lang w:bidi="uk-UA"/>
              </w:rPr>
              <w:t>в упаковці.</w:t>
            </w:r>
          </w:p>
          <w:p w:rsidR="003E5CC4" w:rsidRPr="00717A31" w:rsidRDefault="003E5CC4" w:rsidP="00524F50">
            <w:pPr>
              <w:spacing w:after="0" w:line="240" w:lineRule="auto"/>
              <w:ind w:firstLine="449"/>
              <w:jc w:val="both"/>
              <w:rPr>
                <w:rFonts w:ascii="Times New Roman" w:hAnsi="Times New Roman"/>
                <w:color w:val="000000"/>
                <w:sz w:val="24"/>
                <w:szCs w:val="24"/>
                <w:lang w:bidi="uk-UA"/>
              </w:rPr>
            </w:pPr>
            <w:r w:rsidRPr="00717A31">
              <w:rPr>
                <w:rFonts w:ascii="Times New Roman" w:hAnsi="Times New Roman"/>
                <w:color w:val="000000"/>
                <w:sz w:val="24"/>
                <w:szCs w:val="24"/>
                <w:lang w:bidi="uk-UA"/>
              </w:rPr>
              <w:t xml:space="preserve">Вимоги до маркування споживчої або транспортної тари: назва і адреса підприємства-виробника, його товарний знак (за наявності), телефон, адреса виробництва; повна назва продукції (торгова марка та власна назва за наявності), кінцева дата споживання або дата виробництва та строк придатності до споживання; умови зберігання; маса нетто, маса брутто, інформаційні дані про харчову та енергетичну цінність (калорійність). </w:t>
            </w:r>
          </w:p>
          <w:p w:rsidR="003E5CC4" w:rsidRPr="00717A31" w:rsidRDefault="003E5CC4" w:rsidP="00524F50">
            <w:pPr>
              <w:spacing w:after="0" w:line="240" w:lineRule="auto"/>
              <w:ind w:firstLine="449"/>
              <w:jc w:val="both"/>
              <w:rPr>
                <w:rFonts w:ascii="Times New Roman" w:hAnsi="Times New Roman"/>
                <w:sz w:val="24"/>
                <w:szCs w:val="24"/>
              </w:rPr>
            </w:pPr>
            <w:r w:rsidRPr="00717A31">
              <w:rPr>
                <w:rFonts w:ascii="Times New Roman" w:hAnsi="Times New Roman"/>
                <w:color w:val="000000"/>
                <w:sz w:val="24"/>
                <w:szCs w:val="24"/>
                <w:lang w:bidi="uk-UA"/>
              </w:rPr>
              <w:t>Продукти харчування повинні мати маркування у відповідності до законодавства України. Термін придатності товару на момент постачання повинен бути не менше 80% загального терміну придатності даного товару.</w:t>
            </w:r>
          </w:p>
          <w:p w:rsidR="003E5CC4" w:rsidRPr="00717A31" w:rsidRDefault="003E5CC4" w:rsidP="00524F50">
            <w:pPr>
              <w:spacing w:after="0" w:line="240" w:lineRule="auto"/>
              <w:ind w:firstLine="449"/>
              <w:jc w:val="both"/>
              <w:rPr>
                <w:rFonts w:ascii="Times New Roman" w:hAnsi="Times New Roman"/>
                <w:sz w:val="24"/>
                <w:szCs w:val="24"/>
              </w:rPr>
            </w:pPr>
            <w:r w:rsidRPr="00717A31">
              <w:rPr>
                <w:rFonts w:ascii="Times New Roman" w:hAnsi="Times New Roman"/>
                <w:color w:val="000000"/>
                <w:sz w:val="24"/>
                <w:szCs w:val="24"/>
                <w:lang w:bidi="uk-UA"/>
              </w:rPr>
              <w:t xml:space="preserve">Продукт повинен бути упакований таким чином, щоб забезпечувалось його належне збереження та безпека. Тара (картонні харчові коробки, поліетиленові харчові мішки, поліетиленові пакети тощо), яка має бути використана для пакування та транспортування вказаного товару, повинна бути чистою, сухою, не зараженою шкідниками та не повинна </w:t>
            </w:r>
            <w:r w:rsidRPr="00717A31">
              <w:rPr>
                <w:rFonts w:ascii="Times New Roman" w:hAnsi="Times New Roman"/>
                <w:sz w:val="24"/>
                <w:szCs w:val="24"/>
              </w:rPr>
              <w:t>мати стороннього запаху.</w:t>
            </w:r>
          </w:p>
        </w:tc>
        <w:tc>
          <w:tcPr>
            <w:tcW w:w="1324" w:type="dxa"/>
            <w:tcBorders>
              <w:top w:val="single" w:sz="4" w:space="0" w:color="000000"/>
              <w:left w:val="single" w:sz="4" w:space="0" w:color="000000"/>
              <w:bottom w:val="single" w:sz="4" w:space="0" w:color="000000"/>
              <w:right w:val="single" w:sz="4" w:space="0" w:color="000000"/>
            </w:tcBorders>
            <w:hideMark/>
          </w:tcPr>
          <w:p w:rsidR="003E5CC4" w:rsidRPr="00717A31" w:rsidRDefault="003E5CC4" w:rsidP="00524F50">
            <w:pPr>
              <w:spacing w:after="0" w:line="240" w:lineRule="auto"/>
              <w:jc w:val="center"/>
              <w:rPr>
                <w:rFonts w:ascii="Times New Roman" w:hAnsi="Times New Roman"/>
                <w:sz w:val="24"/>
                <w:szCs w:val="24"/>
              </w:rPr>
            </w:pPr>
            <w:r w:rsidRPr="00717A31">
              <w:rPr>
                <w:rFonts w:ascii="Times New Roman" w:eastAsia="Times New Roman" w:hAnsi="Times New Roman"/>
                <w:sz w:val="24"/>
                <w:szCs w:val="24"/>
              </w:rPr>
              <w:t xml:space="preserve">шт. </w:t>
            </w:r>
          </w:p>
        </w:tc>
        <w:tc>
          <w:tcPr>
            <w:tcW w:w="1295" w:type="dxa"/>
            <w:tcBorders>
              <w:top w:val="single" w:sz="4" w:space="0" w:color="000000"/>
              <w:left w:val="single" w:sz="4" w:space="0" w:color="000000"/>
              <w:bottom w:val="single" w:sz="4" w:space="0" w:color="000000"/>
              <w:right w:val="single" w:sz="4" w:space="0" w:color="000000"/>
            </w:tcBorders>
            <w:hideMark/>
          </w:tcPr>
          <w:p w:rsidR="003E5CC4" w:rsidRPr="00717A31" w:rsidRDefault="003E5CC4" w:rsidP="00524F50">
            <w:pPr>
              <w:spacing w:after="0" w:line="240" w:lineRule="auto"/>
              <w:jc w:val="center"/>
              <w:rPr>
                <w:rFonts w:ascii="Times New Roman" w:eastAsia="Times New Roman" w:hAnsi="Times New Roman"/>
                <w:sz w:val="24"/>
                <w:szCs w:val="24"/>
              </w:rPr>
            </w:pPr>
            <w:r w:rsidRPr="00717A31">
              <w:rPr>
                <w:rFonts w:ascii="Times New Roman" w:eastAsia="Times New Roman" w:hAnsi="Times New Roman"/>
                <w:sz w:val="24"/>
                <w:szCs w:val="24"/>
              </w:rPr>
              <w:t>80000</w:t>
            </w:r>
          </w:p>
        </w:tc>
      </w:tr>
    </w:tbl>
    <w:p w:rsidR="00C14FDD" w:rsidRPr="00717A31" w:rsidRDefault="00C14FDD" w:rsidP="00C873E9">
      <w:pPr>
        <w:shd w:val="clear" w:color="auto" w:fill="FFFFFF"/>
        <w:spacing w:after="0" w:line="240" w:lineRule="auto"/>
        <w:jc w:val="both"/>
        <w:rPr>
          <w:rFonts w:ascii="Times New Roman" w:eastAsia="Times New Roman" w:hAnsi="Times New Roman" w:cs="Times New Roman"/>
          <w:i/>
          <w:sz w:val="24"/>
          <w:szCs w:val="24"/>
        </w:rPr>
      </w:pPr>
    </w:p>
    <w:p w:rsidR="005678D2" w:rsidRPr="00717A31" w:rsidRDefault="005678D2" w:rsidP="00C873E9">
      <w:pPr>
        <w:shd w:val="clear" w:color="auto" w:fill="FFFFFF"/>
        <w:spacing w:after="0" w:line="240" w:lineRule="auto"/>
        <w:jc w:val="both"/>
        <w:rPr>
          <w:rFonts w:ascii="Times New Roman" w:eastAsia="Times New Roman" w:hAnsi="Times New Roman" w:cs="Times New Roman"/>
          <w:i/>
          <w:sz w:val="24"/>
          <w:szCs w:val="24"/>
        </w:rPr>
      </w:pPr>
    </w:p>
    <w:p w:rsidR="003E5CC4" w:rsidRPr="00717A31" w:rsidRDefault="003E5CC4" w:rsidP="003E5CC4">
      <w:pPr>
        <w:spacing w:after="0" w:line="240" w:lineRule="auto"/>
        <w:jc w:val="both"/>
        <w:rPr>
          <w:rFonts w:ascii="Times New Roman" w:eastAsia="Times New Roman" w:hAnsi="Times New Roman"/>
          <w:color w:val="000000"/>
          <w:sz w:val="24"/>
          <w:szCs w:val="24"/>
        </w:rPr>
      </w:pPr>
      <w:r w:rsidRPr="00717A31">
        <w:rPr>
          <w:rFonts w:ascii="Times New Roman" w:eastAsia="Times New Roman" w:hAnsi="Times New Roman"/>
          <w:b/>
          <w:color w:val="000000"/>
          <w:sz w:val="24"/>
          <w:szCs w:val="24"/>
          <w:u w:val="single"/>
        </w:rPr>
        <w:lastRenderedPageBreak/>
        <w:t>В</w:t>
      </w:r>
      <w:r w:rsidRPr="00717A31">
        <w:rPr>
          <w:rFonts w:ascii="Times New Roman" w:eastAsia="Times New Roman" w:hAnsi="Times New Roman"/>
          <w:b/>
          <w:bCs/>
          <w:color w:val="000000"/>
          <w:sz w:val="24"/>
          <w:szCs w:val="24"/>
          <w:u w:val="single"/>
        </w:rPr>
        <w:t>имоги щодо якості товару:</w:t>
      </w:r>
      <w:r w:rsidRPr="00717A31">
        <w:rPr>
          <w:rFonts w:ascii="Times New Roman" w:eastAsia="Times New Roman" w:hAnsi="Times New Roman"/>
          <w:color w:val="000000"/>
          <w:sz w:val="24"/>
          <w:szCs w:val="24"/>
        </w:rPr>
        <w:t xml:space="preserve"> </w:t>
      </w:r>
    </w:p>
    <w:p w:rsidR="003E5CC4" w:rsidRPr="00717A31" w:rsidRDefault="003E5CC4" w:rsidP="00D57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sz w:val="24"/>
          <w:szCs w:val="24"/>
        </w:rPr>
      </w:pPr>
      <w:r w:rsidRPr="00717A31">
        <w:rPr>
          <w:rFonts w:ascii="Times New Roman" w:eastAsia="Times New Roman" w:hAnsi="Times New Roman"/>
          <w:color w:val="121212"/>
          <w:sz w:val="24"/>
          <w:szCs w:val="24"/>
        </w:rPr>
        <w:t xml:space="preserve">Постачальник повинен поставити Замовнику новий Товар, </w:t>
      </w:r>
      <w:r w:rsidRPr="00717A31">
        <w:rPr>
          <w:rFonts w:ascii="Times New Roman" w:eastAsia="Times New Roman" w:hAnsi="Times New Roman"/>
          <w:color w:val="000000"/>
          <w:sz w:val="24"/>
          <w:szCs w:val="24"/>
        </w:rPr>
        <w:t xml:space="preserve">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w:t>
      </w:r>
      <w:r w:rsidR="00D57DC3" w:rsidRPr="00717A31">
        <w:rPr>
          <w:rFonts w:ascii="Times New Roman" w:eastAsia="Times New Roman" w:hAnsi="Times New Roman"/>
          <w:color w:val="000000"/>
          <w:sz w:val="24"/>
          <w:szCs w:val="24"/>
        </w:rPr>
        <w:t xml:space="preserve">вимогам </w:t>
      </w:r>
      <w:r w:rsidR="00D57DC3" w:rsidRPr="00717A31">
        <w:rPr>
          <w:rFonts w:ascii="Times New Roman" w:hAnsi="Times New Roman"/>
          <w:color w:val="000000"/>
          <w:sz w:val="24"/>
          <w:szCs w:val="24"/>
          <w:lang w:bidi="uk-UA"/>
        </w:rPr>
        <w:t>ДСТУ 4394:2005 «Кава натуральна розчинна. Загальні технічні умови», ДСТУ 7174:2010 «Чай чорний байховий фасований. Технічні умови»</w:t>
      </w:r>
      <w:r w:rsidR="00D57DC3" w:rsidRPr="00717A31">
        <w:rPr>
          <w:rFonts w:ascii="Times New Roman" w:eastAsia="Times New Roman" w:hAnsi="Times New Roman"/>
          <w:color w:val="000000"/>
          <w:sz w:val="24"/>
          <w:szCs w:val="24"/>
        </w:rPr>
        <w:t>.</w:t>
      </w:r>
    </w:p>
    <w:p w:rsidR="003E5CC4" w:rsidRPr="00717A31" w:rsidRDefault="003E5CC4" w:rsidP="003E5CC4">
      <w:pPr>
        <w:spacing w:after="0" w:line="240" w:lineRule="auto"/>
        <w:ind w:firstLine="709"/>
        <w:jc w:val="both"/>
        <w:rPr>
          <w:rFonts w:ascii="Times New Roman" w:eastAsia="Times New Roman" w:hAnsi="Times New Roman"/>
          <w:sz w:val="24"/>
          <w:szCs w:val="24"/>
        </w:rPr>
      </w:pPr>
      <w:r w:rsidRPr="00717A31">
        <w:rPr>
          <w:rFonts w:ascii="Times New Roman" w:eastAsia="Times New Roman" w:hAnsi="Times New Roman"/>
          <w:sz w:val="24"/>
          <w:szCs w:val="24"/>
        </w:rPr>
        <w:t>Постачальник повинен засвідчити якість та безпечність  Товару, що постачається, належним чином оформленими документами, які надаються разом із Товаром (</w:t>
      </w:r>
      <w:proofErr w:type="spellStart"/>
      <w:r w:rsidRPr="00717A31">
        <w:rPr>
          <w:rFonts w:ascii="Times New Roman" w:eastAsia="Times New Roman" w:hAnsi="Times New Roman"/>
          <w:sz w:val="24"/>
          <w:szCs w:val="24"/>
        </w:rPr>
        <w:t>товаросупровідними</w:t>
      </w:r>
      <w:proofErr w:type="spellEnd"/>
      <w:r w:rsidRPr="00717A31">
        <w:rPr>
          <w:rFonts w:ascii="Times New Roman" w:eastAsia="Times New Roman" w:hAnsi="Times New Roman"/>
          <w:sz w:val="24"/>
          <w:szCs w:val="24"/>
        </w:rPr>
        <w:t xml:space="preserve"> документами: бухгалтерські документи та документи, що засвідчують якість та безпечність Товару).</w:t>
      </w:r>
    </w:p>
    <w:p w:rsidR="00434CC1" w:rsidRPr="00717A31" w:rsidRDefault="00434CC1" w:rsidP="00434CC1">
      <w:pPr>
        <w:pBdr>
          <w:top w:val="nil"/>
          <w:left w:val="nil"/>
          <w:bottom w:val="nil"/>
          <w:right w:val="nil"/>
          <w:between w:val="nil"/>
          <w:bar w:val="nil"/>
        </w:pBdr>
        <w:spacing w:after="0" w:line="240" w:lineRule="auto"/>
        <w:ind w:firstLine="708"/>
        <w:contextualSpacing/>
        <w:jc w:val="both"/>
        <w:rPr>
          <w:rFonts w:ascii="Times New Roman" w:hAnsi="Times New Roman"/>
          <w:sz w:val="24"/>
          <w:szCs w:val="24"/>
          <w:u w:color="D93324"/>
          <w:bdr w:val="nil"/>
          <w:lang w:eastAsia="ru-RU"/>
        </w:rPr>
      </w:pPr>
      <w:r w:rsidRPr="00717A31">
        <w:rPr>
          <w:rFonts w:ascii="Times New Roman" w:hAnsi="Times New Roman"/>
          <w:sz w:val="24"/>
          <w:szCs w:val="24"/>
          <w:u w:color="D93324"/>
          <w:bdr w:val="nil"/>
          <w:lang w:eastAsia="ru-RU"/>
        </w:rPr>
        <w:t>Замовник має право зробити вибіркове (часткове) лабораторне дослідження товару, який був поставлений за договором, на якість та відповідність санітарно-гігієнічним нормам.</w:t>
      </w:r>
    </w:p>
    <w:p w:rsidR="003E5CC4" w:rsidRPr="00717A31" w:rsidRDefault="003E5CC4" w:rsidP="003E5CC4">
      <w:pPr>
        <w:pBdr>
          <w:top w:val="nil"/>
          <w:left w:val="nil"/>
          <w:bottom w:val="nil"/>
          <w:right w:val="nil"/>
          <w:between w:val="nil"/>
          <w:bar w:val="nil"/>
        </w:pBdr>
        <w:spacing w:after="0" w:line="240" w:lineRule="auto"/>
        <w:ind w:firstLine="708"/>
        <w:contextualSpacing/>
        <w:jc w:val="both"/>
        <w:rPr>
          <w:rFonts w:ascii="Times New Roman" w:hAnsi="Times New Roman"/>
          <w:sz w:val="24"/>
          <w:szCs w:val="24"/>
          <w:u w:color="D93324"/>
          <w:bdr w:val="nil"/>
          <w:lang w:eastAsia="ru-RU"/>
        </w:rPr>
      </w:pPr>
      <w:r w:rsidRPr="00717A31">
        <w:rPr>
          <w:rFonts w:ascii="Times New Roman" w:hAnsi="Times New Roman"/>
          <w:sz w:val="24"/>
          <w:szCs w:val="24"/>
          <w:u w:color="D93324"/>
          <w:bdr w:val="nil"/>
          <w:lang w:eastAsia="ru-RU"/>
        </w:rPr>
        <w:t>Товар повинен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відповідати вимогам Законів України «Про основні принципи та вимоги до безпечності та якість харчових продуктів» від 23.12.1997р. №771/97-ВР (зі змінами та доповненнями)  та «Про внесення змін до Закону України «Про якість та безпеку харчових продуктів та продовольчої сировини» № 2809-IV від 06.09.2005 (зі змінами), іншими правовими актами, що регулюють суспільні відносини у цій сфері та відповідним вимогам державних стандартів, не містити ГМО, шкідливих або небезпечних добавок.</w:t>
      </w:r>
    </w:p>
    <w:p w:rsidR="003E5CC4" w:rsidRPr="00717A31" w:rsidRDefault="00E87BF4" w:rsidP="003E5CC4">
      <w:pPr>
        <w:pBdr>
          <w:top w:val="nil"/>
          <w:left w:val="nil"/>
          <w:bottom w:val="nil"/>
          <w:right w:val="nil"/>
          <w:between w:val="nil"/>
          <w:bar w:val="nil"/>
        </w:pBdr>
        <w:spacing w:after="0" w:line="240" w:lineRule="auto"/>
        <w:ind w:firstLine="708"/>
        <w:contextualSpacing/>
        <w:jc w:val="both"/>
        <w:rPr>
          <w:rFonts w:ascii="Times New Roman" w:hAnsi="Times New Roman"/>
          <w:sz w:val="24"/>
          <w:szCs w:val="24"/>
          <w:u w:color="D93324"/>
          <w:bdr w:val="nil"/>
          <w:lang w:eastAsia="ru-RU"/>
        </w:rPr>
      </w:pPr>
      <w:r w:rsidRPr="00717A31">
        <w:rPr>
          <w:rFonts w:ascii="Times New Roman" w:eastAsia="Times New Roman" w:hAnsi="Times New Roman"/>
          <w:sz w:val="24"/>
          <w:szCs w:val="24"/>
        </w:rPr>
        <w:t>Для підтвердження якості та безпечності товару, Учасник в складі тендерної пропозиції надає документ</w:t>
      </w:r>
      <w:r>
        <w:rPr>
          <w:rFonts w:ascii="Times New Roman" w:eastAsia="Times New Roman" w:hAnsi="Times New Roman"/>
          <w:sz w:val="24"/>
          <w:szCs w:val="24"/>
        </w:rPr>
        <w:t xml:space="preserve">: </w:t>
      </w:r>
      <w:r w:rsidRPr="00717A31">
        <w:rPr>
          <w:rFonts w:ascii="Times New Roman" w:hAnsi="Times New Roman"/>
          <w:sz w:val="24"/>
          <w:szCs w:val="24"/>
          <w:u w:color="D93324"/>
          <w:bdr w:val="nil"/>
          <w:lang w:eastAsia="ru-RU"/>
        </w:rPr>
        <w:t>сертифікат відповідності та/або сертифікат/паспорт якості та/або декларацію виробника (якісне посвідчення) та/ або висновок державної санітарно-епідеміологічної служби або інший документ, який передбачений чинним законодавством України</w:t>
      </w:r>
      <w:r>
        <w:rPr>
          <w:rFonts w:ascii="Times New Roman" w:hAnsi="Times New Roman"/>
          <w:sz w:val="24"/>
          <w:szCs w:val="24"/>
          <w:u w:color="D93324"/>
          <w:bdr w:val="nil"/>
          <w:lang w:eastAsia="ru-RU"/>
        </w:rPr>
        <w:t>, на кожну позицію товару</w:t>
      </w:r>
      <w:r w:rsidRPr="00717A31">
        <w:rPr>
          <w:rFonts w:ascii="Times New Roman" w:hAnsi="Times New Roman"/>
          <w:sz w:val="24"/>
          <w:szCs w:val="24"/>
          <w:u w:color="D93324"/>
          <w:bdr w:val="nil"/>
          <w:lang w:eastAsia="ru-RU"/>
        </w:rPr>
        <w:t>. Такий документ повинен бути діючим з урахув</w:t>
      </w:r>
      <w:r>
        <w:rPr>
          <w:rFonts w:ascii="Times New Roman" w:hAnsi="Times New Roman"/>
          <w:sz w:val="24"/>
          <w:szCs w:val="24"/>
          <w:u w:color="D93324"/>
          <w:bdr w:val="nil"/>
          <w:lang w:eastAsia="ru-RU"/>
        </w:rPr>
        <w:t>анням терміну реалізації товару</w:t>
      </w:r>
      <w:r w:rsidR="003E5CC4" w:rsidRPr="00717A31">
        <w:rPr>
          <w:rFonts w:ascii="Times New Roman" w:hAnsi="Times New Roman"/>
          <w:sz w:val="24"/>
          <w:szCs w:val="24"/>
          <w:u w:color="D93324"/>
          <w:bdr w:val="nil"/>
          <w:lang w:eastAsia="ru-RU"/>
        </w:rPr>
        <w:t>.</w:t>
      </w:r>
    </w:p>
    <w:p w:rsidR="003E5CC4" w:rsidRPr="00717A31" w:rsidRDefault="003E5CC4" w:rsidP="003E5CC4">
      <w:pPr>
        <w:pStyle w:val="af5"/>
        <w:spacing w:after="0" w:line="240" w:lineRule="auto"/>
        <w:ind w:left="0"/>
        <w:jc w:val="both"/>
        <w:rPr>
          <w:rFonts w:ascii="Times New Roman" w:hAnsi="Times New Roman"/>
          <w:sz w:val="24"/>
          <w:szCs w:val="24"/>
          <w:u w:color="D93324"/>
          <w:bdr w:val="nil"/>
          <w:lang w:eastAsia="ru-RU"/>
        </w:rPr>
      </w:pPr>
    </w:p>
    <w:p w:rsidR="003E5CC4" w:rsidRPr="00717A31" w:rsidRDefault="003E5CC4" w:rsidP="003E5CC4">
      <w:pPr>
        <w:spacing w:after="0" w:line="240" w:lineRule="auto"/>
        <w:jc w:val="center"/>
        <w:rPr>
          <w:rFonts w:ascii="Times New Roman" w:eastAsia="Times New Roman" w:hAnsi="Times New Roman"/>
          <w:b/>
          <w:bCs/>
          <w:color w:val="000000"/>
          <w:sz w:val="24"/>
          <w:szCs w:val="24"/>
        </w:rPr>
      </w:pPr>
      <w:r w:rsidRPr="00717A31">
        <w:rPr>
          <w:rFonts w:ascii="Times New Roman" w:eastAsia="Times New Roman" w:hAnsi="Times New Roman"/>
          <w:b/>
          <w:bCs/>
          <w:color w:val="000000"/>
          <w:sz w:val="24"/>
          <w:szCs w:val="24"/>
        </w:rPr>
        <w:t>ВИМОГИ</w:t>
      </w:r>
    </w:p>
    <w:p w:rsidR="003E5CC4" w:rsidRPr="00717A31" w:rsidRDefault="003E5CC4" w:rsidP="003E5CC4">
      <w:pPr>
        <w:spacing w:after="0" w:line="240" w:lineRule="auto"/>
        <w:jc w:val="center"/>
        <w:rPr>
          <w:rFonts w:ascii="Times New Roman" w:eastAsia="Times New Roman" w:hAnsi="Times New Roman"/>
          <w:b/>
          <w:bCs/>
          <w:color w:val="000000"/>
          <w:sz w:val="24"/>
          <w:szCs w:val="24"/>
        </w:rPr>
      </w:pPr>
      <w:r w:rsidRPr="00717A31">
        <w:rPr>
          <w:rFonts w:ascii="Times New Roman" w:eastAsia="Times New Roman" w:hAnsi="Times New Roman"/>
          <w:b/>
          <w:bCs/>
          <w:color w:val="000000"/>
          <w:sz w:val="24"/>
          <w:szCs w:val="24"/>
        </w:rPr>
        <w:t>до учасників</w:t>
      </w:r>
    </w:p>
    <w:p w:rsidR="003E5CC4" w:rsidRPr="00717A31" w:rsidRDefault="003E5CC4" w:rsidP="003E5CC4">
      <w:pPr>
        <w:spacing w:after="0" w:line="240" w:lineRule="auto"/>
        <w:jc w:val="both"/>
        <w:rPr>
          <w:rFonts w:ascii="Times New Roman" w:eastAsia="Times New Roman" w:hAnsi="Times New Roman"/>
          <w:b/>
          <w:bCs/>
          <w:color w:val="000000"/>
          <w:sz w:val="24"/>
          <w:szCs w:val="24"/>
        </w:rPr>
      </w:pPr>
    </w:p>
    <w:p w:rsidR="003E5CC4" w:rsidRPr="00717A31" w:rsidRDefault="003E5CC4" w:rsidP="003E5CC4">
      <w:pPr>
        <w:spacing w:after="0" w:line="240" w:lineRule="auto"/>
        <w:jc w:val="both"/>
        <w:rPr>
          <w:rFonts w:ascii="Times New Roman" w:eastAsia="Times New Roman" w:hAnsi="Times New Roman"/>
          <w:color w:val="000000"/>
          <w:sz w:val="24"/>
          <w:szCs w:val="24"/>
        </w:rPr>
      </w:pPr>
      <w:r w:rsidRPr="00717A31">
        <w:rPr>
          <w:rFonts w:ascii="Times New Roman" w:eastAsia="Times New Roman" w:hAnsi="Times New Roman"/>
          <w:color w:val="000000"/>
          <w:sz w:val="24"/>
          <w:szCs w:val="24"/>
        </w:rPr>
        <w:t> </w:t>
      </w:r>
      <w:r w:rsidRPr="00717A31">
        <w:rPr>
          <w:rFonts w:ascii="Times New Roman" w:eastAsia="Times New Roman" w:hAnsi="Times New Roman"/>
          <w:color w:val="000000"/>
          <w:sz w:val="24"/>
          <w:szCs w:val="24"/>
        </w:rPr>
        <w:tab/>
        <w:t>Товар повинен належати Учаснику на праві власності або іншому речовому праві, що надає йому право розпоряджатися Товаром,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3E5CC4" w:rsidRPr="00717A31" w:rsidRDefault="003E5CC4" w:rsidP="003E5CC4">
      <w:pPr>
        <w:spacing w:after="0" w:line="240" w:lineRule="auto"/>
        <w:jc w:val="both"/>
        <w:rPr>
          <w:rFonts w:ascii="Times New Roman" w:eastAsia="Times New Roman" w:hAnsi="Times New Roman"/>
          <w:color w:val="000000"/>
          <w:sz w:val="24"/>
          <w:szCs w:val="24"/>
        </w:rPr>
      </w:pPr>
    </w:p>
    <w:p w:rsidR="003E5CC4" w:rsidRPr="00717A31" w:rsidRDefault="003E5CC4" w:rsidP="003E5CC4">
      <w:pPr>
        <w:spacing w:after="0" w:line="240" w:lineRule="auto"/>
        <w:jc w:val="center"/>
        <w:rPr>
          <w:rFonts w:ascii="Times New Roman" w:eastAsia="Times New Roman" w:hAnsi="Times New Roman"/>
          <w:b/>
          <w:bCs/>
          <w:color w:val="000000"/>
          <w:sz w:val="24"/>
          <w:szCs w:val="24"/>
        </w:rPr>
      </w:pPr>
      <w:r w:rsidRPr="00717A31">
        <w:rPr>
          <w:rFonts w:ascii="Times New Roman" w:eastAsia="Times New Roman" w:hAnsi="Times New Roman"/>
          <w:b/>
          <w:bCs/>
          <w:color w:val="000000"/>
          <w:sz w:val="24"/>
          <w:szCs w:val="24"/>
        </w:rPr>
        <w:t>Умови поставки:</w:t>
      </w:r>
    </w:p>
    <w:p w:rsidR="003E5CC4" w:rsidRPr="00717A31" w:rsidRDefault="003E5CC4" w:rsidP="003E5CC4">
      <w:pPr>
        <w:spacing w:after="0" w:line="240" w:lineRule="auto"/>
        <w:jc w:val="center"/>
        <w:rPr>
          <w:rFonts w:ascii="Times New Roman" w:eastAsia="Times New Roman" w:hAnsi="Times New Roman"/>
          <w:bCs/>
          <w:color w:val="000000"/>
          <w:sz w:val="24"/>
          <w:szCs w:val="24"/>
        </w:rPr>
      </w:pPr>
    </w:p>
    <w:p w:rsidR="003E5CC4" w:rsidRPr="00717A31" w:rsidRDefault="003E5CC4" w:rsidP="003E5CC4">
      <w:pPr>
        <w:spacing w:after="0" w:line="240" w:lineRule="auto"/>
        <w:jc w:val="both"/>
        <w:rPr>
          <w:rFonts w:ascii="Times New Roman" w:eastAsia="Times New Roman" w:hAnsi="Times New Roman"/>
          <w:color w:val="000000"/>
          <w:sz w:val="24"/>
          <w:szCs w:val="24"/>
        </w:rPr>
      </w:pPr>
      <w:bookmarkStart w:id="0" w:name="_GoBack"/>
      <w:bookmarkEnd w:id="0"/>
      <w:r w:rsidRPr="00717A31">
        <w:rPr>
          <w:rFonts w:ascii="Times New Roman" w:eastAsia="Times New Roman" w:hAnsi="Times New Roman"/>
          <w:b/>
          <w:bCs/>
          <w:color w:val="000000"/>
          <w:sz w:val="24"/>
          <w:szCs w:val="24"/>
          <w:u w:val="single"/>
        </w:rPr>
        <w:t>Строк поставки товару:</w:t>
      </w:r>
      <w:r w:rsidR="006210D3" w:rsidRPr="00717A31">
        <w:rPr>
          <w:rFonts w:ascii="Times New Roman" w:eastAsia="Times New Roman" w:hAnsi="Times New Roman"/>
          <w:color w:val="000000"/>
          <w:sz w:val="24"/>
          <w:szCs w:val="24"/>
        </w:rPr>
        <w:t xml:space="preserve">   до 27</w:t>
      </w:r>
      <w:r w:rsidRPr="00717A31">
        <w:rPr>
          <w:rFonts w:ascii="Times New Roman" w:eastAsia="Times New Roman" w:hAnsi="Times New Roman"/>
          <w:color w:val="000000"/>
          <w:sz w:val="24"/>
          <w:szCs w:val="24"/>
        </w:rPr>
        <w:t xml:space="preserve">.12.2023 </w:t>
      </w:r>
    </w:p>
    <w:p w:rsidR="003E5CC4" w:rsidRPr="00717A31" w:rsidRDefault="003E5CC4" w:rsidP="003E5CC4">
      <w:pPr>
        <w:spacing w:after="0" w:line="240" w:lineRule="auto"/>
        <w:jc w:val="both"/>
        <w:rPr>
          <w:rFonts w:ascii="Times New Roman" w:eastAsia="Times New Roman" w:hAnsi="Times New Roman"/>
          <w:color w:val="000000"/>
          <w:sz w:val="24"/>
          <w:szCs w:val="24"/>
        </w:rPr>
      </w:pPr>
      <w:r w:rsidRPr="00717A31">
        <w:rPr>
          <w:rFonts w:ascii="Times New Roman" w:eastAsia="Times New Roman" w:hAnsi="Times New Roman"/>
          <w:color w:val="000000"/>
          <w:sz w:val="24"/>
          <w:szCs w:val="24"/>
        </w:rPr>
        <w:t> </w:t>
      </w:r>
    </w:p>
    <w:p w:rsidR="003E5CC4" w:rsidRPr="00717A31" w:rsidRDefault="003E5CC4" w:rsidP="003E5CC4">
      <w:pPr>
        <w:tabs>
          <w:tab w:val="left" w:pos="1134"/>
        </w:tabs>
        <w:spacing w:line="240" w:lineRule="auto"/>
        <w:jc w:val="both"/>
        <w:rPr>
          <w:rFonts w:ascii="Times New Roman" w:eastAsia="Times New Roman" w:hAnsi="Times New Roman"/>
          <w:b/>
          <w:color w:val="000000"/>
          <w:sz w:val="24"/>
          <w:szCs w:val="24"/>
        </w:rPr>
      </w:pPr>
      <w:r w:rsidRPr="00717A31">
        <w:rPr>
          <w:rFonts w:ascii="Times New Roman" w:eastAsia="Times New Roman" w:hAnsi="Times New Roman"/>
          <w:bCs/>
          <w:color w:val="000000"/>
          <w:sz w:val="24"/>
          <w:szCs w:val="24"/>
          <w:u w:val="single"/>
        </w:rPr>
        <w:t>Місце поставки товару</w:t>
      </w:r>
      <w:r w:rsidRPr="00717A31">
        <w:rPr>
          <w:rFonts w:ascii="Times New Roman" w:eastAsia="Times New Roman" w:hAnsi="Times New Roman"/>
          <w:color w:val="000000"/>
          <w:sz w:val="24"/>
          <w:szCs w:val="24"/>
        </w:rPr>
        <w:t>: 73000, Україна, Херсонська область, місто Херсон, за узгодженням сторін у телефонному режимі.</w:t>
      </w:r>
    </w:p>
    <w:p w:rsidR="003E5CC4" w:rsidRPr="00717A31" w:rsidRDefault="003E5CC4" w:rsidP="003E5CC4">
      <w:pPr>
        <w:spacing w:after="0" w:line="240" w:lineRule="auto"/>
        <w:rPr>
          <w:rFonts w:ascii="Times New Roman" w:hAnsi="Times New Roman"/>
          <w:b/>
          <w:bCs/>
          <w:sz w:val="24"/>
          <w:szCs w:val="24"/>
          <w:u w:val="single"/>
        </w:rPr>
      </w:pPr>
    </w:p>
    <w:p w:rsidR="003E5CC4" w:rsidRPr="00717A31" w:rsidRDefault="003E5CC4" w:rsidP="003E5CC4">
      <w:pPr>
        <w:spacing w:after="0" w:line="240" w:lineRule="auto"/>
        <w:rPr>
          <w:rFonts w:ascii="Times New Roman" w:hAnsi="Times New Roman"/>
          <w:b/>
          <w:bCs/>
          <w:sz w:val="24"/>
          <w:szCs w:val="24"/>
          <w:u w:val="single"/>
        </w:rPr>
      </w:pPr>
      <w:r w:rsidRPr="00717A31">
        <w:rPr>
          <w:rFonts w:ascii="Times New Roman" w:hAnsi="Times New Roman"/>
          <w:b/>
          <w:bCs/>
          <w:sz w:val="24"/>
          <w:szCs w:val="24"/>
          <w:u w:val="single"/>
        </w:rPr>
        <w:t>Умови поставки товару:</w:t>
      </w:r>
    </w:p>
    <w:p w:rsidR="003E5CC4" w:rsidRPr="00717A31" w:rsidRDefault="003E5CC4" w:rsidP="003E5CC4">
      <w:pPr>
        <w:spacing w:after="0" w:line="240" w:lineRule="auto"/>
        <w:rPr>
          <w:rFonts w:ascii="Times New Roman" w:hAnsi="Times New Roman"/>
          <w:b/>
          <w:bCs/>
          <w:sz w:val="24"/>
          <w:szCs w:val="24"/>
          <w:u w:val="single"/>
        </w:rPr>
      </w:pPr>
    </w:p>
    <w:p w:rsidR="003E5CC4" w:rsidRPr="00717A31" w:rsidRDefault="00D16164" w:rsidP="003E5CC4">
      <w:pPr>
        <w:spacing w:after="0" w:line="240" w:lineRule="auto"/>
        <w:jc w:val="both"/>
        <w:rPr>
          <w:rFonts w:ascii="Times New Roman" w:hAnsi="Times New Roman"/>
          <w:bCs/>
          <w:sz w:val="24"/>
          <w:szCs w:val="24"/>
        </w:rPr>
      </w:pPr>
      <w:r w:rsidRPr="00717A31">
        <w:rPr>
          <w:rFonts w:ascii="Times New Roman" w:hAnsi="Times New Roman"/>
          <w:bCs/>
          <w:sz w:val="24"/>
          <w:szCs w:val="24"/>
        </w:rPr>
        <w:t xml:space="preserve">- Поставка товару до місця поставки </w:t>
      </w:r>
      <w:r w:rsidRPr="00717A31">
        <w:rPr>
          <w:rFonts w:ascii="Times New Roman" w:eastAsia="Times New Roman" w:hAnsi="Times New Roman"/>
          <w:sz w:val="24"/>
          <w:szCs w:val="24"/>
        </w:rPr>
        <w:t>здійснюється згідно з заявкою Замовника (в електронному вигляді або в телефонному режимі),</w:t>
      </w:r>
      <w:r w:rsidRPr="00717A31">
        <w:rPr>
          <w:rFonts w:ascii="Times New Roman" w:hAnsi="Times New Roman"/>
          <w:bCs/>
          <w:sz w:val="24"/>
          <w:szCs w:val="24"/>
        </w:rPr>
        <w:t xml:space="preserve"> транспортом та за рахунок Постачальника.</w:t>
      </w:r>
    </w:p>
    <w:p w:rsidR="003E5CC4" w:rsidRPr="00717A31" w:rsidRDefault="003E5CC4" w:rsidP="003E5CC4">
      <w:pPr>
        <w:spacing w:after="0" w:line="240" w:lineRule="auto"/>
        <w:jc w:val="both"/>
        <w:rPr>
          <w:rFonts w:ascii="Times New Roman" w:eastAsia="Times New Roman" w:hAnsi="Times New Roman"/>
          <w:sz w:val="24"/>
          <w:szCs w:val="24"/>
        </w:rPr>
      </w:pPr>
      <w:r w:rsidRPr="00717A31">
        <w:rPr>
          <w:rFonts w:ascii="Times New Roman" w:eastAsia="Times New Roman" w:hAnsi="Times New Roman"/>
          <w:sz w:val="24"/>
          <w:szCs w:val="24"/>
        </w:rPr>
        <w:t xml:space="preserve">-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sidRPr="00717A31">
        <w:rPr>
          <w:rFonts w:ascii="Times New Roman" w:eastAsia="Times New Roman" w:hAnsi="Times New Roman"/>
          <w:sz w:val="24"/>
          <w:szCs w:val="24"/>
          <w:highlight w:val="white"/>
        </w:rPr>
        <w:t>здійсненні вантажно-розвантажувальних послуг при поставці</w:t>
      </w:r>
      <w:r w:rsidRPr="00717A31">
        <w:rPr>
          <w:rFonts w:ascii="Times New Roman" w:eastAsia="Times New Roman" w:hAnsi="Times New Roman"/>
          <w:sz w:val="24"/>
          <w:szCs w:val="24"/>
        </w:rPr>
        <w:t>.</w:t>
      </w:r>
    </w:p>
    <w:p w:rsidR="003E5CC4" w:rsidRPr="00717A31" w:rsidRDefault="003E5CC4" w:rsidP="003E5CC4">
      <w:pPr>
        <w:pStyle w:val="10"/>
        <w:jc w:val="both"/>
        <w:rPr>
          <w:rFonts w:ascii="Times New Roman" w:hAnsi="Times New Roman" w:cs="Times New Roman"/>
          <w:sz w:val="24"/>
          <w:szCs w:val="24"/>
          <w:lang w:eastAsia="en-US"/>
        </w:rPr>
      </w:pPr>
      <w:r w:rsidRPr="00717A31">
        <w:rPr>
          <w:rFonts w:ascii="Times New Roman" w:hAnsi="Times New Roman" w:cs="Times New Roman"/>
          <w:sz w:val="24"/>
          <w:szCs w:val="24"/>
          <w:lang w:eastAsia="en-US"/>
        </w:rPr>
        <w:t xml:space="preserve">- Постачальник  повинен задіяти для перевезення товару транспорт, що відповідає вимогам, викладеним у Правилах перевезень вантажів автомобільним транспортом в Україні, затверджених наказом Міністерства транспорту України від 14.10.1997  № 363, для </w:t>
      </w:r>
      <w:r w:rsidRPr="00717A31">
        <w:rPr>
          <w:rFonts w:ascii="Times New Roman" w:hAnsi="Times New Roman" w:cs="Times New Roman"/>
          <w:sz w:val="24"/>
          <w:szCs w:val="24"/>
          <w:lang w:eastAsia="en-US"/>
        </w:rPr>
        <w:lastRenderedPageBreak/>
        <w:t>відповідного виду продуктів з дотриманням санітарних вимог, в тому числі щодо сумісності продуктів харчування. Транспортний засіб, яким буде здійснюватися поставка товару, повинен бути придатним для перевезення продуктів харчування, що є предметом закупівлі, та мати всі необхідні дозвільні документи.</w:t>
      </w:r>
    </w:p>
    <w:p w:rsidR="003E5CC4" w:rsidRPr="00717A31" w:rsidRDefault="003E5CC4" w:rsidP="003E5CC4">
      <w:pPr>
        <w:tabs>
          <w:tab w:val="left" w:pos="0"/>
        </w:tabs>
        <w:spacing w:after="0" w:line="240" w:lineRule="auto"/>
        <w:jc w:val="both"/>
        <w:rPr>
          <w:rFonts w:ascii="Times New Roman" w:eastAsia="Times New Roman" w:hAnsi="Times New Roman"/>
          <w:color w:val="000000"/>
          <w:sz w:val="24"/>
          <w:szCs w:val="24"/>
        </w:rPr>
      </w:pPr>
      <w:r w:rsidRPr="00717A31">
        <w:rPr>
          <w:rFonts w:ascii="Times New Roman" w:hAnsi="Times New Roman"/>
          <w:b/>
          <w:sz w:val="24"/>
          <w:szCs w:val="24"/>
          <w:u w:val="single"/>
        </w:rPr>
        <w:t>Умови оплати:</w:t>
      </w:r>
      <w:r w:rsidRPr="00717A31">
        <w:rPr>
          <w:rFonts w:ascii="Times New Roman" w:hAnsi="Times New Roman"/>
          <w:sz w:val="24"/>
          <w:szCs w:val="24"/>
        </w:rPr>
        <w:t xml:space="preserve"> </w:t>
      </w:r>
      <w:r w:rsidRPr="00717A31">
        <w:rPr>
          <w:rFonts w:ascii="Times New Roman" w:eastAsia="Times New Roman" w:hAnsi="Times New Roman"/>
          <w:color w:val="000000"/>
          <w:sz w:val="24"/>
          <w:szCs w:val="24"/>
        </w:rPr>
        <w:t>Розрахунок за поставлений Товар здійснюється в розмірі 100 % упродовж 10 (десяти) календарних днів з дати поставки Товару на підставі наданого оригіналу видаткової накладної.</w:t>
      </w:r>
    </w:p>
    <w:p w:rsidR="003E5CC4" w:rsidRPr="00717A31" w:rsidRDefault="003E5CC4" w:rsidP="003E5CC4">
      <w:pPr>
        <w:spacing w:after="0" w:line="240" w:lineRule="auto"/>
        <w:jc w:val="both"/>
        <w:rPr>
          <w:rFonts w:ascii="Times New Roman" w:hAnsi="Times New Roman"/>
          <w:sz w:val="24"/>
          <w:szCs w:val="24"/>
        </w:rPr>
      </w:pPr>
      <w:r w:rsidRPr="00717A31">
        <w:rPr>
          <w:rFonts w:ascii="Times New Roman" w:hAnsi="Times New Roman"/>
          <w:b/>
          <w:sz w:val="24"/>
          <w:szCs w:val="24"/>
          <w:u w:val="single"/>
        </w:rPr>
        <w:t>Ціна пропозиції</w:t>
      </w:r>
      <w:r w:rsidRPr="00717A31">
        <w:rPr>
          <w:rFonts w:ascii="Times New Roman" w:hAnsi="Times New Roman"/>
          <w:sz w:val="24"/>
          <w:szCs w:val="24"/>
        </w:rPr>
        <w:t xml:space="preserve">: </w:t>
      </w:r>
    </w:p>
    <w:p w:rsidR="003E5CC4" w:rsidRPr="00717A31" w:rsidRDefault="003E5CC4" w:rsidP="003E5CC4">
      <w:pPr>
        <w:spacing w:after="0" w:line="240" w:lineRule="auto"/>
        <w:ind w:firstLine="601"/>
        <w:jc w:val="both"/>
        <w:rPr>
          <w:rFonts w:ascii="Times New Roman" w:eastAsia="Times New Roman" w:hAnsi="Times New Roman"/>
          <w:color w:val="000000"/>
          <w:sz w:val="24"/>
          <w:szCs w:val="24"/>
        </w:rPr>
      </w:pPr>
      <w:r w:rsidRPr="00717A31">
        <w:rPr>
          <w:rFonts w:ascii="Times New Roman" w:eastAsia="Times New Roman" w:hAnsi="Times New Roman"/>
          <w:color w:val="000000"/>
          <w:sz w:val="24"/>
          <w:szCs w:val="24"/>
        </w:rPr>
        <w:t>Ціна на товар повинна бути розрахована з урахуванням податків і зборів податки і збори (у тому числі податок на додану вартість (ПДВ), якщо учасник є платником ПДВ), що сплачуються або мають бути сплачені, витрати на транспортування, страхування, навантаження, розвантаження, сплату митних тарифів, усіх інших витрат, відповідно до цін, діючих на ринку на дані товари та згідно вимог діючих законодавчих, і розпорядчих актів щодо формування ціни.</w:t>
      </w:r>
    </w:p>
    <w:p w:rsidR="003E5CC4" w:rsidRPr="00717A31" w:rsidRDefault="003E5CC4" w:rsidP="003E5CC4">
      <w:pPr>
        <w:tabs>
          <w:tab w:val="left" w:pos="1134"/>
        </w:tabs>
        <w:spacing w:line="240" w:lineRule="auto"/>
        <w:jc w:val="both"/>
        <w:rPr>
          <w:rFonts w:ascii="Times New Roman" w:eastAsia="Times New Roman" w:hAnsi="Times New Roman"/>
          <w:b/>
          <w:color w:val="000000"/>
          <w:sz w:val="24"/>
          <w:szCs w:val="24"/>
        </w:rPr>
      </w:pPr>
    </w:p>
    <w:p w:rsidR="003E5CC4" w:rsidRPr="00717A31" w:rsidRDefault="003E5CC4" w:rsidP="003E5CC4">
      <w:pPr>
        <w:spacing w:after="0" w:line="240" w:lineRule="auto"/>
        <w:jc w:val="both"/>
        <w:rPr>
          <w:rFonts w:ascii="Times New Roman" w:eastAsia="Times New Roman" w:hAnsi="Times New Roman"/>
          <w:b/>
          <w:bCs/>
          <w:color w:val="000000"/>
          <w:sz w:val="24"/>
          <w:szCs w:val="24"/>
          <w:u w:val="single"/>
        </w:rPr>
      </w:pPr>
    </w:p>
    <w:p w:rsidR="004F2052" w:rsidRPr="00717A31" w:rsidRDefault="004F2052" w:rsidP="004F2D57">
      <w:pPr>
        <w:spacing w:after="0" w:line="298" w:lineRule="exact"/>
        <w:ind w:right="160" w:firstLine="709"/>
        <w:jc w:val="both"/>
        <w:rPr>
          <w:rFonts w:ascii="Times New Roman" w:eastAsia="Times New Roman" w:hAnsi="Times New Roman"/>
          <w:bCs/>
          <w:color w:val="000000"/>
          <w:sz w:val="26"/>
          <w:szCs w:val="26"/>
        </w:rPr>
      </w:pPr>
    </w:p>
    <w:p w:rsidR="00E053EF" w:rsidRPr="00717A31" w:rsidRDefault="00EC162F" w:rsidP="004F2D57">
      <w:pPr>
        <w:spacing w:after="0" w:line="240" w:lineRule="auto"/>
        <w:ind w:firstLine="709"/>
        <w:jc w:val="both"/>
        <w:rPr>
          <w:rFonts w:ascii="Times New Roman" w:eastAsia="Times New Roman" w:hAnsi="Times New Roman" w:cs="Times New Roman"/>
          <w:sz w:val="24"/>
          <w:szCs w:val="24"/>
        </w:rPr>
      </w:pPr>
      <w:r w:rsidRPr="00717A31">
        <w:rPr>
          <w:rFonts w:ascii="Times New Roman" w:eastAsia="Times New Roman" w:hAnsi="Times New Roman"/>
          <w:bCs/>
          <w:color w:val="000000"/>
          <w:sz w:val="26"/>
          <w:szCs w:val="26"/>
        </w:rPr>
        <w:t xml:space="preserve"> </w:t>
      </w:r>
    </w:p>
    <w:p w:rsidR="007238AF" w:rsidRPr="00717A31" w:rsidRDefault="007238AF" w:rsidP="00C873E9">
      <w:pPr>
        <w:spacing w:line="240" w:lineRule="auto"/>
        <w:ind w:firstLine="411"/>
        <w:jc w:val="both"/>
        <w:rPr>
          <w:rStyle w:val="40"/>
          <w:rFonts w:ascii="Times New Roman" w:hAnsi="Times New Roman" w:cs="Times New Roman"/>
          <w:b w:val="0"/>
          <w:sz w:val="20"/>
          <w:szCs w:val="20"/>
        </w:rPr>
      </w:pPr>
      <w:r w:rsidRPr="00717A31">
        <w:rPr>
          <w:rStyle w:val="40"/>
          <w:rFonts w:ascii="Times New Roman" w:hAnsi="Times New Roman" w:cs="Times New Roman"/>
          <w:b w:val="0"/>
          <w:sz w:val="20"/>
          <w:szCs w:val="20"/>
        </w:rPr>
        <w:t>Посада, прізвище, ініціа</w:t>
      </w:r>
      <w:r w:rsidR="002B499E" w:rsidRPr="00717A31">
        <w:rPr>
          <w:rStyle w:val="40"/>
          <w:rFonts w:ascii="Times New Roman" w:hAnsi="Times New Roman" w:cs="Times New Roman"/>
          <w:b w:val="0"/>
          <w:sz w:val="20"/>
          <w:szCs w:val="20"/>
        </w:rPr>
        <w:t>ли, підпис уповноваженої особи у</w:t>
      </w:r>
      <w:r w:rsidRPr="00717A31">
        <w:rPr>
          <w:rStyle w:val="40"/>
          <w:rFonts w:ascii="Times New Roman" w:hAnsi="Times New Roman" w:cs="Times New Roman"/>
          <w:b w:val="0"/>
          <w:sz w:val="20"/>
          <w:szCs w:val="20"/>
        </w:rPr>
        <w:t>часника, завірений печаткою учасника (у разі її використання)</w:t>
      </w:r>
    </w:p>
    <w:p w:rsidR="00C14FDD" w:rsidRPr="00717A31" w:rsidRDefault="00C14FDD" w:rsidP="00C873E9">
      <w:pPr>
        <w:shd w:val="clear" w:color="auto" w:fill="FFFFFF"/>
        <w:spacing w:after="0" w:line="240" w:lineRule="auto"/>
        <w:ind w:firstLine="460"/>
        <w:jc w:val="both"/>
        <w:rPr>
          <w:rFonts w:ascii="Times New Roman" w:eastAsia="Times New Roman" w:hAnsi="Times New Roman" w:cs="Times New Roman"/>
          <w:b/>
          <w:i/>
          <w:sz w:val="24"/>
          <w:szCs w:val="24"/>
        </w:rPr>
      </w:pPr>
    </w:p>
    <w:p w:rsidR="00C14FDD" w:rsidRPr="00717A31" w:rsidRDefault="00224DA4" w:rsidP="00C873E9">
      <w:pPr>
        <w:shd w:val="clear" w:color="auto" w:fill="FFFFFF"/>
        <w:spacing w:after="0" w:line="240" w:lineRule="auto"/>
        <w:ind w:firstLine="460"/>
        <w:jc w:val="both"/>
        <w:rPr>
          <w:rFonts w:ascii="Times New Roman" w:eastAsia="Times New Roman" w:hAnsi="Times New Roman" w:cs="Times New Roman"/>
          <w:b/>
          <w:i/>
          <w:sz w:val="24"/>
          <w:szCs w:val="24"/>
        </w:rPr>
      </w:pPr>
      <w:r w:rsidRPr="00717A31">
        <w:rPr>
          <w:rFonts w:ascii="Times New Roman" w:eastAsia="Times New Roman" w:hAnsi="Times New Roman" w:cs="Times New Roman"/>
          <w:b/>
          <w:i/>
          <w:sz w:val="24"/>
          <w:szCs w:val="24"/>
        </w:rPr>
        <w:t xml:space="preserve"> </w:t>
      </w:r>
    </w:p>
    <w:p w:rsidR="00C14FDD" w:rsidRPr="00717A31" w:rsidRDefault="00C14FDD" w:rsidP="00C873E9">
      <w:pPr>
        <w:shd w:val="clear" w:color="auto" w:fill="FFFFFF"/>
        <w:spacing w:after="0" w:line="240" w:lineRule="auto"/>
        <w:ind w:firstLine="460"/>
        <w:jc w:val="both"/>
        <w:rPr>
          <w:rFonts w:ascii="Times New Roman" w:eastAsia="Times New Roman" w:hAnsi="Times New Roman" w:cs="Times New Roman"/>
          <w:b/>
          <w:i/>
          <w:sz w:val="24"/>
          <w:szCs w:val="24"/>
        </w:rPr>
      </w:pPr>
    </w:p>
    <w:p w:rsidR="00701D89" w:rsidRPr="00717A31" w:rsidRDefault="003F344F" w:rsidP="003F344F">
      <w:pPr>
        <w:shd w:val="clear" w:color="auto" w:fill="FFFFFF"/>
        <w:spacing w:after="0" w:line="240" w:lineRule="auto"/>
        <w:ind w:firstLine="460"/>
        <w:contextualSpacing/>
        <w:jc w:val="both"/>
        <w:rPr>
          <w:rFonts w:ascii="Times New Roman" w:eastAsia="Times New Roman" w:hAnsi="Times New Roman" w:cs="Times New Roman"/>
          <w:b/>
          <w:bCs/>
          <w:sz w:val="24"/>
          <w:lang w:eastAsia="ru-RU"/>
        </w:rPr>
      </w:pPr>
      <w:r w:rsidRPr="00717A31">
        <w:rPr>
          <w:rFonts w:ascii="Times New Roman" w:eastAsia="Times New Roman" w:hAnsi="Times New Roman" w:cs="Times New Roman"/>
          <w:b/>
          <w:bCs/>
          <w:sz w:val="24"/>
          <w:lang w:eastAsia="ru-RU"/>
        </w:rPr>
        <w:t xml:space="preserve">    </w:t>
      </w:r>
    </w:p>
    <w:p w:rsidR="00701D89" w:rsidRPr="00717A31" w:rsidRDefault="00701D89" w:rsidP="003F344F">
      <w:pPr>
        <w:shd w:val="clear" w:color="auto" w:fill="FFFFFF"/>
        <w:spacing w:after="0" w:line="240" w:lineRule="auto"/>
        <w:ind w:firstLine="460"/>
        <w:contextualSpacing/>
        <w:jc w:val="both"/>
        <w:rPr>
          <w:rFonts w:ascii="Times New Roman" w:eastAsia="Times New Roman" w:hAnsi="Times New Roman" w:cs="Times New Roman"/>
          <w:b/>
          <w:bCs/>
          <w:sz w:val="24"/>
          <w:lang w:eastAsia="ru-RU"/>
        </w:rPr>
      </w:pPr>
    </w:p>
    <w:p w:rsidR="00701D89" w:rsidRPr="00717A31" w:rsidRDefault="00701D89" w:rsidP="003F344F">
      <w:pPr>
        <w:shd w:val="clear" w:color="auto" w:fill="FFFFFF"/>
        <w:spacing w:after="0" w:line="240" w:lineRule="auto"/>
        <w:ind w:firstLine="460"/>
        <w:contextualSpacing/>
        <w:jc w:val="both"/>
        <w:rPr>
          <w:rFonts w:ascii="Times New Roman" w:eastAsia="Times New Roman" w:hAnsi="Times New Roman" w:cs="Times New Roman"/>
          <w:sz w:val="24"/>
          <w:lang w:eastAsia="ru-RU"/>
        </w:rPr>
      </w:pPr>
    </w:p>
    <w:sectPr w:rsidR="00701D89" w:rsidRPr="00717A31" w:rsidSect="00C873E9">
      <w:pgSz w:w="11906" w:h="16838"/>
      <w:pgMar w:top="567" w:right="567" w:bottom="567" w:left="1701"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090CCF"/>
    <w:multiLevelType w:val="hybridMultilevel"/>
    <w:tmpl w:val="0A5A88C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5A425ADD"/>
    <w:multiLevelType w:val="multilevel"/>
    <w:tmpl w:val="7E0C2C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C14FDD"/>
    <w:rsid w:val="00012369"/>
    <w:rsid w:val="00023A76"/>
    <w:rsid w:val="000519CD"/>
    <w:rsid w:val="000743B3"/>
    <w:rsid w:val="000A6A8E"/>
    <w:rsid w:val="000B7ED0"/>
    <w:rsid w:val="000C44B6"/>
    <w:rsid w:val="00110C19"/>
    <w:rsid w:val="0011470A"/>
    <w:rsid w:val="0013076E"/>
    <w:rsid w:val="0013373E"/>
    <w:rsid w:val="00133B32"/>
    <w:rsid w:val="001A3849"/>
    <w:rsid w:val="001B75D6"/>
    <w:rsid w:val="001C566B"/>
    <w:rsid w:val="001D794A"/>
    <w:rsid w:val="001E5779"/>
    <w:rsid w:val="001E723A"/>
    <w:rsid w:val="001F6D2A"/>
    <w:rsid w:val="00203EAF"/>
    <w:rsid w:val="00215C82"/>
    <w:rsid w:val="00224DA4"/>
    <w:rsid w:val="00271537"/>
    <w:rsid w:val="0029775B"/>
    <w:rsid w:val="002B499E"/>
    <w:rsid w:val="002B4EF4"/>
    <w:rsid w:val="00306A37"/>
    <w:rsid w:val="00320071"/>
    <w:rsid w:val="00326465"/>
    <w:rsid w:val="00350D87"/>
    <w:rsid w:val="0035328C"/>
    <w:rsid w:val="00362869"/>
    <w:rsid w:val="003B57C3"/>
    <w:rsid w:val="003D36CC"/>
    <w:rsid w:val="003E5CC4"/>
    <w:rsid w:val="003F2314"/>
    <w:rsid w:val="003F344F"/>
    <w:rsid w:val="00404121"/>
    <w:rsid w:val="00407E84"/>
    <w:rsid w:val="00434CC1"/>
    <w:rsid w:val="00450055"/>
    <w:rsid w:val="004521F4"/>
    <w:rsid w:val="004621FC"/>
    <w:rsid w:val="004C1747"/>
    <w:rsid w:val="004C2B73"/>
    <w:rsid w:val="004C5A67"/>
    <w:rsid w:val="004F2052"/>
    <w:rsid w:val="004F2D57"/>
    <w:rsid w:val="00504595"/>
    <w:rsid w:val="00527ADB"/>
    <w:rsid w:val="005365E0"/>
    <w:rsid w:val="00540F18"/>
    <w:rsid w:val="00562FD1"/>
    <w:rsid w:val="005640FE"/>
    <w:rsid w:val="005678D2"/>
    <w:rsid w:val="00582C7E"/>
    <w:rsid w:val="00592E35"/>
    <w:rsid w:val="005B6C98"/>
    <w:rsid w:val="005D6BC4"/>
    <w:rsid w:val="005E0674"/>
    <w:rsid w:val="006210D3"/>
    <w:rsid w:val="00626B3F"/>
    <w:rsid w:val="006325DD"/>
    <w:rsid w:val="00652B4D"/>
    <w:rsid w:val="00655A18"/>
    <w:rsid w:val="0066086D"/>
    <w:rsid w:val="00672B6D"/>
    <w:rsid w:val="006D7966"/>
    <w:rsid w:val="00701D89"/>
    <w:rsid w:val="00717A31"/>
    <w:rsid w:val="007238AF"/>
    <w:rsid w:val="00726BB0"/>
    <w:rsid w:val="007A3657"/>
    <w:rsid w:val="007B5321"/>
    <w:rsid w:val="007F3EE4"/>
    <w:rsid w:val="007F7525"/>
    <w:rsid w:val="00836D56"/>
    <w:rsid w:val="00837F09"/>
    <w:rsid w:val="008405BC"/>
    <w:rsid w:val="00843E91"/>
    <w:rsid w:val="00882919"/>
    <w:rsid w:val="009175C6"/>
    <w:rsid w:val="00923672"/>
    <w:rsid w:val="00962875"/>
    <w:rsid w:val="00965168"/>
    <w:rsid w:val="009700D6"/>
    <w:rsid w:val="00972E8C"/>
    <w:rsid w:val="0098292D"/>
    <w:rsid w:val="0098308C"/>
    <w:rsid w:val="009A7AC1"/>
    <w:rsid w:val="009D29F2"/>
    <w:rsid w:val="00A00A14"/>
    <w:rsid w:val="00A2051D"/>
    <w:rsid w:val="00A51FF5"/>
    <w:rsid w:val="00A7230B"/>
    <w:rsid w:val="00A875E9"/>
    <w:rsid w:val="00AA3E12"/>
    <w:rsid w:val="00AA43F7"/>
    <w:rsid w:val="00AB412F"/>
    <w:rsid w:val="00AD388E"/>
    <w:rsid w:val="00AE1249"/>
    <w:rsid w:val="00AE7FFD"/>
    <w:rsid w:val="00AF4A02"/>
    <w:rsid w:val="00B17426"/>
    <w:rsid w:val="00B55636"/>
    <w:rsid w:val="00B87E61"/>
    <w:rsid w:val="00BA0F80"/>
    <w:rsid w:val="00BC0A35"/>
    <w:rsid w:val="00BC5C54"/>
    <w:rsid w:val="00BD791B"/>
    <w:rsid w:val="00C01B4C"/>
    <w:rsid w:val="00C14FDD"/>
    <w:rsid w:val="00C54A92"/>
    <w:rsid w:val="00C72E66"/>
    <w:rsid w:val="00C74D85"/>
    <w:rsid w:val="00C74F11"/>
    <w:rsid w:val="00C873E9"/>
    <w:rsid w:val="00CB5F15"/>
    <w:rsid w:val="00D00A82"/>
    <w:rsid w:val="00D01764"/>
    <w:rsid w:val="00D13561"/>
    <w:rsid w:val="00D141CD"/>
    <w:rsid w:val="00D16164"/>
    <w:rsid w:val="00D2092B"/>
    <w:rsid w:val="00D32A8E"/>
    <w:rsid w:val="00D41320"/>
    <w:rsid w:val="00D41EC3"/>
    <w:rsid w:val="00D50E73"/>
    <w:rsid w:val="00D57DC3"/>
    <w:rsid w:val="00D70596"/>
    <w:rsid w:val="00D7416C"/>
    <w:rsid w:val="00D81462"/>
    <w:rsid w:val="00DF0456"/>
    <w:rsid w:val="00DF227E"/>
    <w:rsid w:val="00E053EF"/>
    <w:rsid w:val="00E212F0"/>
    <w:rsid w:val="00E34373"/>
    <w:rsid w:val="00E85414"/>
    <w:rsid w:val="00E85B64"/>
    <w:rsid w:val="00E87BF4"/>
    <w:rsid w:val="00EB5895"/>
    <w:rsid w:val="00EC162F"/>
    <w:rsid w:val="00ED61FB"/>
    <w:rsid w:val="00EF7433"/>
    <w:rsid w:val="00F252C1"/>
    <w:rsid w:val="00F262F1"/>
    <w:rsid w:val="00F263DA"/>
    <w:rsid w:val="00F27337"/>
    <w:rsid w:val="00F30218"/>
    <w:rsid w:val="00F66479"/>
    <w:rsid w:val="00F81F33"/>
    <w:rsid w:val="00F87B8C"/>
    <w:rsid w:val="00FA5701"/>
    <w:rsid w:val="00FB0200"/>
    <w:rsid w:val="00FD6EA4"/>
    <w:rsid w:val="00FE6F4D"/>
    <w:rsid w:val="00FF720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rsid w:val="00C14FDD"/>
    <w:pPr>
      <w:keepNext/>
      <w:keepLines/>
      <w:spacing w:before="480" w:after="120"/>
      <w:outlineLvl w:val="0"/>
    </w:pPr>
    <w:rPr>
      <w:b/>
      <w:sz w:val="48"/>
      <w:szCs w:val="48"/>
    </w:rPr>
  </w:style>
  <w:style w:type="paragraph" w:styleId="2">
    <w:name w:val="heading 2"/>
    <w:basedOn w:val="a"/>
    <w:next w:val="a"/>
    <w:uiPriority w:val="9"/>
    <w:semiHidden/>
    <w:unhideWhenUsed/>
    <w:qFormat/>
    <w:rsid w:val="00C14FDD"/>
    <w:pPr>
      <w:keepNext/>
      <w:keepLines/>
      <w:spacing w:before="360" w:after="80"/>
      <w:outlineLvl w:val="1"/>
    </w:pPr>
    <w:rPr>
      <w:b/>
      <w:sz w:val="36"/>
      <w:szCs w:val="36"/>
    </w:rPr>
  </w:style>
  <w:style w:type="paragraph" w:styleId="3">
    <w:name w:val="heading 3"/>
    <w:basedOn w:val="a"/>
    <w:next w:val="a"/>
    <w:uiPriority w:val="9"/>
    <w:semiHidden/>
    <w:unhideWhenUsed/>
    <w:qFormat/>
    <w:rsid w:val="00C14FDD"/>
    <w:pPr>
      <w:keepNext/>
      <w:keepLines/>
      <w:spacing w:before="280" w:after="80"/>
      <w:outlineLvl w:val="2"/>
    </w:pPr>
    <w:rPr>
      <w:b/>
      <w:sz w:val="28"/>
      <w:szCs w:val="28"/>
    </w:rPr>
  </w:style>
  <w:style w:type="paragraph" w:styleId="4">
    <w:name w:val="heading 4"/>
    <w:basedOn w:val="a"/>
    <w:next w:val="a"/>
    <w:uiPriority w:val="9"/>
    <w:semiHidden/>
    <w:unhideWhenUsed/>
    <w:qFormat/>
    <w:rsid w:val="00C14FDD"/>
    <w:pPr>
      <w:keepNext/>
      <w:keepLines/>
      <w:spacing w:before="240" w:after="40"/>
      <w:outlineLvl w:val="3"/>
    </w:pPr>
    <w:rPr>
      <w:b/>
      <w:sz w:val="24"/>
      <w:szCs w:val="24"/>
    </w:rPr>
  </w:style>
  <w:style w:type="paragraph" w:styleId="5">
    <w:name w:val="heading 5"/>
    <w:basedOn w:val="a"/>
    <w:next w:val="a"/>
    <w:uiPriority w:val="9"/>
    <w:semiHidden/>
    <w:unhideWhenUsed/>
    <w:qFormat/>
    <w:rsid w:val="00C14FDD"/>
    <w:pPr>
      <w:keepNext/>
      <w:keepLines/>
      <w:spacing w:before="220" w:after="40"/>
      <w:outlineLvl w:val="4"/>
    </w:pPr>
    <w:rPr>
      <w:b/>
    </w:rPr>
  </w:style>
  <w:style w:type="paragraph" w:styleId="6">
    <w:name w:val="heading 6"/>
    <w:basedOn w:val="a"/>
    <w:next w:val="a"/>
    <w:uiPriority w:val="9"/>
    <w:semiHidden/>
    <w:unhideWhenUsed/>
    <w:qFormat/>
    <w:rsid w:val="00C14FD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C14FDD"/>
  </w:style>
  <w:style w:type="table" w:customStyle="1" w:styleId="TableNormal">
    <w:name w:val="Table Normal"/>
    <w:rsid w:val="00C14FDD"/>
    <w:tblPr>
      <w:tblCellMar>
        <w:top w:w="0" w:type="dxa"/>
        <w:left w:w="0" w:type="dxa"/>
        <w:bottom w:w="0" w:type="dxa"/>
        <w:right w:w="0" w:type="dxa"/>
      </w:tblCellMar>
    </w:tblPr>
  </w:style>
  <w:style w:type="paragraph" w:styleId="a3">
    <w:name w:val="Title"/>
    <w:basedOn w:val="a"/>
    <w:next w:val="a"/>
    <w:uiPriority w:val="10"/>
    <w:qFormat/>
    <w:rsid w:val="00C14FDD"/>
    <w:pPr>
      <w:keepNext/>
      <w:keepLines/>
      <w:spacing w:before="480" w:after="120"/>
    </w:pPr>
    <w:rPr>
      <w:b/>
      <w:sz w:val="72"/>
      <w:szCs w:val="72"/>
    </w:rPr>
  </w:style>
  <w:style w:type="paragraph" w:customStyle="1" w:styleId="20">
    <w:name w:val="Обычный2"/>
    <w:rsid w:val="00C14FDD"/>
  </w:style>
  <w:style w:type="table" w:customStyle="1" w:styleId="TableNormal0">
    <w:name w:val="Table Normal"/>
    <w:rsid w:val="00C14FDD"/>
    <w:tblPr>
      <w:tblCellMar>
        <w:top w:w="0" w:type="dxa"/>
        <w:left w:w="0" w:type="dxa"/>
        <w:bottom w:w="0" w:type="dxa"/>
        <w:right w:w="0" w:type="dxa"/>
      </w:tblCellMar>
    </w:tblPr>
  </w:style>
  <w:style w:type="table" w:customStyle="1" w:styleId="TableNormal1">
    <w:name w:val="Table Normal"/>
    <w:rsid w:val="00C14FDD"/>
    <w:tblPr>
      <w:tblCellMar>
        <w:top w:w="0" w:type="dxa"/>
        <w:left w:w="0" w:type="dxa"/>
        <w:bottom w:w="0" w:type="dxa"/>
        <w:right w:w="0" w:type="dxa"/>
      </w:tblCellMar>
    </w:tblPr>
  </w:style>
  <w:style w:type="paragraph" w:styleId="a4">
    <w:name w:val="Subtitle"/>
    <w:basedOn w:val="20"/>
    <w:next w:val="20"/>
    <w:rsid w:val="00C14FDD"/>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rsid w:val="00C14FDD"/>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rsid w:val="00C14FDD"/>
    <w:tblPr>
      <w:tblStyleRowBandSize w:val="1"/>
      <w:tblStyleColBandSize w:val="1"/>
      <w:tblCellMar>
        <w:top w:w="100" w:type="dxa"/>
        <w:left w:w="100" w:type="dxa"/>
        <w:bottom w:w="100" w:type="dxa"/>
        <w:right w:w="100" w:type="dxa"/>
      </w:tblCellMar>
    </w:tblPr>
  </w:style>
  <w:style w:type="table" w:customStyle="1" w:styleId="af0">
    <w:basedOn w:val="TableNormal1"/>
    <w:rsid w:val="00C14FDD"/>
    <w:tblPr>
      <w:tblStyleRowBandSize w:val="1"/>
      <w:tblStyleColBandSize w:val="1"/>
      <w:tblCellMar>
        <w:top w:w="100" w:type="dxa"/>
        <w:left w:w="100" w:type="dxa"/>
        <w:bottom w:w="100" w:type="dxa"/>
        <w:right w:w="100" w:type="dxa"/>
      </w:tblCellMar>
    </w:tblPr>
  </w:style>
  <w:style w:type="table" w:customStyle="1" w:styleId="af1">
    <w:basedOn w:val="TableNormal1"/>
    <w:rsid w:val="00C14FDD"/>
    <w:tblPr>
      <w:tblStyleRowBandSize w:val="1"/>
      <w:tblStyleColBandSize w:val="1"/>
      <w:tblCellMar>
        <w:top w:w="100" w:type="dxa"/>
        <w:left w:w="100" w:type="dxa"/>
        <w:bottom w:w="100" w:type="dxa"/>
        <w:right w:w="100" w:type="dxa"/>
      </w:tblCellMar>
    </w:tblPr>
  </w:style>
  <w:style w:type="table" w:customStyle="1" w:styleId="af2">
    <w:basedOn w:val="TableNormal1"/>
    <w:rsid w:val="00C14FDD"/>
    <w:tblPr>
      <w:tblStyleRowBandSize w:val="1"/>
      <w:tblStyleColBandSize w:val="1"/>
      <w:tblCellMar>
        <w:top w:w="100" w:type="dxa"/>
        <w:left w:w="100" w:type="dxa"/>
        <w:bottom w:w="100" w:type="dxa"/>
        <w:right w:w="100" w:type="dxa"/>
      </w:tblCellMar>
    </w:tblPr>
  </w:style>
  <w:style w:type="table" w:customStyle="1" w:styleId="af3">
    <w:basedOn w:val="TableNormal1"/>
    <w:rsid w:val="00C14FDD"/>
    <w:tblPr>
      <w:tblStyleRowBandSize w:val="1"/>
      <w:tblStyleColBandSize w:val="1"/>
      <w:tblCellMar>
        <w:top w:w="100" w:type="dxa"/>
        <w:left w:w="100" w:type="dxa"/>
        <w:bottom w:w="100" w:type="dxa"/>
        <w:right w:w="100" w:type="dxa"/>
      </w:tblCellMar>
    </w:tblPr>
  </w:style>
  <w:style w:type="table" w:customStyle="1" w:styleId="af4">
    <w:basedOn w:val="TableNormal1"/>
    <w:rsid w:val="00C14FDD"/>
    <w:tblPr>
      <w:tblStyleRowBandSize w:val="1"/>
      <w:tblStyleColBandSize w:val="1"/>
      <w:tblCellMar>
        <w:top w:w="100" w:type="dxa"/>
        <w:left w:w="100" w:type="dxa"/>
        <w:bottom w:w="100" w:type="dxa"/>
        <w:right w:w="100" w:type="dxa"/>
      </w:tblCellMar>
    </w:tblPr>
  </w:style>
  <w:style w:type="character" w:customStyle="1" w:styleId="40">
    <w:name w:val="Основной текст (4)"/>
    <w:rsid w:val="007238AF"/>
    <w:rPr>
      <w:b/>
      <w:i/>
      <w:sz w:val="23"/>
      <w:u w:val="single"/>
    </w:rPr>
  </w:style>
  <w:style w:type="paragraph" w:styleId="af5">
    <w:name w:val="List Paragraph"/>
    <w:basedOn w:val="a"/>
    <w:link w:val="af6"/>
    <w:uiPriority w:val="99"/>
    <w:qFormat/>
    <w:rsid w:val="00C873E9"/>
    <w:pPr>
      <w:spacing w:after="200" w:line="276" w:lineRule="auto"/>
      <w:ind w:left="720"/>
      <w:contextualSpacing/>
    </w:pPr>
  </w:style>
  <w:style w:type="character" w:customStyle="1" w:styleId="af6">
    <w:name w:val="Абзац списка Знак"/>
    <w:link w:val="af5"/>
    <w:uiPriority w:val="99"/>
    <w:locked/>
    <w:rsid w:val="00C873E9"/>
  </w:style>
  <w:style w:type="character" w:customStyle="1" w:styleId="21">
    <w:name w:val="Основной текст (2)"/>
    <w:basedOn w:val="a0"/>
    <w:rsid w:val="00FE6F4D"/>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character" w:customStyle="1" w:styleId="22">
    <w:name w:val="Основной текст (2)_"/>
    <w:basedOn w:val="a0"/>
    <w:uiPriority w:val="99"/>
    <w:rsid w:val="004F2052"/>
    <w:rPr>
      <w:rFonts w:ascii="Times New Roman" w:eastAsia="Times New Roman" w:hAnsi="Times New Roman" w:cs="Times New Roman"/>
      <w:b w:val="0"/>
      <w:bCs w:val="0"/>
      <w:i w:val="0"/>
      <w:iCs w:val="0"/>
      <w:smallCaps w:val="0"/>
      <w:strike w:val="0"/>
      <w:u w:val="none"/>
    </w:rPr>
  </w:style>
  <w:style w:type="paragraph" w:customStyle="1" w:styleId="11">
    <w:name w:val="Без інтервалів1"/>
    <w:qFormat/>
    <w:rsid w:val="00C72E66"/>
    <w:pPr>
      <w:spacing w:after="0" w:line="240" w:lineRule="auto"/>
    </w:pPr>
    <w:rPr>
      <w:rFonts w:cs="Times New Roman"/>
      <w:lang w:eastAsia="en-US"/>
    </w:rPr>
  </w:style>
  <w:style w:type="paragraph" w:styleId="af7">
    <w:name w:val="No Spacing"/>
    <w:uiPriority w:val="1"/>
    <w:qFormat/>
    <w:rsid w:val="00C74D85"/>
    <w:pPr>
      <w:spacing w:after="0" w:line="240" w:lineRule="auto"/>
    </w:pPr>
    <w:rPr>
      <w:lang w:eastAsia="ru-RU"/>
    </w:rPr>
  </w:style>
</w:styles>
</file>

<file path=word/webSettings.xml><?xml version="1.0" encoding="utf-8"?>
<w:webSettings xmlns:r="http://schemas.openxmlformats.org/officeDocument/2006/relationships" xmlns:w="http://schemas.openxmlformats.org/wordprocessingml/2006/main">
  <w:divs>
    <w:div w:id="259799139">
      <w:bodyDiv w:val="1"/>
      <w:marLeft w:val="0"/>
      <w:marRight w:val="0"/>
      <w:marTop w:val="0"/>
      <w:marBottom w:val="0"/>
      <w:divBdr>
        <w:top w:val="none" w:sz="0" w:space="0" w:color="auto"/>
        <w:left w:val="none" w:sz="0" w:space="0" w:color="auto"/>
        <w:bottom w:val="none" w:sz="0" w:space="0" w:color="auto"/>
        <w:right w:val="none" w:sz="0" w:space="0" w:color="auto"/>
      </w:divBdr>
    </w:div>
    <w:div w:id="1663267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69crlLkBKoF128a5YKejh5CCGEQ==">AMUW2mWx93HdGzBS9yCJOCqVBk/QcdQrzbMkD0FBsn1Q2x5h3M1JmPF49/k2KRkkZghqkl6AYd5hQlD3nSuD6AIzVVvOyfslAtc2JqupfYRsf3Qqv2jFK0IdEEw+wQuR2AUDd2RcjdYT+nzJE4e7KJ9aCI4hcPyBmzvXiCqSxXmCzbmEa654Ky5VPx6vDjcpVc+N3KJLwbT99Faa/Xv+1FsqzjKikG5j4WnQibH6LB6RIpxlb7COyMI4t2r2WhHFEsY06/E5/kZrMmxfXuLYCkt8+3qigQ8i42zV1dy+KVOEl9BSFTYSYEkco6OaifaatQuvlEC14Kz4</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D6A7BF0-1198-44B0-81CF-6AC1F0F50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368</TotalTime>
  <Pages>4</Pages>
  <Words>5133</Words>
  <Characters>2926</Characters>
  <Application>Microsoft Office Word</Application>
  <DocSecurity>0</DocSecurity>
  <Lines>24</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UnderDark</Company>
  <LinksUpToDate>false</LinksUpToDate>
  <CharactersWithSpaces>8043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124</cp:revision>
  <dcterms:created xsi:type="dcterms:W3CDTF">2023-02-12T19:24:00Z</dcterms:created>
  <dcterms:modified xsi:type="dcterms:W3CDTF">2023-12-08T15:11:00Z</dcterms:modified>
</cp:coreProperties>
</file>