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799" w:hanging="2129"/>
        <w:jc w:val="right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ДОДАТОК № 4</w:t>
      </w:r>
    </w:p>
    <w:p>
      <w:pPr>
        <w:spacing w:after="0" w:line="240" w:lineRule="auto"/>
        <w:ind w:left="5670"/>
        <w:jc w:val="right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до тендерної документації </w:t>
      </w:r>
    </w:p>
    <w:p>
      <w:pPr>
        <w:spacing w:after="0" w:line="240" w:lineRule="auto"/>
        <w:ind w:left="5670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left="180" w:right="196"/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ФОРМА «ТЕНДЕРНА ПРОПОЗИЦІЯ»</w:t>
      </w:r>
    </w:p>
    <w:p>
      <w:pPr>
        <w:spacing w:after="0" w:line="240" w:lineRule="auto"/>
        <w:ind w:hanging="72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br w:type="textWrapping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Уважно вивчивши тендерну документацію та технічні вимоги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закупівлі), м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и,</w:t>
      </w:r>
      <w:r>
        <w:rPr>
          <w:rFonts w:hint="default" w:ascii="Times New Roman" w:hAnsi="Times New Roman" w:eastAsia="Calibri" w:cs="Times New Roman"/>
          <w:sz w:val="24"/>
          <w:szCs w:val="24"/>
          <w:lang w:val="uk-UA"/>
        </w:rPr>
        <w:t>________________________________________________</w:t>
      </w:r>
      <w:bookmarkStart w:id="0" w:name="_GoBack"/>
      <w:bookmarkEnd w:id="0"/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eastAsia="Calibri" w:cs="Times New Roman"/>
          <w:i/>
          <w:sz w:val="24"/>
          <w:szCs w:val="24"/>
          <w:lang w:val="uk-UA"/>
        </w:rPr>
        <w:t>назва Учасника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), приймаємо та погоджуємось з усіма умовами оголошеної процедури закупівлі, в тому числі із проєктом договору про закупівлю,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– _____________ грн. (сума, цифрами).</w:t>
      </w:r>
    </w:p>
    <w:p>
      <w:pPr>
        <w:spacing w:before="60" w:after="0" w:line="240" w:lineRule="auto"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>
      <w:pPr>
        <w:spacing w:before="60" w:after="0" w:line="240" w:lineRule="auto"/>
        <w:ind w:left="480" w:leftChars="218" w:firstLine="348" w:firstLineChars="145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108"/>
        <w:gridCol w:w="1275"/>
        <w:gridCol w:w="1276"/>
        <w:gridCol w:w="1701"/>
        <w:gridCol w:w="1559"/>
      </w:tblGrid>
      <w:tr>
        <w:trPr>
          <w:trHeight w:val="939" w:hRule="atLeast"/>
        </w:trPr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c>
          <w:tcPr>
            <w:tcW w:w="8080" w:type="dxa"/>
            <w:gridSpan w:val="5"/>
          </w:tcPr>
          <w:p>
            <w:pPr>
              <w:spacing w:before="60" w:after="12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>
      <w:pPr>
        <w:spacing w:before="60"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>(дата) 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/>
    <w:p/>
    <w:p>
      <w:pPr>
        <w:rPr>
          <w:lang w:val="uk-U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A86019"/>
    <w:rsid w:val="BF7EF6C3"/>
    <w:rsid w:val="FFECB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814</Words>
  <Characters>464</Characters>
  <Lines>3</Lines>
  <Paragraphs>2</Paragraphs>
  <TotalTime>5</TotalTime>
  <ScaleCrop>false</ScaleCrop>
  <LinksUpToDate>false</LinksUpToDate>
  <CharactersWithSpaces>1276</CharactersWithSpaces>
  <Application>WPS Office_5.0.0.7908_F1E327BC-269C-435d-A152-05C5408002CA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2022-10-20T01:36:00Z</dcterms:created>
  <dc:creator>T440</dc:creator>
  <cp:lastModifiedBy>google1589453068</cp:lastModifiedBy>
  <dcterms:modified xsi:type="dcterms:W3CDTF">2023-03-30T17:23:15Z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