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40" w:rsidRDefault="00CD0DC5" w:rsidP="004E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ПРОЕКТ ДОГОВОРУ</w:t>
      </w:r>
    </w:p>
    <w:p w:rsidR="00CD0DC5" w:rsidRPr="001D0028" w:rsidRDefault="00CD0DC5" w:rsidP="004E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ПОСТАВКИ ТОВАРУ № ___</w:t>
      </w: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CD0DC5" w:rsidRPr="001D0028" w:rsidRDefault="00CD0DC5" w:rsidP="00CD0DC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  <w:bookmarkStart w:id="0" w:name="17"/>
      <w:bookmarkEnd w:id="0"/>
    </w:p>
    <w:p w:rsidR="00CD0DC5" w:rsidRPr="001D0028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м. Бердичів                                                                                         «___» __________ 202</w:t>
      </w:r>
      <w:r w:rsidR="004E6B4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року</w:t>
      </w:r>
    </w:p>
    <w:p w:rsidR="00CD0DC5" w:rsidRPr="001D0028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Комунальне некомерційне підприємство «Центральна районна лікарня Бердичівського району» Гришковецької селищної, Райгородоцької, Семенівської та Швайківської сільських рад</w:t>
      </w:r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особі </w:t>
      </w:r>
      <w:bookmarkStart w:id="1" w:name="20"/>
      <w:bookmarkEnd w:id="1"/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директора </w:t>
      </w:r>
      <w:r w:rsidRPr="001D00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Добровольського Віталія Вікторовича</w:t>
      </w:r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що діє на підставі </w:t>
      </w:r>
      <w:r w:rsidRPr="001D002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Статуту</w:t>
      </w:r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(далі – Покупець), з однієї сторони, та</w:t>
      </w: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______________________________________________________________</w:t>
      </w:r>
      <w:bookmarkStart w:id="2" w:name="22"/>
      <w:bookmarkEnd w:id="2"/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особі _______________________________</w:t>
      </w:r>
      <w:bookmarkStart w:id="3" w:name="23"/>
      <w:bookmarkEnd w:id="3"/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що діє на підставі ___________(далі – Постачальник), з іншої сторон</w:t>
      </w:r>
      <w:r w:rsidR="008669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и, разом – Сторони, уклали цей </w:t>
      </w:r>
      <w:r w:rsidR="00866957">
        <w:rPr>
          <w:rFonts w:ascii="Times New Roman" w:eastAsia="Times New Roman" w:hAnsi="Times New Roman"/>
          <w:color w:val="000000"/>
          <w:sz w:val="24"/>
          <w:szCs w:val="24"/>
          <w:lang w:val="ru-RU" w:eastAsia="zh-CN"/>
        </w:rPr>
        <w:t>Д</w:t>
      </w:r>
      <w:proofErr w:type="spellStart"/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оговір</w:t>
      </w:r>
      <w:proofErr w:type="spellEnd"/>
      <w:r w:rsidRPr="001D002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 таке (далі – Договір):</w:t>
      </w:r>
    </w:p>
    <w:p w:rsidR="00CD0DC5" w:rsidRPr="001D0028" w:rsidRDefault="00CD0DC5" w:rsidP="00CD0D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</w:t>
      </w:r>
    </w:p>
    <w:p w:rsidR="00CD0DC5" w:rsidRPr="001D0028" w:rsidRDefault="00CD0DC5" w:rsidP="00CD0DC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Предмет Договору</w:t>
      </w:r>
    </w:p>
    <w:p w:rsidR="00CD0DC5" w:rsidRPr="001D0028" w:rsidRDefault="00CD0DC5" w:rsidP="00CD0DC5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1.1. Постачальник зобов</w:t>
      </w:r>
      <w:r w:rsidRPr="001D0028">
        <w:rPr>
          <w:rFonts w:eastAsia="Times New Roman" w:cs="Calibri"/>
          <w:sz w:val="24"/>
          <w:szCs w:val="24"/>
          <w:lang w:eastAsia="zh-CN"/>
        </w:rPr>
        <w:t>’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язується в 202</w:t>
      </w:r>
      <w:r w:rsidR="004E6B4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4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році передати у власність Покупця: </w:t>
      </w:r>
      <w:r w:rsidR="0055268C">
        <w:rPr>
          <w:rFonts w:ascii="Times New Roman" w:eastAsia="Times New Roman" w:hAnsi="Times New Roman"/>
          <w:b/>
          <w:kern w:val="2"/>
          <w:sz w:val="24"/>
          <w:szCs w:val="24"/>
          <w:lang w:val="ru-RU" w:eastAsia="zh-CN"/>
        </w:rPr>
        <w:t xml:space="preserve">Рентген </w:t>
      </w:r>
      <w:proofErr w:type="spellStart"/>
      <w:r w:rsidR="0055268C">
        <w:rPr>
          <w:rFonts w:ascii="Times New Roman" w:eastAsia="Times New Roman" w:hAnsi="Times New Roman"/>
          <w:b/>
          <w:kern w:val="2"/>
          <w:sz w:val="24"/>
          <w:szCs w:val="24"/>
          <w:lang w:val="ru-RU" w:eastAsia="zh-CN"/>
        </w:rPr>
        <w:t>плівка</w:t>
      </w:r>
      <w:proofErr w:type="spellEnd"/>
      <w:r w:rsidRPr="001D0028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. Згідно код ДК 021:</w:t>
      </w:r>
      <w:r w:rsidR="004E6B40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2015: </w:t>
      </w:r>
      <w:r w:rsidR="0055268C" w:rsidRP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32350000-1 </w:t>
      </w:r>
      <w:r w:rsid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–</w:t>
      </w:r>
      <w:r w:rsidR="0055268C" w:rsidRP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</w:t>
      </w:r>
      <w:r w:rsid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«</w:t>
      </w:r>
      <w:r w:rsidR="0055268C" w:rsidRP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Частини до </w:t>
      </w:r>
      <w:proofErr w:type="spellStart"/>
      <w:r w:rsidR="0055268C" w:rsidRP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аудіо-</w:t>
      </w:r>
      <w:proofErr w:type="spellEnd"/>
      <w:r w:rsidR="0055268C" w:rsidRP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та </w:t>
      </w:r>
      <w:proofErr w:type="spellStart"/>
      <w:r w:rsidR="0055268C" w:rsidRPr="0055268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відеообладнання</w:t>
      </w:r>
      <w:proofErr w:type="spellEnd"/>
      <w:r w:rsidR="004E6B40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»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, а Покупець прийняти й здійснити оплату за отриманий товар</w:t>
      </w:r>
      <w:r w:rsidRPr="001D002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на умовах, передбачених даним Договором.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1.2. Найменування товару, його асортимент, кількість та ціна, визначені у Специфікації (Додаток 1) до цього Договору, які є невід'ємною частиною даного Договору.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CD0DC5" w:rsidRPr="001D0028" w:rsidRDefault="00CD0DC5" w:rsidP="00CD0D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Якість товарів</w:t>
      </w:r>
    </w:p>
    <w:p w:rsidR="00CD0DC5" w:rsidRPr="001D0028" w:rsidRDefault="00CD0DC5" w:rsidP="00CD0DC5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2.1. 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повинен передати (поставити)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Покупцю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товари, якість яких відповідає нормативним документам, міжнародним та (або) вітчизняним стандартам.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2.2. Товари повинні бути належним чином зареєстровані в Україні у передбаченому законодавством порядку.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2.3. Кожна партія товарів, під час поставки, має супроводжуватись документами, що підтверджують їх якість (сертифікат якості, реєстраційні посвідчення якості тощо) із зазначенням даних, що вимагаються чинним законодавством України.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2.4. На упаковці повинна бути зазначена дата виробництва та термін придатності.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2.5. Товари повинні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та не повинна бути деформованою або пошкодженою.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2.6. У випадку необхідності Постачальник може забезпечити покращення якості предмета закупівлі, при цьому таке покращення не призведе до</w:t>
      </w:r>
      <w:r w:rsidR="00866957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збільшення суми, визначеної в </w:t>
      </w:r>
      <w:r w:rsidR="00866957">
        <w:rPr>
          <w:rFonts w:ascii="Times New Roman" w:eastAsia="Times New Roman" w:hAnsi="Times New Roman"/>
          <w:iCs/>
          <w:sz w:val="24"/>
          <w:szCs w:val="24"/>
          <w:lang w:val="ru-RU" w:eastAsia="zh-CN"/>
        </w:rPr>
        <w:t>Д</w:t>
      </w:r>
      <w:proofErr w:type="spellStart"/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оговорі</w:t>
      </w:r>
      <w:proofErr w:type="spellEnd"/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про закупівлю.</w:t>
      </w: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Ціна Договору</w:t>
      </w:r>
    </w:p>
    <w:p w:rsidR="00CD0DC5" w:rsidRPr="001D0028" w:rsidRDefault="00CD0DC5" w:rsidP="00CD0DC5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3.1. Ціна цього Договору становить: </w:t>
      </w:r>
      <w:r w:rsidRPr="001D0028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___________________________________________грн. (_____________________________________________________), без/з ПДВ</w:t>
      </w:r>
      <w:r w:rsidRPr="001D0028">
        <w:rPr>
          <w:rFonts w:ascii="Times New Roman" w:eastAsia="Times New Roman" w:hAnsi="Times New Roman"/>
          <w:b/>
          <w:sz w:val="24"/>
          <w:szCs w:val="24"/>
          <w:lang w:val="ru-RU" w:eastAsia="zh-CN"/>
        </w:rPr>
        <w:t>.</w:t>
      </w: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Порядок здійснення оплати</w:t>
      </w:r>
    </w:p>
    <w:p w:rsidR="00CD0DC5" w:rsidRPr="001D0028" w:rsidRDefault="00CD0DC5" w:rsidP="00CD0DC5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4.1. Форма оплати – безготівковий розрахунок.</w:t>
      </w: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4.2. Замовник здійснює розрахунок на умовах відстрочення платежу протягом 10 (десяти) банківських днів з моменту підписання видаткової накладної. У разі затримки фінансування, розрахунок за поставлений товар здійснюється протягом 10 банківських днів, з дати отримання Замовником відповідних асигнувань на свій реєстраційний рахунок.</w:t>
      </w: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4.3. Датою оплати вважається дата зарахування грошових коштів на банківський рахунок Постачальника.</w:t>
      </w: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4.4. Усі розрахунки за Договором здійснюються в національній валюті України – гривні.</w:t>
      </w:r>
    </w:p>
    <w:p w:rsidR="00CD0DC5" w:rsidRPr="001D0028" w:rsidRDefault="00CD0DC5" w:rsidP="00CD0DC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0DC5" w:rsidRPr="001D0028" w:rsidRDefault="00CD0DC5" w:rsidP="00CD0D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Поставка Товарів</w:t>
      </w:r>
    </w:p>
    <w:p w:rsidR="00CD0DC5" w:rsidRPr="001D0028" w:rsidRDefault="00CD0DC5" w:rsidP="00CD0DC5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5.1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. Строк поставки</w:t>
      </w:r>
      <w:r w:rsidRPr="001D0028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: протягом 202</w:t>
      </w:r>
      <w:r w:rsidR="004E6B4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015804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року. Товар постачається окремими або однією партіями до </w:t>
      </w:r>
      <w:r w:rsidRPr="001D0028">
        <w:rPr>
          <w:rFonts w:ascii="Times New Roman" w:eastAsia="Times New Roman" w:hAnsi="Times New Roman"/>
          <w:i/>
          <w:sz w:val="24"/>
          <w:szCs w:val="24"/>
          <w:lang w:eastAsia="zh-CN"/>
        </w:rPr>
        <w:t>п’яти днів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з дня </w:t>
      </w:r>
      <w:r w:rsidRPr="001D0028">
        <w:rPr>
          <w:rFonts w:ascii="Times New Roman" w:eastAsia="Times New Roman" w:hAnsi="Times New Roman"/>
          <w:noProof/>
          <w:sz w:val="24"/>
          <w:szCs w:val="24"/>
          <w:lang w:eastAsia="zh-CN"/>
        </w:rPr>
        <w:t>отримання Постачальником замовлення від Покупця</w:t>
      </w:r>
      <w:r w:rsidRPr="001D0028">
        <w:rPr>
          <w:rFonts w:ascii="Times New Roman" w:eastAsia="Times New Roman" w:hAnsi="Times New Roman"/>
          <w:noProof/>
          <w:kern w:val="2"/>
          <w:sz w:val="24"/>
          <w:szCs w:val="24"/>
          <w:lang w:eastAsia="zh-CN"/>
        </w:rPr>
        <w:t>.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Поставка здійснюється транспортом, силами (персоналом) та коштами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а, партіями відповідно до заявки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Покупця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0DC5" w:rsidRPr="001D0028" w:rsidRDefault="00CD0DC5" w:rsidP="00CD0DC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5.2. Місце поставки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: Житомирська обл., м. Бердичів, вул. Житомирська, 85а.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5.3. Датою поставки товарів є дата підписання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Покупцем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видаткової накладної.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5.4. 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Приймання-передача товарів по кількості проводиться відповідно до видаткової накладної, по якості – відповідно до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розділу </w:t>
      </w:r>
      <w:r w:rsidRPr="001D0028">
        <w:rPr>
          <w:rFonts w:ascii="Times New Roman" w:eastAsia="Times New Roman" w:hAnsi="Times New Roman"/>
          <w:bCs/>
          <w:sz w:val="24"/>
          <w:szCs w:val="24"/>
          <w:lang w:eastAsia="zh-CN"/>
        </w:rPr>
        <w:t>IІ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цього Договору.</w:t>
      </w: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Права та обов'язки сторін</w:t>
      </w:r>
    </w:p>
    <w:p w:rsidR="00CD0DC5" w:rsidRPr="001D0028" w:rsidRDefault="00CD0DC5" w:rsidP="00CD0DC5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Покупець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зобов’язаний: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6.1.1. Своєчасно та в повному обсязі сплачувати за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товари відповідно до умов цього Договору.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6.1.2. Прийняти поставлені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товари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згідно з видатковими накладними.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6.2.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Покупець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має право: 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6.2.1. Достроково розірвати цей Договір у разі невиконання зобов'язань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ом, повідомивши про це його у строк 30 днів.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6.2.2. Контролювати поставку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у строки, встановлені цим Договором.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6.2.3. Зменшувати обсяг закупівлі товарів</w:t>
      </w:r>
      <w:r w:rsidRPr="001D0028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укладення додаткової угоди до цього Договору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6.2.4. Повернути накладну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без здійснення оплати в разі неналежного оформлення (відсутність печатки, підписів тощо).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6.2.5. Відмовитись від прийняття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, якщо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товари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передані не належної якості (з недоліками, дефектами тощо). В цьому випадку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зобов’язаний здійснити заміну неякісних товарів протягом до тридцяти днів з дня подання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Покупце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м претензії.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зобов’язаний: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6.3.1. Забезпечити поставку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у строки, встановлені цим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Договором, відповідно до Специфікації (Додаток 1)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. У випадку затримки поставки товару або поставки не в повному обсязі, заявленому Покупцем, Постачальник сплачує неустойку у розмірі подвійної облікової ставки НБУ від суми непоставленого Товару за кожен день прострочення.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6.3.2. Забезпечити поставку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,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якість яких відповідає умовам, установленим розділом ІІ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цього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Договору. 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6.3.3. Поставити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товари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в кількості та на умовах, визначених в даному Договорі та нести витрати, пов’язані з  поставкою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6.3.4. Усунути недоліки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відповідно до умов даного Договору.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має право: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6.4.1. Своєчасно та в повному обсязі отримувати плату за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товари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6.4.2. На дострокову поставку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товарів</w:t>
      </w:r>
      <w:r w:rsidRPr="001D0028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r w:rsidRPr="001D0028">
        <w:rPr>
          <w:rFonts w:ascii="Times New Roman" w:eastAsia="Times New Roman" w:hAnsi="Times New Roman"/>
          <w:iCs/>
          <w:sz w:val="24"/>
          <w:szCs w:val="24"/>
          <w:lang w:eastAsia="zh-CN"/>
        </w:rPr>
        <w:t>за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письмовим погодженням Покупця.</w:t>
      </w:r>
    </w:p>
    <w:p w:rsidR="00CD0DC5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6.4.3. У разі невиконання зобов’язань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Покупцем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Постачальник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має право достроково розірвати цей Договір, повідомивши про це </w:t>
      </w:r>
      <w:r w:rsidRPr="001D0028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Покупця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у строк 30 днів.</w:t>
      </w:r>
    </w:p>
    <w:p w:rsidR="004E6B40" w:rsidRDefault="004E6B40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E6B40" w:rsidRPr="001D0028" w:rsidRDefault="004E6B40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D0DC5" w:rsidRPr="001D0028" w:rsidRDefault="00CD0DC5" w:rsidP="00CD0D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Обставини непереборної сили </w:t>
      </w:r>
    </w:p>
    <w:p w:rsidR="00CD0DC5" w:rsidRPr="001D0028" w:rsidRDefault="00CD0DC5" w:rsidP="00CD0DC5">
      <w:pPr>
        <w:suppressAutoHyphens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 Сторони звільняються від відповідальності за невиконання або неналежне виконання зобов’язань за цим Договором у разі виникнення  обставин непереборної сили, які існували або не існували під час укладання Договору та виникли поза волею Сторін (аварія, катастрофа, стихійне лихо, епідемія, епізоотія, війна тощо). Про наявність форс-мажорних обставин подається сертифікат ТПП України. В разі тривалості форс-мажорних обставин понад 30 днів попередня оплата повертається постачальником на рахунок замовника протягом 7 банківських днів з дня закінчення форс-мажорних обставин, в казаних у сертифікаті ТПП України.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7.2. Сторона, що не може виконувати зобов’язання за цим Договором унаслідок дії обставин непереборної сили, повинна не пізніше ніж протягом десяти днів з моменту їх виникнення повідомити про це іншу Сторону у письмовій формі. 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7.3. Доказом  виникнення обставин непереборної сили та строку їх дії є відповідні документи, які видаються органом, уповноваженим видавати такі документи.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7.4. 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 </w:t>
      </w: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sz w:val="24"/>
          <w:szCs w:val="24"/>
          <w:lang w:eastAsia="zh-CN"/>
        </w:rPr>
        <w:t>VIIІ</w:t>
      </w: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 Вирішення спорів</w:t>
      </w:r>
    </w:p>
    <w:p w:rsidR="00CD0DC5" w:rsidRPr="001D0028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8.1. У випадку виникнення спорів або розбіжностей Сторони зобов’язуються вирішувати їх шляхом взає</w:t>
      </w:r>
      <w:r w:rsidR="00326679">
        <w:rPr>
          <w:rFonts w:ascii="Times New Roman" w:eastAsia="Times New Roman" w:hAnsi="Times New Roman"/>
          <w:sz w:val="24"/>
          <w:szCs w:val="24"/>
          <w:lang w:eastAsia="zh-CN"/>
        </w:rPr>
        <w:t xml:space="preserve">мних переговорів 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8.2. У разі недосягнення Сторонами згоди спори (розбіжності) вирішуються в судовому порядку відповідно до чинного законодавства України.</w:t>
      </w: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866957" w:rsidP="00CD0DC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ІХ. Строк дії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Д</w:t>
      </w:r>
      <w:proofErr w:type="spellStart"/>
      <w:r w:rsidR="00CD0DC5"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оговору</w:t>
      </w:r>
      <w:proofErr w:type="spellEnd"/>
    </w:p>
    <w:p w:rsidR="00CD0DC5" w:rsidRPr="001D0028" w:rsidRDefault="00CD0DC5" w:rsidP="00CD0DC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9.1. Цей Договір набуває чинності з моменту підписання його уповноваженими представниками Сторін і діє до 31 грудня 202</w:t>
      </w:r>
      <w:r w:rsidR="004E6B4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 року, але в будь-якому випадку – до повного виконання Сторонами своїх зобов’язань.</w:t>
      </w: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9.2. Цей Договір укладається і підписується у 2 (двох) примірниках, що мають однакову юридичну силу, по одному для кожної сторони.</w:t>
      </w: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Х. Інші умови</w:t>
      </w:r>
    </w:p>
    <w:p w:rsidR="00CD0DC5" w:rsidRPr="001D0028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B407E" w:rsidRPr="004F657D" w:rsidRDefault="000B407E" w:rsidP="000B407E">
      <w:pPr>
        <w:tabs>
          <w:tab w:val="left" w:pos="0"/>
        </w:tabs>
        <w:spacing w:after="0" w:line="24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4F65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4F657D">
        <w:rPr>
          <w:rFonts w:ascii="Times New Roman" w:hAnsi="Times New Roman"/>
          <w:sz w:val="24"/>
          <w:szCs w:val="24"/>
        </w:rPr>
        <w:t xml:space="preserve">.1. Жодна із сторін </w:t>
      </w:r>
      <w:r>
        <w:rPr>
          <w:rFonts w:ascii="Times New Roman" w:hAnsi="Times New Roman"/>
          <w:sz w:val="24"/>
          <w:szCs w:val="24"/>
        </w:rPr>
        <w:t>не передає свої права за даним Д</w:t>
      </w:r>
      <w:r w:rsidRPr="004F657D">
        <w:rPr>
          <w:rFonts w:ascii="Times New Roman" w:hAnsi="Times New Roman"/>
          <w:sz w:val="24"/>
          <w:szCs w:val="24"/>
        </w:rPr>
        <w:t>оговором третій стороні без</w:t>
      </w:r>
      <w:r w:rsidRPr="004F657D">
        <w:rPr>
          <w:rFonts w:ascii="Times New Roman" w:hAnsi="Times New Roman"/>
          <w:sz w:val="24"/>
          <w:szCs w:val="24"/>
        </w:rPr>
        <w:br/>
        <w:t>письмової згоди іншої сторони.</w:t>
      </w:r>
    </w:p>
    <w:p w:rsidR="000B407E" w:rsidRPr="004F657D" w:rsidRDefault="000B407E" w:rsidP="000B407E">
      <w:pPr>
        <w:tabs>
          <w:tab w:val="left" w:pos="0"/>
        </w:tabs>
        <w:spacing w:after="0" w:line="24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4F65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4F657D">
        <w:rPr>
          <w:rFonts w:ascii="Times New Roman" w:hAnsi="Times New Roman"/>
          <w:sz w:val="24"/>
          <w:szCs w:val="24"/>
        </w:rPr>
        <w:t>.2. При зміні місцезнаходження або банківських (казначейських) реквізитів Сторони зобов'язані попередити одна одну на протязі 10 календарних днів.</w:t>
      </w:r>
    </w:p>
    <w:p w:rsidR="004E6B40" w:rsidRPr="004E6B40" w:rsidRDefault="000B407E" w:rsidP="000B407E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71638D">
        <w:rPr>
          <w:rFonts w:ascii="Times New Roman" w:hAnsi="Times New Roman"/>
          <w:sz w:val="24"/>
          <w:szCs w:val="24"/>
        </w:rPr>
        <w:t xml:space="preserve">. </w:t>
      </w:r>
      <w:r w:rsidRPr="0071638D">
        <w:rPr>
          <w:rFonts w:ascii="Times New Roman" w:hAnsi="Times New Roman"/>
          <w:iCs/>
          <w:sz w:val="24"/>
          <w:szCs w:val="24"/>
        </w:rPr>
        <w:t>Сторони дійшли згоди, що відповідно до Цивільного кодексу України, Господарського кодексу України та Закону України «Про публічні закупівлі» істотними умовами ць</w:t>
      </w:r>
      <w:r>
        <w:rPr>
          <w:rFonts w:ascii="Times New Roman" w:hAnsi="Times New Roman"/>
          <w:iCs/>
          <w:sz w:val="24"/>
          <w:szCs w:val="24"/>
        </w:rPr>
        <w:t>ого Договору є: предмет Д</w:t>
      </w:r>
      <w:r w:rsidRPr="0071638D">
        <w:rPr>
          <w:rFonts w:ascii="Times New Roman" w:hAnsi="Times New Roman"/>
          <w:iCs/>
          <w:sz w:val="24"/>
          <w:szCs w:val="24"/>
        </w:rPr>
        <w:t>оговору, які</w:t>
      </w:r>
      <w:r>
        <w:rPr>
          <w:rFonts w:ascii="Times New Roman" w:hAnsi="Times New Roman"/>
          <w:iCs/>
          <w:sz w:val="24"/>
          <w:szCs w:val="24"/>
        </w:rPr>
        <w:t xml:space="preserve">сть товарів, ціна або вартість Договору, сума, що визначена </w:t>
      </w:r>
      <w:r w:rsidRPr="004E6B40">
        <w:rPr>
          <w:rFonts w:ascii="Times New Roman" w:hAnsi="Times New Roman"/>
          <w:iCs/>
          <w:sz w:val="24"/>
          <w:szCs w:val="24"/>
        </w:rPr>
        <w:t>у Договорі, місце поставки, строк поставки, строк дії Договору.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прямо передбачені п.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№1178 від 12.10.2022 року, зі змінами, а саме:</w:t>
      </w:r>
    </w:p>
    <w:p w:rsidR="004E6B40" w:rsidRPr="004E6B40" w:rsidRDefault="004E6B40" w:rsidP="004E6B40">
      <w:pPr>
        <w:suppressAutoHyphens/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E6B40">
        <w:rPr>
          <w:rFonts w:ascii="Times New Roman" w:eastAsiaTheme="minorEastAsia" w:hAnsi="Times New Roman"/>
          <w:sz w:val="24"/>
          <w:szCs w:val="24"/>
          <w:lang w:eastAsia="uk-UA"/>
        </w:rPr>
        <w:t xml:space="preserve"> 1) зменшення обсягів закупівлі, зокрема з урахуванням фактичного обсягу видатків замовника;</w:t>
      </w:r>
    </w:p>
    <w:p w:rsidR="004E6B40" w:rsidRPr="004E6B40" w:rsidRDefault="004E6B40" w:rsidP="004E6B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E6B40">
        <w:rPr>
          <w:rFonts w:ascii="Times New Roman" w:eastAsia="Times New Roman" w:hAnsi="Times New Roman"/>
          <w:sz w:val="24"/>
          <w:szCs w:val="24"/>
          <w:lang w:eastAsia="uk-UA"/>
        </w:rPr>
        <w:t xml:space="preserve"> 2) 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товару не може перевищувати відсоток коливання </w:t>
      </w:r>
      <w:r w:rsidRPr="004E6B40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4E6B40" w:rsidRPr="004E6B40" w:rsidRDefault="004E6B40" w:rsidP="004E6B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E6B40">
        <w:rPr>
          <w:rFonts w:ascii="Times New Roman" w:eastAsia="Times New Roman" w:hAnsi="Times New Roman"/>
          <w:sz w:val="24"/>
          <w:szCs w:val="24"/>
          <w:lang w:eastAsia="uk-UA"/>
        </w:rPr>
        <w:t xml:space="preserve">Збільшення ціни за одиницю товару у разі коливання ціни такого товару на ринку, за умови, що зазначена зміна не призведе до збільшення суми, визначеної в договорі відбувається за рахунок зменшення договірних обсягів (кількості) товару. Під поняттям «коливання ціни на ринку» Сторони розуміють порівняння ціни з дати завершення аукціону торгів до дати підписання Договору, або з моменту (дати) останньої редакції Договору, та часу (дати) ініціювання порядку перегляду змін до Договору в частині встановлення вартості за одиницю товару. 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 xml:space="preserve">При цьому, Сторони домовились, що такі порівняння цін в різні періоди підтверджуються документами органу, установи чи організації, які мають повноваження здійснювати моніторинг цін на товари, визначати зміни ціни товару на ринку, які видані на місяць (попередній/поточний) настання відповідної події (юридичного факту). 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>Разом з цим, фактом «коливання ціни на ринку» є розбіжність в абсолютних даних за цінами, що зафіксовані у відповідних, визначених цим Договором, документально підтверджуючих джерелах, а також даних за результатами аукціону торгів, першої редакції Договору  або останньої редакції Договору, та ініціативи встановити нову ціну за листом однієї із Сторін. Поряд з цим, абсолютні цінові показники за документально підтверджуючими джерелами необхідно розуміти Сторонам як орієнтир (індикатор) для укладання правочинів але право узгодження нової ціни залишається за Сторонами.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>3)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>4)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>5)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>6)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 xml:space="preserve">7)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E6B40">
        <w:rPr>
          <w:rFonts w:ascii="Times New Roman" w:eastAsiaTheme="minorEastAsia" w:hAnsi="Times New Roman"/>
          <w:lang w:eastAsia="uk-UA"/>
        </w:rPr>
        <w:t>Platts</w:t>
      </w:r>
      <w:proofErr w:type="spellEnd"/>
      <w:r w:rsidRPr="004E6B40">
        <w:rPr>
          <w:rFonts w:ascii="Times New Roman" w:eastAsiaTheme="minorEastAsia" w:hAnsi="Times New Roman"/>
          <w:lang w:eastAsia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:rsidR="004E6B40" w:rsidRPr="004E6B40" w:rsidRDefault="004E6B40" w:rsidP="004E6B40">
      <w:pPr>
        <w:suppressAutoHyphens/>
        <w:spacing w:after="0"/>
        <w:jc w:val="both"/>
        <w:rPr>
          <w:rFonts w:ascii="Times New Roman" w:eastAsiaTheme="minorEastAsia" w:hAnsi="Times New Roman"/>
          <w:lang w:eastAsia="uk-UA"/>
        </w:rPr>
      </w:pPr>
      <w:r w:rsidRPr="004E6B40">
        <w:rPr>
          <w:rFonts w:ascii="Times New Roman" w:eastAsiaTheme="minorEastAsia" w:hAnsi="Times New Roman"/>
          <w:lang w:eastAsia="uk-UA"/>
        </w:rPr>
        <w:t xml:space="preserve">8) зміни умов у зв’язку із продовженням дії договору на строк, достатній для проведення процедури закупівлі на початку наступного року, в обсязі, що не перевищує 20 відсотків суми, визначеної в договорі, </w:t>
      </w:r>
      <w:r w:rsidRPr="004E6B40">
        <w:rPr>
          <w:rFonts w:ascii="Times New Roman" w:eastAsiaTheme="minorEastAsia" w:hAnsi="Times New Roman"/>
          <w:color w:val="000000"/>
          <w:lang w:eastAsia="uk-UA"/>
        </w:rPr>
        <w:t>укладеному в попередньому році, якщо видатки на цю мету затверджено в установленому порядку.</w:t>
      </w:r>
    </w:p>
    <w:p w:rsidR="004E6B40" w:rsidRPr="004E6B40" w:rsidRDefault="004E6B40" w:rsidP="004E6B40">
      <w:pPr>
        <w:suppressAutoHyphens/>
        <w:spacing w:after="0"/>
        <w:jc w:val="both"/>
        <w:rPr>
          <w:rFonts w:eastAsiaTheme="minorEastAsia" w:cstheme="minorBidi"/>
          <w:lang w:eastAsia="uk-UA"/>
        </w:rPr>
      </w:pPr>
      <w:r w:rsidRPr="004E6B40">
        <w:rPr>
          <w:rFonts w:ascii="Times New Roman" w:eastAsiaTheme="minorEastAsia" w:hAnsi="Times New Roman"/>
          <w:color w:val="000000"/>
          <w:lang w:eastAsia="uk-UA"/>
        </w:rPr>
        <w:t xml:space="preserve">9) </w:t>
      </w:r>
      <w:r w:rsidRPr="004E6B40">
        <w:rPr>
          <w:rFonts w:ascii="Times New Roman" w:eastAsiaTheme="minorEastAsia" w:hAnsi="Times New Roman"/>
          <w:color w:val="000000"/>
          <w:sz w:val="24"/>
          <w:lang w:eastAsia="uk-UA"/>
        </w:rPr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6" w:tgtFrame="_blank">
        <w:r w:rsidRPr="004E6B40">
          <w:rPr>
            <w:rFonts w:ascii="Times New Roman" w:eastAsiaTheme="minorEastAsia" w:hAnsi="Times New Roman"/>
            <w:color w:val="000000"/>
            <w:highlight w:val="white"/>
            <w:u w:val="single"/>
            <w:lang w:eastAsia="uk-UA"/>
          </w:rPr>
          <w:t xml:space="preserve">№ </w:t>
        </w:r>
        <w:r w:rsidRPr="004E6B40">
          <w:rPr>
            <w:rFonts w:ascii="Times New Roman" w:eastAsiaTheme="minorEastAsia" w:hAnsi="Times New Roman"/>
            <w:color w:val="000000"/>
            <w:sz w:val="24"/>
            <w:highlight w:val="white"/>
            <w:u w:val="single"/>
            <w:lang w:eastAsia="uk-UA"/>
          </w:rPr>
          <w:t>382</w:t>
        </w:r>
      </w:hyperlink>
      <w:r w:rsidRPr="004E6B40">
        <w:rPr>
          <w:rFonts w:ascii="Times New Roman" w:eastAsiaTheme="minorEastAsia" w:hAnsi="Times New Roman"/>
          <w:color w:val="000000"/>
          <w:lang w:eastAsia="uk-UA"/>
        </w:rPr>
        <w:t> “</w:t>
      </w:r>
      <w:r w:rsidRPr="004E6B40">
        <w:rPr>
          <w:rFonts w:ascii="Times New Roman" w:eastAsiaTheme="minorEastAsia" w:hAnsi="Times New Roman"/>
          <w:color w:val="000000"/>
          <w:sz w:val="24"/>
          <w:lang w:eastAsia="uk-UA"/>
        </w:rPr>
        <w:t>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порядку.”</w:t>
      </w:r>
    </w:p>
    <w:p w:rsidR="000B407E" w:rsidRPr="0071638D" w:rsidRDefault="000B407E" w:rsidP="004E6B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638D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  <w:lang w:val="ru-RU"/>
        </w:rPr>
        <w:t>0</w:t>
      </w:r>
      <w:r w:rsidRPr="007163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ru-RU"/>
        </w:rPr>
        <w:t>4</w:t>
      </w:r>
      <w:r w:rsidRPr="0071638D">
        <w:rPr>
          <w:rFonts w:ascii="Times New Roman" w:hAnsi="Times New Roman"/>
          <w:iCs/>
          <w:sz w:val="24"/>
          <w:szCs w:val="24"/>
        </w:rPr>
        <w:t>. Всі зміни та доповнення до цього Договору здійснюються за взаємною згодою Сторін у письмовому вигляді шляхом під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638D">
        <w:rPr>
          <w:rFonts w:ascii="Times New Roman" w:hAnsi="Times New Roman"/>
          <w:iCs/>
          <w:sz w:val="24"/>
          <w:szCs w:val="24"/>
        </w:rPr>
        <w:t xml:space="preserve">писання Додаткової угоди до цього Договору. Всі додатки до </w:t>
      </w:r>
      <w:r w:rsidRPr="0071638D">
        <w:rPr>
          <w:rFonts w:ascii="Times New Roman" w:hAnsi="Times New Roman"/>
          <w:iCs/>
          <w:sz w:val="24"/>
          <w:szCs w:val="24"/>
        </w:rPr>
        <w:lastRenderedPageBreak/>
        <w:t>цього Договору є його невід'ємною частиною, і мають юридичну силу у разі, якщо вони викладені у письмовій формі, підписані Сторонами або їх уповноваженими представниками та скріплені печатками.</w:t>
      </w:r>
    </w:p>
    <w:p w:rsidR="000B407E" w:rsidRDefault="000B407E" w:rsidP="000B407E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hAnsi="Times New Roman"/>
          <w:iCs/>
          <w:sz w:val="24"/>
          <w:szCs w:val="24"/>
        </w:rPr>
      </w:pPr>
      <w:r w:rsidRPr="0071638D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  <w:lang w:val="ru-RU"/>
        </w:rPr>
        <w:t>0</w:t>
      </w:r>
      <w:r w:rsidRPr="007163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ru-RU"/>
        </w:rPr>
        <w:t>5</w:t>
      </w:r>
      <w:r w:rsidRPr="0071638D">
        <w:rPr>
          <w:rFonts w:ascii="Times New Roman" w:hAnsi="Times New Roman"/>
          <w:iCs/>
          <w:sz w:val="24"/>
          <w:szCs w:val="24"/>
        </w:rPr>
        <w:t>. Договір складений українською мовою в двох оригінальних примірниках, які мають однакову юридичну силу, по одному для кожної із Сторін, при повному розумінні Сторонами термінології та умов цього Договору.</w:t>
      </w:r>
    </w:p>
    <w:p w:rsidR="00CD0DC5" w:rsidRPr="001D0028" w:rsidRDefault="00CD0DC5" w:rsidP="00CD0DC5">
      <w:pPr>
        <w:suppressAutoHyphens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</w:p>
    <w:p w:rsidR="00CD0DC5" w:rsidRDefault="00CD0DC5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1D0028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 xml:space="preserve">XI. </w:t>
      </w:r>
      <w:r w:rsidRPr="001D0028">
        <w:rPr>
          <w:rFonts w:ascii="Times New Roman" w:eastAsia="Times New Roman" w:hAnsi="Times New Roman"/>
          <w:b/>
          <w:sz w:val="24"/>
          <w:szCs w:val="24"/>
          <w:lang w:eastAsia="zh-CN"/>
        </w:rPr>
        <w:t>Додатки до Договору</w:t>
      </w:r>
    </w:p>
    <w:p w:rsidR="000B407E" w:rsidRPr="000B407E" w:rsidRDefault="000B407E" w:rsidP="00CD0D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</w:p>
    <w:p w:rsidR="00CD0DC5" w:rsidRPr="001D0028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Невід’ємною частиною цього Договору є:</w:t>
      </w:r>
    </w:p>
    <w:p w:rsidR="00CD0DC5" w:rsidRDefault="00CD0DC5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Додаток 1 – Специфікація.</w:t>
      </w:r>
    </w:p>
    <w:p w:rsidR="000B407E" w:rsidRDefault="000B407E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Pr="000B407E" w:rsidRDefault="000B407E" w:rsidP="00CD0D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CD0DC5" w:rsidRPr="001D0028" w:rsidRDefault="00CD0DC5" w:rsidP="00CD0DC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XIІ</w:t>
      </w:r>
      <w:r w:rsidRPr="001D0028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. Юридичні адреси сторін</w:t>
      </w:r>
      <w:bookmarkStart w:id="4" w:name="112"/>
      <w:bookmarkEnd w:id="4"/>
    </w:p>
    <w:p w:rsidR="00CD0DC5" w:rsidRPr="001D0028" w:rsidRDefault="00CD0DC5" w:rsidP="00CD0DC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591" w:type="dxa"/>
        <w:jc w:val="center"/>
        <w:tblInd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182"/>
      </w:tblGrid>
      <w:tr w:rsidR="00CD0DC5" w:rsidRPr="001D0028" w:rsidTr="00386371">
        <w:trPr>
          <w:jc w:val="center"/>
        </w:trPr>
        <w:tc>
          <w:tcPr>
            <w:tcW w:w="5409" w:type="dxa"/>
            <w:shd w:val="clear" w:color="auto" w:fill="auto"/>
          </w:tcPr>
          <w:p w:rsidR="00CD0DC5" w:rsidRPr="008E670F" w:rsidRDefault="00CD0DC5" w:rsidP="003863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67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ПОКУПЕЦЬ:</w:t>
            </w:r>
          </w:p>
          <w:p w:rsidR="00CD0DC5" w:rsidRPr="001D0028" w:rsidRDefault="00CD0DC5" w:rsidP="0038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E67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КОМУНАЛЬНЕ НЕКОМЕРЦІЙНЕ ПІДПРИЄМСТВО «ЦЕНТРАЛЬНА РАЙОННА ЛІКАРНЯ БЕРДИЧІВСЬКОГО РАЙОНУ» ГРИШКОВЕЦЬКОЇ СЕЛИЩНОЇ, РАЙГОРОДОЦЬКОЇ, СЕМЕНІВСЬКОЇ ТА ШВАЙКІВСЬКОЇ СІЛЬСЬКИХ РАД</w:t>
            </w:r>
          </w:p>
        </w:tc>
        <w:tc>
          <w:tcPr>
            <w:tcW w:w="4182" w:type="dxa"/>
            <w:shd w:val="clear" w:color="auto" w:fill="auto"/>
          </w:tcPr>
          <w:p w:rsidR="00CD0DC5" w:rsidRPr="000B407E" w:rsidRDefault="00CD0DC5" w:rsidP="0038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0B407E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ПОСТАЧАЛЬНИК</w:t>
            </w:r>
            <w:r w:rsidRPr="000B407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:</w:t>
            </w:r>
          </w:p>
        </w:tc>
      </w:tr>
      <w:tr w:rsidR="00CD0DC5" w:rsidRPr="001D0028" w:rsidTr="00015804">
        <w:trPr>
          <w:trHeight w:val="6785"/>
          <w:jc w:val="center"/>
        </w:trPr>
        <w:tc>
          <w:tcPr>
            <w:tcW w:w="5409" w:type="dxa"/>
            <w:shd w:val="clear" w:color="auto" w:fill="auto"/>
          </w:tcPr>
          <w:p w:rsidR="00CD0DC5" w:rsidRPr="001D0028" w:rsidRDefault="00CD0DC5" w:rsidP="00386371">
            <w:pPr>
              <w:keepNext/>
              <w:tabs>
                <w:tab w:val="left" w:pos="0"/>
              </w:tabs>
              <w:spacing w:after="0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Юридична адреса: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13360, Україна,</w:t>
            </w:r>
          </w:p>
          <w:p w:rsidR="00CD0DC5" w:rsidRPr="001D0028" w:rsidRDefault="00CD0DC5" w:rsidP="00386371">
            <w:pPr>
              <w:keepNext/>
              <w:tabs>
                <w:tab w:val="left" w:pos="0"/>
              </w:tabs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Житомирська область, Бердичівський район,        с. Озадівка, вул. Центральна, 5</w:t>
            </w:r>
          </w:p>
          <w:p w:rsidR="00CD0DC5" w:rsidRPr="001D0028" w:rsidRDefault="00CD0DC5" w:rsidP="00386371">
            <w:pPr>
              <w:keepNext/>
              <w:tabs>
                <w:tab w:val="left" w:pos="0"/>
              </w:tabs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Фактична адреса: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13312, Україна, </w:t>
            </w:r>
            <w:r w:rsidR="00015804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   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Житомирська обл., м. Бердичів,</w:t>
            </w:r>
            <w:r w:rsidR="000B407E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                        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вул. Житомирська, 85а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ЄДРПОУ 01991599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ІПН 019915906036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/р  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213116470000026006301467325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68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263116470000026007300467325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ЖОУ АТ «Ощадбанк»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Витяг № 2006034500009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Тел./факс (04143) 4-03-21, (04143) 4-03-17</w:t>
            </w: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D0DC5" w:rsidRDefault="00CD0DC5" w:rsidP="000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right="47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</w:pPr>
            <w:r w:rsidRPr="001D0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____________Віталій ДОБРОВОЛЬСЬКИЙ</w:t>
            </w:r>
            <w:r w:rsidRPr="001D0028"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 xml:space="preserve">                </w:t>
            </w:r>
            <w:r w:rsidR="00015804"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 xml:space="preserve">                 </w:t>
            </w:r>
          </w:p>
          <w:p w:rsidR="00015804" w:rsidRDefault="00015804" w:rsidP="000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right="474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</w:pPr>
          </w:p>
          <w:p w:rsidR="00015804" w:rsidRPr="001D0028" w:rsidRDefault="00015804" w:rsidP="0001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right="4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 xml:space="preserve">     М.П.</w:t>
            </w:r>
          </w:p>
        </w:tc>
        <w:tc>
          <w:tcPr>
            <w:tcW w:w="4182" w:type="dxa"/>
            <w:shd w:val="clear" w:color="auto" w:fill="auto"/>
          </w:tcPr>
          <w:p w:rsidR="00CD0DC5" w:rsidRPr="001D0028" w:rsidRDefault="00CD0DC5" w:rsidP="0038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D0DC5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0B407E" w:rsidRPr="000B407E" w:rsidRDefault="000B407E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Додаток 1 </w:t>
      </w: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 xml:space="preserve">до Договору № ____ </w:t>
      </w: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від ____________202</w:t>
      </w:r>
      <w:r w:rsidR="004E6B40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1D0028">
        <w:rPr>
          <w:rFonts w:ascii="Times New Roman" w:eastAsia="Times New Roman" w:hAnsi="Times New Roman"/>
          <w:sz w:val="24"/>
          <w:szCs w:val="24"/>
          <w:lang w:eastAsia="zh-CN"/>
        </w:rPr>
        <w:t> року</w:t>
      </w: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sz w:val="24"/>
          <w:szCs w:val="24"/>
          <w:lang w:eastAsia="zh-CN"/>
        </w:rPr>
        <w:t>Специфікація</w:t>
      </w:r>
    </w:p>
    <w:tbl>
      <w:tblPr>
        <w:tblW w:w="505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5763"/>
        <w:gridCol w:w="993"/>
        <w:gridCol w:w="1090"/>
        <w:gridCol w:w="1011"/>
        <w:gridCol w:w="902"/>
      </w:tblGrid>
      <w:tr w:rsidR="00CD0DC5" w:rsidRPr="001D0028" w:rsidTr="00866957">
        <w:trPr>
          <w:trHeight w:val="834"/>
        </w:trPr>
        <w:tc>
          <w:tcPr>
            <w:tcW w:w="165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2855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492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540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501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Ціна за одиницю, грн., з ПДВ</w:t>
            </w: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zh-CN"/>
              </w:rPr>
              <w:t xml:space="preserve">/ </w:t>
            </w: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без ПДВ</w:t>
            </w:r>
          </w:p>
        </w:tc>
        <w:tc>
          <w:tcPr>
            <w:tcW w:w="447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Сума, грн.,   з ПДВ</w:t>
            </w: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zh-CN"/>
              </w:rPr>
              <w:t>/</w:t>
            </w:r>
            <w:r w:rsidRPr="001D002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без ПДВ</w:t>
            </w:r>
          </w:p>
        </w:tc>
      </w:tr>
      <w:tr w:rsidR="00CD0DC5" w:rsidRPr="001D0028" w:rsidTr="00866957">
        <w:trPr>
          <w:trHeight w:val="251"/>
        </w:trPr>
        <w:tc>
          <w:tcPr>
            <w:tcW w:w="165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55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40" w:type="pct"/>
            <w:vAlign w:val="center"/>
          </w:tcPr>
          <w:p w:rsidR="00CD0DC5" w:rsidRPr="00B959F9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01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D0DC5" w:rsidRPr="001D0028" w:rsidTr="00866957">
        <w:trPr>
          <w:trHeight w:val="269"/>
        </w:trPr>
        <w:tc>
          <w:tcPr>
            <w:tcW w:w="165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55" w:type="pct"/>
            <w:shd w:val="clear" w:color="auto" w:fill="FFFFFF"/>
            <w:noWrap/>
            <w:vAlign w:val="center"/>
          </w:tcPr>
          <w:p w:rsidR="00CD0DC5" w:rsidRPr="001D0028" w:rsidRDefault="00CD0DC5" w:rsidP="00386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shd w:val="clear" w:color="auto" w:fill="FFFFFF"/>
            <w:noWrap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40" w:type="pct"/>
            <w:vAlign w:val="center"/>
          </w:tcPr>
          <w:p w:rsidR="00CD0DC5" w:rsidRPr="00B959F9" w:rsidRDefault="00CD0DC5" w:rsidP="00266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501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D0DC5" w:rsidRPr="001D0028" w:rsidTr="00866957">
        <w:trPr>
          <w:trHeight w:val="269"/>
        </w:trPr>
        <w:tc>
          <w:tcPr>
            <w:tcW w:w="4553" w:type="pct"/>
            <w:gridSpan w:val="5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1D002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447" w:type="pct"/>
            <w:vAlign w:val="center"/>
          </w:tcPr>
          <w:p w:rsidR="00CD0DC5" w:rsidRPr="001D0028" w:rsidRDefault="00CD0DC5" w:rsidP="003863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4E6B40" w:rsidRDefault="004E6B40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D00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Загальна вартість: ________________грн. (прописом) з/без ПДВ</w:t>
      </w:r>
    </w:p>
    <w:p w:rsidR="00CD0DC5" w:rsidRPr="001D0028" w:rsidRDefault="00CD0DC5" w:rsidP="00CD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98"/>
      </w:tblGrid>
      <w:tr w:rsidR="00CD0DC5" w:rsidRPr="001D0028" w:rsidTr="0026658A">
        <w:tc>
          <w:tcPr>
            <w:tcW w:w="5240" w:type="dxa"/>
            <w:shd w:val="clear" w:color="auto" w:fill="auto"/>
          </w:tcPr>
          <w:p w:rsidR="00CD0DC5" w:rsidRPr="008E670F" w:rsidRDefault="00CD0DC5" w:rsidP="003863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67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ПОКУПЕЦЬ:</w:t>
            </w:r>
          </w:p>
          <w:p w:rsidR="00CD0DC5" w:rsidRPr="001D0028" w:rsidRDefault="00CD0DC5" w:rsidP="00386371">
            <w:pPr>
              <w:suppressAutoHyphens/>
              <w:spacing w:after="0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E67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КОМУНАЛЬНЕ НЕКОМЕРЦІЙНЕ ПІДПРИЄМСТВО «ЦЕНТРАЛЬНА РАЙОННА ЛІКАРНЯ БЕРДИЧІВСЬКОГО РАЙОНУ» ГРИШКОВЕЦЬКОЇ СЕЛИЩНОЇ, РАЙГОРОДОЦЬКОЇ, СЕМЕНІВСЬКОЇ ТА ШВАЙКІВСЬКОЇ СІЛЬСЬКИХ РАД</w:t>
            </w:r>
          </w:p>
        </w:tc>
        <w:tc>
          <w:tcPr>
            <w:tcW w:w="4898" w:type="dxa"/>
            <w:shd w:val="clear" w:color="auto" w:fill="auto"/>
          </w:tcPr>
          <w:p w:rsidR="00CD0DC5" w:rsidRPr="001D0028" w:rsidRDefault="00CD0DC5" w:rsidP="00386371">
            <w:pPr>
              <w:suppressAutoHyphens/>
              <w:spacing w:after="0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E67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ПОСТАЧАЛЬНИК</w:t>
            </w:r>
            <w:r w:rsidRPr="001D00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CD0DC5" w:rsidRPr="001D0028" w:rsidTr="0026658A">
        <w:trPr>
          <w:trHeight w:val="6228"/>
        </w:trPr>
        <w:tc>
          <w:tcPr>
            <w:tcW w:w="5240" w:type="dxa"/>
            <w:shd w:val="clear" w:color="auto" w:fill="auto"/>
          </w:tcPr>
          <w:p w:rsidR="00CD0DC5" w:rsidRPr="001D0028" w:rsidRDefault="00CD0DC5" w:rsidP="00386371">
            <w:pPr>
              <w:keepNext/>
              <w:tabs>
                <w:tab w:val="left" w:pos="0"/>
              </w:tabs>
              <w:spacing w:after="0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Юридична адреса: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13360, Україна,</w:t>
            </w:r>
          </w:p>
          <w:p w:rsidR="00CD0DC5" w:rsidRPr="001D0028" w:rsidRDefault="00CD0DC5" w:rsidP="00386371">
            <w:pPr>
              <w:keepNext/>
              <w:tabs>
                <w:tab w:val="left" w:pos="0"/>
              </w:tabs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Житомирська область, Бердичівський район,        с. Озадівка, вул. Центральна, 5</w:t>
            </w:r>
          </w:p>
          <w:p w:rsidR="00CD0DC5" w:rsidRPr="001D0028" w:rsidRDefault="00CD0DC5" w:rsidP="00386371">
            <w:pPr>
              <w:keepNext/>
              <w:tabs>
                <w:tab w:val="left" w:pos="0"/>
              </w:tabs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Фактична адреса: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13312, Україна, Житомирська обл., м. Бердичів,    вул.</w:t>
            </w:r>
            <w:bookmarkStart w:id="5" w:name="_GoBack"/>
            <w:bookmarkEnd w:id="5"/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Житомирська, 85а</w:t>
            </w:r>
          </w:p>
          <w:p w:rsidR="0026658A" w:rsidRPr="001D0028" w:rsidRDefault="0026658A" w:rsidP="0026658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ЄДРПОУ 01991599</w:t>
            </w:r>
            <w:r w:rsidRPr="002665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1D0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ІПН 019915906036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/р  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213116470000026006301467325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263116470000026007300467325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ЖОУ АТ «Ощадбанк»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Витяг № 2006034500009</w:t>
            </w:r>
          </w:p>
          <w:p w:rsidR="00CD0DC5" w:rsidRPr="001D0028" w:rsidRDefault="00CD0DC5" w:rsidP="003863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0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Тел./факс (04143) 4-03-21, (04143) 4-03-17</w:t>
            </w: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0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D0DC5" w:rsidRPr="001D0028" w:rsidRDefault="00CD0DC5" w:rsidP="0038637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6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_________</w:t>
            </w:r>
            <w:r w:rsidRPr="001D00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____Віталій ДОБРОВОЛЬСЬКИЙ</w:t>
            </w:r>
          </w:p>
          <w:p w:rsidR="000B407E" w:rsidRDefault="00CD0DC5" w:rsidP="000B407E">
            <w:pPr>
              <w:suppressAutoHyphens/>
              <w:spacing w:after="0"/>
              <w:ind w:right="-2"/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</w:pPr>
            <w:r w:rsidRPr="001D0028"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 xml:space="preserve">                </w:t>
            </w:r>
          </w:p>
          <w:p w:rsidR="00CD0DC5" w:rsidRPr="001D0028" w:rsidRDefault="000B407E" w:rsidP="000B407E">
            <w:pPr>
              <w:suppressAutoHyphens/>
              <w:spacing w:after="0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 xml:space="preserve">        </w:t>
            </w:r>
            <w:r w:rsidR="00CD0DC5" w:rsidRPr="001D0028"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>М.П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98" w:type="dxa"/>
            <w:shd w:val="clear" w:color="auto" w:fill="auto"/>
          </w:tcPr>
          <w:p w:rsidR="00CD0DC5" w:rsidRPr="001D0028" w:rsidRDefault="00CD0DC5" w:rsidP="00386371">
            <w:pPr>
              <w:suppressAutoHyphens/>
              <w:spacing w:after="0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B4370" w:rsidRPr="00CD0DC5" w:rsidRDefault="001B4370">
      <w:pPr>
        <w:rPr>
          <w:lang w:val="ru-RU"/>
        </w:rPr>
      </w:pPr>
    </w:p>
    <w:sectPr w:rsidR="001B4370" w:rsidRPr="00CD0DC5" w:rsidSect="00CD0D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F62"/>
    <w:multiLevelType w:val="hybridMultilevel"/>
    <w:tmpl w:val="7EE0EE14"/>
    <w:lvl w:ilvl="0" w:tplc="355EAC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B"/>
    <w:rsid w:val="00015804"/>
    <w:rsid w:val="000B407E"/>
    <w:rsid w:val="001B4370"/>
    <w:rsid w:val="00202186"/>
    <w:rsid w:val="0026658A"/>
    <w:rsid w:val="00326679"/>
    <w:rsid w:val="004E6B40"/>
    <w:rsid w:val="0055268C"/>
    <w:rsid w:val="0063747A"/>
    <w:rsid w:val="0067611B"/>
    <w:rsid w:val="00753F4B"/>
    <w:rsid w:val="00866957"/>
    <w:rsid w:val="008C0D69"/>
    <w:rsid w:val="00CD0DC5"/>
    <w:rsid w:val="00D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82-2023-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Kab-41</dc:creator>
  <cp:lastModifiedBy>Kab41</cp:lastModifiedBy>
  <cp:revision>4</cp:revision>
  <dcterms:created xsi:type="dcterms:W3CDTF">2024-02-16T08:03:00Z</dcterms:created>
  <dcterms:modified xsi:type="dcterms:W3CDTF">2024-02-16T08:57:00Z</dcterms:modified>
</cp:coreProperties>
</file>