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CE0" w:rsidRDefault="004A7A98">
      <w:pPr>
        <w:spacing w:before="68"/>
        <w:ind w:left="5320"/>
        <w:rPr>
          <w:b/>
          <w:sz w:val="24"/>
        </w:rPr>
      </w:pPr>
      <w:r>
        <w:rPr>
          <w:b/>
          <w:sz w:val="24"/>
          <w:lang w:val="ru-RU"/>
        </w:rPr>
        <w:t xml:space="preserve">                                                       </w:t>
      </w:r>
      <w:r w:rsidR="000C0BFC">
        <w:rPr>
          <w:b/>
          <w:sz w:val="24"/>
        </w:rPr>
        <w:t>Додаток 3</w:t>
      </w:r>
    </w:p>
    <w:p w:rsidR="00933CE0" w:rsidRDefault="00933CE0">
      <w:pPr>
        <w:pStyle w:val="a3"/>
        <w:spacing w:before="9"/>
        <w:ind w:left="0"/>
        <w:jc w:val="left"/>
        <w:rPr>
          <w:i/>
          <w:sz w:val="23"/>
        </w:rPr>
      </w:pPr>
    </w:p>
    <w:p w:rsidR="00933CE0" w:rsidRDefault="000C0BFC">
      <w:pPr>
        <w:pStyle w:val="1"/>
        <w:ind w:right="1691"/>
        <w:jc w:val="center"/>
        <w:rPr>
          <w:u w:val="none"/>
        </w:rPr>
      </w:pPr>
      <w:r>
        <w:rPr>
          <w:u w:val="thick"/>
        </w:rPr>
        <w:t>Технічні, якісні</w:t>
      </w:r>
      <w:r>
        <w:rPr>
          <w:spacing w:val="-5"/>
          <w:u w:val="thick"/>
        </w:rPr>
        <w:t xml:space="preserve"> </w:t>
      </w:r>
      <w:r>
        <w:rPr>
          <w:u w:val="thick"/>
        </w:rPr>
        <w:t>та</w:t>
      </w:r>
      <w:r>
        <w:rPr>
          <w:spacing w:val="-5"/>
          <w:u w:val="thick"/>
        </w:rPr>
        <w:t xml:space="preserve"> </w:t>
      </w:r>
      <w:r>
        <w:rPr>
          <w:u w:val="thick"/>
        </w:rPr>
        <w:t>інші</w:t>
      </w:r>
      <w:r>
        <w:rPr>
          <w:spacing w:val="2"/>
          <w:u w:val="thick"/>
        </w:rPr>
        <w:t xml:space="preserve"> </w:t>
      </w:r>
      <w:r>
        <w:rPr>
          <w:u w:val="thick"/>
        </w:rPr>
        <w:t>характеристики</w:t>
      </w:r>
      <w:r>
        <w:rPr>
          <w:spacing w:val="-4"/>
          <w:u w:val="thick"/>
        </w:rPr>
        <w:t xml:space="preserve"> </w:t>
      </w:r>
      <w:r>
        <w:rPr>
          <w:u w:val="thick"/>
        </w:rPr>
        <w:t>предмета</w:t>
      </w:r>
      <w:r>
        <w:rPr>
          <w:spacing w:val="-2"/>
          <w:u w:val="thick"/>
        </w:rPr>
        <w:t xml:space="preserve"> </w:t>
      </w:r>
      <w:r>
        <w:rPr>
          <w:u w:val="thick"/>
        </w:rPr>
        <w:t>закупівлі</w:t>
      </w:r>
    </w:p>
    <w:p w:rsidR="00933CE0" w:rsidRDefault="00933CE0">
      <w:pPr>
        <w:pStyle w:val="a3"/>
        <w:spacing w:before="1"/>
        <w:ind w:left="0"/>
        <w:jc w:val="left"/>
        <w:rPr>
          <w:b/>
          <w:sz w:val="16"/>
        </w:rPr>
      </w:pPr>
    </w:p>
    <w:p w:rsidR="00933CE0" w:rsidRDefault="000C0BFC">
      <w:pPr>
        <w:pStyle w:val="a4"/>
        <w:numPr>
          <w:ilvl w:val="0"/>
          <w:numId w:val="1"/>
        </w:numPr>
        <w:tabs>
          <w:tab w:val="left" w:pos="457"/>
        </w:tabs>
        <w:spacing w:before="91"/>
        <w:ind w:right="128" w:firstLine="0"/>
        <w:jc w:val="both"/>
      </w:pPr>
      <w:r>
        <w:t>До розрахунку ціни тендерної пропозиції не включаються будь-які витрати, понесені учасником у</w:t>
      </w:r>
      <w:r>
        <w:rPr>
          <w:spacing w:val="1"/>
        </w:rPr>
        <w:t xml:space="preserve"> </w:t>
      </w:r>
      <w:r>
        <w:t>процесі</w:t>
      </w:r>
      <w:r>
        <w:rPr>
          <w:spacing w:val="-3"/>
        </w:rPr>
        <w:t xml:space="preserve"> </w:t>
      </w:r>
      <w:r>
        <w:t>здійснення</w:t>
      </w:r>
      <w:r>
        <w:rPr>
          <w:spacing w:val="-1"/>
        </w:rPr>
        <w:t xml:space="preserve"> </w:t>
      </w:r>
      <w:r>
        <w:t>процедури</w:t>
      </w:r>
      <w:r>
        <w:rPr>
          <w:spacing w:val="2"/>
        </w:rPr>
        <w:t xml:space="preserve"> </w:t>
      </w:r>
      <w:r>
        <w:t>закупівлі</w:t>
      </w:r>
      <w:r>
        <w:rPr>
          <w:spacing w:val="-3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витрати,</w:t>
      </w:r>
      <w:r>
        <w:rPr>
          <w:spacing w:val="-2"/>
        </w:rPr>
        <w:t xml:space="preserve"> </w:t>
      </w:r>
      <w:r>
        <w:t>пов’язані</w:t>
      </w:r>
      <w:r>
        <w:rPr>
          <w:spacing w:val="-3"/>
        </w:rPr>
        <w:t xml:space="preserve"> </w:t>
      </w:r>
      <w:r>
        <w:t>з укладанням</w:t>
      </w:r>
      <w:r>
        <w:rPr>
          <w:spacing w:val="-4"/>
        </w:rPr>
        <w:t xml:space="preserve"> </w:t>
      </w:r>
      <w:r>
        <w:t>договору.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443"/>
        </w:tabs>
        <w:spacing w:before="3" w:line="251" w:lineRule="exact"/>
        <w:ind w:left="442" w:hanging="227"/>
        <w:jc w:val="both"/>
      </w:pPr>
      <w:r>
        <w:t>До</w:t>
      </w:r>
      <w:r>
        <w:rPr>
          <w:spacing w:val="-6"/>
        </w:rPr>
        <w:t xml:space="preserve"> </w:t>
      </w:r>
      <w:r>
        <w:t>ціни</w:t>
      </w:r>
      <w:r>
        <w:rPr>
          <w:spacing w:val="-3"/>
        </w:rPr>
        <w:t xml:space="preserve"> </w:t>
      </w:r>
      <w:r>
        <w:t>тендерної</w:t>
      </w:r>
      <w:r>
        <w:rPr>
          <w:spacing w:val="-4"/>
        </w:rPr>
        <w:t xml:space="preserve"> </w:t>
      </w:r>
      <w:r>
        <w:t>пропозиції</w:t>
      </w:r>
      <w:r>
        <w:rPr>
          <w:spacing w:val="-5"/>
        </w:rPr>
        <w:t xml:space="preserve"> </w:t>
      </w:r>
      <w:r>
        <w:t>включаються</w:t>
      </w:r>
      <w:r>
        <w:rPr>
          <w:spacing w:val="-1"/>
        </w:rPr>
        <w:t xml:space="preserve"> </w:t>
      </w:r>
      <w:r>
        <w:t>наступні</w:t>
      </w:r>
      <w:r>
        <w:rPr>
          <w:spacing w:val="-4"/>
        </w:rPr>
        <w:t xml:space="preserve"> </w:t>
      </w:r>
      <w:r>
        <w:t>витрати:</w:t>
      </w:r>
    </w:p>
    <w:p w:rsidR="00933CE0" w:rsidRDefault="000C0BFC">
      <w:pPr>
        <w:pStyle w:val="a4"/>
        <w:numPr>
          <w:ilvl w:val="1"/>
          <w:numId w:val="1"/>
        </w:numPr>
        <w:tabs>
          <w:tab w:val="left" w:pos="937"/>
        </w:tabs>
        <w:ind w:left="936" w:right="124"/>
      </w:pPr>
      <w:r>
        <w:t>податки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збори,</w:t>
      </w:r>
      <w:r>
        <w:rPr>
          <w:spacing w:val="1"/>
        </w:rPr>
        <w:t xml:space="preserve"> </w:t>
      </w:r>
      <w:r>
        <w:t>обов’язкові</w:t>
      </w:r>
      <w:r>
        <w:rPr>
          <w:spacing w:val="1"/>
        </w:rPr>
        <w:t xml:space="preserve"> </w:t>
      </w:r>
      <w:r>
        <w:t>платежі,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сплачуються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сплачені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-52"/>
        </w:rPr>
        <w:t xml:space="preserve"> </w:t>
      </w:r>
      <w:r>
        <w:t>чинним законодавством;</w:t>
      </w:r>
    </w:p>
    <w:p w:rsidR="00933CE0" w:rsidRDefault="000C0BFC">
      <w:pPr>
        <w:pStyle w:val="a4"/>
        <w:numPr>
          <w:ilvl w:val="1"/>
          <w:numId w:val="1"/>
        </w:numPr>
        <w:tabs>
          <w:tab w:val="left" w:pos="937"/>
        </w:tabs>
        <w:spacing w:before="1" w:line="251" w:lineRule="exact"/>
      </w:pPr>
      <w:r>
        <w:t>витрати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поставку</w:t>
      </w:r>
      <w:r>
        <w:rPr>
          <w:spacing w:val="-2"/>
        </w:rPr>
        <w:t xml:space="preserve"> </w:t>
      </w:r>
      <w:r>
        <w:t>(передачу) товару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місця</w:t>
      </w:r>
      <w:r>
        <w:rPr>
          <w:spacing w:val="-1"/>
        </w:rPr>
        <w:t xml:space="preserve"> </w:t>
      </w:r>
      <w:r>
        <w:t>поставки</w:t>
      </w:r>
      <w:r>
        <w:rPr>
          <w:spacing w:val="-3"/>
        </w:rPr>
        <w:t xml:space="preserve"> </w:t>
      </w:r>
      <w:r>
        <w:t>(передачі)</w:t>
      </w:r>
      <w:r>
        <w:rPr>
          <w:spacing w:val="-2"/>
        </w:rPr>
        <w:t xml:space="preserve"> </w:t>
      </w:r>
      <w:r>
        <w:t>товару;</w:t>
      </w:r>
    </w:p>
    <w:p w:rsidR="00933CE0" w:rsidRDefault="000C0BFC">
      <w:pPr>
        <w:pStyle w:val="a4"/>
        <w:numPr>
          <w:ilvl w:val="1"/>
          <w:numId w:val="1"/>
        </w:numPr>
        <w:tabs>
          <w:tab w:val="left" w:pos="937"/>
        </w:tabs>
        <w:ind w:left="936" w:right="138"/>
      </w:pPr>
      <w:r>
        <w:t>інші</w:t>
      </w:r>
      <w:r>
        <w:rPr>
          <w:spacing w:val="1"/>
        </w:rPr>
        <w:t xml:space="preserve"> </w:t>
      </w:r>
      <w:r>
        <w:t>витрати,</w:t>
      </w:r>
      <w:r>
        <w:rPr>
          <w:spacing w:val="1"/>
        </w:rPr>
        <w:t xml:space="preserve"> </w:t>
      </w:r>
      <w:r>
        <w:t>передбачені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тендерною</w:t>
      </w:r>
      <w:r>
        <w:rPr>
          <w:spacing w:val="-1"/>
        </w:rPr>
        <w:t xml:space="preserve"> </w:t>
      </w:r>
      <w:r>
        <w:t>документацією.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534"/>
        </w:tabs>
        <w:spacing w:before="4" w:line="237" w:lineRule="auto"/>
        <w:ind w:right="131" w:firstLine="0"/>
        <w:jc w:val="both"/>
      </w:pPr>
      <w:r>
        <w:t>Бюджетні</w:t>
      </w:r>
      <w:r>
        <w:rPr>
          <w:spacing w:val="1"/>
        </w:rPr>
        <w:t xml:space="preserve"> </w:t>
      </w:r>
      <w:r>
        <w:t>зобов’язання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бюджетних</w:t>
      </w:r>
      <w:r>
        <w:rPr>
          <w:spacing w:val="1"/>
        </w:rPr>
        <w:t xml:space="preserve"> </w:t>
      </w:r>
      <w:r>
        <w:t>асигнувань.</w:t>
      </w:r>
    </w:p>
    <w:p w:rsidR="00933CE0" w:rsidRPr="00923975" w:rsidRDefault="000C0BFC" w:rsidP="00295D0F">
      <w:pPr>
        <w:pStyle w:val="a4"/>
        <w:numPr>
          <w:ilvl w:val="0"/>
          <w:numId w:val="1"/>
        </w:numPr>
        <w:tabs>
          <w:tab w:val="left" w:pos="443"/>
        </w:tabs>
        <w:spacing w:before="1"/>
        <w:ind w:left="442" w:hanging="227"/>
        <w:jc w:val="both"/>
      </w:pPr>
      <w:r>
        <w:t>Місце</w:t>
      </w:r>
      <w:r>
        <w:rPr>
          <w:spacing w:val="-9"/>
        </w:rPr>
        <w:t xml:space="preserve"> </w:t>
      </w:r>
      <w:r>
        <w:t>поставки</w:t>
      </w:r>
      <w:r>
        <w:rPr>
          <w:spacing w:val="-1"/>
        </w:rPr>
        <w:t xml:space="preserve"> </w:t>
      </w:r>
      <w:r>
        <w:t>(передачі)</w:t>
      </w:r>
      <w:r>
        <w:rPr>
          <w:spacing w:val="-4"/>
        </w:rPr>
        <w:t xml:space="preserve"> </w:t>
      </w:r>
      <w:r>
        <w:t>товару:</w:t>
      </w:r>
      <w:r>
        <w:rPr>
          <w:spacing w:val="-2"/>
        </w:rPr>
        <w:t xml:space="preserve"> </w:t>
      </w:r>
      <w:r w:rsidRPr="00923975">
        <w:t>Україна, Вінницька</w:t>
      </w:r>
      <w:r w:rsidRPr="00923975">
        <w:rPr>
          <w:spacing w:val="-4"/>
        </w:rPr>
        <w:t xml:space="preserve"> </w:t>
      </w:r>
      <w:r w:rsidRPr="00923975">
        <w:t>область,</w:t>
      </w:r>
      <w:r w:rsidRPr="00923975">
        <w:rPr>
          <w:spacing w:val="1"/>
        </w:rPr>
        <w:t xml:space="preserve"> </w:t>
      </w:r>
      <w:r w:rsidR="005846FC" w:rsidRPr="00923975">
        <w:t xml:space="preserve">АЗС які </w:t>
      </w:r>
      <w:r w:rsidR="00C67A1B" w:rsidRPr="00923975">
        <w:rPr>
          <w:bCs/>
        </w:rPr>
        <w:t xml:space="preserve">розташовані </w:t>
      </w:r>
      <w:r w:rsidR="00C67A1B" w:rsidRPr="00923975">
        <w:rPr>
          <w:rFonts w:eastAsia="Arial"/>
          <w:bCs/>
          <w:color w:val="000000"/>
        </w:rPr>
        <w:t xml:space="preserve"> </w:t>
      </w:r>
      <w:r w:rsidR="00C67A1B" w:rsidRPr="00923975">
        <w:rPr>
          <w:rFonts w:eastAsia="Arial"/>
          <w:color w:val="000000"/>
        </w:rPr>
        <w:t xml:space="preserve">в межах </w:t>
      </w:r>
      <w:r w:rsidR="00295D0F" w:rsidRPr="00923975">
        <w:rPr>
          <w:rFonts w:eastAsia="Arial"/>
          <w:color w:val="000000"/>
        </w:rPr>
        <w:t xml:space="preserve">населених пунктів м. Тульчин, с. </w:t>
      </w:r>
      <w:proofErr w:type="spellStart"/>
      <w:r w:rsidR="00295D0F" w:rsidRPr="00923975">
        <w:rPr>
          <w:rFonts w:eastAsia="Arial"/>
          <w:color w:val="000000"/>
        </w:rPr>
        <w:t>Мазурівка</w:t>
      </w:r>
      <w:proofErr w:type="spellEnd"/>
      <w:r w:rsidR="00295D0F" w:rsidRPr="00923975">
        <w:rPr>
          <w:rFonts w:eastAsia="Arial"/>
          <w:color w:val="000000"/>
        </w:rPr>
        <w:t xml:space="preserve">, с. </w:t>
      </w:r>
      <w:proofErr w:type="spellStart"/>
      <w:r w:rsidR="00295D0F" w:rsidRPr="00923975">
        <w:rPr>
          <w:rFonts w:eastAsia="Arial"/>
          <w:color w:val="000000"/>
        </w:rPr>
        <w:t>Нестерварка</w:t>
      </w:r>
      <w:proofErr w:type="spellEnd"/>
      <w:r w:rsidR="00295D0F" w:rsidRPr="00923975">
        <w:rPr>
          <w:rFonts w:eastAsia="Arial"/>
          <w:color w:val="000000"/>
        </w:rPr>
        <w:t>.</w:t>
      </w:r>
    </w:p>
    <w:p w:rsidR="00933CE0" w:rsidRDefault="000C0BFC" w:rsidP="005846FC">
      <w:pPr>
        <w:pStyle w:val="a4"/>
        <w:numPr>
          <w:ilvl w:val="0"/>
          <w:numId w:val="1"/>
        </w:numPr>
        <w:tabs>
          <w:tab w:val="left" w:pos="519"/>
        </w:tabs>
        <w:spacing w:before="1"/>
        <w:ind w:right="123" w:firstLine="0"/>
        <w:jc w:val="both"/>
      </w:pPr>
      <w:r>
        <w:t>Заправка</w:t>
      </w:r>
      <w:r>
        <w:rPr>
          <w:spacing w:val="1"/>
        </w:rPr>
        <w:t xml:space="preserve"> </w:t>
      </w:r>
      <w:r>
        <w:t>пальним</w:t>
      </w:r>
      <w:r>
        <w:rPr>
          <w:spacing w:val="1"/>
        </w:rPr>
        <w:t xml:space="preserve"> </w:t>
      </w:r>
      <w:r>
        <w:t>автомобільного</w:t>
      </w:r>
      <w:r>
        <w:rPr>
          <w:spacing w:val="1"/>
        </w:rPr>
        <w:t xml:space="preserve"> </w:t>
      </w:r>
      <w:r>
        <w:t>транспорту</w:t>
      </w:r>
      <w:r>
        <w:rPr>
          <w:spacing w:val="1"/>
        </w:rPr>
        <w:t xml:space="preserve"> </w:t>
      </w:r>
      <w:r>
        <w:t>замовника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Покупець)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автозаправній(</w:t>
      </w:r>
      <w:proofErr w:type="spellStart"/>
      <w:r>
        <w:t>их</w:t>
      </w:r>
      <w:proofErr w:type="spellEnd"/>
      <w:r>
        <w:t>) станції(</w:t>
      </w:r>
      <w:proofErr w:type="spellStart"/>
      <w:r>
        <w:t>ій</w:t>
      </w:r>
      <w:proofErr w:type="spellEnd"/>
      <w:r>
        <w:t>) по талонам (далі – АЗС). Учасник в складі своєї тендерної пропозиції</w:t>
      </w:r>
      <w:r>
        <w:rPr>
          <w:spacing w:val="1"/>
        </w:rPr>
        <w:t xml:space="preserve"> </w:t>
      </w:r>
      <w:r>
        <w:t>повинен подати додатково інформацію (довідка, складена учасником в довільній формі) про перелік</w:t>
      </w:r>
      <w:r>
        <w:rPr>
          <w:spacing w:val="1"/>
        </w:rPr>
        <w:t xml:space="preserve"> </w:t>
      </w:r>
      <w:r>
        <w:t>власної(</w:t>
      </w:r>
      <w:proofErr w:type="spellStart"/>
      <w:r>
        <w:t>их</w:t>
      </w:r>
      <w:proofErr w:type="spellEnd"/>
      <w:r>
        <w:t>) та/або орендованої(</w:t>
      </w:r>
      <w:proofErr w:type="spellStart"/>
      <w:r>
        <w:t>их</w:t>
      </w:r>
      <w:proofErr w:type="spellEnd"/>
      <w:r>
        <w:t>) автозаправної(</w:t>
      </w:r>
      <w:proofErr w:type="spellStart"/>
      <w:r>
        <w:t>их</w:t>
      </w:r>
      <w:proofErr w:type="spellEnd"/>
      <w:r>
        <w:t>) станції(</w:t>
      </w:r>
      <w:proofErr w:type="spellStart"/>
      <w:r>
        <w:t>ій</w:t>
      </w:r>
      <w:proofErr w:type="spellEnd"/>
      <w:r>
        <w:t xml:space="preserve">) </w:t>
      </w:r>
      <w:r w:rsidR="005846FC">
        <w:t>за місце</w:t>
      </w:r>
      <w:r w:rsidR="005846FC">
        <w:rPr>
          <w:spacing w:val="-9"/>
        </w:rPr>
        <w:t xml:space="preserve"> </w:t>
      </w:r>
      <w:r w:rsidR="005846FC">
        <w:t>поставки</w:t>
      </w:r>
      <w:r w:rsidR="005846FC">
        <w:rPr>
          <w:spacing w:val="-1"/>
        </w:rPr>
        <w:t xml:space="preserve"> </w:t>
      </w:r>
      <w:r w:rsidR="005846FC">
        <w:t>(передачі)</w:t>
      </w:r>
      <w:r w:rsidR="005846FC">
        <w:rPr>
          <w:spacing w:val="-4"/>
        </w:rPr>
        <w:t xml:space="preserve"> </w:t>
      </w:r>
      <w:r w:rsidR="005846FC">
        <w:t>товару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буде здійснюватися</w:t>
      </w:r>
      <w:r>
        <w:rPr>
          <w:spacing w:val="1"/>
        </w:rPr>
        <w:t xml:space="preserve"> </w:t>
      </w:r>
      <w:r>
        <w:t>заправка</w:t>
      </w:r>
      <w:r>
        <w:rPr>
          <w:spacing w:val="1"/>
        </w:rPr>
        <w:t xml:space="preserve"> </w:t>
      </w:r>
      <w:r>
        <w:t>пальним автомобільного транспорту замовника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талонам</w:t>
      </w:r>
      <w:r>
        <w:rPr>
          <w:spacing w:val="1"/>
        </w:rPr>
        <w:t xml:space="preserve"> </w:t>
      </w:r>
      <w:r>
        <w:t>(вказати</w:t>
      </w:r>
      <w:r>
        <w:rPr>
          <w:spacing w:val="1"/>
        </w:rPr>
        <w:t xml:space="preserve"> </w:t>
      </w:r>
      <w:r>
        <w:t>місцезнаходження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номери</w:t>
      </w:r>
      <w:r>
        <w:rPr>
          <w:spacing w:val="1"/>
        </w:rPr>
        <w:t xml:space="preserve"> </w:t>
      </w:r>
      <w:r>
        <w:t>контактних</w:t>
      </w:r>
      <w:r>
        <w:rPr>
          <w:spacing w:val="1"/>
        </w:rPr>
        <w:t xml:space="preserve"> </w:t>
      </w:r>
      <w:r>
        <w:t>телефонів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АЗС).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АЗС,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довідці,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діяти</w:t>
      </w:r>
      <w:r>
        <w:rPr>
          <w:spacing w:val="1"/>
        </w:rPr>
        <w:t xml:space="preserve"> </w:t>
      </w:r>
      <w:r>
        <w:t>єдиний</w:t>
      </w:r>
      <w:r>
        <w:rPr>
          <w:spacing w:val="1"/>
        </w:rPr>
        <w:t xml:space="preserve"> </w:t>
      </w:r>
      <w:r>
        <w:t>талон.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(використання)</w:t>
      </w:r>
      <w:r>
        <w:rPr>
          <w:spacing w:val="1"/>
        </w:rPr>
        <w:t xml:space="preserve"> </w:t>
      </w:r>
      <w:r>
        <w:t>талонів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становити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менш</w:t>
      </w:r>
      <w:r>
        <w:rPr>
          <w:spacing w:val="-1"/>
        </w:rPr>
        <w:t xml:space="preserve"> </w:t>
      </w:r>
      <w:r>
        <w:t>ніж</w:t>
      </w:r>
      <w:r>
        <w:rPr>
          <w:spacing w:val="3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місяців</w:t>
      </w:r>
      <w:r>
        <w:rPr>
          <w:spacing w:val="3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дати</w:t>
      </w:r>
      <w:r>
        <w:rPr>
          <w:spacing w:val="-1"/>
        </w:rPr>
        <w:t xml:space="preserve"> </w:t>
      </w:r>
      <w:r>
        <w:t>їх</w:t>
      </w:r>
      <w:r>
        <w:rPr>
          <w:spacing w:val="2"/>
        </w:rPr>
        <w:t xml:space="preserve"> </w:t>
      </w:r>
      <w:r>
        <w:t>поставки</w:t>
      </w:r>
      <w:r>
        <w:rPr>
          <w:spacing w:val="10"/>
        </w:rPr>
        <w:t xml:space="preserve"> </w:t>
      </w:r>
      <w:r>
        <w:t>Покупцю.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471"/>
        </w:tabs>
        <w:spacing w:before="5" w:line="237" w:lineRule="auto"/>
        <w:ind w:right="127" w:firstLine="0"/>
        <w:jc w:val="both"/>
      </w:pPr>
      <w:r>
        <w:t xml:space="preserve">Поставка (передача) талонів (номіналами 20, 10 літрів) Постачальником проводиться за </w:t>
      </w:r>
      <w:proofErr w:type="spellStart"/>
      <w:r>
        <w:t>адресою</w:t>
      </w:r>
      <w:proofErr w:type="spellEnd"/>
      <w:r>
        <w:rPr>
          <w:spacing w:val="1"/>
        </w:rPr>
        <w:t xml:space="preserve"> </w:t>
      </w:r>
      <w:r>
        <w:t>Покупця</w:t>
      </w:r>
      <w:r>
        <w:rPr>
          <w:spacing w:val="-1"/>
        </w:rPr>
        <w:t xml:space="preserve"> </w:t>
      </w:r>
      <w:r>
        <w:t>протягом одного</w:t>
      </w:r>
      <w:r>
        <w:rPr>
          <w:spacing w:val="-4"/>
        </w:rPr>
        <w:t xml:space="preserve"> </w:t>
      </w:r>
      <w:r>
        <w:t>дня з дня</w:t>
      </w:r>
      <w:r>
        <w:rPr>
          <w:spacing w:val="-4"/>
        </w:rPr>
        <w:t xml:space="preserve"> </w:t>
      </w:r>
      <w:r>
        <w:t>надання</w:t>
      </w:r>
      <w:r>
        <w:rPr>
          <w:spacing w:val="-1"/>
        </w:rPr>
        <w:t xml:space="preserve"> </w:t>
      </w:r>
      <w:r>
        <w:t>заявки</w:t>
      </w:r>
      <w:r>
        <w:rPr>
          <w:spacing w:val="-7"/>
        </w:rPr>
        <w:t xml:space="preserve"> </w:t>
      </w:r>
      <w:r>
        <w:t>Покупцем або</w:t>
      </w:r>
      <w:r>
        <w:rPr>
          <w:spacing w:val="-4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домовленістю</w:t>
      </w:r>
      <w:r>
        <w:rPr>
          <w:spacing w:val="-2"/>
        </w:rPr>
        <w:t xml:space="preserve"> </w:t>
      </w:r>
      <w:r>
        <w:t>Сторін.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471"/>
        </w:tabs>
        <w:spacing w:before="1"/>
        <w:ind w:right="136" w:firstLine="0"/>
        <w:jc w:val="both"/>
      </w:pPr>
      <w:r>
        <w:t>Поставка (передача) товару здійснюється узгодженими партіями (частинами), у відповідності до</w:t>
      </w:r>
      <w:r>
        <w:rPr>
          <w:spacing w:val="1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Покупця</w:t>
      </w:r>
      <w:r>
        <w:rPr>
          <w:spacing w:val="1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за домовленістю Сторін.</w:t>
      </w:r>
    </w:p>
    <w:p w:rsidR="00933CE0" w:rsidRDefault="000C0BFC">
      <w:pPr>
        <w:pStyle w:val="a3"/>
        <w:ind w:right="124"/>
      </w:pPr>
      <w:r>
        <w:t>Кожна поставка (передача) партії товару узгоджується шляхом виписки рахунків – фактур та/або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обумовлюють</w:t>
      </w:r>
      <w:r>
        <w:rPr>
          <w:spacing w:val="1"/>
        </w:rPr>
        <w:t xml:space="preserve"> </w:t>
      </w:r>
      <w:r>
        <w:t>найменування,</w:t>
      </w:r>
      <w:r>
        <w:rPr>
          <w:spacing w:val="1"/>
        </w:rPr>
        <w:t xml:space="preserve"> </w:t>
      </w:r>
      <w:r>
        <w:t>кількість,</w:t>
      </w:r>
      <w:r>
        <w:rPr>
          <w:spacing w:val="1"/>
        </w:rPr>
        <w:t xml:space="preserve"> </w:t>
      </w:r>
      <w:r>
        <w:t>ціну</w:t>
      </w:r>
      <w:r>
        <w:rPr>
          <w:spacing w:val="55"/>
        </w:rPr>
        <w:t xml:space="preserve"> </w:t>
      </w:r>
      <w:r>
        <w:t>товару,</w:t>
      </w:r>
      <w:r>
        <w:rPr>
          <w:spacing w:val="55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необхідні</w:t>
      </w:r>
      <w:r>
        <w:rPr>
          <w:spacing w:val="-3"/>
        </w:rPr>
        <w:t xml:space="preserve"> </w:t>
      </w:r>
      <w:r>
        <w:t>дані.</w:t>
      </w:r>
    </w:p>
    <w:p w:rsidR="00933CE0" w:rsidRDefault="000C0BFC" w:rsidP="00BC78B6">
      <w:pPr>
        <w:pStyle w:val="a4"/>
        <w:numPr>
          <w:ilvl w:val="0"/>
          <w:numId w:val="1"/>
        </w:numPr>
        <w:tabs>
          <w:tab w:val="left" w:pos="438"/>
        </w:tabs>
        <w:ind w:left="437" w:hanging="222"/>
        <w:jc w:val="both"/>
      </w:pPr>
      <w:r>
        <w:t>Строк</w:t>
      </w:r>
      <w:r>
        <w:rPr>
          <w:spacing w:val="-4"/>
        </w:rPr>
        <w:t xml:space="preserve"> </w:t>
      </w:r>
      <w:r>
        <w:t>(термін)</w:t>
      </w:r>
      <w:r>
        <w:rPr>
          <w:spacing w:val="-3"/>
        </w:rPr>
        <w:t xml:space="preserve"> </w:t>
      </w:r>
      <w:r>
        <w:t>поставки (передачі)</w:t>
      </w:r>
      <w:r>
        <w:rPr>
          <w:spacing w:val="-3"/>
        </w:rPr>
        <w:t xml:space="preserve"> </w:t>
      </w:r>
      <w:r>
        <w:t>товару:</w:t>
      </w:r>
      <w:r>
        <w:rPr>
          <w:spacing w:val="1"/>
        </w:rPr>
        <w:t xml:space="preserve"> </w:t>
      </w:r>
      <w:r>
        <w:t>до</w:t>
      </w:r>
      <w:r>
        <w:rPr>
          <w:spacing w:val="48"/>
        </w:rPr>
        <w:t xml:space="preserve"> </w:t>
      </w:r>
      <w:r w:rsidR="00BC78B6">
        <w:t>31</w:t>
      </w:r>
      <w:r>
        <w:t>.</w:t>
      </w:r>
      <w:r w:rsidR="00BC78B6">
        <w:t>12</w:t>
      </w:r>
      <w:r>
        <w:t>.202</w:t>
      </w:r>
      <w:r w:rsidR="00B71050">
        <w:t>3</w:t>
      </w:r>
      <w:r>
        <w:t xml:space="preserve"> р.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529"/>
        </w:tabs>
        <w:ind w:right="136" w:firstLine="0"/>
        <w:jc w:val="both"/>
      </w:pPr>
      <w:r>
        <w:t>Технічні,</w:t>
      </w:r>
      <w:r>
        <w:rPr>
          <w:spacing w:val="1"/>
        </w:rPr>
        <w:t xml:space="preserve"> </w:t>
      </w:r>
      <w:r>
        <w:t>якісні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умовам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закупівлі,</w:t>
      </w:r>
      <w:r>
        <w:rPr>
          <w:spacing w:val="3"/>
        </w:rPr>
        <w:t xml:space="preserve"> </w:t>
      </w:r>
      <w:r>
        <w:t>встановленим/зареєстрованим</w:t>
      </w:r>
      <w:r>
        <w:rPr>
          <w:spacing w:val="-4"/>
        </w:rPr>
        <w:t xml:space="preserve"> </w:t>
      </w:r>
      <w:r>
        <w:t>діючим нормативним</w:t>
      </w:r>
      <w:r>
        <w:rPr>
          <w:spacing w:val="-3"/>
        </w:rPr>
        <w:t xml:space="preserve"> </w:t>
      </w:r>
      <w:r>
        <w:t>актам</w:t>
      </w:r>
      <w:r>
        <w:rPr>
          <w:spacing w:val="-4"/>
        </w:rPr>
        <w:t xml:space="preserve"> </w:t>
      </w:r>
      <w:r>
        <w:t>діючого</w:t>
      </w:r>
      <w:r>
        <w:rPr>
          <w:spacing w:val="-4"/>
        </w:rPr>
        <w:t xml:space="preserve"> </w:t>
      </w:r>
      <w:r>
        <w:t>законодавства.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553"/>
        </w:tabs>
        <w:spacing w:before="1"/>
        <w:ind w:right="132" w:firstLine="0"/>
        <w:jc w:val="both"/>
      </w:pPr>
      <w:r>
        <w:t>Товар при поставці (передачі) повинен супроводжуватись документами, що підтверджують якість</w:t>
      </w:r>
      <w:r>
        <w:rPr>
          <w:spacing w:val="-5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безпеку,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саме:</w:t>
      </w:r>
      <w:r>
        <w:rPr>
          <w:spacing w:val="1"/>
        </w:rPr>
        <w:t xml:space="preserve"> </w:t>
      </w:r>
      <w:r>
        <w:t>копіями</w:t>
      </w:r>
      <w:r>
        <w:rPr>
          <w:spacing w:val="1"/>
        </w:rPr>
        <w:t xml:space="preserve"> </w:t>
      </w:r>
      <w:r>
        <w:t>сертифікатів</w:t>
      </w:r>
      <w:r>
        <w:rPr>
          <w:spacing w:val="1"/>
        </w:rPr>
        <w:t xml:space="preserve"> </w:t>
      </w:r>
      <w:r>
        <w:t>відповідності,</w:t>
      </w:r>
      <w:r>
        <w:rPr>
          <w:spacing w:val="1"/>
        </w:rPr>
        <w:t xml:space="preserve"> </w:t>
      </w:r>
      <w:r>
        <w:t>декларації</w:t>
      </w:r>
      <w:r>
        <w:rPr>
          <w:spacing w:val="1"/>
        </w:rPr>
        <w:t xml:space="preserve"> </w:t>
      </w:r>
      <w:r>
        <w:t>відповідності,</w:t>
      </w:r>
      <w:r>
        <w:rPr>
          <w:spacing w:val="1"/>
        </w:rPr>
        <w:t xml:space="preserve"> </w:t>
      </w:r>
      <w:r>
        <w:t>копії</w:t>
      </w:r>
      <w:r>
        <w:rPr>
          <w:spacing w:val="55"/>
        </w:rPr>
        <w:t xml:space="preserve"> </w:t>
      </w:r>
      <w:r>
        <w:t>паспортів</w:t>
      </w:r>
      <w:r>
        <w:rPr>
          <w:spacing w:val="-52"/>
        </w:rPr>
        <w:t xml:space="preserve"> </w:t>
      </w:r>
      <w:r>
        <w:t>якості</w:t>
      </w:r>
      <w:r>
        <w:rPr>
          <w:spacing w:val="-3"/>
        </w:rPr>
        <w:t xml:space="preserve"> </w:t>
      </w:r>
      <w:r>
        <w:t>або</w:t>
      </w:r>
      <w:r>
        <w:rPr>
          <w:spacing w:val="2"/>
        </w:rPr>
        <w:t xml:space="preserve"> </w:t>
      </w:r>
      <w:r>
        <w:t>іншого</w:t>
      </w:r>
      <w:r>
        <w:rPr>
          <w:spacing w:val="-4"/>
        </w:rPr>
        <w:t xml:space="preserve"> </w:t>
      </w:r>
      <w:r>
        <w:t>документального</w:t>
      </w:r>
      <w:r>
        <w:rPr>
          <w:spacing w:val="-3"/>
        </w:rPr>
        <w:t xml:space="preserve"> </w:t>
      </w:r>
      <w:r>
        <w:t>підтвердження якості</w:t>
      </w:r>
      <w:r>
        <w:rPr>
          <w:spacing w:val="-2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безпеки</w:t>
      </w:r>
      <w:r>
        <w:rPr>
          <w:spacing w:val="3"/>
        </w:rPr>
        <w:t xml:space="preserve"> </w:t>
      </w:r>
      <w:r>
        <w:t>товару.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553"/>
        </w:tabs>
        <w:ind w:left="552" w:hanging="337"/>
        <w:jc w:val="both"/>
      </w:pPr>
      <w:r>
        <w:t>Постачальник</w:t>
      </w:r>
      <w:r>
        <w:rPr>
          <w:spacing w:val="40"/>
        </w:rPr>
        <w:t xml:space="preserve"> </w:t>
      </w:r>
      <w:r>
        <w:t>повинен</w:t>
      </w:r>
      <w:r>
        <w:rPr>
          <w:spacing w:val="-1"/>
        </w:rPr>
        <w:t xml:space="preserve"> </w:t>
      </w:r>
      <w:r>
        <w:t>забезпечити</w:t>
      </w:r>
      <w:r>
        <w:rPr>
          <w:spacing w:val="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АЗС</w:t>
      </w:r>
      <w:r>
        <w:rPr>
          <w:spacing w:val="-1"/>
        </w:rPr>
        <w:t xml:space="preserve"> </w:t>
      </w:r>
      <w:r>
        <w:t>цілодобову</w:t>
      </w:r>
      <w:r>
        <w:rPr>
          <w:spacing w:val="-6"/>
        </w:rPr>
        <w:t xml:space="preserve"> </w:t>
      </w:r>
      <w:r>
        <w:t>заправку</w:t>
      </w:r>
      <w:r>
        <w:rPr>
          <w:spacing w:val="-7"/>
        </w:rPr>
        <w:t xml:space="preserve"> </w:t>
      </w:r>
      <w:r>
        <w:t>автомобілів</w:t>
      </w:r>
      <w:r>
        <w:rPr>
          <w:spacing w:val="2"/>
        </w:rPr>
        <w:t xml:space="preserve"> </w:t>
      </w:r>
      <w:r>
        <w:t>Покупця.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548"/>
        </w:tabs>
        <w:spacing w:before="2" w:after="5"/>
        <w:ind w:left="547" w:hanging="332"/>
        <w:jc w:val="both"/>
      </w:pPr>
      <w:r>
        <w:t>Кількість,</w:t>
      </w:r>
      <w:r>
        <w:rPr>
          <w:spacing w:val="-1"/>
        </w:rPr>
        <w:t xml:space="preserve"> </w:t>
      </w:r>
      <w:r>
        <w:t>обсяг</w:t>
      </w:r>
      <w:r>
        <w:rPr>
          <w:spacing w:val="-3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(передачі)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інші</w:t>
      </w:r>
      <w:r>
        <w:rPr>
          <w:spacing w:val="-6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товару: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271"/>
        <w:gridCol w:w="1134"/>
        <w:gridCol w:w="1984"/>
        <w:gridCol w:w="3689"/>
      </w:tblGrid>
      <w:tr w:rsidR="00933CE0">
        <w:trPr>
          <w:trHeight w:val="690"/>
        </w:trPr>
        <w:tc>
          <w:tcPr>
            <w:tcW w:w="677" w:type="dxa"/>
          </w:tcPr>
          <w:p w:rsidR="00933CE0" w:rsidRDefault="000C0BFC">
            <w:pPr>
              <w:pStyle w:val="TableParagraph"/>
              <w:spacing w:line="240" w:lineRule="auto"/>
              <w:ind w:left="143" w:right="262" w:firstLine="24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з/п</w:t>
            </w:r>
          </w:p>
        </w:tc>
        <w:tc>
          <w:tcPr>
            <w:tcW w:w="2271" w:type="dxa"/>
          </w:tcPr>
          <w:p w:rsidR="00933CE0" w:rsidRDefault="000C0BFC">
            <w:pPr>
              <w:pStyle w:val="TableParagraph"/>
              <w:spacing w:line="225" w:lineRule="exact"/>
              <w:ind w:left="124"/>
              <w:rPr>
                <w:sz w:val="20"/>
              </w:rPr>
            </w:pPr>
            <w:r>
              <w:rPr>
                <w:sz w:val="20"/>
              </w:rPr>
              <w:t>Найменування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товару</w:t>
            </w:r>
          </w:p>
        </w:tc>
        <w:tc>
          <w:tcPr>
            <w:tcW w:w="1134" w:type="dxa"/>
          </w:tcPr>
          <w:p w:rsidR="00933CE0" w:rsidRDefault="000C0BFC">
            <w:pPr>
              <w:pStyle w:val="TableParagraph"/>
              <w:spacing w:line="240" w:lineRule="auto"/>
              <w:ind w:left="197" w:right="234" w:hanging="87"/>
              <w:rPr>
                <w:sz w:val="20"/>
              </w:rPr>
            </w:pPr>
            <w:r>
              <w:rPr>
                <w:spacing w:val="-1"/>
                <w:sz w:val="20"/>
              </w:rPr>
              <w:t>Одиниця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виміру</w:t>
            </w:r>
          </w:p>
        </w:tc>
        <w:tc>
          <w:tcPr>
            <w:tcW w:w="1984" w:type="dxa"/>
          </w:tcPr>
          <w:p w:rsidR="00933CE0" w:rsidRDefault="000C0BFC">
            <w:pPr>
              <w:pStyle w:val="TableParagraph"/>
              <w:spacing w:line="240" w:lineRule="auto"/>
              <w:ind w:left="537" w:right="361" w:hanging="29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Кількість, </w:t>
            </w:r>
            <w:r>
              <w:rPr>
                <w:sz w:val="20"/>
              </w:rPr>
              <w:t>обсяг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поставки</w:t>
            </w:r>
          </w:p>
          <w:p w:rsidR="00933CE0" w:rsidRDefault="000C0BFC">
            <w:pPr>
              <w:pStyle w:val="TableParagraph"/>
              <w:spacing w:line="215" w:lineRule="exact"/>
              <w:ind w:left="176"/>
              <w:rPr>
                <w:sz w:val="20"/>
              </w:rPr>
            </w:pPr>
            <w:r>
              <w:rPr>
                <w:sz w:val="20"/>
              </w:rPr>
              <w:t>(передачі)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товару</w:t>
            </w:r>
          </w:p>
        </w:tc>
        <w:tc>
          <w:tcPr>
            <w:tcW w:w="3689" w:type="dxa"/>
          </w:tcPr>
          <w:p w:rsidR="00933CE0" w:rsidRDefault="000C0BFC">
            <w:pPr>
              <w:pStyle w:val="TableParagraph"/>
              <w:spacing w:line="225" w:lineRule="exact"/>
              <w:ind w:left="1298" w:right="1433"/>
              <w:jc w:val="center"/>
              <w:rPr>
                <w:sz w:val="20"/>
              </w:rPr>
            </w:pPr>
            <w:r>
              <w:rPr>
                <w:sz w:val="20"/>
              </w:rPr>
              <w:t>Примітка*</w:t>
            </w:r>
          </w:p>
        </w:tc>
      </w:tr>
      <w:tr w:rsidR="00933CE0">
        <w:trPr>
          <w:trHeight w:val="504"/>
        </w:trPr>
        <w:tc>
          <w:tcPr>
            <w:tcW w:w="677" w:type="dxa"/>
          </w:tcPr>
          <w:p w:rsidR="00933CE0" w:rsidRDefault="000C0BFC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1" w:type="dxa"/>
          </w:tcPr>
          <w:p w:rsidR="00933CE0" w:rsidRDefault="005846FC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Дизельне паливо (Євро 5)</w:t>
            </w:r>
          </w:p>
        </w:tc>
        <w:tc>
          <w:tcPr>
            <w:tcW w:w="1134" w:type="dxa"/>
          </w:tcPr>
          <w:p w:rsidR="00933CE0" w:rsidRDefault="000C0BFC">
            <w:pPr>
              <w:pStyle w:val="TableParagraph"/>
              <w:ind w:left="283"/>
              <w:rPr>
                <w:b/>
              </w:rPr>
            </w:pPr>
            <w:r>
              <w:rPr>
                <w:b/>
              </w:rPr>
              <w:t>літр</w:t>
            </w:r>
          </w:p>
        </w:tc>
        <w:tc>
          <w:tcPr>
            <w:tcW w:w="1984" w:type="dxa"/>
          </w:tcPr>
          <w:p w:rsidR="00933CE0" w:rsidRPr="00923975" w:rsidRDefault="006862BC">
            <w:pPr>
              <w:pStyle w:val="TableParagraph"/>
              <w:ind w:left="682" w:right="81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2000</w:t>
            </w:r>
          </w:p>
        </w:tc>
        <w:tc>
          <w:tcPr>
            <w:tcW w:w="3689" w:type="dxa"/>
          </w:tcPr>
          <w:p w:rsidR="00933CE0" w:rsidRDefault="005846FC">
            <w:pPr>
              <w:pStyle w:val="TableParagraph"/>
              <w:spacing w:before="4" w:line="235" w:lineRule="auto"/>
              <w:ind w:left="108" w:right="93"/>
              <w:rPr>
                <w:b/>
                <w:sz w:val="20"/>
              </w:rPr>
            </w:pPr>
            <w:r w:rsidRPr="006054E3">
              <w:rPr>
                <w:b/>
                <w:szCs w:val="24"/>
              </w:rPr>
              <w:t>Дизельне паливо (Євро 5)</w:t>
            </w:r>
            <w:r w:rsidR="000C0BFC" w:rsidRPr="006054E3">
              <w:rPr>
                <w:b/>
                <w:szCs w:val="24"/>
              </w:rPr>
              <w:t>, по</w:t>
            </w:r>
            <w:r w:rsidR="006054E3">
              <w:rPr>
                <w:b/>
                <w:spacing w:val="-47"/>
                <w:szCs w:val="24"/>
              </w:rPr>
              <w:t xml:space="preserve"> </w:t>
            </w:r>
            <w:r w:rsidR="000C0BFC" w:rsidRPr="006054E3">
              <w:rPr>
                <w:b/>
                <w:szCs w:val="24"/>
              </w:rPr>
              <w:t>талонам</w:t>
            </w:r>
          </w:p>
        </w:tc>
      </w:tr>
      <w:tr w:rsidR="00271111">
        <w:trPr>
          <w:trHeight w:val="504"/>
        </w:trPr>
        <w:tc>
          <w:tcPr>
            <w:tcW w:w="677" w:type="dxa"/>
          </w:tcPr>
          <w:p w:rsidR="00271111" w:rsidRDefault="00271111">
            <w:pPr>
              <w:pStyle w:val="TableParagrap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1" w:type="dxa"/>
          </w:tcPr>
          <w:p w:rsidR="00271111" w:rsidRDefault="00271111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 xml:space="preserve">Бензин </w:t>
            </w:r>
            <w:r w:rsidR="001706AF">
              <w:rPr>
                <w:b/>
              </w:rPr>
              <w:t>А</w:t>
            </w:r>
            <w:r>
              <w:rPr>
                <w:b/>
              </w:rPr>
              <w:t>-95</w:t>
            </w:r>
            <w:r w:rsidR="006862BC">
              <w:rPr>
                <w:b/>
              </w:rPr>
              <w:t xml:space="preserve"> </w:t>
            </w:r>
            <w:r w:rsidR="006862BC" w:rsidRPr="006862BC">
              <w:rPr>
                <w:b/>
              </w:rPr>
              <w:t>(Євро 5)</w:t>
            </w:r>
          </w:p>
        </w:tc>
        <w:tc>
          <w:tcPr>
            <w:tcW w:w="1134" w:type="dxa"/>
          </w:tcPr>
          <w:p w:rsidR="00271111" w:rsidRDefault="00271111">
            <w:pPr>
              <w:pStyle w:val="TableParagraph"/>
              <w:ind w:left="283"/>
              <w:rPr>
                <w:b/>
              </w:rPr>
            </w:pPr>
            <w:r>
              <w:rPr>
                <w:b/>
              </w:rPr>
              <w:t>літр</w:t>
            </w:r>
          </w:p>
        </w:tc>
        <w:tc>
          <w:tcPr>
            <w:tcW w:w="1984" w:type="dxa"/>
          </w:tcPr>
          <w:p w:rsidR="00271111" w:rsidRPr="00923975" w:rsidRDefault="006862BC">
            <w:pPr>
              <w:pStyle w:val="TableParagraph"/>
              <w:ind w:left="682" w:right="811"/>
              <w:jc w:val="center"/>
              <w:rPr>
                <w:b/>
                <w:highlight w:val="yellow"/>
                <w:lang w:val="ru-RU"/>
              </w:rPr>
            </w:pPr>
            <w:r>
              <w:rPr>
                <w:b/>
                <w:lang w:val="ru-RU"/>
              </w:rPr>
              <w:t>1000</w:t>
            </w:r>
          </w:p>
        </w:tc>
        <w:tc>
          <w:tcPr>
            <w:tcW w:w="3689" w:type="dxa"/>
          </w:tcPr>
          <w:p w:rsidR="00271111" w:rsidRPr="006054E3" w:rsidRDefault="00271111">
            <w:pPr>
              <w:pStyle w:val="TableParagraph"/>
              <w:spacing w:before="4" w:line="235" w:lineRule="auto"/>
              <w:ind w:left="108" w:right="9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Бензин </w:t>
            </w:r>
            <w:r w:rsidR="001706AF">
              <w:rPr>
                <w:b/>
                <w:szCs w:val="24"/>
              </w:rPr>
              <w:t>А</w:t>
            </w:r>
            <w:r>
              <w:rPr>
                <w:b/>
                <w:szCs w:val="24"/>
              </w:rPr>
              <w:t xml:space="preserve">-95 </w:t>
            </w:r>
            <w:r w:rsidR="006862BC" w:rsidRPr="006862BC">
              <w:rPr>
                <w:b/>
                <w:szCs w:val="24"/>
              </w:rPr>
              <w:t>(Євро 5)</w:t>
            </w:r>
            <w:bookmarkStart w:id="0" w:name="_GoBack"/>
            <w:bookmarkEnd w:id="0"/>
            <w:r>
              <w:rPr>
                <w:b/>
                <w:szCs w:val="24"/>
              </w:rPr>
              <w:t>, по талонам</w:t>
            </w:r>
          </w:p>
        </w:tc>
      </w:tr>
    </w:tbl>
    <w:p w:rsidR="00933CE0" w:rsidRDefault="000C0BFC">
      <w:pPr>
        <w:ind w:left="216" w:right="128"/>
        <w:jc w:val="both"/>
        <w:rPr>
          <w:i/>
          <w:sz w:val="18"/>
        </w:rPr>
      </w:pPr>
      <w:r>
        <w:rPr>
          <w:i/>
          <w:sz w:val="18"/>
        </w:rPr>
        <w:t>* У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разі якщо у найменуванні товару наявні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посилання на конкретні: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торговельну марку чи фірму, патент, конструкцію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або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тип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предмета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закупівлі,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джерело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його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походження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або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виробника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найменування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товару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слід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читати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із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словосполученням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«або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еквівалент».</w:t>
      </w:r>
    </w:p>
    <w:sectPr w:rsidR="00933CE0">
      <w:type w:val="continuous"/>
      <w:pgSz w:w="11910" w:h="16840"/>
      <w:pgMar w:top="760" w:right="720" w:bottom="280" w:left="12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00000000" w:usb1="80000002" w:usb2="00000008" w:usb3="00000000" w:csb0="0000004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75627"/>
    <w:multiLevelType w:val="hybridMultilevel"/>
    <w:tmpl w:val="A1F0108E"/>
    <w:lvl w:ilvl="0" w:tplc="77AEB55E">
      <w:start w:val="1"/>
      <w:numFmt w:val="decimal"/>
      <w:lvlText w:val="%1."/>
      <w:lvlJc w:val="left"/>
      <w:pPr>
        <w:ind w:left="21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63215AE">
      <w:numFmt w:val="bullet"/>
      <w:lvlText w:val="-"/>
      <w:lvlJc w:val="left"/>
      <w:pPr>
        <w:ind w:left="93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2FB8F6C0">
      <w:numFmt w:val="bullet"/>
      <w:lvlText w:val="•"/>
      <w:lvlJc w:val="left"/>
      <w:pPr>
        <w:ind w:left="1944" w:hanging="361"/>
      </w:pPr>
      <w:rPr>
        <w:rFonts w:hint="default"/>
        <w:lang w:val="uk-UA" w:eastAsia="en-US" w:bidi="ar-SA"/>
      </w:rPr>
    </w:lvl>
    <w:lvl w:ilvl="3" w:tplc="D7D81A1A">
      <w:numFmt w:val="bullet"/>
      <w:lvlText w:val="•"/>
      <w:lvlJc w:val="left"/>
      <w:pPr>
        <w:ind w:left="2949" w:hanging="361"/>
      </w:pPr>
      <w:rPr>
        <w:rFonts w:hint="default"/>
        <w:lang w:val="uk-UA" w:eastAsia="en-US" w:bidi="ar-SA"/>
      </w:rPr>
    </w:lvl>
    <w:lvl w:ilvl="4" w:tplc="9E12C706">
      <w:numFmt w:val="bullet"/>
      <w:lvlText w:val="•"/>
      <w:lvlJc w:val="left"/>
      <w:pPr>
        <w:ind w:left="3954" w:hanging="361"/>
      </w:pPr>
      <w:rPr>
        <w:rFonts w:hint="default"/>
        <w:lang w:val="uk-UA" w:eastAsia="en-US" w:bidi="ar-SA"/>
      </w:rPr>
    </w:lvl>
    <w:lvl w:ilvl="5" w:tplc="AE36E5F0">
      <w:numFmt w:val="bullet"/>
      <w:lvlText w:val="•"/>
      <w:lvlJc w:val="left"/>
      <w:pPr>
        <w:ind w:left="4959" w:hanging="361"/>
      </w:pPr>
      <w:rPr>
        <w:rFonts w:hint="default"/>
        <w:lang w:val="uk-UA" w:eastAsia="en-US" w:bidi="ar-SA"/>
      </w:rPr>
    </w:lvl>
    <w:lvl w:ilvl="6" w:tplc="C53AC1BE">
      <w:numFmt w:val="bullet"/>
      <w:lvlText w:val="•"/>
      <w:lvlJc w:val="left"/>
      <w:pPr>
        <w:ind w:left="5964" w:hanging="361"/>
      </w:pPr>
      <w:rPr>
        <w:rFonts w:hint="default"/>
        <w:lang w:val="uk-UA" w:eastAsia="en-US" w:bidi="ar-SA"/>
      </w:rPr>
    </w:lvl>
    <w:lvl w:ilvl="7" w:tplc="2B8CE48C">
      <w:numFmt w:val="bullet"/>
      <w:lvlText w:val="•"/>
      <w:lvlJc w:val="left"/>
      <w:pPr>
        <w:ind w:left="6969" w:hanging="361"/>
      </w:pPr>
      <w:rPr>
        <w:rFonts w:hint="default"/>
        <w:lang w:val="uk-UA" w:eastAsia="en-US" w:bidi="ar-SA"/>
      </w:rPr>
    </w:lvl>
    <w:lvl w:ilvl="8" w:tplc="4F365C62">
      <w:numFmt w:val="bullet"/>
      <w:lvlText w:val="•"/>
      <w:lvlJc w:val="left"/>
      <w:pPr>
        <w:ind w:left="7974" w:hanging="36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33CE0"/>
    <w:rsid w:val="000C0BFC"/>
    <w:rsid w:val="001706AF"/>
    <w:rsid w:val="00271111"/>
    <w:rsid w:val="00295D0F"/>
    <w:rsid w:val="002D3A96"/>
    <w:rsid w:val="00303C5C"/>
    <w:rsid w:val="004A7A98"/>
    <w:rsid w:val="005846FC"/>
    <w:rsid w:val="006054E3"/>
    <w:rsid w:val="006862BC"/>
    <w:rsid w:val="006905A9"/>
    <w:rsid w:val="00923975"/>
    <w:rsid w:val="00933CE0"/>
    <w:rsid w:val="009836A8"/>
    <w:rsid w:val="009E1E53"/>
    <w:rsid w:val="00B71050"/>
    <w:rsid w:val="00BC78B6"/>
    <w:rsid w:val="00C67A1B"/>
    <w:rsid w:val="00DE210C"/>
    <w:rsid w:val="00F8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84DD"/>
  <w15:docId w15:val="{AB9FFDE6-1BA7-452D-9F72-506FE37C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77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6"/>
      <w:jc w:val="both"/>
    </w:pPr>
  </w:style>
  <w:style w:type="paragraph" w:styleId="a4">
    <w:name w:val="List Paragraph"/>
    <w:basedOn w:val="a"/>
    <w:uiPriority w:val="1"/>
    <w:qFormat/>
    <w:pPr>
      <w:ind w:left="21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9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2084</Words>
  <Characters>1188</Characters>
  <Application>Microsoft Office Word</Application>
  <DocSecurity>0</DocSecurity>
  <Lines>9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 3</cp:lastModifiedBy>
  <cp:revision>23</cp:revision>
  <dcterms:created xsi:type="dcterms:W3CDTF">2022-11-04T09:32:00Z</dcterms:created>
  <dcterms:modified xsi:type="dcterms:W3CDTF">2023-11-02T06:01:00Z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2022-11-04T00:00:00Z</vt:filetime>
  </property>
</Properties>
</file>