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98" w:rsidRPr="00200D58" w:rsidRDefault="00892598" w:rsidP="00200D58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proofErr w:type="spellStart"/>
      <w:r w:rsidRPr="00200D58">
        <w:rPr>
          <w:b/>
          <w:color w:val="000000"/>
        </w:rPr>
        <w:t>Положення</w:t>
      </w:r>
      <w:proofErr w:type="spellEnd"/>
      <w:r w:rsidRPr="00200D58">
        <w:rPr>
          <w:b/>
          <w:color w:val="000000"/>
        </w:rPr>
        <w:t xml:space="preserve"> </w:t>
      </w:r>
      <w:proofErr w:type="spellStart"/>
      <w:r w:rsidRPr="00200D58">
        <w:rPr>
          <w:b/>
          <w:color w:val="000000"/>
        </w:rPr>
        <w:t>тендерної</w:t>
      </w:r>
      <w:proofErr w:type="spellEnd"/>
      <w:r w:rsidRPr="00200D58">
        <w:rPr>
          <w:b/>
          <w:color w:val="000000"/>
        </w:rPr>
        <w:t xml:space="preserve"> </w:t>
      </w:r>
      <w:proofErr w:type="spellStart"/>
      <w:r w:rsidRPr="00200D58">
        <w:rPr>
          <w:b/>
          <w:color w:val="000000"/>
        </w:rPr>
        <w:t>документації</w:t>
      </w:r>
      <w:proofErr w:type="spellEnd"/>
      <w:r w:rsidRPr="00200D58">
        <w:rPr>
          <w:b/>
          <w:color w:val="000000"/>
        </w:rPr>
        <w:t xml:space="preserve">, до </w:t>
      </w:r>
      <w:proofErr w:type="spellStart"/>
      <w:r w:rsidRPr="00200D58">
        <w:rPr>
          <w:b/>
          <w:color w:val="000000"/>
        </w:rPr>
        <w:t>яких</w:t>
      </w:r>
      <w:proofErr w:type="spellEnd"/>
      <w:r w:rsidRPr="00200D58">
        <w:rPr>
          <w:b/>
          <w:color w:val="000000"/>
        </w:rPr>
        <w:t xml:space="preserve"> </w:t>
      </w:r>
      <w:proofErr w:type="spellStart"/>
      <w:r w:rsidRPr="00200D58">
        <w:rPr>
          <w:b/>
          <w:color w:val="000000"/>
        </w:rPr>
        <w:t>вносяться</w:t>
      </w:r>
      <w:proofErr w:type="spellEnd"/>
      <w:r w:rsidRPr="00200D58">
        <w:rPr>
          <w:b/>
          <w:color w:val="000000"/>
        </w:rPr>
        <w:t xml:space="preserve"> </w:t>
      </w:r>
      <w:proofErr w:type="spellStart"/>
      <w:r w:rsidRPr="00200D58">
        <w:rPr>
          <w:b/>
          <w:color w:val="000000"/>
        </w:rPr>
        <w:t>зміни</w:t>
      </w:r>
      <w:proofErr w:type="spellEnd"/>
    </w:p>
    <w:p w:rsidR="00892598" w:rsidRPr="00200D58" w:rsidRDefault="00892598" w:rsidP="00200D58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proofErr w:type="spellStart"/>
      <w:r w:rsidRPr="00200D58">
        <w:rPr>
          <w:b/>
          <w:color w:val="000000"/>
        </w:rPr>
        <w:t>Перелік</w:t>
      </w:r>
      <w:proofErr w:type="spellEnd"/>
      <w:r w:rsidRPr="00200D58">
        <w:rPr>
          <w:b/>
          <w:color w:val="000000"/>
        </w:rPr>
        <w:t xml:space="preserve"> </w:t>
      </w:r>
      <w:proofErr w:type="spellStart"/>
      <w:r w:rsidRPr="00200D58">
        <w:rPr>
          <w:b/>
          <w:color w:val="000000"/>
        </w:rPr>
        <w:t>змін</w:t>
      </w:r>
      <w:proofErr w:type="spellEnd"/>
      <w:r w:rsidRPr="00200D58">
        <w:rPr>
          <w:b/>
          <w:color w:val="000000"/>
        </w:rPr>
        <w:t xml:space="preserve">, </w:t>
      </w:r>
      <w:proofErr w:type="spellStart"/>
      <w:r w:rsidRPr="00200D58">
        <w:rPr>
          <w:b/>
          <w:color w:val="000000"/>
        </w:rPr>
        <w:t>що</w:t>
      </w:r>
      <w:proofErr w:type="spellEnd"/>
      <w:r w:rsidRPr="00200D58">
        <w:rPr>
          <w:b/>
          <w:color w:val="000000"/>
        </w:rPr>
        <w:t xml:space="preserve"> </w:t>
      </w:r>
      <w:proofErr w:type="spellStart"/>
      <w:r w:rsidRPr="00200D58">
        <w:rPr>
          <w:b/>
          <w:color w:val="000000"/>
        </w:rPr>
        <w:t>вносяться</w:t>
      </w:r>
      <w:proofErr w:type="spellEnd"/>
      <w:r w:rsidRPr="00200D58">
        <w:rPr>
          <w:b/>
          <w:color w:val="000000"/>
        </w:rPr>
        <w:t xml:space="preserve"> до </w:t>
      </w:r>
      <w:proofErr w:type="spellStart"/>
      <w:r w:rsidRPr="00200D58">
        <w:rPr>
          <w:b/>
          <w:color w:val="000000"/>
        </w:rPr>
        <w:t>тендерної</w:t>
      </w:r>
      <w:proofErr w:type="spellEnd"/>
      <w:r w:rsidRPr="00200D58">
        <w:rPr>
          <w:b/>
          <w:color w:val="000000"/>
        </w:rPr>
        <w:t xml:space="preserve"> </w:t>
      </w:r>
      <w:proofErr w:type="spellStart"/>
      <w:r w:rsidRPr="00200D58">
        <w:rPr>
          <w:b/>
          <w:color w:val="000000"/>
        </w:rPr>
        <w:t>документації</w:t>
      </w:r>
      <w:proofErr w:type="spellEnd"/>
      <w:r w:rsidRPr="00200D58">
        <w:rPr>
          <w:b/>
          <w:color w:val="000000"/>
        </w:rPr>
        <w:t xml:space="preserve"> </w:t>
      </w:r>
      <w:proofErr w:type="spellStart"/>
      <w:r w:rsidRPr="00200D58">
        <w:rPr>
          <w:b/>
          <w:color w:val="000000"/>
        </w:rPr>
        <w:t>щодо</w:t>
      </w:r>
      <w:proofErr w:type="spellEnd"/>
      <w:r w:rsidRPr="00200D58">
        <w:rPr>
          <w:b/>
          <w:color w:val="000000"/>
        </w:rPr>
        <w:t xml:space="preserve"> </w:t>
      </w:r>
      <w:proofErr w:type="spellStart"/>
      <w:r w:rsidRPr="00200D58">
        <w:rPr>
          <w:b/>
          <w:color w:val="000000"/>
        </w:rPr>
        <w:t>закупі</w:t>
      </w:r>
      <w:proofErr w:type="gramStart"/>
      <w:r w:rsidRPr="00200D58">
        <w:rPr>
          <w:b/>
          <w:color w:val="000000"/>
        </w:rPr>
        <w:t>вл</w:t>
      </w:r>
      <w:proofErr w:type="gramEnd"/>
      <w:r w:rsidRPr="00200D58">
        <w:rPr>
          <w:b/>
          <w:color w:val="000000"/>
        </w:rPr>
        <w:t>і</w:t>
      </w:r>
      <w:proofErr w:type="spellEnd"/>
    </w:p>
    <w:p w:rsidR="00892598" w:rsidRPr="00200D58" w:rsidRDefault="00892598" w:rsidP="00200D58">
      <w:pPr>
        <w:pStyle w:val="Standard"/>
        <w:ind w:right="-25"/>
        <w:jc w:val="both"/>
        <w:rPr>
          <w:b/>
          <w:sz w:val="24"/>
          <w:szCs w:val="24"/>
          <w:shd w:val="clear" w:color="auto" w:fill="FFFFFF"/>
          <w:lang w:val="ru-RU"/>
        </w:rPr>
      </w:pPr>
      <w:r w:rsidRPr="00200D58">
        <w:rPr>
          <w:sz w:val="24"/>
          <w:szCs w:val="24"/>
        </w:rPr>
        <w:t xml:space="preserve">Охоронне обладнання код за ДК 021:2015:35120000-1: </w:t>
      </w:r>
      <w:proofErr w:type="spellStart"/>
      <w:r w:rsidRPr="00200D58">
        <w:rPr>
          <w:sz w:val="24"/>
          <w:szCs w:val="24"/>
        </w:rPr>
        <w:t>Системи</w:t>
      </w:r>
      <w:proofErr w:type="spellEnd"/>
      <w:r w:rsidRPr="00200D58">
        <w:rPr>
          <w:sz w:val="24"/>
          <w:szCs w:val="24"/>
        </w:rPr>
        <w:t xml:space="preserve"> та пристрої нагляду та охорони</w:t>
      </w:r>
      <w:r w:rsidRPr="00200D58">
        <w:rPr>
          <w:sz w:val="24"/>
          <w:szCs w:val="24"/>
        </w:rPr>
        <w:t>(ідентифікатор закупівлі</w:t>
      </w:r>
      <w:r w:rsidRPr="00200D58">
        <w:rPr>
          <w:sz w:val="24"/>
          <w:szCs w:val="24"/>
        </w:rPr>
        <w:t xml:space="preserve"> UA-2023-08-24-002640-a)</w:t>
      </w:r>
    </w:p>
    <w:p w:rsidR="00892598" w:rsidRPr="00200D58" w:rsidRDefault="00892598" w:rsidP="00200D58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200D58">
        <w:rPr>
          <w:color w:val="000000"/>
        </w:rPr>
        <w:t>ПОПЕРЕДНЯ РЕДАКЦІЯ</w:t>
      </w:r>
    </w:p>
    <w:p w:rsidR="00313548" w:rsidRPr="00200D58" w:rsidRDefault="00313548" w:rsidP="00200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2598" w:rsidRPr="00200D58" w:rsidRDefault="00892598" w:rsidP="00200D58">
      <w:pPr>
        <w:spacing w:after="0" w:line="240" w:lineRule="auto"/>
        <w:jc w:val="right"/>
        <w:rPr>
          <w:rFonts w:ascii="Times New Roman" w:hAnsi="Times New Roman" w:cs="Times New Roman"/>
          <w:strike/>
          <w:sz w:val="24"/>
          <w:szCs w:val="24"/>
          <w:lang w:val="uk-UA"/>
        </w:rPr>
      </w:pPr>
      <w:r w:rsidRPr="00200D58">
        <w:rPr>
          <w:rFonts w:ascii="Times New Roman" w:hAnsi="Times New Roman" w:cs="Times New Roman"/>
          <w:b/>
          <w:bCs/>
          <w:strike/>
          <w:sz w:val="24"/>
          <w:szCs w:val="24"/>
          <w:lang w:val="uk-UA" w:eastAsia="uk-UA"/>
        </w:rPr>
        <w:t>Додаток №3</w:t>
      </w:r>
    </w:p>
    <w:p w:rsidR="00892598" w:rsidRPr="00200D58" w:rsidRDefault="00892598" w:rsidP="00200D58">
      <w:pPr>
        <w:spacing w:after="0" w:line="240" w:lineRule="auto"/>
        <w:ind w:left="7560" w:hanging="1890"/>
        <w:jc w:val="both"/>
        <w:rPr>
          <w:rFonts w:ascii="Times New Roman" w:hAnsi="Times New Roman" w:cs="Times New Roman"/>
          <w:strike/>
          <w:sz w:val="24"/>
          <w:szCs w:val="24"/>
          <w:lang w:val="uk-UA" w:eastAsia="uk-UA"/>
        </w:rPr>
      </w:pPr>
      <w:r w:rsidRPr="00200D58">
        <w:rPr>
          <w:rFonts w:ascii="Times New Roman" w:hAnsi="Times New Roman" w:cs="Times New Roman"/>
          <w:strike/>
          <w:sz w:val="24"/>
          <w:szCs w:val="24"/>
          <w:lang w:val="uk-UA" w:eastAsia="uk-UA"/>
        </w:rPr>
        <w:t>до тендерної документації</w:t>
      </w:r>
    </w:p>
    <w:p w:rsidR="00D6074F" w:rsidRPr="00200D58" w:rsidRDefault="00D6074F" w:rsidP="00200D58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  <w:lang w:val="uk-UA"/>
        </w:rPr>
      </w:pPr>
    </w:p>
    <w:p w:rsidR="00892598" w:rsidRPr="00200D58" w:rsidRDefault="00892598" w:rsidP="00200D5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trike/>
          <w:sz w:val="24"/>
          <w:szCs w:val="24"/>
          <w:lang w:val="uk-UA"/>
        </w:rPr>
      </w:pPr>
      <w:r w:rsidRPr="00200D58">
        <w:rPr>
          <w:rFonts w:ascii="Times New Roman" w:hAnsi="Times New Roman" w:cs="Times New Roman"/>
          <w:strike/>
          <w:sz w:val="24"/>
          <w:szCs w:val="24"/>
          <w:lang w:val="uk-UA"/>
        </w:rPr>
        <w:t xml:space="preserve">п. 5. </w:t>
      </w:r>
      <w:r w:rsidRPr="00200D58">
        <w:rPr>
          <w:rFonts w:ascii="Times New Roman" w:hAnsi="Times New Roman" w:cs="Times New Roman"/>
          <w:strike/>
          <w:sz w:val="24"/>
          <w:szCs w:val="24"/>
          <w:lang w:val="uk-UA"/>
        </w:rPr>
        <w:t>Доставка товару, завантажувальні – розвантажувальні  роботи здійснюються транспо</w:t>
      </w:r>
      <w:r w:rsidRPr="00200D58">
        <w:rPr>
          <w:rFonts w:ascii="Times New Roman" w:hAnsi="Times New Roman" w:cs="Times New Roman"/>
          <w:strike/>
          <w:sz w:val="24"/>
          <w:szCs w:val="24"/>
          <w:lang w:val="uk-UA"/>
        </w:rPr>
        <w:t>р</w:t>
      </w:r>
      <w:r w:rsidRPr="00200D58">
        <w:rPr>
          <w:rFonts w:ascii="Times New Roman" w:hAnsi="Times New Roman" w:cs="Times New Roman"/>
          <w:strike/>
          <w:sz w:val="24"/>
          <w:szCs w:val="24"/>
          <w:lang w:val="uk-UA"/>
        </w:rPr>
        <w:t>том Постачальника чи транспортом перевізника за рахунок Постачальника, включаючи вартість заносу товару до складського приміщення Замовника. Поставка товару здійсн</w:t>
      </w:r>
      <w:r w:rsidRPr="00200D58">
        <w:rPr>
          <w:rFonts w:ascii="Times New Roman" w:hAnsi="Times New Roman" w:cs="Times New Roman"/>
          <w:strike/>
          <w:sz w:val="24"/>
          <w:szCs w:val="24"/>
          <w:lang w:val="uk-UA"/>
        </w:rPr>
        <w:t>ю</w:t>
      </w:r>
      <w:r w:rsidRPr="00200D58">
        <w:rPr>
          <w:rFonts w:ascii="Times New Roman" w:hAnsi="Times New Roman" w:cs="Times New Roman"/>
          <w:strike/>
          <w:sz w:val="24"/>
          <w:szCs w:val="24"/>
          <w:lang w:val="uk-UA"/>
        </w:rPr>
        <w:t xml:space="preserve">ється окремим партіями, згідно заявок Замовника протягом </w:t>
      </w:r>
      <w:r w:rsidRPr="00200D58">
        <w:rPr>
          <w:rFonts w:ascii="Times New Roman" w:hAnsi="Times New Roman" w:cs="Times New Roman"/>
          <w:strike/>
          <w:sz w:val="24"/>
          <w:szCs w:val="24"/>
          <w:lang w:val="uk-UA"/>
        </w:rPr>
        <w:t>1-го</w:t>
      </w:r>
      <w:r w:rsidRPr="00200D58">
        <w:rPr>
          <w:rFonts w:ascii="Times New Roman" w:hAnsi="Times New Roman" w:cs="Times New Roman"/>
          <w:strike/>
          <w:sz w:val="24"/>
          <w:szCs w:val="24"/>
          <w:lang w:val="uk-UA"/>
        </w:rPr>
        <w:t xml:space="preserve"> робоч</w:t>
      </w:r>
      <w:r w:rsidRPr="00200D58">
        <w:rPr>
          <w:rFonts w:ascii="Times New Roman" w:hAnsi="Times New Roman" w:cs="Times New Roman"/>
          <w:strike/>
          <w:sz w:val="24"/>
          <w:szCs w:val="24"/>
          <w:lang w:val="uk-UA"/>
        </w:rPr>
        <w:t>ого</w:t>
      </w:r>
      <w:r w:rsidRPr="00200D58">
        <w:rPr>
          <w:rFonts w:ascii="Times New Roman" w:hAnsi="Times New Roman" w:cs="Times New Roman"/>
          <w:strike/>
          <w:sz w:val="24"/>
          <w:szCs w:val="24"/>
          <w:lang w:val="uk-UA"/>
        </w:rPr>
        <w:t xml:space="preserve"> дн</w:t>
      </w:r>
      <w:r w:rsidRPr="00200D58">
        <w:rPr>
          <w:rFonts w:ascii="Times New Roman" w:hAnsi="Times New Roman" w:cs="Times New Roman"/>
          <w:strike/>
          <w:sz w:val="24"/>
          <w:szCs w:val="24"/>
          <w:lang w:val="uk-UA"/>
        </w:rPr>
        <w:t>я</w:t>
      </w:r>
      <w:r w:rsidRPr="00200D58">
        <w:rPr>
          <w:rFonts w:ascii="Times New Roman" w:hAnsi="Times New Roman" w:cs="Times New Roman"/>
          <w:strike/>
          <w:sz w:val="24"/>
          <w:szCs w:val="24"/>
          <w:lang w:val="uk-UA"/>
        </w:rPr>
        <w:t xml:space="preserve"> з монета отримання даної заявки. </w:t>
      </w:r>
    </w:p>
    <w:p w:rsidR="00892598" w:rsidRPr="00892598" w:rsidRDefault="00892598" w:rsidP="00200D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 РЕДАКЦІЯ</w:t>
      </w:r>
    </w:p>
    <w:p w:rsidR="009D0ADF" w:rsidRPr="00200D58" w:rsidRDefault="009D0ADF" w:rsidP="00200D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00D58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Додаток №3</w:t>
      </w:r>
    </w:p>
    <w:p w:rsidR="009D0ADF" w:rsidRPr="00200D58" w:rsidRDefault="009D0ADF" w:rsidP="00200D58">
      <w:pPr>
        <w:spacing w:after="0" w:line="240" w:lineRule="auto"/>
        <w:ind w:left="7560" w:hanging="189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00D58">
        <w:rPr>
          <w:rFonts w:ascii="Times New Roman" w:hAnsi="Times New Roman" w:cs="Times New Roman"/>
          <w:sz w:val="24"/>
          <w:szCs w:val="24"/>
          <w:lang w:val="uk-UA" w:eastAsia="uk-UA"/>
        </w:rPr>
        <w:t>до тендерної документації</w:t>
      </w:r>
    </w:p>
    <w:p w:rsidR="00200D58" w:rsidRPr="00200D58" w:rsidRDefault="00200D58" w:rsidP="00200D58">
      <w:pPr>
        <w:spacing w:after="0" w:line="240" w:lineRule="auto"/>
        <w:ind w:left="7560" w:hanging="189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9D0ADF" w:rsidRPr="00200D58" w:rsidRDefault="009D0ADF" w:rsidP="00200D5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200D58">
        <w:rPr>
          <w:rFonts w:ascii="Times New Roman" w:hAnsi="Times New Roman" w:cs="Times New Roman"/>
          <w:sz w:val="24"/>
          <w:szCs w:val="24"/>
          <w:lang w:val="uk-UA"/>
        </w:rPr>
        <w:t xml:space="preserve">п.5. </w:t>
      </w:r>
      <w:r w:rsidRPr="00200D58">
        <w:rPr>
          <w:rFonts w:ascii="Times New Roman" w:hAnsi="Times New Roman" w:cs="Times New Roman"/>
          <w:sz w:val="24"/>
          <w:szCs w:val="24"/>
          <w:lang w:val="uk-UA"/>
        </w:rPr>
        <w:t>Доставка товару, завантажувальні – розвантажувальні  роботи здійснюються транспо</w:t>
      </w:r>
      <w:r w:rsidRPr="00200D58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200D58">
        <w:rPr>
          <w:rFonts w:ascii="Times New Roman" w:hAnsi="Times New Roman" w:cs="Times New Roman"/>
          <w:sz w:val="24"/>
          <w:szCs w:val="24"/>
          <w:lang w:val="uk-UA"/>
        </w:rPr>
        <w:t>том Постачальника чи транспортом перевізника за рахунок Постачальника, включаючи вартість заносу товару до складського приміщення Замовника. Поставка товару здійсн</w:t>
      </w:r>
      <w:r w:rsidRPr="00200D58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200D58">
        <w:rPr>
          <w:rFonts w:ascii="Times New Roman" w:hAnsi="Times New Roman" w:cs="Times New Roman"/>
          <w:sz w:val="24"/>
          <w:szCs w:val="24"/>
          <w:lang w:val="uk-UA"/>
        </w:rPr>
        <w:t xml:space="preserve">ється окремим партіями, згідно заявок Замовника протягом 3-х робочих днів з монета отримання даної заявки. </w:t>
      </w:r>
    </w:p>
    <w:p w:rsidR="00D6074F" w:rsidRPr="00200D58" w:rsidRDefault="00D6074F" w:rsidP="00200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0D58" w:rsidRPr="00200D58" w:rsidRDefault="00200D58" w:rsidP="00200D58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200D58">
        <w:rPr>
          <w:color w:val="000000"/>
        </w:rPr>
        <w:t>ПОПЕРЕДНЯ РЕДАКЦІЯ</w:t>
      </w:r>
    </w:p>
    <w:p w:rsidR="00200D58" w:rsidRPr="00200D58" w:rsidRDefault="00200D58" w:rsidP="00200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0D58" w:rsidRPr="00200D58" w:rsidRDefault="00200D58" w:rsidP="00200D58">
      <w:pPr>
        <w:spacing w:after="0" w:line="240" w:lineRule="auto"/>
        <w:jc w:val="right"/>
        <w:rPr>
          <w:rFonts w:ascii="Times New Roman" w:hAnsi="Times New Roman" w:cs="Times New Roman"/>
          <w:strike/>
          <w:sz w:val="24"/>
          <w:szCs w:val="24"/>
          <w:lang w:val="uk-UA"/>
        </w:rPr>
      </w:pPr>
      <w:r w:rsidRPr="00200D58">
        <w:rPr>
          <w:rFonts w:ascii="Times New Roman" w:hAnsi="Times New Roman" w:cs="Times New Roman"/>
          <w:b/>
          <w:bCs/>
          <w:strike/>
          <w:sz w:val="24"/>
          <w:szCs w:val="24"/>
          <w:lang w:val="uk-UA" w:eastAsia="uk-UA"/>
        </w:rPr>
        <w:t>Додаток №4</w:t>
      </w:r>
    </w:p>
    <w:p w:rsidR="00200D58" w:rsidRPr="00200D58" w:rsidRDefault="00200D58" w:rsidP="00200D58">
      <w:pPr>
        <w:spacing w:after="0" w:line="240" w:lineRule="auto"/>
        <w:ind w:left="7560" w:hanging="1890"/>
        <w:jc w:val="both"/>
        <w:rPr>
          <w:rFonts w:ascii="Times New Roman" w:hAnsi="Times New Roman" w:cs="Times New Roman"/>
          <w:strike/>
          <w:sz w:val="24"/>
          <w:szCs w:val="24"/>
          <w:lang w:val="uk-UA" w:eastAsia="uk-UA"/>
        </w:rPr>
      </w:pPr>
      <w:r w:rsidRPr="00200D58">
        <w:rPr>
          <w:rFonts w:ascii="Times New Roman" w:hAnsi="Times New Roman" w:cs="Times New Roman"/>
          <w:strike/>
          <w:sz w:val="24"/>
          <w:szCs w:val="24"/>
          <w:lang w:val="uk-UA" w:eastAsia="uk-UA"/>
        </w:rPr>
        <w:t>до тендерної документації</w:t>
      </w:r>
    </w:p>
    <w:p w:rsidR="00200D58" w:rsidRPr="00200D58" w:rsidRDefault="00200D58" w:rsidP="00200D58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  <w:lang w:val="uk-UA"/>
        </w:rPr>
      </w:pPr>
    </w:p>
    <w:p w:rsidR="00200D58" w:rsidRPr="00200D58" w:rsidRDefault="00200D58" w:rsidP="00200D58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trike/>
          <w:sz w:val="24"/>
          <w:szCs w:val="24"/>
          <w:lang w:val="uk-UA" w:eastAsia="ru-RU"/>
        </w:rPr>
      </w:pPr>
      <w:r w:rsidRPr="00200D58">
        <w:rPr>
          <w:rFonts w:ascii="Times New Roman" w:hAnsi="Times New Roman" w:cs="Times New Roman"/>
          <w:b/>
          <w:strike/>
          <w:sz w:val="24"/>
          <w:szCs w:val="24"/>
          <w:lang w:val="uk-UA" w:eastAsia="ru-RU"/>
        </w:rPr>
        <w:t>ІV. Поставка Товару</w:t>
      </w:r>
    </w:p>
    <w:p w:rsidR="00200D58" w:rsidRPr="00200D58" w:rsidRDefault="00200D58" w:rsidP="00200D58">
      <w:pPr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4"/>
          <w:szCs w:val="24"/>
          <w:lang w:val="uk-UA" w:eastAsia="ru-RU"/>
        </w:rPr>
      </w:pPr>
      <w:r w:rsidRPr="00200D58">
        <w:rPr>
          <w:rFonts w:ascii="Times New Roman" w:hAnsi="Times New Roman" w:cs="Times New Roman"/>
          <w:strike/>
          <w:color w:val="000000"/>
          <w:sz w:val="24"/>
          <w:szCs w:val="24"/>
          <w:lang w:val="uk-UA" w:eastAsia="ru-RU"/>
        </w:rPr>
        <w:t xml:space="preserve">4.1. </w:t>
      </w:r>
      <w:r w:rsidRPr="00200D58">
        <w:rPr>
          <w:rFonts w:ascii="Times New Roman" w:hAnsi="Times New Roman" w:cs="Times New Roman"/>
          <w:strike/>
          <w:sz w:val="24"/>
          <w:szCs w:val="24"/>
          <w:lang w:val="uk-UA" w:eastAsia="ru-RU"/>
        </w:rPr>
        <w:t xml:space="preserve">Строк  поставки  товару:  з моменту підписання договору до 31.12.2023.  Постачання Товару здійснюється на підставі усної або письмової заявки Покупця, в якій зазначається необхідна кількість та асортимент Товару, протягом </w:t>
      </w:r>
      <w:r>
        <w:rPr>
          <w:rFonts w:ascii="Times New Roman" w:hAnsi="Times New Roman" w:cs="Times New Roman"/>
          <w:strike/>
          <w:sz w:val="24"/>
          <w:szCs w:val="24"/>
          <w:lang w:val="uk-UA" w:eastAsia="ru-RU"/>
        </w:rPr>
        <w:t>1-го робочого дня</w:t>
      </w:r>
      <w:r w:rsidRPr="00200D58">
        <w:rPr>
          <w:rFonts w:ascii="Times New Roman" w:hAnsi="Times New Roman" w:cs="Times New Roman"/>
          <w:strike/>
          <w:sz w:val="24"/>
          <w:szCs w:val="24"/>
          <w:lang w:val="uk-UA" w:eastAsia="ru-RU"/>
        </w:rPr>
        <w:t xml:space="preserve"> з моменту її отримання Постачальником.</w:t>
      </w:r>
    </w:p>
    <w:p w:rsidR="00200D58" w:rsidRPr="00200D58" w:rsidRDefault="00200D58" w:rsidP="00200D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200D58" w:rsidRPr="00892598" w:rsidRDefault="00200D58" w:rsidP="00200D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 РЕДАКЦІЯ</w:t>
      </w:r>
    </w:p>
    <w:p w:rsidR="00200D58" w:rsidRPr="00200D58" w:rsidRDefault="00200D58" w:rsidP="00200D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00D58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Додаток №4</w:t>
      </w:r>
    </w:p>
    <w:p w:rsidR="00200D58" w:rsidRDefault="00200D58" w:rsidP="00200D58">
      <w:pPr>
        <w:spacing w:after="0" w:line="240" w:lineRule="auto"/>
        <w:ind w:left="7560" w:hanging="189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00D58">
        <w:rPr>
          <w:rFonts w:ascii="Times New Roman" w:hAnsi="Times New Roman" w:cs="Times New Roman"/>
          <w:sz w:val="24"/>
          <w:szCs w:val="24"/>
          <w:lang w:val="uk-UA" w:eastAsia="uk-UA"/>
        </w:rPr>
        <w:t>до тендерної документації</w:t>
      </w:r>
    </w:p>
    <w:p w:rsidR="00200D58" w:rsidRPr="00200D58" w:rsidRDefault="00200D58" w:rsidP="00200D58">
      <w:pPr>
        <w:spacing w:after="0" w:line="240" w:lineRule="auto"/>
        <w:ind w:left="7560" w:hanging="189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200D58" w:rsidRPr="00200D58" w:rsidRDefault="00200D58" w:rsidP="00200D58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200D58">
        <w:rPr>
          <w:rFonts w:ascii="Times New Roman" w:hAnsi="Times New Roman" w:cs="Times New Roman"/>
          <w:b/>
          <w:sz w:val="24"/>
          <w:szCs w:val="24"/>
          <w:lang w:val="uk-UA" w:eastAsia="ru-RU"/>
        </w:rPr>
        <w:t>ІV. Поставка Товару</w:t>
      </w:r>
    </w:p>
    <w:p w:rsidR="00200D58" w:rsidRPr="00200D58" w:rsidRDefault="00200D58" w:rsidP="00200D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00D5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4.1. </w:t>
      </w:r>
      <w:r w:rsidRPr="00200D58">
        <w:rPr>
          <w:rFonts w:ascii="Times New Roman" w:hAnsi="Times New Roman" w:cs="Times New Roman"/>
          <w:sz w:val="24"/>
          <w:szCs w:val="24"/>
          <w:lang w:val="uk-UA" w:eastAsia="ru-RU"/>
        </w:rPr>
        <w:t>Строк  поставки  товару:  з моменту підписання договору до 31.12.2023.  Постачання Товару здійснюється на підставі усної або письмової заявки Покупця, в якій зазначається необхідна кількість та асортимент Товару, протягом 3-х робочих днів з моменту її отримання Постачальником.</w:t>
      </w:r>
    </w:p>
    <w:p w:rsidR="00313548" w:rsidRDefault="00313548" w:rsidP="00200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0D58" w:rsidRPr="00200D58" w:rsidRDefault="00200D58" w:rsidP="00200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D6074F" w:rsidRPr="00200D58" w:rsidRDefault="00D6074F" w:rsidP="00200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0D58">
        <w:rPr>
          <w:rFonts w:ascii="Times New Roman" w:hAnsi="Times New Roman" w:cs="Times New Roman"/>
          <w:sz w:val="24"/>
          <w:szCs w:val="24"/>
          <w:lang w:val="uk-UA"/>
        </w:rPr>
        <w:t>Уповноважена особа</w:t>
      </w:r>
      <w:r w:rsidRPr="00200D5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00D5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00D5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00D5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00D5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00D5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00D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О.М. </w:t>
      </w:r>
      <w:proofErr w:type="spellStart"/>
      <w:r w:rsidRPr="00200D58">
        <w:rPr>
          <w:rFonts w:ascii="Times New Roman" w:hAnsi="Times New Roman" w:cs="Times New Roman"/>
          <w:sz w:val="24"/>
          <w:szCs w:val="24"/>
          <w:lang w:val="uk-UA"/>
        </w:rPr>
        <w:t>Коршенко</w:t>
      </w:r>
      <w:proofErr w:type="spellEnd"/>
    </w:p>
    <w:sectPr w:rsidR="00D6074F" w:rsidRPr="00200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2036"/>
    <w:multiLevelType w:val="hybridMultilevel"/>
    <w:tmpl w:val="E0829D3C"/>
    <w:lvl w:ilvl="0" w:tplc="C3589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642C1F"/>
    <w:multiLevelType w:val="hybridMultilevel"/>
    <w:tmpl w:val="5D0E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12134"/>
    <w:multiLevelType w:val="hybridMultilevel"/>
    <w:tmpl w:val="C5724764"/>
    <w:lvl w:ilvl="0" w:tplc="B6848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C0439D"/>
    <w:multiLevelType w:val="hybridMultilevel"/>
    <w:tmpl w:val="C7F8F98C"/>
    <w:lvl w:ilvl="0" w:tplc="292CC31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F51FD"/>
    <w:multiLevelType w:val="hybridMultilevel"/>
    <w:tmpl w:val="8FB8F454"/>
    <w:lvl w:ilvl="0" w:tplc="AEF22256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4FC01ED"/>
    <w:multiLevelType w:val="hybridMultilevel"/>
    <w:tmpl w:val="C09CB35A"/>
    <w:lvl w:ilvl="0" w:tplc="578627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337EC9"/>
    <w:multiLevelType w:val="hybridMultilevel"/>
    <w:tmpl w:val="04F4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C7"/>
    <w:rsid w:val="000679FC"/>
    <w:rsid w:val="00200D58"/>
    <w:rsid w:val="00204D1C"/>
    <w:rsid w:val="003133E2"/>
    <w:rsid w:val="00313548"/>
    <w:rsid w:val="003645F7"/>
    <w:rsid w:val="003D5938"/>
    <w:rsid w:val="00530CC7"/>
    <w:rsid w:val="00822761"/>
    <w:rsid w:val="00892598"/>
    <w:rsid w:val="009375AA"/>
    <w:rsid w:val="009D0ADF"/>
    <w:rsid w:val="00A63A37"/>
    <w:rsid w:val="00AC696E"/>
    <w:rsid w:val="00BC56E7"/>
    <w:rsid w:val="00D05FF4"/>
    <w:rsid w:val="00D40CE3"/>
    <w:rsid w:val="00D6074F"/>
    <w:rsid w:val="00E84E31"/>
    <w:rsid w:val="00EB2DE6"/>
    <w:rsid w:val="00F8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Standard"/>
    <w:next w:val="Standard"/>
    <w:link w:val="60"/>
    <w:rsid w:val="00E84E31"/>
    <w:pPr>
      <w:keepNext/>
      <w:spacing w:before="60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074F"/>
    <w:pPr>
      <w:ind w:left="720"/>
      <w:contextualSpacing/>
    </w:pPr>
  </w:style>
  <w:style w:type="character" w:customStyle="1" w:styleId="value">
    <w:name w:val="value"/>
    <w:basedOn w:val="a0"/>
    <w:rsid w:val="00F81A9E"/>
  </w:style>
  <w:style w:type="paragraph" w:customStyle="1" w:styleId="western">
    <w:name w:val="western"/>
    <w:basedOn w:val="a"/>
    <w:rsid w:val="00EB2DE6"/>
    <w:pPr>
      <w:spacing w:before="100" w:beforeAutospacing="1" w:after="119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84E31"/>
    <w:rPr>
      <w:rFonts w:ascii="Times New Roman" w:eastAsia="Times New Roman" w:hAnsi="Times New Roman" w:cs="Times New Roman"/>
      <w:b/>
      <w:kern w:val="3"/>
      <w:sz w:val="32"/>
      <w:szCs w:val="20"/>
      <w:lang w:val="uk-UA" w:eastAsia="zh-CN"/>
    </w:rPr>
  </w:style>
  <w:style w:type="paragraph" w:customStyle="1" w:styleId="Standard">
    <w:name w:val="Standard"/>
    <w:rsid w:val="00E84E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uk-UA" w:eastAsia="zh-CN"/>
    </w:rPr>
  </w:style>
  <w:style w:type="paragraph" w:styleId="a5">
    <w:name w:val="Normal (Web)"/>
    <w:basedOn w:val="a"/>
    <w:uiPriority w:val="99"/>
    <w:semiHidden/>
    <w:unhideWhenUsed/>
    <w:rsid w:val="0089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92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Standard"/>
    <w:next w:val="Standard"/>
    <w:link w:val="60"/>
    <w:rsid w:val="00E84E31"/>
    <w:pPr>
      <w:keepNext/>
      <w:spacing w:before="60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074F"/>
    <w:pPr>
      <w:ind w:left="720"/>
      <w:contextualSpacing/>
    </w:pPr>
  </w:style>
  <w:style w:type="character" w:customStyle="1" w:styleId="value">
    <w:name w:val="value"/>
    <w:basedOn w:val="a0"/>
    <w:rsid w:val="00F81A9E"/>
  </w:style>
  <w:style w:type="paragraph" w:customStyle="1" w:styleId="western">
    <w:name w:val="western"/>
    <w:basedOn w:val="a"/>
    <w:rsid w:val="00EB2DE6"/>
    <w:pPr>
      <w:spacing w:before="100" w:beforeAutospacing="1" w:after="119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84E31"/>
    <w:rPr>
      <w:rFonts w:ascii="Times New Roman" w:eastAsia="Times New Roman" w:hAnsi="Times New Roman" w:cs="Times New Roman"/>
      <w:b/>
      <w:kern w:val="3"/>
      <w:sz w:val="32"/>
      <w:szCs w:val="20"/>
      <w:lang w:val="uk-UA" w:eastAsia="zh-CN"/>
    </w:rPr>
  </w:style>
  <w:style w:type="paragraph" w:customStyle="1" w:styleId="Standard">
    <w:name w:val="Standard"/>
    <w:rsid w:val="00E84E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uk-UA" w:eastAsia="zh-CN"/>
    </w:rPr>
  </w:style>
  <w:style w:type="paragraph" w:styleId="a5">
    <w:name w:val="Normal (Web)"/>
    <w:basedOn w:val="a"/>
    <w:uiPriority w:val="99"/>
    <w:semiHidden/>
    <w:unhideWhenUsed/>
    <w:rsid w:val="0089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92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VARTA</dc:creator>
  <cp:lastModifiedBy>VARTA</cp:lastModifiedBy>
  <cp:revision>4</cp:revision>
  <dcterms:created xsi:type="dcterms:W3CDTF">2023-08-28T08:16:00Z</dcterms:created>
  <dcterms:modified xsi:type="dcterms:W3CDTF">2023-08-28T08:23:00Z</dcterms:modified>
</cp:coreProperties>
</file>