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17" w:rsidRDefault="00AC5E17" w:rsidP="00AC5E17">
      <w:pPr>
        <w:spacing w:after="0" w:line="240" w:lineRule="auto"/>
        <w:ind w:left="79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</w:t>
      </w:r>
    </w:p>
    <w:p w:rsidR="00AC5E17" w:rsidRDefault="00AC5E17" w:rsidP="00AC5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тендерної документації</w:t>
      </w:r>
    </w:p>
    <w:p w:rsidR="00AC5E17" w:rsidRDefault="00AC5E17" w:rsidP="00AC5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AC5E17" w:rsidRPr="00A3778D" w:rsidRDefault="00AC5E17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78D">
        <w:rPr>
          <w:rFonts w:ascii="Times New Roman" w:eastAsia="Times New Roman" w:hAnsi="Times New Roman" w:cs="Times New Roman"/>
          <w:sz w:val="24"/>
          <w:szCs w:val="24"/>
        </w:rPr>
        <w:t>ТЕХНІЧНА СПЕЦИФІКАЦІЯ</w:t>
      </w:r>
    </w:p>
    <w:p w:rsidR="00AC5E17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Товар має постач</w:t>
      </w:r>
      <w:r w:rsidR="00985879">
        <w:rPr>
          <w:rFonts w:ascii="Times New Roman" w:eastAsia="Times New Roman" w:hAnsi="Times New Roman" w:cs="Times New Roman"/>
          <w:sz w:val="24"/>
          <w:szCs w:val="24"/>
        </w:rPr>
        <w:t>атися за заявками та на адресу: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 згідно заявок (орієнтовно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3903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 на тиждень) і підтверджуватися документами, що засвідчують </w:t>
      </w:r>
      <w:r w:rsidR="00AC5E17">
        <w:rPr>
          <w:rFonts w:ascii="Times New Roman" w:eastAsia="Times New Roman" w:hAnsi="Times New Roman" w:cs="Times New Roman"/>
          <w:sz w:val="24"/>
          <w:szCs w:val="24"/>
        </w:rPr>
        <w:t>якість та безпечність продукту.</w:t>
      </w:r>
    </w:p>
    <w:p w:rsidR="00AC5E17" w:rsidRPr="00A3778D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Товар повинен відповідати вимогам державних стандартів, а також іншій нормативно-</w:t>
      </w:r>
      <w:proofErr w:type="spellStart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техніч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ній документації. Кожна партія товару має супроводжуватися документами, що підтверджують   їх   походження,  бе</w:t>
      </w:r>
      <w:r w:rsidR="00AC5E17">
        <w:rPr>
          <w:rFonts w:ascii="Times New Roman" w:eastAsia="Times New Roman" w:hAnsi="Times New Roman" w:cs="Times New Roman"/>
          <w:sz w:val="24"/>
          <w:szCs w:val="24"/>
        </w:rPr>
        <w:t xml:space="preserve">зпечність  і  якість,  повинні 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відповідати   вимогам  державних  стандартів (видатковими накладними, посвідчення про якість або сертифікат відповідності, або декларація виробника). При прийомі товару, обсяг  товару має  відповідати обсягу,  який зазна</w:t>
      </w:r>
      <w:r w:rsidR="00985879">
        <w:rPr>
          <w:rFonts w:ascii="Times New Roman" w:eastAsia="Times New Roman" w:hAnsi="Times New Roman" w:cs="Times New Roman"/>
          <w:sz w:val="24"/>
          <w:szCs w:val="24"/>
        </w:rPr>
        <w:t xml:space="preserve">чена у супровідних документах. 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Приймання Товару за кількістю і якістю здійснюється представником замовника. </w:t>
      </w:r>
    </w:p>
    <w:p w:rsidR="00AC5E17" w:rsidRPr="00A3778D" w:rsidRDefault="00AC5E17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78D">
        <w:rPr>
          <w:rFonts w:ascii="Times New Roman" w:eastAsia="Times New Roman" w:hAnsi="Times New Roman" w:cs="Times New Roman"/>
          <w:sz w:val="24"/>
          <w:szCs w:val="24"/>
        </w:rPr>
        <w:t xml:space="preserve">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24 годин. </w:t>
      </w:r>
    </w:p>
    <w:p w:rsidR="00AC5E17" w:rsidRPr="00A3778D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товару має здійснюватися на автотранспорті Учасника, що призначений та </w:t>
      </w:r>
      <w:proofErr w:type="spellStart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наний</w:t>
      </w:r>
      <w:proofErr w:type="spellEnd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 для перевезення продуктів харчування, що є предметом закупівлі. Учасник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</w:t>
      </w:r>
    </w:p>
    <w:p w:rsidR="00AC5E17" w:rsidRPr="00A3778D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Товар, що є предметом даної закупівлі, повинен відповідати показникам безпечності та </w:t>
      </w:r>
      <w:proofErr w:type="spellStart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якос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ті для харчових продуктів, чинним нормативним документам, затвердженим у встановленому законодавством України порядку, відповідати вимогам Закону України «Про основні принципи та вимоги до безпечності та якості харчових продуктів».</w:t>
      </w:r>
    </w:p>
    <w:p w:rsidR="00AC5E17" w:rsidRPr="00A3778D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Відповідно до Закону України «Про захист прав споживачів» продавець (виробник, вико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навець</w:t>
      </w:r>
      <w:proofErr w:type="spellEnd"/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 xml:space="preserve">) зобов'язаний передати споживачеві продукцію належної якості, а також надати інформацію про цю продукцію. Продавець (виробник, виконавець) на вимогу споживача зобов'язаний надати йому документи, які підтверджують належну якість продукції. Забороняється введення в обіг фальсифікованої продукції. </w:t>
      </w:r>
    </w:p>
    <w:p w:rsidR="00AC5E17" w:rsidRPr="00A3778D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Учасник при постачанні товару, що є предметом даної закупівлі, повинен дотримуватись норм Закону України «Про інформацію для споживачів щодо харчових продуктів».</w:t>
      </w:r>
    </w:p>
    <w:p w:rsidR="00AC5E17" w:rsidRPr="004C50CA" w:rsidRDefault="004C50CA" w:rsidP="00AC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C5E17" w:rsidRPr="00A3778D">
        <w:rPr>
          <w:rFonts w:ascii="Times New Roman" w:eastAsia="Times New Roman" w:hAnsi="Times New Roman" w:cs="Times New Roman"/>
          <w:sz w:val="24"/>
          <w:szCs w:val="24"/>
        </w:rPr>
        <w:t>Учасник у складі пропозиції надає наступні документи, що засвідчують якість та безпеку запропонованої продукції, наявність яких передбачена чинним законодавством:</w:t>
      </w:r>
    </w:p>
    <w:p w:rsidR="00AC5E17" w:rsidRPr="00BB0E48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B0E48">
        <w:rPr>
          <w:rFonts w:ascii="Times New Roman" w:hAnsi="Times New Roman" w:cs="Times New Roman"/>
          <w:sz w:val="24"/>
          <w:szCs w:val="24"/>
          <w:lang w:eastAsia="en-US"/>
        </w:rPr>
        <w:t>скан</w:t>
      </w:r>
      <w:proofErr w:type="spellEnd"/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-копію експлуатаційного дозволу, для </w:t>
      </w:r>
      <w:proofErr w:type="spellStart"/>
      <w:r w:rsidRPr="00BB0E48">
        <w:rPr>
          <w:rFonts w:ascii="Times New Roman" w:hAnsi="Times New Roman" w:cs="Times New Roman"/>
          <w:sz w:val="24"/>
          <w:szCs w:val="24"/>
          <w:lang w:eastAsia="en-US"/>
        </w:rPr>
        <w:t>потужностей</w:t>
      </w:r>
      <w:proofErr w:type="spellEnd"/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 (об’єктів) з виробництва/ переробки, зберігання та реалізації харчових продуктів для Учасника .</w:t>
      </w:r>
    </w:p>
    <w:p w:rsidR="00AC5E17" w:rsidRPr="00BB0E48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- копію витягу з державного реєстру </w:t>
      </w:r>
      <w:proofErr w:type="spellStart"/>
      <w:r w:rsidRPr="00BB0E48">
        <w:rPr>
          <w:rFonts w:ascii="Times New Roman" w:hAnsi="Times New Roman" w:cs="Times New Roman"/>
          <w:sz w:val="24"/>
          <w:szCs w:val="24"/>
          <w:lang w:eastAsia="en-US"/>
        </w:rPr>
        <w:t>потужностей</w:t>
      </w:r>
      <w:proofErr w:type="spellEnd"/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 (споруди або комплексу споруд/ складського приміщення/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виробництві/переробці або реалізації харчових продуктів;</w:t>
      </w:r>
    </w:p>
    <w:p w:rsidR="00AC5E17" w:rsidRPr="00BB0E48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E48">
        <w:rPr>
          <w:rFonts w:ascii="Times New Roman" w:hAnsi="Times New Roman" w:cs="Times New Roman"/>
          <w:sz w:val="24"/>
          <w:szCs w:val="24"/>
          <w:lang w:eastAsia="en-US"/>
        </w:rPr>
        <w:t xml:space="preserve">- гарантійний лист, складений у довільній формі щодо забезпечення якості товару та своєчасної його поставки до закладу Замовника; </w:t>
      </w:r>
    </w:p>
    <w:p w:rsidR="00AC5E17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157">
        <w:rPr>
          <w:rFonts w:ascii="Times New Roman" w:hAnsi="Times New Roman" w:cs="Times New Roman"/>
          <w:sz w:val="24"/>
          <w:szCs w:val="24"/>
          <w:lang w:eastAsia="en-US"/>
        </w:rPr>
        <w:t>Постачальник гарантує якість товару, що постачається Замовнику за Договором (гарантія якості діє протягом встановленого строку, при умові дотримання Замовником умов зберігання, та зазначається на упаковці товару).</w:t>
      </w:r>
    </w:p>
    <w:p w:rsidR="00AC5E17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157">
        <w:rPr>
          <w:rFonts w:ascii="Times New Roman" w:hAnsi="Times New Roman" w:cs="Times New Roman"/>
          <w:sz w:val="24"/>
          <w:szCs w:val="24"/>
          <w:lang w:eastAsia="en-US"/>
        </w:rPr>
        <w:t>Постачальник самостійно проводить розвантажувальні роботи (спеціальні приміщення).</w:t>
      </w:r>
    </w:p>
    <w:p w:rsidR="004C50CA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0CA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0CA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0CA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0CA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0CA" w:rsidRPr="0032436D" w:rsidRDefault="004C50CA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0E48" w:rsidRDefault="00BB0E48" w:rsidP="00AC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E17" w:rsidRDefault="00AC5E17" w:rsidP="00AC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Інформація про технічні, якісні та інші характеристики предмета закупівлі</w:t>
      </w:r>
    </w:p>
    <w:p w:rsidR="00AC5E17" w:rsidRDefault="00AC5E17" w:rsidP="00AC5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ДК 021:2015 - 0322</w:t>
      </w:r>
      <w:r w:rsidR="00F3155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0000-9 Овочі, фрукти та горіхи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242"/>
        <w:gridCol w:w="1208"/>
        <w:gridCol w:w="818"/>
        <w:gridCol w:w="5357"/>
      </w:tblGrid>
      <w:tr w:rsidR="00AC5E17" w:rsidTr="00183C51">
        <w:trPr>
          <w:trHeight w:val="5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C7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C7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C7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C7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К-ть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C7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Технічний опис</w:t>
            </w:r>
          </w:p>
        </w:tc>
      </w:tr>
      <w:tr w:rsidR="00AC5E17" w:rsidTr="00183C51">
        <w:trPr>
          <w:trHeight w:val="2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Default="00AC5E17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7" w:rsidRPr="004C50CA" w:rsidRDefault="004C50CA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0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4C50CA" w:rsidRDefault="00AC5E17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0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4C50CA" w:rsidRDefault="00397C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0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AC5E17" w:rsidRPr="004C50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4C50CA" w:rsidRDefault="00AC5E17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0CA">
              <w:rPr>
                <w:rFonts w:ascii="Times New Roman" w:hAnsi="Times New Roman" w:cs="Times New Roman"/>
                <w:lang w:eastAsia="en-US"/>
              </w:rPr>
              <w:t>Вищого сорту. Вирощена в природних умовах, без перевищеного вмісту хімічних речовин. Достатньої зрілості, без ознак гнилі, механічного пошкодження та пошкодження шкідниками</w:t>
            </w:r>
            <w:r w:rsidRPr="00AF70B3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F70B3" w:rsidRPr="00AF70B3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="00183C51" w:rsidRPr="00AF70B3">
              <w:rPr>
                <w:rFonts w:ascii="Times New Roman" w:hAnsi="Times New Roman" w:cs="Times New Roman"/>
                <w:b/>
                <w:lang w:eastAsia="en-US"/>
              </w:rPr>
              <w:t>рожай</w:t>
            </w:r>
            <w:r w:rsidRPr="00AF70B3">
              <w:rPr>
                <w:rFonts w:ascii="Times New Roman" w:hAnsi="Times New Roman" w:cs="Times New Roman"/>
                <w:b/>
                <w:lang w:eastAsia="en-US"/>
              </w:rPr>
              <w:t xml:space="preserve"> 2023 року</w:t>
            </w:r>
            <w:r w:rsidRPr="004C50CA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AC5E17" w:rsidRPr="004C50CA" w:rsidRDefault="00AC5E17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0CA">
              <w:rPr>
                <w:rFonts w:ascii="Times New Roman" w:hAnsi="Times New Roman" w:cs="Times New Roman"/>
                <w:lang w:eastAsia="en-US"/>
              </w:rPr>
              <w:t xml:space="preserve">Головки свіжі, цілі, здорові, чисті, цілком сформовані, непророслі, не підморожені, типової для сорту форми та забарвлення, без пошкоджень </w:t>
            </w:r>
            <w:proofErr w:type="spellStart"/>
            <w:r w:rsidRPr="004C50CA">
              <w:rPr>
                <w:rFonts w:ascii="Times New Roman" w:hAnsi="Times New Roman" w:cs="Times New Roman"/>
                <w:lang w:eastAsia="en-US"/>
              </w:rPr>
              <w:t>сільськогосподарсь</w:t>
            </w:r>
            <w:r w:rsidR="004C50CA" w:rsidRPr="004C50CA">
              <w:rPr>
                <w:rFonts w:ascii="Times New Roman" w:hAnsi="Times New Roman" w:cs="Times New Roman"/>
                <w:lang w:eastAsia="en-US"/>
              </w:rPr>
              <w:t>-</w:t>
            </w:r>
            <w:r w:rsidRPr="004C50CA">
              <w:rPr>
                <w:rFonts w:ascii="Times New Roman" w:hAnsi="Times New Roman" w:cs="Times New Roman"/>
                <w:lang w:eastAsia="en-US"/>
              </w:rPr>
              <w:t>кими</w:t>
            </w:r>
            <w:proofErr w:type="spellEnd"/>
            <w:r w:rsidRPr="004C50CA">
              <w:rPr>
                <w:rFonts w:ascii="Times New Roman" w:hAnsi="Times New Roman" w:cs="Times New Roman"/>
                <w:lang w:eastAsia="en-US"/>
              </w:rPr>
              <w:t xml:space="preserve"> шкідниками, без </w:t>
            </w:r>
            <w:proofErr w:type="spellStart"/>
            <w:r w:rsidRPr="004C50CA">
              <w:rPr>
                <w:rFonts w:ascii="Times New Roman" w:hAnsi="Times New Roman" w:cs="Times New Roman"/>
                <w:lang w:eastAsia="en-US"/>
              </w:rPr>
              <w:t>тріщин</w:t>
            </w:r>
            <w:proofErr w:type="spellEnd"/>
            <w:r w:rsidRPr="004C50CA">
              <w:rPr>
                <w:rFonts w:ascii="Times New Roman" w:hAnsi="Times New Roman" w:cs="Times New Roman"/>
                <w:lang w:eastAsia="en-US"/>
              </w:rPr>
              <w:t>, не морожені та запарені, першого ґатунку. Головки зачищені до щільно прилеглих зелених або білих листків.</w:t>
            </w:r>
          </w:p>
        </w:tc>
      </w:tr>
      <w:tr w:rsidR="00AC5E17" w:rsidRPr="006705CA" w:rsidTr="00183C51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183C51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Морква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397C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C5E17" w:rsidRPr="00183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3C5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Морква </w:t>
            </w:r>
            <w:r w:rsidRPr="00183C51">
              <w:rPr>
                <w:rFonts w:ascii="Times New Roman" w:hAnsi="Times New Roman" w:cs="Times New Roman"/>
                <w:b/>
                <w:lang w:eastAsia="en-US"/>
              </w:rPr>
              <w:t>врожаю 2023 року</w:t>
            </w:r>
            <w:r w:rsidRPr="00183C5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 Має бути свіжою,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</w:t>
            </w:r>
          </w:p>
        </w:tc>
      </w:tr>
      <w:tr w:rsidR="00AC5E17" w:rsidTr="00183C51">
        <w:trPr>
          <w:trHeight w:val="12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Цибуля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183C51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AC5E17" w:rsidRPr="00183C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C51">
              <w:rPr>
                <w:rFonts w:ascii="Times New Roman" w:hAnsi="Times New Roman" w:cs="Times New Roman"/>
                <w:lang w:eastAsia="en-US"/>
              </w:rPr>
              <w:t>Цибуля</w:t>
            </w:r>
            <w:r w:rsidR="008B104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1048" w:rsidRPr="00F31556">
              <w:rPr>
                <w:rFonts w:ascii="Times New Roman" w:hAnsi="Times New Roman" w:cs="Times New Roman"/>
                <w:b/>
                <w:lang w:eastAsia="en-US"/>
              </w:rPr>
              <w:t>ріпчаста</w:t>
            </w:r>
            <w:r w:rsidRPr="00183C51">
              <w:rPr>
                <w:rFonts w:ascii="Times New Roman" w:hAnsi="Times New Roman" w:cs="Times New Roman"/>
                <w:lang w:eastAsia="en-US"/>
              </w:rPr>
              <w:t xml:space="preserve"> має бути свіжою</w:t>
            </w:r>
            <w:r w:rsidR="00183C51">
              <w:rPr>
                <w:rFonts w:ascii="Times New Roman" w:hAnsi="Times New Roman" w:cs="Times New Roman"/>
                <w:lang w:eastAsia="en-US"/>
              </w:rPr>
              <w:t>,</w:t>
            </w:r>
            <w:r w:rsidRPr="00183C5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3C51" w:rsidRPr="00183C51">
              <w:rPr>
                <w:rFonts w:ascii="Times New Roman" w:hAnsi="Times New Roman" w:cs="Times New Roman"/>
                <w:b/>
                <w:lang w:eastAsia="en-US"/>
              </w:rPr>
              <w:t>врожай 2023 року</w:t>
            </w:r>
            <w:r w:rsidRPr="00183C51">
              <w:rPr>
                <w:rFonts w:ascii="Times New Roman" w:hAnsi="Times New Roman" w:cs="Times New Roman"/>
                <w:lang w:eastAsia="en-US"/>
              </w:rPr>
              <w:t>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</w:t>
            </w:r>
          </w:p>
        </w:tc>
      </w:tr>
      <w:tr w:rsidR="00AC5E17" w:rsidTr="00183C51">
        <w:trPr>
          <w:trHeight w:val="12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7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Огірок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183C51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17" w:rsidRPr="00183C51" w:rsidRDefault="00AC5E17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C51">
              <w:rPr>
                <w:rFonts w:ascii="Times New Roman" w:hAnsi="Times New Roman" w:cs="Times New Roman"/>
                <w:lang w:eastAsia="en-US"/>
              </w:rPr>
              <w:t>Огірок свіжий, без наявних пошкоджень, не деформований, правильної форми, цілий без перевищеного вмісту хімічних ре</w:t>
            </w:r>
            <w:r w:rsidR="00994F75">
              <w:rPr>
                <w:rFonts w:ascii="Times New Roman" w:hAnsi="Times New Roman" w:cs="Times New Roman"/>
                <w:lang w:eastAsia="en-US"/>
              </w:rPr>
              <w:t>човин, чистим, здоровим</w:t>
            </w:r>
            <w:r w:rsidRPr="00183C51">
              <w:rPr>
                <w:rFonts w:ascii="Times New Roman" w:hAnsi="Times New Roman" w:cs="Times New Roman"/>
                <w:lang w:eastAsia="en-US"/>
              </w:rPr>
              <w:t xml:space="preserve">, без ознак гнилі та пошкодження шкідниками. </w:t>
            </w:r>
            <w:r w:rsidR="00183C51" w:rsidRPr="00183C51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183C51">
              <w:rPr>
                <w:rFonts w:ascii="Times New Roman" w:hAnsi="Times New Roman" w:cs="Times New Roman"/>
                <w:b/>
                <w:lang w:eastAsia="en-US"/>
              </w:rPr>
              <w:t>рожай 2023 року</w:t>
            </w:r>
          </w:p>
        </w:tc>
      </w:tr>
      <w:tr w:rsidR="008B1048" w:rsidTr="00183C51">
        <w:trPr>
          <w:trHeight w:val="12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8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8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Буряк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8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8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8" w:rsidRPr="00183C51" w:rsidRDefault="008B1048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3C51">
              <w:rPr>
                <w:rFonts w:ascii="Times New Roman" w:hAnsi="Times New Roman" w:cs="Times New Roman"/>
                <w:lang w:eastAsia="en-US"/>
              </w:rPr>
              <w:t>Буряк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183C5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F70B3">
              <w:rPr>
                <w:rFonts w:ascii="Times New Roman" w:hAnsi="Times New Roman" w:cs="Times New Roman"/>
                <w:b/>
                <w:lang w:eastAsia="en-US"/>
              </w:rPr>
              <w:t>врожай 2023 року</w:t>
            </w:r>
            <w:r w:rsidRPr="00183C51">
              <w:rPr>
                <w:rFonts w:ascii="Times New Roman" w:hAnsi="Times New Roman" w:cs="Times New Roman"/>
                <w:lang w:eastAsia="en-US"/>
              </w:rPr>
              <w:t>.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шкід-</w:t>
            </w:r>
            <w:proofErr w:type="spellStart"/>
            <w:r w:rsidRPr="00183C51">
              <w:rPr>
                <w:rFonts w:ascii="Times New Roman" w:hAnsi="Times New Roman" w:cs="Times New Roman"/>
                <w:lang w:eastAsia="en-US"/>
              </w:rPr>
              <w:t>никами</w:t>
            </w:r>
            <w:proofErr w:type="spellEnd"/>
            <w:r w:rsidRPr="00183C51">
              <w:rPr>
                <w:rFonts w:ascii="Times New Roman" w:hAnsi="Times New Roman" w:cs="Times New Roman"/>
                <w:lang w:eastAsia="en-US"/>
              </w:rPr>
              <w:t>. Коренеплоди мають бути цілими, здоровими, сухими, чистими. Смак та запах – без сторонніх домішок.</w:t>
            </w:r>
          </w:p>
        </w:tc>
      </w:tr>
      <w:tr w:rsidR="00AF70B3" w:rsidTr="00183C51">
        <w:trPr>
          <w:trHeight w:val="12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3" w:rsidRPr="00183C51" w:rsidRDefault="008B1048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3" w:rsidRPr="00183C51" w:rsidRDefault="00AF70B3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Квасоля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3" w:rsidRPr="00183C51" w:rsidRDefault="00AF70B3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3" w:rsidRPr="00183C51" w:rsidRDefault="00AF70B3" w:rsidP="00AF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3" w:rsidRPr="00183C51" w:rsidRDefault="00994F75" w:rsidP="00C75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Квасоля свіжа, без наявних пошкоджень, </w:t>
            </w:r>
            <w:r w:rsidRPr="00183C5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ровими, сухими, чистими. Запах – характерний даному продукту</w:t>
            </w:r>
            <w:r w:rsidRPr="00183C5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</w:tr>
    </w:tbl>
    <w:p w:rsidR="00AC5E17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C5E17" w:rsidRDefault="00AC5E17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8512D" w:rsidRDefault="0018512D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8512D" w:rsidRDefault="0018512D" w:rsidP="00AC5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bookmarkStart w:id="0" w:name="_GoBack"/>
      <w:bookmarkEnd w:id="0"/>
    </w:p>
    <w:p w:rsidR="00AC5E17" w:rsidRPr="00BB0E48" w:rsidRDefault="00AC5E17" w:rsidP="00BB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B0E48" w:rsidRPr="00BB0E48" w:rsidRDefault="00BB0E48" w:rsidP="00BB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Дислокація </w:t>
      </w:r>
    </w:p>
    <w:p w:rsidR="00BB0E48" w:rsidRPr="00BB0E48" w:rsidRDefault="00BB0E48" w:rsidP="00BB0E48">
      <w:pPr>
        <w:widowControl w:val="0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E48">
        <w:rPr>
          <w:rFonts w:ascii="Times New Roman" w:eastAsia="Times New Roman" w:hAnsi="Times New Roman" w:cs="Times New Roman"/>
          <w:sz w:val="24"/>
          <w:szCs w:val="24"/>
        </w:rPr>
        <w:t>закладів до яких здійснюється постачання товару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728"/>
        <w:gridCol w:w="4826"/>
        <w:gridCol w:w="4198"/>
      </w:tblGrid>
      <w:tr w:rsidR="00BB0E48" w:rsidRPr="00BB0E48" w:rsidTr="003943CC">
        <w:trPr>
          <w:trHeight w:val="5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BB0E48" w:rsidRPr="00BB0E48" w:rsidTr="003943CC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Ічнянська гімназія імені Васильченка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 Богдана Хмельницького, буд. 6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Ічня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№1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Бунiвка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spacing w:before="19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№3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Ічня,  вул. Героїв Крут, буд. 2,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№4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Травнева, 45,</w:t>
            </w:r>
          </w:p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Вокзальна,  4. Чернігівська обл., 16724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Садова, 1, Чернігівська обл., 16712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Миру,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 Чернігівська обл., 16750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заклад дошкільної освіти "Малятко" Ічнянської міської ради</w:t>
            </w:r>
          </w:p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Миру, буд. 72,</w:t>
            </w:r>
          </w:p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Чернігівська обл., 16750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Набережна, буд. 3, Чернігівська обл.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65, Чернігівська обл., 16732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Крупичпільський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с.Крупичполе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Шкільна, буд. 2, Чернігівська обл., 16713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Монастирищенська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 буд. 13, Чернігівська обл., 16726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 </w:t>
            </w:r>
          </w:p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Перемоги, буд. 15, Чернігівська обл., 16714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Дружбинський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смт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Дружба,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Стадіонна,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 Чернігівська обл., 19702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Іржавецький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«Веселка»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69, Чернігівська обл., 16732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Рожнівський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«Колосок»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Набережна, 3, Чернігівська обл., 16714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«Зернятко»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вул. Шкільна, 41, Чернігівська обл., 16725 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«Барвінок»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Революції 1905 року, буд. 56, Чернігівська обл., 16763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Незалежності, 55, Чернігівська обл., 16710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«Сонечко»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Г. М. Шкури, 98, Чернігівська обл., 16710</w:t>
            </w:r>
          </w:p>
        </w:tc>
      </w:tr>
      <w:tr w:rsidR="00BB0E48" w:rsidRPr="00BB0E48" w:rsidTr="003943CC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Бурімський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«Малятко»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48" w:rsidRPr="00BB0E48" w:rsidRDefault="00BB0E48" w:rsidP="00BB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Бурімка</w:t>
            </w:r>
            <w:proofErr w:type="spellEnd"/>
            <w:r w:rsidRPr="00BB0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Перемоги, 25, Чернігівська обл., 16706</w:t>
            </w:r>
          </w:p>
        </w:tc>
      </w:tr>
    </w:tbl>
    <w:p w:rsidR="0039406F" w:rsidRPr="00BB0E48" w:rsidRDefault="0039406F">
      <w:pPr>
        <w:rPr>
          <w:lang w:val="ru-RU"/>
        </w:rPr>
      </w:pPr>
    </w:p>
    <w:sectPr w:rsidR="0039406F" w:rsidRPr="00BB0E48" w:rsidSect="00CA0989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FC"/>
    <w:rsid w:val="00183C51"/>
    <w:rsid w:val="0018512D"/>
    <w:rsid w:val="003903B1"/>
    <w:rsid w:val="0039406F"/>
    <w:rsid w:val="00397C48"/>
    <w:rsid w:val="004C50CA"/>
    <w:rsid w:val="008B1048"/>
    <w:rsid w:val="00985879"/>
    <w:rsid w:val="00994F75"/>
    <w:rsid w:val="00AC35FC"/>
    <w:rsid w:val="00AC5E17"/>
    <w:rsid w:val="00AF4F82"/>
    <w:rsid w:val="00AF70B3"/>
    <w:rsid w:val="00BB0E48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C7AB"/>
  <w15:chartTrackingRefBased/>
  <w15:docId w15:val="{83ECE0EA-EB9D-4B75-A199-7B7CA0E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17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CA2E-B694-490A-BDFA-A50A1476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13</cp:revision>
  <dcterms:created xsi:type="dcterms:W3CDTF">2023-05-12T08:56:00Z</dcterms:created>
  <dcterms:modified xsi:type="dcterms:W3CDTF">2023-05-12T12:13:00Z</dcterms:modified>
</cp:coreProperties>
</file>