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B1172" w14:textId="77777777" w:rsidR="00506EDD" w:rsidRPr="008F2680" w:rsidRDefault="003B23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uk-UA" w:eastAsia="ru-RU"/>
        </w:rPr>
      </w:pPr>
      <w:bookmarkStart w:id="0" w:name="_GoBack"/>
      <w:bookmarkEnd w:id="0"/>
      <w:r w:rsidRPr="008F268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uk-UA" w:eastAsia="ru-RU"/>
        </w:rPr>
        <w:t> Додаток 1</w:t>
      </w:r>
    </w:p>
    <w:p w14:paraId="27691B22" w14:textId="77777777" w:rsidR="00506EDD" w:rsidRPr="008F2680" w:rsidRDefault="00506E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uk-UA" w:eastAsia="ru-RU"/>
        </w:rPr>
      </w:pPr>
    </w:p>
    <w:p w14:paraId="06429D3B" w14:textId="77777777" w:rsidR="00506EDD" w:rsidRPr="008F2680" w:rsidRDefault="00506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uk-UA" w:eastAsia="ru-RU"/>
        </w:rPr>
      </w:pPr>
    </w:p>
    <w:p w14:paraId="4496848D" w14:textId="77777777" w:rsidR="00506EDD" w:rsidRPr="008F2680" w:rsidRDefault="003B2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uk-UA" w:eastAsia="ru-RU"/>
        </w:rPr>
      </w:pPr>
      <w:r w:rsidRPr="008F268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</w:t>
      </w:r>
      <w:r w:rsidRPr="008F2680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val="uk-UA" w:eastAsia="ru-RU"/>
        </w:rPr>
        <w:t xml:space="preserve"> у відповідності до Особливостей</w:t>
      </w:r>
      <w:r w:rsidRPr="008F268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uk-UA" w:eastAsia="ru-RU"/>
        </w:rPr>
        <w:t>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5348"/>
      </w:tblGrid>
      <w:tr w:rsidR="00506EDD" w:rsidRPr="008F2680" w14:paraId="2F99585A" w14:textId="77777777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67DDD4" w14:textId="77777777" w:rsidR="00506EDD" w:rsidRPr="008F2680" w:rsidRDefault="003B234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B5E83A" w14:textId="77777777" w:rsidR="00506EDD" w:rsidRPr="008F2680" w:rsidRDefault="003B234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Кваліфікаційні критерії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AED97" w14:textId="77777777" w:rsidR="00506EDD" w:rsidRPr="008F2680" w:rsidRDefault="003B234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506EDD" w:rsidRPr="008F2680" w14:paraId="0F87EA42" w14:textId="77777777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F4BC4" w14:textId="77777777" w:rsidR="00506EDD" w:rsidRPr="008F2680" w:rsidRDefault="003B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1.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A5FBB" w14:textId="77777777" w:rsidR="00506EDD" w:rsidRPr="008F2680" w:rsidRDefault="003B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749A3" w14:textId="77777777" w:rsidR="00506EDD" w:rsidRPr="008F2680" w:rsidRDefault="003B2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1.1. Довідка в довільній формі, з інформацією про виконання  аналогічних за предметом закупівлі договорів  (не менше двох договорів).</w:t>
            </w:r>
          </w:p>
          <w:p w14:paraId="661D9811" w14:textId="77777777" w:rsidR="00421D68" w:rsidRPr="008F2680" w:rsidRDefault="003B2343" w:rsidP="00421D6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Аналогічним вважається договір, предмет якого відповідає </w:t>
            </w:r>
            <w:proofErr w:type="spellStart"/>
            <w:r w:rsidR="00421D68" w:rsidRPr="008F2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Пробірки</w:t>
            </w:r>
            <w:proofErr w:type="spellEnd"/>
            <w:r w:rsidR="00421D68" w:rsidRPr="008F2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421D68" w:rsidRPr="008F2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вакуумні</w:t>
            </w:r>
            <w:proofErr w:type="spellEnd"/>
            <w:r w:rsidR="00421D68" w:rsidRPr="008F2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(ДК 021:2015 "33190000-8</w:t>
            </w:r>
            <w:r w:rsidR="00421D68" w:rsidRPr="008F2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ab/>
            </w:r>
            <w:proofErr w:type="spellStart"/>
            <w:r w:rsidR="00421D68" w:rsidRPr="008F2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Медичне</w:t>
            </w:r>
            <w:proofErr w:type="spellEnd"/>
            <w:r w:rsidR="00421D68" w:rsidRPr="008F2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421D68" w:rsidRPr="008F2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обладнання</w:t>
            </w:r>
            <w:proofErr w:type="spellEnd"/>
            <w:r w:rsidR="00421D68" w:rsidRPr="008F2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та </w:t>
            </w:r>
            <w:proofErr w:type="spellStart"/>
            <w:r w:rsidR="00421D68" w:rsidRPr="008F2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вироби</w:t>
            </w:r>
            <w:proofErr w:type="spellEnd"/>
            <w:r w:rsidR="00421D68" w:rsidRPr="008F2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421D68" w:rsidRPr="008F2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медичного</w:t>
            </w:r>
            <w:proofErr w:type="spellEnd"/>
            <w:r w:rsidR="00421D68" w:rsidRPr="008F2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421D68" w:rsidRPr="008F2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призначення</w:t>
            </w:r>
            <w:proofErr w:type="spellEnd"/>
            <w:r w:rsidR="00421D68" w:rsidRPr="008F2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421D68" w:rsidRPr="008F2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різні</w:t>
            </w:r>
            <w:proofErr w:type="spellEnd"/>
            <w:r w:rsidR="00421D68" w:rsidRPr="008F2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"(33192500-7 </w:t>
            </w:r>
            <w:proofErr w:type="spellStart"/>
            <w:r w:rsidR="00421D68" w:rsidRPr="008F2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Пробірки</w:t>
            </w:r>
            <w:proofErr w:type="spellEnd"/>
            <w:r w:rsidR="00421D68" w:rsidRPr="008F2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))</w:t>
            </w:r>
          </w:p>
          <w:p w14:paraId="09DF8205" w14:textId="75B6CCDD" w:rsidR="00506EDD" w:rsidRPr="008F2680" w:rsidRDefault="003B2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1.2. На підтвердження досвіду виконання аналогічних за предметом закупівлі договорів Учасник має надати:</w:t>
            </w:r>
          </w:p>
          <w:p w14:paraId="5E8BBD66" w14:textId="77777777" w:rsidR="00506EDD" w:rsidRPr="008F2680" w:rsidRDefault="003B2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-   не менше 2-х копій договору, зазначеного у довідці у повному обсязі (з усіма укладеними додатковими угодами, додатками та специфікаціями до договору), </w:t>
            </w:r>
          </w:p>
          <w:p w14:paraId="31EDEC1D" w14:textId="77777777" w:rsidR="00506EDD" w:rsidRPr="008F2680" w:rsidRDefault="003B2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- лист-відгук про якісне постачання товару до кожного договору, що зазначений в довідці.</w:t>
            </w:r>
          </w:p>
        </w:tc>
      </w:tr>
    </w:tbl>
    <w:p w14:paraId="6C3291A8" w14:textId="77777777" w:rsidR="00506EDD" w:rsidRPr="008F2680" w:rsidRDefault="003B234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uk-UA" w:eastAsia="ru-RU"/>
        </w:rPr>
      </w:pPr>
      <w:r w:rsidRPr="008F268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6B0AD643" w14:textId="77777777" w:rsidR="00506EDD" w:rsidRPr="008F2680" w:rsidRDefault="003B234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</w:pPr>
      <w:r w:rsidRPr="008F26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2. Перелік документів та інформації  для підтвердження відповідності УЧАСНИКА та ПЕРЕМОЖЦЯ вимогам, визначеним у відповідності до п.47 Особливостей: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2883"/>
        <w:gridCol w:w="2819"/>
        <w:gridCol w:w="3151"/>
      </w:tblGrid>
      <w:tr w:rsidR="00506EDD" w:rsidRPr="008F2680" w14:paraId="12D63374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CAA87A" w14:textId="77777777" w:rsidR="00506EDD" w:rsidRPr="008F2680" w:rsidRDefault="003B23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AE0599" w14:textId="77777777" w:rsidR="00506EDD" w:rsidRPr="008F2680" w:rsidRDefault="003B23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Підстави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для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відмови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участі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у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процедурі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закупівлі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977AD" w14:textId="77777777" w:rsidR="00506EDD" w:rsidRPr="008F2680" w:rsidRDefault="003B23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Учасник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процедури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закупівлі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11116B" w14:textId="77777777" w:rsidR="00506EDD" w:rsidRPr="008F2680" w:rsidRDefault="003B23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Переможець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у строк,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що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не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перевищує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чотири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дні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з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дати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оприлюднення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електронній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системі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закупівель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повідомлення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про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намір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укласти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договір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про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закупівлю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надає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замовнику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шляхом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оприлюднення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електронній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системі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закупівель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:</w:t>
            </w:r>
          </w:p>
        </w:tc>
      </w:tr>
      <w:tr w:rsidR="00506EDD" w:rsidRPr="008F2680" w14:paraId="4B50D2DE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80AD1A" w14:textId="77777777" w:rsidR="00506EDD" w:rsidRPr="008F2680" w:rsidRDefault="003B23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7D8E9E" w14:textId="77777777" w:rsidR="00506EDD" w:rsidRPr="008F2680" w:rsidRDefault="003B23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замовник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має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незаперечні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докази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того,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що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учасник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процедури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закупівлі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пропонує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дає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або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погоджується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дати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прямо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чи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опосередковано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будь-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якій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службовій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посадовій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)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особі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замовника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іншого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державного органу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винагороду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gram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в будь</w:t>
            </w:r>
            <w:proofErr w:type="gram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-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якій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формі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пропозиція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щодо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наймання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на роботу,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цінна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річ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послуга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тощо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) з метою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вплинути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на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прийняття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рішення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щодо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визначення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переможця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процедури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закупівлі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r w:rsidRPr="008F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(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підпункт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 xml:space="preserve"> 1 пункту 47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Особливостей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2AE1" w14:textId="77777777" w:rsidR="00506EDD" w:rsidRPr="008F2680" w:rsidRDefault="003B23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Замовник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самостійно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за результатами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розгляду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тендерної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пропозиції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учасника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процедури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закупівлі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підтверджує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електронній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системі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відсутність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учасника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процедури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закупівлі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такої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підстав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DAA74B" w14:textId="77777777" w:rsidR="00506EDD" w:rsidRPr="008F2680" w:rsidRDefault="003B23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Переможець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не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надає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підтвердження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своєї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відповідності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</w:t>
            </w:r>
          </w:p>
        </w:tc>
      </w:tr>
      <w:tr w:rsidR="00506EDD" w:rsidRPr="008F2680" w14:paraId="2E5CC04E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B67AB1" w14:textId="77777777" w:rsidR="00506EDD" w:rsidRPr="008F2680" w:rsidRDefault="003B23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8DD5A8" w14:textId="77777777" w:rsidR="00506EDD" w:rsidRPr="008F2680" w:rsidRDefault="003B23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відомості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про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юридичну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особу, яка є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учасником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процедури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закупівлі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, внесено до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Єдиного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державного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реєстру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осіб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які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lastRenderedPageBreak/>
              <w:t xml:space="preserve">вчинили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корупційні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або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пов’язані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корупцією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r w:rsidRPr="008F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(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підпункт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 xml:space="preserve"> 2 пункту 47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Особливостей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6386" w14:textId="77777777" w:rsidR="00506EDD" w:rsidRPr="008F2680" w:rsidRDefault="003B23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lastRenderedPageBreak/>
              <w:t>Учасник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процедури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закупівлі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підтверджує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відсутність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підстави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шляхом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самостійного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декларування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відсутності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такої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підстави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lastRenderedPageBreak/>
              <w:t>електронній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системі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закупівель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час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подання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тендерної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D8EF2F" w14:textId="77777777" w:rsidR="00506EDD" w:rsidRPr="008F2680" w:rsidRDefault="003B2343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F2680">
              <w:rPr>
                <w:color w:val="000000"/>
                <w:sz w:val="18"/>
                <w:szCs w:val="18"/>
              </w:rPr>
              <w:lastRenderedPageBreak/>
              <w:t>Переможець не надає підтвердження своєї відповідності.</w:t>
            </w:r>
          </w:p>
        </w:tc>
      </w:tr>
      <w:tr w:rsidR="00506EDD" w:rsidRPr="008F2680" w14:paraId="780B5628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4A4F32" w14:textId="77777777" w:rsidR="00506EDD" w:rsidRPr="008F2680" w:rsidRDefault="003B23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CD095B" w14:textId="77777777" w:rsidR="00506EDD" w:rsidRPr="008F2680" w:rsidRDefault="003B23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керівника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учасника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процедури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закупівлі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фізичну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особу, яка є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учасником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процедури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закупівлі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було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притягнуто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згідно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із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gram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законом  до</w:t>
            </w:r>
            <w:proofErr w:type="gram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відповідальності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вчинення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корупційного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або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пов’язаного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корупцією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r w:rsidRPr="008F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(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підпункт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 xml:space="preserve"> 3 пункту 47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Особливостей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B9E2" w14:textId="77777777" w:rsidR="00506EDD" w:rsidRPr="008F2680" w:rsidRDefault="003B23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Учасник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процедури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закупівлі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підтверджує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відсутність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підстави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шляхом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самостійного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декларування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відсутності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такої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підстави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електронній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системі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закупівель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час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подання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тендерної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A3D411" w14:textId="77777777" w:rsidR="00506EDD" w:rsidRPr="008F2680" w:rsidRDefault="003B23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8F26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uk-UA"/>
              </w:rPr>
              <w:t>переможець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uk-UA"/>
              </w:rPr>
              <w:t>надає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uk-UA"/>
              </w:rPr>
              <w:t>довідку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uk-UA"/>
              </w:rPr>
              <w:t>або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uk-UA"/>
              </w:rPr>
              <w:t>інформаційну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uk-UA"/>
              </w:rPr>
              <w:t>довідку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uk-UA"/>
              </w:rPr>
              <w:t>або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uk-UA"/>
              </w:rPr>
              <w:t>витяг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uk-UA"/>
              </w:rPr>
              <w:t xml:space="preserve"> з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uk-UA"/>
              </w:rPr>
              <w:t>Реєстру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uk-UA"/>
              </w:rPr>
              <w:t>Єдиного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uk-UA"/>
              </w:rPr>
              <w:t xml:space="preserve"> державного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uk-UA"/>
              </w:rPr>
              <w:t>реєстру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uk-UA"/>
              </w:rPr>
              <w:t>осіб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uk-UA"/>
              </w:rPr>
              <w:t>які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uk-UA"/>
              </w:rPr>
              <w:t xml:space="preserve"> вчинили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uk-UA"/>
              </w:rPr>
              <w:t>корупційні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uk-UA"/>
              </w:rPr>
              <w:t>правопорушення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uk-UA"/>
              </w:rPr>
              <w:t>)</w:t>
            </w:r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як</w:t>
            </w:r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а</w:t>
            </w:r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/ як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ий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оформлена на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керівника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*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учасника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процедури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закупівлі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або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фізичну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особу, яка є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учасником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процедури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закупівлі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uk-UA"/>
              </w:rPr>
              <w:t>  (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uk-UA"/>
              </w:rPr>
              <w:t>Відповідно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uk-UA"/>
              </w:rPr>
              <w:t xml:space="preserve"> до листа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uk-UA"/>
              </w:rPr>
              <w:t>Мінекономіки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uk-UA"/>
              </w:rPr>
              <w:t>від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uk-UA"/>
              </w:rPr>
              <w:t xml:space="preserve"> 23.06.2022 р. № 3323-04/40967-06 “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uk-UA"/>
              </w:rPr>
              <w:t>Щодо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uk-UA"/>
              </w:rPr>
              <w:t>застосування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uk-UA"/>
              </w:rPr>
              <w:t>статті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uk-UA"/>
              </w:rPr>
              <w:t xml:space="preserve"> 17 Закону у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uk-UA"/>
              </w:rPr>
              <w:t>зв’язку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uk-UA"/>
              </w:rPr>
              <w:t>із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uk-UA"/>
              </w:rPr>
              <w:t>введенням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uk-UA"/>
              </w:rPr>
              <w:t>воєнного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uk-UA"/>
              </w:rPr>
              <w:t xml:space="preserve"> стану” та листа НАЗК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uk-UA"/>
              </w:rPr>
              <w:t>від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uk-UA"/>
              </w:rPr>
              <w:t xml:space="preserve"> 31.05.2022 р. № 23-06/12865-22 “Про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uk-UA"/>
              </w:rPr>
              <w:t>розгляд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uk-UA"/>
              </w:rPr>
              <w:t xml:space="preserve"> листа та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uk-UA"/>
              </w:rPr>
              <w:t>надання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uk-UA"/>
              </w:rPr>
              <w:t>роз’яснення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uk-UA"/>
              </w:rPr>
              <w:t xml:space="preserve">” </w:t>
            </w:r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про те,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що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керівника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учасника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процедури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закупівлі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фізичну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особу, яка є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учасником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процедури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закупівлі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r w:rsidRPr="008F26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uk-UA"/>
              </w:rPr>
              <w:t xml:space="preserve">не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було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притягнуто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згідно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із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законом  до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відповідальності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за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вчинення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корупційного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правопорушення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або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правопорушення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пов’язаного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з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корупцією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.</w:t>
            </w:r>
          </w:p>
        </w:tc>
      </w:tr>
      <w:tr w:rsidR="00506EDD" w:rsidRPr="008F2680" w14:paraId="05F118B5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F52F65" w14:textId="77777777" w:rsidR="00506EDD" w:rsidRPr="008F2680" w:rsidRDefault="003B23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282111" w14:textId="77777777" w:rsidR="00506EDD" w:rsidRPr="008F2680" w:rsidRDefault="003B23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суб’єкт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господарювання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учасник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процедури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закупівлі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)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протягом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останніх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трьох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років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притягувався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до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відповідальності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порушення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передбачене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пунктом 4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частини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другої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статті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6, пунктом 1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статті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50 Закону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України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«Про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захист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економічної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конкуренції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», у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вигляді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вчинення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антиконкурентних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узгоджених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дій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що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стосуються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спотворення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результатів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тендерів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r w:rsidRPr="008F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(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підпункт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 xml:space="preserve"> 4 пункту 47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Особливостей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47D1" w14:textId="77777777" w:rsidR="00506EDD" w:rsidRPr="008F2680" w:rsidRDefault="003B23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Учасник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процедури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закупівлі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підтверджує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відсутність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підстави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шляхом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самостійного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декларування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відсутності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такої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підстави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електронній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системі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закупівель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час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подання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тендерної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94F111" w14:textId="77777777" w:rsidR="00506EDD" w:rsidRPr="008F2680" w:rsidRDefault="003B23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Переможець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не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надає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підтвердження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своєї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відповідності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</w:t>
            </w:r>
          </w:p>
        </w:tc>
      </w:tr>
      <w:tr w:rsidR="00506EDD" w:rsidRPr="008F2680" w14:paraId="4BBA8108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4D913A" w14:textId="77777777" w:rsidR="00506EDD" w:rsidRPr="008F2680" w:rsidRDefault="003B23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C91DC2" w14:textId="77777777" w:rsidR="00506EDD" w:rsidRPr="008F2680" w:rsidRDefault="003B23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фізична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особа, яка є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учасником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процедури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закупівлі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була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засуджена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кримінальне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вчинене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корисливих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мотивів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зокрема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пов’язане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хабарництвом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відмиванням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коштів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судимість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якої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знято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або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не погашено в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законом порядку </w:t>
            </w:r>
            <w:r w:rsidRPr="008F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(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підпункт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 xml:space="preserve"> 5 пункту 47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Особливостей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8474" w14:textId="77777777" w:rsidR="00506EDD" w:rsidRPr="008F2680" w:rsidRDefault="003B23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Учасник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процедури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закупівлі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підтверджує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відсутність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підстави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шляхом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самостійного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декларування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відсутності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такої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підстави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електронній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системі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закупівель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час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подання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тендерної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F11C0D" w14:textId="77777777" w:rsidR="00506EDD" w:rsidRPr="008F2680" w:rsidRDefault="003B23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Переможець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процедури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закупівлі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має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надати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повний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витяг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з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інформаційно-аналітичної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системи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Облік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відомостей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про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притягнення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особи до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кримінальної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відповідальності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та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наявності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судимості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» про те,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що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фізична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особа, яка є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учасником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процедури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закупівлі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до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кримінальної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відповідальності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не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притягується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незнятої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чи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непогашеної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судимості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не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має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та в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розшуку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не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перебуває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.</w:t>
            </w:r>
          </w:p>
          <w:p w14:paraId="4ECDE441" w14:textId="77777777" w:rsidR="00506EDD" w:rsidRPr="008F2680" w:rsidRDefault="003B23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8F268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Документ повинен бути не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більше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тридцятиденної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давнини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видачі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документа.</w:t>
            </w:r>
          </w:p>
        </w:tc>
      </w:tr>
      <w:tr w:rsidR="00506EDD" w:rsidRPr="008F2680" w14:paraId="42F1F335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F4ED91" w14:textId="77777777" w:rsidR="00506EDD" w:rsidRPr="008F2680" w:rsidRDefault="003B23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4AAF76" w14:textId="77777777" w:rsidR="00506EDD" w:rsidRPr="008F2680" w:rsidRDefault="003B23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керівник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учасника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процедури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закупівлі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був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засуджений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lastRenderedPageBreak/>
              <w:t>кримінальне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вчинене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корисливих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мотивів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зокрема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пов’язане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хабарництвом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шахрайством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відмиванням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коштів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судимість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якого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знято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або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не погашено в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законом порядку </w:t>
            </w:r>
            <w:r w:rsidRPr="008F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(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підпункт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6 пункту 47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Особливостей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2F44" w14:textId="77777777" w:rsidR="00506EDD" w:rsidRPr="008F2680" w:rsidRDefault="003B23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lastRenderedPageBreak/>
              <w:t>Учасник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процедури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закупівлі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підтверджує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відсутність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підстави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lastRenderedPageBreak/>
              <w:t xml:space="preserve">шляхом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самостійного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декларування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відсутності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такої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підстави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електронній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системі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закупівель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час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подання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тендерної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33FEAB" w14:textId="77777777" w:rsidR="00506EDD" w:rsidRPr="008F2680" w:rsidRDefault="003B23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lastRenderedPageBreak/>
              <w:t>Переможець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процедури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закупівлі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має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надати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повний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витяг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з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інформаційно-</w:t>
            </w:r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lastRenderedPageBreak/>
              <w:t>аналітичної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системи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Облік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відомостей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про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притягнення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особи до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кримінальної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відповідальності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та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наявності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судимості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» про те,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що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керівник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*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учасника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процедури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закупівлі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до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кримінальної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відповідальності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не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притягується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незнятої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чи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непогашеної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судимості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не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має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та в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розшуку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не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перебуває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14:paraId="4FBDE473" w14:textId="77777777" w:rsidR="00506EDD" w:rsidRPr="008F2680" w:rsidRDefault="003B23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8F268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Документ повинен бути не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більше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тридцятиденної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давнини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видачі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документа.</w:t>
            </w:r>
          </w:p>
        </w:tc>
      </w:tr>
      <w:tr w:rsidR="00506EDD" w:rsidRPr="008F2680" w14:paraId="1966B84E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0C1384" w14:textId="77777777" w:rsidR="00506EDD" w:rsidRPr="008F2680" w:rsidRDefault="003B23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5591F0" w14:textId="77777777" w:rsidR="00506EDD" w:rsidRPr="008F2680" w:rsidRDefault="003B23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тендерна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пропозиція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подана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учасником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процедури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закупівлі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який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є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пов’язаною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особою з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іншими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учасниками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процедури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закупівлі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та/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або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уповноваженою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особою (особами), та/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або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керівником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замовника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r w:rsidRPr="008F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(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підпункт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 xml:space="preserve"> 7 пункту 47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Особливостей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55A4" w14:textId="77777777" w:rsidR="00506EDD" w:rsidRPr="008F2680" w:rsidRDefault="003B23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Замовник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самостійно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за результатами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розгляду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тендерної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пропозиції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учасника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процедури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закупівлі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підтверджує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електронній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системі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закупівель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відсутність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учасника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процедури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закупівлі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такої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підстав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FE49EC" w14:textId="77777777" w:rsidR="00506EDD" w:rsidRPr="008F2680" w:rsidRDefault="003B23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Переможець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не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надає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підтвердження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своєї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відповідності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</w:t>
            </w:r>
          </w:p>
        </w:tc>
      </w:tr>
      <w:tr w:rsidR="00506EDD" w:rsidRPr="008F2680" w14:paraId="3419976E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B94C73" w14:textId="77777777" w:rsidR="00506EDD" w:rsidRPr="008F2680" w:rsidRDefault="003B23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B68F87" w14:textId="77777777" w:rsidR="00506EDD" w:rsidRPr="008F2680" w:rsidRDefault="003B23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учасник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процедури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закупівлі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визнаний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законом порядку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банкрутом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стосовно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нього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відкрита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ліквідаційна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процедура </w:t>
            </w:r>
            <w:r w:rsidRPr="008F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(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підпункт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 xml:space="preserve"> 8 пункту 47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Особливостей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E6EA" w14:textId="77777777" w:rsidR="00506EDD" w:rsidRPr="008F2680" w:rsidRDefault="003B23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Учасник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процедури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закупівлі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підтверджує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відсутність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підстави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шляхом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самостійного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декларування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відсутності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такої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підстави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електронній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системі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закупівель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час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подання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тендерної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2373AD" w14:textId="77777777" w:rsidR="00506EDD" w:rsidRPr="008F2680" w:rsidRDefault="003B23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Переможець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не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надає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підтвердження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своєї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відповідності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</w:t>
            </w:r>
          </w:p>
        </w:tc>
      </w:tr>
      <w:tr w:rsidR="00506EDD" w:rsidRPr="008F2680" w14:paraId="1E9F5AC8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D319CC" w14:textId="77777777" w:rsidR="00506EDD" w:rsidRPr="008F2680" w:rsidRDefault="003B23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9181D9" w14:textId="77777777" w:rsidR="00506EDD" w:rsidRPr="008F2680" w:rsidRDefault="003B23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у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Єдиному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державному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реєстрі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юридичних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осіб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фізичних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осіб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—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підприємців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громадських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формувань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відсутня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інформація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передбачена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пунктом 9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частини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другої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статті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9 Закону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України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“Про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державну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реєстрацію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юридичних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осіб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фізичних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осіб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—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підприємців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громадських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формувань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” (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крім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нерезидентів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) </w:t>
            </w:r>
            <w:r w:rsidRPr="008F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(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підпункт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 xml:space="preserve"> 9 пункту 47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Особливостей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3A67" w14:textId="77777777" w:rsidR="00506EDD" w:rsidRPr="008F2680" w:rsidRDefault="003B23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Учасник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процедури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закупівлі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підтверджує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відсутність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підстави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шляхом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самостійного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декларування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відсутності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такої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підстави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електронній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системі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закупівель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час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подання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тендерної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E0295A" w14:textId="77777777" w:rsidR="00506EDD" w:rsidRPr="008F2680" w:rsidRDefault="003B23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Переможець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не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надає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підтвердження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своєї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відповідності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</w:t>
            </w:r>
          </w:p>
        </w:tc>
      </w:tr>
      <w:tr w:rsidR="00506EDD" w:rsidRPr="008F2680" w14:paraId="20B92909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6A7283" w14:textId="77777777" w:rsidR="00506EDD" w:rsidRPr="008F2680" w:rsidRDefault="003B23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B7ECD9" w14:textId="77777777" w:rsidR="00506EDD" w:rsidRPr="008F2680" w:rsidRDefault="003B23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юридична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особа, яка є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учасником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процедури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закупівлі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крім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нерезидентів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), не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має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антикорупційної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програми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чи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уповноваженого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реалізації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антикорупційної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програми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якщо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вартість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закупівлі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товару (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товарів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послуги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послуг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)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або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робіт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дорівнює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чи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перевищує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20 млн.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гривень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(у тому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числі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за лотом) </w:t>
            </w:r>
            <w:r w:rsidRPr="008F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(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підпункт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 xml:space="preserve"> 10 пункту 47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Особливостей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11D5" w14:textId="77777777" w:rsidR="00506EDD" w:rsidRPr="008F2680" w:rsidRDefault="003B23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Учасник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процедури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закупівлі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підтверджує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відсутність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підстави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шляхом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самостійного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декларування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відсутності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такої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підстави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електронній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системі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закупівель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час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подання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тендерної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пропозиції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 </w:t>
            </w:r>
          </w:p>
          <w:p w14:paraId="0AE6D96C" w14:textId="77777777" w:rsidR="00506EDD" w:rsidRPr="008F2680" w:rsidRDefault="003B23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8F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uk-UA"/>
              </w:rPr>
              <w:t>(лише у випадку, якщо вартість закупівлі дорівнює або перевищує 20 мільйонів гривень (у тому числі за лотом)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2FAAD2" w14:textId="77777777" w:rsidR="00506EDD" w:rsidRPr="008F2680" w:rsidRDefault="003B23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Переможець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не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надає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підтвердження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своєї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відповідності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</w:t>
            </w:r>
          </w:p>
        </w:tc>
      </w:tr>
      <w:tr w:rsidR="00506EDD" w:rsidRPr="008F2680" w14:paraId="23033A9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680393" w14:textId="77777777" w:rsidR="00506EDD" w:rsidRPr="008F2680" w:rsidRDefault="003B23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5E1F48" w14:textId="77777777" w:rsidR="00506EDD" w:rsidRPr="008F2680" w:rsidRDefault="003B23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учасник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процедури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закупівлі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або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кінцевий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бенефіціарний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власник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, член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або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учасник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акціонер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)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юридичної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особи —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учасника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процедури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закупівлі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є особою, до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якої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застосовано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санкцію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у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вигляді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lastRenderedPageBreak/>
              <w:t xml:space="preserve">заборони на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здійснення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r w:rsidRPr="00BB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 w:eastAsia="uk-UA"/>
              </w:rPr>
              <w:t>у неї</w:t>
            </w:r>
            <w:r w:rsidRPr="00BB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B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публічних</w:t>
            </w:r>
            <w:proofErr w:type="spellEnd"/>
            <w:r w:rsidRPr="00BB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B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BB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B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товарів</w:t>
            </w:r>
            <w:proofErr w:type="spellEnd"/>
            <w:r w:rsidRPr="00BB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B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робіт</w:t>
            </w:r>
            <w:proofErr w:type="spellEnd"/>
            <w:r w:rsidRPr="00BB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і </w:t>
            </w:r>
            <w:proofErr w:type="spellStart"/>
            <w:r w:rsidRPr="00BB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послуг</w:t>
            </w:r>
            <w:proofErr w:type="spellEnd"/>
            <w:r w:rsidRPr="00BB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B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згідно</w:t>
            </w:r>
            <w:proofErr w:type="spellEnd"/>
            <w:r w:rsidRPr="00BB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B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із</w:t>
            </w:r>
            <w:proofErr w:type="spellEnd"/>
            <w:r w:rsidRPr="00BB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Законом </w:t>
            </w:r>
            <w:proofErr w:type="spellStart"/>
            <w:r w:rsidRPr="00BB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України</w:t>
            </w:r>
            <w:proofErr w:type="spellEnd"/>
            <w:r w:rsidRPr="00BB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“Про </w:t>
            </w:r>
            <w:proofErr w:type="spellStart"/>
            <w:r w:rsidRPr="00BB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санкції</w:t>
            </w:r>
            <w:proofErr w:type="spellEnd"/>
            <w:r w:rsidRPr="00BB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”</w:t>
            </w:r>
            <w:r w:rsidRPr="00BB1C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BB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 w:eastAsia="uk-UA"/>
              </w:rPr>
              <w:t>“, крім випадку, коли активи такої особи в установленому законодавством порядку передані в управління АРМА</w:t>
            </w:r>
            <w:r w:rsidRPr="00BB1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r w:rsidRPr="00BB1C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(</w:t>
            </w:r>
            <w:proofErr w:type="spellStart"/>
            <w:r w:rsidRPr="00BB1C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підпункт</w:t>
            </w:r>
            <w:proofErr w:type="spellEnd"/>
            <w:r w:rsidRPr="00BB1C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 xml:space="preserve"> 11 пункту 47</w:t>
            </w:r>
            <w:r w:rsidRPr="008F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Особливостей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D0D1" w14:textId="77777777" w:rsidR="00506EDD" w:rsidRPr="008F2680" w:rsidRDefault="003B23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lastRenderedPageBreak/>
              <w:t>Учасник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процедури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закупівлі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підтверджує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відсутність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підстави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шляхом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самостійного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декларування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відсутності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такої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підстави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lastRenderedPageBreak/>
              <w:t>електронній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системі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закупівель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час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подання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тендерної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пропозиції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,</w:t>
            </w:r>
          </w:p>
          <w:p w14:paraId="3471BC97" w14:textId="77777777" w:rsidR="00506EDD" w:rsidRPr="008F2680" w:rsidRDefault="00506E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5CBE75" w14:textId="77777777" w:rsidR="00506EDD" w:rsidRPr="008F2680" w:rsidRDefault="003B23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lastRenderedPageBreak/>
              <w:t>Переможець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не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надає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підтвердження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своєї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відповідності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</w:t>
            </w:r>
          </w:p>
        </w:tc>
      </w:tr>
      <w:tr w:rsidR="00506EDD" w:rsidRPr="008F2680" w14:paraId="6F211A77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EA78A8" w14:textId="77777777" w:rsidR="00506EDD" w:rsidRPr="008F2680" w:rsidRDefault="003B23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23B6C6" w14:textId="77777777" w:rsidR="00506EDD" w:rsidRPr="008F2680" w:rsidRDefault="003B23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керівника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учасника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процедури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закупівлі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фізичну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особу, яка є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учасником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процедури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закупівлі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було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притягнуто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згідно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із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законом до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відповідальності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вчинення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пов’язаного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використанням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дитячої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праці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чи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будь-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якими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формами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торгівлі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людьми </w:t>
            </w:r>
            <w:r w:rsidRPr="008F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(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підпункт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12 пункту 47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Особливостей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996D" w14:textId="77777777" w:rsidR="00506EDD" w:rsidRPr="008F2680" w:rsidRDefault="003B23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Учасник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процедури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закупівлі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підтверджує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відсутність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підстави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шляхом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самостійного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декларування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відсутності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такої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підстави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електронній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системі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закупівель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час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подання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тендерної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35E016" w14:textId="77777777" w:rsidR="00506EDD" w:rsidRPr="008F2680" w:rsidRDefault="003B23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Переможець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процедури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закупівлі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надає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повний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витяг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з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інформаційно-аналітичної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системи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Облік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відомостей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про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притягнення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особи до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кримінальної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відповідальності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та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наявності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судимості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» про те,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що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керівника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*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учасника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процедури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закупівлі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/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фізичну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особу, яка є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учасником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до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кримінальної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відповідальності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не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притягується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незнятої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чи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непогашеної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судимості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не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має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та в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розшуку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не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перебуває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14:paraId="3FE27EA3" w14:textId="77777777" w:rsidR="00506EDD" w:rsidRPr="008F2680" w:rsidRDefault="003B23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8F268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Документ повинен бути не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більше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тридцятиденної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давнини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видачі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документа.</w:t>
            </w:r>
          </w:p>
        </w:tc>
      </w:tr>
      <w:tr w:rsidR="00506EDD" w:rsidRPr="008F2680" w14:paraId="0295689A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012C9B" w14:textId="77777777" w:rsidR="00506EDD" w:rsidRPr="008F2680" w:rsidRDefault="003B23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192D5F" w14:textId="77777777" w:rsidR="00506EDD" w:rsidRPr="008F2680" w:rsidRDefault="003B23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Замовник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може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прийняти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рішення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про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відмову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учаснику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процедури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закупівлі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участі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у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відкритих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торгах та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може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відхилити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тендерну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пропозицію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учасника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процедури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закупівлі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разі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, коли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учасник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процедури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закупівлі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не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виконав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свої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зобов’язання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за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раніше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укладеним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договором про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закупівлю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з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цим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самим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замовником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що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призвело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до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його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дострокового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розірвання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, і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було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застосовано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санкції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у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вигляді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штрафів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та/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або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відшкодування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збитків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—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протягом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трьох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років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з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дострокового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розірвання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такого договору.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Учасник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процедури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закупівлі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що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перебуває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обставинах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зазначених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у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цьому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абзаці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може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надати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підтвердження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вжиття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заходів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для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доведення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своєї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надійності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незважаючи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на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наявність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відповідної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підстави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для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відмови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участі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у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відкритих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торгах. Для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цього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учасник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суб’єкт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господарювання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) повинен довести,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що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він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сплатив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або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зобов’язався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сплатити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відповідні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зобов’язання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та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відшкодування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завданих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збитків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Якщо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замовник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вважає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таке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підтвердження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достатнім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учаснику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процедури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закупівлі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не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може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бути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відмовлено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участі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lastRenderedPageBreak/>
              <w:t>процедурі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закупівлі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8F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 xml:space="preserve">(абзац 14 пункту 47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Особливостей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610B" w14:textId="77777777" w:rsidR="00506EDD" w:rsidRPr="008F2680" w:rsidRDefault="003B23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lastRenderedPageBreak/>
              <w:t>Учасник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процедури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закупівлі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має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надати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:</w:t>
            </w:r>
          </w:p>
          <w:p w14:paraId="300D9A12" w14:textId="77777777" w:rsidR="00506EDD" w:rsidRPr="008F2680" w:rsidRDefault="003B2343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довідку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довільній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формі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про те,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що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між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ним і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замовником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раніше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не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було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укладено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договір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про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закупівлю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за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яким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учасник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процедури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закупівлі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не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виконав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свої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зобов’язання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що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призвело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до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його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дострокового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розірвання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, і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було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застосовано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санкції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у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вигляді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штрафів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та /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або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відшкодування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збитків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–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протягом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трьох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років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з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дострокового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розірвання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такого договору;</w:t>
            </w:r>
          </w:p>
          <w:p w14:paraId="14DC6B6D" w14:textId="77777777" w:rsidR="00506EDD" w:rsidRPr="008F2680" w:rsidRDefault="003B2343">
            <w:pPr>
              <w:spacing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або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  <w:p w14:paraId="6711E1A1" w14:textId="77777777" w:rsidR="00506EDD" w:rsidRPr="008F2680" w:rsidRDefault="003B2343">
            <w:pPr>
              <w:numPr>
                <w:ilvl w:val="0"/>
                <w:numId w:val="2"/>
              </w:numPr>
              <w:suppressAutoHyphens w:val="0"/>
              <w:spacing w:after="0" w:line="0" w:lineRule="atLeast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учасник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процедури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закупівлі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що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перебуває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обставинах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зазначених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абзаці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14 пункту 47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Особливсотей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може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надати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підтвердження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вжиття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заходів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для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доведення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своєї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надійності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незважаючи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на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наявність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відповідної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підстави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для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відмови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участі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у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відкритих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торгах. Для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цього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він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повинен довести,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що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сплатив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або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зобов’язався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сплатити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відповідні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зобов’язання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та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відшкодування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завданих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збитків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09BDB2" w14:textId="77777777" w:rsidR="00506EDD" w:rsidRPr="008F2680" w:rsidRDefault="003B23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Переможець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надає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довідку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довільній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формі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про те,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що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між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ним і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замовником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не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було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укладено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договору про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закупівлю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за </w:t>
            </w:r>
            <w:proofErr w:type="spellStart"/>
            <w:proofErr w:type="gram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яким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 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переможець</w:t>
            </w:r>
            <w:proofErr w:type="spellEnd"/>
            <w:proofErr w:type="gram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процедури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закупівлі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не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виконав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свої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зобов’язання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що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призвело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до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його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дострокового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розірвання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, і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було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застосовано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санкції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у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вигляді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штрафів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та/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або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відшкодування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збитків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-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протягом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трьох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років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з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дострокового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розірвання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такого договору</w:t>
            </w:r>
          </w:p>
          <w:p w14:paraId="74BF3831" w14:textId="77777777" w:rsidR="00506EDD" w:rsidRPr="008F2680" w:rsidRDefault="0050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14:paraId="66DBAA88" w14:textId="77777777" w:rsidR="00506EDD" w:rsidRPr="008F2680" w:rsidRDefault="003B23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або</w:t>
            </w:r>
            <w:proofErr w:type="spellEnd"/>
          </w:p>
          <w:p w14:paraId="142A11A1" w14:textId="77777777" w:rsidR="00506EDD" w:rsidRPr="008F2680" w:rsidRDefault="0050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14:paraId="2CF30862" w14:textId="77777777" w:rsidR="00506EDD" w:rsidRPr="008F2680" w:rsidRDefault="003B23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Переможець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процедури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закупівлі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що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перебуває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обставинах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зазначених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абзаці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14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пункті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47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Особливостей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може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надати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підтвердження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вжиття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заходів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для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доведення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своєї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надійності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незважаючи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на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наявність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відповідної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підстави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для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відмови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участі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у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процедурі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закупівлі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. Для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цього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він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повинен довести,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що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сплатив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або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зобов’язався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сплатити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відповідні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зобов’язання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та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відшкодування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завданих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збитків</w:t>
            </w:r>
            <w:proofErr w:type="spellEnd"/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</w:t>
            </w:r>
          </w:p>
        </w:tc>
      </w:tr>
    </w:tbl>
    <w:p w14:paraId="38DA9CFC" w14:textId="77777777" w:rsidR="00506EDD" w:rsidRDefault="00506ED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5C53C80" w14:textId="77777777" w:rsidR="00506EDD" w:rsidRPr="008F2680" w:rsidRDefault="003B234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8F2680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Враховуючи, що відповідно до статті 55 Господарського кодексу України відокремлені підрозділи та філії не є юридичними особами,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</w:t>
      </w:r>
      <w:r w:rsidRPr="008F268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uk-UA"/>
        </w:rPr>
        <w:t>на керівника юридичної особи</w:t>
      </w:r>
      <w:r w:rsidRPr="008F2680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, а не керівника відокремленого підрозділу або філії.</w:t>
      </w:r>
      <w:r w:rsidRPr="008F2680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 </w:t>
      </w:r>
    </w:p>
    <w:p w14:paraId="6AAED9E2" w14:textId="77777777" w:rsidR="00506EDD" w:rsidRPr="008F2680" w:rsidRDefault="003B234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</w:pPr>
      <w:r w:rsidRPr="008F26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3. Інша інформація (для УЧАСНИКІВ - юридичних осіб, фізичних осіб та фізичних 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</w:tblGrid>
      <w:tr w:rsidR="00506EDD" w:rsidRPr="008F2680" w14:paraId="2C211C18" w14:textId="77777777">
        <w:trPr>
          <w:trHeight w:val="12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995B5" w14:textId="77777777" w:rsidR="00506EDD" w:rsidRPr="008F2680" w:rsidRDefault="003B234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Інші документи від Учасника:</w:t>
            </w:r>
          </w:p>
        </w:tc>
      </w:tr>
    </w:tbl>
    <w:p w14:paraId="0D3F884F" w14:textId="77777777" w:rsidR="00506EDD" w:rsidRPr="008F2680" w:rsidRDefault="00506ED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uk-UA" w:eastAsia="ru-RU"/>
        </w:rPr>
      </w:pPr>
    </w:p>
    <w:tbl>
      <w:tblPr>
        <w:tblW w:w="9560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6"/>
        <w:gridCol w:w="7574"/>
      </w:tblGrid>
      <w:tr w:rsidR="00506EDD" w:rsidRPr="008F2680" w14:paraId="5C9F002C" w14:textId="77777777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CEC08" w14:textId="77777777" w:rsidR="00506EDD" w:rsidRPr="008F2680" w:rsidRDefault="003B234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7C49F" w14:textId="77777777" w:rsidR="00506EDD" w:rsidRPr="008F2680" w:rsidRDefault="003B234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F26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506EDD" w:rsidRPr="008F2680" w14:paraId="1292CDAB" w14:textId="77777777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66DDA" w14:textId="77777777" w:rsidR="00506EDD" w:rsidRPr="008F2680" w:rsidRDefault="003B2343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8F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1242D" w14:textId="77777777" w:rsidR="00506EDD" w:rsidRPr="008F2680" w:rsidRDefault="003B2343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F268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Також, учасник надає:</w:t>
            </w:r>
          </w:p>
          <w:p w14:paraId="3115C656" w14:textId="77777777" w:rsidR="00506EDD" w:rsidRPr="008F2680" w:rsidRDefault="003B2343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F268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- - розпорядчі документи про призначення (обрання) на посаду відповідної особи - наказ про призначення та/ або протокол зборів засновників тощо (для юридичних осіб);</w:t>
            </w:r>
          </w:p>
          <w:p w14:paraId="2B66B1FA" w14:textId="77777777" w:rsidR="00506EDD" w:rsidRPr="008F2680" w:rsidRDefault="003B2343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F268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- витяг/свідоцтво про сплату ПДВ/єдиного податку;</w:t>
            </w:r>
          </w:p>
          <w:p w14:paraId="1DC68A68" w14:textId="77777777" w:rsidR="00506EDD" w:rsidRPr="008F2680" w:rsidRDefault="003B2343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F268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- Для іноземного учасника - завірений переклад витягу з торгового реєстру, тощо;</w:t>
            </w:r>
          </w:p>
          <w:p w14:paraId="64B86F4D" w14:textId="77777777" w:rsidR="00506EDD" w:rsidRPr="008F2680" w:rsidRDefault="003B2343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F268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- У разі якщо тендерна пропозиція подається об'єднанням учасників, до неї обов'язково включається документ про створення такого об'єднання.</w:t>
            </w:r>
          </w:p>
        </w:tc>
      </w:tr>
    </w:tbl>
    <w:p w14:paraId="24E8D3CB" w14:textId="77777777" w:rsidR="00506EDD" w:rsidRPr="008F2680" w:rsidRDefault="00506EDD">
      <w:pPr>
        <w:rPr>
          <w:sz w:val="18"/>
          <w:szCs w:val="18"/>
          <w:lang w:val="uk-UA"/>
        </w:rPr>
      </w:pPr>
    </w:p>
    <w:p w14:paraId="1311CED7" w14:textId="77777777" w:rsidR="00506EDD" w:rsidRPr="008F2680" w:rsidRDefault="00506EDD">
      <w:pPr>
        <w:rPr>
          <w:sz w:val="18"/>
          <w:szCs w:val="18"/>
          <w:lang w:val="uk-UA"/>
        </w:rPr>
      </w:pPr>
    </w:p>
    <w:p w14:paraId="2D38DB82" w14:textId="77777777" w:rsidR="00506EDD" w:rsidRPr="008F2680" w:rsidRDefault="00506EDD">
      <w:pPr>
        <w:rPr>
          <w:sz w:val="18"/>
          <w:szCs w:val="18"/>
          <w:lang w:val="uk-UA"/>
        </w:rPr>
      </w:pPr>
    </w:p>
    <w:p w14:paraId="7949D60D" w14:textId="77777777" w:rsidR="00506EDD" w:rsidRPr="008F2680" w:rsidRDefault="00506EDD">
      <w:pPr>
        <w:tabs>
          <w:tab w:val="left" w:pos="993"/>
        </w:tabs>
        <w:ind w:firstLine="568"/>
        <w:jc w:val="both"/>
        <w:rPr>
          <w:sz w:val="18"/>
          <w:szCs w:val="18"/>
          <w:lang w:val="uk-UA"/>
        </w:rPr>
      </w:pPr>
    </w:p>
    <w:p w14:paraId="20A5AA09" w14:textId="77777777" w:rsidR="00506EDD" w:rsidRPr="008F2680" w:rsidRDefault="00506EDD">
      <w:pPr>
        <w:rPr>
          <w:sz w:val="18"/>
          <w:szCs w:val="18"/>
          <w:lang w:val="uk-UA"/>
        </w:rPr>
      </w:pPr>
    </w:p>
    <w:sectPr w:rsidR="00506EDD" w:rsidRPr="008F2680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36480" w14:textId="77777777" w:rsidR="00543E34" w:rsidRDefault="00543E34">
      <w:pPr>
        <w:spacing w:line="240" w:lineRule="auto"/>
      </w:pPr>
      <w:r>
        <w:separator/>
      </w:r>
    </w:p>
  </w:endnote>
  <w:endnote w:type="continuationSeparator" w:id="0">
    <w:p w14:paraId="6244FDC3" w14:textId="77777777" w:rsidR="00543E34" w:rsidRDefault="00543E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22F99" w14:textId="77777777" w:rsidR="00543E34" w:rsidRDefault="00543E34">
      <w:pPr>
        <w:spacing w:after="0"/>
      </w:pPr>
      <w:r>
        <w:separator/>
      </w:r>
    </w:p>
  </w:footnote>
  <w:footnote w:type="continuationSeparator" w:id="0">
    <w:p w14:paraId="6F5C8189" w14:textId="77777777" w:rsidR="00543E34" w:rsidRDefault="00543E3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807B9"/>
    <w:multiLevelType w:val="multilevel"/>
    <w:tmpl w:val="13C807B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1F16D3"/>
    <w:multiLevelType w:val="multilevel"/>
    <w:tmpl w:val="571F16D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1F"/>
    <w:rsid w:val="B9FF0D8D"/>
    <w:rsid w:val="CF7F1EC7"/>
    <w:rsid w:val="DFF7D740"/>
    <w:rsid w:val="EF7710A0"/>
    <w:rsid w:val="FF7CFEA4"/>
    <w:rsid w:val="00053395"/>
    <w:rsid w:val="000A7712"/>
    <w:rsid w:val="000B5D99"/>
    <w:rsid w:val="000C6E28"/>
    <w:rsid w:val="000D3491"/>
    <w:rsid w:val="00114373"/>
    <w:rsid w:val="0013641F"/>
    <w:rsid w:val="00171FA1"/>
    <w:rsid w:val="001E38F2"/>
    <w:rsid w:val="0023436C"/>
    <w:rsid w:val="00257668"/>
    <w:rsid w:val="002D3A4D"/>
    <w:rsid w:val="002F4881"/>
    <w:rsid w:val="003B2343"/>
    <w:rsid w:val="00415F4D"/>
    <w:rsid w:val="00421D68"/>
    <w:rsid w:val="004652A3"/>
    <w:rsid w:val="004F3CC5"/>
    <w:rsid w:val="004F51AF"/>
    <w:rsid w:val="00506EDD"/>
    <w:rsid w:val="00507C52"/>
    <w:rsid w:val="00543E34"/>
    <w:rsid w:val="0062103E"/>
    <w:rsid w:val="006F52BC"/>
    <w:rsid w:val="00734501"/>
    <w:rsid w:val="00754690"/>
    <w:rsid w:val="00756F2A"/>
    <w:rsid w:val="007813D0"/>
    <w:rsid w:val="00827069"/>
    <w:rsid w:val="0088469D"/>
    <w:rsid w:val="00891691"/>
    <w:rsid w:val="008E4F01"/>
    <w:rsid w:val="008F2680"/>
    <w:rsid w:val="009275E3"/>
    <w:rsid w:val="00927695"/>
    <w:rsid w:val="00981FDE"/>
    <w:rsid w:val="009C52D0"/>
    <w:rsid w:val="00A71790"/>
    <w:rsid w:val="00B267C7"/>
    <w:rsid w:val="00B63E85"/>
    <w:rsid w:val="00B666CD"/>
    <w:rsid w:val="00BB1CFC"/>
    <w:rsid w:val="00C47F26"/>
    <w:rsid w:val="00C64B08"/>
    <w:rsid w:val="00C670E4"/>
    <w:rsid w:val="00D13F60"/>
    <w:rsid w:val="00D64EB6"/>
    <w:rsid w:val="00DE4E6D"/>
    <w:rsid w:val="00E10EBC"/>
    <w:rsid w:val="00EA7375"/>
    <w:rsid w:val="00EB003C"/>
    <w:rsid w:val="00EC6FAA"/>
    <w:rsid w:val="00EE7546"/>
    <w:rsid w:val="00FF2D96"/>
    <w:rsid w:val="00FF4CAC"/>
    <w:rsid w:val="3FF9D348"/>
    <w:rsid w:val="4FECADD4"/>
    <w:rsid w:val="57EF5981"/>
    <w:rsid w:val="6F959013"/>
    <w:rsid w:val="7FDD0C8D"/>
    <w:rsid w:val="7FFE8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636C"/>
  <w15:docId w15:val="{DEA622E4-D1D6-4ECF-BCA4-3F20D1BC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1"/>
    <w:qFormat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9192</Words>
  <Characters>5241</Characters>
  <Application>Microsoft Office Word</Application>
  <DocSecurity>0</DocSecurity>
  <Lines>43</Lines>
  <Paragraphs>28</Paragraphs>
  <ScaleCrop>false</ScaleCrop>
  <Company/>
  <LinksUpToDate>false</LinksUpToDate>
  <CharactersWithSpaces>14405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T440</dc:creator>
  <cp:lastModifiedBy>Windows-10</cp:lastModifiedBy>
  <cp:revision>2</cp:revision>
  <dcterms:created xsi:type="dcterms:W3CDTF">2024-01-25T09:48:00Z</dcterms:created>
  <dcterms:modified xsi:type="dcterms:W3CDTF">2024-01-25T09:48:00Z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1033-5.5.1.8075</vt:lpwstr>
  </property>
</Properties>
</file>