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74E" w14:textId="77777777" w:rsidR="00BD4AE4" w:rsidRPr="00272FF8" w:rsidRDefault="00BD4AE4" w:rsidP="00BD4AE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1</w:t>
      </w:r>
    </w:p>
    <w:p w14:paraId="1F420630" w14:textId="77777777" w:rsidR="00BD4AE4" w:rsidRPr="00272FF8" w:rsidRDefault="00BD4AE4" w:rsidP="00BD4AE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42F413AA" w14:textId="77777777" w:rsidR="00BD4AE4" w:rsidRPr="00272FF8" w:rsidRDefault="00BD4AE4" w:rsidP="00BD4AE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8A32B63" w14:textId="1D6A2D99" w:rsidR="00BD4AE4" w:rsidRPr="00242D4C" w:rsidRDefault="00242D4C" w:rsidP="00242D4C">
      <w:pPr>
        <w:numPr>
          <w:ilvl w:val="0"/>
          <w:numId w:val="3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Документи, що подають учасники для підтвердження відповідності учасників кваліфікаційним критеріям, відповідно до статті 16 Закону “Про публічні закупівлі” (зі змінами) (далі – Закон) з урахуванням Особливостей здійснення публічних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закупівель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 (зі змінами) (далі – Особливості)</w:t>
      </w:r>
    </w:p>
    <w:p w14:paraId="16C44B83" w14:textId="77777777" w:rsidR="00BD4AE4" w:rsidRPr="00333A8F" w:rsidRDefault="00BD4AE4" w:rsidP="00BD4AE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eastAsia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BD4AE4" w:rsidRPr="00272FF8" w14:paraId="1F6882A5" w14:textId="77777777" w:rsidTr="00BB76F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8C34" w14:textId="77777777" w:rsidR="00BD4AE4" w:rsidRPr="00272FF8" w:rsidRDefault="00BD4AE4" w:rsidP="00BB7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</w:t>
            </w:r>
            <w:r w:rsidRPr="00272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C4F6E" w14:textId="77777777" w:rsidR="00BD4AE4" w:rsidRPr="00272FF8" w:rsidRDefault="00BD4AE4" w:rsidP="00BB7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FECB4" w14:textId="77777777" w:rsidR="00BD4AE4" w:rsidRPr="00272FF8" w:rsidRDefault="00BD4AE4" w:rsidP="00BB7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BD4AE4" w:rsidRPr="00272FF8" w14:paraId="70BC6AA4" w14:textId="77777777" w:rsidTr="00BB76F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C8D7" w14:textId="77777777" w:rsidR="00BD4AE4" w:rsidRPr="00272FF8" w:rsidRDefault="00BD4AE4" w:rsidP="00BB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8BDD" w14:textId="77777777" w:rsidR="00BD4AE4" w:rsidRPr="00272FF8" w:rsidRDefault="00BD4AE4" w:rsidP="00BB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7A20" w14:textId="77777777" w:rsidR="00BD4AE4" w:rsidRPr="00272FF8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7E28D31F" w14:textId="2ED93BE3" w:rsidR="00BD4AE4" w:rsidRPr="00272FF8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3.1.1. довідку в довільній формі, з інформацією про виконання  аналогічного (аналогічних) за предметом закупівлі договору (договорів)  (не менше </w:t>
            </w:r>
            <w:r w:rsidR="0024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одного</w:t>
            </w:r>
            <w:r w:rsidRPr="002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  <w:p w14:paraId="7F38409F" w14:textId="77777777" w:rsidR="00BD4AE4" w:rsidRPr="00272FF8" w:rsidRDefault="00BD4AE4" w:rsidP="00BB76F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Аналогічним вважається договір постачання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товару </w:t>
            </w:r>
            <w:r w:rsidRPr="00272F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згідно 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код 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 021:2015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44110000-4 - Конструкційні матеріали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  <w:p w14:paraId="7BCD7917" w14:textId="77777777" w:rsidR="00242D4C" w:rsidRPr="00242D4C" w:rsidRDefault="00BD4AE4" w:rsidP="00242D4C">
            <w:pPr>
              <w:pStyle w:val="ListParagraph1"/>
              <w:spacing w:after="60"/>
              <w:ind w:left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72FF8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 w:rsidRPr="00272FF8">
              <w:rPr>
                <w:rFonts w:ascii="Times New Roman" w:hAnsi="Times New Roman" w:cs="Times New Roman"/>
                <w:lang w:eastAsia="uk-UA"/>
              </w:rPr>
              <w:t xml:space="preserve">.1.2. </w:t>
            </w:r>
            <w:proofErr w:type="spellStart"/>
            <w:r w:rsidR="00242D4C" w:rsidRPr="00242D4C">
              <w:rPr>
                <w:rFonts w:ascii="Times New Roman" w:hAnsi="Times New Roman" w:cs="Times New Roman"/>
                <w:bCs/>
                <w:iCs/>
                <w:lang w:val="uk-UA"/>
              </w:rPr>
              <w:t>скан</w:t>
            </w:r>
            <w:proofErr w:type="spellEnd"/>
            <w:r w:rsidR="00242D4C" w:rsidRPr="00242D4C">
              <w:rPr>
                <w:rFonts w:ascii="Times New Roman" w:hAnsi="Times New Roman" w:cs="Times New Roman"/>
                <w:bCs/>
                <w:iCs/>
                <w:lang w:val="uk-UA"/>
              </w:rPr>
              <w:t>-копії аналогічних(ого) договорів, зазначених у довідці.</w:t>
            </w:r>
          </w:p>
          <w:p w14:paraId="14AB4FE2" w14:textId="18CC2184" w:rsidR="00242D4C" w:rsidRPr="00242D4C" w:rsidRDefault="00242D4C" w:rsidP="00242D4C">
            <w:pPr>
              <w:pStyle w:val="ListParagraph1"/>
              <w:numPr>
                <w:ilvl w:val="2"/>
                <w:numId w:val="8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42D4C">
              <w:rPr>
                <w:bCs/>
              </w:rPr>
              <w:t>документи</w:t>
            </w:r>
            <w:proofErr w:type="spellEnd"/>
            <w:r w:rsidRPr="00242D4C">
              <w:rPr>
                <w:bCs/>
              </w:rPr>
              <w:t xml:space="preserve">, </w:t>
            </w:r>
            <w:proofErr w:type="spellStart"/>
            <w:r w:rsidRPr="00242D4C">
              <w:rPr>
                <w:bCs/>
              </w:rPr>
              <w:t>що</w:t>
            </w:r>
            <w:proofErr w:type="spellEnd"/>
            <w:r w:rsidRPr="00242D4C">
              <w:rPr>
                <w:bCs/>
              </w:rPr>
              <w:t xml:space="preserve"> </w:t>
            </w:r>
            <w:proofErr w:type="spellStart"/>
            <w:r w:rsidRPr="00242D4C">
              <w:rPr>
                <w:bCs/>
              </w:rPr>
              <w:t>підтверджують</w:t>
            </w:r>
            <w:proofErr w:type="spellEnd"/>
            <w:r w:rsidRPr="00242D4C">
              <w:rPr>
                <w:bCs/>
              </w:rPr>
              <w:t xml:space="preserve"> </w:t>
            </w:r>
            <w:proofErr w:type="spellStart"/>
            <w:r w:rsidRPr="00242D4C">
              <w:rPr>
                <w:bCs/>
              </w:rPr>
              <w:t>виконання</w:t>
            </w:r>
            <w:proofErr w:type="spellEnd"/>
            <w:r w:rsidRPr="00242D4C">
              <w:rPr>
                <w:bCs/>
              </w:rPr>
              <w:t xml:space="preserve"> </w:t>
            </w:r>
            <w:proofErr w:type="spellStart"/>
            <w:r w:rsidRPr="00242D4C">
              <w:rPr>
                <w:bCs/>
              </w:rPr>
              <w:t>аналогічного</w:t>
            </w:r>
            <w:proofErr w:type="spellEnd"/>
            <w:r w:rsidRPr="00242D4C">
              <w:rPr>
                <w:bCs/>
              </w:rPr>
              <w:t xml:space="preserve"> договору (</w:t>
            </w:r>
            <w:proofErr w:type="spellStart"/>
            <w:r w:rsidRPr="00242D4C">
              <w:rPr>
                <w:bCs/>
              </w:rPr>
              <w:t>накладні</w:t>
            </w:r>
            <w:proofErr w:type="spellEnd"/>
            <w:r w:rsidRPr="00242D4C">
              <w:rPr>
                <w:bCs/>
              </w:rPr>
              <w:t xml:space="preserve"> </w:t>
            </w:r>
            <w:proofErr w:type="spellStart"/>
            <w:r w:rsidRPr="00242D4C">
              <w:rPr>
                <w:bCs/>
              </w:rPr>
              <w:t>або</w:t>
            </w:r>
            <w:proofErr w:type="spellEnd"/>
            <w:r w:rsidRPr="00242D4C">
              <w:rPr>
                <w:bCs/>
              </w:rPr>
              <w:t xml:space="preserve"> </w:t>
            </w:r>
            <w:proofErr w:type="spellStart"/>
            <w:r w:rsidRPr="00242D4C">
              <w:rPr>
                <w:bCs/>
              </w:rPr>
              <w:t>звіт</w:t>
            </w:r>
            <w:proofErr w:type="spellEnd"/>
            <w:r w:rsidRPr="00242D4C">
              <w:rPr>
                <w:bCs/>
              </w:rPr>
              <w:t xml:space="preserve"> про </w:t>
            </w:r>
            <w:proofErr w:type="spellStart"/>
            <w:r w:rsidRPr="00242D4C">
              <w:rPr>
                <w:bCs/>
              </w:rPr>
              <w:t>виконання</w:t>
            </w:r>
            <w:proofErr w:type="spellEnd"/>
            <w:r w:rsidRPr="00242D4C">
              <w:rPr>
                <w:bCs/>
              </w:rPr>
              <w:t xml:space="preserve"> договору з </w:t>
            </w:r>
            <w:proofErr w:type="spellStart"/>
            <w:r w:rsidRPr="00242D4C">
              <w:rPr>
                <w:bCs/>
              </w:rPr>
              <w:t>електронної</w:t>
            </w:r>
            <w:proofErr w:type="spellEnd"/>
            <w:r w:rsidRPr="00242D4C">
              <w:rPr>
                <w:bCs/>
              </w:rPr>
              <w:t xml:space="preserve"> </w:t>
            </w:r>
            <w:proofErr w:type="spellStart"/>
            <w:r w:rsidRPr="00242D4C">
              <w:rPr>
                <w:bCs/>
              </w:rPr>
              <w:t>системи</w:t>
            </w:r>
            <w:proofErr w:type="spellEnd"/>
            <w:r w:rsidRPr="00242D4C">
              <w:rPr>
                <w:bCs/>
              </w:rPr>
              <w:t xml:space="preserve"> </w:t>
            </w:r>
            <w:proofErr w:type="spellStart"/>
            <w:r w:rsidRPr="00242D4C">
              <w:rPr>
                <w:bCs/>
              </w:rPr>
              <w:t>закупівель</w:t>
            </w:r>
            <w:proofErr w:type="spellEnd"/>
            <w:r w:rsidRPr="00242D4C">
              <w:rPr>
                <w:bCs/>
              </w:rPr>
              <w:t>).</w:t>
            </w:r>
          </w:p>
          <w:p w14:paraId="4D487BA6" w14:textId="0B245391" w:rsidR="00BD4AE4" w:rsidRPr="00272FF8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lang w:eastAsia="uk-UA"/>
              </w:rPr>
            </w:pPr>
          </w:p>
        </w:tc>
      </w:tr>
    </w:tbl>
    <w:p w14:paraId="0753FF88" w14:textId="77777777" w:rsidR="00BD4AE4" w:rsidRPr="00272FF8" w:rsidRDefault="00BD4AE4" w:rsidP="00BD4AE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2F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C7EB1E3" w14:textId="77777777" w:rsidR="00BD4AE4" w:rsidRPr="00272FF8" w:rsidRDefault="00BD4AE4" w:rsidP="00BD4AE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37B351E" w14:textId="463702E8" w:rsidR="00BD4AE4" w:rsidRPr="00F078E4" w:rsidRDefault="00BD4AE4" w:rsidP="00F078E4">
      <w:pPr>
        <w:pStyle w:val="a5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</w:pPr>
      <w:r w:rsidRPr="00F078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Підтвердження відповідності УЧАСНИКА (в тому числі для об’єднання учасників як учасника процедури)  вимогам, визначени</w:t>
      </w:r>
      <w:r w:rsidRPr="00F078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м у пункті 47 Особливостей.</w:t>
      </w:r>
    </w:p>
    <w:p w14:paraId="30D3BE44" w14:textId="77777777" w:rsidR="00F078E4" w:rsidRPr="00F078E4" w:rsidRDefault="00F078E4" w:rsidP="00F078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</w:pPr>
    </w:p>
    <w:p w14:paraId="71C131C6" w14:textId="4CBDE424" w:rsidR="00F078E4" w:rsidRDefault="00F078E4" w:rsidP="00F078E4">
      <w:pPr>
        <w:pStyle w:val="a4"/>
        <w:spacing w:before="0" w:beforeAutospacing="0" w:after="0" w:afterAutospacing="0"/>
        <w:ind w:firstLine="360"/>
        <w:jc w:val="both"/>
      </w:pPr>
      <w:r w:rsidRPr="00F078E4">
        <w:t>Замовник не вимагає від учасника процедури закупівлі під час подання тендерної пропозиції</w:t>
      </w:r>
      <w:r>
        <w:t xml:space="preserve"> </w:t>
      </w:r>
      <w:r w:rsidRPr="00F078E4">
        <w:t xml:space="preserve">в електронній системі </w:t>
      </w:r>
      <w:proofErr w:type="spellStart"/>
      <w:r w:rsidRPr="00F078E4">
        <w:t>закупівель</w:t>
      </w:r>
      <w:proofErr w:type="spellEnd"/>
      <w:r w:rsidRPr="00F078E4"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4E3D616" w14:textId="5148D286" w:rsidR="00F078E4" w:rsidRPr="00F078E4" w:rsidRDefault="00F078E4" w:rsidP="00F078E4">
      <w:pPr>
        <w:pStyle w:val="a4"/>
        <w:spacing w:before="0" w:beforeAutospacing="0" w:after="0" w:afterAutospacing="0"/>
        <w:ind w:firstLine="360"/>
        <w:jc w:val="both"/>
      </w:pPr>
      <w:r w:rsidRPr="00F078E4">
        <w:t xml:space="preserve">Учасник процедури закупівлі підтверджує відсутність підстав, зазначених у пункті 47 Особливостей 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F078E4">
        <w:t>закупівель</w:t>
      </w:r>
      <w:proofErr w:type="spellEnd"/>
      <w:r w:rsidRPr="00F078E4">
        <w:t xml:space="preserve"> під час подання тендерної пропозиції.</w:t>
      </w:r>
    </w:p>
    <w:p w14:paraId="0398D0F4" w14:textId="77777777" w:rsidR="00F078E4" w:rsidRPr="00F078E4" w:rsidRDefault="00F078E4" w:rsidP="00F078E4">
      <w:pPr>
        <w:pStyle w:val="a4"/>
        <w:spacing w:before="0" w:beforeAutospacing="0" w:after="450" w:afterAutospacing="0"/>
        <w:ind w:firstLine="360"/>
        <w:jc w:val="both"/>
      </w:pPr>
      <w:r w:rsidRPr="00F078E4"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F078E4">
        <w:t>закупівель</w:t>
      </w:r>
      <w:proofErr w:type="spellEnd"/>
      <w:r w:rsidRPr="00F078E4">
        <w:t xml:space="preserve"> відсутність в учасника процедури закупівлі підстав, визначених підпунктами 1 і 7 цього пункту.</w:t>
      </w:r>
    </w:p>
    <w:p w14:paraId="192DF719" w14:textId="150DD5D9" w:rsidR="00BD4AE4" w:rsidRPr="00F078E4" w:rsidRDefault="00BD4AE4" w:rsidP="00F078E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</w:pPr>
      <w:r w:rsidRPr="00F078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Перелік документів та інформації  для підтвердження відповідності ПЕРЕМОЖЦЯ вимогам, визначеним у пун</w:t>
      </w:r>
      <w:r w:rsidRPr="00F078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 xml:space="preserve">кті </w:t>
      </w:r>
      <w:r w:rsidRPr="00F078E4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47</w:t>
      </w:r>
      <w:r w:rsidRPr="00F078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 xml:space="preserve"> Особливостей:</w:t>
      </w:r>
    </w:p>
    <w:p w14:paraId="4C02734B" w14:textId="77777777" w:rsidR="00F078E4" w:rsidRPr="00F078E4" w:rsidRDefault="00F078E4" w:rsidP="00F07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</w:pPr>
    </w:p>
    <w:p w14:paraId="18941E3F" w14:textId="77777777" w:rsidR="00F078E4" w:rsidRPr="00F078E4" w:rsidRDefault="00F078E4" w:rsidP="00F078E4">
      <w:pPr>
        <w:pStyle w:val="a4"/>
        <w:spacing w:before="0" w:beforeAutospacing="0" w:after="0" w:afterAutospacing="0"/>
        <w:ind w:firstLine="360"/>
        <w:jc w:val="both"/>
      </w:pPr>
      <w:r w:rsidRPr="00F078E4">
        <w:t>Переможець процедури закупівлі у строк, що </w:t>
      </w:r>
      <w:r w:rsidRPr="00F078E4">
        <w:rPr>
          <w:rStyle w:val="a6"/>
          <w:b/>
          <w:bCs/>
        </w:rPr>
        <w:t>не перевищує чотири дні </w:t>
      </w:r>
      <w:r w:rsidRPr="00F078E4">
        <w:t xml:space="preserve">з дати оприлюднення в електронній системі </w:t>
      </w:r>
      <w:proofErr w:type="spellStart"/>
      <w:r w:rsidRPr="00F078E4">
        <w:t>закупівель</w:t>
      </w:r>
      <w:proofErr w:type="spellEnd"/>
      <w:r w:rsidRPr="00F078E4"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F078E4">
        <w:t>закупівель</w:t>
      </w:r>
      <w:proofErr w:type="spellEnd"/>
      <w:r w:rsidRPr="00F078E4">
        <w:t xml:space="preserve"> документи, що підтверджують відсутність підстав, зазначених у підпунктах 3, 5, 6 і 12 пункту 47 Особливостей. </w:t>
      </w:r>
    </w:p>
    <w:p w14:paraId="0559141B" w14:textId="77777777" w:rsidR="00F078E4" w:rsidRPr="00F078E4" w:rsidRDefault="00F078E4" w:rsidP="00F078E4">
      <w:pPr>
        <w:pStyle w:val="a4"/>
        <w:spacing w:before="0" w:beforeAutospacing="0" w:after="0" w:afterAutospacing="0"/>
        <w:ind w:firstLine="708"/>
        <w:jc w:val="both"/>
      </w:pPr>
      <w:r w:rsidRPr="00F078E4">
        <w:t>Першим днем строку, передбаченого цією тендерною документацією та/або Законом,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714C6C0A" w14:textId="77777777" w:rsidR="00BD4AE4" w:rsidRPr="00272FF8" w:rsidRDefault="00BD4AE4" w:rsidP="00BD4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</w:pPr>
    </w:p>
    <w:p w14:paraId="1BD9A3A3" w14:textId="77777777" w:rsidR="00BD4AE4" w:rsidRPr="00272FF8" w:rsidRDefault="00BD4AE4" w:rsidP="00BD4A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uk-UA"/>
        </w:rPr>
      </w:pPr>
      <w:r w:rsidRPr="00272FF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 </w:t>
      </w:r>
      <w:r w:rsidRPr="00272FF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uk-UA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D4AE4" w:rsidRPr="00272FF8" w14:paraId="1FB3CE42" w14:textId="77777777" w:rsidTr="00BB76F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5C31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№</w:t>
            </w:r>
          </w:p>
          <w:p w14:paraId="23486B37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E54A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Вимоги згідно п. </w:t>
            </w: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47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 Особливостей</w:t>
            </w:r>
          </w:p>
          <w:p w14:paraId="107A063A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9758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Переможець торгів на виконання вимоги згідно п. </w:t>
            </w: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47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BD4AE4" w:rsidRPr="00272FF8" w14:paraId="466421CD" w14:textId="77777777" w:rsidTr="00BB76F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71CC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1E9C" w14:textId="3C9F391C" w:rsidR="00BD4AE4" w:rsidRPr="00F078E4" w:rsidRDefault="00F078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F078E4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 </w:t>
            </w:r>
            <w:r w:rsidRPr="00F078E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(підпункт 3 пункту 47 Особливостей).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DF74" w14:textId="77777777" w:rsidR="00F078E4" w:rsidRPr="00F078E4" w:rsidRDefault="00F078E4" w:rsidP="00F078E4">
            <w:pPr>
              <w:pStyle w:val="a4"/>
              <w:spacing w:before="0" w:beforeAutospacing="0" w:after="450" w:afterAutospacing="0"/>
              <w:jc w:val="both"/>
            </w:pPr>
            <w:r w:rsidRPr="00F078E4">
              <w:rPr>
                <w:rStyle w:val="a3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2A2E5755" w14:textId="77777777" w:rsidR="00F078E4" w:rsidRPr="00F078E4" w:rsidRDefault="00F078E4" w:rsidP="00F078E4">
            <w:pPr>
              <w:pStyle w:val="a4"/>
              <w:spacing w:before="0" w:beforeAutospacing="0" w:after="450" w:afterAutospacing="0"/>
              <w:jc w:val="both"/>
            </w:pPr>
            <w:r w:rsidRPr="00F078E4">
              <w:rPr>
                <w:rStyle w:val="a6"/>
                <w:i w:val="0"/>
                <w:iCs w:val="0"/>
              </w:rPr>
              <w:t>*</w:t>
            </w:r>
            <w:r w:rsidRPr="00F078E4">
              <w:rPr>
                <w:rStyle w:val="a6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01842AA1" w14:textId="70C21894" w:rsidR="00BD4AE4" w:rsidRPr="00F078E4" w:rsidRDefault="00F078E4" w:rsidP="00F078E4">
            <w:pPr>
              <w:pStyle w:val="a4"/>
              <w:spacing w:before="0" w:beforeAutospacing="0" w:after="450" w:afterAutospacing="0"/>
              <w:jc w:val="both"/>
              <w:rPr>
                <w:highlight w:val="white"/>
              </w:rPr>
            </w:pPr>
            <w:r w:rsidRPr="00F078E4">
              <w:rPr>
                <w:rStyle w:val="a6"/>
              </w:rPr>
              <w:t>Таким чином, у разі, якщо інформаційні, інформаційно-комунікаційні та електронні комунікаційні системи, публічні електронні реєстри будуть зупинені або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 </w:t>
            </w:r>
            <w:r w:rsidRPr="00F078E4">
              <w:rPr>
                <w:rStyle w:val="a3"/>
              </w:rPr>
              <w:t>керівника</w:t>
            </w:r>
            <w:r>
              <w:rPr>
                <w:rStyle w:val="a3"/>
              </w:rPr>
              <w:t xml:space="preserve"> </w:t>
            </w:r>
            <w:r w:rsidRPr="00F078E4">
              <w:rPr>
                <w:rStyle w:val="a3"/>
              </w:rPr>
              <w:lastRenderedPageBreak/>
              <w:t>учасника</w:t>
            </w:r>
            <w:r w:rsidRPr="00F078E4">
              <w:rPr>
                <w:rStyle w:val="a6"/>
              </w:rPr>
              <w:t> процедури закупівлі,</w:t>
            </w:r>
            <w:r w:rsidRPr="00F078E4">
              <w:t> </w:t>
            </w:r>
            <w:r w:rsidRPr="00F078E4">
              <w:rPr>
                <w:rStyle w:val="a6"/>
              </w:rPr>
              <w:t>на виконання абзацу 15 пункту 47 Особливостей надається переможцем торгів.</w:t>
            </w:r>
          </w:p>
        </w:tc>
      </w:tr>
      <w:tr w:rsidR="00BD4AE4" w:rsidRPr="00272FF8" w14:paraId="2637EA35" w14:textId="77777777" w:rsidTr="00BB76F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A1F9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EDAD" w14:textId="6C65D884" w:rsidR="00BD4AE4" w:rsidRPr="00F078E4" w:rsidRDefault="00F078E4" w:rsidP="00BB76F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F078E4">
              <w:rPr>
                <w:rFonts w:ascii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 </w:t>
            </w:r>
            <w:r w:rsidRPr="00F078E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(підпункт 6 пункту 47 Особливостей).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D3EC" w14:textId="77777777" w:rsidR="00BD4AE4" w:rsidRPr="00272FF8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керівника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 учасника процедури закупівлі. </w:t>
            </w:r>
          </w:p>
          <w:p w14:paraId="54C0E8EA" w14:textId="77777777" w:rsidR="00BD4AE4" w:rsidRPr="00272FF8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</w:p>
          <w:p w14:paraId="07B42D3B" w14:textId="77777777" w:rsidR="00BD4AE4" w:rsidRPr="00F94B3F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uk-UA"/>
              </w:rPr>
            </w:pPr>
            <w:r w:rsidRPr="00F94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u w:val="single"/>
                <w:lang w:eastAsia="uk-UA"/>
              </w:rPr>
              <w:t xml:space="preserve">Документ повинен бути не раніше </w:t>
            </w:r>
            <w:proofErr w:type="spellStart"/>
            <w:r w:rsidRPr="00F94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u w:val="single"/>
                <w:lang w:eastAsia="uk-UA"/>
              </w:rPr>
              <w:t>тридцятиденної</w:t>
            </w:r>
            <w:proofErr w:type="spellEnd"/>
            <w:r w:rsidRPr="00F94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u w:val="single"/>
                <w:lang w:eastAsia="uk-UA"/>
              </w:rPr>
              <w:t xml:space="preserve"> давнини від дати подання документа.</w:t>
            </w:r>
            <w:r w:rsidRPr="00F94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  <w:lang w:eastAsia="uk-UA"/>
              </w:rPr>
              <w:t> </w:t>
            </w:r>
          </w:p>
        </w:tc>
      </w:tr>
      <w:tr w:rsidR="00BD4AE4" w:rsidRPr="00272FF8" w14:paraId="1D6503DB" w14:textId="77777777" w:rsidTr="00BB76F2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A874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0830" w14:textId="61775E71" w:rsidR="00BD4AE4" w:rsidRPr="00F078E4" w:rsidRDefault="00F078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F078E4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 </w:t>
            </w:r>
            <w:r w:rsidRPr="00F078E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(підпункт 12 пункту 47 Особливостей).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C9EA" w14:textId="77777777" w:rsidR="00BD4AE4" w:rsidRPr="00272FF8" w:rsidRDefault="00BD4AE4" w:rsidP="00BB7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73F02DAD" w14:textId="77777777" w:rsidR="00BD4AE4" w:rsidRPr="00272FF8" w:rsidRDefault="00BD4AE4" w:rsidP="00BD4A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60152BAC" w14:textId="77777777" w:rsidR="00BD4AE4" w:rsidRPr="00272FF8" w:rsidRDefault="00BD4AE4" w:rsidP="00BD4A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3.2. Документи, які надаються ПЕРЕМОЖЦЕМ (фізичною особою чи фізичною особою</w:t>
      </w:r>
      <w:r w:rsidRPr="00272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— </w:t>
      </w:r>
      <w:r w:rsidRPr="0027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D4AE4" w:rsidRPr="00272FF8" w14:paraId="23707C0E" w14:textId="77777777" w:rsidTr="00BB76F2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5FFE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14:paraId="5F246C70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E460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Вимоги </w:t>
            </w: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згідно пункту 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47</w:t>
            </w: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 Особливостей</w:t>
            </w:r>
          </w:p>
          <w:p w14:paraId="0725E8A2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3357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Переможець 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торгів на виконання вимоги </w:t>
            </w: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згідно пункту 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47</w:t>
            </w: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 Особ</w:t>
            </w:r>
            <w:r w:rsidRPr="00272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ливостей</w:t>
            </w: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BD4AE4" w:rsidRPr="00272FF8" w14:paraId="7BF5A3B4" w14:textId="77777777" w:rsidTr="00BB76F2">
        <w:trPr>
          <w:trHeight w:val="114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EAB2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FF79" w14:textId="45512F28" w:rsidR="00BD4A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F078E4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 до відповідальності за вчинення корупційного правопорушення або правопорушення, пов’язаного з корупцією </w:t>
            </w:r>
            <w:r w:rsidRPr="00F078E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(підпункт 3 пункту 47 Особливостей).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202A" w14:textId="77777777" w:rsidR="00F078E4" w:rsidRPr="00F078E4" w:rsidRDefault="00F078E4" w:rsidP="00F078E4">
            <w:pPr>
              <w:pStyle w:val="a4"/>
              <w:spacing w:before="0" w:beforeAutospacing="0" w:after="450" w:afterAutospacing="0"/>
              <w:jc w:val="both"/>
            </w:pPr>
            <w:r w:rsidRPr="00F078E4">
              <w:rPr>
                <w:rStyle w:val="a3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0CF5C2ED" w14:textId="77777777" w:rsidR="00F078E4" w:rsidRPr="00F078E4" w:rsidRDefault="00F078E4" w:rsidP="00F078E4">
            <w:pPr>
              <w:pStyle w:val="a4"/>
              <w:spacing w:before="0" w:beforeAutospacing="0" w:after="450" w:afterAutospacing="0"/>
              <w:jc w:val="both"/>
            </w:pPr>
            <w:r w:rsidRPr="00F078E4">
              <w:rPr>
                <w:rStyle w:val="a6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</w:t>
            </w:r>
            <w:r w:rsidRPr="00F078E4">
              <w:rPr>
                <w:rStyle w:val="a6"/>
              </w:rPr>
              <w:lastRenderedPageBreak/>
              <w:t>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16D4C77C" w14:textId="35D53DA1" w:rsidR="00BD4AE4" w:rsidRPr="00F078E4" w:rsidRDefault="00F078E4" w:rsidP="00F078E4">
            <w:pPr>
              <w:pStyle w:val="a4"/>
              <w:spacing w:before="0" w:beforeAutospacing="0" w:after="450" w:afterAutospacing="0"/>
              <w:jc w:val="both"/>
            </w:pPr>
            <w:r w:rsidRPr="00F078E4">
              <w:rPr>
                <w:rStyle w:val="a6"/>
              </w:rPr>
              <w:t>Таким чином, у разі, якщо інформаційні, інформаційно-комунікаційні та електронні комунікаційні системи, публічні електронні реєстри будуть зупинені або обмежать свою роботу,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 </w:t>
            </w:r>
            <w:r w:rsidRPr="00F078E4">
              <w:rPr>
                <w:rStyle w:val="a3"/>
                <w:i/>
                <w:iCs/>
              </w:rPr>
              <w:t>фізичної особи</w:t>
            </w:r>
            <w:r w:rsidRPr="00F078E4">
              <w:rPr>
                <w:rStyle w:val="a6"/>
              </w:rPr>
              <w:t>, яка є учасником процедури закупівлі,</w:t>
            </w:r>
            <w:r w:rsidRPr="00F078E4">
              <w:t> </w:t>
            </w:r>
            <w:r w:rsidRPr="00F078E4">
              <w:rPr>
                <w:rStyle w:val="a6"/>
              </w:rPr>
              <w:t>на виконання абзацу 15 пункту 47 Особливостей надається переможцем торгів.</w:t>
            </w:r>
          </w:p>
        </w:tc>
      </w:tr>
      <w:tr w:rsidR="00BD4AE4" w:rsidRPr="00272FF8" w14:paraId="6CA20E99" w14:textId="77777777" w:rsidTr="00BB76F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316B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38C2" w14:textId="43F11A98" w:rsidR="00BD4AE4" w:rsidRPr="00F078E4" w:rsidRDefault="00F078E4" w:rsidP="00BB7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F078E4">
              <w:rPr>
                <w:rFonts w:ascii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 </w:t>
            </w:r>
            <w:r w:rsidRPr="00F078E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(підпункт 5 пункту 47 Особливостей).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3494" w14:textId="77777777" w:rsidR="00BD4AE4" w:rsidRPr="00F078E4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07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60010441" w14:textId="77777777" w:rsidR="00BD4AE4" w:rsidRPr="00F078E4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20D206F" w14:textId="77777777" w:rsidR="00BD4AE4" w:rsidRPr="00F078E4" w:rsidRDefault="00BD4A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uk-UA"/>
              </w:rPr>
            </w:pPr>
            <w:r w:rsidRPr="00F07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 xml:space="preserve">Документ повинен бути не раніше </w:t>
            </w:r>
            <w:proofErr w:type="spellStart"/>
            <w:r w:rsidRPr="00F07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>тридцятиденної</w:t>
            </w:r>
            <w:proofErr w:type="spellEnd"/>
            <w:r w:rsidRPr="00F07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 xml:space="preserve"> давнини від дати подання документа.</w:t>
            </w:r>
            <w:r w:rsidRPr="00F078E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BD4AE4" w:rsidRPr="00272FF8" w14:paraId="1DA9E21A" w14:textId="77777777" w:rsidTr="00BB76F2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0057" w14:textId="77777777" w:rsidR="00BD4AE4" w:rsidRPr="00272FF8" w:rsidRDefault="00BD4AE4" w:rsidP="00BB76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C396" w14:textId="52B0B4AF" w:rsidR="00BD4AE4" w:rsidRPr="00F078E4" w:rsidRDefault="00F078E4" w:rsidP="00BB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F078E4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 </w:t>
            </w:r>
            <w:r w:rsidRPr="00F078E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(підпункт 12 пункту 47 Особливостей).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5717" w14:textId="77777777" w:rsidR="00BD4AE4" w:rsidRPr="00272FF8" w:rsidRDefault="00BD4AE4" w:rsidP="00BB7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B9D97C2" w14:textId="77777777" w:rsidR="00BD4AE4" w:rsidRDefault="00BD4AE4" w:rsidP="00BD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67D3EFED" w14:textId="77777777" w:rsidR="00BD4AE4" w:rsidRPr="00272FF8" w:rsidRDefault="00BD4AE4" w:rsidP="00BD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48A83A14" w14:textId="77777777" w:rsidR="00BD4AE4" w:rsidRPr="00272FF8" w:rsidRDefault="00BD4AE4" w:rsidP="00BD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4. Інша інформація встановлена відповідно до законодавства (для УЧАСНИКІВ </w:t>
      </w:r>
      <w:r w:rsidRPr="00272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—</w:t>
      </w:r>
      <w:r w:rsidRPr="0027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юридичних осіб, фізичних осіб та фізичних осіб</w:t>
      </w:r>
      <w:r w:rsidRPr="00272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— </w:t>
      </w:r>
      <w:r w:rsidRPr="0027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підприємців).</w:t>
      </w:r>
    </w:p>
    <w:p w14:paraId="0542331E" w14:textId="77777777" w:rsidR="00D06D93" w:rsidRPr="0064193E" w:rsidRDefault="00D06D93" w:rsidP="00D06D93">
      <w:pPr>
        <w:pStyle w:val="a5"/>
        <w:numPr>
          <w:ilvl w:val="3"/>
          <w:numId w:val="9"/>
        </w:numPr>
        <w:spacing w:after="4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-копію або оригінал Статуту зі змінами та доповненнями з відміткою державного реєстратора (у випадку відсутності відмітки державного реєстратора на Статуті, учасник додатково у складі тендерної пропозиції повинен надати опис, де зазначено код доступу, за яким існує можливість перевірити достовірність наданого Статуту або переглянути електронну версію документа) чи іншого установчого документа (для юридичних осіб). У разі, </w:t>
      </w:r>
      <w:r w:rsidRPr="0064193E">
        <w:rPr>
          <w:rFonts w:ascii="Times New Roman" w:hAnsi="Times New Roman" w:cs="Times New Roman"/>
          <w:sz w:val="24"/>
          <w:szCs w:val="24"/>
        </w:rPr>
        <w:lastRenderedPageBreak/>
        <w:t>якщо учасник здійснює діяльність на підставі модельного статуту, необхідно надати копію відповідного рішення засновників (загальних зборів учасників) про створення такої юридичної особи;</w:t>
      </w:r>
    </w:p>
    <w:p w14:paraId="57AFC630" w14:textId="77777777" w:rsidR="00D06D93" w:rsidRPr="0064193E" w:rsidRDefault="00D06D93" w:rsidP="00D06D93">
      <w:pPr>
        <w:pStyle w:val="a5"/>
        <w:numPr>
          <w:ilvl w:val="3"/>
          <w:numId w:val="9"/>
        </w:numPr>
        <w:spacing w:after="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-копію документа, що підтверджує статус платника податків: для платників податку на додану вартість – витяг з реєстру платників податку на додану вартість; для платника єдиного податку – витяг з реєстру/Свідоцтво платників єдиного податку;</w:t>
      </w:r>
    </w:p>
    <w:p w14:paraId="0D52F36F" w14:textId="77777777" w:rsidR="00D06D93" w:rsidRPr="0064193E" w:rsidRDefault="00D06D93" w:rsidP="00D06D93">
      <w:pPr>
        <w:pStyle w:val="a4"/>
        <w:spacing w:before="0" w:beforeAutospacing="0" w:after="0" w:afterAutospacing="0"/>
        <w:jc w:val="both"/>
        <w:rPr>
          <w:b/>
          <w:bCs/>
        </w:rPr>
      </w:pPr>
      <w:r w:rsidRPr="0064193E">
        <w:t xml:space="preserve">3. </w:t>
      </w:r>
      <w:r w:rsidRPr="0064193E">
        <w:rPr>
          <w:b/>
          <w:bCs/>
        </w:rPr>
        <w:t>Учасник у складі пропозиції має надати документи, які підтверджують повноваження особи на підписання пропозиції:</w:t>
      </w:r>
    </w:p>
    <w:p w14:paraId="4251B48D" w14:textId="77777777" w:rsidR="00D06D93" w:rsidRPr="0064193E" w:rsidRDefault="00D06D93" w:rsidP="00D06D93">
      <w:pPr>
        <w:pStyle w:val="a4"/>
        <w:spacing w:before="0" w:beforeAutospacing="0" w:after="0" w:afterAutospacing="0"/>
        <w:jc w:val="both"/>
      </w:pPr>
      <w:r w:rsidRPr="0064193E">
        <w:rPr>
          <w:b/>
          <w:bCs/>
        </w:rPr>
        <w:t xml:space="preserve">3.1) </w:t>
      </w:r>
      <w:r w:rsidRPr="0064193E">
        <w:rPr>
          <w:b/>
          <w:bCs/>
          <w:u w:val="single"/>
        </w:rPr>
        <w:t>для Учасника – юридичної особи:</w:t>
      </w:r>
      <w:r w:rsidRPr="0064193E">
        <w:t xml:space="preserve"> якщо підписантом є виключно керівник Учасника:</w:t>
      </w:r>
    </w:p>
    <w:p w14:paraId="53886D26" w14:textId="77777777" w:rsidR="00D06D93" w:rsidRPr="0064193E" w:rsidRDefault="00D06D93" w:rsidP="00D06D93">
      <w:pPr>
        <w:pStyle w:val="a4"/>
        <w:spacing w:before="0" w:beforeAutospacing="0" w:after="0" w:afterAutospacing="0"/>
        <w:jc w:val="both"/>
      </w:pPr>
      <w:r w:rsidRPr="0064193E">
        <w:t>3.1.1) витяг з протоколу засновників про призначення та/або наказ про призначення керівника, та/або інший офіційний документ, що підтверджує повноваження керівника Учасника щодо підпису документів тендерної пропозиції;</w:t>
      </w:r>
    </w:p>
    <w:p w14:paraId="33D0222C" w14:textId="77777777" w:rsidR="00D06D93" w:rsidRPr="0064193E" w:rsidRDefault="00D06D93" w:rsidP="00D06D93">
      <w:pPr>
        <w:pStyle w:val="a4"/>
        <w:spacing w:before="0" w:beforeAutospacing="0" w:after="0" w:afterAutospacing="0"/>
        <w:jc w:val="both"/>
      </w:pPr>
      <w:r w:rsidRPr="0064193E">
        <w:t>3.1.2) якщо підписантом Учасника є інша фізична особа довіреність або доручення, а також документи згідно вищевикладеного п.п.3.1.1) про призначення керівника, який надав довіреність або доручення.</w:t>
      </w:r>
    </w:p>
    <w:p w14:paraId="52BBC3E1" w14:textId="77777777" w:rsidR="00D06D93" w:rsidRPr="0064193E" w:rsidRDefault="00D06D93" w:rsidP="00D06D93">
      <w:pPr>
        <w:pStyle w:val="a4"/>
        <w:spacing w:before="0" w:beforeAutospacing="0" w:after="0" w:afterAutospacing="0"/>
        <w:jc w:val="both"/>
        <w:rPr>
          <w:b/>
          <w:bCs/>
        </w:rPr>
      </w:pPr>
      <w:r w:rsidRPr="0064193E">
        <w:rPr>
          <w:b/>
          <w:bCs/>
        </w:rPr>
        <w:t>3.2) для Учасника – фізичної особи (чи фізичної особи-підприємця):</w:t>
      </w:r>
    </w:p>
    <w:p w14:paraId="08567D09" w14:textId="77777777" w:rsidR="00D06D93" w:rsidRPr="0064193E" w:rsidRDefault="00D06D93" w:rsidP="00D06D93">
      <w:pPr>
        <w:pStyle w:val="a4"/>
        <w:spacing w:before="0" w:beforeAutospacing="0" w:after="0" w:afterAutospacing="0"/>
        <w:jc w:val="both"/>
      </w:pPr>
      <w:r w:rsidRPr="0064193E">
        <w:t>3.2.1) якщо підписантом є сам Учасник: Довідка в довільній формі з паспортними даними та ІПН (для фізичних осіб);</w:t>
      </w:r>
    </w:p>
    <w:p w14:paraId="79078421" w14:textId="77777777" w:rsidR="00D06D93" w:rsidRDefault="00D06D93" w:rsidP="00D06D93">
      <w:pPr>
        <w:pStyle w:val="a4"/>
        <w:spacing w:before="0" w:beforeAutospacing="0" w:after="0" w:afterAutospacing="0"/>
        <w:jc w:val="both"/>
      </w:pPr>
      <w:r w:rsidRPr="0064193E">
        <w:t>3.2.2) якщо підписантом Учасника є і інша фізична особа: нотаріально посвідчена довіреність або доручення, а також документи Учасника – фізичної особи (чи фізичної особи-підприємця) згідно вищевикладеного п.п.3.2.1).</w:t>
      </w:r>
    </w:p>
    <w:p w14:paraId="3064D93B" w14:textId="77777777" w:rsidR="00D06D93" w:rsidRPr="0064193E" w:rsidRDefault="00D06D93" w:rsidP="00D06D93">
      <w:pPr>
        <w:spacing w:after="4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4. Гарантійний лист довільної форми з інформацією про те, що Учасник не здійснює продаж товарів/робіт та послуг походженням з Російської Федерації/Республіки Білорусь/Ісламської Республіки Іран</w:t>
      </w:r>
    </w:p>
    <w:p w14:paraId="27EE6DFF" w14:textId="77777777" w:rsidR="00D06D93" w:rsidRPr="0064193E" w:rsidRDefault="00D06D93" w:rsidP="00D06D93">
      <w:pPr>
        <w:spacing w:after="4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5. В</w:t>
      </w:r>
      <w:r w:rsidRPr="0064193E">
        <w:rPr>
          <w:rFonts w:ascii="Times New Roman" w:hAnsi="Times New Roman" w:cs="Times New Roman"/>
          <w:bCs/>
          <w:sz w:val="24"/>
          <w:szCs w:val="24"/>
        </w:rPr>
        <w:t>ідповідно до вимог частини другої статті 13 Закону України «Про забезпечення прав і свобод громадян та правовий режим на тимчасово окупованій території України</w:t>
      </w:r>
      <w:r w:rsidRPr="0064193E">
        <w:rPr>
          <w:rFonts w:ascii="Times New Roman" w:hAnsi="Times New Roman" w:cs="Times New Roman"/>
          <w:sz w:val="24"/>
          <w:szCs w:val="24"/>
        </w:rPr>
        <w:t xml:space="preserve">» (зі змінами) здійснення господарської діяльності юридичними особами, фізичними особами-підприємцями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України, видане уповноваженим на це органом. 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контроль, з метою встановлення окупаційної адміністрації Російської Федерації.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 </w:t>
      </w:r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з цим у складі тендерної пропозиції учасник повинен надати гарантійний лист про те, що місцезнаходженням (місцем проживання) суб’єкта господарювання, який є учасником, не є </w:t>
      </w:r>
      <w:r w:rsidRPr="0064193E">
        <w:rPr>
          <w:rStyle w:val="rvts23"/>
          <w:rFonts w:ascii="Times New Roman" w:hAnsi="Times New Roman" w:cs="Times New Roman"/>
          <w:sz w:val="24"/>
          <w:szCs w:val="24"/>
        </w:rPr>
        <w:t>територіальна громада, яка перебуває в тимчасовій окупації*</w:t>
      </w:r>
      <w:r w:rsidRPr="0064193E">
        <w:rPr>
          <w:rStyle w:val="rvts9"/>
          <w:rFonts w:ascii="Times New Roman" w:hAnsi="Times New Roman" w:cs="Times New Roman"/>
          <w:b/>
          <w:bCs/>
          <w:sz w:val="24"/>
          <w:szCs w:val="24"/>
        </w:rPr>
        <w:t>.</w:t>
      </w:r>
      <w:r w:rsidRPr="0064193E">
        <w:rPr>
          <w:rStyle w:val="rvts9"/>
          <w:rFonts w:ascii="Times New Roman" w:hAnsi="Times New Roman" w:cs="Times New Roman"/>
          <w:sz w:val="24"/>
          <w:szCs w:val="24"/>
        </w:rPr>
        <w:t xml:space="preserve"> </w:t>
      </w:r>
      <w:r w:rsidRPr="0064193E">
        <w:rPr>
          <w:rFonts w:ascii="Times New Roman" w:hAnsi="Times New Roman" w:cs="Times New Roman"/>
          <w:sz w:val="24"/>
          <w:szCs w:val="24"/>
        </w:rPr>
        <w:t>У разі ненадання учасником інформації та/або документів, або у випадку,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України, видане уповноваженим на це органом, замовник відхиляє його тендерну пропозицію на підставі абзацу п’ятого підпункту 2 пункту 44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</w:r>
    </w:p>
    <w:p w14:paraId="00FEA702" w14:textId="77777777" w:rsidR="00D06D93" w:rsidRPr="0064193E" w:rsidRDefault="00D06D93" w:rsidP="00D06D93">
      <w:pPr>
        <w:spacing w:after="40"/>
        <w:ind w:firstLine="11"/>
        <w:jc w:val="both"/>
        <w:textAlignment w:val="baseline"/>
        <w:rPr>
          <w:rStyle w:val="rvts23"/>
          <w:rFonts w:ascii="Times New Roman" w:hAnsi="Times New Roman" w:cs="Times New Roman"/>
          <w:i/>
          <w:iCs/>
          <w:sz w:val="24"/>
          <w:szCs w:val="24"/>
        </w:rPr>
      </w:pPr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*Замовник перевіряє інформацію щодо учасника згідно з Переліком територій, на яких ведуться (велися) бойові дії або тимчасово окупованих Російською Федерацією, </w:t>
      </w:r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lastRenderedPageBreak/>
        <w:t>затвердженим наказом Міністерства з питань реінтеграції тимчасово окупованих територій України від 22.12.2022 № 309 (зі змінами);</w:t>
      </w:r>
    </w:p>
    <w:p w14:paraId="4459A343" w14:textId="77777777" w:rsidR="00D06D93" w:rsidRPr="0064193E" w:rsidRDefault="00D06D93" w:rsidP="00D06D93">
      <w:pPr>
        <w:spacing w:after="40"/>
        <w:ind w:firstLine="11"/>
        <w:jc w:val="both"/>
        <w:textAlignment w:val="baseline"/>
        <w:rPr>
          <w:rStyle w:val="rvts23"/>
          <w:rFonts w:ascii="Times New Roman" w:hAnsi="Times New Roman" w:cs="Times New Roman"/>
          <w:i/>
          <w:iCs/>
          <w:sz w:val="24"/>
          <w:szCs w:val="24"/>
        </w:rPr>
      </w:pPr>
      <w:r w:rsidRPr="004E04AA">
        <w:rPr>
          <w:rStyle w:val="rvts23"/>
          <w:rFonts w:ascii="Times New Roman" w:hAnsi="Times New Roman" w:cs="Times New Roman"/>
          <w:sz w:val="24"/>
          <w:szCs w:val="24"/>
        </w:rPr>
        <w:t>6.</w:t>
      </w:r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У</w:t>
      </w:r>
      <w:r w:rsidRPr="0064193E">
        <w:rPr>
          <w:rFonts w:ascii="Times New Roman" w:hAnsi="Times New Roman" w:cs="Times New Roman"/>
          <w:sz w:val="24"/>
          <w:szCs w:val="24"/>
        </w:rPr>
        <w:t xml:space="preserve">часник повинен надати у складі своєї тендерної пропозиції довідку про те, що учасник процедури закупівлі не 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 w14:paraId="3DD90946" w14:textId="77777777" w:rsidR="00D06D93" w:rsidRPr="0064193E" w:rsidRDefault="00D06D93" w:rsidP="00D06D93">
      <w:pPr>
        <w:spacing w:after="40"/>
        <w:ind w:firstLine="11"/>
        <w:jc w:val="both"/>
        <w:textAlignment w:val="baseline"/>
        <w:rPr>
          <w:rStyle w:val="rvts23"/>
          <w:rFonts w:ascii="Times New Roman" w:hAnsi="Times New Roman" w:cs="Times New Roman"/>
          <w:i/>
          <w:iCs/>
          <w:sz w:val="24"/>
          <w:szCs w:val="24"/>
        </w:rPr>
      </w:pPr>
      <w:r w:rsidRPr="004E04AA">
        <w:rPr>
          <w:rStyle w:val="rvts23"/>
          <w:rFonts w:ascii="Times New Roman" w:hAnsi="Times New Roman" w:cs="Times New Roman"/>
          <w:sz w:val="24"/>
          <w:szCs w:val="24"/>
        </w:rPr>
        <w:t>7.</w:t>
      </w:r>
      <w:r w:rsidRPr="004E04AA">
        <w:rPr>
          <w:rFonts w:ascii="Times New Roman" w:hAnsi="Times New Roman" w:cs="Times New Roman"/>
          <w:sz w:val="24"/>
          <w:szCs w:val="24"/>
        </w:rPr>
        <w:t xml:space="preserve"> Довідка</w:t>
      </w:r>
      <w:r w:rsidRPr="0064193E">
        <w:rPr>
          <w:rFonts w:ascii="Times New Roman" w:hAnsi="Times New Roman" w:cs="Times New Roman"/>
          <w:sz w:val="24"/>
          <w:szCs w:val="24"/>
        </w:rPr>
        <w:t>, завірена учасником, про те, що технічні, якісні характеристики предмета закупівлі передбачають застосування заходів із захисту довкілля.</w:t>
      </w:r>
    </w:p>
    <w:p w14:paraId="4A458FC1" w14:textId="77777777" w:rsidR="00D06D93" w:rsidRPr="0064193E" w:rsidRDefault="00D06D93" w:rsidP="00D06D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C9D7F0" w14:textId="77777777" w:rsidR="00BD4AE4" w:rsidRPr="00272FF8" w:rsidRDefault="00BD4AE4" w:rsidP="00BD4AE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DCF40" w14:textId="77777777" w:rsidR="00BD4AE4" w:rsidRPr="00272FF8" w:rsidRDefault="00BD4AE4" w:rsidP="00BD4AE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61B4CBE0" w14:textId="77777777" w:rsidR="00BD4AE4" w:rsidRPr="00272FF8" w:rsidRDefault="00BD4AE4" w:rsidP="00BD4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6FFE3381" w14:textId="77777777" w:rsidR="00BD4AE4" w:rsidRPr="00272FF8" w:rsidRDefault="00BD4AE4" w:rsidP="00BD4AE4">
      <w:pPr>
        <w:autoSpaceDE w:val="0"/>
        <w:autoSpaceDN w:val="0"/>
        <w:adjustRightInd w:val="0"/>
        <w:ind w:right="473"/>
        <w:rPr>
          <w:rFonts w:ascii="Times New Roman" w:hAnsi="Times New Roman" w:cs="Times New Roman"/>
          <w:b/>
          <w:sz w:val="24"/>
          <w:szCs w:val="24"/>
        </w:rPr>
      </w:pPr>
    </w:p>
    <w:p w14:paraId="060AC19F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B297A6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709F90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A60C22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2C76B9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D39983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B4E545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CC681F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C36838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8208F5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9E65F6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BA68BB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50AA05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9764B9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FFDE0F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F6988C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472E6B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CC8693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53AF16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70B83A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589616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829E24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F97DE2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5F006B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A00759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46D28C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083050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320C4E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0F02B9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E863D2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4A6FB7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ACA636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711A4B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0A7D52" w14:textId="77777777" w:rsidR="00BD4AE4" w:rsidRPr="00272FF8" w:rsidRDefault="00BD4AE4" w:rsidP="00BD4AE4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8B421C" w14:textId="77777777" w:rsidR="00C23169" w:rsidRDefault="00C23169"/>
    <w:sectPr w:rsidR="00C23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507B"/>
    <w:multiLevelType w:val="multilevel"/>
    <w:tmpl w:val="8DF20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1009C6"/>
    <w:multiLevelType w:val="multilevel"/>
    <w:tmpl w:val="4E9E5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133CEC"/>
    <w:multiLevelType w:val="multilevel"/>
    <w:tmpl w:val="EE7A6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7E5DAD"/>
    <w:multiLevelType w:val="multilevel"/>
    <w:tmpl w:val="E1423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DA0D21"/>
    <w:multiLevelType w:val="hybridMultilevel"/>
    <w:tmpl w:val="8D7C5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599F"/>
    <w:multiLevelType w:val="hybridMultilevel"/>
    <w:tmpl w:val="CF5EE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863"/>
    <w:multiLevelType w:val="multilevel"/>
    <w:tmpl w:val="8708C6E8"/>
    <w:lvl w:ilvl="0">
      <w:start w:val="3"/>
      <w:numFmt w:val="decimal"/>
      <w:lvlText w:val="%1"/>
      <w:lvlJc w:val="left"/>
      <w:pPr>
        <w:ind w:left="480" w:hanging="48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 CYR" w:hAnsi="Times New Roman CYR" w:cs="Times New Roman CYR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6BC35ED5"/>
    <w:multiLevelType w:val="multilevel"/>
    <w:tmpl w:val="99FCD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DD420B2"/>
    <w:multiLevelType w:val="multilevel"/>
    <w:tmpl w:val="22404F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D"/>
    <w:rsid w:val="00242D4C"/>
    <w:rsid w:val="00721E3D"/>
    <w:rsid w:val="00BD4AE4"/>
    <w:rsid w:val="00C23169"/>
    <w:rsid w:val="00D06D93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9041"/>
  <w15:chartTrackingRefBased/>
  <w15:docId w15:val="{B634BF22-2D86-4A09-8741-BE2790E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D4AE4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eastAsia="uk-UA" w:bidi="uk-UA"/>
    </w:rPr>
  </w:style>
  <w:style w:type="character" w:styleId="a3">
    <w:name w:val="Strong"/>
    <w:basedOn w:val="a0"/>
    <w:uiPriority w:val="22"/>
    <w:qFormat/>
    <w:rsid w:val="00BD4AE4"/>
    <w:rPr>
      <w:b/>
      <w:bCs/>
    </w:rPr>
  </w:style>
  <w:style w:type="paragraph" w:customStyle="1" w:styleId="ListParagraph1">
    <w:name w:val="List Paragraph1"/>
    <w:basedOn w:val="a"/>
    <w:uiPriority w:val="99"/>
    <w:rsid w:val="00242D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4">
    <w:name w:val="Normal (Web)"/>
    <w:basedOn w:val="a"/>
    <w:unhideWhenUsed/>
    <w:rsid w:val="00F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F078E4"/>
    <w:pPr>
      <w:ind w:left="720"/>
      <w:contextualSpacing/>
    </w:pPr>
  </w:style>
  <w:style w:type="character" w:styleId="a6">
    <w:name w:val="Emphasis"/>
    <w:basedOn w:val="a0"/>
    <w:uiPriority w:val="20"/>
    <w:qFormat/>
    <w:rsid w:val="00F078E4"/>
    <w:rPr>
      <w:i/>
      <w:iCs/>
    </w:rPr>
  </w:style>
  <w:style w:type="character" w:customStyle="1" w:styleId="rvts23">
    <w:name w:val="rvts23"/>
    <w:rsid w:val="00D06D93"/>
  </w:style>
  <w:style w:type="character" w:customStyle="1" w:styleId="rvts9">
    <w:name w:val="rvts9"/>
    <w:rsid w:val="00D0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9919</Words>
  <Characters>5655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Плитан</dc:creator>
  <cp:keywords/>
  <dc:description/>
  <cp:lastModifiedBy>VingaA0192-2</cp:lastModifiedBy>
  <cp:revision>2</cp:revision>
  <dcterms:created xsi:type="dcterms:W3CDTF">2024-04-11T07:28:00Z</dcterms:created>
  <dcterms:modified xsi:type="dcterms:W3CDTF">2024-04-11T07:28:00Z</dcterms:modified>
</cp:coreProperties>
</file>