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  <w:r w:rsidRPr="002626D5">
        <w:rPr>
          <w:rFonts w:ascii="Times New Roman" w:hAnsi="Times New Roman"/>
          <w:b/>
          <w:bCs/>
          <w:lang w:val="uk-UA"/>
        </w:rPr>
        <w:t xml:space="preserve">Додаток № </w:t>
      </w:r>
      <w:r w:rsidR="00986EA2">
        <w:rPr>
          <w:rFonts w:ascii="Times New Roman" w:hAnsi="Times New Roman"/>
          <w:b/>
          <w:bCs/>
          <w:lang w:val="uk-UA"/>
        </w:rPr>
        <w:t>3</w:t>
      </w:r>
      <w:bookmarkStart w:id="0" w:name="_GoBack"/>
      <w:bookmarkEnd w:id="0"/>
      <w:r w:rsidR="00590B38">
        <w:rPr>
          <w:rFonts w:ascii="Times New Roman" w:hAnsi="Times New Roman"/>
          <w:b/>
          <w:bCs/>
          <w:lang w:val="uk-UA"/>
        </w:rPr>
        <w:t xml:space="preserve"> </w:t>
      </w:r>
      <w:r w:rsidRPr="002626D5">
        <w:rPr>
          <w:rFonts w:ascii="Times New Roman" w:hAnsi="Times New Roman"/>
          <w:b/>
          <w:bCs/>
          <w:lang w:val="uk-UA"/>
        </w:rPr>
        <w:t>до тендерної документації</w:t>
      </w:r>
    </w:p>
    <w:p w:rsidR="00B50BC1" w:rsidRPr="002D6F51" w:rsidRDefault="00B50BC1" w:rsidP="00B50BC1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B50BC1" w:rsidRPr="002D6F51" w:rsidRDefault="00B50BC1" w:rsidP="00B50BC1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2D6F51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:rsidR="00B50BC1" w:rsidRPr="002D6F51" w:rsidRDefault="00B50BC1" w:rsidP="00B50BC1">
      <w:pPr>
        <w:rPr>
          <w:rFonts w:ascii="Times New Roman" w:hAnsi="Times New Roman" w:cs="Times New Roman"/>
          <w:lang w:val="uk-UA"/>
        </w:rPr>
      </w:pPr>
    </w:p>
    <w:p w:rsidR="00B50BC1" w:rsidRDefault="00B50BC1" w:rsidP="00B50BC1">
      <w:pPr>
        <w:jc w:val="both"/>
        <w:rPr>
          <w:rFonts w:ascii="Times New Roman" w:hAnsi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кПа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 xml:space="preserve"> (760 мм </w:t>
      </w:r>
      <w:proofErr w:type="spellStart"/>
      <w:r w:rsidRPr="002D6F51">
        <w:rPr>
          <w:rFonts w:ascii="Times New Roman" w:eastAsia="Calibri" w:hAnsi="Times New Roman" w:cs="Times New Roman"/>
          <w:lang w:val="uk-UA"/>
        </w:rPr>
        <w:t>рт</w:t>
      </w:r>
      <w:proofErr w:type="spellEnd"/>
      <w:r w:rsidRPr="002D6F51">
        <w:rPr>
          <w:rFonts w:ascii="Times New Roman" w:eastAsia="Calibri" w:hAnsi="Times New Roman" w:cs="Times New Roman"/>
          <w:lang w:val="uk-UA"/>
        </w:rPr>
        <w:t>. ст.).</w:t>
      </w:r>
    </w:p>
    <w:p w:rsidR="00B50BC1" w:rsidRPr="002D6F51" w:rsidRDefault="00B50BC1" w:rsidP="00B50BC1">
      <w:pPr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118"/>
        <w:gridCol w:w="3274"/>
      </w:tblGrid>
      <w:tr w:rsidR="00B50BC1" w:rsidRPr="002D6F51" w:rsidTr="0091384B">
        <w:trPr>
          <w:trHeight w:val="131"/>
          <w:jc w:val="center"/>
        </w:trPr>
        <w:tc>
          <w:tcPr>
            <w:tcW w:w="3114" w:type="dxa"/>
            <w:vAlign w:val="center"/>
          </w:tcPr>
          <w:p w:rsidR="00B50BC1" w:rsidRPr="002D6F51" w:rsidRDefault="00B50BC1" w:rsidP="0091384B">
            <w:pPr>
              <w:autoSpaceDE w:val="0"/>
              <w:adjustRightInd w:val="0"/>
              <w:ind w:firstLine="45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>Найменування товару</w:t>
            </w:r>
          </w:p>
        </w:tc>
        <w:tc>
          <w:tcPr>
            <w:tcW w:w="3118" w:type="dxa"/>
            <w:vAlign w:val="center"/>
          </w:tcPr>
          <w:p w:rsidR="00B50BC1" w:rsidRPr="002D6F51" w:rsidRDefault="00B50BC1" w:rsidP="0091384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 w:eastAsia="ar-SA"/>
              </w:rPr>
              <w:t xml:space="preserve">Одиниця виміру </w:t>
            </w:r>
          </w:p>
        </w:tc>
        <w:tc>
          <w:tcPr>
            <w:tcW w:w="3274" w:type="dxa"/>
            <w:vAlign w:val="center"/>
          </w:tcPr>
          <w:p w:rsidR="00B50BC1" w:rsidRPr="002D6F51" w:rsidRDefault="00B50BC1" w:rsidP="0091384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b/>
                <w:lang w:val="uk-UA" w:eastAsia="ar-SA"/>
              </w:rPr>
              <w:t>Кількість товару</w:t>
            </w:r>
          </w:p>
        </w:tc>
      </w:tr>
      <w:tr w:rsidR="00B50BC1" w:rsidRPr="002D6F51" w:rsidTr="0091384B">
        <w:trPr>
          <w:trHeight w:val="42"/>
          <w:jc w:val="center"/>
        </w:trPr>
        <w:tc>
          <w:tcPr>
            <w:tcW w:w="3114" w:type="dxa"/>
            <w:vAlign w:val="center"/>
          </w:tcPr>
          <w:p w:rsidR="00B50BC1" w:rsidRPr="002D6F51" w:rsidRDefault="00B50BC1" w:rsidP="0091384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Природний газ</w:t>
            </w:r>
          </w:p>
        </w:tc>
        <w:tc>
          <w:tcPr>
            <w:tcW w:w="3118" w:type="dxa"/>
            <w:vAlign w:val="center"/>
          </w:tcPr>
          <w:p w:rsidR="00B50BC1" w:rsidRPr="002D6F51" w:rsidRDefault="00B50BC1" w:rsidP="0091384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2D6F51">
              <w:rPr>
                <w:rFonts w:ascii="Times New Roman" w:hAnsi="Times New Roman" w:cs="Times New Roman"/>
                <w:lang w:val="uk-UA" w:eastAsia="ar-SA"/>
              </w:rPr>
              <w:t>м</w:t>
            </w:r>
            <w:r w:rsidRPr="002D6F51">
              <w:rPr>
                <w:rFonts w:ascii="Times New Roman" w:hAnsi="Times New Roman" w:cs="Times New Roman"/>
                <w:vertAlign w:val="superscript"/>
                <w:lang w:val="uk-UA" w:eastAsia="ar-SA"/>
              </w:rPr>
              <w:t>3</w:t>
            </w:r>
          </w:p>
        </w:tc>
        <w:tc>
          <w:tcPr>
            <w:tcW w:w="3274" w:type="dxa"/>
            <w:vAlign w:val="center"/>
          </w:tcPr>
          <w:p w:rsidR="00B50BC1" w:rsidRPr="002D6F51" w:rsidRDefault="00590B38" w:rsidP="0091384B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27 340</w:t>
            </w:r>
            <w:r w:rsidR="0014403D">
              <w:rPr>
                <w:rFonts w:ascii="Times New Roman" w:hAnsi="Times New Roman" w:cs="Times New Roman"/>
                <w:lang w:val="uk-UA" w:eastAsia="ar-SA"/>
              </w:rPr>
              <w:t xml:space="preserve"> тис.</w:t>
            </w:r>
          </w:p>
        </w:tc>
      </w:tr>
    </w:tbl>
    <w:p w:rsidR="00B50BC1" w:rsidRPr="002D6F51" w:rsidRDefault="00B50BC1" w:rsidP="00B50BC1">
      <w:pPr>
        <w:rPr>
          <w:rFonts w:ascii="Times New Roman" w:hAnsi="Times New Roman" w:cs="Times New Roman"/>
          <w:lang w:val="uk-UA"/>
        </w:rPr>
      </w:pPr>
    </w:p>
    <w:p w:rsidR="00B50BC1" w:rsidRPr="002D6F51" w:rsidRDefault="00B50BC1" w:rsidP="00B50BC1">
      <w:pPr>
        <w:spacing w:after="160"/>
        <w:rPr>
          <w:rFonts w:ascii="Times New Roman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 w:eastAsia="ar-SA"/>
        </w:rPr>
        <w:t>Плановий обсяг</w:t>
      </w:r>
      <w:r w:rsidRPr="002D6F51">
        <w:rPr>
          <w:rFonts w:ascii="Times New Roman" w:hAnsi="Times New Roman" w:cs="Times New Roman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9776" w:type="dxa"/>
        <w:tblLook w:val="04A0"/>
      </w:tblPr>
      <w:tblGrid>
        <w:gridCol w:w="3397"/>
        <w:gridCol w:w="6379"/>
      </w:tblGrid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bCs/>
                <w:lang w:val="uk-UA"/>
              </w:rPr>
              <w:t>Обсяг</w:t>
            </w: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6379" w:type="dxa"/>
          </w:tcPr>
          <w:p w:rsidR="00B50BC1" w:rsidRPr="002D6F51" w:rsidRDefault="004D0D66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10 840</w:t>
            </w: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6379" w:type="dxa"/>
          </w:tcPr>
          <w:p w:rsidR="00B50BC1" w:rsidRPr="002D6F51" w:rsidRDefault="004D0D66" w:rsidP="004D0D6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9 300</w:t>
            </w: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6379" w:type="dxa"/>
          </w:tcPr>
          <w:p w:rsidR="00B50BC1" w:rsidRPr="002D6F51" w:rsidRDefault="004D0D66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7 200</w:t>
            </w: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BC1" w:rsidRPr="002D6F51" w:rsidTr="0091384B">
        <w:tc>
          <w:tcPr>
            <w:tcW w:w="3397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6379" w:type="dxa"/>
          </w:tcPr>
          <w:p w:rsidR="00B50BC1" w:rsidRPr="002D6F51" w:rsidRDefault="00B50BC1" w:rsidP="009138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50BC1" w:rsidRPr="002D6F51" w:rsidRDefault="00B50BC1" w:rsidP="00B50BC1">
      <w:pPr>
        <w:jc w:val="both"/>
        <w:rPr>
          <w:rFonts w:ascii="Times New Roman" w:eastAsia="Calibri" w:hAnsi="Times New Roman" w:cs="Times New Roman"/>
          <w:lang w:val="uk-UA"/>
        </w:rPr>
      </w:pPr>
    </w:p>
    <w:p w:rsidR="00B50BC1" w:rsidRPr="002D6F51" w:rsidRDefault="00B50BC1" w:rsidP="00B50BC1">
      <w:pPr>
        <w:jc w:val="both"/>
        <w:rPr>
          <w:rFonts w:ascii="Times New Roman" w:eastAsia="Calibri" w:hAnsi="Times New Roman" w:cs="Times New Roman"/>
          <w:lang w:val="uk-UA"/>
        </w:rPr>
      </w:pPr>
      <w:r w:rsidRPr="002D6F51">
        <w:rPr>
          <w:rFonts w:ascii="Times New Roman" w:eastAsia="Calibri" w:hAnsi="Times New Roman" w:cs="Times New Roman"/>
          <w:lang w:val="uk-UA"/>
        </w:rPr>
        <w:t xml:space="preserve">Товар </w:t>
      </w:r>
      <w:r w:rsidRPr="002D6F51">
        <w:rPr>
          <w:rFonts w:ascii="Times New Roman" w:hAnsi="Times New Roman" w:cs="Times New Roman"/>
          <w:lang w:val="uk-UA"/>
        </w:rPr>
        <w:t xml:space="preserve">запропонований учасником повинен відповідати вимогам </w:t>
      </w:r>
      <w:r w:rsidRPr="002D6F51">
        <w:rPr>
          <w:rFonts w:ascii="Times New Roman" w:eastAsia="Calibri" w:hAnsi="Times New Roman" w:cs="Times New Roman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836"/>
        <w:gridCol w:w="1917"/>
      </w:tblGrid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C1" w:rsidRPr="002D6F51" w:rsidRDefault="00B50BC1" w:rsidP="0091384B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B50BC1" w:rsidRPr="002D6F51" w:rsidRDefault="00B50BC1" w:rsidP="0091384B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D6F51">
              <w:rPr>
                <w:rFonts w:ascii="Times New Roman" w:hAnsi="Times New Roman" w:cs="Times New Roman"/>
                <w:b/>
                <w:lang w:val="uk-UA"/>
              </w:rPr>
              <w:t>Норма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1. Теплота згоряння нижча,  МДж/м³ кПа,  при 20ºС  101,325 кПа,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31,8 (7600) </w:t>
            </w:r>
          </w:p>
        </w:tc>
      </w:tr>
      <w:tr w:rsidR="00B50BC1" w:rsidRPr="002D6F51" w:rsidTr="0091384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2. Область значень числа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Воббе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(вищого),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МДж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9850-13000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0,02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4. Масова концентрація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меркаптанової</w:t>
            </w:r>
            <w:proofErr w:type="spellEnd"/>
            <w:r w:rsidR="00590B3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D6F51">
              <w:rPr>
                <w:rFonts w:ascii="Times New Roman" w:hAnsi="Times New Roman" w:cs="Times New Roman"/>
                <w:lang w:val="uk-UA"/>
              </w:rPr>
              <w:t>сірки,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0,036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1,0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6. Маса механічних </w:t>
            </w:r>
            <w:proofErr w:type="spellStart"/>
            <w:r w:rsidRPr="002D6F51">
              <w:rPr>
                <w:rFonts w:ascii="Times New Roman" w:hAnsi="Times New Roman" w:cs="Times New Roman"/>
                <w:lang w:val="uk-UA"/>
              </w:rPr>
              <w:t>домішків</w:t>
            </w:r>
            <w:proofErr w:type="spellEnd"/>
            <w:r w:rsidRPr="002D6F51">
              <w:rPr>
                <w:rFonts w:ascii="Times New Roman" w:hAnsi="Times New Roman" w:cs="Times New Roman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0,001</w:t>
            </w:r>
          </w:p>
        </w:tc>
      </w:tr>
      <w:tr w:rsidR="00B50BC1" w:rsidRPr="002D6F51" w:rsidTr="0091384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C1" w:rsidRPr="002D6F51" w:rsidRDefault="00B50BC1" w:rsidP="0091384B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2D6F51">
              <w:rPr>
                <w:rFonts w:ascii="Times New Roman" w:hAnsi="Times New Roman" w:cs="Times New Roman"/>
                <w:lang w:val="uk-UA"/>
              </w:rPr>
              <w:t xml:space="preserve">  3</w:t>
            </w:r>
          </w:p>
        </w:tc>
      </w:tr>
    </w:tbl>
    <w:p w:rsidR="00B50BC1" w:rsidRPr="002D6F51" w:rsidRDefault="00B50BC1" w:rsidP="00B50BC1">
      <w:pPr>
        <w:jc w:val="both"/>
        <w:rPr>
          <w:rFonts w:ascii="Times New Roman" w:hAnsi="Times New Roman" w:cs="Times New Roman"/>
          <w:b/>
          <w:bCs/>
          <w:lang w:val="uk-UA"/>
        </w:rPr>
      </w:pPr>
    </w:p>
    <w:p w:rsidR="00B50BC1" w:rsidRPr="002D6F51" w:rsidRDefault="00B50BC1" w:rsidP="00B50BC1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2D6F51">
        <w:rPr>
          <w:rFonts w:ascii="Times New Roman" w:hAnsi="Times New Roman" w:cs="Times New Roman"/>
          <w:lang w:val="uk-UA"/>
        </w:rPr>
        <w:t>Кодексу газорозподільних систем</w:t>
      </w:r>
      <w:r w:rsidRPr="002D6F51">
        <w:rPr>
          <w:rFonts w:ascii="Times New Roman" w:hAnsi="Times New Roman" w:cs="Times New Roman"/>
          <w:lang w:val="uk-UA" w:eastAsia="ar-SA"/>
        </w:rPr>
        <w:t xml:space="preserve"> та </w:t>
      </w:r>
      <w:r w:rsidRPr="002D6F51">
        <w:rPr>
          <w:rFonts w:ascii="Times New Roman" w:hAnsi="Times New Roman" w:cs="Times New Roman"/>
          <w:lang w:val="uk-UA"/>
        </w:rPr>
        <w:t>Кодексу газотранспортної системи</w:t>
      </w:r>
      <w:r w:rsidRPr="002D6F51">
        <w:rPr>
          <w:rFonts w:ascii="Times New Roman" w:hAnsi="Times New Roman" w:cs="Times New Roman"/>
          <w:lang w:val="uk-UA" w:eastAsia="ar-SA"/>
        </w:rPr>
        <w:t>.</w:t>
      </w:r>
    </w:p>
    <w:p w:rsidR="00B50BC1" w:rsidRPr="002D6F51" w:rsidRDefault="00B50BC1" w:rsidP="00B50BC1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lang w:val="uk-UA" w:eastAsia="ar-SA"/>
        </w:rPr>
      </w:pPr>
      <w:r w:rsidRPr="002D6F51">
        <w:rPr>
          <w:rFonts w:ascii="Times New Roman" w:hAnsi="Times New Roman" w:cs="Times New Roman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B50BC1" w:rsidRPr="002D6F51" w:rsidRDefault="00B50BC1" w:rsidP="00B50BC1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:rsidR="00B50BC1" w:rsidRPr="002D6F51" w:rsidRDefault="00B50BC1" w:rsidP="00B50BC1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lastRenderedPageBreak/>
        <w:t>Правилам постачання природного газу, затвердженим постановою НКРЕКП від 30.09.2015 № 2496 (зі змінами);</w:t>
      </w:r>
    </w:p>
    <w:p w:rsidR="00B50BC1" w:rsidRPr="002D6F51" w:rsidRDefault="00B50BC1" w:rsidP="00B50BC1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B50BC1" w:rsidRPr="002D6F51" w:rsidRDefault="00B50BC1" w:rsidP="00B50BC1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2D6F51">
        <w:rPr>
          <w:rFonts w:ascii="Times New Roman" w:hAnsi="Times New Roman" w:cs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B50BC1" w:rsidRPr="002D6F51" w:rsidRDefault="00B50BC1" w:rsidP="00B50BC1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2D6F51">
        <w:rPr>
          <w:rFonts w:ascii="Times New Roman" w:hAnsi="Times New Roman" w:cs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B50BC1" w:rsidRDefault="00B50BC1" w:rsidP="00B50BC1">
      <w:pPr>
        <w:jc w:val="right"/>
        <w:rPr>
          <w:rFonts w:ascii="Times New Roman" w:hAnsi="Times New Roman"/>
          <w:b/>
          <w:bCs/>
          <w:lang w:val="uk-UA"/>
        </w:rPr>
      </w:pPr>
    </w:p>
    <w:p w:rsidR="00FE20CE" w:rsidRPr="0014403D" w:rsidRDefault="00FE20CE">
      <w:pPr>
        <w:rPr>
          <w:lang w:val="ru-RU"/>
        </w:rPr>
      </w:pPr>
    </w:p>
    <w:sectPr w:rsidR="00FE20CE" w:rsidRPr="0014403D" w:rsidSect="00F80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388"/>
    <w:rsid w:val="0014403D"/>
    <w:rsid w:val="00166700"/>
    <w:rsid w:val="0030099E"/>
    <w:rsid w:val="004D0D66"/>
    <w:rsid w:val="00590B38"/>
    <w:rsid w:val="00986EA2"/>
    <w:rsid w:val="00B04388"/>
    <w:rsid w:val="00B50BC1"/>
    <w:rsid w:val="00F80D18"/>
    <w:rsid w:val="00FE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B50BC1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B50BC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B50BC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User</cp:lastModifiedBy>
  <cp:revision>5</cp:revision>
  <dcterms:created xsi:type="dcterms:W3CDTF">2022-10-31T09:35:00Z</dcterms:created>
  <dcterms:modified xsi:type="dcterms:W3CDTF">2022-11-14T08:36:00Z</dcterms:modified>
</cp:coreProperties>
</file>