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3F" w:rsidRPr="00732632" w:rsidRDefault="00C619F8" w:rsidP="00FD243F">
      <w:pPr>
        <w:jc w:val="right"/>
        <w:rPr>
          <w:rFonts w:eastAsia="Arial"/>
          <w:b/>
          <w:sz w:val="20"/>
          <w:szCs w:val="20"/>
          <w:lang w:val="uk-UA" w:eastAsia="ru-RU"/>
        </w:rPr>
      </w:pPr>
      <w:r>
        <w:rPr>
          <w:rFonts w:eastAsia="Arial"/>
          <w:b/>
          <w:sz w:val="20"/>
          <w:szCs w:val="20"/>
          <w:lang w:val="uk-UA" w:eastAsia="ru-RU"/>
        </w:rPr>
        <w:t>Додаток 4</w:t>
      </w:r>
    </w:p>
    <w:p w:rsidR="00FD243F" w:rsidRPr="00732632" w:rsidRDefault="00FD243F" w:rsidP="00FD243F">
      <w:pPr>
        <w:jc w:val="right"/>
        <w:rPr>
          <w:rFonts w:eastAsia="Arial"/>
          <w:b/>
          <w:sz w:val="20"/>
          <w:szCs w:val="20"/>
          <w:lang w:val="uk-UA" w:eastAsia="ru-RU"/>
        </w:rPr>
      </w:pPr>
      <w:r w:rsidRPr="00732632">
        <w:rPr>
          <w:rFonts w:eastAsia="Arial"/>
          <w:b/>
          <w:sz w:val="20"/>
          <w:szCs w:val="20"/>
          <w:lang w:val="uk-UA" w:eastAsia="ru-RU"/>
        </w:rPr>
        <w:t>до тендерної документації</w:t>
      </w:r>
    </w:p>
    <w:p w:rsidR="00FD243F" w:rsidRPr="00732632" w:rsidRDefault="00FD243F" w:rsidP="00FD243F">
      <w:pPr>
        <w:spacing w:line="276" w:lineRule="auto"/>
        <w:jc w:val="both"/>
        <w:rPr>
          <w:rFonts w:eastAsia="Arial"/>
          <w:b/>
          <w:bCs/>
          <w:sz w:val="20"/>
          <w:szCs w:val="20"/>
          <w:lang w:val="uk-UA" w:eastAsia="ru-RU"/>
        </w:rPr>
      </w:pPr>
    </w:p>
    <w:p w:rsidR="00FD243F" w:rsidRPr="00732632" w:rsidRDefault="00FD243F" w:rsidP="00FD243F">
      <w:pPr>
        <w:spacing w:line="276" w:lineRule="auto"/>
        <w:jc w:val="center"/>
        <w:rPr>
          <w:rFonts w:eastAsia="Tahoma"/>
          <w:b/>
          <w:lang w:val="uk-UA" w:bidi="hi-IN"/>
        </w:rPr>
      </w:pPr>
      <w:r w:rsidRPr="00732632">
        <w:rPr>
          <w:rFonts w:eastAsia="Tahoma"/>
          <w:b/>
          <w:lang w:val="uk-UA" w:bidi="hi-IN"/>
        </w:rPr>
        <w:t>ПРОЕКТ ДОГОВОРУ</w:t>
      </w:r>
    </w:p>
    <w:p w:rsidR="00FD243F" w:rsidRPr="00732632" w:rsidRDefault="00FD243F" w:rsidP="00FD243F">
      <w:pPr>
        <w:shd w:val="clear" w:color="auto" w:fill="FFFFFF"/>
        <w:rPr>
          <w:rFonts w:eastAsia="Arial"/>
          <w:b/>
          <w:lang w:val="uk-UA" w:eastAsia="ru-RU"/>
        </w:rPr>
      </w:pPr>
    </w:p>
    <w:p w:rsidR="00FD243F" w:rsidRPr="00732632" w:rsidRDefault="00FD243F" w:rsidP="00FD243F">
      <w:pPr>
        <w:widowControl w:val="0"/>
        <w:tabs>
          <w:tab w:val="left" w:pos="1843"/>
        </w:tabs>
        <w:autoSpaceDE w:val="0"/>
        <w:jc w:val="center"/>
        <w:rPr>
          <w:rFonts w:eastAsia="Arial"/>
          <w:i/>
          <w:lang w:val="uk-UA" w:eastAsia="ru-RU"/>
        </w:rPr>
      </w:pPr>
      <w:proofErr w:type="spellStart"/>
      <w:r w:rsidRPr="00732632">
        <w:rPr>
          <w:rFonts w:eastAsia="Arial"/>
          <w:i/>
          <w:lang w:val="uk-UA" w:eastAsia="ru-RU"/>
        </w:rPr>
        <w:t>Проєкт</w:t>
      </w:r>
      <w:proofErr w:type="spellEnd"/>
      <w:r w:rsidRPr="00732632">
        <w:rPr>
          <w:rFonts w:eastAsia="Arial"/>
          <w:i/>
          <w:lang w:val="uk-UA" w:eastAsia="ru-RU"/>
        </w:rPr>
        <w:t xml:space="preserve"> договору завантажено до електронної системи </w:t>
      </w:r>
      <w:proofErr w:type="spellStart"/>
      <w:r w:rsidRPr="00732632">
        <w:rPr>
          <w:rFonts w:eastAsia="Arial"/>
          <w:i/>
          <w:lang w:val="uk-UA" w:eastAsia="ru-RU"/>
        </w:rPr>
        <w:t>закупівель</w:t>
      </w:r>
      <w:proofErr w:type="spellEnd"/>
      <w:r w:rsidRPr="00732632">
        <w:rPr>
          <w:rFonts w:eastAsia="Arial"/>
          <w:i/>
          <w:lang w:val="uk-UA" w:eastAsia="ru-RU"/>
        </w:rPr>
        <w:t xml:space="preserve"> окремим файлом</w:t>
      </w:r>
    </w:p>
    <w:p w:rsidR="00FD243F" w:rsidRPr="00732632" w:rsidRDefault="00FD243F" w:rsidP="00FD243F">
      <w:pPr>
        <w:shd w:val="clear" w:color="auto" w:fill="FFFFFF"/>
        <w:jc w:val="right"/>
        <w:rPr>
          <w:lang w:val="uk-UA"/>
        </w:rPr>
      </w:pPr>
    </w:p>
    <w:p w:rsidR="00FD243F" w:rsidRPr="00732632" w:rsidRDefault="00FD243F" w:rsidP="00FD243F">
      <w:pPr>
        <w:widowControl w:val="0"/>
        <w:tabs>
          <w:tab w:val="left" w:pos="1843"/>
        </w:tabs>
        <w:autoSpaceDE w:val="0"/>
        <w:spacing w:line="240" w:lineRule="atLeast"/>
        <w:ind w:right="-1"/>
        <w:jc w:val="center"/>
        <w:rPr>
          <w:bCs/>
          <w:u w:val="single"/>
          <w:lang w:val="uk-UA"/>
        </w:rPr>
      </w:pPr>
      <w:r w:rsidRPr="00732632">
        <w:rPr>
          <w:b/>
          <w:bCs/>
          <w:lang w:val="uk-UA"/>
        </w:rPr>
        <w:t xml:space="preserve">Договір поставки № </w:t>
      </w:r>
      <w:r w:rsidRPr="00732632">
        <w:rPr>
          <w:bCs/>
          <w:u w:val="single"/>
          <w:lang w:val="uk-UA"/>
        </w:rPr>
        <w:t xml:space="preserve">              .</w:t>
      </w:r>
    </w:p>
    <w:p w:rsidR="00FD243F" w:rsidRPr="00732632" w:rsidRDefault="00FD243F" w:rsidP="00FD243F">
      <w:pPr>
        <w:widowControl w:val="0"/>
        <w:tabs>
          <w:tab w:val="left" w:pos="1843"/>
        </w:tabs>
        <w:autoSpaceDE w:val="0"/>
        <w:spacing w:line="240" w:lineRule="atLeast"/>
        <w:ind w:right="-1"/>
        <w:jc w:val="center"/>
        <w:rPr>
          <w:bCs/>
          <w:u w:val="single"/>
          <w:lang w:val="uk-UA"/>
        </w:rPr>
      </w:pPr>
    </w:p>
    <w:p w:rsidR="00FD243F" w:rsidRPr="00732632" w:rsidRDefault="00FD243F" w:rsidP="00FD243F">
      <w:pPr>
        <w:widowControl w:val="0"/>
        <w:tabs>
          <w:tab w:val="left" w:pos="7088"/>
        </w:tabs>
        <w:autoSpaceDE w:val="0"/>
        <w:spacing w:line="240" w:lineRule="atLeast"/>
        <w:ind w:right="-1"/>
        <w:jc w:val="both"/>
        <w:rPr>
          <w:lang w:val="uk-UA"/>
        </w:rPr>
      </w:pPr>
      <w:r w:rsidRPr="00732632">
        <w:rPr>
          <w:lang w:val="uk-UA"/>
        </w:rPr>
        <w:t xml:space="preserve">м. Одеса                                                                            </w:t>
      </w:r>
      <w:r w:rsidR="00A72E9B">
        <w:rPr>
          <w:lang w:val="uk-UA"/>
        </w:rPr>
        <w:t xml:space="preserve">             </w:t>
      </w:r>
      <w:r w:rsidRPr="00732632">
        <w:rPr>
          <w:lang w:val="uk-UA"/>
        </w:rPr>
        <w:t xml:space="preserve">  «</w:t>
      </w:r>
      <w:r w:rsidRPr="00732632">
        <w:rPr>
          <w:u w:val="single"/>
          <w:lang w:val="uk-UA"/>
        </w:rPr>
        <w:t xml:space="preserve">         </w:t>
      </w:r>
      <w:r w:rsidRPr="00732632">
        <w:rPr>
          <w:lang w:val="uk-UA"/>
        </w:rPr>
        <w:t>» __________ 20___ р.</w:t>
      </w:r>
    </w:p>
    <w:p w:rsidR="00FD243F" w:rsidRPr="00732632" w:rsidRDefault="00FD243F" w:rsidP="00FD243F">
      <w:pPr>
        <w:tabs>
          <w:tab w:val="left" w:pos="284"/>
        </w:tabs>
        <w:spacing w:line="240" w:lineRule="atLeast"/>
        <w:ind w:firstLine="284"/>
        <w:jc w:val="both"/>
        <w:rPr>
          <w:b/>
          <w:lang w:val="uk-UA"/>
        </w:rPr>
      </w:pPr>
    </w:p>
    <w:p w:rsidR="00FD243F" w:rsidRPr="00732632" w:rsidRDefault="00FD243F" w:rsidP="00FD243F">
      <w:pPr>
        <w:tabs>
          <w:tab w:val="left" w:pos="284"/>
        </w:tabs>
        <w:spacing w:line="240" w:lineRule="atLeast"/>
        <w:ind w:firstLine="284"/>
        <w:jc w:val="both"/>
        <w:rPr>
          <w:lang w:val="uk-UA"/>
        </w:rPr>
      </w:pPr>
      <w:r w:rsidRPr="00732632">
        <w:rPr>
          <w:b/>
          <w:lang w:val="uk-UA"/>
        </w:rPr>
        <w:tab/>
        <w:t xml:space="preserve">___________________ </w:t>
      </w:r>
      <w:r w:rsidRPr="00732632">
        <w:rPr>
          <w:lang w:val="uk-UA"/>
        </w:rPr>
        <w:t xml:space="preserve">(скорочене найменування _______________), далі – Постачальник, в особі  _____________________________, який діє на підставі  ______________________, з однієї сторони, та </w:t>
      </w:r>
      <w:r w:rsidRPr="00732632">
        <w:rPr>
          <w:b/>
          <w:lang w:val="uk-UA"/>
        </w:rPr>
        <w:t xml:space="preserve">Комунальне некомерційне підприємство «Одеський Обласний центр екстреної медичної допомоги і медицини катастроф» Одеської обласної ради» </w:t>
      </w:r>
      <w:r w:rsidRPr="00732632">
        <w:rPr>
          <w:lang w:val="uk-UA"/>
        </w:rPr>
        <w:t xml:space="preserve">(скорочене найменування </w:t>
      </w:r>
      <w:r w:rsidRPr="00732632">
        <w:rPr>
          <w:b/>
          <w:lang w:val="uk-UA"/>
        </w:rPr>
        <w:t>КНП «</w:t>
      </w:r>
      <w:proofErr w:type="spellStart"/>
      <w:r w:rsidRPr="00732632">
        <w:rPr>
          <w:b/>
          <w:lang w:val="uk-UA"/>
        </w:rPr>
        <w:t>ООЦЕМДіМК»ООР</w:t>
      </w:r>
      <w:proofErr w:type="spellEnd"/>
      <w:r w:rsidRPr="00732632">
        <w:rPr>
          <w:b/>
          <w:lang w:val="uk-UA"/>
        </w:rPr>
        <w:t>»</w:t>
      </w:r>
      <w:r w:rsidRPr="00732632">
        <w:rPr>
          <w:lang w:val="uk-UA"/>
        </w:rPr>
        <w:t>), далі – Покупець, в особі __________________________________, який діє на підставі ___________________, з іншої сторони, разом - Сторони, а кожен окремо – Сторона,  уклали цей договір поставки (далі - Договір), про таке:</w:t>
      </w:r>
    </w:p>
    <w:p w:rsidR="00FD243F" w:rsidRPr="00732632" w:rsidRDefault="00FD243F" w:rsidP="00FD243F">
      <w:pPr>
        <w:tabs>
          <w:tab w:val="left" w:pos="284"/>
        </w:tabs>
        <w:spacing w:line="240" w:lineRule="atLeast"/>
        <w:jc w:val="both"/>
        <w:rPr>
          <w:lang w:val="uk-UA"/>
        </w:rPr>
      </w:pPr>
    </w:p>
    <w:p w:rsidR="00FD243F" w:rsidRPr="00732632" w:rsidRDefault="00FD243F" w:rsidP="00FD243F">
      <w:pPr>
        <w:numPr>
          <w:ilvl w:val="0"/>
          <w:numId w:val="1"/>
        </w:numPr>
        <w:tabs>
          <w:tab w:val="left" w:pos="284"/>
        </w:tabs>
        <w:suppressAutoHyphens w:val="0"/>
        <w:spacing w:line="240" w:lineRule="atLeast"/>
        <w:ind w:left="3402" w:hanging="77"/>
        <w:jc w:val="both"/>
        <w:rPr>
          <w:b/>
          <w:bCs/>
          <w:lang w:val="uk-UA"/>
        </w:rPr>
      </w:pPr>
      <w:r w:rsidRPr="00732632">
        <w:rPr>
          <w:b/>
          <w:bCs/>
          <w:lang w:val="uk-UA"/>
        </w:rPr>
        <w:t xml:space="preserve"> ПРЕДМЕТ ДОГОВОРУ</w:t>
      </w:r>
    </w:p>
    <w:p w:rsidR="00FD243F" w:rsidRPr="00C619F8" w:rsidRDefault="00C619F8" w:rsidP="00C619F8">
      <w:pPr>
        <w:pStyle w:val="a3"/>
        <w:tabs>
          <w:tab w:val="center" w:pos="7783"/>
        </w:tabs>
        <w:spacing w:line="240" w:lineRule="auto"/>
        <w:ind w:left="0"/>
        <w:jc w:val="both"/>
        <w:rPr>
          <w:rFonts w:ascii="Times New Roman" w:hAnsi="Times New Roman"/>
          <w:sz w:val="24"/>
          <w:szCs w:val="24"/>
          <w:lang w:val="uk-UA"/>
        </w:rPr>
      </w:pPr>
      <w:r w:rsidRPr="00C619F8">
        <w:rPr>
          <w:rFonts w:ascii="Times New Roman" w:hAnsi="Times New Roman"/>
          <w:sz w:val="24"/>
          <w:szCs w:val="24"/>
          <w:lang w:val="uk-UA"/>
        </w:rPr>
        <w:t>1.1.</w:t>
      </w:r>
      <w:r w:rsidR="00FD243F" w:rsidRPr="00C619F8">
        <w:rPr>
          <w:rFonts w:ascii="Times New Roman" w:hAnsi="Times New Roman"/>
          <w:sz w:val="24"/>
          <w:szCs w:val="24"/>
          <w:lang w:val="uk-UA"/>
        </w:rPr>
        <w:t xml:space="preserve">Постачальник зобов’язується поставити у власність Покупця </w:t>
      </w:r>
      <w:r w:rsidR="004C7A3B" w:rsidRPr="00111559">
        <w:rPr>
          <w:rFonts w:ascii="Times New Roman" w:hAnsi="Times New Roman"/>
          <w:sz w:val="24"/>
          <w:szCs w:val="24"/>
          <w:lang w:val="uk-UA"/>
        </w:rPr>
        <w:t>Товари</w:t>
      </w:r>
      <w:r w:rsidR="00111559" w:rsidRPr="00111559">
        <w:rPr>
          <w:rFonts w:ascii="Times New Roman" w:hAnsi="Times New Roman"/>
          <w:sz w:val="24"/>
          <w:szCs w:val="24"/>
          <w:lang w:val="uk-UA"/>
        </w:rPr>
        <w:t>:</w:t>
      </w:r>
      <w:r w:rsidR="00193BEA" w:rsidRPr="00111559">
        <w:rPr>
          <w:rFonts w:ascii="Times New Roman" w:hAnsi="Times New Roman"/>
          <w:sz w:val="24"/>
          <w:szCs w:val="24"/>
          <w:lang w:val="uk-UA"/>
        </w:rPr>
        <w:t xml:space="preserve"> </w:t>
      </w:r>
      <w:proofErr w:type="spellStart"/>
      <w:r w:rsidR="00111559" w:rsidRPr="00111559">
        <w:rPr>
          <w:rFonts w:ascii="Times New Roman" w:hAnsi="Times New Roman"/>
          <w:b/>
          <w:sz w:val="24"/>
          <w:szCs w:val="24"/>
          <w:lang w:val="uk-UA"/>
        </w:rPr>
        <w:t>кис</w:t>
      </w:r>
      <w:r w:rsidR="00111559" w:rsidRPr="00111559">
        <w:rPr>
          <w:rFonts w:ascii="Times New Roman" w:hAnsi="Times New Roman"/>
          <w:b/>
          <w:sz w:val="24"/>
          <w:szCs w:val="24"/>
        </w:rPr>
        <w:t>ень</w:t>
      </w:r>
      <w:proofErr w:type="spellEnd"/>
      <w:r w:rsidR="00111559" w:rsidRPr="00111559">
        <w:rPr>
          <w:rFonts w:ascii="Times New Roman" w:hAnsi="Times New Roman"/>
          <w:b/>
          <w:sz w:val="24"/>
          <w:szCs w:val="24"/>
        </w:rPr>
        <w:t xml:space="preserve"> </w:t>
      </w:r>
      <w:proofErr w:type="spellStart"/>
      <w:r w:rsidR="00111559" w:rsidRPr="00111559">
        <w:rPr>
          <w:rFonts w:ascii="Times New Roman" w:hAnsi="Times New Roman"/>
          <w:b/>
          <w:sz w:val="24"/>
          <w:szCs w:val="24"/>
        </w:rPr>
        <w:t>медичний</w:t>
      </w:r>
      <w:proofErr w:type="spellEnd"/>
      <w:r w:rsidR="00111559" w:rsidRPr="00111559">
        <w:rPr>
          <w:rFonts w:ascii="Times New Roman" w:hAnsi="Times New Roman"/>
          <w:b/>
          <w:sz w:val="24"/>
          <w:szCs w:val="24"/>
        </w:rPr>
        <w:t xml:space="preserve"> </w:t>
      </w:r>
      <w:proofErr w:type="spellStart"/>
      <w:r w:rsidR="00111559" w:rsidRPr="00111559">
        <w:rPr>
          <w:rFonts w:ascii="Times New Roman" w:hAnsi="Times New Roman"/>
          <w:b/>
          <w:sz w:val="24"/>
          <w:szCs w:val="24"/>
        </w:rPr>
        <w:t>газоподібний</w:t>
      </w:r>
      <w:proofErr w:type="spellEnd"/>
      <w:r w:rsidR="00111559" w:rsidRPr="00111559">
        <w:rPr>
          <w:rFonts w:ascii="Times New Roman" w:hAnsi="Times New Roman"/>
          <w:b/>
          <w:sz w:val="24"/>
          <w:szCs w:val="24"/>
          <w:lang w:val="uk-UA"/>
        </w:rPr>
        <w:t xml:space="preserve"> у балонах</w:t>
      </w:r>
      <w:r w:rsidR="00111559" w:rsidRPr="00111559">
        <w:rPr>
          <w:rFonts w:ascii="Times New Roman" w:hAnsi="Times New Roman"/>
          <w:sz w:val="24"/>
          <w:szCs w:val="24"/>
        </w:rPr>
        <w:t xml:space="preserve">, для </w:t>
      </w:r>
      <w:proofErr w:type="spellStart"/>
      <w:r w:rsidR="00111559" w:rsidRPr="00111559">
        <w:rPr>
          <w:rFonts w:ascii="Times New Roman" w:hAnsi="Times New Roman"/>
          <w:sz w:val="24"/>
          <w:szCs w:val="24"/>
        </w:rPr>
        <w:t>надання</w:t>
      </w:r>
      <w:proofErr w:type="spellEnd"/>
      <w:r w:rsidR="00111559" w:rsidRPr="00111559">
        <w:rPr>
          <w:rFonts w:ascii="Times New Roman" w:hAnsi="Times New Roman"/>
          <w:sz w:val="24"/>
          <w:szCs w:val="24"/>
        </w:rPr>
        <w:t xml:space="preserve"> </w:t>
      </w:r>
      <w:proofErr w:type="spellStart"/>
      <w:r w:rsidR="00111559" w:rsidRPr="00111559">
        <w:rPr>
          <w:rFonts w:ascii="Times New Roman" w:hAnsi="Times New Roman"/>
          <w:sz w:val="24"/>
          <w:szCs w:val="24"/>
        </w:rPr>
        <w:t>невідкладної</w:t>
      </w:r>
      <w:proofErr w:type="spellEnd"/>
      <w:r w:rsidR="00111559" w:rsidRPr="00111559">
        <w:rPr>
          <w:rFonts w:ascii="Times New Roman" w:hAnsi="Times New Roman"/>
          <w:sz w:val="24"/>
          <w:szCs w:val="24"/>
        </w:rPr>
        <w:t xml:space="preserve"> </w:t>
      </w:r>
      <w:proofErr w:type="spellStart"/>
      <w:r w:rsidR="00111559" w:rsidRPr="00111559">
        <w:rPr>
          <w:rFonts w:ascii="Times New Roman" w:hAnsi="Times New Roman"/>
          <w:sz w:val="24"/>
          <w:szCs w:val="24"/>
        </w:rPr>
        <w:t>медичної</w:t>
      </w:r>
      <w:proofErr w:type="spellEnd"/>
      <w:r w:rsidR="00111559" w:rsidRPr="00111559">
        <w:rPr>
          <w:rFonts w:ascii="Times New Roman" w:hAnsi="Times New Roman"/>
          <w:sz w:val="24"/>
          <w:szCs w:val="24"/>
        </w:rPr>
        <w:t xml:space="preserve"> </w:t>
      </w:r>
      <w:proofErr w:type="spellStart"/>
      <w:r w:rsidR="00111559" w:rsidRPr="00111559">
        <w:rPr>
          <w:rFonts w:ascii="Times New Roman" w:hAnsi="Times New Roman"/>
          <w:sz w:val="24"/>
          <w:szCs w:val="24"/>
        </w:rPr>
        <w:t>допомоги</w:t>
      </w:r>
      <w:proofErr w:type="spellEnd"/>
      <w:r w:rsidR="00111559" w:rsidRPr="00111559">
        <w:rPr>
          <w:rFonts w:ascii="Times New Roman" w:hAnsi="Times New Roman"/>
          <w:sz w:val="24"/>
          <w:szCs w:val="24"/>
          <w:lang w:eastAsia="en-US"/>
        </w:rPr>
        <w:t xml:space="preserve"> за кодом ДК 021:2015 </w:t>
      </w:r>
      <w:proofErr w:type="spellStart"/>
      <w:r w:rsidR="00111559" w:rsidRPr="00111559">
        <w:rPr>
          <w:rFonts w:ascii="Times New Roman" w:hAnsi="Times New Roman"/>
          <w:sz w:val="24"/>
          <w:szCs w:val="24"/>
          <w:lang w:eastAsia="en-US"/>
        </w:rPr>
        <w:t>Єдиного</w:t>
      </w:r>
      <w:proofErr w:type="spellEnd"/>
      <w:r w:rsidR="00111559" w:rsidRPr="00111559">
        <w:rPr>
          <w:rFonts w:ascii="Times New Roman" w:hAnsi="Times New Roman"/>
          <w:sz w:val="24"/>
          <w:szCs w:val="24"/>
          <w:lang w:eastAsia="en-US"/>
        </w:rPr>
        <w:t xml:space="preserve"> </w:t>
      </w:r>
      <w:proofErr w:type="spellStart"/>
      <w:r w:rsidR="00111559" w:rsidRPr="00111559">
        <w:rPr>
          <w:rFonts w:ascii="Times New Roman" w:hAnsi="Times New Roman"/>
          <w:sz w:val="24"/>
          <w:szCs w:val="24"/>
          <w:lang w:eastAsia="en-US"/>
        </w:rPr>
        <w:t>закупівельного</w:t>
      </w:r>
      <w:proofErr w:type="spellEnd"/>
      <w:r w:rsidR="00111559" w:rsidRPr="00111559">
        <w:rPr>
          <w:rFonts w:ascii="Times New Roman" w:hAnsi="Times New Roman"/>
          <w:sz w:val="24"/>
          <w:szCs w:val="24"/>
          <w:lang w:eastAsia="en-US"/>
        </w:rPr>
        <w:t xml:space="preserve"> словника</w:t>
      </w:r>
      <w:r w:rsidR="00111559" w:rsidRPr="00111559">
        <w:rPr>
          <w:rFonts w:ascii="Times New Roman" w:hAnsi="Times New Roman"/>
          <w:sz w:val="24"/>
          <w:szCs w:val="24"/>
        </w:rPr>
        <w:t xml:space="preserve"> </w:t>
      </w:r>
      <w:r w:rsidR="00111559" w:rsidRPr="00111559">
        <w:rPr>
          <w:rFonts w:ascii="Times New Roman" w:hAnsi="Times New Roman"/>
          <w:sz w:val="24"/>
          <w:szCs w:val="24"/>
          <w:lang w:val="uk-UA"/>
        </w:rPr>
        <w:t>24110000-8</w:t>
      </w:r>
      <w:r w:rsidR="00111559" w:rsidRPr="00111559">
        <w:rPr>
          <w:rFonts w:ascii="Times New Roman" w:hAnsi="Times New Roman"/>
          <w:sz w:val="24"/>
          <w:szCs w:val="24"/>
        </w:rPr>
        <w:t> </w:t>
      </w:r>
      <w:proofErr w:type="spellStart"/>
      <w:r w:rsidR="00111559" w:rsidRPr="00111559">
        <w:rPr>
          <w:rFonts w:ascii="Times New Roman" w:hAnsi="Times New Roman"/>
          <w:sz w:val="24"/>
          <w:szCs w:val="24"/>
          <w:lang w:val="uk-UA"/>
        </w:rPr>
        <w:t>Промислові</w:t>
      </w:r>
      <w:proofErr w:type="spellEnd"/>
      <w:r w:rsidR="00111559" w:rsidRPr="00111559">
        <w:rPr>
          <w:rFonts w:ascii="Times New Roman" w:hAnsi="Times New Roman"/>
          <w:sz w:val="24"/>
          <w:szCs w:val="24"/>
          <w:lang w:val="uk-UA"/>
        </w:rPr>
        <w:t xml:space="preserve"> гази</w:t>
      </w:r>
      <w:r w:rsidR="00193BEA" w:rsidRPr="00111559">
        <w:rPr>
          <w:rFonts w:ascii="Times New Roman" w:hAnsi="Times New Roman"/>
          <w:b/>
          <w:sz w:val="24"/>
          <w:szCs w:val="24"/>
          <w:lang w:val="uk-UA"/>
        </w:rPr>
        <w:t>)</w:t>
      </w:r>
      <w:r w:rsidR="00FD243F" w:rsidRPr="00111559">
        <w:rPr>
          <w:rFonts w:ascii="Times New Roman" w:hAnsi="Times New Roman"/>
          <w:sz w:val="24"/>
          <w:szCs w:val="24"/>
          <w:lang w:val="uk-UA"/>
        </w:rPr>
        <w:t xml:space="preserve">, </w:t>
      </w:r>
      <w:r w:rsidR="00FD243F" w:rsidRPr="00111559">
        <w:rPr>
          <w:rFonts w:ascii="Times New Roman" w:hAnsi="Times New Roman"/>
          <w:sz w:val="24"/>
          <w:szCs w:val="24"/>
          <w:lang w:val="uk-UA" w:eastAsia="en-US" w:bidi="en-US"/>
        </w:rPr>
        <w:t>визначені Сторонами в Специфікації, що є Додатком №1 до Договору</w:t>
      </w:r>
      <w:r w:rsidR="00FD243F" w:rsidRPr="00111559">
        <w:rPr>
          <w:rFonts w:ascii="Times New Roman" w:hAnsi="Times New Roman"/>
          <w:sz w:val="24"/>
          <w:szCs w:val="24"/>
          <w:lang w:val="uk-UA"/>
        </w:rPr>
        <w:t xml:space="preserve"> (далі – Товар)</w:t>
      </w:r>
      <w:r w:rsidRPr="00111559">
        <w:rPr>
          <w:rFonts w:ascii="Times New Roman" w:hAnsi="Times New Roman"/>
          <w:color w:val="222222"/>
          <w:sz w:val="24"/>
          <w:szCs w:val="24"/>
        </w:rPr>
        <w:t xml:space="preserve"> (номер </w:t>
      </w:r>
      <w:proofErr w:type="spellStart"/>
      <w:r w:rsidRPr="00111559">
        <w:rPr>
          <w:rFonts w:ascii="Times New Roman" w:hAnsi="Times New Roman"/>
          <w:color w:val="222222"/>
          <w:sz w:val="24"/>
          <w:szCs w:val="24"/>
        </w:rPr>
        <w:t>оголошення</w:t>
      </w:r>
      <w:proofErr w:type="spellEnd"/>
      <w:r w:rsidRPr="00111559">
        <w:rPr>
          <w:rFonts w:ascii="Times New Roman" w:hAnsi="Times New Roman"/>
          <w:color w:val="222222"/>
          <w:sz w:val="24"/>
          <w:szCs w:val="24"/>
        </w:rPr>
        <w:t xml:space="preserve"> про </w:t>
      </w:r>
      <w:proofErr w:type="spellStart"/>
      <w:r w:rsidRPr="00111559">
        <w:rPr>
          <w:rFonts w:ascii="Times New Roman" w:hAnsi="Times New Roman"/>
          <w:color w:val="222222"/>
          <w:sz w:val="24"/>
          <w:szCs w:val="24"/>
        </w:rPr>
        <w:t>проведення</w:t>
      </w:r>
      <w:proofErr w:type="spellEnd"/>
      <w:r w:rsidRPr="00111559">
        <w:rPr>
          <w:rFonts w:ascii="Times New Roman" w:hAnsi="Times New Roman"/>
          <w:color w:val="222222"/>
          <w:sz w:val="24"/>
          <w:szCs w:val="24"/>
        </w:rPr>
        <w:t xml:space="preserve"> </w:t>
      </w:r>
      <w:proofErr w:type="spellStart"/>
      <w:r w:rsidRPr="00111559">
        <w:rPr>
          <w:rFonts w:ascii="Times New Roman" w:hAnsi="Times New Roman"/>
          <w:color w:val="222222"/>
          <w:sz w:val="24"/>
          <w:szCs w:val="24"/>
        </w:rPr>
        <w:t>закупівлі</w:t>
      </w:r>
      <w:proofErr w:type="spellEnd"/>
      <w:r w:rsidRPr="00111559">
        <w:rPr>
          <w:rFonts w:ascii="Times New Roman" w:hAnsi="Times New Roman"/>
          <w:color w:val="222222"/>
          <w:sz w:val="24"/>
          <w:szCs w:val="24"/>
        </w:rPr>
        <w:t xml:space="preserve">, </w:t>
      </w:r>
      <w:proofErr w:type="spellStart"/>
      <w:r w:rsidRPr="00111559">
        <w:rPr>
          <w:rFonts w:ascii="Times New Roman" w:hAnsi="Times New Roman"/>
          <w:color w:val="222222"/>
          <w:sz w:val="24"/>
          <w:szCs w:val="24"/>
        </w:rPr>
        <w:t>присвоєний</w:t>
      </w:r>
      <w:proofErr w:type="spellEnd"/>
      <w:r w:rsidRPr="00111559">
        <w:rPr>
          <w:rFonts w:ascii="Times New Roman" w:hAnsi="Times New Roman"/>
          <w:color w:val="222222"/>
          <w:sz w:val="24"/>
          <w:szCs w:val="24"/>
        </w:rPr>
        <w:t xml:space="preserve"> </w:t>
      </w:r>
      <w:proofErr w:type="spellStart"/>
      <w:r w:rsidRPr="00111559">
        <w:rPr>
          <w:rFonts w:ascii="Times New Roman" w:hAnsi="Times New Roman"/>
          <w:color w:val="222222"/>
          <w:sz w:val="24"/>
          <w:szCs w:val="24"/>
        </w:rPr>
        <w:t>електронною</w:t>
      </w:r>
      <w:proofErr w:type="spellEnd"/>
      <w:r w:rsidRPr="00111559">
        <w:rPr>
          <w:rFonts w:ascii="Times New Roman" w:hAnsi="Times New Roman"/>
          <w:color w:val="222222"/>
          <w:sz w:val="24"/>
          <w:szCs w:val="24"/>
        </w:rPr>
        <w:t xml:space="preserve"> системою </w:t>
      </w:r>
      <w:proofErr w:type="spellStart"/>
      <w:r w:rsidRPr="00111559">
        <w:rPr>
          <w:rFonts w:ascii="Times New Roman" w:hAnsi="Times New Roman"/>
          <w:color w:val="222222"/>
          <w:sz w:val="24"/>
          <w:szCs w:val="24"/>
        </w:rPr>
        <w:t>закупівель</w:t>
      </w:r>
      <w:proofErr w:type="spellEnd"/>
      <w:r w:rsidRPr="00111559">
        <w:rPr>
          <w:rFonts w:ascii="Times New Roman" w:hAnsi="Times New Roman"/>
          <w:color w:val="222222"/>
          <w:sz w:val="24"/>
          <w:szCs w:val="24"/>
        </w:rPr>
        <w:t xml:space="preserve"> – ID: UA</w:t>
      </w:r>
      <w:r w:rsidRPr="00111559">
        <w:rPr>
          <w:rFonts w:ascii="Times New Roman" w:hAnsi="Times New Roman"/>
          <w:color w:val="222222"/>
          <w:sz w:val="24"/>
          <w:szCs w:val="24"/>
          <w:shd w:val="clear" w:color="auto" w:fill="D9D9D9"/>
        </w:rPr>
        <w:t>________________</w:t>
      </w:r>
      <w:r w:rsidRPr="00111559">
        <w:rPr>
          <w:rFonts w:ascii="Times New Roman" w:hAnsi="Times New Roman"/>
          <w:color w:val="222222"/>
          <w:sz w:val="24"/>
          <w:szCs w:val="24"/>
        </w:rPr>
        <w:t>)</w:t>
      </w:r>
      <w:r w:rsidR="00FD243F" w:rsidRPr="00111559">
        <w:rPr>
          <w:rFonts w:ascii="Times New Roman" w:hAnsi="Times New Roman"/>
          <w:sz w:val="24"/>
          <w:szCs w:val="24"/>
          <w:lang w:val="uk-UA"/>
        </w:rPr>
        <w:t>,</w:t>
      </w:r>
      <w:r w:rsidR="00FD243F" w:rsidRPr="00111559">
        <w:rPr>
          <w:rFonts w:ascii="Times New Roman" w:hAnsi="Times New Roman"/>
          <w:sz w:val="22"/>
          <w:szCs w:val="22"/>
          <w:lang w:val="uk-UA"/>
        </w:rPr>
        <w:t xml:space="preserve"> а Покупець зобов’язується прийняти та оплатити</w:t>
      </w:r>
      <w:r w:rsidR="00FD243F" w:rsidRPr="00C619F8">
        <w:rPr>
          <w:rFonts w:ascii="Times New Roman" w:hAnsi="Times New Roman"/>
          <w:sz w:val="24"/>
          <w:szCs w:val="24"/>
          <w:lang w:val="uk-UA"/>
        </w:rPr>
        <w:t xml:space="preserve"> Товар в порядку та на умовах Договору.</w:t>
      </w:r>
    </w:p>
    <w:p w:rsidR="00C619F8" w:rsidRPr="00C619F8" w:rsidRDefault="00C619F8" w:rsidP="00C619F8">
      <w:pPr>
        <w:tabs>
          <w:tab w:val="center" w:pos="7783"/>
        </w:tabs>
        <w:jc w:val="both"/>
        <w:rPr>
          <w:rFonts w:eastAsia="Calibri"/>
          <w:b/>
          <w:lang w:val="uk-UA"/>
        </w:rPr>
      </w:pPr>
      <w:r w:rsidRPr="00C619F8">
        <w:rPr>
          <w:lang w:val="uk-UA"/>
        </w:rPr>
        <w:t xml:space="preserve">Цей Договір виконується </w:t>
      </w:r>
      <w:r>
        <w:rPr>
          <w:lang w:val="uk-UA"/>
        </w:rPr>
        <w:t xml:space="preserve">відповідно до </w:t>
      </w:r>
      <w:r w:rsidRPr="00C619F8">
        <w:rPr>
          <w:lang w:val="uk-UA"/>
        </w:rPr>
        <w:t>постанови Кабінету Міністрів України № 723 від 24 червня 2022 року «Про внесення змін до постанов Кабінету Міністрів України від 14 вересня 2020 р. № 822 і від 28 лютого 2022 р. № 169</w:t>
      </w:r>
      <w:r>
        <w:rPr>
          <w:lang w:val="uk-UA"/>
        </w:rPr>
        <w:t>.</w:t>
      </w:r>
    </w:p>
    <w:p w:rsidR="00FD243F" w:rsidRPr="00C619F8" w:rsidRDefault="00193BEA" w:rsidP="00C619F8">
      <w:pPr>
        <w:tabs>
          <w:tab w:val="left" w:pos="0"/>
        </w:tabs>
        <w:suppressAutoHyphens w:val="0"/>
        <w:jc w:val="both"/>
        <w:outlineLvl w:val="0"/>
        <w:rPr>
          <w:lang w:val="uk-UA"/>
        </w:rPr>
      </w:pPr>
      <w:r w:rsidRPr="00C619F8">
        <w:rPr>
          <w:lang w:val="uk-UA"/>
        </w:rPr>
        <w:t>1.2.</w:t>
      </w:r>
      <w:r w:rsidR="00FD243F" w:rsidRPr="00C619F8">
        <w:rPr>
          <w:lang w:val="uk-UA"/>
        </w:rPr>
        <w:t>Найменування Товару,</w:t>
      </w:r>
      <w:r w:rsidR="00A72E9B" w:rsidRPr="00C619F8">
        <w:rPr>
          <w:lang w:val="uk-UA"/>
        </w:rPr>
        <w:t xml:space="preserve"> асортимент</w:t>
      </w:r>
      <w:r w:rsidR="00FD243F" w:rsidRPr="00C619F8">
        <w:rPr>
          <w:lang w:val="uk-UA"/>
        </w:rPr>
        <w:t>, кількість, ціна, тощо, наведені в Специфікації, що є Додатком № 1 до Договору (далі – Специфікація).</w:t>
      </w:r>
    </w:p>
    <w:p w:rsidR="00FD243F" w:rsidRPr="00732632" w:rsidRDefault="00193BEA" w:rsidP="00C619F8">
      <w:pPr>
        <w:tabs>
          <w:tab w:val="left" w:pos="0"/>
        </w:tabs>
        <w:suppressAutoHyphens w:val="0"/>
        <w:jc w:val="both"/>
        <w:outlineLvl w:val="0"/>
        <w:rPr>
          <w:b/>
          <w:lang w:val="uk-UA"/>
        </w:rPr>
      </w:pPr>
      <w:r w:rsidRPr="00C619F8">
        <w:rPr>
          <w:lang w:val="uk-UA"/>
        </w:rPr>
        <w:t>1.3.</w:t>
      </w:r>
      <w:r w:rsidR="00FD243F" w:rsidRPr="00C619F8">
        <w:rPr>
          <w:lang w:val="uk-UA"/>
        </w:rPr>
        <w:t>Партією Товару за Договором вважається поставка Товару в обсязі, що визначений за кожною окремою</w:t>
      </w:r>
      <w:r w:rsidR="00FD243F" w:rsidRPr="00732632">
        <w:rPr>
          <w:lang w:val="uk-UA"/>
        </w:rPr>
        <w:t xml:space="preserve"> Заявкою Покупця (далі- Заявка).</w:t>
      </w:r>
    </w:p>
    <w:p w:rsidR="00FD243F" w:rsidRPr="00732632" w:rsidRDefault="00FD243F" w:rsidP="00193BEA">
      <w:pPr>
        <w:tabs>
          <w:tab w:val="left" w:pos="0"/>
        </w:tabs>
        <w:jc w:val="both"/>
        <w:rPr>
          <w:lang w:val="uk-UA"/>
        </w:rPr>
      </w:pPr>
      <w:r w:rsidRPr="00732632">
        <w:rPr>
          <w:lang w:val="uk-UA"/>
        </w:rPr>
        <w:t xml:space="preserve">1.4. Постачальник підписанням Договору визнає та підтверджує, що: </w:t>
      </w:r>
    </w:p>
    <w:p w:rsidR="00FD243F" w:rsidRPr="00732632" w:rsidRDefault="00FD243F" w:rsidP="00FD243F">
      <w:pPr>
        <w:jc w:val="both"/>
        <w:rPr>
          <w:lang w:val="uk-UA"/>
        </w:rPr>
      </w:pPr>
      <w:r w:rsidRPr="00732632">
        <w:rPr>
          <w:lang w:val="uk-UA"/>
        </w:rPr>
        <w:t xml:space="preserve">1.4.1.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FD243F" w:rsidRPr="00732632" w:rsidRDefault="00FD243F" w:rsidP="00FD243F">
      <w:pPr>
        <w:jc w:val="both"/>
        <w:rPr>
          <w:lang w:val="uk-UA"/>
        </w:rPr>
      </w:pPr>
      <w:r w:rsidRPr="00732632">
        <w:rPr>
          <w:lang w:val="uk-UA"/>
        </w:rPr>
        <w:t xml:space="preserve">1.4.2.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FD243F" w:rsidRPr="00732632" w:rsidRDefault="00FD243F" w:rsidP="00FD243F">
      <w:pPr>
        <w:jc w:val="both"/>
        <w:rPr>
          <w:lang w:val="uk-UA"/>
        </w:rPr>
      </w:pPr>
      <w:r w:rsidRPr="00732632">
        <w:rPr>
          <w:lang w:val="uk-UA"/>
        </w:rPr>
        <w:t>1.4.3. У Постачальника</w:t>
      </w:r>
      <w:r w:rsidRPr="00732632">
        <w:rPr>
          <w:b/>
          <w:lang w:val="uk-UA"/>
        </w:rPr>
        <w:t xml:space="preserve"> </w:t>
      </w:r>
      <w:r w:rsidRPr="00732632">
        <w:rPr>
          <w:lang w:val="uk-UA"/>
        </w:rPr>
        <w:t>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які будуть надавати законе право на поставку Товару на умовах Договору, такі документи зазначаються в Специфікації.</w:t>
      </w:r>
    </w:p>
    <w:p w:rsidR="00FD243F" w:rsidRPr="00732632" w:rsidRDefault="00FD243F" w:rsidP="00FD243F">
      <w:pPr>
        <w:jc w:val="both"/>
        <w:rPr>
          <w:lang w:val="uk-UA"/>
        </w:rPr>
      </w:pPr>
      <w:r w:rsidRPr="00732632">
        <w:rPr>
          <w:lang w:val="uk-UA"/>
        </w:rPr>
        <w:t xml:space="preserve">1.5. У разі, якщо протягом виконання умов Договору будуть мати місце зміни умов (обставин), передбачених п. 1.4. цього Договору, Постачальник зобов’язаний письмово </w:t>
      </w:r>
      <w:r w:rsidRPr="00732632">
        <w:rPr>
          <w:lang w:val="uk-UA"/>
        </w:rPr>
        <w:lastRenderedPageBreak/>
        <w:t>повідомити про це Покупця у строк, що не перевищує 14 (чотирнадцяти) календарних днів з дати настання таких змін.</w:t>
      </w:r>
    </w:p>
    <w:p w:rsidR="002A067F" w:rsidRPr="002A067F" w:rsidRDefault="00FD243F" w:rsidP="002A067F">
      <w:pPr>
        <w:jc w:val="both"/>
        <w:rPr>
          <w:lang w:val="uk-UA"/>
        </w:rPr>
      </w:pPr>
      <w:r w:rsidRPr="00732632">
        <w:rPr>
          <w:lang w:val="uk-UA"/>
        </w:rPr>
        <w:t xml:space="preserve">1.6.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відповідних нормативних актів, одержати такі дозвільні документи та повідомити Покупця про наявність у нього таких документів, з наданням </w:t>
      </w:r>
      <w:r w:rsidRPr="000B3E9E">
        <w:rPr>
          <w:lang w:val="uk-UA"/>
        </w:rPr>
        <w:t>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rsidR="002A067F" w:rsidRPr="003E6C56" w:rsidRDefault="003E6C56" w:rsidP="003E6C56">
      <w:pPr>
        <w:suppressAutoHyphens w:val="0"/>
        <w:jc w:val="both"/>
        <w:rPr>
          <w:lang w:eastAsia="ru-RU"/>
        </w:rPr>
      </w:pPr>
      <w:r w:rsidRPr="003E6C56">
        <w:rPr>
          <w:rFonts w:eastAsia="Calibri"/>
          <w:color w:val="000000" w:themeColor="text1"/>
          <w:lang w:val="uk-UA"/>
        </w:rPr>
        <w:t>1.7.</w:t>
      </w:r>
      <w:r w:rsidRPr="003E6C56">
        <w:rPr>
          <w:lang w:val="uk-UA"/>
        </w:rPr>
        <w:t xml:space="preserve"> </w:t>
      </w:r>
      <w:proofErr w:type="spellStart"/>
      <w:r w:rsidRPr="003E6C56">
        <w:rPr>
          <w:lang w:val="uk-UA"/>
        </w:rPr>
        <w:t>Сторини</w:t>
      </w:r>
      <w:proofErr w:type="spellEnd"/>
      <w:r w:rsidRPr="003E6C56">
        <w:rPr>
          <w:lang w:val="uk-UA"/>
        </w:rPr>
        <w:t xml:space="preserve"> домовилися, що відповідно ст.40 п.4., </w:t>
      </w:r>
      <w:r w:rsidRPr="003E6C56">
        <w:rPr>
          <w:shd w:val="clear" w:color="auto" w:fill="FFFFFF"/>
          <w:lang w:val="uk-UA"/>
        </w:rPr>
        <w:t xml:space="preserve">якщо після укладення договору про закупівлю у замовника виникла необхідність </w:t>
      </w:r>
      <w:proofErr w:type="spellStart"/>
      <w:r w:rsidRPr="003E6C56">
        <w:rPr>
          <w:color w:val="222222"/>
          <w:shd w:val="clear" w:color="auto" w:fill="FFFFFF"/>
          <w:lang w:eastAsia="ru-RU"/>
        </w:rPr>
        <w:t>необхідність</w:t>
      </w:r>
      <w:proofErr w:type="spellEnd"/>
      <w:r w:rsidRPr="003E6C56">
        <w:rPr>
          <w:color w:val="222222"/>
          <w:shd w:val="clear" w:color="auto" w:fill="FFFFFF"/>
          <w:lang w:eastAsia="ru-RU"/>
        </w:rPr>
        <w:t xml:space="preserve"> у </w:t>
      </w:r>
      <w:proofErr w:type="spellStart"/>
      <w:r w:rsidRPr="003E6C56">
        <w:rPr>
          <w:color w:val="222222"/>
          <w:shd w:val="clear" w:color="auto" w:fill="FFFFFF"/>
          <w:lang w:eastAsia="ru-RU"/>
        </w:rPr>
        <w:t>постачанні</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додаткового</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обсягу</w:t>
      </w:r>
      <w:proofErr w:type="spellEnd"/>
      <w:r w:rsidRPr="003E6C56">
        <w:rPr>
          <w:color w:val="222222"/>
          <w:shd w:val="clear" w:color="auto" w:fill="FFFFFF"/>
          <w:lang w:eastAsia="ru-RU"/>
        </w:rPr>
        <w:t xml:space="preserve"> товару у того самого </w:t>
      </w:r>
      <w:proofErr w:type="spellStart"/>
      <w:r w:rsidRPr="003E6C56">
        <w:rPr>
          <w:color w:val="222222"/>
          <w:shd w:val="clear" w:color="auto" w:fill="FFFFFF"/>
          <w:lang w:eastAsia="ru-RU"/>
        </w:rPr>
        <w:t>постачальника</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якщо</w:t>
      </w:r>
      <w:proofErr w:type="spellEnd"/>
      <w:r w:rsidRPr="003E6C56">
        <w:rPr>
          <w:color w:val="222222"/>
          <w:shd w:val="clear" w:color="auto" w:fill="FFFFFF"/>
          <w:lang w:eastAsia="ru-RU"/>
        </w:rPr>
        <w:t xml:space="preserve"> в </w:t>
      </w:r>
      <w:proofErr w:type="spellStart"/>
      <w:r w:rsidRPr="003E6C56">
        <w:rPr>
          <w:color w:val="222222"/>
          <w:shd w:val="clear" w:color="auto" w:fill="FFFFFF"/>
          <w:lang w:eastAsia="ru-RU"/>
        </w:rPr>
        <w:t>разі</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зміни</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постачальника</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замовник</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був</w:t>
      </w:r>
      <w:proofErr w:type="spellEnd"/>
      <w:r w:rsidRPr="003E6C56">
        <w:rPr>
          <w:color w:val="222222"/>
          <w:shd w:val="clear" w:color="auto" w:fill="FFFFFF"/>
          <w:lang w:eastAsia="ru-RU"/>
        </w:rPr>
        <w:t xml:space="preserve"> би </w:t>
      </w:r>
      <w:proofErr w:type="spellStart"/>
      <w:r w:rsidRPr="003E6C56">
        <w:rPr>
          <w:color w:val="222222"/>
          <w:shd w:val="clear" w:color="auto" w:fill="FFFFFF"/>
          <w:lang w:eastAsia="ru-RU"/>
        </w:rPr>
        <w:t>вимушений</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придбати</w:t>
      </w:r>
      <w:proofErr w:type="spellEnd"/>
      <w:r w:rsidRPr="003E6C56">
        <w:rPr>
          <w:color w:val="222222"/>
          <w:shd w:val="clear" w:color="auto" w:fill="FFFFFF"/>
          <w:lang w:eastAsia="ru-RU"/>
        </w:rPr>
        <w:t xml:space="preserve"> товар з </w:t>
      </w:r>
      <w:proofErr w:type="spellStart"/>
      <w:r w:rsidRPr="003E6C56">
        <w:rPr>
          <w:color w:val="222222"/>
          <w:shd w:val="clear" w:color="auto" w:fill="FFFFFF"/>
          <w:lang w:eastAsia="ru-RU"/>
        </w:rPr>
        <w:t>іншими</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технічними</w:t>
      </w:r>
      <w:proofErr w:type="spellEnd"/>
      <w:r w:rsidRPr="003E6C56">
        <w:rPr>
          <w:color w:val="222222"/>
          <w:shd w:val="clear" w:color="auto" w:fill="FFFFFF"/>
          <w:lang w:eastAsia="ru-RU"/>
        </w:rPr>
        <w:t xml:space="preserve"> характеристиками, </w:t>
      </w:r>
      <w:proofErr w:type="spellStart"/>
      <w:r w:rsidRPr="003E6C56">
        <w:rPr>
          <w:color w:val="222222"/>
          <w:shd w:val="clear" w:color="auto" w:fill="FFFFFF"/>
          <w:lang w:eastAsia="ru-RU"/>
        </w:rPr>
        <w:t>що</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призвело</w:t>
      </w:r>
      <w:proofErr w:type="spellEnd"/>
      <w:r w:rsidRPr="003E6C56">
        <w:rPr>
          <w:color w:val="222222"/>
          <w:shd w:val="clear" w:color="auto" w:fill="FFFFFF"/>
          <w:lang w:eastAsia="ru-RU"/>
        </w:rPr>
        <w:t xml:space="preserve"> б до </w:t>
      </w:r>
      <w:proofErr w:type="spellStart"/>
      <w:r w:rsidRPr="003E6C56">
        <w:rPr>
          <w:color w:val="222222"/>
          <w:shd w:val="clear" w:color="auto" w:fill="FFFFFF"/>
          <w:lang w:eastAsia="ru-RU"/>
        </w:rPr>
        <w:t>виникнення</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несумісності</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пов’язаної</w:t>
      </w:r>
      <w:proofErr w:type="spellEnd"/>
      <w:r w:rsidRPr="003E6C56">
        <w:rPr>
          <w:color w:val="222222"/>
          <w:shd w:val="clear" w:color="auto" w:fill="FFFFFF"/>
          <w:lang w:eastAsia="ru-RU"/>
        </w:rPr>
        <w:t xml:space="preserve"> з </w:t>
      </w:r>
      <w:proofErr w:type="spellStart"/>
      <w:r w:rsidRPr="003E6C56">
        <w:rPr>
          <w:color w:val="222222"/>
          <w:shd w:val="clear" w:color="auto" w:fill="FFFFFF"/>
          <w:lang w:eastAsia="ru-RU"/>
        </w:rPr>
        <w:t>експлуатацією</w:t>
      </w:r>
      <w:proofErr w:type="spellEnd"/>
      <w:r w:rsidRPr="003E6C56">
        <w:rPr>
          <w:color w:val="222222"/>
          <w:shd w:val="clear" w:color="auto" w:fill="FFFFFF"/>
          <w:lang w:eastAsia="ru-RU"/>
        </w:rPr>
        <w:t xml:space="preserve"> і </w:t>
      </w:r>
      <w:proofErr w:type="spellStart"/>
      <w:r w:rsidRPr="003E6C56">
        <w:rPr>
          <w:color w:val="222222"/>
          <w:shd w:val="clear" w:color="auto" w:fill="FFFFFF"/>
          <w:lang w:eastAsia="ru-RU"/>
        </w:rPr>
        <w:t>технічним</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обслуговуванням</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Закупівля</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додаткового</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обсягу</w:t>
      </w:r>
      <w:proofErr w:type="spellEnd"/>
      <w:r w:rsidRPr="003E6C56">
        <w:rPr>
          <w:color w:val="222222"/>
          <w:shd w:val="clear" w:color="auto" w:fill="FFFFFF"/>
          <w:lang w:eastAsia="ru-RU"/>
        </w:rPr>
        <w:t xml:space="preserve"> товару у того самого </w:t>
      </w:r>
      <w:proofErr w:type="spellStart"/>
      <w:r w:rsidRPr="003E6C56">
        <w:rPr>
          <w:color w:val="222222"/>
          <w:shd w:val="clear" w:color="auto" w:fill="FFFFFF"/>
          <w:lang w:eastAsia="ru-RU"/>
        </w:rPr>
        <w:t>постачальника</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здійснюється</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протягом</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трьох</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років</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після</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укладення</w:t>
      </w:r>
      <w:proofErr w:type="spellEnd"/>
      <w:r w:rsidRPr="003E6C56">
        <w:rPr>
          <w:color w:val="222222"/>
          <w:shd w:val="clear" w:color="auto" w:fill="FFFFFF"/>
          <w:lang w:eastAsia="ru-RU"/>
        </w:rPr>
        <w:t xml:space="preserve"> договору про </w:t>
      </w:r>
      <w:proofErr w:type="spellStart"/>
      <w:r w:rsidRPr="003E6C56">
        <w:rPr>
          <w:color w:val="222222"/>
          <w:shd w:val="clear" w:color="auto" w:fill="FFFFFF"/>
          <w:lang w:eastAsia="ru-RU"/>
        </w:rPr>
        <w:t>закупівлю</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якщо</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загальна</w:t>
      </w:r>
      <w:proofErr w:type="spellEnd"/>
      <w:r w:rsidRPr="003E6C56">
        <w:rPr>
          <w:color w:val="222222"/>
          <w:shd w:val="clear" w:color="auto" w:fill="FFFFFF"/>
          <w:lang w:eastAsia="ru-RU"/>
        </w:rPr>
        <w:t xml:space="preserve"> </w:t>
      </w:r>
      <w:proofErr w:type="spellStart"/>
      <w:r w:rsidRPr="003E6C56">
        <w:rPr>
          <w:color w:val="222222"/>
          <w:shd w:val="clear" w:color="auto" w:fill="FFFFFF"/>
          <w:lang w:eastAsia="ru-RU"/>
        </w:rPr>
        <w:t>вартість</w:t>
      </w:r>
      <w:proofErr w:type="spellEnd"/>
      <w:r w:rsidRPr="003E6C56">
        <w:rPr>
          <w:color w:val="222222"/>
          <w:shd w:val="clear" w:color="auto" w:fill="FFFFFF"/>
          <w:lang w:eastAsia="ru-RU"/>
        </w:rPr>
        <w:t xml:space="preserve"> такого </w:t>
      </w:r>
      <w:proofErr w:type="spellStart"/>
      <w:r w:rsidRPr="003E6C56">
        <w:rPr>
          <w:color w:val="222222"/>
          <w:shd w:val="clear" w:color="auto" w:fill="FFFFFF"/>
          <w:lang w:eastAsia="ru-RU"/>
        </w:rPr>
        <w:t>постачання</w:t>
      </w:r>
      <w:proofErr w:type="spellEnd"/>
      <w:r w:rsidRPr="003E6C56">
        <w:rPr>
          <w:color w:val="222222"/>
          <w:shd w:val="clear" w:color="auto" w:fill="FFFFFF"/>
          <w:lang w:eastAsia="ru-RU"/>
        </w:rPr>
        <w:t xml:space="preserve"> не </w:t>
      </w:r>
      <w:proofErr w:type="spellStart"/>
      <w:r w:rsidRPr="003E6C56">
        <w:rPr>
          <w:color w:val="222222"/>
          <w:shd w:val="clear" w:color="auto" w:fill="FFFFFF"/>
          <w:lang w:eastAsia="ru-RU"/>
        </w:rPr>
        <w:t>перевищує</w:t>
      </w:r>
      <w:proofErr w:type="spellEnd"/>
      <w:r w:rsidRPr="003E6C56">
        <w:rPr>
          <w:color w:val="222222"/>
          <w:shd w:val="clear" w:color="auto" w:fill="FFFFFF"/>
          <w:lang w:eastAsia="ru-RU"/>
        </w:rPr>
        <w:t xml:space="preserve"> 50 </w:t>
      </w:r>
      <w:proofErr w:type="spellStart"/>
      <w:r w:rsidRPr="003E6C56">
        <w:rPr>
          <w:color w:val="222222"/>
          <w:shd w:val="clear" w:color="auto" w:fill="FFFFFF"/>
          <w:lang w:eastAsia="ru-RU"/>
        </w:rPr>
        <w:t>відсот</w:t>
      </w:r>
      <w:r>
        <w:rPr>
          <w:color w:val="222222"/>
          <w:shd w:val="clear" w:color="auto" w:fill="FFFFFF"/>
          <w:lang w:eastAsia="ru-RU"/>
        </w:rPr>
        <w:t>ків</w:t>
      </w:r>
      <w:proofErr w:type="spellEnd"/>
      <w:r>
        <w:rPr>
          <w:color w:val="222222"/>
          <w:shd w:val="clear" w:color="auto" w:fill="FFFFFF"/>
          <w:lang w:eastAsia="ru-RU"/>
        </w:rPr>
        <w:t xml:space="preserve"> </w:t>
      </w:r>
      <w:proofErr w:type="spellStart"/>
      <w:r>
        <w:rPr>
          <w:color w:val="222222"/>
          <w:shd w:val="clear" w:color="auto" w:fill="FFFFFF"/>
          <w:lang w:eastAsia="ru-RU"/>
        </w:rPr>
        <w:t>ціни</w:t>
      </w:r>
      <w:proofErr w:type="spellEnd"/>
      <w:r>
        <w:rPr>
          <w:color w:val="222222"/>
          <w:shd w:val="clear" w:color="auto" w:fill="FFFFFF"/>
          <w:lang w:eastAsia="ru-RU"/>
        </w:rPr>
        <w:t xml:space="preserve"> договору про </w:t>
      </w:r>
      <w:proofErr w:type="spellStart"/>
      <w:r>
        <w:rPr>
          <w:color w:val="222222"/>
          <w:shd w:val="clear" w:color="auto" w:fill="FFFFFF"/>
          <w:lang w:eastAsia="ru-RU"/>
        </w:rPr>
        <w:t>закупівлю</w:t>
      </w:r>
      <w:proofErr w:type="spellEnd"/>
      <w:r>
        <w:rPr>
          <w:color w:val="222222"/>
          <w:shd w:val="clear" w:color="auto" w:fill="FFFFFF"/>
          <w:lang w:val="uk-UA" w:eastAsia="ru-RU"/>
        </w:rPr>
        <w:t>.</w:t>
      </w:r>
      <w:r w:rsidRPr="003E6C56">
        <w:rPr>
          <w:color w:val="222222"/>
          <w:lang w:eastAsia="ru-RU"/>
        </w:rPr>
        <w:br/>
      </w:r>
    </w:p>
    <w:p w:rsidR="00FD243F" w:rsidRPr="000B3E9E" w:rsidRDefault="00FD243F" w:rsidP="00FD243F">
      <w:pPr>
        <w:jc w:val="both"/>
        <w:rPr>
          <w:lang w:val="uk-UA"/>
        </w:rPr>
      </w:pPr>
    </w:p>
    <w:p w:rsidR="00FD243F" w:rsidRPr="000B3E9E" w:rsidRDefault="00FD243F" w:rsidP="00FD243F">
      <w:pPr>
        <w:numPr>
          <w:ilvl w:val="0"/>
          <w:numId w:val="4"/>
        </w:numPr>
        <w:suppressAutoHyphens w:val="0"/>
        <w:autoSpaceDE w:val="0"/>
        <w:spacing w:line="240" w:lineRule="atLeast"/>
        <w:jc w:val="center"/>
        <w:rPr>
          <w:b/>
          <w:bCs/>
          <w:lang w:val="uk-UA"/>
        </w:rPr>
      </w:pPr>
      <w:r w:rsidRPr="000B3E9E">
        <w:rPr>
          <w:b/>
          <w:lang w:val="uk-UA"/>
        </w:rPr>
        <w:t>ЯКІСТЬ ТА АСОРТИМЕНТ ТОВАРУ</w:t>
      </w:r>
    </w:p>
    <w:p w:rsidR="000B3E9E" w:rsidRPr="000B3E9E" w:rsidRDefault="000B3E9E" w:rsidP="00A86E6D">
      <w:pPr>
        <w:pStyle w:val="a3"/>
        <w:shd w:val="clear" w:color="auto" w:fill="FFFFFF"/>
        <w:tabs>
          <w:tab w:val="left" w:pos="0"/>
        </w:tabs>
        <w:spacing w:line="240" w:lineRule="auto"/>
        <w:ind w:left="0"/>
        <w:jc w:val="both"/>
        <w:rPr>
          <w:rFonts w:ascii="Times New Roman" w:hAnsi="Times New Roman"/>
          <w:b/>
          <w:bCs/>
          <w:sz w:val="24"/>
          <w:szCs w:val="24"/>
          <w:lang w:eastAsia="uk-UA"/>
        </w:rPr>
      </w:pPr>
      <w:r w:rsidRPr="000B3E9E">
        <w:rPr>
          <w:rFonts w:ascii="Times New Roman" w:hAnsi="Times New Roman"/>
          <w:sz w:val="24"/>
          <w:szCs w:val="24"/>
          <w:lang w:eastAsia="uk-UA"/>
        </w:rPr>
        <w:t xml:space="preserve">2.1. </w:t>
      </w:r>
      <w:proofErr w:type="spellStart"/>
      <w:r w:rsidRPr="000B3E9E">
        <w:rPr>
          <w:rFonts w:ascii="Times New Roman" w:hAnsi="Times New Roman"/>
          <w:sz w:val="24"/>
          <w:szCs w:val="24"/>
          <w:lang w:eastAsia="uk-UA"/>
        </w:rPr>
        <w:t>Продавець</w:t>
      </w:r>
      <w:proofErr w:type="spellEnd"/>
      <w:r w:rsidRPr="000B3E9E">
        <w:rPr>
          <w:rFonts w:ascii="Times New Roman" w:hAnsi="Times New Roman"/>
          <w:sz w:val="24"/>
          <w:szCs w:val="24"/>
          <w:lang w:eastAsia="uk-UA"/>
        </w:rPr>
        <w:t xml:space="preserve"> повинен </w:t>
      </w:r>
      <w:proofErr w:type="spellStart"/>
      <w:r w:rsidRPr="000B3E9E">
        <w:rPr>
          <w:rFonts w:ascii="Times New Roman" w:hAnsi="Times New Roman"/>
          <w:sz w:val="24"/>
          <w:szCs w:val="24"/>
          <w:lang w:eastAsia="uk-UA"/>
        </w:rPr>
        <w:t>поставити</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Покупцю</w:t>
      </w:r>
      <w:proofErr w:type="spellEnd"/>
      <w:r w:rsidRPr="000B3E9E">
        <w:rPr>
          <w:rFonts w:ascii="Times New Roman" w:hAnsi="Times New Roman"/>
          <w:sz w:val="24"/>
          <w:szCs w:val="24"/>
          <w:lang w:eastAsia="uk-UA"/>
        </w:rPr>
        <w:t xml:space="preserve"> Товар, </w:t>
      </w:r>
      <w:proofErr w:type="spellStart"/>
      <w:r w:rsidRPr="000B3E9E">
        <w:rPr>
          <w:rFonts w:ascii="Times New Roman" w:hAnsi="Times New Roman"/>
          <w:sz w:val="24"/>
          <w:szCs w:val="24"/>
          <w:lang w:eastAsia="uk-UA"/>
        </w:rPr>
        <w:t>якість</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якого</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відповідає</w:t>
      </w:r>
      <w:proofErr w:type="spellEnd"/>
      <w:r w:rsidRPr="000B3E9E">
        <w:rPr>
          <w:rFonts w:ascii="Times New Roman" w:hAnsi="Times New Roman"/>
          <w:sz w:val="24"/>
          <w:szCs w:val="24"/>
          <w:lang w:eastAsia="uk-UA"/>
        </w:rPr>
        <w:t xml:space="preserve"> стандартам, </w:t>
      </w:r>
      <w:proofErr w:type="spellStart"/>
      <w:r w:rsidRPr="000B3E9E">
        <w:rPr>
          <w:rFonts w:ascii="Times New Roman" w:hAnsi="Times New Roman"/>
          <w:sz w:val="24"/>
          <w:szCs w:val="24"/>
          <w:lang w:eastAsia="uk-UA"/>
        </w:rPr>
        <w:t>технічним</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умовам</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встановленим</w:t>
      </w:r>
      <w:proofErr w:type="spellEnd"/>
      <w:r w:rsidRPr="000B3E9E">
        <w:rPr>
          <w:rFonts w:ascii="Times New Roman" w:hAnsi="Times New Roman"/>
          <w:sz w:val="24"/>
          <w:szCs w:val="24"/>
          <w:lang w:eastAsia="uk-UA"/>
        </w:rPr>
        <w:t xml:space="preserve"> на </w:t>
      </w:r>
      <w:proofErr w:type="spellStart"/>
      <w:r w:rsidRPr="000B3E9E">
        <w:rPr>
          <w:rFonts w:ascii="Times New Roman" w:hAnsi="Times New Roman"/>
          <w:sz w:val="24"/>
          <w:szCs w:val="24"/>
          <w:lang w:eastAsia="uk-UA"/>
        </w:rPr>
        <w:t>даний</w:t>
      </w:r>
      <w:proofErr w:type="spellEnd"/>
      <w:r w:rsidRPr="000B3E9E">
        <w:rPr>
          <w:rFonts w:ascii="Times New Roman" w:hAnsi="Times New Roman"/>
          <w:sz w:val="24"/>
          <w:szCs w:val="24"/>
          <w:lang w:eastAsia="uk-UA"/>
        </w:rPr>
        <w:t xml:space="preserve"> вид </w:t>
      </w:r>
      <w:r w:rsidRPr="000B3E9E">
        <w:rPr>
          <w:rFonts w:ascii="Times New Roman" w:hAnsi="Times New Roman"/>
          <w:bCs/>
          <w:sz w:val="24"/>
          <w:szCs w:val="24"/>
          <w:lang w:eastAsia="uk-UA"/>
        </w:rPr>
        <w:t xml:space="preserve">Товару, при </w:t>
      </w:r>
      <w:proofErr w:type="spellStart"/>
      <w:r w:rsidRPr="000B3E9E">
        <w:rPr>
          <w:rFonts w:ascii="Times New Roman" w:hAnsi="Times New Roman"/>
          <w:bCs/>
          <w:sz w:val="24"/>
          <w:szCs w:val="24"/>
          <w:lang w:eastAsia="uk-UA"/>
        </w:rPr>
        <w:t>поставці</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товарів</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надаються</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сертифікати</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відповідності</w:t>
      </w:r>
      <w:proofErr w:type="spellEnd"/>
      <w:r w:rsidRPr="000B3E9E">
        <w:rPr>
          <w:rFonts w:ascii="Times New Roman" w:hAnsi="Times New Roman"/>
          <w:bCs/>
          <w:sz w:val="24"/>
          <w:szCs w:val="24"/>
          <w:lang w:eastAsia="uk-UA"/>
        </w:rPr>
        <w:t xml:space="preserve"> та /</w:t>
      </w:r>
      <w:proofErr w:type="spellStart"/>
      <w:r w:rsidRPr="000B3E9E">
        <w:rPr>
          <w:rFonts w:ascii="Times New Roman" w:hAnsi="Times New Roman"/>
          <w:bCs/>
          <w:sz w:val="24"/>
          <w:szCs w:val="24"/>
          <w:lang w:eastAsia="uk-UA"/>
        </w:rPr>
        <w:t>або</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паспорти</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якості</w:t>
      </w:r>
      <w:proofErr w:type="spellEnd"/>
      <w:r w:rsidRPr="000B3E9E">
        <w:rPr>
          <w:rFonts w:ascii="Times New Roman" w:hAnsi="Times New Roman"/>
          <w:bCs/>
          <w:sz w:val="24"/>
          <w:szCs w:val="24"/>
          <w:lang w:eastAsia="uk-UA"/>
        </w:rPr>
        <w:t xml:space="preserve"> </w:t>
      </w:r>
      <w:proofErr w:type="spellStart"/>
      <w:r w:rsidRPr="000B3E9E">
        <w:rPr>
          <w:rFonts w:ascii="Times New Roman" w:hAnsi="Times New Roman"/>
          <w:bCs/>
          <w:sz w:val="24"/>
          <w:szCs w:val="24"/>
          <w:lang w:eastAsia="uk-UA"/>
        </w:rPr>
        <w:t>запропонованого</w:t>
      </w:r>
      <w:proofErr w:type="spellEnd"/>
      <w:r w:rsidRPr="000B3E9E">
        <w:rPr>
          <w:rFonts w:ascii="Times New Roman" w:hAnsi="Times New Roman"/>
          <w:bCs/>
          <w:sz w:val="24"/>
          <w:szCs w:val="24"/>
          <w:lang w:eastAsia="uk-UA"/>
        </w:rPr>
        <w:t xml:space="preserve"> Товару.</w:t>
      </w:r>
    </w:p>
    <w:p w:rsidR="000B3E9E" w:rsidRPr="000B3E9E" w:rsidRDefault="000B3E9E" w:rsidP="00A86E6D">
      <w:pPr>
        <w:pStyle w:val="a3"/>
        <w:shd w:val="clear" w:color="auto" w:fill="FFFFFF"/>
        <w:tabs>
          <w:tab w:val="left" w:pos="0"/>
        </w:tabs>
        <w:spacing w:line="240" w:lineRule="auto"/>
        <w:ind w:left="0"/>
        <w:jc w:val="both"/>
        <w:rPr>
          <w:rFonts w:ascii="Times New Roman" w:hAnsi="Times New Roman"/>
          <w:sz w:val="24"/>
          <w:szCs w:val="24"/>
          <w:lang w:eastAsia="ar-SA"/>
        </w:rPr>
      </w:pPr>
      <w:r w:rsidRPr="000B3E9E">
        <w:rPr>
          <w:rFonts w:ascii="Times New Roman" w:hAnsi="Times New Roman"/>
          <w:bCs/>
          <w:sz w:val="24"/>
          <w:szCs w:val="24"/>
          <w:lang w:eastAsia="uk-UA"/>
        </w:rPr>
        <w:t>2.2.</w:t>
      </w:r>
      <w:r w:rsidRPr="000B3E9E">
        <w:rPr>
          <w:rFonts w:ascii="Times New Roman" w:hAnsi="Times New Roman"/>
          <w:sz w:val="24"/>
          <w:szCs w:val="24"/>
          <w:lang w:eastAsia="ar-SA"/>
        </w:rPr>
        <w:t xml:space="preserve"> Поставка Товару </w:t>
      </w:r>
      <w:proofErr w:type="spellStart"/>
      <w:r w:rsidRPr="000B3E9E">
        <w:rPr>
          <w:rFonts w:ascii="Times New Roman" w:hAnsi="Times New Roman"/>
          <w:sz w:val="24"/>
          <w:szCs w:val="24"/>
          <w:lang w:eastAsia="ar-SA"/>
        </w:rPr>
        <w:t>здійснюється</w:t>
      </w:r>
      <w:proofErr w:type="spellEnd"/>
      <w:r w:rsidRPr="000B3E9E">
        <w:rPr>
          <w:rFonts w:ascii="Times New Roman" w:hAnsi="Times New Roman"/>
          <w:sz w:val="24"/>
          <w:szCs w:val="24"/>
          <w:lang w:eastAsia="ar-SA"/>
        </w:rPr>
        <w:t xml:space="preserve"> транспортом та коштом </w:t>
      </w:r>
      <w:proofErr w:type="spellStart"/>
      <w:r w:rsidRPr="000B3E9E">
        <w:rPr>
          <w:rFonts w:ascii="Times New Roman" w:hAnsi="Times New Roman"/>
          <w:sz w:val="24"/>
          <w:szCs w:val="24"/>
          <w:lang w:eastAsia="ar-SA"/>
        </w:rPr>
        <w:t>Продавця</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партіями</w:t>
      </w:r>
      <w:proofErr w:type="spellEnd"/>
      <w:r w:rsidRPr="000B3E9E">
        <w:rPr>
          <w:rFonts w:ascii="Times New Roman" w:hAnsi="Times New Roman"/>
          <w:sz w:val="24"/>
          <w:szCs w:val="24"/>
          <w:lang w:eastAsia="ar-SA"/>
        </w:rPr>
        <w:t xml:space="preserve">, в </w:t>
      </w:r>
      <w:proofErr w:type="spellStart"/>
      <w:r w:rsidRPr="000B3E9E">
        <w:rPr>
          <w:rFonts w:ascii="Times New Roman" w:hAnsi="Times New Roman"/>
          <w:sz w:val="24"/>
          <w:szCs w:val="24"/>
          <w:lang w:eastAsia="ar-SA"/>
        </w:rPr>
        <w:t>асортименті</w:t>
      </w:r>
      <w:proofErr w:type="spellEnd"/>
      <w:r w:rsidRPr="000B3E9E">
        <w:rPr>
          <w:rFonts w:ascii="Times New Roman" w:hAnsi="Times New Roman"/>
          <w:sz w:val="24"/>
          <w:szCs w:val="24"/>
          <w:lang w:eastAsia="ar-SA"/>
        </w:rPr>
        <w:t xml:space="preserve"> та в </w:t>
      </w:r>
      <w:proofErr w:type="spellStart"/>
      <w:r w:rsidRPr="000B3E9E">
        <w:rPr>
          <w:rFonts w:ascii="Times New Roman" w:hAnsi="Times New Roman"/>
          <w:sz w:val="24"/>
          <w:szCs w:val="24"/>
          <w:lang w:eastAsia="ar-SA"/>
        </w:rPr>
        <w:t>кількості</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відповідно</w:t>
      </w:r>
      <w:proofErr w:type="spellEnd"/>
      <w:r w:rsidRPr="000B3E9E">
        <w:rPr>
          <w:rFonts w:ascii="Times New Roman" w:hAnsi="Times New Roman"/>
          <w:sz w:val="24"/>
          <w:szCs w:val="24"/>
          <w:lang w:eastAsia="ar-SA"/>
        </w:rPr>
        <w:t xml:space="preserve"> до заявок </w:t>
      </w:r>
      <w:proofErr w:type="spellStart"/>
      <w:r w:rsidRPr="000B3E9E">
        <w:rPr>
          <w:rFonts w:ascii="Times New Roman" w:hAnsi="Times New Roman"/>
          <w:sz w:val="24"/>
          <w:szCs w:val="24"/>
          <w:lang w:eastAsia="ar-SA"/>
        </w:rPr>
        <w:t>наданих</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Покупцем</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протягом</w:t>
      </w:r>
      <w:proofErr w:type="spellEnd"/>
      <w:r w:rsidRPr="000B3E9E">
        <w:rPr>
          <w:rFonts w:ascii="Times New Roman" w:hAnsi="Times New Roman"/>
          <w:sz w:val="24"/>
          <w:szCs w:val="24"/>
          <w:lang w:eastAsia="ar-SA"/>
        </w:rPr>
        <w:t xml:space="preserve"> 10 (десяти) </w:t>
      </w:r>
      <w:proofErr w:type="spellStart"/>
      <w:r w:rsidRPr="000B3E9E">
        <w:rPr>
          <w:rFonts w:ascii="Times New Roman" w:hAnsi="Times New Roman"/>
          <w:sz w:val="24"/>
          <w:szCs w:val="24"/>
          <w:lang w:eastAsia="ar-SA"/>
        </w:rPr>
        <w:t>днів</w:t>
      </w:r>
      <w:proofErr w:type="spellEnd"/>
      <w:r w:rsidRPr="000B3E9E">
        <w:rPr>
          <w:rFonts w:ascii="Times New Roman" w:hAnsi="Times New Roman"/>
          <w:sz w:val="24"/>
          <w:szCs w:val="24"/>
          <w:lang w:eastAsia="ar-SA"/>
        </w:rPr>
        <w:t xml:space="preserve"> з дня </w:t>
      </w:r>
      <w:proofErr w:type="spellStart"/>
      <w:r w:rsidRPr="000B3E9E">
        <w:rPr>
          <w:rFonts w:ascii="Times New Roman" w:hAnsi="Times New Roman"/>
          <w:sz w:val="24"/>
          <w:szCs w:val="24"/>
          <w:lang w:eastAsia="ar-SA"/>
        </w:rPr>
        <w:t>отримання</w:t>
      </w:r>
      <w:proofErr w:type="spellEnd"/>
      <w:r w:rsidRPr="000B3E9E">
        <w:rPr>
          <w:rFonts w:ascii="Times New Roman" w:hAnsi="Times New Roman"/>
          <w:sz w:val="24"/>
          <w:szCs w:val="24"/>
          <w:lang w:eastAsia="ar-SA"/>
        </w:rPr>
        <w:t xml:space="preserve"> таких заявок.</w:t>
      </w:r>
    </w:p>
    <w:p w:rsidR="000B3E9E" w:rsidRPr="000B3E9E" w:rsidRDefault="000B3E9E" w:rsidP="00A86E6D">
      <w:pPr>
        <w:pStyle w:val="a3"/>
        <w:shd w:val="clear" w:color="auto" w:fill="FFFFFF"/>
        <w:tabs>
          <w:tab w:val="left" w:pos="0"/>
        </w:tabs>
        <w:spacing w:line="240" w:lineRule="auto"/>
        <w:ind w:left="0"/>
        <w:jc w:val="both"/>
        <w:rPr>
          <w:rFonts w:ascii="Times New Roman" w:hAnsi="Times New Roman"/>
          <w:sz w:val="24"/>
          <w:szCs w:val="24"/>
          <w:lang w:eastAsia="ar-SA"/>
        </w:rPr>
      </w:pPr>
      <w:r w:rsidRPr="000B3E9E">
        <w:rPr>
          <w:rFonts w:ascii="Times New Roman" w:hAnsi="Times New Roman"/>
          <w:sz w:val="24"/>
          <w:szCs w:val="24"/>
          <w:lang w:eastAsia="ar-SA"/>
        </w:rPr>
        <w:t xml:space="preserve">2.3. </w:t>
      </w:r>
      <w:proofErr w:type="spellStart"/>
      <w:r w:rsidRPr="000B3E9E">
        <w:rPr>
          <w:rFonts w:ascii="Times New Roman" w:hAnsi="Times New Roman"/>
          <w:sz w:val="24"/>
          <w:szCs w:val="24"/>
          <w:lang w:eastAsia="ar-SA"/>
        </w:rPr>
        <w:t>Покупець</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надає</w:t>
      </w:r>
      <w:proofErr w:type="spellEnd"/>
      <w:r w:rsidRPr="000B3E9E">
        <w:rPr>
          <w:rFonts w:ascii="Times New Roman" w:hAnsi="Times New Roman"/>
          <w:sz w:val="24"/>
          <w:szCs w:val="24"/>
          <w:lang w:eastAsia="ar-SA"/>
        </w:rPr>
        <w:t xml:space="preserve"> в </w:t>
      </w:r>
      <w:proofErr w:type="spellStart"/>
      <w:r w:rsidRPr="000B3E9E">
        <w:rPr>
          <w:rFonts w:ascii="Times New Roman" w:hAnsi="Times New Roman"/>
          <w:sz w:val="24"/>
          <w:szCs w:val="24"/>
          <w:lang w:eastAsia="ar-SA"/>
        </w:rPr>
        <w:t>довільній</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формі</w:t>
      </w:r>
      <w:proofErr w:type="spellEnd"/>
      <w:r w:rsidRPr="000B3E9E">
        <w:rPr>
          <w:rFonts w:ascii="Times New Roman" w:hAnsi="Times New Roman"/>
          <w:sz w:val="24"/>
          <w:szCs w:val="24"/>
          <w:lang w:eastAsia="ar-SA"/>
        </w:rPr>
        <w:t xml:space="preserve"> заявки на поставку Товару на </w:t>
      </w:r>
      <w:proofErr w:type="spellStart"/>
      <w:r w:rsidRPr="000B3E9E">
        <w:rPr>
          <w:rFonts w:ascii="Times New Roman" w:hAnsi="Times New Roman"/>
          <w:sz w:val="24"/>
          <w:szCs w:val="24"/>
          <w:lang w:eastAsia="ar-SA"/>
        </w:rPr>
        <w:t>електронну</w:t>
      </w:r>
      <w:proofErr w:type="spellEnd"/>
      <w:r w:rsidRPr="000B3E9E">
        <w:rPr>
          <w:rFonts w:ascii="Times New Roman" w:hAnsi="Times New Roman"/>
          <w:sz w:val="24"/>
          <w:szCs w:val="24"/>
          <w:lang w:eastAsia="ar-SA"/>
        </w:rPr>
        <w:t xml:space="preserve"> адресу </w:t>
      </w:r>
      <w:proofErr w:type="spellStart"/>
      <w:r w:rsidRPr="000B3E9E">
        <w:rPr>
          <w:rFonts w:ascii="Times New Roman" w:hAnsi="Times New Roman"/>
          <w:sz w:val="24"/>
          <w:szCs w:val="24"/>
          <w:lang w:eastAsia="ar-SA"/>
        </w:rPr>
        <w:t>Постачальника</w:t>
      </w:r>
      <w:proofErr w:type="spellEnd"/>
      <w:r w:rsidRPr="000B3E9E">
        <w:rPr>
          <w:rFonts w:ascii="Times New Roman" w:hAnsi="Times New Roman"/>
          <w:sz w:val="24"/>
          <w:szCs w:val="24"/>
          <w:lang w:eastAsia="ar-SA"/>
        </w:rPr>
        <w:t>__________________________.</w:t>
      </w:r>
    </w:p>
    <w:p w:rsidR="000B3E9E" w:rsidRPr="000B3E9E" w:rsidRDefault="000B3E9E" w:rsidP="00A86E6D">
      <w:pPr>
        <w:pStyle w:val="a3"/>
        <w:shd w:val="clear" w:color="auto" w:fill="FFFFFF"/>
        <w:tabs>
          <w:tab w:val="left" w:pos="0"/>
          <w:tab w:val="left" w:pos="1315"/>
        </w:tabs>
        <w:spacing w:line="240" w:lineRule="auto"/>
        <w:ind w:left="0"/>
        <w:jc w:val="both"/>
        <w:rPr>
          <w:rFonts w:ascii="Times New Roman" w:hAnsi="Times New Roman"/>
          <w:sz w:val="24"/>
          <w:szCs w:val="24"/>
          <w:lang w:eastAsia="uk-UA"/>
        </w:rPr>
      </w:pPr>
      <w:r w:rsidRPr="000B3E9E">
        <w:rPr>
          <w:rFonts w:ascii="Times New Roman" w:hAnsi="Times New Roman"/>
          <w:sz w:val="24"/>
          <w:szCs w:val="24"/>
          <w:lang w:eastAsia="uk-UA"/>
        </w:rPr>
        <w:t xml:space="preserve">2.4.У </w:t>
      </w:r>
      <w:proofErr w:type="spellStart"/>
      <w:r w:rsidRPr="000B3E9E">
        <w:rPr>
          <w:rFonts w:ascii="Times New Roman" w:hAnsi="Times New Roman"/>
          <w:sz w:val="24"/>
          <w:szCs w:val="24"/>
          <w:lang w:eastAsia="uk-UA"/>
        </w:rPr>
        <w:t>разі</w:t>
      </w:r>
      <w:proofErr w:type="spellEnd"/>
      <w:r w:rsidRPr="000B3E9E">
        <w:rPr>
          <w:rFonts w:ascii="Times New Roman" w:hAnsi="Times New Roman"/>
          <w:sz w:val="24"/>
          <w:szCs w:val="24"/>
          <w:lang w:eastAsia="uk-UA"/>
        </w:rPr>
        <w:t xml:space="preserve"> поставки </w:t>
      </w:r>
      <w:proofErr w:type="spellStart"/>
      <w:r w:rsidRPr="000B3E9E">
        <w:rPr>
          <w:rFonts w:ascii="Times New Roman" w:hAnsi="Times New Roman"/>
          <w:sz w:val="24"/>
          <w:szCs w:val="24"/>
          <w:lang w:eastAsia="uk-UA"/>
        </w:rPr>
        <w:t>неякісного</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зіпсованого</w:t>
      </w:r>
      <w:proofErr w:type="spellEnd"/>
      <w:r w:rsidRPr="000B3E9E">
        <w:rPr>
          <w:rFonts w:ascii="Times New Roman" w:hAnsi="Times New Roman"/>
          <w:sz w:val="24"/>
          <w:szCs w:val="24"/>
          <w:lang w:eastAsia="uk-UA"/>
        </w:rPr>
        <w:t xml:space="preserve"> Товару, </w:t>
      </w:r>
      <w:proofErr w:type="spellStart"/>
      <w:r w:rsidRPr="000B3E9E">
        <w:rPr>
          <w:rFonts w:ascii="Times New Roman" w:hAnsi="Times New Roman"/>
          <w:sz w:val="24"/>
          <w:szCs w:val="24"/>
          <w:lang w:eastAsia="uk-UA"/>
        </w:rPr>
        <w:t>що</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виявлено</w:t>
      </w:r>
      <w:proofErr w:type="spellEnd"/>
      <w:r w:rsidRPr="000B3E9E">
        <w:rPr>
          <w:rFonts w:ascii="Times New Roman" w:hAnsi="Times New Roman"/>
          <w:sz w:val="24"/>
          <w:szCs w:val="24"/>
          <w:lang w:eastAsia="uk-UA"/>
        </w:rPr>
        <w:t xml:space="preserve"> в момент </w:t>
      </w:r>
      <w:proofErr w:type="spellStart"/>
      <w:r w:rsidRPr="000B3E9E">
        <w:rPr>
          <w:rFonts w:ascii="Times New Roman" w:hAnsi="Times New Roman"/>
          <w:sz w:val="24"/>
          <w:szCs w:val="24"/>
          <w:lang w:eastAsia="uk-UA"/>
        </w:rPr>
        <w:t>приймання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Покупець</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складає</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дефектний</w:t>
      </w:r>
      <w:proofErr w:type="spellEnd"/>
      <w:r w:rsidRPr="000B3E9E">
        <w:rPr>
          <w:rFonts w:ascii="Times New Roman" w:hAnsi="Times New Roman"/>
          <w:sz w:val="24"/>
          <w:szCs w:val="24"/>
          <w:lang w:eastAsia="uk-UA"/>
        </w:rPr>
        <w:t xml:space="preserve"> акт в </w:t>
      </w:r>
      <w:proofErr w:type="spellStart"/>
      <w:r w:rsidRPr="000B3E9E">
        <w:rPr>
          <w:rFonts w:ascii="Times New Roman" w:hAnsi="Times New Roman"/>
          <w:sz w:val="24"/>
          <w:szCs w:val="24"/>
          <w:lang w:eastAsia="uk-UA"/>
        </w:rPr>
        <w:t>присутності</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представника</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Продавця</w:t>
      </w:r>
      <w:proofErr w:type="spellEnd"/>
      <w:r w:rsidRPr="000B3E9E">
        <w:rPr>
          <w:rFonts w:ascii="Times New Roman" w:hAnsi="Times New Roman"/>
          <w:sz w:val="24"/>
          <w:szCs w:val="24"/>
          <w:lang w:eastAsia="uk-UA"/>
        </w:rPr>
        <w:t xml:space="preserve"> та </w:t>
      </w:r>
      <w:proofErr w:type="spellStart"/>
      <w:r w:rsidRPr="000B3E9E">
        <w:rPr>
          <w:rFonts w:ascii="Times New Roman" w:hAnsi="Times New Roman"/>
          <w:sz w:val="24"/>
          <w:szCs w:val="24"/>
          <w:lang w:eastAsia="uk-UA"/>
        </w:rPr>
        <w:t>повертає</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такий</w:t>
      </w:r>
      <w:proofErr w:type="spellEnd"/>
      <w:r w:rsidRPr="000B3E9E">
        <w:rPr>
          <w:rFonts w:ascii="Times New Roman" w:hAnsi="Times New Roman"/>
          <w:sz w:val="24"/>
          <w:szCs w:val="24"/>
          <w:lang w:eastAsia="uk-UA"/>
        </w:rPr>
        <w:t xml:space="preserve"> Товар.</w:t>
      </w:r>
    </w:p>
    <w:p w:rsidR="000B3E9E" w:rsidRPr="000B3E9E" w:rsidRDefault="000B3E9E" w:rsidP="00A86E6D">
      <w:pPr>
        <w:pStyle w:val="a3"/>
        <w:shd w:val="clear" w:color="auto" w:fill="FFFFFF"/>
        <w:tabs>
          <w:tab w:val="left" w:pos="0"/>
          <w:tab w:val="left" w:pos="1315"/>
        </w:tabs>
        <w:spacing w:line="240" w:lineRule="auto"/>
        <w:ind w:left="0"/>
        <w:jc w:val="both"/>
        <w:rPr>
          <w:rFonts w:ascii="Times New Roman" w:hAnsi="Times New Roman"/>
          <w:sz w:val="24"/>
          <w:szCs w:val="24"/>
          <w:lang w:eastAsia="uk-UA"/>
        </w:rPr>
      </w:pPr>
      <w:r w:rsidRPr="000B3E9E">
        <w:rPr>
          <w:rFonts w:ascii="Times New Roman" w:hAnsi="Times New Roman"/>
          <w:sz w:val="24"/>
          <w:szCs w:val="24"/>
          <w:lang w:eastAsia="uk-UA"/>
        </w:rPr>
        <w:t xml:space="preserve">2.5. У </w:t>
      </w:r>
      <w:proofErr w:type="spellStart"/>
      <w:r w:rsidRPr="000B3E9E">
        <w:rPr>
          <w:rFonts w:ascii="Times New Roman" w:hAnsi="Times New Roman"/>
          <w:sz w:val="24"/>
          <w:szCs w:val="24"/>
          <w:lang w:eastAsia="uk-UA"/>
        </w:rPr>
        <w:t>разі</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встановлення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недоліків</w:t>
      </w:r>
      <w:proofErr w:type="spellEnd"/>
      <w:r w:rsidRPr="000B3E9E">
        <w:rPr>
          <w:rFonts w:ascii="Times New Roman" w:hAnsi="Times New Roman"/>
          <w:sz w:val="24"/>
          <w:szCs w:val="24"/>
          <w:lang w:eastAsia="uk-UA"/>
        </w:rPr>
        <w:t xml:space="preserve"> у </w:t>
      </w:r>
      <w:proofErr w:type="spellStart"/>
      <w:r w:rsidRPr="000B3E9E">
        <w:rPr>
          <w:rFonts w:ascii="Times New Roman" w:hAnsi="Times New Roman"/>
          <w:sz w:val="24"/>
          <w:szCs w:val="24"/>
          <w:lang w:eastAsia="uk-UA"/>
        </w:rPr>
        <w:t>Товарі</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які</w:t>
      </w:r>
      <w:proofErr w:type="spellEnd"/>
      <w:r w:rsidRPr="000B3E9E">
        <w:rPr>
          <w:rFonts w:ascii="Times New Roman" w:hAnsi="Times New Roman"/>
          <w:sz w:val="24"/>
          <w:szCs w:val="24"/>
          <w:lang w:eastAsia="uk-UA"/>
        </w:rPr>
        <w:t xml:space="preserve"> не могли бути </w:t>
      </w:r>
      <w:proofErr w:type="spellStart"/>
      <w:r w:rsidRPr="000B3E9E">
        <w:rPr>
          <w:rFonts w:ascii="Times New Roman" w:hAnsi="Times New Roman"/>
          <w:sz w:val="24"/>
          <w:szCs w:val="24"/>
          <w:lang w:eastAsia="uk-UA"/>
        </w:rPr>
        <w:t>виявленими</w:t>
      </w:r>
      <w:proofErr w:type="spellEnd"/>
      <w:r w:rsidRPr="000B3E9E">
        <w:rPr>
          <w:rFonts w:ascii="Times New Roman" w:hAnsi="Times New Roman"/>
          <w:sz w:val="24"/>
          <w:szCs w:val="24"/>
          <w:lang w:eastAsia="uk-UA"/>
        </w:rPr>
        <w:t xml:space="preserve"> в момент </w:t>
      </w:r>
      <w:proofErr w:type="spellStart"/>
      <w:r w:rsidRPr="000B3E9E">
        <w:rPr>
          <w:rFonts w:ascii="Times New Roman" w:hAnsi="Times New Roman"/>
          <w:sz w:val="24"/>
          <w:szCs w:val="24"/>
          <w:lang w:eastAsia="uk-UA"/>
        </w:rPr>
        <w:t>приймання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Покупець</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складає</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дефектний</w:t>
      </w:r>
      <w:proofErr w:type="spellEnd"/>
      <w:r w:rsidRPr="000B3E9E">
        <w:rPr>
          <w:rFonts w:ascii="Times New Roman" w:hAnsi="Times New Roman"/>
          <w:sz w:val="24"/>
          <w:szCs w:val="24"/>
          <w:lang w:eastAsia="uk-UA"/>
        </w:rPr>
        <w:t xml:space="preserve"> акт та </w:t>
      </w:r>
      <w:proofErr w:type="spellStart"/>
      <w:r w:rsidRPr="000B3E9E">
        <w:rPr>
          <w:rFonts w:ascii="Times New Roman" w:hAnsi="Times New Roman"/>
          <w:sz w:val="24"/>
          <w:szCs w:val="24"/>
          <w:lang w:eastAsia="uk-UA"/>
        </w:rPr>
        <w:t>здійснює</w:t>
      </w:r>
      <w:proofErr w:type="spellEnd"/>
      <w:r w:rsidRPr="000B3E9E">
        <w:rPr>
          <w:rFonts w:ascii="Times New Roman" w:hAnsi="Times New Roman"/>
          <w:sz w:val="24"/>
          <w:szCs w:val="24"/>
          <w:lang w:eastAsia="uk-UA"/>
        </w:rPr>
        <w:t xml:space="preserve"> заявку на </w:t>
      </w:r>
      <w:proofErr w:type="spellStart"/>
      <w:r w:rsidRPr="000B3E9E">
        <w:rPr>
          <w:rFonts w:ascii="Times New Roman" w:hAnsi="Times New Roman"/>
          <w:sz w:val="24"/>
          <w:szCs w:val="24"/>
          <w:lang w:eastAsia="uk-UA"/>
        </w:rPr>
        <w:t>повернення</w:t>
      </w:r>
      <w:proofErr w:type="spellEnd"/>
      <w:r w:rsidRPr="000B3E9E">
        <w:rPr>
          <w:rFonts w:ascii="Times New Roman" w:hAnsi="Times New Roman"/>
          <w:sz w:val="24"/>
          <w:szCs w:val="24"/>
          <w:lang w:eastAsia="uk-UA"/>
        </w:rPr>
        <w:t xml:space="preserve"> та </w:t>
      </w:r>
      <w:proofErr w:type="spellStart"/>
      <w:r w:rsidRPr="000B3E9E">
        <w:rPr>
          <w:rFonts w:ascii="Times New Roman" w:hAnsi="Times New Roman"/>
          <w:sz w:val="24"/>
          <w:szCs w:val="24"/>
          <w:lang w:eastAsia="uk-UA"/>
        </w:rPr>
        <w:t>заміну</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даного</w:t>
      </w:r>
      <w:proofErr w:type="spellEnd"/>
      <w:r w:rsidRPr="000B3E9E">
        <w:rPr>
          <w:rFonts w:ascii="Times New Roman" w:hAnsi="Times New Roman"/>
          <w:sz w:val="24"/>
          <w:szCs w:val="24"/>
          <w:lang w:eastAsia="uk-UA"/>
        </w:rPr>
        <w:t xml:space="preserve"> Товару.</w:t>
      </w:r>
    </w:p>
    <w:p w:rsidR="000B3E9E" w:rsidRPr="000B3E9E" w:rsidRDefault="000B3E9E" w:rsidP="00A86E6D">
      <w:pPr>
        <w:pStyle w:val="a3"/>
        <w:shd w:val="clear" w:color="auto" w:fill="FFFFFF"/>
        <w:tabs>
          <w:tab w:val="left" w:pos="0"/>
          <w:tab w:val="left" w:pos="1315"/>
        </w:tabs>
        <w:spacing w:line="240" w:lineRule="auto"/>
        <w:ind w:left="0"/>
        <w:jc w:val="both"/>
        <w:rPr>
          <w:rFonts w:ascii="Times New Roman" w:hAnsi="Times New Roman"/>
          <w:sz w:val="24"/>
          <w:szCs w:val="24"/>
          <w:lang w:eastAsia="uk-UA"/>
        </w:rPr>
      </w:pPr>
      <w:r w:rsidRPr="000B3E9E">
        <w:rPr>
          <w:rFonts w:ascii="Times New Roman" w:hAnsi="Times New Roman"/>
          <w:sz w:val="24"/>
          <w:szCs w:val="24"/>
          <w:lang w:eastAsia="uk-UA"/>
        </w:rPr>
        <w:t xml:space="preserve">2.6. </w:t>
      </w:r>
      <w:proofErr w:type="spellStart"/>
      <w:r w:rsidRPr="000B3E9E">
        <w:rPr>
          <w:rFonts w:ascii="Times New Roman" w:hAnsi="Times New Roman"/>
          <w:sz w:val="24"/>
          <w:szCs w:val="24"/>
          <w:lang w:eastAsia="ar-SA"/>
        </w:rPr>
        <w:t>Продавець</w:t>
      </w:r>
      <w:proofErr w:type="spellEnd"/>
      <w:r w:rsidRPr="000B3E9E">
        <w:rPr>
          <w:rFonts w:ascii="Times New Roman" w:hAnsi="Times New Roman"/>
          <w:sz w:val="24"/>
          <w:szCs w:val="24"/>
          <w:lang w:eastAsia="ar-SA"/>
        </w:rPr>
        <w:t xml:space="preserve"> за </w:t>
      </w:r>
      <w:proofErr w:type="spellStart"/>
      <w:r w:rsidRPr="000B3E9E">
        <w:rPr>
          <w:rFonts w:ascii="Times New Roman" w:hAnsi="Times New Roman"/>
          <w:sz w:val="24"/>
          <w:szCs w:val="24"/>
          <w:lang w:eastAsia="ar-SA"/>
        </w:rPr>
        <w:t>власні</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кошти</w:t>
      </w:r>
      <w:proofErr w:type="spellEnd"/>
      <w:r w:rsidRPr="000B3E9E">
        <w:rPr>
          <w:rFonts w:ascii="Times New Roman" w:hAnsi="Times New Roman"/>
          <w:sz w:val="24"/>
          <w:szCs w:val="24"/>
          <w:lang w:eastAsia="ar-SA"/>
        </w:rPr>
        <w:t xml:space="preserve"> на </w:t>
      </w:r>
      <w:proofErr w:type="spellStart"/>
      <w:r w:rsidRPr="000B3E9E">
        <w:rPr>
          <w:rFonts w:ascii="Times New Roman" w:hAnsi="Times New Roman"/>
          <w:sz w:val="24"/>
          <w:szCs w:val="24"/>
          <w:lang w:eastAsia="ar-SA"/>
        </w:rPr>
        <w:t>вимогу</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Покупця</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зобов’язаний</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замінити</w:t>
      </w:r>
      <w:proofErr w:type="spellEnd"/>
      <w:r w:rsidRPr="000B3E9E">
        <w:rPr>
          <w:rFonts w:ascii="Times New Roman" w:hAnsi="Times New Roman"/>
          <w:sz w:val="24"/>
          <w:szCs w:val="24"/>
          <w:lang w:eastAsia="ar-SA"/>
        </w:rPr>
        <w:t xml:space="preserve"> Товар на </w:t>
      </w:r>
      <w:proofErr w:type="spellStart"/>
      <w:r w:rsidRPr="000B3E9E">
        <w:rPr>
          <w:rFonts w:ascii="Times New Roman" w:hAnsi="Times New Roman"/>
          <w:sz w:val="24"/>
          <w:szCs w:val="24"/>
          <w:lang w:eastAsia="ar-SA"/>
        </w:rPr>
        <w:t>якісний</w:t>
      </w:r>
      <w:proofErr w:type="spellEnd"/>
      <w:r w:rsidRPr="000B3E9E">
        <w:rPr>
          <w:rFonts w:ascii="Times New Roman" w:hAnsi="Times New Roman"/>
          <w:sz w:val="24"/>
          <w:szCs w:val="24"/>
          <w:lang w:eastAsia="ar-SA"/>
        </w:rPr>
        <w:t xml:space="preserve"> в 5 (</w:t>
      </w:r>
      <w:proofErr w:type="spellStart"/>
      <w:r w:rsidRPr="000B3E9E">
        <w:rPr>
          <w:rFonts w:ascii="Times New Roman" w:hAnsi="Times New Roman"/>
          <w:sz w:val="24"/>
          <w:szCs w:val="24"/>
          <w:lang w:eastAsia="ar-SA"/>
        </w:rPr>
        <w:t>п’яти</w:t>
      </w:r>
      <w:proofErr w:type="spellEnd"/>
      <w:r w:rsidRPr="000B3E9E">
        <w:rPr>
          <w:rFonts w:ascii="Times New Roman" w:hAnsi="Times New Roman"/>
          <w:sz w:val="24"/>
          <w:szCs w:val="24"/>
          <w:lang w:eastAsia="ar-SA"/>
        </w:rPr>
        <w:t xml:space="preserve"> ) </w:t>
      </w:r>
      <w:proofErr w:type="spellStart"/>
      <w:r w:rsidRPr="000B3E9E">
        <w:rPr>
          <w:rFonts w:ascii="Times New Roman" w:hAnsi="Times New Roman"/>
          <w:sz w:val="24"/>
          <w:szCs w:val="24"/>
          <w:lang w:eastAsia="ar-SA"/>
        </w:rPr>
        <w:t>денний</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термін</w:t>
      </w:r>
      <w:proofErr w:type="spellEnd"/>
      <w:r w:rsidRPr="000B3E9E">
        <w:rPr>
          <w:rFonts w:ascii="Times New Roman" w:hAnsi="Times New Roman"/>
          <w:sz w:val="24"/>
          <w:szCs w:val="24"/>
          <w:lang w:eastAsia="ar-SA"/>
        </w:rPr>
        <w:t xml:space="preserve">. </w:t>
      </w:r>
      <w:proofErr w:type="spellStart"/>
      <w:r w:rsidRPr="000B3E9E">
        <w:rPr>
          <w:rFonts w:ascii="Times New Roman" w:hAnsi="Times New Roman"/>
          <w:sz w:val="24"/>
          <w:szCs w:val="24"/>
          <w:lang w:eastAsia="ar-SA"/>
        </w:rPr>
        <w:t>Неякісний</w:t>
      </w:r>
      <w:proofErr w:type="spellEnd"/>
      <w:r w:rsidRPr="000B3E9E">
        <w:rPr>
          <w:rFonts w:ascii="Times New Roman" w:hAnsi="Times New Roman"/>
          <w:sz w:val="24"/>
          <w:szCs w:val="24"/>
          <w:lang w:eastAsia="ar-SA"/>
        </w:rPr>
        <w:t xml:space="preserve"> та </w:t>
      </w:r>
      <w:proofErr w:type="spellStart"/>
      <w:r w:rsidRPr="000B3E9E">
        <w:rPr>
          <w:rFonts w:ascii="Times New Roman" w:hAnsi="Times New Roman"/>
          <w:sz w:val="24"/>
          <w:szCs w:val="24"/>
          <w:lang w:eastAsia="ar-SA"/>
        </w:rPr>
        <w:t>зіпсований</w:t>
      </w:r>
      <w:proofErr w:type="spellEnd"/>
      <w:r w:rsidRPr="000B3E9E">
        <w:rPr>
          <w:rFonts w:ascii="Times New Roman" w:hAnsi="Times New Roman"/>
          <w:sz w:val="24"/>
          <w:szCs w:val="24"/>
          <w:lang w:eastAsia="ar-SA"/>
        </w:rPr>
        <w:t xml:space="preserve"> Товар </w:t>
      </w:r>
      <w:proofErr w:type="spellStart"/>
      <w:r w:rsidRPr="000B3E9E">
        <w:rPr>
          <w:rFonts w:ascii="Times New Roman" w:hAnsi="Times New Roman"/>
          <w:sz w:val="24"/>
          <w:szCs w:val="24"/>
          <w:lang w:eastAsia="ar-SA"/>
        </w:rPr>
        <w:t>оплаті</w:t>
      </w:r>
      <w:proofErr w:type="spellEnd"/>
      <w:r w:rsidRPr="000B3E9E">
        <w:rPr>
          <w:rFonts w:ascii="Times New Roman" w:hAnsi="Times New Roman"/>
          <w:sz w:val="24"/>
          <w:szCs w:val="24"/>
          <w:lang w:eastAsia="ar-SA"/>
        </w:rPr>
        <w:t xml:space="preserve"> не </w:t>
      </w:r>
      <w:proofErr w:type="spellStart"/>
      <w:r w:rsidRPr="000B3E9E">
        <w:rPr>
          <w:rFonts w:ascii="Times New Roman" w:hAnsi="Times New Roman"/>
          <w:sz w:val="24"/>
          <w:szCs w:val="24"/>
          <w:lang w:eastAsia="ar-SA"/>
        </w:rPr>
        <w:t>підлягає</w:t>
      </w:r>
      <w:proofErr w:type="spellEnd"/>
      <w:r w:rsidRPr="000B3E9E">
        <w:rPr>
          <w:rFonts w:ascii="Times New Roman" w:hAnsi="Times New Roman"/>
          <w:sz w:val="24"/>
          <w:szCs w:val="24"/>
          <w:lang w:eastAsia="uk-UA"/>
        </w:rPr>
        <w:t>.</w:t>
      </w:r>
    </w:p>
    <w:p w:rsidR="000B3E9E" w:rsidRDefault="000B3E9E" w:rsidP="00A86E6D">
      <w:pPr>
        <w:pStyle w:val="a3"/>
        <w:shd w:val="clear" w:color="auto" w:fill="FFFFFF"/>
        <w:tabs>
          <w:tab w:val="left" w:pos="0"/>
          <w:tab w:val="left" w:pos="1315"/>
        </w:tabs>
        <w:spacing w:line="240" w:lineRule="auto"/>
        <w:ind w:left="0"/>
        <w:jc w:val="both"/>
        <w:rPr>
          <w:rFonts w:ascii="Times New Roman" w:hAnsi="Times New Roman"/>
          <w:sz w:val="24"/>
          <w:szCs w:val="24"/>
          <w:lang w:eastAsia="uk-UA"/>
        </w:rPr>
      </w:pPr>
      <w:r w:rsidRPr="000B3E9E">
        <w:rPr>
          <w:rFonts w:ascii="Times New Roman" w:hAnsi="Times New Roman"/>
          <w:sz w:val="24"/>
          <w:szCs w:val="24"/>
          <w:lang w:eastAsia="uk-UA"/>
        </w:rPr>
        <w:t xml:space="preserve">2.7. Товар </w:t>
      </w:r>
      <w:proofErr w:type="spellStart"/>
      <w:r w:rsidRPr="000B3E9E">
        <w:rPr>
          <w:rFonts w:ascii="Times New Roman" w:hAnsi="Times New Roman"/>
          <w:sz w:val="24"/>
          <w:szCs w:val="24"/>
          <w:lang w:eastAsia="uk-UA"/>
        </w:rPr>
        <w:t>має</w:t>
      </w:r>
      <w:proofErr w:type="spellEnd"/>
      <w:r w:rsidRPr="000B3E9E">
        <w:rPr>
          <w:rFonts w:ascii="Times New Roman" w:hAnsi="Times New Roman"/>
          <w:sz w:val="24"/>
          <w:szCs w:val="24"/>
          <w:lang w:eastAsia="uk-UA"/>
        </w:rPr>
        <w:t xml:space="preserve"> бути </w:t>
      </w:r>
      <w:proofErr w:type="spellStart"/>
      <w:r w:rsidRPr="000B3E9E">
        <w:rPr>
          <w:rFonts w:ascii="Times New Roman" w:hAnsi="Times New Roman"/>
          <w:sz w:val="24"/>
          <w:szCs w:val="24"/>
          <w:lang w:eastAsia="uk-UA"/>
        </w:rPr>
        <w:t>упакований</w:t>
      </w:r>
      <w:proofErr w:type="spellEnd"/>
      <w:r w:rsidRPr="000B3E9E">
        <w:rPr>
          <w:rFonts w:ascii="Times New Roman" w:hAnsi="Times New Roman"/>
          <w:sz w:val="24"/>
          <w:szCs w:val="24"/>
          <w:lang w:eastAsia="uk-UA"/>
        </w:rPr>
        <w:t xml:space="preserve"> таким чином, </w:t>
      </w:r>
      <w:proofErr w:type="spellStart"/>
      <w:r w:rsidRPr="000B3E9E">
        <w:rPr>
          <w:rFonts w:ascii="Times New Roman" w:hAnsi="Times New Roman"/>
          <w:sz w:val="24"/>
          <w:szCs w:val="24"/>
          <w:lang w:eastAsia="uk-UA"/>
        </w:rPr>
        <w:t>щоб</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забезпечити</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схоронність</w:t>
      </w:r>
      <w:proofErr w:type="spellEnd"/>
      <w:r w:rsidRPr="000B3E9E">
        <w:rPr>
          <w:rFonts w:ascii="Times New Roman" w:hAnsi="Times New Roman"/>
          <w:sz w:val="24"/>
          <w:szCs w:val="24"/>
          <w:lang w:eastAsia="uk-UA"/>
        </w:rPr>
        <w:t xml:space="preserve"> та </w:t>
      </w:r>
      <w:proofErr w:type="spellStart"/>
      <w:r w:rsidRPr="000B3E9E">
        <w:rPr>
          <w:rFonts w:ascii="Times New Roman" w:hAnsi="Times New Roman"/>
          <w:sz w:val="24"/>
          <w:szCs w:val="24"/>
          <w:lang w:eastAsia="uk-UA"/>
        </w:rPr>
        <w:t>цілісність</w:t>
      </w:r>
      <w:proofErr w:type="spellEnd"/>
      <w:r w:rsidRPr="000B3E9E">
        <w:rPr>
          <w:rFonts w:ascii="Times New Roman" w:hAnsi="Times New Roman"/>
          <w:sz w:val="24"/>
          <w:szCs w:val="24"/>
          <w:lang w:eastAsia="uk-UA"/>
        </w:rPr>
        <w:t xml:space="preserve"> Товару і </w:t>
      </w:r>
      <w:proofErr w:type="spellStart"/>
      <w:r w:rsidRPr="000B3E9E">
        <w:rPr>
          <w:rFonts w:ascii="Times New Roman" w:hAnsi="Times New Roman"/>
          <w:sz w:val="24"/>
          <w:szCs w:val="24"/>
          <w:lang w:eastAsia="uk-UA"/>
        </w:rPr>
        <w:t>виключити</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можливість</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пошкодження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псування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або</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знищення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під</w:t>
      </w:r>
      <w:proofErr w:type="spellEnd"/>
      <w:r w:rsidRPr="000B3E9E">
        <w:rPr>
          <w:rFonts w:ascii="Times New Roman" w:hAnsi="Times New Roman"/>
          <w:sz w:val="24"/>
          <w:szCs w:val="24"/>
          <w:lang w:eastAsia="uk-UA"/>
        </w:rPr>
        <w:t xml:space="preserve"> час </w:t>
      </w:r>
      <w:proofErr w:type="spellStart"/>
      <w:r w:rsidRPr="000B3E9E">
        <w:rPr>
          <w:rFonts w:ascii="Times New Roman" w:hAnsi="Times New Roman"/>
          <w:sz w:val="24"/>
          <w:szCs w:val="24"/>
          <w:lang w:eastAsia="uk-UA"/>
        </w:rPr>
        <w:t>транспортування</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Маркування</w:t>
      </w:r>
      <w:proofErr w:type="spellEnd"/>
      <w:r w:rsidRPr="000B3E9E">
        <w:rPr>
          <w:rFonts w:ascii="Times New Roman" w:hAnsi="Times New Roman"/>
          <w:sz w:val="24"/>
          <w:szCs w:val="24"/>
          <w:lang w:eastAsia="uk-UA"/>
        </w:rPr>
        <w:t xml:space="preserve"> товару </w:t>
      </w:r>
      <w:proofErr w:type="spellStart"/>
      <w:r w:rsidRPr="000B3E9E">
        <w:rPr>
          <w:rFonts w:ascii="Times New Roman" w:hAnsi="Times New Roman"/>
          <w:sz w:val="24"/>
          <w:szCs w:val="24"/>
          <w:lang w:eastAsia="uk-UA"/>
        </w:rPr>
        <w:t>має</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відповідати</w:t>
      </w:r>
      <w:proofErr w:type="spellEnd"/>
      <w:r w:rsidRPr="000B3E9E">
        <w:rPr>
          <w:rFonts w:ascii="Times New Roman" w:hAnsi="Times New Roman"/>
          <w:sz w:val="24"/>
          <w:szCs w:val="24"/>
          <w:lang w:eastAsia="uk-UA"/>
        </w:rPr>
        <w:t xml:space="preserve"> </w:t>
      </w:r>
      <w:proofErr w:type="spellStart"/>
      <w:r w:rsidRPr="000B3E9E">
        <w:rPr>
          <w:rFonts w:ascii="Times New Roman" w:hAnsi="Times New Roman"/>
          <w:sz w:val="24"/>
          <w:szCs w:val="24"/>
          <w:lang w:eastAsia="uk-UA"/>
        </w:rPr>
        <w:t>чинним</w:t>
      </w:r>
      <w:proofErr w:type="spellEnd"/>
      <w:r w:rsidRPr="000B3E9E">
        <w:rPr>
          <w:rFonts w:ascii="Times New Roman" w:hAnsi="Times New Roman"/>
          <w:sz w:val="24"/>
          <w:szCs w:val="24"/>
          <w:lang w:eastAsia="uk-UA"/>
        </w:rPr>
        <w:t xml:space="preserve"> стандартам.</w:t>
      </w:r>
    </w:p>
    <w:p w:rsidR="000B3E9E" w:rsidRPr="000B3E9E" w:rsidRDefault="000B3E9E" w:rsidP="00A86E6D">
      <w:pPr>
        <w:pStyle w:val="a3"/>
        <w:shd w:val="clear" w:color="auto" w:fill="FFFFFF"/>
        <w:tabs>
          <w:tab w:val="left" w:pos="0"/>
          <w:tab w:val="left" w:pos="1315"/>
        </w:tabs>
        <w:spacing w:line="240" w:lineRule="auto"/>
        <w:ind w:left="0"/>
        <w:jc w:val="both"/>
        <w:rPr>
          <w:rFonts w:ascii="Times New Roman" w:hAnsi="Times New Roman"/>
          <w:sz w:val="24"/>
          <w:szCs w:val="24"/>
          <w:lang w:eastAsia="uk-UA"/>
        </w:rPr>
      </w:pPr>
    </w:p>
    <w:p w:rsidR="00FD243F" w:rsidRPr="000B3E9E" w:rsidRDefault="00FD243F" w:rsidP="00A86E6D">
      <w:pPr>
        <w:pStyle w:val="a3"/>
        <w:numPr>
          <w:ilvl w:val="0"/>
          <w:numId w:val="3"/>
        </w:numPr>
        <w:tabs>
          <w:tab w:val="left" w:pos="0"/>
        </w:tabs>
        <w:suppressAutoHyphens/>
        <w:spacing w:line="240" w:lineRule="auto"/>
        <w:ind w:left="0" w:firstLine="0"/>
        <w:jc w:val="center"/>
        <w:rPr>
          <w:rFonts w:ascii="Times New Roman" w:hAnsi="Times New Roman"/>
          <w:b/>
          <w:color w:val="auto"/>
          <w:sz w:val="24"/>
          <w:szCs w:val="24"/>
          <w:lang w:val="uk-UA"/>
        </w:rPr>
      </w:pPr>
      <w:r w:rsidRPr="000B3E9E">
        <w:rPr>
          <w:rFonts w:ascii="Times New Roman" w:hAnsi="Times New Roman"/>
          <w:b/>
          <w:color w:val="auto"/>
          <w:sz w:val="24"/>
          <w:szCs w:val="24"/>
          <w:lang w:val="uk-UA"/>
        </w:rPr>
        <w:t>ПОСТАВКА ТОВАРУ</w:t>
      </w:r>
    </w:p>
    <w:p w:rsidR="00FD243F" w:rsidRPr="000B3E9E" w:rsidRDefault="00FD243F" w:rsidP="00A86E6D">
      <w:pPr>
        <w:pStyle w:val="a3"/>
        <w:numPr>
          <w:ilvl w:val="1"/>
          <w:numId w:val="3"/>
        </w:numPr>
        <w:tabs>
          <w:tab w:val="left" w:pos="0"/>
        </w:tabs>
        <w:suppressAutoHyphens/>
        <w:spacing w:line="240" w:lineRule="auto"/>
        <w:ind w:left="0" w:firstLine="0"/>
        <w:jc w:val="both"/>
        <w:rPr>
          <w:rFonts w:ascii="Times New Roman" w:hAnsi="Times New Roman"/>
          <w:color w:val="auto"/>
          <w:sz w:val="24"/>
          <w:szCs w:val="24"/>
          <w:lang w:val="uk-UA"/>
        </w:rPr>
      </w:pPr>
      <w:r w:rsidRPr="000B3E9E">
        <w:rPr>
          <w:rFonts w:ascii="Times New Roman" w:hAnsi="Times New Roman"/>
          <w:color w:val="auto"/>
          <w:sz w:val="24"/>
          <w:szCs w:val="24"/>
          <w:lang w:val="uk-UA"/>
        </w:rPr>
        <w:t>Поставка Товару здійснюється Постачальником партіями, за заявкою Покупця, підписаною уповноваженою</w:t>
      </w:r>
      <w:r w:rsidR="000B3E9E">
        <w:rPr>
          <w:rFonts w:ascii="Times New Roman" w:hAnsi="Times New Roman"/>
          <w:color w:val="auto"/>
          <w:sz w:val="24"/>
          <w:szCs w:val="24"/>
          <w:lang w:val="uk-UA"/>
        </w:rPr>
        <w:t xml:space="preserve"> особою, (далі - Заявка)</w:t>
      </w:r>
      <w:r w:rsidRPr="000B3E9E">
        <w:rPr>
          <w:rFonts w:ascii="Times New Roman" w:hAnsi="Times New Roman"/>
          <w:color w:val="auto"/>
          <w:sz w:val="24"/>
          <w:szCs w:val="24"/>
          <w:lang w:val="uk-UA"/>
        </w:rPr>
        <w:t>.</w:t>
      </w:r>
    </w:p>
    <w:p w:rsidR="000B3E9E" w:rsidRPr="00795E84" w:rsidRDefault="00FD243F" w:rsidP="004F48C7">
      <w:pPr>
        <w:pStyle w:val="a7"/>
        <w:spacing w:after="0"/>
        <w:ind w:left="34"/>
        <w:rPr>
          <w:rFonts w:ascii="Times New Roman" w:hAnsi="Times New Roman" w:cs="Times New Roman"/>
          <w:sz w:val="24"/>
          <w:szCs w:val="24"/>
          <w:lang w:val="uk-UA"/>
        </w:rPr>
      </w:pPr>
      <w:r w:rsidRPr="00795E84">
        <w:rPr>
          <w:rFonts w:ascii="Times New Roman" w:hAnsi="Times New Roman" w:cs="Times New Roman"/>
          <w:sz w:val="24"/>
          <w:szCs w:val="24"/>
          <w:lang w:val="uk-UA"/>
        </w:rPr>
        <w:t xml:space="preserve">Місце передачі Покупцю </w:t>
      </w:r>
      <w:r w:rsidR="000B3E9E" w:rsidRPr="00795E84">
        <w:rPr>
          <w:rFonts w:ascii="Times New Roman" w:hAnsi="Times New Roman" w:cs="Times New Roman"/>
          <w:sz w:val="24"/>
          <w:szCs w:val="24"/>
          <w:lang w:val="uk-UA"/>
        </w:rPr>
        <w:t>Товару</w:t>
      </w:r>
      <w:r w:rsidRPr="00795E84">
        <w:rPr>
          <w:rFonts w:ascii="Times New Roman" w:hAnsi="Times New Roman" w:cs="Times New Roman"/>
          <w:sz w:val="24"/>
          <w:szCs w:val="24"/>
          <w:lang w:val="uk-UA"/>
        </w:rPr>
        <w:t xml:space="preserve">: </w:t>
      </w:r>
      <w:r w:rsidR="004F48C7" w:rsidRPr="00795E84">
        <w:rPr>
          <w:rFonts w:ascii="Times New Roman" w:eastAsia="Calibri" w:hAnsi="Times New Roman" w:cs="Times New Roman"/>
          <w:snapToGrid w:val="0"/>
          <w:sz w:val="24"/>
          <w:szCs w:val="24"/>
          <w:lang w:val="uk-UA"/>
        </w:rPr>
        <w:t xml:space="preserve">м. Одеса, </w:t>
      </w:r>
      <w:proofErr w:type="spellStart"/>
      <w:r w:rsidR="004F48C7" w:rsidRPr="00795E84">
        <w:rPr>
          <w:rFonts w:ascii="Times New Roman" w:hAnsi="Times New Roman" w:cs="Times New Roman"/>
          <w:sz w:val="24"/>
          <w:szCs w:val="24"/>
        </w:rPr>
        <w:t>вул</w:t>
      </w:r>
      <w:proofErr w:type="spellEnd"/>
      <w:r w:rsidR="004F48C7" w:rsidRPr="00795E84">
        <w:rPr>
          <w:rFonts w:ascii="Times New Roman" w:hAnsi="Times New Roman" w:cs="Times New Roman"/>
          <w:sz w:val="24"/>
          <w:szCs w:val="24"/>
        </w:rPr>
        <w:t>.</w:t>
      </w:r>
      <w:r w:rsidR="004F48C7" w:rsidRPr="00795E84">
        <w:rPr>
          <w:rFonts w:ascii="Times New Roman" w:hAnsi="Times New Roman" w:cs="Times New Roman"/>
          <w:sz w:val="24"/>
          <w:szCs w:val="24"/>
          <w:lang w:val="uk-UA"/>
        </w:rPr>
        <w:t xml:space="preserve"> Водопровідна, 13/1</w:t>
      </w:r>
      <w:r w:rsidR="000B3E9E" w:rsidRPr="00795E84">
        <w:rPr>
          <w:rFonts w:ascii="Times New Roman" w:hAnsi="Times New Roman" w:cs="Times New Roman"/>
          <w:lang w:val="uk-UA"/>
        </w:rPr>
        <w:t>.</w:t>
      </w:r>
    </w:p>
    <w:p w:rsidR="00FD243F" w:rsidRPr="00732632" w:rsidRDefault="00FD243F" w:rsidP="00A86E6D">
      <w:pPr>
        <w:numPr>
          <w:ilvl w:val="1"/>
          <w:numId w:val="3"/>
        </w:numPr>
        <w:suppressAutoHyphens w:val="0"/>
        <w:spacing w:line="240" w:lineRule="atLeast"/>
        <w:ind w:left="0" w:firstLine="0"/>
        <w:jc w:val="both"/>
        <w:rPr>
          <w:lang w:val="uk-UA"/>
        </w:rPr>
      </w:pPr>
      <w:bookmarkStart w:id="0" w:name="n25"/>
      <w:bookmarkStart w:id="1" w:name="n26"/>
      <w:bookmarkEnd w:id="0"/>
      <w:bookmarkEnd w:id="1"/>
      <w:r w:rsidRPr="00795E84">
        <w:rPr>
          <w:lang w:val="uk-UA"/>
        </w:rPr>
        <w:t>Заявка або будь-який інший документ (кореспонденція</w:t>
      </w:r>
      <w:r w:rsidRPr="00732632">
        <w:rPr>
          <w:lang w:val="uk-UA"/>
        </w:rPr>
        <w:t>) за Договором, які оформлюються виключно за підписом Покупця, окрім повідомлень про зміну (припинення, доповнення)  Договору або будь-яких Актів які не можуть направлятися електронною поштою або з  використанням Сервісу, подається Покупцем на адресу Постачальника, одним із способів на вибір Покупця:</w:t>
      </w:r>
    </w:p>
    <w:p w:rsidR="00FD243F" w:rsidRPr="00732632" w:rsidRDefault="00FD243F" w:rsidP="00A86E6D">
      <w:pPr>
        <w:numPr>
          <w:ilvl w:val="2"/>
          <w:numId w:val="3"/>
        </w:numPr>
        <w:suppressAutoHyphens w:val="0"/>
        <w:spacing w:line="240" w:lineRule="atLeast"/>
        <w:ind w:left="0" w:firstLine="0"/>
        <w:jc w:val="both"/>
        <w:rPr>
          <w:lang w:val="uk-UA"/>
        </w:rPr>
      </w:pPr>
      <w:r w:rsidRPr="00732632">
        <w:rPr>
          <w:lang w:val="uk-UA"/>
        </w:rPr>
        <w:t xml:space="preserve">Шляхом відправлення електронного листа на електронну пошту Постачальника з додаванням до такого листа </w:t>
      </w:r>
      <w:proofErr w:type="spellStart"/>
      <w:r w:rsidRPr="00732632">
        <w:rPr>
          <w:lang w:val="uk-UA"/>
        </w:rPr>
        <w:t>сканкопії</w:t>
      </w:r>
      <w:proofErr w:type="spellEnd"/>
      <w:r w:rsidRPr="00732632">
        <w:rPr>
          <w:lang w:val="uk-UA"/>
        </w:rPr>
        <w:t xml:space="preserve"> відповідного документу, підписаного Покупцем, в </w:t>
      </w:r>
      <w:r w:rsidRPr="00732632">
        <w:rPr>
          <w:lang w:val="uk-UA"/>
        </w:rPr>
        <w:lastRenderedPageBreak/>
        <w:t>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Покупцем на електрону адресу Постачальника, підтвердженням чого є відповідна роздруківка поштового повідомлення з поштового програмного забезпечення Покупця.</w:t>
      </w:r>
    </w:p>
    <w:p w:rsidR="00FD243F" w:rsidRPr="00732632" w:rsidRDefault="00FD243F" w:rsidP="00A86E6D">
      <w:pPr>
        <w:numPr>
          <w:ilvl w:val="2"/>
          <w:numId w:val="3"/>
        </w:numPr>
        <w:suppressAutoHyphens w:val="0"/>
        <w:spacing w:line="240" w:lineRule="atLeast"/>
        <w:ind w:left="0" w:firstLine="0"/>
        <w:jc w:val="both"/>
        <w:rPr>
          <w:lang w:val="uk-UA"/>
        </w:rPr>
      </w:pPr>
      <w:r w:rsidRPr="00732632">
        <w:rPr>
          <w:lang w:val="uk-UA"/>
        </w:rPr>
        <w:t xml:space="preserve">Шляхом направлення відповідного документу в електронному вигляді за допомогою Сервісу, при цьому такий документ вважається отриманим Постачальником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Покупця.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FD243F" w:rsidRPr="00732632" w:rsidRDefault="00FD243F" w:rsidP="00A86E6D">
      <w:pPr>
        <w:numPr>
          <w:ilvl w:val="2"/>
          <w:numId w:val="3"/>
        </w:numPr>
        <w:suppressAutoHyphens w:val="0"/>
        <w:spacing w:line="240" w:lineRule="atLeast"/>
        <w:ind w:left="0" w:firstLine="0"/>
        <w:jc w:val="both"/>
        <w:rPr>
          <w:lang w:val="uk-UA"/>
        </w:rPr>
      </w:pPr>
      <w:r w:rsidRPr="00732632">
        <w:rPr>
          <w:lang w:val="uk-UA"/>
        </w:rPr>
        <w:t>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 у тому числі на відповідному об’єкті поштового зв’язку.</w:t>
      </w:r>
    </w:p>
    <w:p w:rsidR="00FD243F" w:rsidRPr="00732632" w:rsidRDefault="00FD243F" w:rsidP="00A86E6D">
      <w:pPr>
        <w:spacing w:line="240" w:lineRule="atLeast"/>
        <w:jc w:val="both"/>
        <w:rPr>
          <w:lang w:val="uk-UA"/>
        </w:rPr>
      </w:pPr>
      <w:r w:rsidRPr="00732632">
        <w:rPr>
          <w:lang w:val="uk-UA"/>
        </w:rPr>
        <w:t>Постачальник зобов’язується  постійно забезпечувати технічну можливість отримання відповідних документів, способами, зазначеними  в п.3.5.1. та п.3.5.2 цього Договору. Не ознайомлення та/або несвоєчасне ознайомлення з відповідними документами Покупця, що були надіслані Постачальнику у вищенаведеному порядку  в зв’язку з технічними проблемами в роботі електронної  пошти/Сервісу  чи з інших причин з вини Постачальника, не звільняє останнього від відповідальності за порушення Постачальником відповідних умов Договору.</w:t>
      </w:r>
    </w:p>
    <w:p w:rsidR="00FD243F" w:rsidRPr="00732632" w:rsidRDefault="00FD243F" w:rsidP="00A86E6D">
      <w:pPr>
        <w:spacing w:line="240" w:lineRule="atLeast"/>
        <w:jc w:val="both"/>
        <w:rPr>
          <w:lang w:val="uk-UA"/>
        </w:rPr>
      </w:pPr>
      <w:r w:rsidRPr="00732632">
        <w:rPr>
          <w:lang w:val="uk-UA"/>
        </w:rPr>
        <w:t xml:space="preserve">3.6. У випадку направлення відповідного документу декількома з перелічених у Договорі способів, датою отримання Постачальником відповідного документу Покупця вважається найбільш рання дата отримання такого документу. </w:t>
      </w:r>
    </w:p>
    <w:p w:rsidR="00620904" w:rsidRPr="00A010E9" w:rsidRDefault="00620904" w:rsidP="00A86E6D">
      <w:pPr>
        <w:shd w:val="clear" w:color="auto" w:fill="FFFFFF"/>
        <w:tabs>
          <w:tab w:val="left" w:pos="499"/>
        </w:tabs>
        <w:jc w:val="both"/>
        <w:rPr>
          <w:b/>
          <w:bCs/>
          <w:lang w:eastAsia="uk-UA"/>
        </w:rPr>
      </w:pPr>
      <w:r>
        <w:rPr>
          <w:lang w:val="uk-UA"/>
        </w:rPr>
        <w:t>3.7.</w:t>
      </w:r>
      <w:r w:rsidRPr="00A010E9">
        <w:rPr>
          <w:lang w:eastAsia="uk-UA"/>
        </w:rPr>
        <w:t xml:space="preserve"> </w:t>
      </w:r>
      <w:proofErr w:type="spellStart"/>
      <w:r w:rsidRPr="00A010E9">
        <w:rPr>
          <w:lang w:eastAsia="uk-UA"/>
        </w:rPr>
        <w:t>Продавець</w:t>
      </w:r>
      <w:proofErr w:type="spellEnd"/>
      <w:r w:rsidRPr="00A010E9">
        <w:rPr>
          <w:lang w:eastAsia="uk-UA"/>
        </w:rPr>
        <w:t xml:space="preserve"> повинен </w:t>
      </w:r>
      <w:proofErr w:type="spellStart"/>
      <w:r w:rsidRPr="00A010E9">
        <w:rPr>
          <w:lang w:eastAsia="uk-UA"/>
        </w:rPr>
        <w:t>поставити</w:t>
      </w:r>
      <w:proofErr w:type="spellEnd"/>
      <w:r w:rsidRPr="00A010E9">
        <w:rPr>
          <w:lang w:eastAsia="uk-UA"/>
        </w:rPr>
        <w:t xml:space="preserve"> </w:t>
      </w:r>
      <w:proofErr w:type="spellStart"/>
      <w:r w:rsidRPr="00A010E9">
        <w:rPr>
          <w:lang w:eastAsia="uk-UA"/>
        </w:rPr>
        <w:t>Покупцю</w:t>
      </w:r>
      <w:proofErr w:type="spellEnd"/>
      <w:r w:rsidRPr="00A010E9">
        <w:rPr>
          <w:lang w:eastAsia="uk-UA"/>
        </w:rPr>
        <w:t xml:space="preserve"> Товар, </w:t>
      </w:r>
      <w:proofErr w:type="spellStart"/>
      <w:r w:rsidRPr="00A010E9">
        <w:rPr>
          <w:lang w:eastAsia="uk-UA"/>
        </w:rPr>
        <w:t>якість</w:t>
      </w:r>
      <w:proofErr w:type="spellEnd"/>
      <w:r w:rsidRPr="00A010E9">
        <w:rPr>
          <w:lang w:eastAsia="uk-UA"/>
        </w:rPr>
        <w:t xml:space="preserve"> </w:t>
      </w:r>
      <w:proofErr w:type="spellStart"/>
      <w:r w:rsidRPr="00A010E9">
        <w:rPr>
          <w:lang w:eastAsia="uk-UA"/>
        </w:rPr>
        <w:t>якого</w:t>
      </w:r>
      <w:proofErr w:type="spellEnd"/>
      <w:r w:rsidRPr="00A010E9">
        <w:rPr>
          <w:lang w:eastAsia="uk-UA"/>
        </w:rPr>
        <w:t xml:space="preserve"> </w:t>
      </w:r>
      <w:proofErr w:type="spellStart"/>
      <w:r w:rsidRPr="00A010E9">
        <w:rPr>
          <w:lang w:eastAsia="uk-UA"/>
        </w:rPr>
        <w:t>відповідає</w:t>
      </w:r>
      <w:proofErr w:type="spellEnd"/>
      <w:r w:rsidRPr="00A010E9">
        <w:rPr>
          <w:lang w:eastAsia="uk-UA"/>
        </w:rPr>
        <w:t xml:space="preserve"> стандартам, </w:t>
      </w:r>
      <w:proofErr w:type="spellStart"/>
      <w:r w:rsidRPr="00A010E9">
        <w:rPr>
          <w:lang w:eastAsia="uk-UA"/>
        </w:rPr>
        <w:t>технічним</w:t>
      </w:r>
      <w:proofErr w:type="spellEnd"/>
      <w:r w:rsidRPr="00A010E9">
        <w:rPr>
          <w:lang w:eastAsia="uk-UA"/>
        </w:rPr>
        <w:t xml:space="preserve"> </w:t>
      </w:r>
      <w:proofErr w:type="spellStart"/>
      <w:r w:rsidRPr="00A010E9">
        <w:rPr>
          <w:lang w:eastAsia="uk-UA"/>
        </w:rPr>
        <w:t>умовам</w:t>
      </w:r>
      <w:proofErr w:type="spellEnd"/>
      <w:r w:rsidRPr="00A010E9">
        <w:rPr>
          <w:lang w:eastAsia="uk-UA"/>
        </w:rPr>
        <w:t xml:space="preserve"> </w:t>
      </w:r>
      <w:proofErr w:type="spellStart"/>
      <w:r w:rsidRPr="00A010E9">
        <w:rPr>
          <w:lang w:eastAsia="uk-UA"/>
        </w:rPr>
        <w:t>встановленим</w:t>
      </w:r>
      <w:proofErr w:type="spellEnd"/>
      <w:r w:rsidRPr="00A010E9">
        <w:rPr>
          <w:lang w:eastAsia="uk-UA"/>
        </w:rPr>
        <w:t xml:space="preserve"> на </w:t>
      </w:r>
      <w:proofErr w:type="spellStart"/>
      <w:r w:rsidRPr="00A010E9">
        <w:rPr>
          <w:lang w:eastAsia="uk-UA"/>
        </w:rPr>
        <w:t>даний</w:t>
      </w:r>
      <w:proofErr w:type="spellEnd"/>
      <w:r w:rsidRPr="00A010E9">
        <w:rPr>
          <w:lang w:eastAsia="uk-UA"/>
        </w:rPr>
        <w:t xml:space="preserve"> вид </w:t>
      </w:r>
      <w:r w:rsidRPr="00A010E9">
        <w:rPr>
          <w:bCs/>
          <w:lang w:eastAsia="uk-UA"/>
        </w:rPr>
        <w:t xml:space="preserve">Товару, при </w:t>
      </w:r>
      <w:proofErr w:type="spellStart"/>
      <w:r w:rsidRPr="00A010E9">
        <w:rPr>
          <w:bCs/>
          <w:lang w:eastAsia="uk-UA"/>
        </w:rPr>
        <w:t>поставці</w:t>
      </w:r>
      <w:proofErr w:type="spellEnd"/>
      <w:r w:rsidRPr="00A010E9">
        <w:rPr>
          <w:bCs/>
          <w:lang w:eastAsia="uk-UA"/>
        </w:rPr>
        <w:t xml:space="preserve"> </w:t>
      </w:r>
      <w:proofErr w:type="spellStart"/>
      <w:r w:rsidRPr="00A010E9">
        <w:rPr>
          <w:bCs/>
          <w:lang w:eastAsia="uk-UA"/>
        </w:rPr>
        <w:t>товарів</w:t>
      </w:r>
      <w:proofErr w:type="spellEnd"/>
      <w:r w:rsidRPr="00A010E9">
        <w:rPr>
          <w:bCs/>
          <w:lang w:eastAsia="uk-UA"/>
        </w:rPr>
        <w:t xml:space="preserve"> </w:t>
      </w:r>
      <w:proofErr w:type="spellStart"/>
      <w:r w:rsidRPr="00A010E9">
        <w:rPr>
          <w:bCs/>
          <w:lang w:eastAsia="uk-UA"/>
        </w:rPr>
        <w:t>надаються</w:t>
      </w:r>
      <w:proofErr w:type="spellEnd"/>
      <w:r w:rsidRPr="00A010E9">
        <w:rPr>
          <w:bCs/>
          <w:lang w:eastAsia="uk-UA"/>
        </w:rPr>
        <w:t xml:space="preserve"> </w:t>
      </w:r>
      <w:proofErr w:type="spellStart"/>
      <w:r w:rsidRPr="00A010E9">
        <w:rPr>
          <w:bCs/>
          <w:lang w:eastAsia="uk-UA"/>
        </w:rPr>
        <w:t>сертифікати</w:t>
      </w:r>
      <w:proofErr w:type="spellEnd"/>
      <w:r w:rsidRPr="00A010E9">
        <w:rPr>
          <w:bCs/>
          <w:lang w:eastAsia="uk-UA"/>
        </w:rPr>
        <w:t xml:space="preserve"> </w:t>
      </w:r>
      <w:proofErr w:type="spellStart"/>
      <w:r w:rsidRPr="00A010E9">
        <w:rPr>
          <w:bCs/>
          <w:lang w:eastAsia="uk-UA"/>
        </w:rPr>
        <w:t>відповідності</w:t>
      </w:r>
      <w:proofErr w:type="spellEnd"/>
      <w:r w:rsidRPr="00A010E9">
        <w:rPr>
          <w:bCs/>
          <w:lang w:eastAsia="uk-UA"/>
        </w:rPr>
        <w:t xml:space="preserve"> та /</w:t>
      </w:r>
      <w:proofErr w:type="spellStart"/>
      <w:r w:rsidRPr="00A010E9">
        <w:rPr>
          <w:bCs/>
          <w:lang w:eastAsia="uk-UA"/>
        </w:rPr>
        <w:t>або</w:t>
      </w:r>
      <w:proofErr w:type="spellEnd"/>
      <w:r w:rsidRPr="00A010E9">
        <w:rPr>
          <w:bCs/>
          <w:lang w:eastAsia="uk-UA"/>
        </w:rPr>
        <w:t xml:space="preserve"> </w:t>
      </w:r>
      <w:proofErr w:type="spellStart"/>
      <w:r w:rsidRPr="00A010E9">
        <w:rPr>
          <w:bCs/>
          <w:lang w:eastAsia="uk-UA"/>
        </w:rPr>
        <w:t>паспорти</w:t>
      </w:r>
      <w:proofErr w:type="spellEnd"/>
      <w:r w:rsidRPr="00A010E9">
        <w:rPr>
          <w:bCs/>
          <w:lang w:eastAsia="uk-UA"/>
        </w:rPr>
        <w:t xml:space="preserve"> </w:t>
      </w:r>
      <w:proofErr w:type="spellStart"/>
      <w:r w:rsidRPr="00A010E9">
        <w:rPr>
          <w:bCs/>
          <w:lang w:eastAsia="uk-UA"/>
        </w:rPr>
        <w:t>якості</w:t>
      </w:r>
      <w:proofErr w:type="spellEnd"/>
      <w:r w:rsidRPr="00A010E9">
        <w:rPr>
          <w:bCs/>
          <w:lang w:eastAsia="uk-UA"/>
        </w:rPr>
        <w:t xml:space="preserve"> </w:t>
      </w:r>
      <w:proofErr w:type="spellStart"/>
      <w:r w:rsidRPr="00A010E9">
        <w:rPr>
          <w:bCs/>
          <w:lang w:eastAsia="uk-UA"/>
        </w:rPr>
        <w:t>запропонованого</w:t>
      </w:r>
      <w:proofErr w:type="spellEnd"/>
      <w:r w:rsidRPr="00A010E9">
        <w:rPr>
          <w:bCs/>
          <w:lang w:eastAsia="uk-UA"/>
        </w:rPr>
        <w:t xml:space="preserve"> Товару.</w:t>
      </w:r>
    </w:p>
    <w:p w:rsidR="00620904" w:rsidRPr="00A010E9" w:rsidRDefault="00620904" w:rsidP="00A86E6D">
      <w:pPr>
        <w:shd w:val="clear" w:color="auto" w:fill="FFFFFF"/>
        <w:tabs>
          <w:tab w:val="left" w:pos="499"/>
        </w:tabs>
        <w:jc w:val="both"/>
        <w:rPr>
          <w:lang w:eastAsia="ar-SA"/>
        </w:rPr>
      </w:pPr>
      <w:r>
        <w:rPr>
          <w:bCs/>
          <w:lang w:val="uk-UA" w:eastAsia="uk-UA"/>
        </w:rPr>
        <w:t>3.8.</w:t>
      </w:r>
      <w:r w:rsidRPr="00A010E9">
        <w:rPr>
          <w:lang w:eastAsia="ar-SA"/>
        </w:rPr>
        <w:t xml:space="preserve"> Поставка Товару </w:t>
      </w:r>
      <w:proofErr w:type="spellStart"/>
      <w:r w:rsidRPr="00A010E9">
        <w:rPr>
          <w:lang w:eastAsia="ar-SA"/>
        </w:rPr>
        <w:t>здійснюється</w:t>
      </w:r>
      <w:proofErr w:type="spellEnd"/>
      <w:r w:rsidRPr="00A010E9">
        <w:rPr>
          <w:lang w:eastAsia="ar-SA"/>
        </w:rPr>
        <w:t xml:space="preserve"> транспортом та коштом </w:t>
      </w:r>
      <w:proofErr w:type="spellStart"/>
      <w:r w:rsidRPr="00A010E9">
        <w:rPr>
          <w:lang w:eastAsia="ar-SA"/>
        </w:rPr>
        <w:t>Продавця</w:t>
      </w:r>
      <w:proofErr w:type="spellEnd"/>
      <w:r w:rsidRPr="00A010E9">
        <w:rPr>
          <w:lang w:eastAsia="ar-SA"/>
        </w:rPr>
        <w:t xml:space="preserve"> </w:t>
      </w:r>
      <w:proofErr w:type="spellStart"/>
      <w:r w:rsidRPr="00A010E9">
        <w:rPr>
          <w:lang w:eastAsia="ar-SA"/>
        </w:rPr>
        <w:t>партіями</w:t>
      </w:r>
      <w:proofErr w:type="spellEnd"/>
      <w:r w:rsidRPr="00A010E9">
        <w:rPr>
          <w:lang w:eastAsia="ar-SA"/>
        </w:rPr>
        <w:t xml:space="preserve">, в </w:t>
      </w:r>
      <w:proofErr w:type="spellStart"/>
      <w:r w:rsidRPr="00A010E9">
        <w:rPr>
          <w:lang w:eastAsia="ar-SA"/>
        </w:rPr>
        <w:t>асортименті</w:t>
      </w:r>
      <w:proofErr w:type="spellEnd"/>
      <w:r w:rsidRPr="00A010E9">
        <w:rPr>
          <w:lang w:eastAsia="ar-SA"/>
        </w:rPr>
        <w:t xml:space="preserve"> та в </w:t>
      </w:r>
      <w:proofErr w:type="spellStart"/>
      <w:r w:rsidRPr="00A010E9">
        <w:rPr>
          <w:lang w:eastAsia="ar-SA"/>
        </w:rPr>
        <w:t>кількості</w:t>
      </w:r>
      <w:proofErr w:type="spellEnd"/>
      <w:r w:rsidRPr="00A010E9">
        <w:rPr>
          <w:lang w:eastAsia="ar-SA"/>
        </w:rPr>
        <w:t xml:space="preserve"> </w:t>
      </w:r>
      <w:proofErr w:type="spellStart"/>
      <w:r w:rsidRPr="00A010E9">
        <w:rPr>
          <w:lang w:eastAsia="ar-SA"/>
        </w:rPr>
        <w:t>відповідно</w:t>
      </w:r>
      <w:proofErr w:type="spellEnd"/>
      <w:r w:rsidRPr="00A010E9">
        <w:rPr>
          <w:lang w:eastAsia="ar-SA"/>
        </w:rPr>
        <w:t xml:space="preserve"> до заявок </w:t>
      </w:r>
      <w:proofErr w:type="spellStart"/>
      <w:r w:rsidRPr="00A010E9">
        <w:rPr>
          <w:lang w:eastAsia="ar-SA"/>
        </w:rPr>
        <w:t>наданих</w:t>
      </w:r>
      <w:proofErr w:type="spellEnd"/>
      <w:r w:rsidRPr="00A010E9">
        <w:rPr>
          <w:lang w:eastAsia="ar-SA"/>
        </w:rPr>
        <w:t xml:space="preserve"> </w:t>
      </w:r>
      <w:proofErr w:type="spellStart"/>
      <w:r w:rsidRPr="00A010E9">
        <w:rPr>
          <w:lang w:eastAsia="ar-SA"/>
        </w:rPr>
        <w:t>Покупцем</w:t>
      </w:r>
      <w:proofErr w:type="spellEnd"/>
      <w:r w:rsidRPr="00A010E9">
        <w:rPr>
          <w:lang w:eastAsia="ar-SA"/>
        </w:rPr>
        <w:t xml:space="preserve"> </w:t>
      </w:r>
      <w:proofErr w:type="spellStart"/>
      <w:r w:rsidRPr="00A010E9">
        <w:rPr>
          <w:lang w:eastAsia="ar-SA"/>
        </w:rPr>
        <w:t>протягом</w:t>
      </w:r>
      <w:proofErr w:type="spellEnd"/>
      <w:r w:rsidRPr="00A010E9">
        <w:rPr>
          <w:lang w:eastAsia="ar-SA"/>
        </w:rPr>
        <w:t xml:space="preserve"> 10 (десяти) </w:t>
      </w:r>
      <w:proofErr w:type="spellStart"/>
      <w:r w:rsidRPr="00A010E9">
        <w:rPr>
          <w:lang w:eastAsia="ar-SA"/>
        </w:rPr>
        <w:t>днів</w:t>
      </w:r>
      <w:proofErr w:type="spellEnd"/>
      <w:r w:rsidRPr="00A010E9">
        <w:rPr>
          <w:lang w:eastAsia="ar-SA"/>
        </w:rPr>
        <w:t xml:space="preserve"> з дня </w:t>
      </w:r>
      <w:proofErr w:type="spellStart"/>
      <w:r w:rsidRPr="00A010E9">
        <w:rPr>
          <w:lang w:eastAsia="ar-SA"/>
        </w:rPr>
        <w:t>отримання</w:t>
      </w:r>
      <w:proofErr w:type="spellEnd"/>
      <w:r w:rsidRPr="00A010E9">
        <w:rPr>
          <w:lang w:eastAsia="ar-SA"/>
        </w:rPr>
        <w:t xml:space="preserve"> таких заявок.</w:t>
      </w:r>
    </w:p>
    <w:p w:rsidR="00620904" w:rsidRPr="00A010E9" w:rsidRDefault="00620904" w:rsidP="00A86E6D">
      <w:pPr>
        <w:shd w:val="clear" w:color="auto" w:fill="FFFFFF"/>
        <w:tabs>
          <w:tab w:val="left" w:pos="499"/>
        </w:tabs>
        <w:jc w:val="both"/>
        <w:rPr>
          <w:lang w:eastAsia="ar-SA"/>
        </w:rPr>
      </w:pPr>
      <w:r>
        <w:rPr>
          <w:lang w:eastAsia="ar-SA"/>
        </w:rPr>
        <w:t>3.9</w:t>
      </w:r>
      <w:r w:rsidRPr="00A010E9">
        <w:rPr>
          <w:lang w:eastAsia="ar-SA"/>
        </w:rPr>
        <w:t xml:space="preserve">. </w:t>
      </w:r>
      <w:proofErr w:type="spellStart"/>
      <w:r w:rsidRPr="00A010E9">
        <w:rPr>
          <w:lang w:eastAsia="ar-SA"/>
        </w:rPr>
        <w:t>Покупець</w:t>
      </w:r>
      <w:proofErr w:type="spellEnd"/>
      <w:r w:rsidRPr="00A010E9">
        <w:rPr>
          <w:lang w:eastAsia="ar-SA"/>
        </w:rPr>
        <w:t xml:space="preserve"> </w:t>
      </w:r>
      <w:proofErr w:type="spellStart"/>
      <w:r w:rsidRPr="00A010E9">
        <w:rPr>
          <w:lang w:eastAsia="ar-SA"/>
        </w:rPr>
        <w:t>надає</w:t>
      </w:r>
      <w:proofErr w:type="spellEnd"/>
      <w:r w:rsidRPr="00A010E9">
        <w:rPr>
          <w:lang w:eastAsia="ar-SA"/>
        </w:rPr>
        <w:t xml:space="preserve"> в </w:t>
      </w:r>
      <w:proofErr w:type="spellStart"/>
      <w:r w:rsidRPr="00A010E9">
        <w:rPr>
          <w:lang w:eastAsia="ar-SA"/>
        </w:rPr>
        <w:t>довільній</w:t>
      </w:r>
      <w:proofErr w:type="spellEnd"/>
      <w:r w:rsidRPr="00A010E9">
        <w:rPr>
          <w:lang w:eastAsia="ar-SA"/>
        </w:rPr>
        <w:t xml:space="preserve"> </w:t>
      </w:r>
      <w:proofErr w:type="spellStart"/>
      <w:r w:rsidRPr="00A010E9">
        <w:rPr>
          <w:lang w:eastAsia="ar-SA"/>
        </w:rPr>
        <w:t>формі</w:t>
      </w:r>
      <w:proofErr w:type="spellEnd"/>
      <w:r w:rsidRPr="00A010E9">
        <w:rPr>
          <w:lang w:eastAsia="ar-SA"/>
        </w:rPr>
        <w:t xml:space="preserve"> заявки на поставку Товару</w:t>
      </w:r>
      <w:r>
        <w:rPr>
          <w:lang w:eastAsia="ar-SA"/>
        </w:rPr>
        <w:t xml:space="preserve"> </w:t>
      </w:r>
      <w:r w:rsidRPr="00A010E9">
        <w:rPr>
          <w:lang w:eastAsia="ar-SA"/>
        </w:rPr>
        <w:t xml:space="preserve">на </w:t>
      </w:r>
      <w:proofErr w:type="spellStart"/>
      <w:r w:rsidRPr="00A010E9">
        <w:rPr>
          <w:lang w:eastAsia="ar-SA"/>
        </w:rPr>
        <w:t>електронну</w:t>
      </w:r>
      <w:proofErr w:type="spellEnd"/>
      <w:r w:rsidRPr="00A010E9">
        <w:rPr>
          <w:lang w:eastAsia="ar-SA"/>
        </w:rPr>
        <w:t xml:space="preserve"> адресу </w:t>
      </w:r>
      <w:proofErr w:type="spellStart"/>
      <w:r w:rsidRPr="00A010E9">
        <w:rPr>
          <w:lang w:eastAsia="ar-SA"/>
        </w:rPr>
        <w:t>Постачальника</w:t>
      </w:r>
      <w:proofErr w:type="spellEnd"/>
      <w:r w:rsidRPr="00A010E9">
        <w:rPr>
          <w:lang w:eastAsia="ar-SA"/>
        </w:rPr>
        <w:t>__________________________.</w:t>
      </w:r>
    </w:p>
    <w:p w:rsidR="00620904" w:rsidRPr="00A010E9" w:rsidRDefault="00620904" w:rsidP="00A86E6D">
      <w:pPr>
        <w:shd w:val="clear" w:color="auto" w:fill="FFFFFF"/>
        <w:tabs>
          <w:tab w:val="left" w:pos="1315"/>
        </w:tabs>
        <w:jc w:val="both"/>
        <w:rPr>
          <w:lang w:eastAsia="uk-UA"/>
        </w:rPr>
      </w:pPr>
      <w:r>
        <w:rPr>
          <w:lang w:val="uk-UA" w:eastAsia="uk-UA"/>
        </w:rPr>
        <w:t>3.10</w:t>
      </w:r>
      <w:r w:rsidRPr="00A010E9">
        <w:rPr>
          <w:lang w:eastAsia="uk-UA"/>
        </w:rPr>
        <w:t>.</w:t>
      </w:r>
      <w:r>
        <w:rPr>
          <w:lang w:val="uk-UA" w:eastAsia="uk-UA"/>
        </w:rPr>
        <w:t xml:space="preserve"> </w:t>
      </w:r>
      <w:r w:rsidRPr="00A010E9">
        <w:rPr>
          <w:lang w:eastAsia="uk-UA"/>
        </w:rPr>
        <w:t xml:space="preserve">У </w:t>
      </w:r>
      <w:proofErr w:type="spellStart"/>
      <w:r w:rsidRPr="00A010E9">
        <w:rPr>
          <w:lang w:eastAsia="uk-UA"/>
        </w:rPr>
        <w:t>разі</w:t>
      </w:r>
      <w:proofErr w:type="spellEnd"/>
      <w:r w:rsidRPr="00A010E9">
        <w:rPr>
          <w:lang w:eastAsia="uk-UA"/>
        </w:rPr>
        <w:t xml:space="preserve"> поставки </w:t>
      </w:r>
      <w:proofErr w:type="spellStart"/>
      <w:r w:rsidRPr="00A010E9">
        <w:rPr>
          <w:lang w:eastAsia="uk-UA"/>
        </w:rPr>
        <w:t>неякісного</w:t>
      </w:r>
      <w:proofErr w:type="spellEnd"/>
      <w:r w:rsidRPr="00A010E9">
        <w:rPr>
          <w:lang w:eastAsia="uk-UA"/>
        </w:rPr>
        <w:t xml:space="preserve">, </w:t>
      </w:r>
      <w:proofErr w:type="spellStart"/>
      <w:r w:rsidRPr="00A010E9">
        <w:rPr>
          <w:lang w:eastAsia="uk-UA"/>
        </w:rPr>
        <w:t>зіпсованого</w:t>
      </w:r>
      <w:proofErr w:type="spellEnd"/>
      <w:r w:rsidRPr="00A010E9">
        <w:rPr>
          <w:lang w:eastAsia="uk-UA"/>
        </w:rPr>
        <w:t xml:space="preserve"> Товару, </w:t>
      </w:r>
      <w:proofErr w:type="spellStart"/>
      <w:r w:rsidRPr="00A010E9">
        <w:rPr>
          <w:lang w:eastAsia="uk-UA"/>
        </w:rPr>
        <w:t>що</w:t>
      </w:r>
      <w:proofErr w:type="spellEnd"/>
      <w:r w:rsidRPr="00A010E9">
        <w:rPr>
          <w:lang w:eastAsia="uk-UA"/>
        </w:rPr>
        <w:t xml:space="preserve"> </w:t>
      </w:r>
      <w:proofErr w:type="spellStart"/>
      <w:r w:rsidRPr="00A010E9">
        <w:rPr>
          <w:lang w:eastAsia="uk-UA"/>
        </w:rPr>
        <w:t>виявлено</w:t>
      </w:r>
      <w:proofErr w:type="spellEnd"/>
      <w:r w:rsidRPr="00A010E9">
        <w:rPr>
          <w:lang w:eastAsia="uk-UA"/>
        </w:rPr>
        <w:t xml:space="preserve"> в момент </w:t>
      </w:r>
      <w:proofErr w:type="spellStart"/>
      <w:r w:rsidRPr="00A010E9">
        <w:rPr>
          <w:lang w:eastAsia="uk-UA"/>
        </w:rPr>
        <w:t>приймання</w:t>
      </w:r>
      <w:proofErr w:type="spellEnd"/>
      <w:r w:rsidRPr="00A010E9">
        <w:rPr>
          <w:lang w:eastAsia="uk-UA"/>
        </w:rPr>
        <w:t xml:space="preserve">, </w:t>
      </w:r>
      <w:proofErr w:type="spellStart"/>
      <w:r w:rsidRPr="00A010E9">
        <w:rPr>
          <w:lang w:eastAsia="uk-UA"/>
        </w:rPr>
        <w:t>Покупець</w:t>
      </w:r>
      <w:proofErr w:type="spellEnd"/>
      <w:r w:rsidRPr="00A010E9">
        <w:rPr>
          <w:lang w:eastAsia="uk-UA"/>
        </w:rPr>
        <w:t xml:space="preserve"> </w:t>
      </w:r>
      <w:proofErr w:type="spellStart"/>
      <w:r w:rsidRPr="00A010E9">
        <w:rPr>
          <w:lang w:eastAsia="uk-UA"/>
        </w:rPr>
        <w:t>складає</w:t>
      </w:r>
      <w:proofErr w:type="spellEnd"/>
      <w:r w:rsidRPr="00A010E9">
        <w:rPr>
          <w:lang w:eastAsia="uk-UA"/>
        </w:rPr>
        <w:t xml:space="preserve"> </w:t>
      </w:r>
      <w:proofErr w:type="spellStart"/>
      <w:r w:rsidRPr="00A010E9">
        <w:rPr>
          <w:lang w:eastAsia="uk-UA"/>
        </w:rPr>
        <w:t>дефектний</w:t>
      </w:r>
      <w:proofErr w:type="spellEnd"/>
      <w:r w:rsidRPr="00A010E9">
        <w:rPr>
          <w:lang w:eastAsia="uk-UA"/>
        </w:rPr>
        <w:t xml:space="preserve"> акт в </w:t>
      </w:r>
      <w:proofErr w:type="spellStart"/>
      <w:r w:rsidRPr="00A010E9">
        <w:rPr>
          <w:lang w:eastAsia="uk-UA"/>
        </w:rPr>
        <w:t>присутності</w:t>
      </w:r>
      <w:proofErr w:type="spellEnd"/>
      <w:r w:rsidRPr="00A010E9">
        <w:rPr>
          <w:lang w:eastAsia="uk-UA"/>
        </w:rPr>
        <w:t xml:space="preserve"> </w:t>
      </w:r>
      <w:proofErr w:type="spellStart"/>
      <w:r w:rsidRPr="00A010E9">
        <w:rPr>
          <w:lang w:eastAsia="uk-UA"/>
        </w:rPr>
        <w:t>представника</w:t>
      </w:r>
      <w:proofErr w:type="spellEnd"/>
      <w:r w:rsidRPr="00A010E9">
        <w:rPr>
          <w:lang w:eastAsia="uk-UA"/>
        </w:rPr>
        <w:t xml:space="preserve"> </w:t>
      </w:r>
      <w:proofErr w:type="spellStart"/>
      <w:r w:rsidRPr="00A010E9">
        <w:rPr>
          <w:lang w:eastAsia="uk-UA"/>
        </w:rPr>
        <w:t>Продавця</w:t>
      </w:r>
      <w:proofErr w:type="spellEnd"/>
      <w:r w:rsidRPr="00A010E9">
        <w:rPr>
          <w:lang w:eastAsia="uk-UA"/>
        </w:rPr>
        <w:t xml:space="preserve"> та </w:t>
      </w:r>
      <w:proofErr w:type="spellStart"/>
      <w:r w:rsidRPr="00A010E9">
        <w:rPr>
          <w:lang w:eastAsia="uk-UA"/>
        </w:rPr>
        <w:t>повертає</w:t>
      </w:r>
      <w:proofErr w:type="spellEnd"/>
      <w:r w:rsidRPr="00A010E9">
        <w:rPr>
          <w:lang w:eastAsia="uk-UA"/>
        </w:rPr>
        <w:t xml:space="preserve"> </w:t>
      </w:r>
      <w:proofErr w:type="spellStart"/>
      <w:r w:rsidRPr="00A010E9">
        <w:rPr>
          <w:lang w:eastAsia="uk-UA"/>
        </w:rPr>
        <w:t>такий</w:t>
      </w:r>
      <w:proofErr w:type="spellEnd"/>
      <w:r w:rsidRPr="00A010E9">
        <w:rPr>
          <w:lang w:eastAsia="uk-UA"/>
        </w:rPr>
        <w:t xml:space="preserve"> Товар.</w:t>
      </w:r>
    </w:p>
    <w:p w:rsidR="00620904" w:rsidRPr="00A010E9" w:rsidRDefault="00620904" w:rsidP="00A86E6D">
      <w:pPr>
        <w:shd w:val="clear" w:color="auto" w:fill="FFFFFF"/>
        <w:tabs>
          <w:tab w:val="left" w:pos="1315"/>
        </w:tabs>
        <w:jc w:val="both"/>
        <w:rPr>
          <w:lang w:eastAsia="uk-UA"/>
        </w:rPr>
      </w:pPr>
      <w:r>
        <w:rPr>
          <w:lang w:eastAsia="uk-UA"/>
        </w:rPr>
        <w:t>3.11</w:t>
      </w:r>
      <w:r w:rsidRPr="00A010E9">
        <w:rPr>
          <w:lang w:eastAsia="uk-UA"/>
        </w:rPr>
        <w:t xml:space="preserve">. У </w:t>
      </w:r>
      <w:proofErr w:type="spellStart"/>
      <w:r w:rsidRPr="00A010E9">
        <w:rPr>
          <w:lang w:eastAsia="uk-UA"/>
        </w:rPr>
        <w:t>разі</w:t>
      </w:r>
      <w:proofErr w:type="spellEnd"/>
      <w:r w:rsidRPr="00A010E9">
        <w:rPr>
          <w:lang w:eastAsia="uk-UA"/>
        </w:rPr>
        <w:t xml:space="preserve"> </w:t>
      </w:r>
      <w:proofErr w:type="spellStart"/>
      <w:r w:rsidRPr="00A010E9">
        <w:rPr>
          <w:lang w:eastAsia="uk-UA"/>
        </w:rPr>
        <w:t>встановлення</w:t>
      </w:r>
      <w:proofErr w:type="spellEnd"/>
      <w:r w:rsidRPr="00A010E9">
        <w:rPr>
          <w:lang w:eastAsia="uk-UA"/>
        </w:rPr>
        <w:t xml:space="preserve"> </w:t>
      </w:r>
      <w:proofErr w:type="spellStart"/>
      <w:r w:rsidRPr="00A010E9">
        <w:rPr>
          <w:lang w:eastAsia="uk-UA"/>
        </w:rPr>
        <w:t>недоліків</w:t>
      </w:r>
      <w:proofErr w:type="spellEnd"/>
      <w:r w:rsidRPr="00A010E9">
        <w:rPr>
          <w:lang w:eastAsia="uk-UA"/>
        </w:rPr>
        <w:t xml:space="preserve"> у </w:t>
      </w:r>
      <w:proofErr w:type="spellStart"/>
      <w:r w:rsidRPr="00A010E9">
        <w:rPr>
          <w:lang w:eastAsia="uk-UA"/>
        </w:rPr>
        <w:t>Товарі</w:t>
      </w:r>
      <w:proofErr w:type="spellEnd"/>
      <w:r w:rsidRPr="00A010E9">
        <w:rPr>
          <w:lang w:eastAsia="uk-UA"/>
        </w:rPr>
        <w:t xml:space="preserve">, </w:t>
      </w:r>
      <w:proofErr w:type="spellStart"/>
      <w:r w:rsidRPr="00A010E9">
        <w:rPr>
          <w:lang w:eastAsia="uk-UA"/>
        </w:rPr>
        <w:t>які</w:t>
      </w:r>
      <w:proofErr w:type="spellEnd"/>
      <w:r w:rsidRPr="00A010E9">
        <w:rPr>
          <w:lang w:eastAsia="uk-UA"/>
        </w:rPr>
        <w:t xml:space="preserve"> не могли бути </w:t>
      </w:r>
      <w:proofErr w:type="spellStart"/>
      <w:r w:rsidRPr="00A010E9">
        <w:rPr>
          <w:lang w:eastAsia="uk-UA"/>
        </w:rPr>
        <w:t>виявленими</w:t>
      </w:r>
      <w:proofErr w:type="spellEnd"/>
      <w:r w:rsidRPr="00A010E9">
        <w:rPr>
          <w:lang w:eastAsia="uk-UA"/>
        </w:rPr>
        <w:t xml:space="preserve"> в момент </w:t>
      </w:r>
      <w:proofErr w:type="spellStart"/>
      <w:r w:rsidRPr="00A010E9">
        <w:rPr>
          <w:lang w:eastAsia="uk-UA"/>
        </w:rPr>
        <w:t>приймання</w:t>
      </w:r>
      <w:proofErr w:type="spellEnd"/>
      <w:r w:rsidRPr="00A010E9">
        <w:rPr>
          <w:lang w:eastAsia="uk-UA"/>
        </w:rPr>
        <w:t xml:space="preserve">, </w:t>
      </w:r>
      <w:proofErr w:type="spellStart"/>
      <w:r w:rsidRPr="00A010E9">
        <w:rPr>
          <w:lang w:eastAsia="uk-UA"/>
        </w:rPr>
        <w:t>Покупець</w:t>
      </w:r>
      <w:proofErr w:type="spellEnd"/>
      <w:r w:rsidRPr="00A010E9">
        <w:rPr>
          <w:lang w:eastAsia="uk-UA"/>
        </w:rPr>
        <w:t xml:space="preserve"> </w:t>
      </w:r>
      <w:proofErr w:type="spellStart"/>
      <w:r w:rsidRPr="00A010E9">
        <w:rPr>
          <w:lang w:eastAsia="uk-UA"/>
        </w:rPr>
        <w:t>складає</w:t>
      </w:r>
      <w:proofErr w:type="spellEnd"/>
      <w:r w:rsidRPr="00A010E9">
        <w:rPr>
          <w:lang w:eastAsia="uk-UA"/>
        </w:rPr>
        <w:t xml:space="preserve"> </w:t>
      </w:r>
      <w:proofErr w:type="spellStart"/>
      <w:r w:rsidRPr="00A010E9">
        <w:rPr>
          <w:lang w:eastAsia="uk-UA"/>
        </w:rPr>
        <w:t>дефектний</w:t>
      </w:r>
      <w:proofErr w:type="spellEnd"/>
      <w:r w:rsidRPr="00A010E9">
        <w:rPr>
          <w:lang w:eastAsia="uk-UA"/>
        </w:rPr>
        <w:t xml:space="preserve"> акт та </w:t>
      </w:r>
      <w:proofErr w:type="spellStart"/>
      <w:r w:rsidRPr="00A010E9">
        <w:rPr>
          <w:lang w:eastAsia="uk-UA"/>
        </w:rPr>
        <w:t>здійснює</w:t>
      </w:r>
      <w:proofErr w:type="spellEnd"/>
      <w:r w:rsidRPr="00A010E9">
        <w:rPr>
          <w:lang w:eastAsia="uk-UA"/>
        </w:rPr>
        <w:t xml:space="preserve"> заявку на </w:t>
      </w:r>
      <w:proofErr w:type="spellStart"/>
      <w:r w:rsidRPr="00A010E9">
        <w:rPr>
          <w:lang w:eastAsia="uk-UA"/>
        </w:rPr>
        <w:t>повернення</w:t>
      </w:r>
      <w:proofErr w:type="spellEnd"/>
      <w:r w:rsidRPr="00A010E9">
        <w:rPr>
          <w:lang w:eastAsia="uk-UA"/>
        </w:rPr>
        <w:t xml:space="preserve"> та </w:t>
      </w:r>
      <w:proofErr w:type="spellStart"/>
      <w:r w:rsidRPr="00A010E9">
        <w:rPr>
          <w:lang w:eastAsia="uk-UA"/>
        </w:rPr>
        <w:t>заміну</w:t>
      </w:r>
      <w:proofErr w:type="spellEnd"/>
      <w:r w:rsidRPr="00A010E9">
        <w:rPr>
          <w:lang w:eastAsia="uk-UA"/>
        </w:rPr>
        <w:t xml:space="preserve"> </w:t>
      </w:r>
      <w:proofErr w:type="spellStart"/>
      <w:r w:rsidRPr="00A010E9">
        <w:rPr>
          <w:lang w:eastAsia="uk-UA"/>
        </w:rPr>
        <w:t>даного</w:t>
      </w:r>
      <w:proofErr w:type="spellEnd"/>
      <w:r w:rsidRPr="00A010E9">
        <w:rPr>
          <w:lang w:eastAsia="uk-UA"/>
        </w:rPr>
        <w:t xml:space="preserve"> Товару.</w:t>
      </w:r>
    </w:p>
    <w:p w:rsidR="00620904" w:rsidRPr="00A010E9" w:rsidRDefault="00A86E6D" w:rsidP="00A86E6D">
      <w:pPr>
        <w:shd w:val="clear" w:color="auto" w:fill="FFFFFF"/>
        <w:tabs>
          <w:tab w:val="left" w:pos="1315"/>
        </w:tabs>
        <w:jc w:val="both"/>
        <w:rPr>
          <w:lang w:eastAsia="uk-UA"/>
        </w:rPr>
      </w:pPr>
      <w:r>
        <w:rPr>
          <w:lang w:eastAsia="uk-UA"/>
        </w:rPr>
        <w:t>3.12</w:t>
      </w:r>
      <w:r w:rsidR="00620904" w:rsidRPr="00A010E9">
        <w:rPr>
          <w:lang w:eastAsia="uk-UA"/>
        </w:rPr>
        <w:t xml:space="preserve">. </w:t>
      </w:r>
      <w:proofErr w:type="spellStart"/>
      <w:r w:rsidR="00620904" w:rsidRPr="00A010E9">
        <w:rPr>
          <w:lang w:eastAsia="ar-SA"/>
        </w:rPr>
        <w:t>Продавець</w:t>
      </w:r>
      <w:proofErr w:type="spellEnd"/>
      <w:r w:rsidR="00620904" w:rsidRPr="00A010E9">
        <w:rPr>
          <w:lang w:eastAsia="ar-SA"/>
        </w:rPr>
        <w:t xml:space="preserve"> за </w:t>
      </w:r>
      <w:proofErr w:type="spellStart"/>
      <w:r w:rsidR="00620904" w:rsidRPr="00A010E9">
        <w:rPr>
          <w:lang w:eastAsia="ar-SA"/>
        </w:rPr>
        <w:t>власні</w:t>
      </w:r>
      <w:proofErr w:type="spellEnd"/>
      <w:r w:rsidR="00620904" w:rsidRPr="00A010E9">
        <w:rPr>
          <w:lang w:eastAsia="ar-SA"/>
        </w:rPr>
        <w:t xml:space="preserve"> </w:t>
      </w:r>
      <w:proofErr w:type="spellStart"/>
      <w:r w:rsidR="00620904" w:rsidRPr="00A010E9">
        <w:rPr>
          <w:lang w:eastAsia="ar-SA"/>
        </w:rPr>
        <w:t>кошти</w:t>
      </w:r>
      <w:proofErr w:type="spellEnd"/>
      <w:r w:rsidR="00620904" w:rsidRPr="00A010E9">
        <w:rPr>
          <w:lang w:eastAsia="ar-SA"/>
        </w:rPr>
        <w:t xml:space="preserve"> на </w:t>
      </w:r>
      <w:proofErr w:type="spellStart"/>
      <w:r w:rsidR="00620904" w:rsidRPr="00A010E9">
        <w:rPr>
          <w:lang w:eastAsia="ar-SA"/>
        </w:rPr>
        <w:t>вимогу</w:t>
      </w:r>
      <w:proofErr w:type="spellEnd"/>
      <w:r w:rsidR="00620904" w:rsidRPr="00A010E9">
        <w:rPr>
          <w:lang w:eastAsia="ar-SA"/>
        </w:rPr>
        <w:t xml:space="preserve"> </w:t>
      </w:r>
      <w:proofErr w:type="spellStart"/>
      <w:r w:rsidR="00620904" w:rsidRPr="00A010E9">
        <w:rPr>
          <w:lang w:eastAsia="ar-SA"/>
        </w:rPr>
        <w:t>Покупця</w:t>
      </w:r>
      <w:proofErr w:type="spellEnd"/>
      <w:r w:rsidR="00620904" w:rsidRPr="00A010E9">
        <w:rPr>
          <w:lang w:eastAsia="ar-SA"/>
        </w:rPr>
        <w:t xml:space="preserve"> </w:t>
      </w:r>
      <w:proofErr w:type="spellStart"/>
      <w:r w:rsidR="00620904" w:rsidRPr="00A010E9">
        <w:rPr>
          <w:lang w:eastAsia="ar-SA"/>
        </w:rPr>
        <w:t>зобов’язаний</w:t>
      </w:r>
      <w:proofErr w:type="spellEnd"/>
      <w:r w:rsidR="00620904" w:rsidRPr="00A010E9">
        <w:rPr>
          <w:lang w:eastAsia="ar-SA"/>
        </w:rPr>
        <w:t xml:space="preserve"> </w:t>
      </w:r>
      <w:proofErr w:type="spellStart"/>
      <w:r w:rsidR="00620904" w:rsidRPr="00A010E9">
        <w:rPr>
          <w:lang w:eastAsia="ar-SA"/>
        </w:rPr>
        <w:t>замінити</w:t>
      </w:r>
      <w:proofErr w:type="spellEnd"/>
      <w:r w:rsidR="00620904" w:rsidRPr="00A010E9">
        <w:rPr>
          <w:lang w:eastAsia="ar-SA"/>
        </w:rPr>
        <w:t xml:space="preserve"> Товар на </w:t>
      </w:r>
      <w:proofErr w:type="spellStart"/>
      <w:r w:rsidR="00620904" w:rsidRPr="00A010E9">
        <w:rPr>
          <w:lang w:eastAsia="ar-SA"/>
        </w:rPr>
        <w:t>якісний</w:t>
      </w:r>
      <w:proofErr w:type="spellEnd"/>
      <w:r w:rsidR="00620904" w:rsidRPr="00A010E9">
        <w:rPr>
          <w:lang w:eastAsia="ar-SA"/>
        </w:rPr>
        <w:t xml:space="preserve"> в 5 (</w:t>
      </w:r>
      <w:proofErr w:type="spellStart"/>
      <w:proofErr w:type="gramStart"/>
      <w:r w:rsidR="00620904" w:rsidRPr="00A010E9">
        <w:rPr>
          <w:lang w:eastAsia="ar-SA"/>
        </w:rPr>
        <w:t>п’яти</w:t>
      </w:r>
      <w:proofErr w:type="spellEnd"/>
      <w:r w:rsidR="00620904" w:rsidRPr="00A010E9">
        <w:rPr>
          <w:lang w:eastAsia="ar-SA"/>
        </w:rPr>
        <w:t xml:space="preserve"> )</w:t>
      </w:r>
      <w:proofErr w:type="gramEnd"/>
      <w:r w:rsidR="00620904" w:rsidRPr="00A010E9">
        <w:rPr>
          <w:lang w:eastAsia="ar-SA"/>
        </w:rPr>
        <w:t xml:space="preserve"> </w:t>
      </w:r>
      <w:proofErr w:type="spellStart"/>
      <w:r w:rsidR="00620904" w:rsidRPr="00A010E9">
        <w:rPr>
          <w:lang w:eastAsia="ar-SA"/>
        </w:rPr>
        <w:t>денний</w:t>
      </w:r>
      <w:proofErr w:type="spellEnd"/>
      <w:r w:rsidR="00620904" w:rsidRPr="00A010E9">
        <w:rPr>
          <w:lang w:eastAsia="ar-SA"/>
        </w:rPr>
        <w:t xml:space="preserve"> </w:t>
      </w:r>
      <w:proofErr w:type="spellStart"/>
      <w:r w:rsidR="00620904" w:rsidRPr="00A010E9">
        <w:rPr>
          <w:lang w:eastAsia="ar-SA"/>
        </w:rPr>
        <w:t>термін</w:t>
      </w:r>
      <w:proofErr w:type="spellEnd"/>
      <w:r w:rsidR="00620904" w:rsidRPr="00A010E9">
        <w:rPr>
          <w:lang w:eastAsia="ar-SA"/>
        </w:rPr>
        <w:t xml:space="preserve">. </w:t>
      </w:r>
      <w:proofErr w:type="spellStart"/>
      <w:r w:rsidR="00620904" w:rsidRPr="00A010E9">
        <w:rPr>
          <w:lang w:eastAsia="ar-SA"/>
        </w:rPr>
        <w:t>Неякісний</w:t>
      </w:r>
      <w:proofErr w:type="spellEnd"/>
      <w:r w:rsidR="00620904" w:rsidRPr="00A010E9">
        <w:rPr>
          <w:lang w:eastAsia="ar-SA"/>
        </w:rPr>
        <w:t xml:space="preserve"> та </w:t>
      </w:r>
      <w:proofErr w:type="spellStart"/>
      <w:r w:rsidR="00620904" w:rsidRPr="00A010E9">
        <w:rPr>
          <w:lang w:eastAsia="ar-SA"/>
        </w:rPr>
        <w:t>зіпсований</w:t>
      </w:r>
      <w:proofErr w:type="spellEnd"/>
      <w:r w:rsidR="00620904" w:rsidRPr="00A010E9">
        <w:rPr>
          <w:lang w:eastAsia="ar-SA"/>
        </w:rPr>
        <w:t xml:space="preserve"> Товар </w:t>
      </w:r>
      <w:proofErr w:type="spellStart"/>
      <w:r w:rsidR="00620904" w:rsidRPr="00A010E9">
        <w:rPr>
          <w:lang w:eastAsia="ar-SA"/>
        </w:rPr>
        <w:t>оплаті</w:t>
      </w:r>
      <w:proofErr w:type="spellEnd"/>
      <w:r w:rsidR="00620904" w:rsidRPr="00A010E9">
        <w:rPr>
          <w:lang w:eastAsia="ar-SA"/>
        </w:rPr>
        <w:t xml:space="preserve"> не </w:t>
      </w:r>
      <w:proofErr w:type="spellStart"/>
      <w:r w:rsidR="00620904" w:rsidRPr="00A010E9">
        <w:rPr>
          <w:lang w:eastAsia="ar-SA"/>
        </w:rPr>
        <w:t>підлягає</w:t>
      </w:r>
      <w:proofErr w:type="spellEnd"/>
      <w:r w:rsidR="00620904" w:rsidRPr="00A010E9">
        <w:rPr>
          <w:lang w:eastAsia="uk-UA"/>
        </w:rPr>
        <w:t>.</w:t>
      </w:r>
    </w:p>
    <w:p w:rsidR="00620904" w:rsidRPr="00A010E9" w:rsidRDefault="00A86E6D" w:rsidP="00620904">
      <w:pPr>
        <w:shd w:val="clear" w:color="auto" w:fill="FFFFFF"/>
        <w:tabs>
          <w:tab w:val="left" w:pos="1315"/>
        </w:tabs>
        <w:jc w:val="both"/>
        <w:rPr>
          <w:lang w:eastAsia="uk-UA"/>
        </w:rPr>
      </w:pPr>
      <w:r>
        <w:rPr>
          <w:lang w:eastAsia="uk-UA"/>
        </w:rPr>
        <w:t>3.13</w:t>
      </w:r>
      <w:r w:rsidR="00620904" w:rsidRPr="00A010E9">
        <w:rPr>
          <w:lang w:eastAsia="uk-UA"/>
        </w:rPr>
        <w:t xml:space="preserve">. Товар </w:t>
      </w:r>
      <w:proofErr w:type="spellStart"/>
      <w:r w:rsidR="00620904" w:rsidRPr="00A010E9">
        <w:rPr>
          <w:lang w:eastAsia="uk-UA"/>
        </w:rPr>
        <w:t>має</w:t>
      </w:r>
      <w:proofErr w:type="spellEnd"/>
      <w:r w:rsidR="00620904" w:rsidRPr="00A010E9">
        <w:rPr>
          <w:lang w:eastAsia="uk-UA"/>
        </w:rPr>
        <w:t xml:space="preserve"> бути </w:t>
      </w:r>
      <w:proofErr w:type="spellStart"/>
      <w:r w:rsidR="00620904" w:rsidRPr="00A010E9">
        <w:rPr>
          <w:lang w:eastAsia="uk-UA"/>
        </w:rPr>
        <w:t>упакований</w:t>
      </w:r>
      <w:proofErr w:type="spellEnd"/>
      <w:r w:rsidR="00620904" w:rsidRPr="00A010E9">
        <w:rPr>
          <w:lang w:eastAsia="uk-UA"/>
        </w:rPr>
        <w:t xml:space="preserve"> таким чином, </w:t>
      </w:r>
      <w:proofErr w:type="spellStart"/>
      <w:r w:rsidR="00620904" w:rsidRPr="00A010E9">
        <w:rPr>
          <w:lang w:eastAsia="uk-UA"/>
        </w:rPr>
        <w:t>щоб</w:t>
      </w:r>
      <w:proofErr w:type="spellEnd"/>
      <w:r w:rsidR="00620904" w:rsidRPr="00A010E9">
        <w:rPr>
          <w:lang w:eastAsia="uk-UA"/>
        </w:rPr>
        <w:t xml:space="preserve"> </w:t>
      </w:r>
      <w:proofErr w:type="spellStart"/>
      <w:r w:rsidR="00620904" w:rsidRPr="00A010E9">
        <w:rPr>
          <w:lang w:eastAsia="uk-UA"/>
        </w:rPr>
        <w:t>забезпечити</w:t>
      </w:r>
      <w:proofErr w:type="spellEnd"/>
      <w:r w:rsidR="00620904" w:rsidRPr="00A010E9">
        <w:rPr>
          <w:lang w:eastAsia="uk-UA"/>
        </w:rPr>
        <w:t xml:space="preserve"> </w:t>
      </w:r>
      <w:proofErr w:type="spellStart"/>
      <w:r w:rsidR="00620904" w:rsidRPr="00A010E9">
        <w:rPr>
          <w:lang w:eastAsia="uk-UA"/>
        </w:rPr>
        <w:t>схоронність</w:t>
      </w:r>
      <w:proofErr w:type="spellEnd"/>
      <w:r w:rsidR="00620904" w:rsidRPr="00A010E9">
        <w:rPr>
          <w:lang w:eastAsia="uk-UA"/>
        </w:rPr>
        <w:t xml:space="preserve"> та </w:t>
      </w:r>
      <w:proofErr w:type="spellStart"/>
      <w:r w:rsidR="00620904" w:rsidRPr="00A010E9">
        <w:rPr>
          <w:lang w:eastAsia="uk-UA"/>
        </w:rPr>
        <w:t>цілісність</w:t>
      </w:r>
      <w:proofErr w:type="spellEnd"/>
      <w:r w:rsidR="00620904" w:rsidRPr="00A010E9">
        <w:rPr>
          <w:lang w:eastAsia="uk-UA"/>
        </w:rPr>
        <w:t xml:space="preserve"> Товару і </w:t>
      </w:r>
      <w:proofErr w:type="spellStart"/>
      <w:r w:rsidR="00620904" w:rsidRPr="00A010E9">
        <w:rPr>
          <w:lang w:eastAsia="uk-UA"/>
        </w:rPr>
        <w:t>виключити</w:t>
      </w:r>
      <w:proofErr w:type="spellEnd"/>
      <w:r w:rsidR="00620904" w:rsidRPr="00A010E9">
        <w:rPr>
          <w:lang w:eastAsia="uk-UA"/>
        </w:rPr>
        <w:t xml:space="preserve"> </w:t>
      </w:r>
      <w:proofErr w:type="spellStart"/>
      <w:r w:rsidR="00620904" w:rsidRPr="00A010E9">
        <w:rPr>
          <w:lang w:eastAsia="uk-UA"/>
        </w:rPr>
        <w:t>можливість</w:t>
      </w:r>
      <w:proofErr w:type="spellEnd"/>
      <w:r w:rsidR="00620904" w:rsidRPr="00A010E9">
        <w:rPr>
          <w:lang w:eastAsia="uk-UA"/>
        </w:rPr>
        <w:t xml:space="preserve"> </w:t>
      </w:r>
      <w:proofErr w:type="spellStart"/>
      <w:r w:rsidR="00620904" w:rsidRPr="00A010E9">
        <w:rPr>
          <w:lang w:eastAsia="uk-UA"/>
        </w:rPr>
        <w:t>пошкодження</w:t>
      </w:r>
      <w:proofErr w:type="spellEnd"/>
      <w:r w:rsidR="00620904" w:rsidRPr="00A010E9">
        <w:rPr>
          <w:lang w:eastAsia="uk-UA"/>
        </w:rPr>
        <w:t xml:space="preserve">, </w:t>
      </w:r>
      <w:proofErr w:type="spellStart"/>
      <w:r w:rsidR="00620904" w:rsidRPr="00A010E9">
        <w:rPr>
          <w:lang w:eastAsia="uk-UA"/>
        </w:rPr>
        <w:t>псування</w:t>
      </w:r>
      <w:proofErr w:type="spellEnd"/>
      <w:r w:rsidR="00620904" w:rsidRPr="00A010E9">
        <w:rPr>
          <w:lang w:eastAsia="uk-UA"/>
        </w:rPr>
        <w:t xml:space="preserve"> </w:t>
      </w:r>
      <w:proofErr w:type="spellStart"/>
      <w:r w:rsidR="00620904" w:rsidRPr="00A010E9">
        <w:rPr>
          <w:lang w:eastAsia="uk-UA"/>
        </w:rPr>
        <w:t>або</w:t>
      </w:r>
      <w:proofErr w:type="spellEnd"/>
      <w:r w:rsidR="00620904" w:rsidRPr="00A010E9">
        <w:rPr>
          <w:lang w:eastAsia="uk-UA"/>
        </w:rPr>
        <w:t xml:space="preserve"> </w:t>
      </w:r>
      <w:proofErr w:type="spellStart"/>
      <w:r w:rsidR="00620904" w:rsidRPr="00A010E9">
        <w:rPr>
          <w:lang w:eastAsia="uk-UA"/>
        </w:rPr>
        <w:t>знищення</w:t>
      </w:r>
      <w:proofErr w:type="spellEnd"/>
      <w:r w:rsidR="00620904" w:rsidRPr="00A010E9">
        <w:rPr>
          <w:lang w:eastAsia="uk-UA"/>
        </w:rPr>
        <w:t xml:space="preserve"> </w:t>
      </w:r>
      <w:proofErr w:type="spellStart"/>
      <w:r w:rsidR="00620904" w:rsidRPr="00A010E9">
        <w:rPr>
          <w:lang w:eastAsia="uk-UA"/>
        </w:rPr>
        <w:t>під</w:t>
      </w:r>
      <w:proofErr w:type="spellEnd"/>
      <w:r w:rsidR="00620904" w:rsidRPr="00A010E9">
        <w:rPr>
          <w:lang w:eastAsia="uk-UA"/>
        </w:rPr>
        <w:t xml:space="preserve"> час </w:t>
      </w:r>
      <w:proofErr w:type="spellStart"/>
      <w:r w:rsidR="00620904" w:rsidRPr="00A010E9">
        <w:rPr>
          <w:lang w:eastAsia="uk-UA"/>
        </w:rPr>
        <w:t>транспортування</w:t>
      </w:r>
      <w:proofErr w:type="spellEnd"/>
      <w:r w:rsidR="00620904" w:rsidRPr="00A010E9">
        <w:rPr>
          <w:lang w:eastAsia="uk-UA"/>
        </w:rPr>
        <w:t xml:space="preserve">. </w:t>
      </w:r>
      <w:proofErr w:type="spellStart"/>
      <w:r w:rsidR="00620904" w:rsidRPr="00A010E9">
        <w:rPr>
          <w:lang w:eastAsia="uk-UA"/>
        </w:rPr>
        <w:t>Маркування</w:t>
      </w:r>
      <w:proofErr w:type="spellEnd"/>
      <w:r w:rsidR="00620904" w:rsidRPr="00A010E9">
        <w:rPr>
          <w:lang w:eastAsia="uk-UA"/>
        </w:rPr>
        <w:t xml:space="preserve"> товару </w:t>
      </w:r>
      <w:proofErr w:type="spellStart"/>
      <w:r w:rsidR="00620904" w:rsidRPr="00A010E9">
        <w:rPr>
          <w:lang w:eastAsia="uk-UA"/>
        </w:rPr>
        <w:t>має</w:t>
      </w:r>
      <w:proofErr w:type="spellEnd"/>
      <w:r w:rsidR="00620904" w:rsidRPr="00A010E9">
        <w:rPr>
          <w:lang w:eastAsia="uk-UA"/>
        </w:rPr>
        <w:t xml:space="preserve"> </w:t>
      </w:r>
      <w:proofErr w:type="spellStart"/>
      <w:r w:rsidR="00620904" w:rsidRPr="00A010E9">
        <w:rPr>
          <w:lang w:eastAsia="uk-UA"/>
        </w:rPr>
        <w:t>відповідати</w:t>
      </w:r>
      <w:proofErr w:type="spellEnd"/>
      <w:r w:rsidR="00620904" w:rsidRPr="00A010E9">
        <w:rPr>
          <w:lang w:eastAsia="uk-UA"/>
        </w:rPr>
        <w:t xml:space="preserve"> </w:t>
      </w:r>
      <w:proofErr w:type="spellStart"/>
      <w:r w:rsidR="00620904" w:rsidRPr="00A010E9">
        <w:rPr>
          <w:lang w:eastAsia="uk-UA"/>
        </w:rPr>
        <w:t>чинним</w:t>
      </w:r>
      <w:proofErr w:type="spellEnd"/>
      <w:r w:rsidR="00620904" w:rsidRPr="00A010E9">
        <w:rPr>
          <w:lang w:eastAsia="uk-UA"/>
        </w:rPr>
        <w:t xml:space="preserve"> стандартам.</w:t>
      </w:r>
    </w:p>
    <w:p w:rsidR="00FD243F" w:rsidRPr="00732632" w:rsidRDefault="00A86E6D" w:rsidP="00FD243F">
      <w:pPr>
        <w:autoSpaceDE w:val="0"/>
        <w:spacing w:line="240" w:lineRule="atLeast"/>
        <w:jc w:val="both"/>
        <w:rPr>
          <w:lang w:val="uk-UA"/>
        </w:rPr>
      </w:pPr>
      <w:r>
        <w:rPr>
          <w:lang w:val="uk-UA"/>
        </w:rPr>
        <w:t>3.14</w:t>
      </w:r>
      <w:r w:rsidR="00FD243F" w:rsidRPr="00732632">
        <w:rPr>
          <w:lang w:val="uk-UA"/>
        </w:rPr>
        <w:t xml:space="preserve">. Витрати із залучення відповідної експертної установи для проведення відбору проб (зразка) та проведення експертизи (перевірки) Товару, здійснюється за рахунок Покупця. У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w:t>
      </w:r>
      <w:r w:rsidR="00FD243F" w:rsidRPr="00732632">
        <w:rPr>
          <w:lang w:val="uk-UA"/>
        </w:rPr>
        <w:lastRenderedPageBreak/>
        <w:t>підтверджені витрати Покупця на проведення такої експертизи (перевірки) та інші збитки Покупця протягом 3 (трьох) днів з моменту пред’явлення відповідної вимоги Покупця.</w:t>
      </w:r>
    </w:p>
    <w:p w:rsidR="00FD243F" w:rsidRPr="00732632" w:rsidRDefault="00A86E6D" w:rsidP="00FD243F">
      <w:pPr>
        <w:widowControl w:val="0"/>
        <w:shd w:val="clear" w:color="auto" w:fill="FFFFFF"/>
        <w:tabs>
          <w:tab w:val="left" w:pos="0"/>
          <w:tab w:val="left" w:pos="142"/>
          <w:tab w:val="left" w:pos="426"/>
          <w:tab w:val="left" w:pos="851"/>
          <w:tab w:val="left" w:pos="993"/>
        </w:tabs>
        <w:autoSpaceDE w:val="0"/>
        <w:jc w:val="both"/>
        <w:rPr>
          <w:lang w:val="uk-UA"/>
        </w:rPr>
      </w:pPr>
      <w:r>
        <w:rPr>
          <w:lang w:val="uk-UA"/>
        </w:rPr>
        <w:t>3.15</w:t>
      </w:r>
      <w:r w:rsidR="00FD243F" w:rsidRPr="00732632">
        <w:rPr>
          <w:lang w:val="uk-UA"/>
        </w:rPr>
        <w:t>.  Обсяги закупівлі Товару можуть бути зменшені Покупцем (в тому числі, в залежності від фактичного обсягу видатків Покупця), шляхом направлення письмового повідомлення Постачальнику. При направленні зазначеного повідомлення Покупцем, обсяг закупівлі та загальна ціна поставки (ціна Договору) є такими, що зменшені на величину, зазначену в повідомлені, без укладання додаткової угоди до Договору. Письмове повідомлення надсилається Постачальнику не пізніше ніж за 5 (п’ять) календарних днів до дати зменшення обсягів закупівлі.</w:t>
      </w:r>
    </w:p>
    <w:p w:rsidR="00FD243F" w:rsidRPr="00732632" w:rsidRDefault="00FD243F" w:rsidP="00FD243F">
      <w:pPr>
        <w:widowControl w:val="0"/>
        <w:shd w:val="clear" w:color="auto" w:fill="FFFFFF"/>
        <w:tabs>
          <w:tab w:val="left" w:pos="0"/>
          <w:tab w:val="left" w:pos="142"/>
          <w:tab w:val="left" w:pos="426"/>
          <w:tab w:val="left" w:pos="851"/>
          <w:tab w:val="left" w:pos="993"/>
        </w:tabs>
        <w:autoSpaceDE w:val="0"/>
        <w:jc w:val="both"/>
        <w:rPr>
          <w:rFonts w:eastAsia="Arial Unicode MS"/>
          <w:lang w:val="uk-UA" w:eastAsia="uk-UA"/>
        </w:rPr>
      </w:pPr>
    </w:p>
    <w:p w:rsidR="00FD243F" w:rsidRPr="00732632" w:rsidRDefault="00FD243F" w:rsidP="00FD243F">
      <w:pPr>
        <w:autoSpaceDE w:val="0"/>
        <w:spacing w:line="240" w:lineRule="atLeast"/>
        <w:jc w:val="center"/>
        <w:rPr>
          <w:b/>
          <w:bCs/>
          <w:lang w:val="uk-UA"/>
        </w:rPr>
      </w:pPr>
      <w:r w:rsidRPr="00732632">
        <w:rPr>
          <w:rFonts w:eastAsia="Arial Unicode MS"/>
          <w:b/>
          <w:lang w:val="uk-UA" w:eastAsia="uk-UA"/>
        </w:rPr>
        <w:t xml:space="preserve">4. </w:t>
      </w:r>
      <w:r w:rsidRPr="00732632">
        <w:rPr>
          <w:b/>
          <w:bCs/>
          <w:lang w:val="uk-UA"/>
        </w:rPr>
        <w:t xml:space="preserve">ЦІНА </w:t>
      </w:r>
      <w:r w:rsidRPr="00732632">
        <w:rPr>
          <w:b/>
          <w:lang w:val="uk-UA"/>
        </w:rPr>
        <w:t>ДОГОВОРУ ТА ПОРЯДОК РОЗРАХУНКІВ</w:t>
      </w:r>
    </w:p>
    <w:p w:rsidR="00FD243F" w:rsidRPr="00732632" w:rsidRDefault="00FD243F" w:rsidP="00FD243F">
      <w:pPr>
        <w:pStyle w:val="-11"/>
        <w:spacing w:after="0" w:line="240" w:lineRule="atLeast"/>
        <w:ind w:left="0"/>
        <w:jc w:val="both"/>
        <w:rPr>
          <w:rFonts w:ascii="Times New Roman" w:hAnsi="Times New Roman"/>
          <w:sz w:val="24"/>
          <w:szCs w:val="24"/>
        </w:rPr>
      </w:pPr>
      <w:r w:rsidRPr="00732632">
        <w:rPr>
          <w:rFonts w:ascii="Times New Roman" w:hAnsi="Times New Roman"/>
          <w:sz w:val="24"/>
          <w:szCs w:val="24"/>
        </w:rPr>
        <w:t>4.1. Ціна Договору та ціна за одиницю Товару зазначаються в Специфікації та включають в себе всі податки, збори, необхідні платежі, що сплачуються або мають бути сплачені згідно із законодавством України</w:t>
      </w:r>
      <w:r w:rsidR="00A86E6D">
        <w:rPr>
          <w:rFonts w:ascii="Times New Roman" w:hAnsi="Times New Roman"/>
          <w:sz w:val="24"/>
          <w:szCs w:val="24"/>
        </w:rPr>
        <w:t xml:space="preserve"> </w:t>
      </w:r>
      <w:r w:rsidRPr="00732632">
        <w:rPr>
          <w:rFonts w:ascii="Times New Roman" w:hAnsi="Times New Roman"/>
          <w:sz w:val="24"/>
          <w:szCs w:val="24"/>
        </w:rPr>
        <w:t>та всі інші витрати Постачальника, пов’язані з виконанням Договору.</w:t>
      </w:r>
    </w:p>
    <w:p w:rsidR="00FD243F" w:rsidRPr="00732632" w:rsidRDefault="00FD243F" w:rsidP="00FD243F">
      <w:pPr>
        <w:pStyle w:val="-11"/>
        <w:spacing w:after="0" w:line="240" w:lineRule="atLeast"/>
        <w:ind w:left="0"/>
        <w:jc w:val="both"/>
        <w:rPr>
          <w:rFonts w:ascii="Times New Roman" w:hAnsi="Times New Roman"/>
          <w:sz w:val="24"/>
          <w:szCs w:val="24"/>
        </w:rPr>
      </w:pPr>
      <w:r w:rsidRPr="00732632">
        <w:rPr>
          <w:rFonts w:ascii="Times New Roman" w:hAnsi="Times New Roman"/>
          <w:sz w:val="24"/>
          <w:szCs w:val="24"/>
        </w:rPr>
        <w:t xml:space="preserve">4.2. Ціна за одиницю Товару протягом строку дії Договору може бути змінена за взаємною згодою Сторін у разі: </w:t>
      </w:r>
    </w:p>
    <w:p w:rsidR="00FD243F" w:rsidRPr="00732632" w:rsidRDefault="00FD243F" w:rsidP="00FD243F">
      <w:pPr>
        <w:pStyle w:val="-11"/>
        <w:spacing w:after="0" w:line="240" w:lineRule="atLeast"/>
        <w:ind w:left="0"/>
        <w:jc w:val="both"/>
        <w:rPr>
          <w:rFonts w:ascii="Times New Roman" w:hAnsi="Times New Roman"/>
          <w:sz w:val="24"/>
          <w:szCs w:val="24"/>
        </w:rPr>
      </w:pPr>
      <w:r w:rsidRPr="00732632">
        <w:rPr>
          <w:rFonts w:ascii="Times New Roman" w:hAnsi="Times New Roman"/>
          <w:sz w:val="24"/>
          <w:szCs w:val="24"/>
        </w:rPr>
        <w:t xml:space="preserve">4.2.1. Зміни ціни у зв’язку зі зміною ставок податків і зборів та/або зміною умов щодо надання пільг з оподаткування - </w:t>
      </w:r>
      <w:proofErr w:type="spellStart"/>
      <w:r w:rsidRPr="00732632">
        <w:rPr>
          <w:rFonts w:ascii="Times New Roman" w:hAnsi="Times New Roman"/>
          <w:sz w:val="24"/>
          <w:szCs w:val="24"/>
        </w:rPr>
        <w:t>пропорційно</w:t>
      </w:r>
      <w:proofErr w:type="spellEnd"/>
      <w:r w:rsidRPr="00732632">
        <w:rPr>
          <w:rFonts w:ascii="Times New Roman" w:hAnsi="Times New Roman"/>
          <w:sz w:val="24"/>
          <w:szCs w:val="24"/>
        </w:rPr>
        <w:t xml:space="preserve"> до зміни таких ставок та/або пільг з оподаткування;</w:t>
      </w:r>
    </w:p>
    <w:p w:rsidR="00FD243F" w:rsidRPr="00732632" w:rsidRDefault="00FD243F" w:rsidP="00FD243F">
      <w:pPr>
        <w:pStyle w:val="-11"/>
        <w:spacing w:after="0" w:line="240" w:lineRule="atLeast"/>
        <w:ind w:left="0"/>
        <w:jc w:val="both"/>
        <w:rPr>
          <w:rFonts w:ascii="Times New Roman" w:hAnsi="Times New Roman"/>
          <w:sz w:val="24"/>
          <w:szCs w:val="24"/>
        </w:rPr>
      </w:pPr>
      <w:r w:rsidRPr="00732632">
        <w:rPr>
          <w:rFonts w:ascii="Times New Roman" w:hAnsi="Times New Roman"/>
          <w:sz w:val="24"/>
          <w:szCs w:val="24"/>
        </w:rPr>
        <w:t xml:space="preserve">4.2.2. Збільшення ціни за одиницю товару до 10 відсотків, у разі коливання ціни такого товару на ринку, </w:t>
      </w:r>
      <w:proofErr w:type="spellStart"/>
      <w:r w:rsidRPr="00732632">
        <w:rPr>
          <w:rFonts w:ascii="Times New Roman" w:hAnsi="Times New Roman"/>
          <w:sz w:val="24"/>
          <w:szCs w:val="24"/>
        </w:rPr>
        <w:t>пропорційно</w:t>
      </w:r>
      <w:proofErr w:type="spellEnd"/>
      <w:r w:rsidRPr="00732632">
        <w:rPr>
          <w:rFonts w:ascii="Times New Roman" w:hAnsi="Times New Roman"/>
          <w:sz w:val="24"/>
          <w:szCs w:val="24"/>
        </w:rPr>
        <w:t xml:space="preserve"> збільшенню середнього значення відповідних цін такого товару на роздрібному  ринку Україні  за умови, що така зміна не призведе до збільшення суми, визначеної в Договорі. Збільшення середнього значення відповідних цін товару на роздрібному ринку Україні має підтверджуватись довідкою ДП «</w:t>
      </w:r>
      <w:proofErr w:type="spellStart"/>
      <w:r w:rsidRPr="00732632">
        <w:rPr>
          <w:rFonts w:ascii="Times New Roman" w:hAnsi="Times New Roman"/>
          <w:sz w:val="24"/>
          <w:szCs w:val="24"/>
        </w:rPr>
        <w:t>Держзовнішінформ</w:t>
      </w:r>
      <w:proofErr w:type="spellEnd"/>
      <w:r w:rsidRPr="00732632">
        <w:rPr>
          <w:rFonts w:ascii="Times New Roman" w:hAnsi="Times New Roman"/>
          <w:sz w:val="24"/>
          <w:szCs w:val="24"/>
        </w:rPr>
        <w:t>» або Торгово-промислової палати та обраховується по відношенню до середнього значення відповідних цін на роздрібному ринку Україні, перший раз при зміні ціни Товару - на дату проведення аукціону, в подальшому - на дату останньої додаткової угоди про збільшення ціни за одиницю Товару.</w:t>
      </w:r>
    </w:p>
    <w:p w:rsidR="00FD243F" w:rsidRPr="00732632" w:rsidRDefault="00FD243F" w:rsidP="00FD243F">
      <w:pPr>
        <w:pStyle w:val="a3"/>
        <w:shd w:val="clear" w:color="auto" w:fill="FFFFFF"/>
        <w:tabs>
          <w:tab w:val="left" w:pos="142"/>
          <w:tab w:val="left" w:pos="284"/>
          <w:tab w:val="left" w:pos="426"/>
          <w:tab w:val="left" w:pos="709"/>
          <w:tab w:val="left" w:pos="993"/>
        </w:tabs>
        <w:spacing w:line="240" w:lineRule="auto"/>
        <w:ind w:left="0"/>
        <w:jc w:val="both"/>
        <w:rPr>
          <w:rFonts w:ascii="Times New Roman" w:hAnsi="Times New Roman"/>
          <w:color w:val="auto"/>
          <w:sz w:val="24"/>
          <w:szCs w:val="24"/>
          <w:lang w:val="uk-UA"/>
        </w:rPr>
      </w:pPr>
      <w:r w:rsidRPr="00732632">
        <w:rPr>
          <w:rFonts w:ascii="Times New Roman" w:hAnsi="Times New Roman"/>
          <w:color w:val="auto"/>
          <w:sz w:val="24"/>
          <w:szCs w:val="24"/>
          <w:lang w:val="uk-UA"/>
        </w:rPr>
        <w:t>4.2.3.</w:t>
      </w:r>
      <w:r w:rsidRPr="00732632">
        <w:rPr>
          <w:rFonts w:ascii="Times New Roman" w:hAnsi="Times New Roman"/>
          <w:color w:val="auto"/>
          <w:sz w:val="24"/>
          <w:szCs w:val="24"/>
          <w:lang w:val="uk-UA"/>
        </w:rPr>
        <w:tab/>
        <w:t>Погодження Сторонами зміни ціни одиниці Товару в бік зменшення (без зміни кількості (обсягу) та якості Товару), у тому числі у разі коливання ціни Товару на ринку.</w:t>
      </w:r>
    </w:p>
    <w:p w:rsidR="00FD243F" w:rsidRPr="00732632" w:rsidRDefault="00FD243F" w:rsidP="00FD243F">
      <w:pPr>
        <w:pStyle w:val="a3"/>
        <w:shd w:val="clear" w:color="auto" w:fill="FFFFFF"/>
        <w:tabs>
          <w:tab w:val="left" w:pos="142"/>
          <w:tab w:val="left" w:pos="284"/>
          <w:tab w:val="left" w:pos="426"/>
          <w:tab w:val="left" w:pos="709"/>
          <w:tab w:val="left" w:pos="993"/>
        </w:tabs>
        <w:spacing w:line="240" w:lineRule="auto"/>
        <w:ind w:left="0"/>
        <w:jc w:val="both"/>
        <w:rPr>
          <w:rFonts w:ascii="Times New Roman" w:hAnsi="Times New Roman"/>
          <w:color w:val="auto"/>
          <w:sz w:val="24"/>
          <w:szCs w:val="24"/>
          <w:lang w:val="uk-UA"/>
        </w:rPr>
      </w:pPr>
      <w:r w:rsidRPr="00732632">
        <w:rPr>
          <w:rFonts w:ascii="Times New Roman" w:hAnsi="Times New Roman"/>
          <w:color w:val="auto"/>
          <w:sz w:val="24"/>
          <w:szCs w:val="24"/>
          <w:lang w:val="uk-UA"/>
        </w:rPr>
        <w:t>4.2.4.</w:t>
      </w:r>
      <w:r w:rsidRPr="00732632">
        <w:rPr>
          <w:rFonts w:ascii="Times New Roman" w:hAnsi="Times New Roman"/>
          <w:color w:val="auto"/>
          <w:sz w:val="24"/>
          <w:szCs w:val="24"/>
          <w:lang w:val="uk-UA"/>
        </w:rPr>
        <w:tab/>
        <w:t>Сторони домовились, що  Постачальником  може бути надана знижка  на окрему партію Товару. В такому випадку, зменшення ціни за вказаною знижкою не вважається зміною ціни на весь обсяг Товару. Діючою ціною за одиницю Товару по Договору, при цьому, є ціна, встановлена Договором,  без врахування знижок на  окремі партії Товару.</w:t>
      </w:r>
    </w:p>
    <w:p w:rsidR="00FD243F" w:rsidRPr="00732632" w:rsidRDefault="00FD243F" w:rsidP="00FD243F">
      <w:pPr>
        <w:pStyle w:val="a3"/>
        <w:shd w:val="clear" w:color="auto" w:fill="FFFFFF"/>
        <w:tabs>
          <w:tab w:val="left" w:pos="142"/>
          <w:tab w:val="left" w:pos="284"/>
          <w:tab w:val="left" w:pos="426"/>
          <w:tab w:val="left" w:pos="709"/>
          <w:tab w:val="left" w:pos="993"/>
        </w:tabs>
        <w:spacing w:line="240" w:lineRule="auto"/>
        <w:ind w:left="0"/>
        <w:jc w:val="both"/>
        <w:rPr>
          <w:rFonts w:ascii="Times New Roman" w:hAnsi="Times New Roman"/>
          <w:color w:val="auto"/>
          <w:sz w:val="24"/>
          <w:szCs w:val="24"/>
          <w:lang w:val="uk-UA"/>
        </w:rPr>
      </w:pPr>
      <w:r w:rsidRPr="00732632">
        <w:rPr>
          <w:rFonts w:ascii="Times New Roman" w:hAnsi="Times New Roman"/>
          <w:color w:val="auto"/>
          <w:sz w:val="24"/>
          <w:szCs w:val="24"/>
          <w:lang w:val="uk-UA"/>
        </w:rPr>
        <w:t xml:space="preserve">4.3. Первинними документами, якими оформлюється передача Товару від Постачальника до Покупця є видаткова накладна та відповідний Акт приймання-передачі, що складається разом з видатковою накладною у разі постачання Товару (за текстом Договору – Первинні документи). Видаткова накладна та Акт приймання-передачі крім обов`язкових реквізитів, передбачених чинним законодавством України, повинні містити </w:t>
      </w:r>
      <w:r w:rsidR="00A86E6D" w:rsidRPr="007C0E29">
        <w:rPr>
          <w:rFonts w:ascii="Times New Roman" w:eastAsia="Times New Roman" w:hAnsi="Times New Roman"/>
          <w:color w:val="00000A"/>
          <w:sz w:val="24"/>
          <w:szCs w:val="24"/>
          <w:lang w:eastAsia="zh-CN" w:bidi="hi-IN"/>
        </w:rPr>
        <w:t xml:space="preserve">Акт  </w:t>
      </w:r>
      <w:proofErr w:type="spellStart"/>
      <w:r w:rsidR="00A86E6D" w:rsidRPr="007C0E29">
        <w:rPr>
          <w:rFonts w:ascii="Times New Roman" w:eastAsia="Times New Roman" w:hAnsi="Times New Roman"/>
          <w:color w:val="00000A"/>
          <w:sz w:val="24"/>
          <w:szCs w:val="24"/>
          <w:lang w:eastAsia="zh-CN" w:bidi="hi-IN"/>
        </w:rPr>
        <w:t>санітарного-епідеміологічного</w:t>
      </w:r>
      <w:proofErr w:type="spellEnd"/>
      <w:r w:rsidR="00A86E6D" w:rsidRPr="007C0E29">
        <w:rPr>
          <w:rFonts w:ascii="Times New Roman" w:eastAsia="Times New Roman" w:hAnsi="Times New Roman"/>
          <w:color w:val="00000A"/>
          <w:sz w:val="24"/>
          <w:szCs w:val="24"/>
          <w:lang w:eastAsia="zh-CN" w:bidi="hi-IN"/>
        </w:rPr>
        <w:t xml:space="preserve"> </w:t>
      </w:r>
      <w:proofErr w:type="spellStart"/>
      <w:r w:rsidR="00A86E6D" w:rsidRPr="007C0E29">
        <w:rPr>
          <w:rFonts w:ascii="Times New Roman" w:eastAsia="Times New Roman" w:hAnsi="Times New Roman"/>
          <w:color w:val="00000A"/>
          <w:sz w:val="24"/>
          <w:szCs w:val="24"/>
          <w:lang w:eastAsia="zh-CN" w:bidi="hi-IN"/>
        </w:rPr>
        <w:t>обстеження</w:t>
      </w:r>
      <w:proofErr w:type="spellEnd"/>
      <w:r w:rsidR="00A86E6D" w:rsidRPr="007C0E29">
        <w:rPr>
          <w:rFonts w:ascii="Times New Roman" w:eastAsia="Times New Roman" w:hAnsi="Times New Roman"/>
          <w:color w:val="00000A"/>
          <w:sz w:val="24"/>
          <w:szCs w:val="24"/>
          <w:lang w:eastAsia="zh-CN" w:bidi="hi-IN"/>
        </w:rPr>
        <w:t xml:space="preserve"> </w:t>
      </w:r>
      <w:proofErr w:type="spellStart"/>
      <w:r w:rsidR="00A86E6D" w:rsidRPr="007C0E29">
        <w:rPr>
          <w:rFonts w:ascii="Times New Roman" w:eastAsia="Times New Roman" w:hAnsi="Times New Roman"/>
          <w:color w:val="00000A"/>
          <w:sz w:val="24"/>
          <w:szCs w:val="24"/>
          <w:lang w:eastAsia="zh-CN" w:bidi="hi-IN"/>
        </w:rPr>
        <w:t>об’єкта</w:t>
      </w:r>
      <w:proofErr w:type="spellEnd"/>
      <w:r w:rsidR="00A86E6D" w:rsidRPr="007C0E29">
        <w:rPr>
          <w:rFonts w:ascii="Times New Roman" w:eastAsia="Times New Roman" w:hAnsi="Times New Roman"/>
          <w:color w:val="00000A"/>
          <w:sz w:val="24"/>
          <w:szCs w:val="24"/>
          <w:lang w:eastAsia="zh-CN" w:bidi="hi-IN"/>
        </w:rPr>
        <w:t xml:space="preserve"> (</w:t>
      </w:r>
      <w:proofErr w:type="spellStart"/>
      <w:r w:rsidR="00A86E6D" w:rsidRPr="007C0E29">
        <w:rPr>
          <w:rFonts w:ascii="Times New Roman" w:eastAsia="Times New Roman" w:hAnsi="Times New Roman"/>
          <w:color w:val="00000A"/>
          <w:sz w:val="24"/>
          <w:szCs w:val="24"/>
          <w:lang w:eastAsia="zh-CN" w:bidi="hi-IN"/>
        </w:rPr>
        <w:t>виробництва</w:t>
      </w:r>
      <w:proofErr w:type="spellEnd"/>
      <w:r w:rsidR="00A86E6D" w:rsidRPr="007C0E29">
        <w:rPr>
          <w:rFonts w:ascii="Times New Roman" w:eastAsia="Times New Roman" w:hAnsi="Times New Roman"/>
          <w:color w:val="00000A"/>
          <w:sz w:val="24"/>
          <w:szCs w:val="24"/>
          <w:lang w:eastAsia="zh-CN" w:bidi="hi-IN"/>
        </w:rPr>
        <w:t>),</w:t>
      </w:r>
      <w:r w:rsidR="00A86E6D">
        <w:rPr>
          <w:rFonts w:ascii="Times New Roman" w:eastAsia="Times New Roman" w:hAnsi="Times New Roman"/>
          <w:color w:val="00000A"/>
          <w:sz w:val="24"/>
          <w:szCs w:val="24"/>
          <w:lang w:eastAsia="zh-CN" w:bidi="hi-IN"/>
        </w:rPr>
        <w:t xml:space="preserve"> </w:t>
      </w:r>
      <w:proofErr w:type="spellStart"/>
      <w:r w:rsidR="00A86E6D">
        <w:rPr>
          <w:rFonts w:ascii="Times New Roman" w:eastAsia="Times New Roman" w:hAnsi="Times New Roman"/>
          <w:color w:val="00000A"/>
          <w:sz w:val="24"/>
          <w:szCs w:val="24"/>
          <w:lang w:eastAsia="zh-CN" w:bidi="hi-IN"/>
        </w:rPr>
        <w:t>виданий</w:t>
      </w:r>
      <w:proofErr w:type="spellEnd"/>
      <w:r w:rsidR="00A86E6D">
        <w:rPr>
          <w:rFonts w:ascii="Times New Roman" w:eastAsia="Times New Roman" w:hAnsi="Times New Roman"/>
          <w:color w:val="00000A"/>
          <w:sz w:val="24"/>
          <w:szCs w:val="24"/>
          <w:lang w:eastAsia="zh-CN" w:bidi="hi-IN"/>
        </w:rPr>
        <w:t xml:space="preserve">  </w:t>
      </w:r>
      <w:proofErr w:type="spellStart"/>
      <w:r w:rsidR="00A86E6D">
        <w:rPr>
          <w:rFonts w:ascii="Times New Roman" w:eastAsia="Times New Roman" w:hAnsi="Times New Roman"/>
          <w:color w:val="00000A"/>
          <w:sz w:val="24"/>
          <w:szCs w:val="24"/>
          <w:lang w:eastAsia="zh-CN" w:bidi="hi-IN"/>
        </w:rPr>
        <w:t>уповноваженою</w:t>
      </w:r>
      <w:proofErr w:type="spellEnd"/>
      <w:r w:rsidR="00A86E6D">
        <w:rPr>
          <w:rFonts w:ascii="Times New Roman" w:eastAsia="Times New Roman" w:hAnsi="Times New Roman"/>
          <w:color w:val="00000A"/>
          <w:sz w:val="24"/>
          <w:szCs w:val="24"/>
          <w:lang w:eastAsia="zh-CN" w:bidi="hi-IN"/>
        </w:rPr>
        <w:t xml:space="preserve"> особою </w:t>
      </w:r>
      <w:r w:rsidR="00A86E6D" w:rsidRPr="007C0E29">
        <w:rPr>
          <w:rFonts w:ascii="Times New Roman" w:eastAsia="Times New Roman" w:hAnsi="Times New Roman"/>
          <w:color w:val="00000A"/>
          <w:sz w:val="24"/>
          <w:szCs w:val="24"/>
          <w:lang w:eastAsia="zh-CN" w:bidi="hi-IN"/>
        </w:rPr>
        <w:t xml:space="preserve">органу </w:t>
      </w:r>
      <w:proofErr w:type="spellStart"/>
      <w:r w:rsidR="00A86E6D" w:rsidRPr="007C0E29">
        <w:rPr>
          <w:rFonts w:ascii="Times New Roman" w:eastAsia="Times New Roman" w:hAnsi="Times New Roman"/>
          <w:color w:val="00000A"/>
          <w:sz w:val="24"/>
          <w:szCs w:val="24"/>
          <w:lang w:eastAsia="zh-CN" w:bidi="hi-IN"/>
        </w:rPr>
        <w:t>Держпродспоживслужби</w:t>
      </w:r>
      <w:proofErr w:type="spellEnd"/>
      <w:r w:rsidR="00A86E6D">
        <w:rPr>
          <w:rFonts w:ascii="Times New Roman" w:eastAsia="Times New Roman" w:hAnsi="Times New Roman"/>
          <w:color w:val="00000A"/>
          <w:sz w:val="24"/>
          <w:szCs w:val="24"/>
          <w:lang w:val="uk-UA" w:eastAsia="zh-CN" w:bidi="hi-IN"/>
        </w:rPr>
        <w:t xml:space="preserve">, </w:t>
      </w:r>
      <w:r w:rsidRPr="00732632">
        <w:rPr>
          <w:rFonts w:ascii="Times New Roman" w:hAnsi="Times New Roman"/>
          <w:color w:val="auto"/>
          <w:sz w:val="24"/>
          <w:szCs w:val="24"/>
          <w:lang w:val="uk-UA"/>
        </w:rPr>
        <w:t>для кожного найменування Товару, а також посилання на номер та дату Договору та відповідний номер та дату Заявки, згідно з яко</w:t>
      </w:r>
      <w:r w:rsidR="002D486B">
        <w:rPr>
          <w:rFonts w:ascii="Times New Roman" w:hAnsi="Times New Roman"/>
          <w:color w:val="auto"/>
          <w:sz w:val="24"/>
          <w:szCs w:val="24"/>
          <w:lang w:val="uk-UA"/>
        </w:rPr>
        <w:t>ю здійснюється поставка Товару.</w:t>
      </w:r>
    </w:p>
    <w:p w:rsidR="00FD243F" w:rsidRPr="00732632" w:rsidRDefault="00FD243F" w:rsidP="00FD243F">
      <w:pPr>
        <w:pStyle w:val="a3"/>
        <w:spacing w:line="240" w:lineRule="auto"/>
        <w:ind w:left="0"/>
        <w:jc w:val="both"/>
        <w:rPr>
          <w:rFonts w:ascii="Times New Roman" w:hAnsi="Times New Roman"/>
          <w:color w:val="auto"/>
          <w:sz w:val="24"/>
          <w:szCs w:val="24"/>
          <w:lang w:val="uk-UA"/>
        </w:rPr>
      </w:pPr>
      <w:r w:rsidRPr="00732632">
        <w:rPr>
          <w:rFonts w:ascii="Times New Roman" w:hAnsi="Times New Roman"/>
          <w:color w:val="auto"/>
          <w:sz w:val="24"/>
          <w:szCs w:val="24"/>
          <w:lang w:val="uk-UA"/>
        </w:rPr>
        <w:t>4.4. Постачальник зобов’язується здійснити, у терміни, визначені Податковим кодексом України, реєстрацію податкової накладної та/або розрахунку коригування в Єдиному реєстрі податкових накладних. За умови поставки Товару за Договором партіями, два та більше разів на місяць, Постачальник може складати не пізніше останнього дня місяця, в якому здійснено такі постачання, зведену податкову накладну з урахуванням всіх поставлених партій Товару протягом звітного (одного) місяця.</w:t>
      </w:r>
    </w:p>
    <w:p w:rsidR="00FD243F" w:rsidRPr="00732632" w:rsidRDefault="00FD243F" w:rsidP="00FD243F">
      <w:pPr>
        <w:spacing w:line="240" w:lineRule="atLeast"/>
        <w:jc w:val="both"/>
        <w:rPr>
          <w:lang w:val="uk-UA" w:eastAsia="en-US"/>
        </w:rPr>
      </w:pPr>
      <w:r w:rsidRPr="00732632">
        <w:rPr>
          <w:lang w:val="uk-UA" w:eastAsia="en-US"/>
        </w:rPr>
        <w:t>4.5. Оплата за поставлений Товар.</w:t>
      </w:r>
    </w:p>
    <w:p w:rsidR="00FD243F" w:rsidRPr="00732632" w:rsidRDefault="00FD243F" w:rsidP="00FD243F">
      <w:pPr>
        <w:spacing w:line="240" w:lineRule="atLeast"/>
        <w:jc w:val="both"/>
        <w:rPr>
          <w:lang w:val="uk-UA" w:eastAsia="en-US"/>
        </w:rPr>
      </w:pPr>
      <w:r w:rsidRPr="005E7E2D">
        <w:rPr>
          <w:lang w:val="uk-UA" w:eastAsia="en-US"/>
        </w:rPr>
        <w:lastRenderedPageBreak/>
        <w:t xml:space="preserve">4.5.1. </w:t>
      </w:r>
      <w:proofErr w:type="spellStart"/>
      <w:r w:rsidR="00C236FE" w:rsidRPr="005E7E2D">
        <w:rPr>
          <w:rFonts w:eastAsia="Calibri"/>
          <w:lang w:eastAsia="ru-RU"/>
        </w:rPr>
        <w:t>Умови</w:t>
      </w:r>
      <w:proofErr w:type="spellEnd"/>
      <w:r w:rsidR="00C236FE" w:rsidRPr="005E7E2D">
        <w:rPr>
          <w:rFonts w:eastAsia="Calibri"/>
          <w:lang w:eastAsia="ru-RU"/>
        </w:rPr>
        <w:t xml:space="preserve"> оплати: </w:t>
      </w:r>
      <w:proofErr w:type="spellStart"/>
      <w:r w:rsidR="00C236FE" w:rsidRPr="005E7E2D">
        <w:rPr>
          <w:rFonts w:eastAsia="Calibri"/>
          <w:lang w:eastAsia="ru-RU"/>
        </w:rPr>
        <w:t>Розрахунок</w:t>
      </w:r>
      <w:proofErr w:type="spellEnd"/>
      <w:r w:rsidR="00C236FE" w:rsidRPr="005E7E2D">
        <w:rPr>
          <w:rFonts w:eastAsia="Calibri"/>
          <w:lang w:eastAsia="ru-RU"/>
        </w:rPr>
        <w:t xml:space="preserve"> за </w:t>
      </w:r>
      <w:proofErr w:type="spellStart"/>
      <w:r w:rsidR="00C236FE" w:rsidRPr="005E7E2D">
        <w:rPr>
          <w:rFonts w:eastAsia="Calibri"/>
          <w:lang w:eastAsia="ru-RU"/>
        </w:rPr>
        <w:t>постачання</w:t>
      </w:r>
      <w:proofErr w:type="spellEnd"/>
      <w:r w:rsidR="00C236FE" w:rsidRPr="005E7E2D">
        <w:rPr>
          <w:rFonts w:eastAsia="Calibri"/>
          <w:lang w:eastAsia="ru-RU"/>
        </w:rPr>
        <w:t xml:space="preserve"> товару </w:t>
      </w:r>
      <w:proofErr w:type="spellStart"/>
      <w:r w:rsidR="00C236FE" w:rsidRPr="005E7E2D">
        <w:rPr>
          <w:rFonts w:eastAsia="Calibri"/>
          <w:lang w:eastAsia="ru-RU"/>
        </w:rPr>
        <w:t>здійснюється</w:t>
      </w:r>
      <w:proofErr w:type="spellEnd"/>
      <w:r w:rsidR="00C236FE" w:rsidRPr="005E7E2D">
        <w:rPr>
          <w:bCs/>
          <w:lang w:eastAsia="uk-UA"/>
        </w:rPr>
        <w:t xml:space="preserve"> шляхом </w:t>
      </w:r>
      <w:proofErr w:type="spellStart"/>
      <w:r w:rsidR="00C236FE" w:rsidRPr="005E7E2D">
        <w:rPr>
          <w:bCs/>
          <w:lang w:eastAsia="uk-UA"/>
        </w:rPr>
        <w:t>перерахування</w:t>
      </w:r>
      <w:proofErr w:type="spellEnd"/>
      <w:r w:rsidR="00C236FE" w:rsidRPr="005E7E2D">
        <w:rPr>
          <w:bCs/>
          <w:lang w:eastAsia="uk-UA"/>
        </w:rPr>
        <w:t xml:space="preserve"> </w:t>
      </w:r>
      <w:proofErr w:type="spellStart"/>
      <w:r w:rsidR="00C236FE" w:rsidRPr="005E7E2D">
        <w:rPr>
          <w:bCs/>
          <w:lang w:eastAsia="uk-UA"/>
        </w:rPr>
        <w:t>коштів</w:t>
      </w:r>
      <w:proofErr w:type="spellEnd"/>
      <w:r w:rsidR="00C236FE" w:rsidRPr="005E7E2D">
        <w:rPr>
          <w:bCs/>
          <w:lang w:eastAsia="uk-UA"/>
        </w:rPr>
        <w:t xml:space="preserve"> на </w:t>
      </w:r>
      <w:proofErr w:type="spellStart"/>
      <w:r w:rsidR="00C236FE" w:rsidRPr="005E7E2D">
        <w:rPr>
          <w:bCs/>
          <w:lang w:eastAsia="uk-UA"/>
        </w:rPr>
        <w:t>поточний</w:t>
      </w:r>
      <w:proofErr w:type="spellEnd"/>
      <w:r w:rsidR="00C236FE" w:rsidRPr="005E7E2D">
        <w:rPr>
          <w:bCs/>
          <w:lang w:eastAsia="uk-UA"/>
        </w:rPr>
        <w:t xml:space="preserve"> </w:t>
      </w:r>
      <w:proofErr w:type="spellStart"/>
      <w:r w:rsidR="00C236FE" w:rsidRPr="005E7E2D">
        <w:rPr>
          <w:bCs/>
          <w:lang w:eastAsia="uk-UA"/>
        </w:rPr>
        <w:t>рахунок</w:t>
      </w:r>
      <w:proofErr w:type="spellEnd"/>
      <w:r w:rsidR="00C236FE" w:rsidRPr="005E7E2D">
        <w:rPr>
          <w:bCs/>
          <w:lang w:eastAsia="uk-UA"/>
        </w:rPr>
        <w:t xml:space="preserve"> </w:t>
      </w:r>
      <w:proofErr w:type="spellStart"/>
      <w:r w:rsidR="00C236FE" w:rsidRPr="005E7E2D">
        <w:rPr>
          <w:bCs/>
          <w:lang w:eastAsia="uk-UA"/>
        </w:rPr>
        <w:t>Продавця</w:t>
      </w:r>
      <w:proofErr w:type="spellEnd"/>
      <w:r w:rsidR="00C236FE" w:rsidRPr="005E7E2D">
        <w:rPr>
          <w:bCs/>
          <w:lang w:eastAsia="uk-UA"/>
        </w:rPr>
        <w:t xml:space="preserve"> у строк 90 </w:t>
      </w:r>
      <w:proofErr w:type="spellStart"/>
      <w:r w:rsidR="00C236FE" w:rsidRPr="005E7E2D">
        <w:rPr>
          <w:bCs/>
          <w:lang w:eastAsia="uk-UA"/>
        </w:rPr>
        <w:t>банківських</w:t>
      </w:r>
      <w:proofErr w:type="spellEnd"/>
      <w:r w:rsidR="00C236FE" w:rsidRPr="005E7E2D">
        <w:rPr>
          <w:bCs/>
          <w:lang w:eastAsia="uk-UA"/>
        </w:rPr>
        <w:t xml:space="preserve"> </w:t>
      </w:r>
      <w:proofErr w:type="spellStart"/>
      <w:r w:rsidR="00C236FE" w:rsidRPr="005E7E2D">
        <w:rPr>
          <w:bCs/>
          <w:lang w:eastAsia="uk-UA"/>
        </w:rPr>
        <w:t>днів</w:t>
      </w:r>
      <w:proofErr w:type="spellEnd"/>
      <w:r w:rsidR="00C236FE" w:rsidRPr="005E7E2D">
        <w:rPr>
          <w:bCs/>
          <w:lang w:eastAsia="uk-UA"/>
        </w:rPr>
        <w:t xml:space="preserve"> </w:t>
      </w:r>
      <w:proofErr w:type="spellStart"/>
      <w:r w:rsidR="00C236FE" w:rsidRPr="005E7E2D">
        <w:rPr>
          <w:bCs/>
          <w:lang w:eastAsia="uk-UA"/>
        </w:rPr>
        <w:t>від</w:t>
      </w:r>
      <w:proofErr w:type="spellEnd"/>
      <w:r w:rsidR="00C236FE" w:rsidRPr="005E7E2D">
        <w:rPr>
          <w:bCs/>
          <w:lang w:eastAsia="uk-UA"/>
        </w:rPr>
        <w:t xml:space="preserve"> </w:t>
      </w:r>
      <w:proofErr w:type="spellStart"/>
      <w:r w:rsidR="00C236FE" w:rsidRPr="005E7E2D">
        <w:rPr>
          <w:bCs/>
          <w:lang w:eastAsia="uk-UA"/>
        </w:rPr>
        <w:t>дати</w:t>
      </w:r>
      <w:proofErr w:type="spellEnd"/>
      <w:r w:rsidR="00C236FE" w:rsidRPr="005E7E2D">
        <w:rPr>
          <w:bCs/>
          <w:lang w:eastAsia="uk-UA"/>
        </w:rPr>
        <w:t xml:space="preserve"> фактичного </w:t>
      </w:r>
      <w:proofErr w:type="spellStart"/>
      <w:r w:rsidR="00C236FE" w:rsidRPr="005E7E2D">
        <w:rPr>
          <w:bCs/>
          <w:lang w:eastAsia="uk-UA"/>
        </w:rPr>
        <w:t>отримання</w:t>
      </w:r>
      <w:proofErr w:type="spellEnd"/>
      <w:r w:rsidR="00C236FE" w:rsidRPr="005E7E2D">
        <w:rPr>
          <w:bCs/>
          <w:lang w:eastAsia="uk-UA"/>
        </w:rPr>
        <w:t xml:space="preserve"> Товар</w:t>
      </w:r>
      <w:r w:rsidR="00620904" w:rsidRPr="005E7E2D">
        <w:rPr>
          <w:bCs/>
          <w:lang w:eastAsia="uk-UA"/>
        </w:rPr>
        <w:t xml:space="preserve">у </w:t>
      </w:r>
      <w:proofErr w:type="spellStart"/>
      <w:r w:rsidR="00620904" w:rsidRPr="005E7E2D">
        <w:rPr>
          <w:bCs/>
          <w:lang w:eastAsia="uk-UA"/>
        </w:rPr>
        <w:t>Покупцем</w:t>
      </w:r>
      <w:proofErr w:type="spellEnd"/>
      <w:r w:rsidR="00C236FE" w:rsidRPr="005E7E2D">
        <w:rPr>
          <w:bCs/>
          <w:lang w:eastAsia="uk-UA"/>
        </w:rPr>
        <w:t>.</w:t>
      </w:r>
      <w:r w:rsidR="00C236FE" w:rsidRPr="005E7E2D">
        <w:rPr>
          <w:lang w:eastAsia="uk-UA"/>
        </w:rPr>
        <w:t xml:space="preserve"> </w:t>
      </w:r>
      <w:r w:rsidR="00C236FE" w:rsidRPr="005E7E2D">
        <w:rPr>
          <w:rFonts w:eastAsia="Calibri"/>
          <w:lang w:eastAsia="ru-RU"/>
        </w:rPr>
        <w:t xml:space="preserve">У </w:t>
      </w:r>
      <w:proofErr w:type="spellStart"/>
      <w:r w:rsidR="00C236FE" w:rsidRPr="005E7E2D">
        <w:rPr>
          <w:rFonts w:eastAsia="Calibri"/>
          <w:lang w:eastAsia="ru-RU"/>
        </w:rPr>
        <w:t>разі</w:t>
      </w:r>
      <w:proofErr w:type="spellEnd"/>
      <w:r w:rsidR="00C236FE" w:rsidRPr="005E7E2D">
        <w:rPr>
          <w:rFonts w:eastAsia="Calibri"/>
          <w:lang w:eastAsia="ru-RU"/>
        </w:rPr>
        <w:t xml:space="preserve"> </w:t>
      </w:r>
      <w:proofErr w:type="spellStart"/>
      <w:r w:rsidR="00C236FE" w:rsidRPr="005E7E2D">
        <w:rPr>
          <w:rFonts w:eastAsia="Calibri"/>
          <w:lang w:eastAsia="ru-RU"/>
        </w:rPr>
        <w:t>затримки</w:t>
      </w:r>
      <w:proofErr w:type="spellEnd"/>
      <w:r w:rsidR="00C236FE" w:rsidRPr="005E7E2D">
        <w:rPr>
          <w:rFonts w:eastAsia="Calibri"/>
          <w:lang w:eastAsia="ru-RU"/>
        </w:rPr>
        <w:t xml:space="preserve"> </w:t>
      </w:r>
      <w:proofErr w:type="spellStart"/>
      <w:r w:rsidR="00C236FE" w:rsidRPr="005E7E2D">
        <w:rPr>
          <w:rFonts w:eastAsia="Calibri"/>
          <w:lang w:eastAsia="ru-RU"/>
        </w:rPr>
        <w:t>фінансування</w:t>
      </w:r>
      <w:proofErr w:type="spellEnd"/>
      <w:r w:rsidR="00C236FE" w:rsidRPr="005E7E2D">
        <w:rPr>
          <w:rFonts w:eastAsia="Calibri"/>
          <w:lang w:eastAsia="ru-RU"/>
        </w:rPr>
        <w:t xml:space="preserve"> </w:t>
      </w:r>
      <w:proofErr w:type="spellStart"/>
      <w:r w:rsidR="00C236FE" w:rsidRPr="005E7E2D">
        <w:rPr>
          <w:rFonts w:eastAsia="Calibri"/>
          <w:lang w:eastAsia="ru-RU"/>
        </w:rPr>
        <w:t>розрахунок</w:t>
      </w:r>
      <w:proofErr w:type="spellEnd"/>
      <w:r w:rsidR="00C236FE" w:rsidRPr="005E7E2D">
        <w:rPr>
          <w:rFonts w:eastAsia="Calibri"/>
          <w:lang w:eastAsia="ru-RU"/>
        </w:rPr>
        <w:t xml:space="preserve"> за </w:t>
      </w:r>
      <w:proofErr w:type="spellStart"/>
      <w:r w:rsidR="00C236FE" w:rsidRPr="005E7E2D">
        <w:rPr>
          <w:rFonts w:eastAsia="Calibri"/>
          <w:lang w:eastAsia="ru-RU"/>
        </w:rPr>
        <w:t>поставлений</w:t>
      </w:r>
      <w:proofErr w:type="spellEnd"/>
      <w:r w:rsidR="00C236FE" w:rsidRPr="005E7E2D">
        <w:rPr>
          <w:rFonts w:eastAsia="Calibri"/>
          <w:lang w:eastAsia="ru-RU"/>
        </w:rPr>
        <w:t xml:space="preserve"> Товар </w:t>
      </w:r>
      <w:proofErr w:type="spellStart"/>
      <w:r w:rsidR="00C236FE" w:rsidRPr="005E7E2D">
        <w:rPr>
          <w:rFonts w:eastAsia="Calibri"/>
          <w:lang w:eastAsia="ru-RU"/>
        </w:rPr>
        <w:t>здійснюється</w:t>
      </w:r>
      <w:proofErr w:type="spellEnd"/>
      <w:r w:rsidR="00C236FE" w:rsidRPr="005E7E2D">
        <w:rPr>
          <w:rFonts w:eastAsia="Calibri"/>
          <w:lang w:eastAsia="ru-RU"/>
        </w:rPr>
        <w:t xml:space="preserve"> на </w:t>
      </w:r>
      <w:proofErr w:type="spellStart"/>
      <w:r w:rsidR="00C236FE" w:rsidRPr="005E7E2D">
        <w:rPr>
          <w:rFonts w:eastAsia="Calibri"/>
          <w:lang w:eastAsia="ru-RU"/>
        </w:rPr>
        <w:t>протязі</w:t>
      </w:r>
      <w:proofErr w:type="spellEnd"/>
      <w:r w:rsidR="00C236FE" w:rsidRPr="005E7E2D">
        <w:rPr>
          <w:rFonts w:eastAsia="Calibri"/>
          <w:lang w:eastAsia="ru-RU"/>
        </w:rPr>
        <w:t xml:space="preserve"> 5 </w:t>
      </w:r>
      <w:proofErr w:type="spellStart"/>
      <w:r w:rsidR="00C236FE" w:rsidRPr="005E7E2D">
        <w:rPr>
          <w:rFonts w:eastAsia="Calibri"/>
          <w:lang w:eastAsia="ru-RU"/>
        </w:rPr>
        <w:t>банківських</w:t>
      </w:r>
      <w:proofErr w:type="spellEnd"/>
      <w:r w:rsidR="00C236FE" w:rsidRPr="005E7E2D">
        <w:rPr>
          <w:rFonts w:eastAsia="Calibri"/>
          <w:lang w:eastAsia="ru-RU"/>
        </w:rPr>
        <w:t xml:space="preserve"> </w:t>
      </w:r>
      <w:proofErr w:type="spellStart"/>
      <w:r w:rsidR="00C236FE" w:rsidRPr="005E7E2D">
        <w:rPr>
          <w:rFonts w:eastAsia="Calibri"/>
          <w:lang w:eastAsia="ru-RU"/>
        </w:rPr>
        <w:t>днів</w:t>
      </w:r>
      <w:proofErr w:type="spellEnd"/>
      <w:r w:rsidR="00C236FE" w:rsidRPr="005E7E2D">
        <w:rPr>
          <w:rFonts w:eastAsia="Calibri"/>
          <w:lang w:eastAsia="ru-RU"/>
        </w:rPr>
        <w:t xml:space="preserve"> з </w:t>
      </w:r>
      <w:proofErr w:type="spellStart"/>
      <w:r w:rsidR="00C236FE" w:rsidRPr="005E7E2D">
        <w:rPr>
          <w:rFonts w:eastAsia="Calibri"/>
          <w:lang w:eastAsia="ru-RU"/>
        </w:rPr>
        <w:t>дати</w:t>
      </w:r>
      <w:proofErr w:type="spellEnd"/>
      <w:r w:rsidR="00C236FE" w:rsidRPr="005E7E2D">
        <w:rPr>
          <w:rFonts w:eastAsia="Calibri"/>
          <w:lang w:eastAsia="ru-RU"/>
        </w:rPr>
        <w:t xml:space="preserve"> </w:t>
      </w:r>
      <w:proofErr w:type="spellStart"/>
      <w:r w:rsidR="00C236FE" w:rsidRPr="005E7E2D">
        <w:rPr>
          <w:rFonts w:eastAsia="Calibri"/>
          <w:lang w:eastAsia="ru-RU"/>
        </w:rPr>
        <w:t>отримання</w:t>
      </w:r>
      <w:proofErr w:type="spellEnd"/>
      <w:r w:rsidR="00C236FE" w:rsidRPr="005E7E2D">
        <w:rPr>
          <w:rFonts w:eastAsia="Calibri"/>
          <w:lang w:eastAsia="ru-RU"/>
        </w:rPr>
        <w:t xml:space="preserve"> </w:t>
      </w:r>
      <w:proofErr w:type="spellStart"/>
      <w:r w:rsidR="00C236FE" w:rsidRPr="005E7E2D">
        <w:rPr>
          <w:rFonts w:eastAsia="Calibri"/>
          <w:lang w:eastAsia="ru-RU"/>
        </w:rPr>
        <w:t>Замовником</w:t>
      </w:r>
      <w:proofErr w:type="spellEnd"/>
      <w:r w:rsidR="00C236FE" w:rsidRPr="005E7E2D">
        <w:rPr>
          <w:rFonts w:eastAsia="Calibri"/>
          <w:lang w:eastAsia="ru-RU"/>
        </w:rPr>
        <w:t xml:space="preserve"> </w:t>
      </w:r>
      <w:proofErr w:type="spellStart"/>
      <w:r w:rsidR="00C236FE" w:rsidRPr="005E7E2D">
        <w:rPr>
          <w:rFonts w:eastAsia="Calibri"/>
          <w:lang w:eastAsia="ru-RU"/>
        </w:rPr>
        <w:t>фінансування</w:t>
      </w:r>
      <w:proofErr w:type="spellEnd"/>
      <w:r w:rsidR="00C236FE" w:rsidRPr="005E7E2D">
        <w:rPr>
          <w:rFonts w:eastAsia="Calibri"/>
          <w:lang w:eastAsia="ru-RU"/>
        </w:rPr>
        <w:t xml:space="preserve"> </w:t>
      </w:r>
      <w:proofErr w:type="spellStart"/>
      <w:r w:rsidR="00C236FE" w:rsidRPr="005E7E2D">
        <w:rPr>
          <w:rFonts w:eastAsia="Calibri"/>
          <w:lang w:eastAsia="ru-RU"/>
        </w:rPr>
        <w:t>закупівлі</w:t>
      </w:r>
      <w:proofErr w:type="spellEnd"/>
      <w:r w:rsidR="00C236FE" w:rsidRPr="005E7E2D">
        <w:rPr>
          <w:rFonts w:eastAsia="Calibri"/>
          <w:lang w:eastAsia="ru-RU"/>
        </w:rPr>
        <w:t xml:space="preserve"> на </w:t>
      </w:r>
      <w:proofErr w:type="spellStart"/>
      <w:r w:rsidR="00C236FE" w:rsidRPr="005E7E2D">
        <w:rPr>
          <w:rFonts w:eastAsia="Calibri"/>
          <w:lang w:eastAsia="ru-RU"/>
        </w:rPr>
        <w:t>свій</w:t>
      </w:r>
      <w:proofErr w:type="spellEnd"/>
      <w:r w:rsidR="00C236FE" w:rsidRPr="005E7E2D">
        <w:rPr>
          <w:rFonts w:eastAsia="Calibri"/>
          <w:lang w:eastAsia="ru-RU"/>
        </w:rPr>
        <w:t xml:space="preserve"> </w:t>
      </w:r>
      <w:proofErr w:type="spellStart"/>
      <w:r w:rsidR="00C236FE" w:rsidRPr="005E7E2D">
        <w:rPr>
          <w:rFonts w:eastAsia="Calibri"/>
          <w:lang w:eastAsia="ru-RU"/>
        </w:rPr>
        <w:t>реєстраційний</w:t>
      </w:r>
      <w:proofErr w:type="spellEnd"/>
      <w:r w:rsidR="00C236FE" w:rsidRPr="005E7E2D">
        <w:rPr>
          <w:rFonts w:eastAsia="Calibri"/>
          <w:lang w:eastAsia="ru-RU"/>
        </w:rPr>
        <w:t xml:space="preserve"> </w:t>
      </w:r>
      <w:proofErr w:type="spellStart"/>
      <w:r w:rsidR="00C236FE" w:rsidRPr="005E7E2D">
        <w:rPr>
          <w:rFonts w:eastAsia="Calibri"/>
          <w:lang w:eastAsia="ru-RU"/>
        </w:rPr>
        <w:t>рахунок</w:t>
      </w:r>
      <w:proofErr w:type="spellEnd"/>
      <w:r w:rsidRPr="005E7E2D">
        <w:rPr>
          <w:lang w:val="uk-UA" w:eastAsia="en-US"/>
        </w:rPr>
        <w:t xml:space="preserve"> (якщо інше не визначено Договором), за умови надання Постачальником Супровідних документів, рахунку на оплату та</w:t>
      </w:r>
      <w:r w:rsidRPr="005E7E2D">
        <w:rPr>
          <w:b/>
          <w:lang w:val="uk-UA" w:eastAsia="en-US"/>
        </w:rPr>
        <w:t xml:space="preserve"> </w:t>
      </w:r>
      <w:r w:rsidRPr="005E7E2D">
        <w:rPr>
          <w:lang w:val="uk-UA" w:eastAsia="en-US"/>
        </w:rPr>
        <w:t xml:space="preserve">належно оформлених Первинних документів, а також реєстрації Постачальником в Єдиному реєстрі податкових накладних  належним чином оформленої податкової накладної та за умови відсутності неусунених зауважень Покупця до змісту </w:t>
      </w:r>
      <w:r w:rsidRPr="00732632">
        <w:rPr>
          <w:lang w:val="uk-UA" w:eastAsia="en-US"/>
        </w:rPr>
        <w:t>та форми зазначених документів.</w:t>
      </w:r>
    </w:p>
    <w:p w:rsidR="00FD243F" w:rsidRPr="00732632" w:rsidRDefault="00FD243F" w:rsidP="00FD243F">
      <w:pPr>
        <w:spacing w:line="240" w:lineRule="atLeast"/>
        <w:jc w:val="both"/>
        <w:rPr>
          <w:lang w:val="uk-UA" w:eastAsia="en-US"/>
        </w:rPr>
      </w:pPr>
      <w:r w:rsidRPr="00732632">
        <w:rPr>
          <w:lang w:val="uk-UA" w:eastAsia="en-US"/>
        </w:rPr>
        <w:t>4.5.2. Якщо у терміни, встановлені Податковим кодексом України для реєстрації податкових накладних в Єдиному реєстрі податкових накладних, Постачальник не здійснить реєстрацію податкової накладної або зареєструє податкову накладну, складену з порушенням діючого порядку її заповнення, оплата за поставлений Товар здійснюється Покупцем на умовах визначених  пунктом 4.5.1 Договору у розмірі 80 (вісімдесят) відсотків від ціни поставленого Товару.</w:t>
      </w:r>
    </w:p>
    <w:p w:rsidR="00FD243F" w:rsidRPr="00732632" w:rsidRDefault="00FD243F" w:rsidP="00FD243F">
      <w:pPr>
        <w:spacing w:line="240" w:lineRule="atLeast"/>
        <w:jc w:val="both"/>
        <w:rPr>
          <w:lang w:val="uk-UA" w:eastAsia="en-US"/>
        </w:rPr>
      </w:pPr>
      <w:r w:rsidRPr="00732632">
        <w:rPr>
          <w:lang w:val="uk-UA" w:eastAsia="en-US"/>
        </w:rPr>
        <w:t>Оплата залишкової суми у розмірі 20 (двадцять) відсотків від ціни поставленої партії Товару здійснюється протягом 10 (десяти) календарних днів від дати реєстрації Постачальником усіх  належним чином оформлених  податкових накладних/розрахунків коригування в Єдиному реєстрі податкових накладних відповідно Податкового кодексу України.</w:t>
      </w:r>
    </w:p>
    <w:p w:rsidR="00FD243F" w:rsidRPr="00732632" w:rsidRDefault="00FD243F" w:rsidP="00FD243F">
      <w:pPr>
        <w:spacing w:line="240" w:lineRule="atLeast"/>
        <w:jc w:val="both"/>
        <w:rPr>
          <w:lang w:val="uk-UA" w:eastAsia="en-US"/>
        </w:rPr>
      </w:pPr>
      <w:r w:rsidRPr="00732632">
        <w:rPr>
          <w:lang w:val="uk-UA" w:eastAsia="en-US"/>
        </w:rPr>
        <w:t xml:space="preserve">4.6. Оплата </w:t>
      </w:r>
      <w:r w:rsidRPr="00732632">
        <w:rPr>
          <w:lang w:val="uk-UA"/>
        </w:rPr>
        <w:t>здійснюється в національній валюті України, в безготівковій формі,</w:t>
      </w:r>
      <w:r w:rsidRPr="00732632">
        <w:rPr>
          <w:lang w:val="uk-UA" w:eastAsia="en-US"/>
        </w:rPr>
        <w:t xml:space="preserve"> з поточного рахунку Покупця.</w:t>
      </w:r>
    </w:p>
    <w:p w:rsidR="00FD243F" w:rsidRPr="00732632" w:rsidRDefault="00FD243F" w:rsidP="00FD243F">
      <w:pPr>
        <w:pStyle w:val="a3"/>
        <w:spacing w:line="240" w:lineRule="auto"/>
        <w:ind w:left="0"/>
        <w:jc w:val="both"/>
        <w:rPr>
          <w:rFonts w:ascii="Times New Roman" w:hAnsi="Times New Roman"/>
          <w:color w:val="auto"/>
          <w:sz w:val="24"/>
          <w:szCs w:val="24"/>
          <w:lang w:val="uk-UA"/>
        </w:rPr>
      </w:pPr>
      <w:r w:rsidRPr="00732632">
        <w:rPr>
          <w:rFonts w:ascii="Times New Roman" w:hAnsi="Times New Roman"/>
          <w:color w:val="auto"/>
          <w:sz w:val="24"/>
          <w:szCs w:val="24"/>
          <w:lang w:val="uk-UA"/>
        </w:rPr>
        <w:t>4.7. Моментом здійснення оплати за кожну партію Товару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rsidR="00FD243F" w:rsidRPr="00732632" w:rsidRDefault="00FD243F" w:rsidP="00FD243F">
      <w:pPr>
        <w:widowControl w:val="0"/>
        <w:shd w:val="clear" w:color="auto" w:fill="FFFFFF"/>
        <w:jc w:val="both"/>
        <w:rPr>
          <w:spacing w:val="-8"/>
          <w:lang w:val="uk-UA"/>
        </w:rPr>
      </w:pPr>
    </w:p>
    <w:p w:rsidR="00FD243F" w:rsidRPr="00732632" w:rsidRDefault="00FD243F" w:rsidP="00FD243F">
      <w:pPr>
        <w:pStyle w:val="a3"/>
        <w:numPr>
          <w:ilvl w:val="0"/>
          <w:numId w:val="2"/>
        </w:numPr>
        <w:tabs>
          <w:tab w:val="left" w:pos="284"/>
        </w:tabs>
        <w:suppressAutoHyphens/>
        <w:autoSpaceDE w:val="0"/>
        <w:spacing w:line="240" w:lineRule="atLeast"/>
        <w:jc w:val="center"/>
        <w:rPr>
          <w:rFonts w:ascii="Times New Roman" w:hAnsi="Times New Roman"/>
          <w:b/>
          <w:bCs/>
          <w:color w:val="auto"/>
          <w:sz w:val="24"/>
          <w:szCs w:val="24"/>
          <w:lang w:val="uk-UA"/>
        </w:rPr>
      </w:pPr>
      <w:r w:rsidRPr="00732632">
        <w:rPr>
          <w:rFonts w:ascii="Times New Roman" w:hAnsi="Times New Roman"/>
          <w:b/>
          <w:bCs/>
          <w:color w:val="auto"/>
          <w:sz w:val="24"/>
          <w:szCs w:val="24"/>
          <w:lang w:val="uk-UA"/>
        </w:rPr>
        <w:t>ВІДПОВІДАЛЬНІСТЬ СТОРІН ТА ОБСТАВИНИ НЕПЕРЕБОРНОЇ СИЛИ</w:t>
      </w:r>
    </w:p>
    <w:p w:rsidR="00FD243F" w:rsidRPr="00732632" w:rsidRDefault="00FD243F" w:rsidP="00FD243F">
      <w:pPr>
        <w:pStyle w:val="a3"/>
        <w:tabs>
          <w:tab w:val="left" w:pos="284"/>
        </w:tabs>
        <w:autoSpaceDE w:val="0"/>
        <w:spacing w:line="240" w:lineRule="atLeast"/>
        <w:ind w:left="360"/>
        <w:rPr>
          <w:rFonts w:ascii="Times New Roman" w:hAnsi="Times New Roman"/>
          <w:b/>
          <w:bCs/>
          <w:color w:val="auto"/>
          <w:sz w:val="24"/>
          <w:szCs w:val="24"/>
          <w:lang w:val="uk-UA"/>
        </w:rPr>
      </w:pPr>
    </w:p>
    <w:p w:rsidR="00FD243F" w:rsidRPr="00732632" w:rsidRDefault="00FD243F" w:rsidP="00FD243F">
      <w:pPr>
        <w:numPr>
          <w:ilvl w:val="1"/>
          <w:numId w:val="2"/>
        </w:numPr>
        <w:tabs>
          <w:tab w:val="left" w:pos="0"/>
          <w:tab w:val="left" w:pos="426"/>
        </w:tabs>
        <w:suppressAutoHyphens w:val="0"/>
        <w:autoSpaceDE w:val="0"/>
        <w:spacing w:line="240" w:lineRule="atLeast"/>
        <w:ind w:left="0" w:firstLine="0"/>
        <w:jc w:val="both"/>
        <w:rPr>
          <w:lang w:val="uk-UA" w:eastAsia="en-US" w:bidi="en-US"/>
        </w:rPr>
      </w:pPr>
      <w:r w:rsidRPr="00732632">
        <w:rPr>
          <w:lang w:val="uk-UA" w:eastAsia="en-US"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FD243F" w:rsidRPr="00732632" w:rsidRDefault="00FD243F" w:rsidP="00FD243F">
      <w:pPr>
        <w:numPr>
          <w:ilvl w:val="1"/>
          <w:numId w:val="2"/>
        </w:numPr>
        <w:tabs>
          <w:tab w:val="left" w:pos="0"/>
          <w:tab w:val="left" w:pos="284"/>
          <w:tab w:val="left" w:pos="426"/>
        </w:tabs>
        <w:suppressAutoHyphens w:val="0"/>
        <w:autoSpaceDE w:val="0"/>
        <w:spacing w:line="240" w:lineRule="atLeast"/>
        <w:ind w:left="0" w:firstLine="0"/>
        <w:jc w:val="both"/>
        <w:rPr>
          <w:lang w:val="uk-UA" w:eastAsia="en-US" w:bidi="en-US"/>
        </w:rPr>
      </w:pPr>
      <w:r w:rsidRPr="00732632">
        <w:rPr>
          <w:lang w:val="uk-UA" w:eastAsia="en-US" w:bidi="en-US"/>
        </w:rPr>
        <w:t>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rsidR="00FD243F" w:rsidRPr="00732632" w:rsidRDefault="00FD243F" w:rsidP="00FD243F">
      <w:pPr>
        <w:numPr>
          <w:ilvl w:val="1"/>
          <w:numId w:val="2"/>
        </w:numPr>
        <w:tabs>
          <w:tab w:val="left" w:pos="0"/>
          <w:tab w:val="left" w:pos="284"/>
          <w:tab w:val="left" w:pos="426"/>
        </w:tabs>
        <w:suppressAutoHyphens w:val="0"/>
        <w:autoSpaceDE w:val="0"/>
        <w:spacing w:line="240" w:lineRule="atLeast"/>
        <w:ind w:left="0" w:firstLine="0"/>
        <w:jc w:val="both"/>
        <w:rPr>
          <w:lang w:val="uk-UA" w:eastAsia="en-US" w:bidi="en-US"/>
        </w:rPr>
      </w:pPr>
      <w:r w:rsidRPr="00732632">
        <w:rPr>
          <w:shd w:val="clear" w:color="auto" w:fill="FFFFFF"/>
          <w:lang w:val="uk-UA"/>
        </w:rPr>
        <w:t xml:space="preserve"> У випадку прострочення виконання грошового зобов'язання, Покупець, на вимогу Постачальника, зобов'язаний сплатити суму боргу з урахуванням встановленого індексу інфляції за весь час прострочення</w:t>
      </w:r>
      <w:r w:rsidRPr="00732632">
        <w:rPr>
          <w:lang w:val="uk-UA" w:eastAsia="en-US" w:bidi="en-US"/>
        </w:rPr>
        <w:t>.</w:t>
      </w:r>
    </w:p>
    <w:p w:rsidR="00FD243F" w:rsidRPr="00732632" w:rsidRDefault="00FD243F" w:rsidP="00FD243F">
      <w:pPr>
        <w:numPr>
          <w:ilvl w:val="1"/>
          <w:numId w:val="2"/>
        </w:numPr>
        <w:tabs>
          <w:tab w:val="left" w:pos="0"/>
          <w:tab w:val="left" w:pos="284"/>
          <w:tab w:val="left" w:pos="426"/>
        </w:tabs>
        <w:suppressAutoHyphens w:val="0"/>
        <w:autoSpaceDE w:val="0"/>
        <w:spacing w:line="240" w:lineRule="atLeast"/>
        <w:ind w:left="0" w:firstLine="0"/>
        <w:jc w:val="both"/>
        <w:rPr>
          <w:lang w:val="uk-UA" w:eastAsia="en-US" w:bidi="en-US"/>
        </w:rPr>
      </w:pPr>
      <w:r w:rsidRPr="00732632">
        <w:rPr>
          <w:lang w:val="uk-UA"/>
        </w:rPr>
        <w:t>У разі невиконання Постачальником зобов’язань, визначених п. 1.5-1.7 цього Договору, а також, у разі не підтвердження умов (обставин), викладених у п. 1.4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rsidR="00FD243F" w:rsidRPr="00732632" w:rsidRDefault="00FD243F" w:rsidP="00FD243F">
      <w:pPr>
        <w:numPr>
          <w:ilvl w:val="1"/>
          <w:numId w:val="2"/>
        </w:numPr>
        <w:shd w:val="clear" w:color="auto" w:fill="FFFFFF"/>
        <w:tabs>
          <w:tab w:val="left" w:pos="0"/>
          <w:tab w:val="left" w:pos="142"/>
          <w:tab w:val="left" w:pos="284"/>
          <w:tab w:val="left" w:pos="426"/>
        </w:tabs>
        <w:autoSpaceDE w:val="0"/>
        <w:ind w:left="0" w:firstLine="0"/>
        <w:jc w:val="both"/>
        <w:rPr>
          <w:lang w:val="uk-UA" w:eastAsia="en-US" w:bidi="en-US"/>
        </w:rPr>
      </w:pPr>
      <w:r w:rsidRPr="00732632">
        <w:rPr>
          <w:lang w:val="uk-UA" w:eastAsia="ar-SA"/>
        </w:rPr>
        <w:t xml:space="preserve">У разі виникнення обставин, за якими Покупцю </w:t>
      </w:r>
      <w:r w:rsidRPr="00732632">
        <w:rPr>
          <w:lang w:val="uk-UA"/>
        </w:rPr>
        <w:t xml:space="preserve">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Покупець втратив право на податковий кредит з </w:t>
      </w:r>
      <w:r w:rsidRPr="00732632">
        <w:rPr>
          <w:lang w:val="uk-UA" w:eastAsia="en-US" w:bidi="en-US"/>
        </w:rPr>
        <w:t xml:space="preserve">вини Постачальника та/або Договір буде визнано цілком або в окремих частинах недійсним (нікчемним) з вини Постачальника, Постачальник зобов’язується, протягом 10 робочих днів з дати отримання відповідної вимоги Покупця, відшкодувати понесені Покупцем збитки. Вимога надсилається Постачальнику </w:t>
      </w:r>
      <w:r w:rsidRPr="00732632">
        <w:rPr>
          <w:lang w:val="uk-UA"/>
        </w:rPr>
        <w:t xml:space="preserve">в порядку передбаченому Договором. </w:t>
      </w:r>
    </w:p>
    <w:p w:rsidR="00FD243F" w:rsidRPr="00732632" w:rsidRDefault="00FD243F" w:rsidP="00FD243F">
      <w:pPr>
        <w:numPr>
          <w:ilvl w:val="1"/>
          <w:numId w:val="2"/>
        </w:numPr>
        <w:shd w:val="clear" w:color="auto" w:fill="FFFFFF"/>
        <w:tabs>
          <w:tab w:val="left" w:pos="0"/>
          <w:tab w:val="left" w:pos="142"/>
          <w:tab w:val="left" w:pos="284"/>
          <w:tab w:val="left" w:pos="426"/>
        </w:tabs>
        <w:autoSpaceDE w:val="0"/>
        <w:ind w:left="0" w:firstLine="0"/>
        <w:jc w:val="both"/>
        <w:rPr>
          <w:lang w:val="uk-UA" w:eastAsia="en-US" w:bidi="en-US"/>
        </w:rPr>
      </w:pPr>
      <w:r w:rsidRPr="00732632">
        <w:rPr>
          <w:lang w:val="uk-UA" w:eastAsia="en-US" w:bidi="en-US"/>
        </w:rPr>
        <w:lastRenderedPageBreak/>
        <w:t>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rsidR="00FD243F" w:rsidRPr="00732632" w:rsidRDefault="00FD243F" w:rsidP="00FD243F">
      <w:pPr>
        <w:shd w:val="clear" w:color="auto" w:fill="FFFFFF"/>
        <w:tabs>
          <w:tab w:val="left" w:pos="0"/>
          <w:tab w:val="left" w:pos="142"/>
          <w:tab w:val="left" w:pos="284"/>
          <w:tab w:val="left" w:pos="426"/>
        </w:tabs>
        <w:autoSpaceDE w:val="0"/>
        <w:jc w:val="both"/>
        <w:rPr>
          <w:lang w:val="uk-UA" w:eastAsia="en-US" w:bidi="en-US"/>
        </w:rPr>
      </w:pPr>
      <w:r w:rsidRPr="00732632">
        <w:rPr>
          <w:lang w:val="uk-UA" w:eastAsia="en-US" w:bidi="en-US"/>
        </w:rPr>
        <w:tab/>
      </w:r>
      <w:r w:rsidRPr="00732632">
        <w:rPr>
          <w:lang w:val="uk-UA" w:eastAsia="en-US" w:bidi="en-US"/>
        </w:rPr>
        <w:tab/>
        <w:t xml:space="preserve">Несплата Постачальником штрафних санкцій (пені, штрафу) та збитків у встановлені Договором строки надає право Покупцю не здійснювати оплату за поставлений Товар або його частину, до моменту виконання Постачальником свого обов’язку щодо сплати штрафних санкцій та\або збитків. Відмова Покупця від сплати Товару у наведеному випадку не є порушенням свого обов’язку за Договором та звільняє останнього від будь-якої відповідальності з цим пов’язаної. </w:t>
      </w:r>
    </w:p>
    <w:p w:rsidR="00FD243F" w:rsidRPr="00732632" w:rsidRDefault="004C7A3B" w:rsidP="00FD243F">
      <w:pPr>
        <w:tabs>
          <w:tab w:val="left" w:pos="284"/>
        </w:tabs>
        <w:autoSpaceDE w:val="0"/>
        <w:spacing w:line="240" w:lineRule="atLeast"/>
        <w:jc w:val="both"/>
        <w:rPr>
          <w:lang w:val="uk-UA" w:eastAsia="ar-SA"/>
        </w:rPr>
      </w:pPr>
      <w:r>
        <w:rPr>
          <w:lang w:val="uk-UA" w:eastAsia="en-US" w:bidi="en-US"/>
        </w:rPr>
        <w:t>5.7</w:t>
      </w:r>
      <w:r w:rsidR="00FD243F" w:rsidRPr="00732632">
        <w:rPr>
          <w:lang w:val="uk-UA" w:eastAsia="en-US" w:bidi="en-US"/>
        </w:rPr>
        <w:t>. Сторони Договору звільняються від відповідальності за невиконання або</w:t>
      </w:r>
      <w:r w:rsidR="00FD243F" w:rsidRPr="00732632">
        <w:rPr>
          <w:lang w:val="uk-UA" w:eastAsia="ar-SA"/>
        </w:rPr>
        <w:t xml:space="preserve">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FD243F" w:rsidRPr="00732632" w:rsidRDefault="004C7A3B" w:rsidP="00FD243F">
      <w:pPr>
        <w:jc w:val="both"/>
        <w:rPr>
          <w:lang w:val="uk-UA"/>
        </w:rPr>
      </w:pPr>
      <w:r>
        <w:rPr>
          <w:lang w:val="uk-UA"/>
        </w:rPr>
        <w:t>5.8</w:t>
      </w:r>
      <w:r w:rsidR="00FD243F" w:rsidRPr="00732632">
        <w:rPr>
          <w:lang w:val="uk-UA"/>
        </w:rPr>
        <w:t>.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rsidR="00FD243F" w:rsidRPr="00732632" w:rsidRDefault="00FD243F" w:rsidP="00FD243F">
      <w:pPr>
        <w:tabs>
          <w:tab w:val="left" w:pos="284"/>
        </w:tabs>
        <w:autoSpaceDE w:val="0"/>
        <w:spacing w:line="240" w:lineRule="atLeast"/>
        <w:jc w:val="both"/>
        <w:rPr>
          <w:lang w:val="uk-UA"/>
        </w:rPr>
      </w:pPr>
      <w:r w:rsidRPr="00732632">
        <w:rPr>
          <w:lang w:val="uk-UA"/>
        </w:rPr>
        <w:t>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rsidR="00FD243F" w:rsidRPr="00732632" w:rsidRDefault="00FD243F" w:rsidP="00FD243F">
      <w:pPr>
        <w:tabs>
          <w:tab w:val="left" w:pos="284"/>
        </w:tabs>
        <w:autoSpaceDE w:val="0"/>
        <w:spacing w:line="240" w:lineRule="atLeast"/>
        <w:jc w:val="both"/>
        <w:rPr>
          <w:lang w:val="uk-UA"/>
        </w:rPr>
      </w:pPr>
      <w:r w:rsidRPr="00732632">
        <w:rPr>
          <w:lang w:val="uk-UA"/>
        </w:rPr>
        <w:tab/>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FD243F" w:rsidRPr="00732632" w:rsidRDefault="004C7A3B" w:rsidP="00FD243F">
      <w:pPr>
        <w:tabs>
          <w:tab w:val="left" w:pos="426"/>
        </w:tabs>
        <w:jc w:val="both"/>
        <w:rPr>
          <w:lang w:val="uk-UA" w:eastAsia="ar-SA"/>
        </w:rPr>
      </w:pPr>
      <w:r>
        <w:rPr>
          <w:lang w:val="uk-UA" w:eastAsia="ar-SA"/>
        </w:rPr>
        <w:t>5.9</w:t>
      </w:r>
      <w:r w:rsidR="00FD243F" w:rsidRPr="00732632">
        <w:rPr>
          <w:lang w:val="uk-UA" w:eastAsia="ar-SA"/>
        </w:rPr>
        <w:t xml:space="preserve">. Якщо обставини </w:t>
      </w:r>
      <w:r w:rsidR="00FD243F" w:rsidRPr="00732632">
        <w:rPr>
          <w:lang w:val="uk-UA"/>
        </w:rPr>
        <w:t>непереборної сили</w:t>
      </w:r>
      <w:r w:rsidR="00FD243F" w:rsidRPr="00732632">
        <w:rPr>
          <w:lang w:val="uk-UA" w:eastAsia="ar-SA"/>
        </w:rPr>
        <w:t xml:space="preserve">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rsidR="00FD243F" w:rsidRPr="00732632" w:rsidRDefault="004C7A3B" w:rsidP="00FD243F">
      <w:pPr>
        <w:tabs>
          <w:tab w:val="left" w:pos="426"/>
        </w:tabs>
        <w:jc w:val="both"/>
        <w:rPr>
          <w:lang w:val="uk-UA" w:eastAsia="ar-SA"/>
        </w:rPr>
      </w:pPr>
      <w:r>
        <w:rPr>
          <w:lang w:val="uk-UA" w:eastAsia="ar-SA"/>
        </w:rPr>
        <w:t>5.10</w:t>
      </w:r>
      <w:r w:rsidR="00FD243F" w:rsidRPr="00732632">
        <w:rPr>
          <w:lang w:val="uk-UA" w:eastAsia="ar-SA"/>
        </w:rPr>
        <w:t>.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чинним законодавством України.</w:t>
      </w:r>
    </w:p>
    <w:p w:rsidR="00FD243F" w:rsidRPr="00732632" w:rsidRDefault="00FD243F" w:rsidP="00FD243F">
      <w:pPr>
        <w:tabs>
          <w:tab w:val="left" w:pos="426"/>
        </w:tabs>
        <w:jc w:val="both"/>
        <w:rPr>
          <w:lang w:val="uk-UA" w:eastAsia="ar-SA"/>
        </w:rPr>
      </w:pPr>
    </w:p>
    <w:p w:rsidR="00FD243F" w:rsidRPr="00732632" w:rsidRDefault="00FD243F" w:rsidP="00FD243F">
      <w:pPr>
        <w:pStyle w:val="a3"/>
        <w:numPr>
          <w:ilvl w:val="0"/>
          <w:numId w:val="2"/>
        </w:numPr>
        <w:tabs>
          <w:tab w:val="left" w:pos="284"/>
        </w:tabs>
        <w:suppressAutoHyphens/>
        <w:autoSpaceDE w:val="0"/>
        <w:spacing w:line="240" w:lineRule="atLeast"/>
        <w:jc w:val="center"/>
        <w:rPr>
          <w:rFonts w:ascii="Times New Roman" w:hAnsi="Times New Roman"/>
          <w:color w:val="auto"/>
          <w:sz w:val="24"/>
          <w:szCs w:val="24"/>
          <w:lang w:val="uk-UA"/>
        </w:rPr>
      </w:pPr>
      <w:r w:rsidRPr="00732632">
        <w:rPr>
          <w:rFonts w:ascii="Times New Roman" w:hAnsi="Times New Roman"/>
          <w:b/>
          <w:bCs/>
          <w:color w:val="auto"/>
          <w:sz w:val="24"/>
          <w:szCs w:val="24"/>
          <w:lang w:val="uk-UA"/>
        </w:rPr>
        <w:t>СТРОК ДІЇ ДОГОВОРУ</w:t>
      </w:r>
    </w:p>
    <w:p w:rsidR="0046091D" w:rsidRPr="0046091D" w:rsidRDefault="00FD243F" w:rsidP="0046091D">
      <w:pPr>
        <w:pBdr>
          <w:top w:val="nil"/>
          <w:left w:val="nil"/>
          <w:bottom w:val="nil"/>
          <w:right w:val="nil"/>
          <w:between w:val="nil"/>
        </w:pBdr>
        <w:shd w:val="clear" w:color="auto" w:fill="FFFFFF"/>
      </w:pPr>
      <w:r w:rsidRPr="00732632">
        <w:rPr>
          <w:lang w:val="uk-UA" w:eastAsia="ar-SA"/>
        </w:rPr>
        <w:t xml:space="preserve">6.1  Договір набирає чинності з дня його підписання уповноваженими представниками Сторін, скріплення печатками Сторін (за наявності) та діє </w:t>
      </w:r>
      <w:r w:rsidR="00795E84">
        <w:rPr>
          <w:lang w:val="uk-UA" w:eastAsia="ar-SA"/>
        </w:rPr>
        <w:t>кінця дії військового</w:t>
      </w:r>
      <w:r w:rsidR="0046091D">
        <w:rPr>
          <w:lang w:val="uk-UA" w:eastAsia="ar-SA"/>
        </w:rPr>
        <w:t xml:space="preserve"> стану в Україні: </w:t>
      </w:r>
      <w:r w:rsidR="0046091D" w:rsidRPr="0046091D">
        <w:rPr>
          <w:bCs/>
          <w:color w:val="202124"/>
          <w:shd w:val="clear" w:color="auto" w:fill="FFFFFF"/>
        </w:rPr>
        <w:t>до 21 листопада 2022 року</w:t>
      </w:r>
      <w:r w:rsidR="0046091D" w:rsidRPr="0046091D">
        <w:t>.</w:t>
      </w:r>
    </w:p>
    <w:p w:rsidR="00FD243F" w:rsidRPr="00732632" w:rsidRDefault="00FD243F" w:rsidP="00FD243F">
      <w:pPr>
        <w:pStyle w:val="2"/>
        <w:ind w:left="0" w:firstLine="0"/>
        <w:contextualSpacing w:val="0"/>
        <w:jc w:val="both"/>
        <w:rPr>
          <w:lang w:val="uk-UA" w:eastAsia="ar-SA"/>
        </w:rPr>
      </w:pPr>
      <w:bookmarkStart w:id="2" w:name="_GoBack"/>
      <w:bookmarkEnd w:id="2"/>
      <w:r w:rsidRPr="0046091D">
        <w:rPr>
          <w:lang w:val="uk-UA" w:eastAsia="ar-SA"/>
        </w:rPr>
        <w:t xml:space="preserve"> Припи</w:t>
      </w:r>
      <w:r w:rsidRPr="00732632">
        <w:rPr>
          <w:lang w:val="uk-UA" w:eastAsia="ar-SA"/>
        </w:rPr>
        <w:t>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FD243F" w:rsidRPr="00732632" w:rsidRDefault="00FD243F" w:rsidP="00FD243F">
      <w:pPr>
        <w:pStyle w:val="2"/>
        <w:ind w:left="0" w:firstLine="0"/>
        <w:contextualSpacing w:val="0"/>
        <w:jc w:val="both"/>
        <w:rPr>
          <w:lang w:val="uk-UA" w:eastAsia="ar-SA"/>
        </w:rPr>
      </w:pPr>
      <w:r w:rsidRPr="00732632">
        <w:rPr>
          <w:lang w:val="uk-UA" w:eastAsia="ar-SA"/>
        </w:rPr>
        <w:lastRenderedPageBreak/>
        <w:t>6.2.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FD243F" w:rsidRPr="00732632" w:rsidRDefault="00FD243F" w:rsidP="00FD243F">
      <w:pPr>
        <w:pStyle w:val="2"/>
        <w:ind w:left="0" w:firstLine="0"/>
        <w:contextualSpacing w:val="0"/>
        <w:jc w:val="both"/>
        <w:rPr>
          <w:lang w:val="uk-UA" w:eastAsia="ar-SA"/>
        </w:rPr>
      </w:pPr>
      <w:r w:rsidRPr="00732632">
        <w:rPr>
          <w:lang w:val="uk-UA" w:eastAsia="ar-SA"/>
        </w:rPr>
        <w:t xml:space="preserve">6.3. Дія Договору та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p>
    <w:p w:rsidR="00FD243F" w:rsidRPr="00732632" w:rsidRDefault="00FD243F" w:rsidP="00FD243F">
      <w:pPr>
        <w:pStyle w:val="2"/>
        <w:ind w:left="0" w:firstLine="0"/>
        <w:contextualSpacing w:val="0"/>
        <w:jc w:val="both"/>
        <w:rPr>
          <w:lang w:val="uk-UA" w:eastAsia="ar-SA"/>
        </w:rPr>
      </w:pPr>
      <w:r w:rsidRPr="00732632">
        <w:rPr>
          <w:lang w:val="uk-UA" w:eastAsia="ar-SA"/>
        </w:rPr>
        <w:t>6.4. Дія Договору може продовжуватися на строк, достатній для проведення процедури закупівлі на початку наступного року, в обсязі, що не перевищує 20 % (двадцять відсотків) суми, визначеної в Договорі, укладеному в попередньому році, якщо видатки на цю мету затверджено в установленому порядку.</w:t>
      </w:r>
    </w:p>
    <w:p w:rsidR="00FD243F" w:rsidRPr="00732632" w:rsidRDefault="00FD243F" w:rsidP="00FD243F">
      <w:pPr>
        <w:shd w:val="clear" w:color="auto" w:fill="FFFFFF"/>
        <w:tabs>
          <w:tab w:val="left" w:pos="142"/>
          <w:tab w:val="left" w:pos="284"/>
        </w:tabs>
        <w:jc w:val="both"/>
        <w:rPr>
          <w:lang w:val="uk-UA" w:eastAsia="ar-SA"/>
        </w:rPr>
      </w:pPr>
    </w:p>
    <w:p w:rsidR="00FD243F" w:rsidRPr="00732632" w:rsidRDefault="00FD243F" w:rsidP="00FD243F">
      <w:pPr>
        <w:ind w:firstLine="567"/>
        <w:jc w:val="both"/>
        <w:rPr>
          <w:lang w:val="uk-UA"/>
        </w:rPr>
      </w:pPr>
    </w:p>
    <w:p w:rsidR="00FD243F" w:rsidRDefault="00E23B9C" w:rsidP="00E23B9C">
      <w:pPr>
        <w:autoSpaceDE w:val="0"/>
        <w:spacing w:line="240" w:lineRule="atLeast"/>
        <w:ind w:left="360"/>
        <w:jc w:val="center"/>
        <w:rPr>
          <w:b/>
          <w:lang w:val="uk-UA"/>
        </w:rPr>
      </w:pPr>
      <w:r>
        <w:rPr>
          <w:b/>
          <w:lang w:val="uk-UA"/>
        </w:rPr>
        <w:t xml:space="preserve">7. </w:t>
      </w:r>
      <w:r w:rsidR="00FD243F" w:rsidRPr="00E23B9C">
        <w:rPr>
          <w:b/>
          <w:lang w:val="uk-UA"/>
        </w:rPr>
        <w:t>ІНШІ УМОВИ</w:t>
      </w:r>
    </w:p>
    <w:p w:rsidR="00E23B9C" w:rsidRPr="00E23B9C" w:rsidRDefault="00E23B9C" w:rsidP="00E23B9C">
      <w:pPr>
        <w:autoSpaceDE w:val="0"/>
        <w:spacing w:line="240" w:lineRule="atLeast"/>
        <w:rPr>
          <w:b/>
          <w:lang w:val="uk-UA"/>
        </w:rPr>
      </w:pPr>
    </w:p>
    <w:p w:rsidR="00FD243F" w:rsidRPr="00E23B9C" w:rsidRDefault="00E23B9C" w:rsidP="00E23B9C">
      <w:pPr>
        <w:tabs>
          <w:tab w:val="left" w:pos="0"/>
        </w:tabs>
        <w:autoSpaceDE w:val="0"/>
        <w:spacing w:line="240" w:lineRule="atLeast"/>
        <w:jc w:val="both"/>
        <w:rPr>
          <w:lang w:val="uk-UA"/>
        </w:rPr>
      </w:pPr>
      <w:r w:rsidRPr="00E23B9C">
        <w:rPr>
          <w:lang w:val="uk-UA"/>
        </w:rPr>
        <w:t xml:space="preserve">7.1. </w:t>
      </w:r>
      <w:r w:rsidR="00FD243F" w:rsidRPr="00E23B9C">
        <w:rPr>
          <w:lang w:val="uk-UA"/>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FD243F" w:rsidRPr="00E23B9C" w:rsidRDefault="00FD243F" w:rsidP="00E23B9C">
      <w:pPr>
        <w:pStyle w:val="a3"/>
        <w:numPr>
          <w:ilvl w:val="1"/>
          <w:numId w:val="8"/>
        </w:numPr>
        <w:tabs>
          <w:tab w:val="left" w:pos="0"/>
        </w:tabs>
        <w:autoSpaceDE w:val="0"/>
        <w:spacing w:line="240" w:lineRule="atLeast"/>
        <w:ind w:left="0" w:firstLine="0"/>
        <w:jc w:val="both"/>
        <w:rPr>
          <w:rFonts w:ascii="Times New Roman" w:hAnsi="Times New Roman"/>
          <w:sz w:val="24"/>
          <w:szCs w:val="24"/>
          <w:lang w:val="uk-UA"/>
        </w:rPr>
      </w:pPr>
      <w:r w:rsidRPr="00E23B9C">
        <w:rPr>
          <w:rFonts w:ascii="Times New Roman" w:hAnsi="Times New Roman"/>
          <w:sz w:val="24"/>
          <w:szCs w:val="24"/>
          <w:lang w:val="uk-UA"/>
        </w:rPr>
        <w:t>Виправлення у тексті цього Договору не допускаються, а у випадках їх внесення не мають юридичної сили.</w:t>
      </w:r>
    </w:p>
    <w:p w:rsidR="00FD243F" w:rsidRPr="00E23B9C" w:rsidRDefault="00FD243F" w:rsidP="00E23B9C">
      <w:pPr>
        <w:pStyle w:val="a3"/>
        <w:numPr>
          <w:ilvl w:val="1"/>
          <w:numId w:val="8"/>
        </w:numPr>
        <w:tabs>
          <w:tab w:val="left" w:pos="0"/>
        </w:tabs>
        <w:autoSpaceDE w:val="0"/>
        <w:spacing w:line="240" w:lineRule="atLeast"/>
        <w:ind w:left="0" w:firstLine="0"/>
        <w:jc w:val="both"/>
        <w:rPr>
          <w:rFonts w:ascii="Times New Roman" w:hAnsi="Times New Roman"/>
          <w:sz w:val="24"/>
          <w:szCs w:val="24"/>
          <w:lang w:val="uk-UA"/>
        </w:rPr>
      </w:pPr>
      <w:r w:rsidRPr="00E23B9C">
        <w:rPr>
          <w:rFonts w:ascii="Times New Roman" w:hAnsi="Times New Roman"/>
          <w:sz w:val="24"/>
          <w:szCs w:val="24"/>
          <w:lang w:val="uk-UA"/>
        </w:rPr>
        <w:t>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оприлюднені (відкриті) іншим особам, відповідно до законодавства України, є Конфіденційною інформацією та не може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FD243F" w:rsidRPr="00E23B9C" w:rsidRDefault="00FD243F" w:rsidP="00E23B9C">
      <w:pPr>
        <w:numPr>
          <w:ilvl w:val="1"/>
          <w:numId w:val="8"/>
        </w:numPr>
        <w:tabs>
          <w:tab w:val="left" w:pos="0"/>
          <w:tab w:val="left" w:pos="567"/>
        </w:tabs>
        <w:suppressAutoHyphens w:val="0"/>
        <w:ind w:left="0" w:firstLine="0"/>
        <w:contextualSpacing/>
        <w:jc w:val="both"/>
        <w:rPr>
          <w:lang w:val="uk-UA"/>
        </w:rPr>
      </w:pPr>
      <w:r w:rsidRPr="00E23B9C">
        <w:rPr>
          <w:lang w:val="uk-UA"/>
        </w:rPr>
        <w:t xml:space="preserve">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rsidR="00FD243F" w:rsidRPr="00E23B9C" w:rsidRDefault="00FD243F" w:rsidP="00E23B9C">
      <w:pPr>
        <w:numPr>
          <w:ilvl w:val="1"/>
          <w:numId w:val="8"/>
        </w:numPr>
        <w:tabs>
          <w:tab w:val="left" w:pos="0"/>
          <w:tab w:val="left" w:pos="567"/>
        </w:tabs>
        <w:suppressAutoHyphens w:val="0"/>
        <w:ind w:left="0" w:firstLine="0"/>
        <w:contextualSpacing/>
        <w:jc w:val="both"/>
        <w:rPr>
          <w:lang w:val="uk-UA"/>
        </w:rPr>
      </w:pPr>
      <w:r w:rsidRPr="00E23B9C">
        <w:rPr>
          <w:lang w:val="uk-UA"/>
        </w:rPr>
        <w:t xml:space="preserve">Сторони зобов’язуються не передавати Конфіденційну інформацію, правоохоронним органам, органам Державної фіскальної служби та іншим органам державної влади, якщо це не передбачено законодавством України як обов’язок </w:t>
      </w:r>
      <w:proofErr w:type="spellStart"/>
      <w:r w:rsidRPr="00E23B9C">
        <w:rPr>
          <w:lang w:val="uk-UA"/>
        </w:rPr>
        <w:t>розкриваючої</w:t>
      </w:r>
      <w:proofErr w:type="spellEnd"/>
      <w:r w:rsidRPr="00E23B9C">
        <w:rPr>
          <w:lang w:val="uk-UA"/>
        </w:rPr>
        <w:t xml:space="preserve"> Сторони, або якщо запит щодо отримання Конфіденційної інформації складений з порушенням норм законодавства України. </w:t>
      </w:r>
    </w:p>
    <w:p w:rsidR="00FD243F" w:rsidRPr="00E23B9C" w:rsidRDefault="00FD243F" w:rsidP="00E23B9C">
      <w:pPr>
        <w:numPr>
          <w:ilvl w:val="1"/>
          <w:numId w:val="8"/>
        </w:numPr>
        <w:tabs>
          <w:tab w:val="left" w:pos="567"/>
        </w:tabs>
        <w:suppressAutoHyphens w:val="0"/>
        <w:ind w:left="0" w:firstLine="0"/>
        <w:contextualSpacing/>
        <w:jc w:val="both"/>
        <w:rPr>
          <w:lang w:val="uk-UA"/>
        </w:rPr>
      </w:pPr>
      <w:r w:rsidRPr="00E23B9C">
        <w:rPr>
          <w:lang w:val="uk-UA"/>
        </w:rPr>
        <w:t xml:space="preserve">Положення про конфіденційність Договору, зберігають чинність протягом строку дії цього Договору та ще трьох років після втрати його чинності. </w:t>
      </w:r>
    </w:p>
    <w:p w:rsidR="00FD243F" w:rsidRPr="00E23B9C" w:rsidRDefault="00FD243F" w:rsidP="00E23B9C">
      <w:pPr>
        <w:numPr>
          <w:ilvl w:val="1"/>
          <w:numId w:val="8"/>
        </w:numPr>
        <w:tabs>
          <w:tab w:val="left" w:pos="709"/>
        </w:tabs>
        <w:suppressAutoHyphens w:val="0"/>
        <w:autoSpaceDE w:val="0"/>
        <w:spacing w:line="240" w:lineRule="atLeast"/>
        <w:ind w:left="0" w:firstLine="0"/>
        <w:jc w:val="both"/>
        <w:rPr>
          <w:lang w:val="uk-UA"/>
        </w:rPr>
      </w:pPr>
      <w:r w:rsidRPr="00E23B9C">
        <w:rPr>
          <w:lang w:val="uk-UA"/>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FD243F" w:rsidRPr="00732632" w:rsidRDefault="00FD243F" w:rsidP="00E23B9C">
      <w:pPr>
        <w:numPr>
          <w:ilvl w:val="1"/>
          <w:numId w:val="8"/>
        </w:numPr>
        <w:tabs>
          <w:tab w:val="left" w:pos="709"/>
        </w:tabs>
        <w:suppressAutoHyphens w:val="0"/>
        <w:autoSpaceDE w:val="0"/>
        <w:spacing w:line="240" w:lineRule="atLeast"/>
        <w:ind w:left="0" w:firstLine="0"/>
        <w:jc w:val="both"/>
        <w:rPr>
          <w:lang w:val="uk-UA"/>
        </w:rPr>
      </w:pPr>
      <w:r w:rsidRPr="00E23B9C">
        <w:rPr>
          <w:lang w:val="uk-UA"/>
        </w:rPr>
        <w:t>Сторони зобов’язуються, протягом 5 (п’яти) робочих днів, інформувати одна одну про всі обставини, що загрожують</w:t>
      </w:r>
      <w:r w:rsidRPr="00732632">
        <w:rPr>
          <w:lang w:val="uk-UA"/>
        </w:rPr>
        <w:t xml:space="preserve"> або роблять неможливим виконання зобов’язань за цим Договором та в подальшому погоджувати заходи по їх усуненню.</w:t>
      </w:r>
    </w:p>
    <w:p w:rsidR="00FD243F" w:rsidRPr="00732632" w:rsidRDefault="00FD243F" w:rsidP="00E23B9C">
      <w:pPr>
        <w:numPr>
          <w:ilvl w:val="1"/>
          <w:numId w:val="8"/>
        </w:numPr>
        <w:tabs>
          <w:tab w:val="left" w:pos="709"/>
        </w:tabs>
        <w:suppressAutoHyphens w:val="0"/>
        <w:autoSpaceDE w:val="0"/>
        <w:spacing w:line="240" w:lineRule="atLeast"/>
        <w:ind w:left="0" w:firstLine="0"/>
        <w:jc w:val="both"/>
        <w:rPr>
          <w:lang w:val="uk-UA"/>
        </w:rPr>
      </w:pPr>
      <w:r w:rsidRPr="00732632">
        <w:rPr>
          <w:lang w:val="uk-UA"/>
        </w:rPr>
        <w:t>Жодна зі Сторін не вправі передавати свої права та обов’язки за цим Договором будь-якій третій стороні без письмової згоди на це іншої Сторони.</w:t>
      </w:r>
    </w:p>
    <w:p w:rsidR="00FD243F" w:rsidRPr="00732632" w:rsidRDefault="00FD243F" w:rsidP="00E23B9C">
      <w:pPr>
        <w:numPr>
          <w:ilvl w:val="1"/>
          <w:numId w:val="8"/>
        </w:numPr>
        <w:tabs>
          <w:tab w:val="left" w:pos="709"/>
        </w:tabs>
        <w:suppressAutoHyphens w:val="0"/>
        <w:autoSpaceDE w:val="0"/>
        <w:spacing w:line="240" w:lineRule="atLeast"/>
        <w:ind w:left="0" w:firstLine="0"/>
        <w:jc w:val="both"/>
        <w:rPr>
          <w:lang w:val="uk-UA"/>
        </w:rPr>
      </w:pPr>
      <w:r w:rsidRPr="00732632">
        <w:rPr>
          <w:lang w:val="uk-UA"/>
        </w:rPr>
        <w:t xml:space="preserve"> 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у зв’язку зі зміною законодавства України умови Договору будуть </w:t>
      </w:r>
      <w:r w:rsidRPr="00732632">
        <w:rPr>
          <w:lang w:val="uk-UA"/>
        </w:rPr>
        <w:lastRenderedPageBreak/>
        <w:t>протирічити вимогам чинного законодавства України, то Сторони керуються нормами чинного законодавства України, при цьому укладання додаткової угоди до Договору не є обов’язковим.</w:t>
      </w:r>
    </w:p>
    <w:p w:rsidR="00FD243F" w:rsidRPr="00732632" w:rsidRDefault="00FD243F" w:rsidP="00E23B9C">
      <w:pPr>
        <w:numPr>
          <w:ilvl w:val="1"/>
          <w:numId w:val="8"/>
        </w:numPr>
        <w:tabs>
          <w:tab w:val="left" w:pos="709"/>
        </w:tabs>
        <w:suppressAutoHyphens w:val="0"/>
        <w:autoSpaceDE w:val="0"/>
        <w:spacing w:line="240" w:lineRule="atLeast"/>
        <w:ind w:left="0" w:firstLine="0"/>
        <w:jc w:val="both"/>
        <w:rPr>
          <w:lang w:val="uk-UA"/>
        </w:rPr>
      </w:pPr>
      <w:r w:rsidRPr="00732632">
        <w:rPr>
          <w:lang w:val="uk-UA"/>
        </w:rPr>
        <w:t>Постачальник, підписанням цього Договору, підтверджує факт ознайомлення щодо можливого відеоспостереження засобами Покупця в місці поставки Товару, а також підтверджує факт отримання попередньої згоди від своїх працівників та осіб, які будуть залучені Постачальником безпосередньо до поставки (передачі) Товару за цим Договором щодо можливого відеоспостереження відносно них на об’єктах Покупця.</w:t>
      </w:r>
    </w:p>
    <w:p w:rsidR="00FD243F" w:rsidRPr="00732632" w:rsidRDefault="00FD243F" w:rsidP="00E23B9C">
      <w:pPr>
        <w:numPr>
          <w:ilvl w:val="1"/>
          <w:numId w:val="8"/>
        </w:numPr>
        <w:tabs>
          <w:tab w:val="left" w:pos="709"/>
        </w:tabs>
        <w:suppressAutoHyphens w:val="0"/>
        <w:autoSpaceDE w:val="0"/>
        <w:spacing w:line="240" w:lineRule="atLeast"/>
        <w:ind w:left="0" w:firstLine="0"/>
        <w:jc w:val="both"/>
        <w:rPr>
          <w:lang w:val="uk-UA"/>
        </w:rPr>
      </w:pPr>
      <w:r w:rsidRPr="00732632">
        <w:rPr>
          <w:lang w:val="uk-UA"/>
        </w:rPr>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3" w:name="n591"/>
      <w:bookmarkStart w:id="4" w:name="n592"/>
      <w:bookmarkStart w:id="5" w:name="n593"/>
      <w:bookmarkEnd w:id="3"/>
      <w:bookmarkEnd w:id="4"/>
      <w:bookmarkEnd w:id="5"/>
      <w:r w:rsidRPr="00732632">
        <w:rPr>
          <w:lang w:val="uk-UA"/>
        </w:rPr>
        <w:t>.</w:t>
      </w:r>
    </w:p>
    <w:p w:rsidR="00FD243F" w:rsidRPr="00732632" w:rsidRDefault="00FD243F" w:rsidP="00E23B9C">
      <w:pPr>
        <w:numPr>
          <w:ilvl w:val="1"/>
          <w:numId w:val="8"/>
        </w:numPr>
        <w:tabs>
          <w:tab w:val="left" w:pos="709"/>
        </w:tabs>
        <w:suppressAutoHyphens w:val="0"/>
        <w:autoSpaceDE w:val="0"/>
        <w:spacing w:line="240" w:lineRule="atLeast"/>
        <w:ind w:left="0" w:firstLine="0"/>
        <w:jc w:val="both"/>
        <w:rPr>
          <w:lang w:val="uk-UA"/>
        </w:rPr>
      </w:pPr>
      <w:r w:rsidRPr="00732632">
        <w:rPr>
          <w:lang w:val="uk-UA"/>
        </w:rPr>
        <w:t>Будь-які усні домовленості щодо положень (умов) цього Договору виключаються.</w:t>
      </w:r>
    </w:p>
    <w:p w:rsidR="00FD243F" w:rsidRPr="00732632" w:rsidRDefault="00FD243F" w:rsidP="00FD243F">
      <w:pPr>
        <w:shd w:val="clear" w:color="auto" w:fill="FFFFFF"/>
        <w:tabs>
          <w:tab w:val="left" w:pos="142"/>
          <w:tab w:val="left" w:pos="284"/>
        </w:tabs>
        <w:autoSpaceDE w:val="0"/>
        <w:jc w:val="both"/>
        <w:rPr>
          <w:lang w:val="uk-UA"/>
        </w:rPr>
      </w:pPr>
      <w:bookmarkStart w:id="6" w:name="_Hlk511135640"/>
    </w:p>
    <w:bookmarkEnd w:id="6"/>
    <w:p w:rsidR="00FD243F" w:rsidRPr="00732632" w:rsidRDefault="00E23B9C" w:rsidP="00FD243F">
      <w:pPr>
        <w:spacing w:line="240" w:lineRule="atLeast"/>
        <w:jc w:val="center"/>
        <w:rPr>
          <w:b/>
          <w:lang w:val="uk-UA"/>
        </w:rPr>
      </w:pPr>
      <w:r>
        <w:rPr>
          <w:b/>
          <w:lang w:val="uk-UA"/>
        </w:rPr>
        <w:t>8</w:t>
      </w:r>
      <w:r w:rsidR="00FD243F" w:rsidRPr="00732632">
        <w:rPr>
          <w:b/>
          <w:lang w:val="uk-UA"/>
        </w:rPr>
        <w:t>. АНТИКОРУПЦІЙНІ ЗАСТЕРЕЖЕННЯ</w:t>
      </w:r>
    </w:p>
    <w:p w:rsidR="00FD243F" w:rsidRPr="00732632" w:rsidRDefault="00E23B9C" w:rsidP="00FD243F">
      <w:pPr>
        <w:spacing w:line="240" w:lineRule="atLeast"/>
        <w:contextualSpacing/>
        <w:jc w:val="both"/>
        <w:outlineLvl w:val="0"/>
        <w:rPr>
          <w:lang w:val="uk-UA" w:eastAsia="en-US" w:bidi="en-US"/>
        </w:rPr>
      </w:pPr>
      <w:r>
        <w:rPr>
          <w:lang w:val="uk-UA" w:eastAsia="en-US" w:bidi="en-US"/>
        </w:rPr>
        <w:t>8</w:t>
      </w:r>
      <w:r w:rsidR="00FD243F" w:rsidRPr="00732632">
        <w:rPr>
          <w:lang w:val="uk-UA" w:eastAsia="en-US" w:bidi="en-US"/>
        </w:rPr>
        <w:t>.1.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FD243F" w:rsidRPr="00732632" w:rsidRDefault="00E23B9C" w:rsidP="00FD243F">
      <w:pPr>
        <w:spacing w:line="240" w:lineRule="atLeast"/>
        <w:contextualSpacing/>
        <w:jc w:val="both"/>
        <w:outlineLvl w:val="0"/>
        <w:rPr>
          <w:lang w:val="uk-UA" w:eastAsia="en-US" w:bidi="en-US"/>
        </w:rPr>
      </w:pPr>
      <w:r>
        <w:rPr>
          <w:lang w:val="uk-UA" w:eastAsia="en-US" w:bidi="en-US"/>
        </w:rPr>
        <w:t>8</w:t>
      </w:r>
      <w:r w:rsidR="00FD243F" w:rsidRPr="00732632">
        <w:rPr>
          <w:lang w:val="uk-UA" w:eastAsia="en-US" w:bidi="en-US"/>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  </w:t>
      </w:r>
    </w:p>
    <w:p w:rsidR="00FD243F" w:rsidRPr="00732632" w:rsidRDefault="00FD243F" w:rsidP="00FD243F">
      <w:pPr>
        <w:spacing w:line="240" w:lineRule="atLeast"/>
        <w:jc w:val="both"/>
        <w:outlineLvl w:val="0"/>
        <w:rPr>
          <w:lang w:val="uk-UA" w:eastAsia="en-US" w:bidi="en-US"/>
        </w:rPr>
      </w:pPr>
    </w:p>
    <w:p w:rsidR="00FD243F" w:rsidRPr="00732632" w:rsidRDefault="00E23B9C" w:rsidP="00FD243F">
      <w:pPr>
        <w:autoSpaceDE w:val="0"/>
        <w:spacing w:line="240" w:lineRule="atLeast"/>
        <w:jc w:val="center"/>
        <w:rPr>
          <w:lang w:val="uk-UA"/>
        </w:rPr>
      </w:pPr>
      <w:r>
        <w:rPr>
          <w:b/>
          <w:lang w:val="uk-UA"/>
        </w:rPr>
        <w:t>9</w:t>
      </w:r>
      <w:r w:rsidR="00FD243F" w:rsidRPr="00732632">
        <w:rPr>
          <w:b/>
          <w:lang w:val="uk-UA"/>
        </w:rPr>
        <w:t>. ДОДАТКИ</w:t>
      </w:r>
    </w:p>
    <w:p w:rsidR="00FD243F" w:rsidRPr="00732632" w:rsidRDefault="00E23B9C" w:rsidP="00FD243F">
      <w:pPr>
        <w:tabs>
          <w:tab w:val="left" w:pos="0"/>
        </w:tabs>
        <w:autoSpaceDE w:val="0"/>
        <w:spacing w:line="240" w:lineRule="atLeast"/>
        <w:jc w:val="both"/>
        <w:rPr>
          <w:lang w:val="uk-UA"/>
        </w:rPr>
      </w:pPr>
      <w:r>
        <w:rPr>
          <w:lang w:val="uk-UA"/>
        </w:rPr>
        <w:t>9</w:t>
      </w:r>
      <w:r w:rsidR="00FD243F" w:rsidRPr="00732632">
        <w:rPr>
          <w:lang w:val="uk-UA"/>
        </w:rPr>
        <w:t>. Невід’ємною частиною цього Договору є:</w:t>
      </w:r>
    </w:p>
    <w:p w:rsidR="00FD243F" w:rsidRPr="00732632" w:rsidRDefault="00E23B9C" w:rsidP="00FD243F">
      <w:pPr>
        <w:pStyle w:val="a3"/>
        <w:autoSpaceDE w:val="0"/>
        <w:spacing w:line="240" w:lineRule="atLeast"/>
        <w:ind w:left="0"/>
        <w:jc w:val="both"/>
        <w:rPr>
          <w:rFonts w:ascii="Times New Roman" w:hAnsi="Times New Roman"/>
          <w:color w:val="auto"/>
          <w:sz w:val="24"/>
          <w:szCs w:val="24"/>
          <w:lang w:val="uk-UA"/>
        </w:rPr>
      </w:pPr>
      <w:r>
        <w:rPr>
          <w:rFonts w:ascii="Times New Roman" w:hAnsi="Times New Roman"/>
          <w:color w:val="auto"/>
          <w:sz w:val="24"/>
          <w:szCs w:val="24"/>
          <w:lang w:val="uk-UA"/>
        </w:rPr>
        <w:t>9</w:t>
      </w:r>
      <w:r w:rsidR="00FD243F" w:rsidRPr="00732632">
        <w:rPr>
          <w:rFonts w:ascii="Times New Roman" w:hAnsi="Times New Roman"/>
          <w:color w:val="auto"/>
          <w:sz w:val="24"/>
          <w:szCs w:val="24"/>
          <w:lang w:val="uk-UA"/>
        </w:rPr>
        <w:t>.1. Додаток № 1 - Специфікація;</w:t>
      </w:r>
    </w:p>
    <w:p w:rsidR="00FD243F" w:rsidRPr="00732632" w:rsidRDefault="00FD243F" w:rsidP="00FD243F">
      <w:pPr>
        <w:autoSpaceDE w:val="0"/>
        <w:spacing w:line="240" w:lineRule="atLeast"/>
        <w:ind w:left="284" w:right="-1"/>
        <w:jc w:val="center"/>
        <w:rPr>
          <w:b/>
          <w:bCs/>
          <w:lang w:val="uk-UA"/>
        </w:rPr>
      </w:pPr>
    </w:p>
    <w:p w:rsidR="00FD243F" w:rsidRPr="00732632" w:rsidRDefault="00FD243F" w:rsidP="00FD243F">
      <w:pPr>
        <w:autoSpaceDE w:val="0"/>
        <w:spacing w:line="240" w:lineRule="atLeast"/>
        <w:ind w:left="284" w:right="-1"/>
        <w:jc w:val="center"/>
        <w:rPr>
          <w:b/>
          <w:bCs/>
          <w:lang w:val="uk-UA"/>
        </w:rPr>
      </w:pPr>
      <w:r w:rsidRPr="00732632">
        <w:rPr>
          <w:b/>
          <w:bCs/>
          <w:lang w:val="uk-UA"/>
        </w:rPr>
        <w:t>11. МІСЦЕЗНАХОДЖЕННЯ ТА БАНКІВСЬКІ РЕКВІЗИТИ СТОРІН</w:t>
      </w:r>
    </w:p>
    <w:p w:rsidR="00FD243F" w:rsidRPr="00732632" w:rsidRDefault="00FD243F" w:rsidP="00FD243F">
      <w:pPr>
        <w:autoSpaceDE w:val="0"/>
        <w:spacing w:line="240" w:lineRule="atLeast"/>
        <w:ind w:right="-1"/>
        <w:jc w:val="both"/>
        <w:rPr>
          <w:lang w:val="uk-UA"/>
        </w:rPr>
      </w:pPr>
      <w:r w:rsidRPr="00732632">
        <w:rPr>
          <w:lang w:val="uk-UA"/>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FD243F" w:rsidRPr="00732632" w:rsidRDefault="00FD243F" w:rsidP="00FD243F">
      <w:pPr>
        <w:autoSpaceDE w:val="0"/>
        <w:spacing w:line="240" w:lineRule="atLeast"/>
        <w:ind w:left="284" w:right="-1"/>
        <w:rPr>
          <w:b/>
          <w:bCs/>
          <w:lang w:val="uk-UA"/>
        </w:rPr>
      </w:pPr>
    </w:p>
    <w:tbl>
      <w:tblPr>
        <w:tblW w:w="10490" w:type="dxa"/>
        <w:tblInd w:w="-176" w:type="dxa"/>
        <w:tblLayout w:type="fixed"/>
        <w:tblLook w:val="0000" w:firstRow="0" w:lastRow="0" w:firstColumn="0" w:lastColumn="0" w:noHBand="0" w:noVBand="0"/>
      </w:tblPr>
      <w:tblGrid>
        <w:gridCol w:w="5246"/>
        <w:gridCol w:w="5244"/>
      </w:tblGrid>
      <w:tr w:rsidR="00FD243F" w:rsidRPr="00732632" w:rsidTr="00C940BE">
        <w:trPr>
          <w:trHeight w:val="80"/>
        </w:trPr>
        <w:tc>
          <w:tcPr>
            <w:tcW w:w="5246" w:type="dxa"/>
          </w:tcPr>
          <w:p w:rsidR="00FD243F" w:rsidRPr="00732632" w:rsidRDefault="00FD243F" w:rsidP="00C940BE">
            <w:pPr>
              <w:spacing w:line="240" w:lineRule="atLeast"/>
              <w:rPr>
                <w:b/>
                <w:lang w:val="uk-UA"/>
              </w:rPr>
            </w:pPr>
            <w:r w:rsidRPr="00732632">
              <w:rPr>
                <w:b/>
                <w:lang w:val="uk-UA"/>
              </w:rPr>
              <w:t>ПОСТАЧАЛЬНИК:</w:t>
            </w:r>
          </w:p>
          <w:p w:rsidR="00FD243F" w:rsidRPr="00732632" w:rsidRDefault="00FD243F" w:rsidP="00C940BE">
            <w:pPr>
              <w:spacing w:line="240" w:lineRule="atLeast"/>
              <w:rPr>
                <w:b/>
                <w:lang w:val="uk-UA"/>
              </w:rPr>
            </w:pPr>
            <w:r w:rsidRPr="00732632">
              <w:rPr>
                <w:b/>
                <w:lang w:val="uk-UA"/>
              </w:rPr>
              <w:t>______________________________________</w:t>
            </w:r>
          </w:p>
          <w:p w:rsidR="00FD243F" w:rsidRPr="00732632" w:rsidRDefault="00FD243F" w:rsidP="00C940BE">
            <w:pPr>
              <w:spacing w:line="240" w:lineRule="atLeast"/>
              <w:rPr>
                <w:lang w:val="uk-UA"/>
              </w:rPr>
            </w:pPr>
            <w:r w:rsidRPr="00732632">
              <w:rPr>
                <w:lang w:val="uk-UA"/>
              </w:rPr>
              <w:t>Місцезнаходження та адреса для листування:</w:t>
            </w:r>
          </w:p>
          <w:p w:rsidR="00FD243F" w:rsidRPr="00732632" w:rsidRDefault="00FD243F" w:rsidP="00C940BE">
            <w:pPr>
              <w:spacing w:line="240" w:lineRule="atLeast"/>
              <w:rPr>
                <w:u w:val="single"/>
                <w:lang w:val="uk-UA"/>
              </w:rPr>
            </w:pPr>
            <w:r w:rsidRPr="00732632">
              <w:rPr>
                <w:u w:val="single"/>
                <w:lang w:val="uk-UA"/>
              </w:rPr>
              <w:t xml:space="preserve">                                                                             .</w:t>
            </w:r>
          </w:p>
          <w:p w:rsidR="00FD243F" w:rsidRPr="00732632" w:rsidRDefault="00FD243F" w:rsidP="00C940BE">
            <w:pPr>
              <w:spacing w:line="240" w:lineRule="atLeast"/>
              <w:rPr>
                <w:u w:val="single"/>
                <w:lang w:val="uk-UA"/>
              </w:rPr>
            </w:pPr>
            <w:r w:rsidRPr="00732632">
              <w:rPr>
                <w:u w:val="single"/>
                <w:lang w:val="uk-UA"/>
              </w:rPr>
              <w:t>ЄДРПОУ                                                             .</w:t>
            </w:r>
          </w:p>
          <w:p w:rsidR="00FD243F" w:rsidRPr="00732632" w:rsidRDefault="00FD243F" w:rsidP="00C940BE">
            <w:pPr>
              <w:spacing w:line="240" w:lineRule="atLeast"/>
              <w:rPr>
                <w:u w:val="single"/>
                <w:lang w:val="uk-UA"/>
              </w:rPr>
            </w:pPr>
            <w:r w:rsidRPr="00732632">
              <w:rPr>
                <w:u w:val="single"/>
                <w:lang w:val="uk-UA"/>
              </w:rPr>
              <w:t>ІПН                                                                      .</w:t>
            </w:r>
          </w:p>
          <w:p w:rsidR="00FD243F" w:rsidRPr="00732632" w:rsidRDefault="00FD243F" w:rsidP="00C940BE">
            <w:pPr>
              <w:spacing w:line="240" w:lineRule="atLeast"/>
              <w:rPr>
                <w:lang w:val="uk-UA"/>
              </w:rPr>
            </w:pPr>
            <w:r w:rsidRPr="00732632">
              <w:rPr>
                <w:lang w:val="uk-UA"/>
              </w:rPr>
              <w:t>IBAN</w:t>
            </w:r>
            <w:r w:rsidRPr="00732632">
              <w:rPr>
                <w:u w:val="single"/>
                <w:lang w:val="uk-UA"/>
              </w:rPr>
              <w:t xml:space="preserve">                                                                  </w:t>
            </w:r>
            <w:r w:rsidRPr="00732632">
              <w:rPr>
                <w:lang w:val="uk-UA"/>
              </w:rPr>
              <w:t xml:space="preserve">. </w:t>
            </w:r>
          </w:p>
          <w:p w:rsidR="00FD243F" w:rsidRPr="00732632" w:rsidRDefault="00FD243F" w:rsidP="00C940BE">
            <w:pPr>
              <w:spacing w:line="240" w:lineRule="atLeast"/>
              <w:rPr>
                <w:lang w:val="uk-UA"/>
              </w:rPr>
            </w:pPr>
            <w:r w:rsidRPr="00732632">
              <w:rPr>
                <w:u w:val="single"/>
                <w:lang w:val="uk-UA"/>
              </w:rPr>
              <w:t>.</w:t>
            </w:r>
          </w:p>
          <w:p w:rsidR="00FD243F" w:rsidRPr="00732632" w:rsidRDefault="00FD243F" w:rsidP="00C940BE">
            <w:pPr>
              <w:spacing w:line="240" w:lineRule="atLeast"/>
              <w:rPr>
                <w:lang w:val="uk-UA"/>
              </w:rPr>
            </w:pPr>
            <w:proofErr w:type="spellStart"/>
            <w:r w:rsidRPr="00732632">
              <w:rPr>
                <w:lang w:val="uk-UA"/>
              </w:rPr>
              <w:t>Тел</w:t>
            </w:r>
            <w:proofErr w:type="spellEnd"/>
            <w:r w:rsidRPr="00732632">
              <w:rPr>
                <w:lang w:val="uk-UA"/>
              </w:rPr>
              <w:t>./факс  +38 (</w:t>
            </w:r>
            <w:r w:rsidRPr="00732632">
              <w:rPr>
                <w:u w:val="single"/>
                <w:lang w:val="uk-UA"/>
              </w:rPr>
              <w:t xml:space="preserve">       </w:t>
            </w:r>
            <w:r w:rsidRPr="00732632">
              <w:rPr>
                <w:lang w:val="uk-UA"/>
              </w:rPr>
              <w:t>)</w:t>
            </w:r>
            <w:r w:rsidRPr="00732632">
              <w:rPr>
                <w:u w:val="single"/>
                <w:lang w:val="uk-UA"/>
              </w:rPr>
              <w:t xml:space="preserve">                                            </w:t>
            </w:r>
            <w:r w:rsidRPr="00732632">
              <w:rPr>
                <w:lang w:val="uk-UA"/>
              </w:rPr>
              <w:t xml:space="preserve">.  </w:t>
            </w:r>
          </w:p>
          <w:p w:rsidR="00FD243F" w:rsidRPr="00732632" w:rsidRDefault="00FD243F" w:rsidP="00C940BE">
            <w:pPr>
              <w:shd w:val="clear" w:color="auto" w:fill="FFFFFF"/>
              <w:tabs>
                <w:tab w:val="left" w:pos="142"/>
                <w:tab w:val="left" w:pos="284"/>
              </w:tabs>
              <w:rPr>
                <w:lang w:val="uk-UA"/>
              </w:rPr>
            </w:pPr>
            <w:r w:rsidRPr="00732632">
              <w:rPr>
                <w:lang w:val="uk-UA"/>
              </w:rPr>
              <w:t>Електронна пошта _______________________</w:t>
            </w:r>
          </w:p>
          <w:p w:rsidR="00FD243F" w:rsidRPr="00732632" w:rsidRDefault="00FD243F" w:rsidP="00C940BE">
            <w:pPr>
              <w:shd w:val="clear" w:color="auto" w:fill="FFFFFF"/>
              <w:tabs>
                <w:tab w:val="left" w:pos="142"/>
                <w:tab w:val="left" w:pos="284"/>
              </w:tabs>
              <w:rPr>
                <w:lang w:val="uk-UA"/>
              </w:rPr>
            </w:pPr>
            <w:proofErr w:type="spellStart"/>
            <w:r w:rsidRPr="00732632">
              <w:rPr>
                <w:lang w:val="uk-UA"/>
              </w:rPr>
              <w:t>Вебсайт</w:t>
            </w:r>
            <w:proofErr w:type="spellEnd"/>
            <w:r w:rsidRPr="00732632">
              <w:rPr>
                <w:lang w:val="uk-UA"/>
              </w:rPr>
              <w:t xml:space="preserve"> _______________________________</w:t>
            </w: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r w:rsidRPr="00732632">
              <w:rPr>
                <w:lang w:val="uk-UA"/>
              </w:rPr>
              <w:lastRenderedPageBreak/>
              <w:t>Постачальник має статус ___________________</w:t>
            </w:r>
          </w:p>
          <w:p w:rsidR="00FD243F" w:rsidRPr="00732632" w:rsidRDefault="00FD243F" w:rsidP="00C940BE">
            <w:pPr>
              <w:spacing w:line="240" w:lineRule="atLeast"/>
              <w:rPr>
                <w:lang w:val="uk-UA"/>
              </w:rPr>
            </w:pPr>
            <w:r w:rsidRPr="00732632">
              <w:rPr>
                <w:lang w:val="uk-UA"/>
              </w:rPr>
              <w:t>_________________________________________</w:t>
            </w: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p>
          <w:p w:rsidR="00FD243F" w:rsidRPr="00732632" w:rsidRDefault="00FD243F" w:rsidP="00C940BE">
            <w:pPr>
              <w:autoSpaceDE w:val="0"/>
              <w:spacing w:line="240" w:lineRule="atLeast"/>
              <w:ind w:right="-1"/>
              <w:rPr>
                <w:lang w:val="uk-UA"/>
              </w:rPr>
            </w:pPr>
            <w:r w:rsidRPr="00732632">
              <w:rPr>
                <w:u w:val="single"/>
                <w:lang w:val="uk-UA"/>
              </w:rPr>
              <w:t xml:space="preserve">                                           </w:t>
            </w:r>
            <w:r w:rsidRPr="00732632">
              <w:rPr>
                <w:lang w:val="uk-UA"/>
              </w:rPr>
              <w:t xml:space="preserve"> /</w:t>
            </w:r>
            <w:r w:rsidRPr="00732632">
              <w:rPr>
                <w:u w:val="single"/>
                <w:lang w:val="uk-UA"/>
              </w:rPr>
              <w:t xml:space="preserve">                               </w:t>
            </w:r>
            <w:r w:rsidRPr="00732632">
              <w:rPr>
                <w:lang w:val="uk-UA"/>
              </w:rPr>
              <w:t>/</w:t>
            </w:r>
          </w:p>
          <w:p w:rsidR="00FD243F" w:rsidRPr="00732632" w:rsidRDefault="00FD243F" w:rsidP="00C940BE">
            <w:pPr>
              <w:autoSpaceDE w:val="0"/>
              <w:spacing w:line="240" w:lineRule="atLeast"/>
              <w:ind w:right="-1"/>
              <w:rPr>
                <w:bCs/>
                <w:vertAlign w:val="superscript"/>
                <w:lang w:val="uk-UA"/>
              </w:rPr>
            </w:pPr>
            <w:r w:rsidRPr="00732632">
              <w:rPr>
                <w:bCs/>
                <w:lang w:val="uk-UA"/>
              </w:rPr>
              <w:tab/>
              <w:t xml:space="preserve">     </w:t>
            </w:r>
            <w:r w:rsidRPr="00732632">
              <w:rPr>
                <w:bCs/>
                <w:vertAlign w:val="superscript"/>
                <w:lang w:val="uk-UA"/>
              </w:rPr>
              <w:t xml:space="preserve">(Підпис) </w:t>
            </w:r>
            <w:r w:rsidRPr="00732632">
              <w:rPr>
                <w:bCs/>
                <w:vertAlign w:val="superscript"/>
                <w:lang w:val="uk-UA"/>
              </w:rPr>
              <w:tab/>
              <w:t xml:space="preserve">                              ( П.І.Б.)</w:t>
            </w:r>
          </w:p>
          <w:p w:rsidR="00FD243F" w:rsidRPr="00732632" w:rsidRDefault="00FD243F" w:rsidP="00C940BE">
            <w:pPr>
              <w:autoSpaceDE w:val="0"/>
              <w:spacing w:line="240" w:lineRule="atLeast"/>
              <w:ind w:right="-1"/>
              <w:rPr>
                <w:bCs/>
                <w:vertAlign w:val="superscript"/>
                <w:lang w:val="uk-UA"/>
              </w:rPr>
            </w:pPr>
            <w:r w:rsidRPr="00732632">
              <w:rPr>
                <w:bCs/>
                <w:vertAlign w:val="superscript"/>
                <w:lang w:val="uk-UA"/>
              </w:rPr>
              <w:t>М.П.</w:t>
            </w:r>
          </w:p>
        </w:tc>
        <w:tc>
          <w:tcPr>
            <w:tcW w:w="5244" w:type="dxa"/>
          </w:tcPr>
          <w:p w:rsidR="00FD243F" w:rsidRPr="00732632" w:rsidRDefault="00FD243F" w:rsidP="00C940BE">
            <w:pPr>
              <w:spacing w:line="240" w:lineRule="atLeast"/>
              <w:rPr>
                <w:b/>
                <w:lang w:val="uk-UA"/>
              </w:rPr>
            </w:pPr>
            <w:r w:rsidRPr="00732632">
              <w:rPr>
                <w:b/>
                <w:lang w:val="uk-UA"/>
              </w:rPr>
              <w:lastRenderedPageBreak/>
              <w:t>ПОКУПЕЦЬ:</w:t>
            </w:r>
          </w:p>
          <w:p w:rsidR="00FD243F" w:rsidRPr="00732632" w:rsidRDefault="00FD243F" w:rsidP="00C940BE">
            <w:pPr>
              <w:spacing w:line="240" w:lineRule="atLeast"/>
              <w:rPr>
                <w:b/>
                <w:i/>
                <w:lang w:val="uk-UA" w:eastAsia="uk-UA"/>
              </w:rPr>
            </w:pPr>
            <w:r w:rsidRPr="00732632">
              <w:rPr>
                <w:b/>
                <w:i/>
                <w:lang w:val="uk-UA" w:eastAsia="uk-UA"/>
              </w:rPr>
              <w:t>Комунальне некомерційне підприємство «Одеський Обласний  центр екстреної медичної допомоги і медицини катастроф» Одеської обласної ради»</w:t>
            </w:r>
          </w:p>
          <w:p w:rsidR="00FD243F" w:rsidRPr="00732632" w:rsidRDefault="00FD243F" w:rsidP="00C940BE">
            <w:pPr>
              <w:spacing w:line="240" w:lineRule="atLeast"/>
              <w:rPr>
                <w:lang w:val="uk-UA"/>
              </w:rPr>
            </w:pPr>
            <w:r w:rsidRPr="00732632">
              <w:rPr>
                <w:lang w:val="uk-UA"/>
              </w:rPr>
              <w:t>Місцезнаходження та адреса для листування:</w:t>
            </w:r>
          </w:p>
          <w:p w:rsidR="00FD243F" w:rsidRPr="00732632" w:rsidRDefault="00FD243F" w:rsidP="00C940BE">
            <w:pPr>
              <w:spacing w:line="240" w:lineRule="atLeast"/>
              <w:rPr>
                <w:u w:val="single"/>
                <w:lang w:val="uk-UA"/>
              </w:rPr>
            </w:pPr>
            <w:r w:rsidRPr="00732632">
              <w:rPr>
                <w:u w:val="single"/>
                <w:lang w:val="uk-UA"/>
              </w:rPr>
              <w:t xml:space="preserve">                                                                               .</w:t>
            </w:r>
          </w:p>
          <w:p w:rsidR="00FD243F" w:rsidRPr="00732632" w:rsidRDefault="00FD243F" w:rsidP="00C940BE">
            <w:pPr>
              <w:spacing w:line="240" w:lineRule="atLeast"/>
              <w:rPr>
                <w:lang w:val="uk-UA"/>
              </w:rPr>
            </w:pPr>
            <w:r w:rsidRPr="00732632">
              <w:rPr>
                <w:lang w:val="uk-UA"/>
              </w:rPr>
              <w:t xml:space="preserve">ЄДРПОУ </w:t>
            </w:r>
            <w:r w:rsidRPr="00732632">
              <w:rPr>
                <w:u w:val="single"/>
                <w:lang w:val="uk-UA"/>
              </w:rPr>
              <w:t xml:space="preserve">                                                              </w:t>
            </w:r>
            <w:r w:rsidRPr="00732632">
              <w:rPr>
                <w:lang w:val="uk-UA"/>
              </w:rPr>
              <w:t>.</w:t>
            </w:r>
          </w:p>
          <w:p w:rsidR="00FD243F" w:rsidRPr="00732632" w:rsidRDefault="00FD243F" w:rsidP="00C940BE">
            <w:pPr>
              <w:spacing w:line="240" w:lineRule="atLeast"/>
              <w:rPr>
                <w:u w:val="single"/>
                <w:lang w:val="uk-UA"/>
              </w:rPr>
            </w:pPr>
            <w:r w:rsidRPr="00732632">
              <w:rPr>
                <w:lang w:val="uk-UA"/>
              </w:rPr>
              <w:t>ІПН</w:t>
            </w:r>
            <w:r w:rsidRPr="00732632">
              <w:rPr>
                <w:u w:val="single"/>
                <w:lang w:val="uk-UA"/>
              </w:rPr>
              <w:t xml:space="preserve">                                                                       .</w:t>
            </w:r>
          </w:p>
          <w:p w:rsidR="00FD243F" w:rsidRPr="00732632" w:rsidRDefault="00FD243F" w:rsidP="00C940BE">
            <w:pPr>
              <w:spacing w:line="240" w:lineRule="atLeast"/>
              <w:rPr>
                <w:lang w:val="uk-UA"/>
              </w:rPr>
            </w:pPr>
            <w:r w:rsidRPr="00732632">
              <w:rPr>
                <w:lang w:val="uk-UA"/>
              </w:rPr>
              <w:t xml:space="preserve"> IBAN</w:t>
            </w:r>
            <w:r w:rsidRPr="00732632">
              <w:rPr>
                <w:u w:val="single"/>
                <w:lang w:val="uk-UA"/>
              </w:rPr>
              <w:t xml:space="preserve">                                                                   </w:t>
            </w:r>
            <w:r w:rsidRPr="00732632">
              <w:rPr>
                <w:lang w:val="uk-UA"/>
              </w:rPr>
              <w:t xml:space="preserve">. </w:t>
            </w:r>
          </w:p>
          <w:p w:rsidR="00FD243F" w:rsidRPr="00732632" w:rsidRDefault="00FD243F" w:rsidP="00C940BE">
            <w:pPr>
              <w:spacing w:line="240" w:lineRule="atLeast"/>
              <w:rPr>
                <w:lang w:val="uk-UA"/>
              </w:rPr>
            </w:pPr>
            <w:r w:rsidRPr="00732632">
              <w:rPr>
                <w:u w:val="single"/>
                <w:lang w:val="uk-UA"/>
              </w:rPr>
              <w:t>.</w:t>
            </w:r>
          </w:p>
          <w:p w:rsidR="00FD243F" w:rsidRPr="00732632" w:rsidRDefault="00FD243F" w:rsidP="00C940BE">
            <w:pPr>
              <w:spacing w:line="240" w:lineRule="atLeast"/>
              <w:rPr>
                <w:lang w:val="uk-UA"/>
              </w:rPr>
            </w:pPr>
            <w:proofErr w:type="spellStart"/>
            <w:r w:rsidRPr="00732632">
              <w:rPr>
                <w:lang w:val="uk-UA"/>
              </w:rPr>
              <w:t>Тел</w:t>
            </w:r>
            <w:proofErr w:type="spellEnd"/>
            <w:r w:rsidRPr="00732632">
              <w:rPr>
                <w:lang w:val="uk-UA"/>
              </w:rPr>
              <w:t>./факс  +38 (</w:t>
            </w:r>
            <w:r w:rsidRPr="00732632">
              <w:rPr>
                <w:u w:val="single"/>
                <w:lang w:val="uk-UA"/>
              </w:rPr>
              <w:t xml:space="preserve">       </w:t>
            </w:r>
            <w:r w:rsidRPr="00732632">
              <w:rPr>
                <w:lang w:val="uk-UA"/>
              </w:rPr>
              <w:t>)</w:t>
            </w:r>
            <w:r w:rsidRPr="00732632">
              <w:rPr>
                <w:u w:val="single"/>
                <w:lang w:val="uk-UA"/>
              </w:rPr>
              <w:t xml:space="preserve">                                            </w:t>
            </w:r>
            <w:r w:rsidRPr="00732632">
              <w:rPr>
                <w:lang w:val="uk-UA"/>
              </w:rPr>
              <w:t xml:space="preserve">.  </w:t>
            </w:r>
          </w:p>
          <w:p w:rsidR="00FD243F" w:rsidRPr="00732632" w:rsidRDefault="00FD243F" w:rsidP="00C940BE">
            <w:pPr>
              <w:shd w:val="clear" w:color="auto" w:fill="FFFFFF"/>
              <w:tabs>
                <w:tab w:val="left" w:pos="142"/>
                <w:tab w:val="left" w:pos="284"/>
              </w:tabs>
              <w:rPr>
                <w:lang w:val="uk-UA"/>
              </w:rPr>
            </w:pPr>
            <w:r w:rsidRPr="00732632">
              <w:rPr>
                <w:lang w:val="uk-UA"/>
              </w:rPr>
              <w:lastRenderedPageBreak/>
              <w:t>Електронна пошта _______________________</w:t>
            </w:r>
          </w:p>
          <w:p w:rsidR="00FD243F" w:rsidRPr="00732632" w:rsidRDefault="00FD243F" w:rsidP="00C940BE">
            <w:pPr>
              <w:shd w:val="clear" w:color="auto" w:fill="FFFFFF"/>
              <w:tabs>
                <w:tab w:val="left" w:pos="142"/>
                <w:tab w:val="left" w:pos="284"/>
              </w:tabs>
              <w:rPr>
                <w:lang w:val="uk-UA"/>
              </w:rPr>
            </w:pPr>
            <w:proofErr w:type="spellStart"/>
            <w:r w:rsidRPr="00732632">
              <w:rPr>
                <w:lang w:val="uk-UA"/>
              </w:rPr>
              <w:t>Вебсайт</w:t>
            </w:r>
            <w:proofErr w:type="spellEnd"/>
            <w:r w:rsidRPr="00732632">
              <w:rPr>
                <w:lang w:val="uk-UA"/>
              </w:rPr>
              <w:t xml:space="preserve"> _______________________________</w:t>
            </w: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p>
          <w:p w:rsidR="00FD243F" w:rsidRPr="00732632" w:rsidRDefault="00FD243F" w:rsidP="00C940BE">
            <w:pPr>
              <w:spacing w:line="240" w:lineRule="atLeast"/>
              <w:rPr>
                <w:lang w:val="uk-UA"/>
              </w:rPr>
            </w:pPr>
          </w:p>
          <w:p w:rsidR="00FD243F" w:rsidRPr="00732632" w:rsidRDefault="00FD243F" w:rsidP="00C940BE">
            <w:pPr>
              <w:autoSpaceDE w:val="0"/>
              <w:spacing w:line="240" w:lineRule="atLeast"/>
              <w:ind w:right="-1"/>
              <w:rPr>
                <w:lang w:val="uk-UA"/>
              </w:rPr>
            </w:pPr>
            <w:r w:rsidRPr="00732632">
              <w:rPr>
                <w:u w:val="single"/>
                <w:lang w:val="uk-UA"/>
              </w:rPr>
              <w:t xml:space="preserve">                                           </w:t>
            </w:r>
            <w:r w:rsidRPr="00732632">
              <w:rPr>
                <w:lang w:val="uk-UA"/>
              </w:rPr>
              <w:t xml:space="preserve"> /</w:t>
            </w:r>
            <w:r w:rsidRPr="00732632">
              <w:rPr>
                <w:u w:val="single"/>
                <w:lang w:val="uk-UA"/>
              </w:rPr>
              <w:t xml:space="preserve">                               </w:t>
            </w:r>
            <w:r w:rsidRPr="00732632">
              <w:rPr>
                <w:lang w:val="uk-UA"/>
              </w:rPr>
              <w:t>/</w:t>
            </w:r>
          </w:p>
          <w:p w:rsidR="00FD243F" w:rsidRPr="00732632" w:rsidRDefault="00FD243F" w:rsidP="00C940BE">
            <w:pPr>
              <w:spacing w:line="240" w:lineRule="atLeast"/>
              <w:rPr>
                <w:bCs/>
                <w:vertAlign w:val="superscript"/>
                <w:lang w:val="uk-UA"/>
              </w:rPr>
            </w:pPr>
            <w:r w:rsidRPr="00732632">
              <w:rPr>
                <w:bCs/>
                <w:lang w:val="uk-UA"/>
              </w:rPr>
              <w:tab/>
              <w:t xml:space="preserve">      </w:t>
            </w:r>
            <w:r w:rsidRPr="00732632">
              <w:rPr>
                <w:bCs/>
                <w:vertAlign w:val="superscript"/>
                <w:lang w:val="uk-UA"/>
              </w:rPr>
              <w:t xml:space="preserve">(Підпис) </w:t>
            </w:r>
            <w:r w:rsidRPr="00732632">
              <w:rPr>
                <w:bCs/>
                <w:vertAlign w:val="superscript"/>
                <w:lang w:val="uk-UA"/>
              </w:rPr>
              <w:tab/>
              <w:t xml:space="preserve">                              (П.І.Б.)</w:t>
            </w:r>
          </w:p>
          <w:p w:rsidR="00FD243F" w:rsidRPr="00732632" w:rsidRDefault="00FD243F" w:rsidP="00C940BE">
            <w:pPr>
              <w:spacing w:line="240" w:lineRule="atLeast"/>
              <w:rPr>
                <w:bCs/>
                <w:vertAlign w:val="superscript"/>
                <w:lang w:val="uk-UA"/>
              </w:rPr>
            </w:pPr>
            <w:r w:rsidRPr="00732632">
              <w:rPr>
                <w:bCs/>
                <w:vertAlign w:val="superscript"/>
                <w:lang w:val="uk-UA"/>
              </w:rPr>
              <w:t>М.П.</w:t>
            </w:r>
          </w:p>
          <w:p w:rsidR="00FD243F" w:rsidRPr="00732632" w:rsidRDefault="00FD243F" w:rsidP="00C940BE">
            <w:pPr>
              <w:spacing w:line="240" w:lineRule="atLeast"/>
              <w:rPr>
                <w:bCs/>
                <w:vertAlign w:val="superscript"/>
                <w:lang w:val="uk-UA"/>
              </w:rPr>
            </w:pPr>
          </w:p>
          <w:p w:rsidR="00FD243F" w:rsidRPr="00732632" w:rsidRDefault="00FD243F" w:rsidP="00C940BE">
            <w:pPr>
              <w:spacing w:line="240" w:lineRule="atLeast"/>
              <w:rPr>
                <w:bCs/>
                <w:vertAlign w:val="superscript"/>
                <w:lang w:val="uk-UA"/>
              </w:rPr>
            </w:pPr>
          </w:p>
        </w:tc>
      </w:tr>
    </w:tbl>
    <w:p w:rsidR="004C7A3B" w:rsidRPr="00A010E9" w:rsidRDefault="004C7A3B" w:rsidP="004C7A3B">
      <w:pPr>
        <w:jc w:val="both"/>
        <w:rPr>
          <w:lang w:eastAsia="uk-UA"/>
        </w:rPr>
      </w:pPr>
      <w:r>
        <w:rPr>
          <w:lang w:val="uk-UA" w:eastAsia="uk-UA"/>
        </w:rPr>
        <w:lastRenderedPageBreak/>
        <w:t xml:space="preserve">                                                                                                               </w:t>
      </w:r>
      <w:proofErr w:type="spellStart"/>
      <w:r w:rsidRPr="00A010E9">
        <w:rPr>
          <w:lang w:eastAsia="uk-UA"/>
        </w:rPr>
        <w:t>Додаток</w:t>
      </w:r>
      <w:proofErr w:type="spellEnd"/>
      <w:r w:rsidRPr="00A010E9">
        <w:rPr>
          <w:lang w:eastAsia="uk-UA"/>
        </w:rPr>
        <w:t xml:space="preserve"> 1</w:t>
      </w:r>
    </w:p>
    <w:p w:rsidR="004C7A3B" w:rsidRPr="00A010E9" w:rsidRDefault="004C7A3B" w:rsidP="004C7A3B">
      <w:pPr>
        <w:ind w:left="5387"/>
        <w:jc w:val="right"/>
        <w:rPr>
          <w:lang w:eastAsia="uk-UA"/>
        </w:rPr>
      </w:pPr>
      <w:r w:rsidRPr="00A010E9">
        <w:rPr>
          <w:lang w:eastAsia="uk-UA"/>
        </w:rPr>
        <w:t xml:space="preserve">до Договору </w:t>
      </w:r>
      <w:proofErr w:type="spellStart"/>
      <w:r w:rsidRPr="00A010E9">
        <w:rPr>
          <w:lang w:eastAsia="uk-UA"/>
        </w:rPr>
        <w:t>від</w:t>
      </w:r>
      <w:proofErr w:type="spellEnd"/>
      <w:r w:rsidRPr="00A010E9">
        <w:rPr>
          <w:lang w:eastAsia="uk-UA"/>
        </w:rPr>
        <w:t xml:space="preserve"> ________</w:t>
      </w:r>
    </w:p>
    <w:p w:rsidR="004C7A3B" w:rsidRPr="00A010E9" w:rsidRDefault="004C7A3B" w:rsidP="004C7A3B">
      <w:pPr>
        <w:ind w:left="5387"/>
        <w:jc w:val="center"/>
        <w:rPr>
          <w:lang w:eastAsia="uk-UA"/>
        </w:rPr>
      </w:pPr>
      <w:r>
        <w:rPr>
          <w:lang w:eastAsia="uk-UA"/>
        </w:rPr>
        <w:t xml:space="preserve"> </w:t>
      </w:r>
      <w:r w:rsidRPr="00A010E9">
        <w:rPr>
          <w:lang w:eastAsia="uk-UA"/>
        </w:rPr>
        <w:t>№___________</w:t>
      </w:r>
    </w:p>
    <w:p w:rsidR="004C7A3B" w:rsidRPr="00A010E9" w:rsidRDefault="004C7A3B" w:rsidP="004C7A3B">
      <w:pPr>
        <w:jc w:val="right"/>
        <w:rPr>
          <w:lang w:eastAsia="uk-UA"/>
        </w:rPr>
      </w:pPr>
    </w:p>
    <w:p w:rsidR="004C7A3B" w:rsidRPr="00A010E9" w:rsidRDefault="004C7A3B" w:rsidP="004C7A3B">
      <w:pPr>
        <w:jc w:val="center"/>
        <w:rPr>
          <w:lang w:eastAsia="uk-UA"/>
        </w:rPr>
      </w:pPr>
      <w:r w:rsidRPr="00A010E9">
        <w:rPr>
          <w:lang w:eastAsia="uk-UA"/>
        </w:rPr>
        <w:t>СПЕЦИФІКАЦІЯ</w:t>
      </w:r>
    </w:p>
    <w:p w:rsidR="004C7A3B" w:rsidRPr="00A010E9" w:rsidRDefault="004C7A3B" w:rsidP="004C7A3B">
      <w:pPr>
        <w:jc w:val="center"/>
        <w:rPr>
          <w:lang w:eastAsia="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0"/>
        <w:gridCol w:w="3260"/>
        <w:gridCol w:w="1417"/>
        <w:gridCol w:w="1418"/>
        <w:gridCol w:w="1559"/>
        <w:gridCol w:w="1418"/>
      </w:tblGrid>
      <w:tr w:rsidR="004C7A3B" w:rsidRPr="00A010E9" w:rsidTr="00C940BE">
        <w:trPr>
          <w:trHeight w:val="1012"/>
        </w:trPr>
        <w:tc>
          <w:tcPr>
            <w:tcW w:w="710" w:type="dxa"/>
            <w:tcMar>
              <w:top w:w="0" w:type="dxa"/>
              <w:left w:w="108" w:type="dxa"/>
              <w:bottom w:w="0" w:type="dxa"/>
              <w:right w:w="108" w:type="dxa"/>
            </w:tcMar>
          </w:tcPr>
          <w:p w:rsidR="004C7A3B" w:rsidRPr="00A010E9" w:rsidRDefault="004C7A3B" w:rsidP="00C940BE">
            <w:pPr>
              <w:jc w:val="center"/>
              <w:rPr>
                <w:b/>
                <w:noProof/>
                <w:lang w:eastAsia="uk-UA"/>
              </w:rPr>
            </w:pPr>
            <w:r w:rsidRPr="00A010E9">
              <w:rPr>
                <w:b/>
                <w:noProof/>
                <w:lang w:eastAsia="uk-UA"/>
              </w:rPr>
              <w:t>№ з/п</w:t>
            </w:r>
          </w:p>
        </w:tc>
        <w:tc>
          <w:tcPr>
            <w:tcW w:w="3260" w:type="dxa"/>
            <w:tcMar>
              <w:top w:w="0" w:type="dxa"/>
              <w:left w:w="108" w:type="dxa"/>
              <w:bottom w:w="0" w:type="dxa"/>
              <w:right w:w="108" w:type="dxa"/>
            </w:tcMar>
          </w:tcPr>
          <w:p w:rsidR="004C7A3B" w:rsidRPr="00A010E9" w:rsidRDefault="004C7A3B" w:rsidP="00C940BE">
            <w:pPr>
              <w:jc w:val="center"/>
              <w:rPr>
                <w:b/>
                <w:noProof/>
                <w:lang w:eastAsia="uk-UA"/>
              </w:rPr>
            </w:pPr>
            <w:r w:rsidRPr="00A010E9">
              <w:rPr>
                <w:b/>
                <w:noProof/>
                <w:lang w:eastAsia="uk-UA"/>
              </w:rPr>
              <w:t>Найменування Товару</w:t>
            </w:r>
          </w:p>
        </w:tc>
        <w:tc>
          <w:tcPr>
            <w:tcW w:w="1417" w:type="dxa"/>
          </w:tcPr>
          <w:p w:rsidR="004C7A3B" w:rsidRPr="00A010E9" w:rsidRDefault="004C7A3B" w:rsidP="00C940BE">
            <w:pPr>
              <w:jc w:val="center"/>
              <w:rPr>
                <w:b/>
                <w:noProof/>
                <w:lang w:eastAsia="uk-UA"/>
              </w:rPr>
            </w:pPr>
            <w:r w:rsidRPr="00A010E9">
              <w:rPr>
                <w:b/>
                <w:noProof/>
                <w:lang w:eastAsia="uk-UA"/>
              </w:rPr>
              <w:t>Од. виміру</w:t>
            </w:r>
          </w:p>
        </w:tc>
        <w:tc>
          <w:tcPr>
            <w:tcW w:w="1418" w:type="dxa"/>
          </w:tcPr>
          <w:p w:rsidR="004C7A3B" w:rsidRPr="00A010E9" w:rsidRDefault="004C7A3B" w:rsidP="00C940BE">
            <w:pPr>
              <w:jc w:val="center"/>
              <w:rPr>
                <w:b/>
                <w:noProof/>
                <w:lang w:eastAsia="uk-UA"/>
              </w:rPr>
            </w:pPr>
            <w:r w:rsidRPr="00A010E9">
              <w:rPr>
                <w:b/>
                <w:noProof/>
                <w:lang w:eastAsia="uk-UA"/>
              </w:rPr>
              <w:t>Кількість</w:t>
            </w:r>
          </w:p>
        </w:tc>
        <w:tc>
          <w:tcPr>
            <w:tcW w:w="1559" w:type="dxa"/>
          </w:tcPr>
          <w:p w:rsidR="004C7A3B" w:rsidRPr="00A010E9" w:rsidRDefault="004C7A3B" w:rsidP="00C940BE">
            <w:pPr>
              <w:jc w:val="center"/>
              <w:rPr>
                <w:b/>
                <w:bCs/>
                <w:noProof/>
                <w:lang w:eastAsia="uk-UA"/>
              </w:rPr>
            </w:pPr>
            <w:r w:rsidRPr="00A010E9">
              <w:rPr>
                <w:b/>
                <w:bCs/>
                <w:noProof/>
                <w:lang w:eastAsia="uk-UA"/>
              </w:rPr>
              <w:t>Ціна</w:t>
            </w:r>
          </w:p>
          <w:p w:rsidR="004C7A3B" w:rsidRPr="00A010E9" w:rsidRDefault="004C7A3B" w:rsidP="00C940BE">
            <w:pPr>
              <w:jc w:val="center"/>
              <w:rPr>
                <w:b/>
                <w:bCs/>
                <w:noProof/>
                <w:lang w:eastAsia="uk-UA"/>
              </w:rPr>
            </w:pPr>
            <w:r w:rsidRPr="00A010E9">
              <w:rPr>
                <w:b/>
                <w:bCs/>
                <w:noProof/>
                <w:lang w:eastAsia="uk-UA"/>
              </w:rPr>
              <w:t>за одиницю,</w:t>
            </w:r>
          </w:p>
          <w:p w:rsidR="004C7A3B" w:rsidRPr="00A010E9" w:rsidRDefault="004C7A3B" w:rsidP="00C940BE">
            <w:pPr>
              <w:jc w:val="center"/>
              <w:rPr>
                <w:b/>
                <w:bCs/>
                <w:noProof/>
                <w:lang w:eastAsia="uk-UA"/>
              </w:rPr>
            </w:pPr>
            <w:r w:rsidRPr="00A010E9">
              <w:rPr>
                <w:b/>
                <w:bCs/>
                <w:noProof/>
                <w:lang w:eastAsia="uk-UA"/>
              </w:rPr>
              <w:t xml:space="preserve"> грн. без ПДВ</w:t>
            </w:r>
          </w:p>
        </w:tc>
        <w:tc>
          <w:tcPr>
            <w:tcW w:w="1418" w:type="dxa"/>
          </w:tcPr>
          <w:p w:rsidR="004C7A3B" w:rsidRPr="00A010E9" w:rsidRDefault="004C7A3B" w:rsidP="00C940BE">
            <w:pPr>
              <w:jc w:val="center"/>
              <w:rPr>
                <w:b/>
                <w:bCs/>
                <w:noProof/>
                <w:lang w:eastAsia="uk-UA"/>
              </w:rPr>
            </w:pPr>
            <w:r w:rsidRPr="00A010E9">
              <w:rPr>
                <w:b/>
                <w:bCs/>
                <w:noProof/>
                <w:lang w:eastAsia="uk-UA"/>
              </w:rPr>
              <w:t>Загальна сума,</w:t>
            </w:r>
          </w:p>
          <w:p w:rsidR="004C7A3B" w:rsidRPr="00A010E9" w:rsidRDefault="004C7A3B" w:rsidP="00C940BE">
            <w:pPr>
              <w:jc w:val="center"/>
              <w:rPr>
                <w:b/>
                <w:bCs/>
                <w:noProof/>
                <w:lang w:eastAsia="uk-UA"/>
              </w:rPr>
            </w:pPr>
            <w:r w:rsidRPr="00A010E9">
              <w:rPr>
                <w:b/>
                <w:bCs/>
                <w:noProof/>
                <w:lang w:eastAsia="uk-UA"/>
              </w:rPr>
              <w:t>грн.</w:t>
            </w:r>
          </w:p>
          <w:p w:rsidR="004C7A3B" w:rsidRPr="00A010E9" w:rsidRDefault="004C7A3B" w:rsidP="00C940BE">
            <w:pPr>
              <w:jc w:val="center"/>
              <w:rPr>
                <w:b/>
                <w:bCs/>
                <w:noProof/>
                <w:lang w:eastAsia="uk-UA"/>
              </w:rPr>
            </w:pPr>
            <w:r w:rsidRPr="00A010E9">
              <w:rPr>
                <w:b/>
                <w:bCs/>
                <w:noProof/>
                <w:lang w:eastAsia="uk-UA"/>
              </w:rPr>
              <w:t xml:space="preserve"> без ПДВ</w:t>
            </w:r>
          </w:p>
        </w:tc>
      </w:tr>
      <w:tr w:rsidR="004C7A3B" w:rsidRPr="00A010E9" w:rsidTr="00C940BE">
        <w:trPr>
          <w:trHeight w:val="139"/>
        </w:trPr>
        <w:tc>
          <w:tcPr>
            <w:tcW w:w="710" w:type="dxa"/>
            <w:tcMar>
              <w:top w:w="0" w:type="dxa"/>
              <w:left w:w="108" w:type="dxa"/>
              <w:bottom w:w="0" w:type="dxa"/>
              <w:right w:w="108" w:type="dxa"/>
            </w:tcMar>
            <w:vAlign w:val="center"/>
          </w:tcPr>
          <w:p w:rsidR="004C7A3B" w:rsidRPr="00A010E9" w:rsidRDefault="004C7A3B" w:rsidP="00C940BE">
            <w:pPr>
              <w:jc w:val="center"/>
              <w:rPr>
                <w:b/>
                <w:noProof/>
                <w:lang w:eastAsia="uk-UA"/>
              </w:rPr>
            </w:pPr>
            <w:r w:rsidRPr="00A010E9">
              <w:rPr>
                <w:b/>
                <w:noProof/>
                <w:lang w:eastAsia="uk-UA"/>
              </w:rPr>
              <w:t>1</w:t>
            </w:r>
          </w:p>
        </w:tc>
        <w:tc>
          <w:tcPr>
            <w:tcW w:w="3260" w:type="dxa"/>
            <w:tcMar>
              <w:top w:w="0" w:type="dxa"/>
              <w:left w:w="108" w:type="dxa"/>
              <w:bottom w:w="0" w:type="dxa"/>
              <w:right w:w="108" w:type="dxa"/>
            </w:tcMar>
          </w:tcPr>
          <w:p w:rsidR="004C7A3B" w:rsidRPr="00A010E9" w:rsidRDefault="004C7A3B" w:rsidP="00C940BE">
            <w:pPr>
              <w:tabs>
                <w:tab w:val="left" w:pos="2160"/>
                <w:tab w:val="left" w:pos="3600"/>
              </w:tabs>
              <w:jc w:val="both"/>
              <w:rPr>
                <w:sz w:val="28"/>
                <w:szCs w:val="28"/>
                <w:lang w:eastAsia="uk-UA"/>
              </w:rPr>
            </w:pPr>
          </w:p>
        </w:tc>
        <w:tc>
          <w:tcPr>
            <w:tcW w:w="1417" w:type="dxa"/>
          </w:tcPr>
          <w:p w:rsidR="004C7A3B" w:rsidRPr="00816F4E" w:rsidRDefault="004C7A3B" w:rsidP="00C940BE">
            <w:pPr>
              <w:tabs>
                <w:tab w:val="left" w:pos="2160"/>
                <w:tab w:val="left" w:pos="3600"/>
              </w:tabs>
              <w:jc w:val="center"/>
              <w:rPr>
                <w:sz w:val="28"/>
                <w:szCs w:val="28"/>
                <w:lang w:val="en-US" w:eastAsia="uk-UA"/>
              </w:rPr>
            </w:pPr>
          </w:p>
        </w:tc>
        <w:tc>
          <w:tcPr>
            <w:tcW w:w="1418" w:type="dxa"/>
          </w:tcPr>
          <w:p w:rsidR="004C7A3B" w:rsidRPr="00A010E9" w:rsidRDefault="004C7A3B" w:rsidP="00C940BE">
            <w:pPr>
              <w:tabs>
                <w:tab w:val="left" w:pos="2160"/>
                <w:tab w:val="left" w:pos="3600"/>
              </w:tabs>
              <w:jc w:val="center"/>
              <w:rPr>
                <w:sz w:val="28"/>
                <w:szCs w:val="28"/>
                <w:lang w:val="en-US" w:eastAsia="uk-UA"/>
              </w:rPr>
            </w:pPr>
          </w:p>
        </w:tc>
        <w:tc>
          <w:tcPr>
            <w:tcW w:w="1559" w:type="dxa"/>
          </w:tcPr>
          <w:p w:rsidR="004C7A3B" w:rsidRPr="00A010E9" w:rsidRDefault="004C7A3B" w:rsidP="00C940BE">
            <w:pPr>
              <w:jc w:val="center"/>
              <w:rPr>
                <w:bCs/>
                <w:noProof/>
                <w:lang w:eastAsia="uk-UA"/>
              </w:rPr>
            </w:pPr>
          </w:p>
        </w:tc>
        <w:tc>
          <w:tcPr>
            <w:tcW w:w="1418" w:type="dxa"/>
          </w:tcPr>
          <w:p w:rsidR="004C7A3B" w:rsidRPr="00A010E9" w:rsidRDefault="004C7A3B" w:rsidP="00C940BE">
            <w:pPr>
              <w:jc w:val="center"/>
              <w:rPr>
                <w:bCs/>
                <w:noProof/>
                <w:lang w:eastAsia="uk-UA"/>
              </w:rPr>
            </w:pPr>
          </w:p>
        </w:tc>
      </w:tr>
      <w:tr w:rsidR="00816F4E" w:rsidRPr="00A010E9" w:rsidTr="00C940BE">
        <w:trPr>
          <w:trHeight w:val="139"/>
        </w:trPr>
        <w:tc>
          <w:tcPr>
            <w:tcW w:w="710" w:type="dxa"/>
            <w:tcMar>
              <w:top w:w="0" w:type="dxa"/>
              <w:left w:w="108" w:type="dxa"/>
              <w:bottom w:w="0" w:type="dxa"/>
              <w:right w:w="108" w:type="dxa"/>
            </w:tcMar>
            <w:vAlign w:val="center"/>
          </w:tcPr>
          <w:p w:rsidR="00816F4E" w:rsidRPr="00560D53" w:rsidRDefault="00816F4E" w:rsidP="00816F4E">
            <w:pPr>
              <w:jc w:val="center"/>
              <w:rPr>
                <w:b/>
                <w:noProof/>
                <w:lang w:val="uk-UA" w:eastAsia="uk-UA"/>
              </w:rPr>
            </w:pPr>
            <w:r>
              <w:rPr>
                <w:b/>
                <w:noProof/>
                <w:lang w:val="uk-UA" w:eastAsia="uk-UA"/>
              </w:rPr>
              <w:t>2</w:t>
            </w:r>
          </w:p>
        </w:tc>
        <w:tc>
          <w:tcPr>
            <w:tcW w:w="3260" w:type="dxa"/>
            <w:tcMar>
              <w:top w:w="0" w:type="dxa"/>
              <w:left w:w="108" w:type="dxa"/>
              <w:bottom w:w="0" w:type="dxa"/>
              <w:right w:w="108" w:type="dxa"/>
            </w:tcMar>
          </w:tcPr>
          <w:p w:rsidR="00816F4E" w:rsidRPr="007C0E29" w:rsidRDefault="00816F4E" w:rsidP="00816F4E">
            <w:pPr>
              <w:numPr>
                <w:ilvl w:val="0"/>
                <w:numId w:val="7"/>
              </w:numPr>
              <w:ind w:left="0" w:firstLine="0"/>
              <w:rPr>
                <w:rFonts w:eastAsia="SimSun"/>
                <w:kern w:val="2"/>
                <w:lang w:eastAsia="ar-SA"/>
              </w:rPr>
            </w:pPr>
          </w:p>
        </w:tc>
        <w:tc>
          <w:tcPr>
            <w:tcW w:w="1417" w:type="dxa"/>
          </w:tcPr>
          <w:p w:rsidR="00816F4E" w:rsidRDefault="00816F4E" w:rsidP="00816F4E">
            <w:pPr>
              <w:jc w:val="center"/>
            </w:pPr>
          </w:p>
        </w:tc>
        <w:tc>
          <w:tcPr>
            <w:tcW w:w="1418" w:type="dxa"/>
          </w:tcPr>
          <w:p w:rsidR="00816F4E" w:rsidRPr="00A010E9" w:rsidRDefault="00816F4E" w:rsidP="00816F4E">
            <w:pPr>
              <w:tabs>
                <w:tab w:val="left" w:pos="2160"/>
                <w:tab w:val="left" w:pos="3600"/>
              </w:tabs>
              <w:jc w:val="center"/>
              <w:rPr>
                <w:sz w:val="28"/>
                <w:szCs w:val="28"/>
                <w:lang w:val="en-US" w:eastAsia="uk-UA"/>
              </w:rPr>
            </w:pPr>
          </w:p>
        </w:tc>
        <w:tc>
          <w:tcPr>
            <w:tcW w:w="1559" w:type="dxa"/>
          </w:tcPr>
          <w:p w:rsidR="00816F4E" w:rsidRPr="00A010E9" w:rsidRDefault="00816F4E" w:rsidP="00816F4E">
            <w:pPr>
              <w:jc w:val="center"/>
              <w:rPr>
                <w:bCs/>
                <w:noProof/>
                <w:lang w:eastAsia="uk-UA"/>
              </w:rPr>
            </w:pPr>
          </w:p>
        </w:tc>
        <w:tc>
          <w:tcPr>
            <w:tcW w:w="1418" w:type="dxa"/>
          </w:tcPr>
          <w:p w:rsidR="00816F4E" w:rsidRPr="00A010E9" w:rsidRDefault="00816F4E" w:rsidP="00816F4E">
            <w:pPr>
              <w:jc w:val="center"/>
              <w:rPr>
                <w:bCs/>
                <w:noProof/>
                <w:lang w:eastAsia="uk-UA"/>
              </w:rPr>
            </w:pPr>
          </w:p>
        </w:tc>
      </w:tr>
      <w:tr w:rsidR="00816F4E" w:rsidRPr="00A010E9" w:rsidTr="00C940BE">
        <w:trPr>
          <w:trHeight w:val="139"/>
        </w:trPr>
        <w:tc>
          <w:tcPr>
            <w:tcW w:w="710" w:type="dxa"/>
            <w:tcMar>
              <w:top w:w="0" w:type="dxa"/>
              <w:left w:w="108" w:type="dxa"/>
              <w:bottom w:w="0" w:type="dxa"/>
              <w:right w:w="108" w:type="dxa"/>
            </w:tcMar>
            <w:vAlign w:val="center"/>
          </w:tcPr>
          <w:p w:rsidR="00816F4E" w:rsidRPr="00560D53" w:rsidRDefault="00816F4E" w:rsidP="00816F4E">
            <w:pPr>
              <w:jc w:val="center"/>
              <w:rPr>
                <w:b/>
                <w:noProof/>
                <w:lang w:val="uk-UA" w:eastAsia="uk-UA"/>
              </w:rPr>
            </w:pPr>
            <w:r>
              <w:rPr>
                <w:b/>
                <w:noProof/>
                <w:lang w:val="uk-UA" w:eastAsia="uk-UA"/>
              </w:rPr>
              <w:t>3</w:t>
            </w:r>
          </w:p>
        </w:tc>
        <w:tc>
          <w:tcPr>
            <w:tcW w:w="3260" w:type="dxa"/>
            <w:tcMar>
              <w:top w:w="0" w:type="dxa"/>
              <w:left w:w="108" w:type="dxa"/>
              <w:bottom w:w="0" w:type="dxa"/>
              <w:right w:w="108" w:type="dxa"/>
            </w:tcMar>
          </w:tcPr>
          <w:p w:rsidR="00816F4E" w:rsidRPr="007C0E29" w:rsidRDefault="00816F4E" w:rsidP="00816F4E">
            <w:pPr>
              <w:numPr>
                <w:ilvl w:val="0"/>
                <w:numId w:val="7"/>
              </w:numPr>
              <w:ind w:left="0" w:firstLine="0"/>
              <w:rPr>
                <w:rFonts w:eastAsia="SimSun"/>
                <w:kern w:val="2"/>
                <w:lang w:eastAsia="ar-SA"/>
              </w:rPr>
            </w:pPr>
          </w:p>
        </w:tc>
        <w:tc>
          <w:tcPr>
            <w:tcW w:w="1417" w:type="dxa"/>
          </w:tcPr>
          <w:p w:rsidR="00816F4E" w:rsidRDefault="00816F4E" w:rsidP="00816F4E">
            <w:pPr>
              <w:jc w:val="center"/>
            </w:pPr>
          </w:p>
        </w:tc>
        <w:tc>
          <w:tcPr>
            <w:tcW w:w="1418" w:type="dxa"/>
          </w:tcPr>
          <w:p w:rsidR="00816F4E" w:rsidRPr="00A010E9" w:rsidRDefault="00816F4E" w:rsidP="00816F4E">
            <w:pPr>
              <w:tabs>
                <w:tab w:val="left" w:pos="2160"/>
                <w:tab w:val="left" w:pos="3600"/>
              </w:tabs>
              <w:jc w:val="center"/>
              <w:rPr>
                <w:sz w:val="28"/>
                <w:szCs w:val="28"/>
                <w:lang w:val="en-US" w:eastAsia="uk-UA"/>
              </w:rPr>
            </w:pPr>
          </w:p>
        </w:tc>
        <w:tc>
          <w:tcPr>
            <w:tcW w:w="1559" w:type="dxa"/>
          </w:tcPr>
          <w:p w:rsidR="00816F4E" w:rsidRPr="00A010E9" w:rsidRDefault="00816F4E" w:rsidP="00816F4E">
            <w:pPr>
              <w:jc w:val="center"/>
              <w:rPr>
                <w:bCs/>
                <w:noProof/>
                <w:lang w:eastAsia="uk-UA"/>
              </w:rPr>
            </w:pPr>
          </w:p>
        </w:tc>
        <w:tc>
          <w:tcPr>
            <w:tcW w:w="1418" w:type="dxa"/>
          </w:tcPr>
          <w:p w:rsidR="00816F4E" w:rsidRPr="00A010E9" w:rsidRDefault="00816F4E" w:rsidP="00816F4E">
            <w:pPr>
              <w:jc w:val="center"/>
              <w:rPr>
                <w:bCs/>
                <w:noProof/>
                <w:lang w:eastAsia="uk-UA"/>
              </w:rPr>
            </w:pPr>
          </w:p>
        </w:tc>
      </w:tr>
      <w:tr w:rsidR="00816F4E" w:rsidRPr="00A010E9" w:rsidTr="00C940BE">
        <w:trPr>
          <w:trHeight w:val="139"/>
        </w:trPr>
        <w:tc>
          <w:tcPr>
            <w:tcW w:w="710" w:type="dxa"/>
            <w:tcMar>
              <w:top w:w="0" w:type="dxa"/>
              <w:left w:w="108" w:type="dxa"/>
              <w:bottom w:w="0" w:type="dxa"/>
              <w:right w:w="108" w:type="dxa"/>
            </w:tcMar>
            <w:vAlign w:val="center"/>
          </w:tcPr>
          <w:p w:rsidR="00816F4E" w:rsidRPr="00816F4E" w:rsidRDefault="00816F4E" w:rsidP="00816F4E">
            <w:pPr>
              <w:jc w:val="center"/>
              <w:rPr>
                <w:b/>
                <w:noProof/>
                <w:lang w:val="en-US" w:eastAsia="uk-UA"/>
              </w:rPr>
            </w:pPr>
            <w:r>
              <w:rPr>
                <w:b/>
                <w:noProof/>
                <w:lang w:val="en-US" w:eastAsia="uk-UA"/>
              </w:rPr>
              <w:t>4</w:t>
            </w:r>
          </w:p>
        </w:tc>
        <w:tc>
          <w:tcPr>
            <w:tcW w:w="3260" w:type="dxa"/>
            <w:tcMar>
              <w:top w:w="0" w:type="dxa"/>
              <w:left w:w="108" w:type="dxa"/>
              <w:bottom w:w="0" w:type="dxa"/>
              <w:right w:w="108" w:type="dxa"/>
            </w:tcMar>
          </w:tcPr>
          <w:p w:rsidR="00816F4E" w:rsidRPr="007C0E29" w:rsidRDefault="00816F4E" w:rsidP="00816F4E">
            <w:pPr>
              <w:numPr>
                <w:ilvl w:val="0"/>
                <w:numId w:val="7"/>
              </w:numPr>
              <w:ind w:left="0" w:firstLine="0"/>
              <w:rPr>
                <w:rFonts w:eastAsia="SimSun"/>
                <w:kern w:val="2"/>
                <w:lang w:eastAsia="ar-SA"/>
              </w:rPr>
            </w:pPr>
          </w:p>
        </w:tc>
        <w:tc>
          <w:tcPr>
            <w:tcW w:w="1417" w:type="dxa"/>
          </w:tcPr>
          <w:p w:rsidR="00816F4E" w:rsidRDefault="00816F4E" w:rsidP="00816F4E">
            <w:pPr>
              <w:jc w:val="center"/>
            </w:pPr>
          </w:p>
        </w:tc>
        <w:tc>
          <w:tcPr>
            <w:tcW w:w="1418" w:type="dxa"/>
          </w:tcPr>
          <w:p w:rsidR="00816F4E" w:rsidRPr="00816F4E" w:rsidRDefault="00816F4E" w:rsidP="00816F4E">
            <w:pPr>
              <w:tabs>
                <w:tab w:val="left" w:pos="2160"/>
                <w:tab w:val="left" w:pos="3600"/>
              </w:tabs>
              <w:jc w:val="center"/>
              <w:rPr>
                <w:sz w:val="28"/>
                <w:szCs w:val="28"/>
                <w:lang w:eastAsia="uk-UA"/>
              </w:rPr>
            </w:pPr>
          </w:p>
        </w:tc>
        <w:tc>
          <w:tcPr>
            <w:tcW w:w="1559" w:type="dxa"/>
          </w:tcPr>
          <w:p w:rsidR="00816F4E" w:rsidRPr="00A010E9" w:rsidRDefault="00816F4E" w:rsidP="00816F4E">
            <w:pPr>
              <w:jc w:val="center"/>
              <w:rPr>
                <w:bCs/>
                <w:noProof/>
                <w:lang w:eastAsia="uk-UA"/>
              </w:rPr>
            </w:pPr>
          </w:p>
        </w:tc>
        <w:tc>
          <w:tcPr>
            <w:tcW w:w="1418" w:type="dxa"/>
          </w:tcPr>
          <w:p w:rsidR="00816F4E" w:rsidRPr="00A010E9" w:rsidRDefault="00816F4E" w:rsidP="00816F4E">
            <w:pPr>
              <w:jc w:val="center"/>
              <w:rPr>
                <w:bCs/>
                <w:noProof/>
                <w:lang w:eastAsia="uk-UA"/>
              </w:rPr>
            </w:pPr>
          </w:p>
        </w:tc>
      </w:tr>
      <w:tr w:rsidR="004C7A3B" w:rsidRPr="00A010E9" w:rsidTr="00C940BE">
        <w:trPr>
          <w:trHeight w:val="205"/>
        </w:trPr>
        <w:tc>
          <w:tcPr>
            <w:tcW w:w="710" w:type="dxa"/>
            <w:tcMar>
              <w:top w:w="0" w:type="dxa"/>
              <w:left w:w="108" w:type="dxa"/>
              <w:bottom w:w="0" w:type="dxa"/>
              <w:right w:w="108" w:type="dxa"/>
            </w:tcMar>
          </w:tcPr>
          <w:p w:rsidR="004C7A3B" w:rsidRPr="00A010E9" w:rsidRDefault="004C7A3B" w:rsidP="00C940BE">
            <w:pPr>
              <w:jc w:val="right"/>
              <w:rPr>
                <w:b/>
                <w:noProof/>
                <w:lang w:eastAsia="uk-UA"/>
              </w:rPr>
            </w:pPr>
          </w:p>
        </w:tc>
        <w:tc>
          <w:tcPr>
            <w:tcW w:w="7654" w:type="dxa"/>
            <w:gridSpan w:val="4"/>
          </w:tcPr>
          <w:p w:rsidR="004C7A3B" w:rsidRPr="00A010E9" w:rsidRDefault="004C7A3B" w:rsidP="00C940BE">
            <w:pPr>
              <w:jc w:val="right"/>
              <w:rPr>
                <w:noProof/>
                <w:lang w:eastAsia="uk-UA"/>
              </w:rPr>
            </w:pPr>
            <w:r w:rsidRPr="00A010E9">
              <w:rPr>
                <w:noProof/>
                <w:lang w:eastAsia="uk-UA"/>
              </w:rPr>
              <w:t>Ціна, грн. без ПДВ</w:t>
            </w:r>
          </w:p>
        </w:tc>
        <w:tc>
          <w:tcPr>
            <w:tcW w:w="1418" w:type="dxa"/>
          </w:tcPr>
          <w:p w:rsidR="004C7A3B" w:rsidRPr="00A010E9" w:rsidRDefault="004C7A3B" w:rsidP="00C940BE">
            <w:pPr>
              <w:jc w:val="right"/>
              <w:rPr>
                <w:bCs/>
                <w:noProof/>
                <w:lang w:eastAsia="uk-UA"/>
              </w:rPr>
            </w:pPr>
          </w:p>
        </w:tc>
      </w:tr>
      <w:tr w:rsidR="004C7A3B" w:rsidRPr="00A010E9" w:rsidTr="00C940BE">
        <w:trPr>
          <w:trHeight w:val="223"/>
        </w:trPr>
        <w:tc>
          <w:tcPr>
            <w:tcW w:w="710" w:type="dxa"/>
            <w:tcMar>
              <w:top w:w="0" w:type="dxa"/>
              <w:left w:w="108" w:type="dxa"/>
              <w:bottom w:w="0" w:type="dxa"/>
              <w:right w:w="108" w:type="dxa"/>
            </w:tcMar>
          </w:tcPr>
          <w:p w:rsidR="004C7A3B" w:rsidRPr="00A010E9" w:rsidRDefault="004C7A3B" w:rsidP="00C940BE">
            <w:pPr>
              <w:jc w:val="right"/>
              <w:rPr>
                <w:b/>
                <w:noProof/>
                <w:lang w:eastAsia="uk-UA"/>
              </w:rPr>
            </w:pPr>
          </w:p>
        </w:tc>
        <w:tc>
          <w:tcPr>
            <w:tcW w:w="7654" w:type="dxa"/>
            <w:gridSpan w:val="4"/>
          </w:tcPr>
          <w:p w:rsidR="004C7A3B" w:rsidRPr="00A010E9" w:rsidRDefault="004C7A3B" w:rsidP="00C940BE">
            <w:pPr>
              <w:jc w:val="right"/>
              <w:rPr>
                <w:noProof/>
                <w:lang w:eastAsia="uk-UA"/>
              </w:rPr>
            </w:pPr>
            <w:r w:rsidRPr="00A010E9">
              <w:rPr>
                <w:noProof/>
                <w:lang w:eastAsia="uk-UA"/>
              </w:rPr>
              <w:t>Сума ПДВ* грн.</w:t>
            </w:r>
            <w:r>
              <w:rPr>
                <w:noProof/>
                <w:lang w:eastAsia="uk-UA"/>
              </w:rPr>
              <w:t xml:space="preserve"> </w:t>
            </w:r>
          </w:p>
        </w:tc>
        <w:tc>
          <w:tcPr>
            <w:tcW w:w="1418" w:type="dxa"/>
          </w:tcPr>
          <w:p w:rsidR="004C7A3B" w:rsidRPr="00A010E9" w:rsidRDefault="004C7A3B" w:rsidP="00C940BE">
            <w:pPr>
              <w:jc w:val="right"/>
              <w:rPr>
                <w:bCs/>
                <w:noProof/>
                <w:lang w:eastAsia="uk-UA"/>
              </w:rPr>
            </w:pPr>
          </w:p>
        </w:tc>
      </w:tr>
      <w:tr w:rsidR="004C7A3B" w:rsidRPr="00A010E9" w:rsidTr="00C940BE">
        <w:trPr>
          <w:trHeight w:val="113"/>
        </w:trPr>
        <w:tc>
          <w:tcPr>
            <w:tcW w:w="710" w:type="dxa"/>
            <w:tcMar>
              <w:top w:w="0" w:type="dxa"/>
              <w:left w:w="108" w:type="dxa"/>
              <w:bottom w:w="0" w:type="dxa"/>
              <w:right w:w="108" w:type="dxa"/>
            </w:tcMar>
          </w:tcPr>
          <w:p w:rsidR="004C7A3B" w:rsidRPr="00A010E9" w:rsidRDefault="004C7A3B" w:rsidP="00C940BE">
            <w:pPr>
              <w:jc w:val="right"/>
              <w:rPr>
                <w:b/>
                <w:noProof/>
                <w:lang w:eastAsia="uk-UA"/>
              </w:rPr>
            </w:pPr>
          </w:p>
        </w:tc>
        <w:tc>
          <w:tcPr>
            <w:tcW w:w="7654" w:type="dxa"/>
            <w:gridSpan w:val="4"/>
          </w:tcPr>
          <w:p w:rsidR="004C7A3B" w:rsidRPr="00A010E9" w:rsidRDefault="004C7A3B" w:rsidP="00C940BE">
            <w:pPr>
              <w:tabs>
                <w:tab w:val="left" w:pos="5459"/>
                <w:tab w:val="right" w:pos="7644"/>
              </w:tabs>
              <w:rPr>
                <w:noProof/>
                <w:lang w:eastAsia="uk-UA"/>
              </w:rPr>
            </w:pPr>
            <w:r w:rsidRPr="00A010E9">
              <w:rPr>
                <w:noProof/>
                <w:lang w:eastAsia="uk-UA"/>
              </w:rPr>
              <w:tab/>
            </w:r>
            <w:r>
              <w:rPr>
                <w:noProof/>
                <w:lang w:eastAsia="uk-UA"/>
              </w:rPr>
              <w:t xml:space="preserve"> </w:t>
            </w:r>
            <w:r w:rsidRPr="00A010E9">
              <w:rPr>
                <w:noProof/>
                <w:lang w:eastAsia="uk-UA"/>
              </w:rPr>
              <w:t>Ціна, грн. з</w:t>
            </w:r>
            <w:r>
              <w:rPr>
                <w:noProof/>
                <w:lang w:eastAsia="uk-UA"/>
              </w:rPr>
              <w:t xml:space="preserve"> </w:t>
            </w:r>
            <w:r w:rsidRPr="00A010E9">
              <w:rPr>
                <w:noProof/>
                <w:lang w:eastAsia="uk-UA"/>
              </w:rPr>
              <w:t xml:space="preserve">ПДВ* </w:t>
            </w:r>
          </w:p>
        </w:tc>
        <w:tc>
          <w:tcPr>
            <w:tcW w:w="1418" w:type="dxa"/>
          </w:tcPr>
          <w:p w:rsidR="004C7A3B" w:rsidRPr="00A010E9" w:rsidRDefault="004C7A3B" w:rsidP="00C940BE">
            <w:pPr>
              <w:jc w:val="right"/>
              <w:rPr>
                <w:bCs/>
                <w:noProof/>
                <w:lang w:eastAsia="uk-UA"/>
              </w:rPr>
            </w:pPr>
          </w:p>
        </w:tc>
      </w:tr>
    </w:tbl>
    <w:p w:rsidR="004C7A3B" w:rsidRPr="00A010E9" w:rsidRDefault="004C7A3B" w:rsidP="004C7A3B">
      <w:pPr>
        <w:rPr>
          <w:lang w:eastAsia="uk-UA"/>
        </w:rPr>
      </w:pPr>
    </w:p>
    <w:p w:rsidR="004C7A3B" w:rsidRPr="004C7A3B" w:rsidRDefault="004C7A3B" w:rsidP="004C7A3B">
      <w:pPr>
        <w:shd w:val="clear" w:color="auto" w:fill="FFFFFF"/>
        <w:ind w:left="720"/>
        <w:jc w:val="both"/>
        <w:rPr>
          <w:rFonts w:ascii="Arial" w:hAnsi="Arial" w:cs="Arial"/>
          <w:i/>
          <w:sz w:val="20"/>
          <w:szCs w:val="20"/>
          <w:lang w:eastAsia="uk-UA"/>
        </w:rPr>
      </w:pPr>
      <w:r w:rsidRPr="004C7A3B">
        <w:rPr>
          <w:i/>
          <w:sz w:val="20"/>
          <w:szCs w:val="20"/>
          <w:lang w:eastAsia="uk-UA"/>
        </w:rPr>
        <w:t xml:space="preserve">* У </w:t>
      </w:r>
      <w:proofErr w:type="spellStart"/>
      <w:r w:rsidRPr="004C7A3B">
        <w:rPr>
          <w:i/>
          <w:sz w:val="20"/>
          <w:szCs w:val="20"/>
          <w:lang w:eastAsia="uk-UA"/>
        </w:rPr>
        <w:t>разі</w:t>
      </w:r>
      <w:proofErr w:type="spellEnd"/>
      <w:r w:rsidRPr="004C7A3B">
        <w:rPr>
          <w:i/>
          <w:sz w:val="20"/>
          <w:szCs w:val="20"/>
          <w:lang w:eastAsia="uk-UA"/>
        </w:rPr>
        <w:t xml:space="preserve"> </w:t>
      </w:r>
      <w:proofErr w:type="spellStart"/>
      <w:r w:rsidRPr="004C7A3B">
        <w:rPr>
          <w:i/>
          <w:sz w:val="20"/>
          <w:szCs w:val="20"/>
          <w:lang w:eastAsia="uk-UA"/>
        </w:rPr>
        <w:t>якщо</w:t>
      </w:r>
      <w:proofErr w:type="spellEnd"/>
      <w:r w:rsidRPr="004C7A3B">
        <w:rPr>
          <w:i/>
          <w:sz w:val="20"/>
          <w:szCs w:val="20"/>
          <w:lang w:eastAsia="uk-UA"/>
        </w:rPr>
        <w:t xml:space="preserve"> </w:t>
      </w:r>
      <w:proofErr w:type="spellStart"/>
      <w:r w:rsidRPr="004C7A3B">
        <w:rPr>
          <w:i/>
          <w:sz w:val="20"/>
          <w:szCs w:val="20"/>
          <w:lang w:eastAsia="uk-UA"/>
        </w:rPr>
        <w:t>Переможець</w:t>
      </w:r>
      <w:proofErr w:type="spellEnd"/>
      <w:r w:rsidRPr="004C7A3B">
        <w:rPr>
          <w:i/>
          <w:sz w:val="20"/>
          <w:szCs w:val="20"/>
          <w:lang w:eastAsia="uk-UA"/>
        </w:rPr>
        <w:t xml:space="preserve"> - не є </w:t>
      </w:r>
      <w:proofErr w:type="spellStart"/>
      <w:r w:rsidRPr="004C7A3B">
        <w:rPr>
          <w:i/>
          <w:sz w:val="20"/>
          <w:szCs w:val="20"/>
          <w:lang w:eastAsia="uk-UA"/>
        </w:rPr>
        <w:t>платником</w:t>
      </w:r>
      <w:proofErr w:type="spellEnd"/>
      <w:r w:rsidRPr="004C7A3B">
        <w:rPr>
          <w:i/>
          <w:sz w:val="20"/>
          <w:szCs w:val="20"/>
          <w:lang w:eastAsia="uk-UA"/>
        </w:rPr>
        <w:t xml:space="preserve"> ПДВ, </w:t>
      </w:r>
      <w:proofErr w:type="spellStart"/>
      <w:r w:rsidRPr="004C7A3B">
        <w:rPr>
          <w:i/>
          <w:sz w:val="20"/>
          <w:szCs w:val="20"/>
          <w:lang w:eastAsia="uk-UA"/>
        </w:rPr>
        <w:t>дані</w:t>
      </w:r>
      <w:proofErr w:type="spellEnd"/>
      <w:r w:rsidRPr="004C7A3B">
        <w:rPr>
          <w:i/>
          <w:sz w:val="20"/>
          <w:szCs w:val="20"/>
          <w:lang w:eastAsia="uk-UA"/>
        </w:rPr>
        <w:t xml:space="preserve"> </w:t>
      </w:r>
      <w:proofErr w:type="spellStart"/>
      <w:r w:rsidRPr="004C7A3B">
        <w:rPr>
          <w:i/>
          <w:sz w:val="20"/>
          <w:szCs w:val="20"/>
          <w:lang w:eastAsia="uk-UA"/>
        </w:rPr>
        <w:t>заповнюються</w:t>
      </w:r>
      <w:proofErr w:type="spellEnd"/>
      <w:r w:rsidRPr="004C7A3B">
        <w:rPr>
          <w:i/>
          <w:sz w:val="20"/>
          <w:szCs w:val="20"/>
          <w:lang w:eastAsia="uk-UA"/>
        </w:rPr>
        <w:t xml:space="preserve"> без </w:t>
      </w:r>
      <w:proofErr w:type="spellStart"/>
      <w:r w:rsidRPr="004C7A3B">
        <w:rPr>
          <w:i/>
          <w:sz w:val="20"/>
          <w:szCs w:val="20"/>
          <w:lang w:eastAsia="uk-UA"/>
        </w:rPr>
        <w:t>врахування</w:t>
      </w:r>
      <w:proofErr w:type="spellEnd"/>
      <w:r w:rsidRPr="004C7A3B">
        <w:rPr>
          <w:i/>
          <w:sz w:val="20"/>
          <w:szCs w:val="20"/>
          <w:lang w:eastAsia="uk-UA"/>
        </w:rPr>
        <w:t xml:space="preserve"> ПДВ та у </w:t>
      </w:r>
      <w:proofErr w:type="spellStart"/>
      <w:r w:rsidRPr="004C7A3B">
        <w:rPr>
          <w:i/>
          <w:sz w:val="20"/>
          <w:szCs w:val="20"/>
          <w:lang w:eastAsia="uk-UA"/>
        </w:rPr>
        <w:t>графі</w:t>
      </w:r>
      <w:proofErr w:type="spellEnd"/>
      <w:r w:rsidRPr="004C7A3B">
        <w:rPr>
          <w:i/>
          <w:sz w:val="20"/>
          <w:szCs w:val="20"/>
          <w:lang w:eastAsia="uk-UA"/>
        </w:rPr>
        <w:t xml:space="preserve"> «</w:t>
      </w:r>
      <w:proofErr w:type="spellStart"/>
      <w:r w:rsidRPr="004C7A3B">
        <w:rPr>
          <w:i/>
          <w:sz w:val="20"/>
          <w:szCs w:val="20"/>
          <w:lang w:eastAsia="uk-UA"/>
        </w:rPr>
        <w:t>Загальна</w:t>
      </w:r>
      <w:proofErr w:type="spellEnd"/>
      <w:r w:rsidRPr="004C7A3B">
        <w:rPr>
          <w:i/>
          <w:sz w:val="20"/>
          <w:szCs w:val="20"/>
          <w:lang w:eastAsia="uk-UA"/>
        </w:rPr>
        <w:t xml:space="preserve"> сума, грн. з ПДВ» </w:t>
      </w:r>
      <w:proofErr w:type="spellStart"/>
      <w:r w:rsidRPr="004C7A3B">
        <w:rPr>
          <w:i/>
          <w:sz w:val="20"/>
          <w:szCs w:val="20"/>
          <w:lang w:eastAsia="uk-UA"/>
        </w:rPr>
        <w:t>зазначається</w:t>
      </w:r>
      <w:proofErr w:type="spellEnd"/>
      <w:r w:rsidRPr="004C7A3B">
        <w:rPr>
          <w:i/>
          <w:sz w:val="20"/>
          <w:szCs w:val="20"/>
          <w:lang w:eastAsia="uk-UA"/>
        </w:rPr>
        <w:t xml:space="preserve"> </w:t>
      </w:r>
      <w:proofErr w:type="spellStart"/>
      <w:r w:rsidRPr="004C7A3B">
        <w:rPr>
          <w:i/>
          <w:sz w:val="20"/>
          <w:szCs w:val="20"/>
          <w:lang w:eastAsia="uk-UA"/>
        </w:rPr>
        <w:t>Переможцем</w:t>
      </w:r>
      <w:proofErr w:type="spellEnd"/>
      <w:r w:rsidRPr="004C7A3B">
        <w:rPr>
          <w:i/>
          <w:sz w:val="20"/>
          <w:szCs w:val="20"/>
          <w:lang w:eastAsia="uk-UA"/>
        </w:rPr>
        <w:t xml:space="preserve"> «</w:t>
      </w:r>
      <w:proofErr w:type="spellStart"/>
      <w:r w:rsidRPr="004C7A3B">
        <w:rPr>
          <w:i/>
          <w:sz w:val="20"/>
          <w:szCs w:val="20"/>
          <w:lang w:eastAsia="uk-UA"/>
        </w:rPr>
        <w:t>Загальна</w:t>
      </w:r>
      <w:proofErr w:type="spellEnd"/>
      <w:r w:rsidRPr="004C7A3B">
        <w:rPr>
          <w:i/>
          <w:sz w:val="20"/>
          <w:szCs w:val="20"/>
          <w:lang w:eastAsia="uk-UA"/>
        </w:rPr>
        <w:t xml:space="preserve"> сума грн. без ПДВ», про </w:t>
      </w:r>
      <w:proofErr w:type="spellStart"/>
      <w:r w:rsidRPr="004C7A3B">
        <w:rPr>
          <w:i/>
          <w:sz w:val="20"/>
          <w:szCs w:val="20"/>
          <w:lang w:eastAsia="uk-UA"/>
        </w:rPr>
        <w:t>що</w:t>
      </w:r>
      <w:proofErr w:type="spellEnd"/>
      <w:r w:rsidRPr="004C7A3B">
        <w:rPr>
          <w:i/>
          <w:sz w:val="20"/>
          <w:szCs w:val="20"/>
          <w:lang w:eastAsia="uk-UA"/>
        </w:rPr>
        <w:t xml:space="preserve"> </w:t>
      </w:r>
      <w:proofErr w:type="spellStart"/>
      <w:r w:rsidRPr="004C7A3B">
        <w:rPr>
          <w:i/>
          <w:sz w:val="20"/>
          <w:szCs w:val="20"/>
          <w:lang w:eastAsia="uk-UA"/>
        </w:rPr>
        <w:t>Переможцем</w:t>
      </w:r>
      <w:proofErr w:type="spellEnd"/>
      <w:r w:rsidRPr="004C7A3B">
        <w:rPr>
          <w:i/>
          <w:sz w:val="20"/>
          <w:szCs w:val="20"/>
          <w:lang w:eastAsia="uk-UA"/>
        </w:rPr>
        <w:t xml:space="preserve"> </w:t>
      </w:r>
      <w:proofErr w:type="spellStart"/>
      <w:r w:rsidRPr="004C7A3B">
        <w:rPr>
          <w:i/>
          <w:sz w:val="20"/>
          <w:szCs w:val="20"/>
          <w:lang w:eastAsia="uk-UA"/>
        </w:rPr>
        <w:t>робляться</w:t>
      </w:r>
      <w:proofErr w:type="spellEnd"/>
      <w:r w:rsidRPr="004C7A3B">
        <w:rPr>
          <w:i/>
          <w:sz w:val="20"/>
          <w:szCs w:val="20"/>
          <w:lang w:eastAsia="uk-UA"/>
        </w:rPr>
        <w:t xml:space="preserve"> </w:t>
      </w:r>
      <w:proofErr w:type="spellStart"/>
      <w:r w:rsidRPr="004C7A3B">
        <w:rPr>
          <w:i/>
          <w:sz w:val="20"/>
          <w:szCs w:val="20"/>
          <w:lang w:eastAsia="uk-UA"/>
        </w:rPr>
        <w:t>відповідні</w:t>
      </w:r>
      <w:proofErr w:type="spellEnd"/>
      <w:r w:rsidRPr="004C7A3B">
        <w:rPr>
          <w:i/>
          <w:sz w:val="20"/>
          <w:szCs w:val="20"/>
          <w:lang w:eastAsia="uk-UA"/>
        </w:rPr>
        <w:t xml:space="preserve"> </w:t>
      </w:r>
      <w:proofErr w:type="spellStart"/>
      <w:r w:rsidRPr="004C7A3B">
        <w:rPr>
          <w:i/>
          <w:sz w:val="20"/>
          <w:szCs w:val="20"/>
          <w:lang w:eastAsia="uk-UA"/>
        </w:rPr>
        <w:t>позначки</w:t>
      </w:r>
      <w:proofErr w:type="spellEnd"/>
      <w:r w:rsidRPr="004C7A3B">
        <w:rPr>
          <w:i/>
          <w:sz w:val="20"/>
          <w:szCs w:val="20"/>
          <w:lang w:eastAsia="uk-UA"/>
        </w:rPr>
        <w:t>.</w:t>
      </w:r>
    </w:p>
    <w:p w:rsidR="004C7A3B" w:rsidRPr="00A010E9" w:rsidRDefault="004C7A3B" w:rsidP="004C7A3B">
      <w:pPr>
        <w:rPr>
          <w:lang w:eastAsia="uk-UA"/>
        </w:rPr>
      </w:pPr>
    </w:p>
    <w:p w:rsidR="004C7A3B" w:rsidRDefault="004C7A3B" w:rsidP="004C7A3B">
      <w:pPr>
        <w:autoSpaceDE w:val="0"/>
        <w:spacing w:line="240" w:lineRule="atLeast"/>
        <w:ind w:left="284" w:right="-1"/>
        <w:jc w:val="center"/>
        <w:rPr>
          <w:b/>
          <w:bCs/>
          <w:lang w:val="uk-UA"/>
        </w:rPr>
      </w:pPr>
      <w:r w:rsidRPr="00732632">
        <w:rPr>
          <w:b/>
          <w:bCs/>
          <w:lang w:val="uk-UA"/>
        </w:rPr>
        <w:t xml:space="preserve"> МІСЦЕЗНАХОДЖЕННЯ</w:t>
      </w:r>
      <w:r>
        <w:rPr>
          <w:b/>
          <w:bCs/>
          <w:lang w:val="uk-UA"/>
        </w:rPr>
        <w:t xml:space="preserve"> ТА БАНКІВСЬКІ РЕКВІЗИТИ СТОРІН</w:t>
      </w:r>
    </w:p>
    <w:p w:rsidR="004C7A3B" w:rsidRPr="004C7A3B" w:rsidRDefault="004C7A3B" w:rsidP="004C7A3B">
      <w:pPr>
        <w:autoSpaceDE w:val="0"/>
        <w:spacing w:line="240" w:lineRule="atLeast"/>
        <w:ind w:left="284" w:right="-1"/>
        <w:jc w:val="both"/>
        <w:rPr>
          <w:b/>
          <w:bCs/>
          <w:lang w:val="uk-UA"/>
        </w:rPr>
      </w:pPr>
      <w:r w:rsidRPr="00732632">
        <w:rPr>
          <w:lang w:val="uk-UA"/>
        </w:rPr>
        <w:t xml:space="preserve">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4C7A3B" w:rsidRPr="00732632" w:rsidRDefault="004C7A3B" w:rsidP="004C7A3B">
      <w:pPr>
        <w:autoSpaceDE w:val="0"/>
        <w:spacing w:line="240" w:lineRule="atLeast"/>
        <w:ind w:left="284" w:right="-1"/>
        <w:rPr>
          <w:b/>
          <w:bCs/>
          <w:lang w:val="uk-UA"/>
        </w:rPr>
      </w:pPr>
    </w:p>
    <w:tbl>
      <w:tblPr>
        <w:tblW w:w="10490" w:type="dxa"/>
        <w:tblInd w:w="-176" w:type="dxa"/>
        <w:tblLayout w:type="fixed"/>
        <w:tblLook w:val="0000" w:firstRow="0" w:lastRow="0" w:firstColumn="0" w:lastColumn="0" w:noHBand="0" w:noVBand="0"/>
      </w:tblPr>
      <w:tblGrid>
        <w:gridCol w:w="5246"/>
        <w:gridCol w:w="5244"/>
      </w:tblGrid>
      <w:tr w:rsidR="004C7A3B" w:rsidRPr="00732632" w:rsidTr="00C940BE">
        <w:trPr>
          <w:trHeight w:val="80"/>
        </w:trPr>
        <w:tc>
          <w:tcPr>
            <w:tcW w:w="5246" w:type="dxa"/>
          </w:tcPr>
          <w:p w:rsidR="004C7A3B" w:rsidRPr="00732632" w:rsidRDefault="004C7A3B" w:rsidP="00C940BE">
            <w:pPr>
              <w:spacing w:line="240" w:lineRule="atLeast"/>
              <w:rPr>
                <w:b/>
                <w:lang w:val="uk-UA"/>
              </w:rPr>
            </w:pPr>
            <w:r w:rsidRPr="00732632">
              <w:rPr>
                <w:b/>
                <w:lang w:val="uk-UA"/>
              </w:rPr>
              <w:t>ПОСТАЧАЛЬНИК:</w:t>
            </w:r>
          </w:p>
          <w:p w:rsidR="004C7A3B" w:rsidRPr="00732632" w:rsidRDefault="004C7A3B" w:rsidP="00C940BE">
            <w:pPr>
              <w:spacing w:line="240" w:lineRule="atLeast"/>
              <w:rPr>
                <w:b/>
                <w:lang w:val="uk-UA"/>
              </w:rPr>
            </w:pPr>
            <w:r w:rsidRPr="00732632">
              <w:rPr>
                <w:b/>
                <w:lang w:val="uk-UA"/>
              </w:rPr>
              <w:t>______________________________________</w:t>
            </w:r>
          </w:p>
          <w:p w:rsidR="004C7A3B" w:rsidRPr="00732632" w:rsidRDefault="004C7A3B" w:rsidP="00C940BE">
            <w:pPr>
              <w:spacing w:line="240" w:lineRule="atLeast"/>
              <w:rPr>
                <w:lang w:val="uk-UA"/>
              </w:rPr>
            </w:pPr>
            <w:r w:rsidRPr="00732632">
              <w:rPr>
                <w:lang w:val="uk-UA"/>
              </w:rPr>
              <w:t>Місцезнаходження та адреса для листування:</w:t>
            </w:r>
          </w:p>
          <w:p w:rsidR="004C7A3B" w:rsidRPr="00732632" w:rsidRDefault="004C7A3B" w:rsidP="00C940BE">
            <w:pPr>
              <w:spacing w:line="240" w:lineRule="atLeast"/>
              <w:rPr>
                <w:u w:val="single"/>
                <w:lang w:val="uk-UA"/>
              </w:rPr>
            </w:pPr>
            <w:r w:rsidRPr="00732632">
              <w:rPr>
                <w:u w:val="single"/>
                <w:lang w:val="uk-UA"/>
              </w:rPr>
              <w:t xml:space="preserve">                                                                             .</w:t>
            </w:r>
          </w:p>
          <w:p w:rsidR="004C7A3B" w:rsidRPr="00732632" w:rsidRDefault="004C7A3B" w:rsidP="00C940BE">
            <w:pPr>
              <w:spacing w:line="240" w:lineRule="atLeast"/>
              <w:rPr>
                <w:u w:val="single"/>
                <w:lang w:val="uk-UA"/>
              </w:rPr>
            </w:pPr>
            <w:r w:rsidRPr="00732632">
              <w:rPr>
                <w:u w:val="single"/>
                <w:lang w:val="uk-UA"/>
              </w:rPr>
              <w:t>ЄДРПОУ                                                             .</w:t>
            </w:r>
          </w:p>
          <w:p w:rsidR="004C7A3B" w:rsidRPr="00732632" w:rsidRDefault="004C7A3B" w:rsidP="00C940BE">
            <w:pPr>
              <w:spacing w:line="240" w:lineRule="atLeast"/>
              <w:rPr>
                <w:u w:val="single"/>
                <w:lang w:val="uk-UA"/>
              </w:rPr>
            </w:pPr>
            <w:r w:rsidRPr="00732632">
              <w:rPr>
                <w:u w:val="single"/>
                <w:lang w:val="uk-UA"/>
              </w:rPr>
              <w:t>ІПН                                                                      .</w:t>
            </w:r>
          </w:p>
          <w:p w:rsidR="004C7A3B" w:rsidRPr="00732632" w:rsidRDefault="004C7A3B" w:rsidP="00C940BE">
            <w:pPr>
              <w:spacing w:line="240" w:lineRule="atLeast"/>
              <w:rPr>
                <w:lang w:val="uk-UA"/>
              </w:rPr>
            </w:pPr>
            <w:r w:rsidRPr="00732632">
              <w:rPr>
                <w:lang w:val="uk-UA"/>
              </w:rPr>
              <w:t>IBAN</w:t>
            </w:r>
            <w:r w:rsidRPr="00732632">
              <w:rPr>
                <w:u w:val="single"/>
                <w:lang w:val="uk-UA"/>
              </w:rPr>
              <w:t xml:space="preserve">                                                                  </w:t>
            </w:r>
            <w:r w:rsidRPr="00732632">
              <w:rPr>
                <w:lang w:val="uk-UA"/>
              </w:rPr>
              <w:t xml:space="preserve">. </w:t>
            </w:r>
          </w:p>
          <w:p w:rsidR="004C7A3B" w:rsidRPr="00732632" w:rsidRDefault="004C7A3B" w:rsidP="00C940BE">
            <w:pPr>
              <w:spacing w:line="240" w:lineRule="atLeast"/>
              <w:rPr>
                <w:lang w:val="uk-UA"/>
              </w:rPr>
            </w:pPr>
            <w:r w:rsidRPr="00732632">
              <w:rPr>
                <w:u w:val="single"/>
                <w:lang w:val="uk-UA"/>
              </w:rPr>
              <w:t>.</w:t>
            </w:r>
          </w:p>
          <w:p w:rsidR="004C7A3B" w:rsidRPr="00732632" w:rsidRDefault="004C7A3B" w:rsidP="00C940BE">
            <w:pPr>
              <w:spacing w:line="240" w:lineRule="atLeast"/>
              <w:rPr>
                <w:lang w:val="uk-UA"/>
              </w:rPr>
            </w:pPr>
            <w:proofErr w:type="spellStart"/>
            <w:r w:rsidRPr="00732632">
              <w:rPr>
                <w:lang w:val="uk-UA"/>
              </w:rPr>
              <w:t>Тел</w:t>
            </w:r>
            <w:proofErr w:type="spellEnd"/>
            <w:r w:rsidRPr="00732632">
              <w:rPr>
                <w:lang w:val="uk-UA"/>
              </w:rPr>
              <w:t>./факс  +38 (</w:t>
            </w:r>
            <w:r w:rsidRPr="00732632">
              <w:rPr>
                <w:u w:val="single"/>
                <w:lang w:val="uk-UA"/>
              </w:rPr>
              <w:t xml:space="preserve">       </w:t>
            </w:r>
            <w:r w:rsidRPr="00732632">
              <w:rPr>
                <w:lang w:val="uk-UA"/>
              </w:rPr>
              <w:t>)</w:t>
            </w:r>
            <w:r w:rsidRPr="00732632">
              <w:rPr>
                <w:u w:val="single"/>
                <w:lang w:val="uk-UA"/>
              </w:rPr>
              <w:t xml:space="preserve">                                            </w:t>
            </w:r>
            <w:r w:rsidRPr="00732632">
              <w:rPr>
                <w:lang w:val="uk-UA"/>
              </w:rPr>
              <w:t xml:space="preserve">.  </w:t>
            </w:r>
          </w:p>
          <w:p w:rsidR="004C7A3B" w:rsidRPr="00732632" w:rsidRDefault="004C7A3B" w:rsidP="00C940BE">
            <w:pPr>
              <w:shd w:val="clear" w:color="auto" w:fill="FFFFFF"/>
              <w:tabs>
                <w:tab w:val="left" w:pos="142"/>
                <w:tab w:val="left" w:pos="284"/>
              </w:tabs>
              <w:rPr>
                <w:lang w:val="uk-UA"/>
              </w:rPr>
            </w:pPr>
            <w:r w:rsidRPr="00732632">
              <w:rPr>
                <w:lang w:val="uk-UA"/>
              </w:rPr>
              <w:t>Електронна пошта _______________________</w:t>
            </w:r>
          </w:p>
          <w:p w:rsidR="004C7A3B" w:rsidRPr="00732632" w:rsidRDefault="004C7A3B" w:rsidP="00C940BE">
            <w:pPr>
              <w:shd w:val="clear" w:color="auto" w:fill="FFFFFF"/>
              <w:tabs>
                <w:tab w:val="left" w:pos="142"/>
                <w:tab w:val="left" w:pos="284"/>
              </w:tabs>
              <w:rPr>
                <w:lang w:val="uk-UA"/>
              </w:rPr>
            </w:pPr>
            <w:proofErr w:type="spellStart"/>
            <w:r w:rsidRPr="00732632">
              <w:rPr>
                <w:lang w:val="uk-UA"/>
              </w:rPr>
              <w:t>Вебсайт</w:t>
            </w:r>
            <w:proofErr w:type="spellEnd"/>
            <w:r w:rsidRPr="00732632">
              <w:rPr>
                <w:lang w:val="uk-UA"/>
              </w:rPr>
              <w:t xml:space="preserve"> _______________________________</w:t>
            </w: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r w:rsidRPr="00732632">
              <w:rPr>
                <w:lang w:val="uk-UA"/>
              </w:rPr>
              <w:t>Постачальник має статус ___________________</w:t>
            </w:r>
          </w:p>
          <w:p w:rsidR="004C7A3B" w:rsidRPr="00732632" w:rsidRDefault="004C7A3B" w:rsidP="00C940BE">
            <w:pPr>
              <w:spacing w:line="240" w:lineRule="atLeast"/>
              <w:rPr>
                <w:lang w:val="uk-UA"/>
              </w:rPr>
            </w:pPr>
            <w:r w:rsidRPr="00732632">
              <w:rPr>
                <w:lang w:val="uk-UA"/>
              </w:rPr>
              <w:t>_________________________________________</w:t>
            </w: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p>
          <w:p w:rsidR="004C7A3B" w:rsidRPr="00732632" w:rsidRDefault="004C7A3B" w:rsidP="00C940BE">
            <w:pPr>
              <w:autoSpaceDE w:val="0"/>
              <w:spacing w:line="240" w:lineRule="atLeast"/>
              <w:ind w:right="-1"/>
              <w:rPr>
                <w:lang w:val="uk-UA"/>
              </w:rPr>
            </w:pPr>
            <w:r w:rsidRPr="00732632">
              <w:rPr>
                <w:u w:val="single"/>
                <w:lang w:val="uk-UA"/>
              </w:rPr>
              <w:t xml:space="preserve">                                           </w:t>
            </w:r>
            <w:r w:rsidRPr="00732632">
              <w:rPr>
                <w:lang w:val="uk-UA"/>
              </w:rPr>
              <w:t xml:space="preserve"> /</w:t>
            </w:r>
            <w:r w:rsidRPr="00732632">
              <w:rPr>
                <w:u w:val="single"/>
                <w:lang w:val="uk-UA"/>
              </w:rPr>
              <w:t xml:space="preserve">                               </w:t>
            </w:r>
            <w:r w:rsidRPr="00732632">
              <w:rPr>
                <w:lang w:val="uk-UA"/>
              </w:rPr>
              <w:t>/</w:t>
            </w:r>
          </w:p>
          <w:p w:rsidR="004C7A3B" w:rsidRPr="00732632" w:rsidRDefault="004C7A3B" w:rsidP="00C940BE">
            <w:pPr>
              <w:autoSpaceDE w:val="0"/>
              <w:spacing w:line="240" w:lineRule="atLeast"/>
              <w:ind w:right="-1"/>
              <w:rPr>
                <w:bCs/>
                <w:vertAlign w:val="superscript"/>
                <w:lang w:val="uk-UA"/>
              </w:rPr>
            </w:pPr>
            <w:r w:rsidRPr="00732632">
              <w:rPr>
                <w:bCs/>
                <w:lang w:val="uk-UA"/>
              </w:rPr>
              <w:tab/>
              <w:t xml:space="preserve">     </w:t>
            </w:r>
            <w:r w:rsidRPr="00732632">
              <w:rPr>
                <w:bCs/>
                <w:vertAlign w:val="superscript"/>
                <w:lang w:val="uk-UA"/>
              </w:rPr>
              <w:t xml:space="preserve">(Підпис) </w:t>
            </w:r>
            <w:r w:rsidRPr="00732632">
              <w:rPr>
                <w:bCs/>
                <w:vertAlign w:val="superscript"/>
                <w:lang w:val="uk-UA"/>
              </w:rPr>
              <w:tab/>
              <w:t xml:space="preserve">                              ( П.І.Б.)</w:t>
            </w:r>
          </w:p>
          <w:p w:rsidR="004C7A3B" w:rsidRPr="00732632" w:rsidRDefault="004C7A3B" w:rsidP="00C940BE">
            <w:pPr>
              <w:autoSpaceDE w:val="0"/>
              <w:spacing w:line="240" w:lineRule="atLeast"/>
              <w:ind w:right="-1"/>
              <w:rPr>
                <w:bCs/>
                <w:vertAlign w:val="superscript"/>
                <w:lang w:val="uk-UA"/>
              </w:rPr>
            </w:pPr>
            <w:r w:rsidRPr="00732632">
              <w:rPr>
                <w:bCs/>
                <w:vertAlign w:val="superscript"/>
                <w:lang w:val="uk-UA"/>
              </w:rPr>
              <w:t>М.П.</w:t>
            </w:r>
          </w:p>
        </w:tc>
        <w:tc>
          <w:tcPr>
            <w:tcW w:w="5244" w:type="dxa"/>
          </w:tcPr>
          <w:p w:rsidR="004C7A3B" w:rsidRPr="00732632" w:rsidRDefault="004C7A3B" w:rsidP="00C940BE">
            <w:pPr>
              <w:spacing w:line="240" w:lineRule="atLeast"/>
              <w:rPr>
                <w:b/>
                <w:lang w:val="uk-UA"/>
              </w:rPr>
            </w:pPr>
            <w:r w:rsidRPr="00732632">
              <w:rPr>
                <w:b/>
                <w:lang w:val="uk-UA"/>
              </w:rPr>
              <w:lastRenderedPageBreak/>
              <w:t>ПОКУПЕЦЬ:</w:t>
            </w:r>
          </w:p>
          <w:p w:rsidR="004C7A3B" w:rsidRPr="00732632" w:rsidRDefault="004C7A3B" w:rsidP="00C940BE">
            <w:pPr>
              <w:spacing w:line="240" w:lineRule="atLeast"/>
              <w:rPr>
                <w:b/>
                <w:i/>
                <w:lang w:val="uk-UA" w:eastAsia="uk-UA"/>
              </w:rPr>
            </w:pPr>
            <w:r w:rsidRPr="00732632">
              <w:rPr>
                <w:b/>
                <w:i/>
                <w:lang w:val="uk-UA" w:eastAsia="uk-UA"/>
              </w:rPr>
              <w:t>Комунальне некомерційне підприємство «Одеський Обласний  центр екстреної медичної допомоги і медицини катастроф» Одеської обласної ради»</w:t>
            </w:r>
          </w:p>
          <w:p w:rsidR="004C7A3B" w:rsidRPr="00732632" w:rsidRDefault="004C7A3B" w:rsidP="00C940BE">
            <w:pPr>
              <w:spacing w:line="240" w:lineRule="atLeast"/>
              <w:rPr>
                <w:lang w:val="uk-UA"/>
              </w:rPr>
            </w:pPr>
            <w:r w:rsidRPr="00732632">
              <w:rPr>
                <w:lang w:val="uk-UA"/>
              </w:rPr>
              <w:t>Місцезнаходження та адреса для листування:</w:t>
            </w:r>
          </w:p>
          <w:p w:rsidR="004C7A3B" w:rsidRPr="00732632" w:rsidRDefault="004C7A3B" w:rsidP="00C940BE">
            <w:pPr>
              <w:spacing w:line="240" w:lineRule="atLeast"/>
              <w:rPr>
                <w:u w:val="single"/>
                <w:lang w:val="uk-UA"/>
              </w:rPr>
            </w:pPr>
            <w:r w:rsidRPr="00732632">
              <w:rPr>
                <w:u w:val="single"/>
                <w:lang w:val="uk-UA"/>
              </w:rPr>
              <w:t xml:space="preserve">                                                                               .</w:t>
            </w:r>
          </w:p>
          <w:p w:rsidR="004C7A3B" w:rsidRPr="00732632" w:rsidRDefault="004C7A3B" w:rsidP="00C940BE">
            <w:pPr>
              <w:spacing w:line="240" w:lineRule="atLeast"/>
              <w:rPr>
                <w:lang w:val="uk-UA"/>
              </w:rPr>
            </w:pPr>
            <w:r w:rsidRPr="00732632">
              <w:rPr>
                <w:lang w:val="uk-UA"/>
              </w:rPr>
              <w:t xml:space="preserve">ЄДРПОУ </w:t>
            </w:r>
            <w:r w:rsidRPr="00732632">
              <w:rPr>
                <w:u w:val="single"/>
                <w:lang w:val="uk-UA"/>
              </w:rPr>
              <w:t xml:space="preserve">                                                              </w:t>
            </w:r>
            <w:r w:rsidRPr="00732632">
              <w:rPr>
                <w:lang w:val="uk-UA"/>
              </w:rPr>
              <w:t>.</w:t>
            </w:r>
          </w:p>
          <w:p w:rsidR="004C7A3B" w:rsidRPr="00732632" w:rsidRDefault="004C7A3B" w:rsidP="00C940BE">
            <w:pPr>
              <w:spacing w:line="240" w:lineRule="atLeast"/>
              <w:rPr>
                <w:u w:val="single"/>
                <w:lang w:val="uk-UA"/>
              </w:rPr>
            </w:pPr>
            <w:r w:rsidRPr="00732632">
              <w:rPr>
                <w:lang w:val="uk-UA"/>
              </w:rPr>
              <w:t>ІПН</w:t>
            </w:r>
            <w:r w:rsidRPr="00732632">
              <w:rPr>
                <w:u w:val="single"/>
                <w:lang w:val="uk-UA"/>
              </w:rPr>
              <w:t xml:space="preserve">                                                                       .</w:t>
            </w:r>
          </w:p>
          <w:p w:rsidR="004C7A3B" w:rsidRPr="00732632" w:rsidRDefault="004C7A3B" w:rsidP="00C940BE">
            <w:pPr>
              <w:spacing w:line="240" w:lineRule="atLeast"/>
              <w:rPr>
                <w:lang w:val="uk-UA"/>
              </w:rPr>
            </w:pPr>
            <w:r w:rsidRPr="00732632">
              <w:rPr>
                <w:lang w:val="uk-UA"/>
              </w:rPr>
              <w:t xml:space="preserve"> IBAN</w:t>
            </w:r>
            <w:r w:rsidRPr="00732632">
              <w:rPr>
                <w:u w:val="single"/>
                <w:lang w:val="uk-UA"/>
              </w:rPr>
              <w:t xml:space="preserve">                                                                   </w:t>
            </w:r>
            <w:r w:rsidRPr="00732632">
              <w:rPr>
                <w:lang w:val="uk-UA"/>
              </w:rPr>
              <w:t xml:space="preserve">. </w:t>
            </w:r>
          </w:p>
          <w:p w:rsidR="004C7A3B" w:rsidRPr="00732632" w:rsidRDefault="004C7A3B" w:rsidP="00C940BE">
            <w:pPr>
              <w:spacing w:line="240" w:lineRule="atLeast"/>
              <w:rPr>
                <w:lang w:val="uk-UA"/>
              </w:rPr>
            </w:pPr>
            <w:r w:rsidRPr="00732632">
              <w:rPr>
                <w:u w:val="single"/>
                <w:lang w:val="uk-UA"/>
              </w:rPr>
              <w:t>.</w:t>
            </w:r>
          </w:p>
          <w:p w:rsidR="004C7A3B" w:rsidRPr="00732632" w:rsidRDefault="004C7A3B" w:rsidP="00C940BE">
            <w:pPr>
              <w:spacing w:line="240" w:lineRule="atLeast"/>
              <w:rPr>
                <w:lang w:val="uk-UA"/>
              </w:rPr>
            </w:pPr>
            <w:proofErr w:type="spellStart"/>
            <w:r w:rsidRPr="00732632">
              <w:rPr>
                <w:lang w:val="uk-UA"/>
              </w:rPr>
              <w:t>Тел</w:t>
            </w:r>
            <w:proofErr w:type="spellEnd"/>
            <w:r w:rsidRPr="00732632">
              <w:rPr>
                <w:lang w:val="uk-UA"/>
              </w:rPr>
              <w:t>./факс  +38 (</w:t>
            </w:r>
            <w:r w:rsidRPr="00732632">
              <w:rPr>
                <w:u w:val="single"/>
                <w:lang w:val="uk-UA"/>
              </w:rPr>
              <w:t xml:space="preserve">       </w:t>
            </w:r>
            <w:r w:rsidRPr="00732632">
              <w:rPr>
                <w:lang w:val="uk-UA"/>
              </w:rPr>
              <w:t>)</w:t>
            </w:r>
            <w:r w:rsidRPr="00732632">
              <w:rPr>
                <w:u w:val="single"/>
                <w:lang w:val="uk-UA"/>
              </w:rPr>
              <w:t xml:space="preserve">                                            </w:t>
            </w:r>
            <w:r w:rsidRPr="00732632">
              <w:rPr>
                <w:lang w:val="uk-UA"/>
              </w:rPr>
              <w:t xml:space="preserve">.  </w:t>
            </w:r>
          </w:p>
          <w:p w:rsidR="004C7A3B" w:rsidRPr="00732632" w:rsidRDefault="004C7A3B" w:rsidP="00C940BE">
            <w:pPr>
              <w:shd w:val="clear" w:color="auto" w:fill="FFFFFF"/>
              <w:tabs>
                <w:tab w:val="left" w:pos="142"/>
                <w:tab w:val="left" w:pos="284"/>
              </w:tabs>
              <w:rPr>
                <w:lang w:val="uk-UA"/>
              </w:rPr>
            </w:pPr>
            <w:r w:rsidRPr="00732632">
              <w:rPr>
                <w:lang w:val="uk-UA"/>
              </w:rPr>
              <w:t>Електронна пошта _______________________</w:t>
            </w:r>
          </w:p>
          <w:p w:rsidR="004C7A3B" w:rsidRPr="00732632" w:rsidRDefault="004C7A3B" w:rsidP="00C940BE">
            <w:pPr>
              <w:shd w:val="clear" w:color="auto" w:fill="FFFFFF"/>
              <w:tabs>
                <w:tab w:val="left" w:pos="142"/>
                <w:tab w:val="left" w:pos="284"/>
              </w:tabs>
              <w:rPr>
                <w:lang w:val="uk-UA"/>
              </w:rPr>
            </w:pPr>
            <w:proofErr w:type="spellStart"/>
            <w:r w:rsidRPr="00732632">
              <w:rPr>
                <w:lang w:val="uk-UA"/>
              </w:rPr>
              <w:t>Вебсайт</w:t>
            </w:r>
            <w:proofErr w:type="spellEnd"/>
            <w:r w:rsidRPr="00732632">
              <w:rPr>
                <w:lang w:val="uk-UA"/>
              </w:rPr>
              <w:t xml:space="preserve"> _______________________________</w:t>
            </w: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p>
          <w:p w:rsidR="004C7A3B" w:rsidRPr="00732632" w:rsidRDefault="004C7A3B" w:rsidP="00C940BE">
            <w:pPr>
              <w:spacing w:line="240" w:lineRule="atLeast"/>
              <w:rPr>
                <w:lang w:val="uk-UA"/>
              </w:rPr>
            </w:pPr>
          </w:p>
          <w:p w:rsidR="004C7A3B" w:rsidRPr="00732632" w:rsidRDefault="004C7A3B" w:rsidP="00C940BE">
            <w:pPr>
              <w:autoSpaceDE w:val="0"/>
              <w:spacing w:line="240" w:lineRule="atLeast"/>
              <w:ind w:right="-1"/>
              <w:rPr>
                <w:lang w:val="uk-UA"/>
              </w:rPr>
            </w:pPr>
            <w:r w:rsidRPr="00732632">
              <w:rPr>
                <w:u w:val="single"/>
                <w:lang w:val="uk-UA"/>
              </w:rPr>
              <w:t xml:space="preserve">                                           </w:t>
            </w:r>
            <w:r w:rsidRPr="00732632">
              <w:rPr>
                <w:lang w:val="uk-UA"/>
              </w:rPr>
              <w:t xml:space="preserve"> /</w:t>
            </w:r>
            <w:r w:rsidRPr="00732632">
              <w:rPr>
                <w:u w:val="single"/>
                <w:lang w:val="uk-UA"/>
              </w:rPr>
              <w:t xml:space="preserve">                               </w:t>
            </w:r>
            <w:r w:rsidRPr="00732632">
              <w:rPr>
                <w:lang w:val="uk-UA"/>
              </w:rPr>
              <w:t>/</w:t>
            </w:r>
          </w:p>
          <w:p w:rsidR="004C7A3B" w:rsidRPr="00732632" w:rsidRDefault="004C7A3B" w:rsidP="00C940BE">
            <w:pPr>
              <w:spacing w:line="240" w:lineRule="atLeast"/>
              <w:rPr>
                <w:bCs/>
                <w:vertAlign w:val="superscript"/>
                <w:lang w:val="uk-UA"/>
              </w:rPr>
            </w:pPr>
            <w:r w:rsidRPr="00732632">
              <w:rPr>
                <w:bCs/>
                <w:lang w:val="uk-UA"/>
              </w:rPr>
              <w:tab/>
              <w:t xml:space="preserve">      </w:t>
            </w:r>
            <w:r w:rsidRPr="00732632">
              <w:rPr>
                <w:bCs/>
                <w:vertAlign w:val="superscript"/>
                <w:lang w:val="uk-UA"/>
              </w:rPr>
              <w:t xml:space="preserve">(Підпис) </w:t>
            </w:r>
            <w:r w:rsidRPr="00732632">
              <w:rPr>
                <w:bCs/>
                <w:vertAlign w:val="superscript"/>
                <w:lang w:val="uk-UA"/>
              </w:rPr>
              <w:tab/>
              <w:t xml:space="preserve">                              (П.І.Б.)</w:t>
            </w:r>
          </w:p>
          <w:p w:rsidR="004C7A3B" w:rsidRPr="00732632" w:rsidRDefault="004C7A3B" w:rsidP="00C940BE">
            <w:pPr>
              <w:spacing w:line="240" w:lineRule="atLeast"/>
              <w:rPr>
                <w:bCs/>
                <w:vertAlign w:val="superscript"/>
                <w:lang w:val="uk-UA"/>
              </w:rPr>
            </w:pPr>
            <w:r w:rsidRPr="00732632">
              <w:rPr>
                <w:bCs/>
                <w:vertAlign w:val="superscript"/>
                <w:lang w:val="uk-UA"/>
              </w:rPr>
              <w:t>М.П.</w:t>
            </w:r>
          </w:p>
          <w:p w:rsidR="004C7A3B" w:rsidRPr="00732632" w:rsidRDefault="004C7A3B" w:rsidP="00C940BE">
            <w:pPr>
              <w:spacing w:line="240" w:lineRule="atLeast"/>
              <w:rPr>
                <w:bCs/>
                <w:vertAlign w:val="superscript"/>
                <w:lang w:val="uk-UA"/>
              </w:rPr>
            </w:pPr>
          </w:p>
          <w:p w:rsidR="004C7A3B" w:rsidRPr="00732632" w:rsidRDefault="004C7A3B" w:rsidP="00C940BE">
            <w:pPr>
              <w:spacing w:line="240" w:lineRule="atLeast"/>
              <w:rPr>
                <w:bCs/>
                <w:vertAlign w:val="superscript"/>
                <w:lang w:val="uk-UA"/>
              </w:rPr>
            </w:pPr>
          </w:p>
        </w:tc>
      </w:tr>
    </w:tbl>
    <w:p w:rsidR="004F38BB" w:rsidRDefault="004F38BB" w:rsidP="004C7A3B">
      <w:pPr>
        <w:tabs>
          <w:tab w:val="left" w:pos="2340"/>
          <w:tab w:val="left" w:pos="2700"/>
          <w:tab w:val="left" w:pos="2880"/>
          <w:tab w:val="left" w:pos="3060"/>
        </w:tabs>
        <w:autoSpaceDE w:val="0"/>
        <w:autoSpaceDN w:val="0"/>
        <w:ind w:right="-441"/>
        <w:jc w:val="center"/>
      </w:pPr>
    </w:p>
    <w:sectPr w:rsidR="004F3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91D6EBC"/>
    <w:multiLevelType w:val="multilevel"/>
    <w:tmpl w:val="C3483DC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6A00005"/>
    <w:multiLevelType w:val="multilevel"/>
    <w:tmpl w:val="D8EC5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2"/>
  </w:num>
  <w:num w:numId="4">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F"/>
    <w:rsid w:val="000250AC"/>
    <w:rsid w:val="000836CE"/>
    <w:rsid w:val="000B3E9E"/>
    <w:rsid w:val="000F379F"/>
    <w:rsid w:val="00111559"/>
    <w:rsid w:val="00193BEA"/>
    <w:rsid w:val="002A067F"/>
    <w:rsid w:val="002D486B"/>
    <w:rsid w:val="003121BF"/>
    <w:rsid w:val="003E6C56"/>
    <w:rsid w:val="0046091D"/>
    <w:rsid w:val="0047596F"/>
    <w:rsid w:val="004C7A3B"/>
    <w:rsid w:val="004F38BB"/>
    <w:rsid w:val="004F48C7"/>
    <w:rsid w:val="00560D53"/>
    <w:rsid w:val="005E7E2D"/>
    <w:rsid w:val="00620904"/>
    <w:rsid w:val="00795E84"/>
    <w:rsid w:val="00816F4E"/>
    <w:rsid w:val="00A72E9B"/>
    <w:rsid w:val="00A86E6D"/>
    <w:rsid w:val="00C236FE"/>
    <w:rsid w:val="00C619F8"/>
    <w:rsid w:val="00D82F63"/>
    <w:rsid w:val="00DB488F"/>
    <w:rsid w:val="00E23B9C"/>
    <w:rsid w:val="00E7135A"/>
    <w:rsid w:val="00FD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EF6"/>
  <w15:chartTrackingRefBased/>
  <w15:docId w15:val="{53ACA976-4E9D-49AD-B527-EEC90A16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43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FD243F"/>
    <w:pPr>
      <w:suppressAutoHyphens w:val="0"/>
      <w:spacing w:line="276" w:lineRule="auto"/>
      <w:ind w:left="720"/>
      <w:contextualSpacing/>
    </w:pPr>
    <w:rPr>
      <w:rFonts w:ascii="Arial" w:eastAsia="Arial" w:hAnsi="Arial"/>
      <w:color w:val="000000"/>
      <w:sz w:val="20"/>
      <w:szCs w:val="20"/>
      <w:lang w:val="x-none" w:eastAsia="ru-RU"/>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FD243F"/>
    <w:rPr>
      <w:rFonts w:ascii="Arial" w:eastAsia="Arial" w:hAnsi="Arial" w:cs="Times New Roman"/>
      <w:color w:val="000000"/>
      <w:sz w:val="20"/>
      <w:szCs w:val="20"/>
      <w:lang w:val="x-none" w:eastAsia="ru-RU"/>
    </w:rPr>
  </w:style>
  <w:style w:type="paragraph" w:styleId="2">
    <w:name w:val="List 2"/>
    <w:basedOn w:val="a"/>
    <w:unhideWhenUsed/>
    <w:rsid w:val="00FD243F"/>
    <w:pPr>
      <w:suppressAutoHyphens w:val="0"/>
      <w:ind w:left="566" w:hanging="283"/>
      <w:contextualSpacing/>
    </w:pPr>
    <w:rPr>
      <w:rFonts w:eastAsia="Arial"/>
      <w:lang w:eastAsia="ru-RU"/>
    </w:rPr>
  </w:style>
  <w:style w:type="paragraph" w:customStyle="1" w:styleId="-11">
    <w:name w:val="Цветной список - Акцент 11"/>
    <w:basedOn w:val="a"/>
    <w:uiPriority w:val="34"/>
    <w:qFormat/>
    <w:rsid w:val="00FD243F"/>
    <w:pPr>
      <w:suppressAutoHyphens w:val="0"/>
      <w:spacing w:after="200" w:line="276" w:lineRule="auto"/>
      <w:ind w:left="720"/>
      <w:contextualSpacing/>
    </w:pPr>
    <w:rPr>
      <w:rFonts w:ascii="Calibri" w:hAnsi="Calibri"/>
      <w:sz w:val="22"/>
      <w:szCs w:val="22"/>
      <w:lang w:val="uk-UA" w:eastAsia="ru-RU"/>
    </w:rPr>
  </w:style>
  <w:style w:type="table" w:styleId="a5">
    <w:name w:val="Table Grid"/>
    <w:basedOn w:val="a1"/>
    <w:rsid w:val="00193BEA"/>
    <w:pPr>
      <w:spacing w:after="0" w:line="240" w:lineRule="auto"/>
      <w:ind w:left="567" w:hanging="567"/>
      <w:jc w:val="both"/>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3E6C56"/>
    <w:pPr>
      <w:suppressAutoHyphens w:val="0"/>
      <w:spacing w:before="100" w:beforeAutospacing="1" w:after="100" w:afterAutospacing="1"/>
    </w:pPr>
    <w:rPr>
      <w:lang w:eastAsia="ru-RU"/>
    </w:rPr>
  </w:style>
  <w:style w:type="character" w:styleId="a6">
    <w:name w:val="Hyperlink"/>
    <w:basedOn w:val="a0"/>
    <w:uiPriority w:val="99"/>
    <w:semiHidden/>
    <w:unhideWhenUsed/>
    <w:rsid w:val="003E6C56"/>
    <w:rPr>
      <w:color w:val="0000FF"/>
      <w:u w:val="single"/>
    </w:rPr>
  </w:style>
  <w:style w:type="paragraph" w:styleId="a7">
    <w:name w:val="Body Text Indent"/>
    <w:basedOn w:val="a"/>
    <w:link w:val="a8"/>
    <w:uiPriority w:val="99"/>
    <w:unhideWhenUsed/>
    <w:rsid w:val="004F48C7"/>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8">
    <w:name w:val="Основной текст с отступом Знак"/>
    <w:basedOn w:val="a0"/>
    <w:link w:val="a7"/>
    <w:uiPriority w:val="99"/>
    <w:rsid w:val="004F48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2021-10-21T07:15:00Z</dcterms:created>
  <dcterms:modified xsi:type="dcterms:W3CDTF">2022-08-16T11:13:00Z</dcterms:modified>
</cp:coreProperties>
</file>