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right" w:tblpY="-178"/>
        <w:tblW w:w="5772" w:type="dxa"/>
        <w:tblLayout w:type="fixed"/>
        <w:tblLook w:val="04A0" w:firstRow="1" w:lastRow="0" w:firstColumn="1" w:lastColumn="0" w:noHBand="0" w:noVBand="1"/>
      </w:tblPr>
      <w:tblGrid>
        <w:gridCol w:w="5772"/>
      </w:tblGrid>
      <w:tr w:rsidR="002B54F0" w:rsidTr="00900DE2">
        <w:trPr>
          <w:cantSplit/>
          <w:trHeight w:val="186"/>
        </w:trPr>
        <w:tc>
          <w:tcPr>
            <w:tcW w:w="5768" w:type="dxa"/>
            <w:hideMark/>
          </w:tcPr>
          <w:p w:rsidR="002B54F0" w:rsidRDefault="002B54F0" w:rsidP="00900DE2">
            <w:pPr>
              <w:rPr>
                <w:rFonts w:ascii="Times New Roman" w:hAnsi="Times New Roman" w:cs="Times New Roman"/>
                <w:b/>
                <w:bCs/>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Затверджено</w:t>
            </w:r>
          </w:p>
        </w:tc>
      </w:tr>
      <w:tr w:rsidR="002B54F0" w:rsidTr="00900DE2">
        <w:trPr>
          <w:cantSplit/>
          <w:trHeight w:val="223"/>
        </w:trPr>
        <w:tc>
          <w:tcPr>
            <w:tcW w:w="5768" w:type="dxa"/>
            <w:hideMark/>
          </w:tcPr>
          <w:p w:rsidR="002B54F0" w:rsidRDefault="002B54F0" w:rsidP="00900DE2">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рішенням уповноваженої особи</w:t>
            </w:r>
          </w:p>
        </w:tc>
      </w:tr>
      <w:tr w:rsidR="002B54F0" w:rsidTr="00900DE2">
        <w:trPr>
          <w:cantSplit/>
          <w:trHeight w:val="275"/>
        </w:trPr>
        <w:tc>
          <w:tcPr>
            <w:tcW w:w="5768" w:type="dxa"/>
            <w:hideMark/>
          </w:tcPr>
          <w:p w:rsidR="002B54F0" w:rsidRDefault="002B54F0" w:rsidP="00A1335D">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від </w:t>
            </w:r>
            <w:r w:rsidR="00EF0787">
              <w:rPr>
                <w:rFonts w:ascii="Times New Roman" w:hAnsi="Times New Roman" w:cs="Times New Roman"/>
                <w:b/>
                <w:bCs/>
                <w:sz w:val="24"/>
                <w:szCs w:val="24"/>
                <w:lang w:val="en-US"/>
              </w:rPr>
              <w:t>19</w:t>
            </w:r>
            <w:r w:rsidR="00EF0787">
              <w:rPr>
                <w:rFonts w:ascii="Times New Roman" w:hAnsi="Times New Roman" w:cs="Times New Roman"/>
                <w:b/>
                <w:bCs/>
                <w:sz w:val="24"/>
                <w:szCs w:val="24"/>
                <w:lang w:val="uk-UA"/>
              </w:rPr>
              <w:t xml:space="preserve"> верес</w:t>
            </w:r>
            <w:r>
              <w:rPr>
                <w:rFonts w:ascii="Times New Roman" w:hAnsi="Times New Roman" w:cs="Times New Roman"/>
                <w:b/>
                <w:bCs/>
                <w:sz w:val="24"/>
                <w:szCs w:val="24"/>
                <w:lang w:val="uk-UA"/>
              </w:rPr>
              <w:t>ня 2023 року</w:t>
            </w:r>
            <w:r>
              <w:rPr>
                <w:rFonts w:ascii="Times New Roman" w:hAnsi="Times New Roman" w:cs="Times New Roman"/>
                <w:b/>
                <w:bCs/>
                <w:sz w:val="24"/>
                <w:szCs w:val="24"/>
              </w:rPr>
              <w:t xml:space="preserve"> (</w:t>
            </w:r>
            <w:r w:rsidR="00A1335D">
              <w:rPr>
                <w:rFonts w:ascii="Times New Roman" w:hAnsi="Times New Roman" w:cs="Times New Roman"/>
                <w:b/>
                <w:bCs/>
                <w:sz w:val="24"/>
                <w:szCs w:val="24"/>
                <w:lang w:val="uk-UA"/>
              </w:rPr>
              <w:t>протокол</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sidR="001B55F0">
              <w:rPr>
                <w:rFonts w:ascii="Times New Roman" w:hAnsi="Times New Roman" w:cs="Times New Roman"/>
                <w:b/>
                <w:bCs/>
                <w:sz w:val="24"/>
                <w:szCs w:val="24"/>
                <w:lang w:val="uk-UA"/>
              </w:rPr>
              <w:t>2</w:t>
            </w:r>
            <w:r w:rsidR="009235C4">
              <w:rPr>
                <w:rFonts w:ascii="Times New Roman" w:hAnsi="Times New Roman" w:cs="Times New Roman"/>
                <w:b/>
                <w:bCs/>
                <w:sz w:val="24"/>
                <w:szCs w:val="24"/>
                <w:lang w:val="uk-UA"/>
              </w:rPr>
              <w:t>6</w:t>
            </w:r>
            <w:r>
              <w:rPr>
                <w:rFonts w:ascii="Times New Roman" w:hAnsi="Times New Roman" w:cs="Times New Roman"/>
                <w:b/>
                <w:bCs/>
                <w:sz w:val="24"/>
                <w:szCs w:val="24"/>
              </w:rPr>
              <w:t>)</w:t>
            </w:r>
          </w:p>
        </w:tc>
      </w:tr>
    </w:tbl>
    <w:p w:rsidR="002B54F0" w:rsidRDefault="002B54F0" w:rsidP="002B54F0">
      <w:pPr>
        <w:ind w:right="-89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B54F0" w:rsidRDefault="002B54F0" w:rsidP="002B54F0">
      <w:pPr>
        <w:ind w:right="-891"/>
        <w:rPr>
          <w:rFonts w:ascii="Times New Roman" w:hAnsi="Times New Roman" w:cs="Times New Roman"/>
          <w:b/>
          <w:sz w:val="28"/>
          <w:szCs w:val="28"/>
          <w:lang w:val="uk-UA"/>
        </w:rPr>
      </w:pPr>
    </w:p>
    <w:p w:rsidR="002B54F0" w:rsidRDefault="002B54F0" w:rsidP="002B54F0">
      <w:pPr>
        <w:ind w:right="-82"/>
        <w:jc w:val="center"/>
        <w:rPr>
          <w:rFonts w:ascii="Times New Roman" w:hAnsi="Times New Roman" w:cs="Times New Roman"/>
          <w:b/>
          <w:sz w:val="24"/>
          <w:szCs w:val="24"/>
          <w:lang w:val="uk-UA"/>
        </w:rPr>
      </w:pPr>
    </w:p>
    <w:p w:rsidR="002B54F0" w:rsidRDefault="002B54F0" w:rsidP="002B54F0">
      <w:pPr>
        <w:ind w:right="-82"/>
        <w:jc w:val="center"/>
        <w:rPr>
          <w:rFonts w:ascii="Times New Roman" w:hAnsi="Times New Roman" w:cs="Times New Roman"/>
          <w:b/>
          <w:sz w:val="24"/>
          <w:szCs w:val="24"/>
          <w:lang w:val="uk-UA"/>
        </w:rPr>
      </w:pPr>
      <w:r>
        <w:rPr>
          <w:rFonts w:ascii="Times New Roman" w:hAnsi="Times New Roman" w:cs="Times New Roman"/>
          <w:b/>
          <w:sz w:val="24"/>
          <w:szCs w:val="24"/>
          <w:lang w:val="uk-UA"/>
        </w:rPr>
        <w:t>Оголошення про проведення відкритих торгів  з особливостями</w:t>
      </w:r>
    </w:p>
    <w:p w:rsidR="002B54F0" w:rsidRDefault="002B54F0" w:rsidP="002B54F0">
      <w:pPr>
        <w:ind w:right="-82"/>
        <w:jc w:val="center"/>
        <w:rPr>
          <w:rFonts w:ascii="Times New Roman" w:hAnsi="Times New Roman" w:cs="Times New Roman"/>
          <w:b/>
          <w:sz w:val="24"/>
          <w:szCs w:val="24"/>
          <w:lang w:val="uk-UA"/>
        </w:rPr>
      </w:pPr>
    </w:p>
    <w:p w:rsidR="002B54F0" w:rsidRDefault="002B54F0" w:rsidP="002B54F0">
      <w:pPr>
        <w:pStyle w:val="a5"/>
        <w:tabs>
          <w:tab w:val="num" w:pos="-180"/>
          <w:tab w:val="left" w:pos="540"/>
        </w:tabs>
        <w:spacing w:before="0"/>
        <w:ind w:right="99"/>
        <w:rPr>
          <w:rFonts w:ascii="Times New Roman" w:hAnsi="Times New Roman"/>
          <w:sz w:val="24"/>
          <w:szCs w:val="24"/>
          <w:lang w:eastAsia="zh-CN"/>
        </w:rPr>
      </w:pPr>
      <w:r>
        <w:rPr>
          <w:rFonts w:ascii="Times New Roman" w:hAnsi="Times New Roman"/>
          <w:b/>
          <w:sz w:val="24"/>
          <w:szCs w:val="24"/>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B54F0" w:rsidRDefault="002B54F0" w:rsidP="002B54F0">
      <w:pPr>
        <w:shd w:val="clear" w:color="auto" w:fill="FFFFFF"/>
        <w:spacing w:line="240" w:lineRule="auto"/>
        <w:ind w:right="99"/>
        <w:jc w:val="both"/>
        <w:textAlignment w:val="baseline"/>
        <w:rPr>
          <w:rFonts w:ascii="Times New Roman" w:hAnsi="Times New Roman"/>
          <w:color w:val="000000"/>
          <w:sz w:val="24"/>
          <w:szCs w:val="24"/>
          <w:lang w:val="uk-UA"/>
        </w:rPr>
      </w:pPr>
      <w:r>
        <w:rPr>
          <w:rFonts w:ascii="Times New Roman" w:hAnsi="Times New Roman"/>
          <w:b/>
          <w:sz w:val="24"/>
          <w:szCs w:val="24"/>
          <w:lang w:val="uk-UA"/>
        </w:rPr>
        <w:t>1.1.Найменування:</w:t>
      </w:r>
      <w:r>
        <w:rPr>
          <w:rFonts w:ascii="Times New Roman" w:hAnsi="Times New Roman"/>
          <w:color w:val="000000"/>
          <w:sz w:val="24"/>
          <w:szCs w:val="24"/>
          <w:lang w:val="uk-UA"/>
        </w:rPr>
        <w:t xml:space="preserve"> Департамент фінансів Кременчуцької міської ради Кременчуцького району Полтавської області.</w:t>
      </w:r>
    </w:p>
    <w:p w:rsidR="002B54F0" w:rsidRDefault="002B54F0" w:rsidP="002B54F0">
      <w:pPr>
        <w:shd w:val="clear" w:color="auto" w:fill="FFFFFF"/>
        <w:spacing w:line="240" w:lineRule="auto"/>
        <w:ind w:right="99"/>
        <w:jc w:val="both"/>
        <w:textAlignment w:val="baseline"/>
        <w:rPr>
          <w:rFonts w:ascii="Times New Roman" w:hAnsi="Times New Roman"/>
          <w:color w:val="000000"/>
          <w:sz w:val="24"/>
          <w:szCs w:val="24"/>
          <w:lang w:val="uk-UA"/>
        </w:rPr>
      </w:pPr>
      <w:r>
        <w:rPr>
          <w:rFonts w:ascii="Times New Roman" w:hAnsi="Times New Roman"/>
          <w:b/>
          <w:bCs/>
          <w:sz w:val="24"/>
          <w:szCs w:val="24"/>
          <w:lang w:val="uk-UA"/>
        </w:rPr>
        <w:t>1.2. Місце знаходження:</w:t>
      </w:r>
      <w:r>
        <w:rPr>
          <w:rFonts w:ascii="Times New Roman" w:hAnsi="Times New Roman"/>
          <w:sz w:val="24"/>
          <w:szCs w:val="24"/>
          <w:lang w:val="uk-UA"/>
        </w:rPr>
        <w:t xml:space="preserve"> 39600, Полтавська обл., м. Кременчук, площа Перемоги, 2.</w:t>
      </w:r>
    </w:p>
    <w:p w:rsidR="002B54F0" w:rsidRDefault="002B54F0" w:rsidP="002B54F0">
      <w:pPr>
        <w:tabs>
          <w:tab w:val="left" w:pos="5865"/>
        </w:tabs>
        <w:suppressAutoHyphens/>
        <w:spacing w:line="240" w:lineRule="auto"/>
        <w:ind w:right="99"/>
        <w:jc w:val="both"/>
        <w:rPr>
          <w:rFonts w:ascii="Times New Roman" w:hAnsi="Times New Roman"/>
          <w:bCs/>
          <w:sz w:val="24"/>
          <w:szCs w:val="24"/>
          <w:lang w:val="uk-UA" w:eastAsia="zh-CN"/>
        </w:rPr>
      </w:pPr>
      <w:r>
        <w:rPr>
          <w:rFonts w:ascii="Times New Roman" w:hAnsi="Times New Roman"/>
          <w:b/>
          <w:bCs/>
          <w:sz w:val="24"/>
          <w:szCs w:val="24"/>
          <w:lang w:val="uk-UA" w:eastAsia="zh-CN"/>
        </w:rPr>
        <w:t>1.3. Код за ЄДРПОУ:</w:t>
      </w:r>
      <w:r>
        <w:rPr>
          <w:rFonts w:ascii="Times New Roman" w:hAnsi="Times New Roman"/>
          <w:color w:val="000000"/>
          <w:sz w:val="24"/>
          <w:szCs w:val="24"/>
          <w:lang w:val="uk-UA" w:eastAsia="zh-CN"/>
        </w:rPr>
        <w:t xml:space="preserve"> 02318315.</w:t>
      </w:r>
      <w:r>
        <w:rPr>
          <w:rFonts w:ascii="Times New Roman" w:hAnsi="Times New Roman"/>
          <w:bCs/>
          <w:sz w:val="24"/>
          <w:szCs w:val="24"/>
          <w:lang w:val="uk-UA" w:eastAsia="zh-CN"/>
        </w:rPr>
        <w:tab/>
      </w:r>
    </w:p>
    <w:p w:rsidR="002B54F0"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b/>
          <w:sz w:val="24"/>
          <w:szCs w:val="24"/>
          <w:lang w:val="uk-UA" w:eastAsia="zh-CN"/>
        </w:rPr>
        <w:t xml:space="preserve">1.4. Категорія: </w:t>
      </w:r>
      <w:r>
        <w:rPr>
          <w:rFonts w:ascii="Times New Roman" w:hAnsi="Times New Roman"/>
          <w:sz w:val="24"/>
          <w:szCs w:val="24"/>
          <w:lang w:val="uk-UA" w:eastAsia="zh-CN"/>
        </w:rPr>
        <w:t xml:space="preserve">орган місцевого самоврядування, </w:t>
      </w:r>
      <w:r>
        <w:rPr>
          <w:rFonts w:ascii="Times New Roman" w:hAnsi="Times New Roman" w:cs="Times New Roman"/>
          <w:sz w:val="24"/>
          <w:szCs w:val="24"/>
          <w:lang w:val="uk-UA"/>
        </w:rPr>
        <w:t>зазначений у пункті 1 частини першої  статті 2 ЗУ "Про публічні закупівлі".</w:t>
      </w:r>
    </w:p>
    <w:p w:rsidR="002B54F0" w:rsidRDefault="002B54F0" w:rsidP="002B54F0">
      <w:pPr>
        <w:suppressAutoHyphens/>
        <w:spacing w:line="240" w:lineRule="auto"/>
        <w:ind w:right="99"/>
        <w:jc w:val="both"/>
        <w:rPr>
          <w:rFonts w:ascii="Times New Roman" w:hAnsi="Times New Roman"/>
          <w:b/>
          <w:sz w:val="24"/>
          <w:szCs w:val="24"/>
          <w:lang w:val="uk-UA" w:eastAsia="zh-CN"/>
        </w:rPr>
      </w:pPr>
      <w:r>
        <w:rPr>
          <w:rFonts w:ascii="Times New Roman" w:hAnsi="Times New Roman"/>
          <w:b/>
          <w:spacing w:val="2"/>
          <w:sz w:val="24"/>
          <w:szCs w:val="24"/>
          <w:lang w:val="uk-UA" w:eastAsia="zh-CN"/>
        </w:rPr>
        <w:t xml:space="preserve">1.5. </w:t>
      </w:r>
      <w:r>
        <w:rPr>
          <w:rFonts w:ascii="Times New Roman" w:hAnsi="Times New Roman"/>
          <w:b/>
          <w:sz w:val="24"/>
          <w:szCs w:val="24"/>
          <w:lang w:val="uk-UA" w:eastAsia="zh-CN"/>
        </w:rPr>
        <w:t>Посадові особи замовника, уповноважені здійснювати зв’язок з учасниками (прізвище, ім'я, по батькові, посада та адреса, номер телефону, е-</w:t>
      </w:r>
      <w:proofErr w:type="spellStart"/>
      <w:r>
        <w:rPr>
          <w:rFonts w:ascii="Times New Roman" w:hAnsi="Times New Roman"/>
          <w:b/>
          <w:sz w:val="24"/>
          <w:szCs w:val="24"/>
          <w:lang w:val="uk-UA" w:eastAsia="zh-CN"/>
        </w:rPr>
        <w:t>mail</w:t>
      </w:r>
      <w:proofErr w:type="spellEnd"/>
      <w:r>
        <w:rPr>
          <w:rFonts w:ascii="Times New Roman" w:hAnsi="Times New Roman"/>
          <w:b/>
          <w:sz w:val="24"/>
          <w:szCs w:val="24"/>
          <w:lang w:val="uk-UA" w:eastAsia="zh-CN"/>
        </w:rPr>
        <w:t>):</w:t>
      </w:r>
    </w:p>
    <w:p w:rsidR="002B54F0" w:rsidRPr="009E4C18" w:rsidRDefault="002B54F0" w:rsidP="002B54F0">
      <w:pPr>
        <w:spacing w:line="240" w:lineRule="auto"/>
        <w:ind w:right="99"/>
        <w:jc w:val="both"/>
      </w:pPr>
      <w:r>
        <w:rPr>
          <w:rFonts w:ascii="Times New Roman" w:hAnsi="Times New Roman" w:cs="Times New Roman"/>
          <w:sz w:val="24"/>
          <w:szCs w:val="24"/>
          <w:u w:val="single"/>
          <w:lang w:val="uk-UA"/>
        </w:rPr>
        <w:t xml:space="preserve">Довідки з організаційних питань: </w:t>
      </w:r>
      <w:r>
        <w:rPr>
          <w:rFonts w:ascii="Times New Roman" w:hAnsi="Times New Roman" w:cs="Times New Roman"/>
          <w:sz w:val="24"/>
          <w:szCs w:val="24"/>
          <w:lang w:val="uk-UA" w:eastAsia="zh-CN"/>
        </w:rPr>
        <w:t>Слива Наталія Антонівна – головний спеціаліст управління фінансового та інформаційного забезпечення Департаменту фінансів Кременчуцької міської ради Кременчуцького району Полтавської області</w:t>
      </w:r>
      <w:r>
        <w:rPr>
          <w:rFonts w:ascii="Times New Roman" w:hAnsi="Times New Roman"/>
          <w:sz w:val="24"/>
          <w:szCs w:val="24"/>
          <w:lang w:val="uk-UA" w:eastAsia="zh-CN"/>
        </w:rPr>
        <w:t xml:space="preserve">, уповноважена особа, </w:t>
      </w:r>
      <w:proofErr w:type="spellStart"/>
      <w:r>
        <w:rPr>
          <w:rFonts w:ascii="Times New Roman" w:hAnsi="Times New Roman"/>
          <w:sz w:val="24"/>
          <w:szCs w:val="24"/>
          <w:lang w:val="uk-UA" w:eastAsia="zh-CN"/>
        </w:rPr>
        <w:t>тел</w:t>
      </w:r>
      <w:proofErr w:type="spellEnd"/>
      <w:r>
        <w:rPr>
          <w:rFonts w:ascii="Times New Roman" w:hAnsi="Times New Roman"/>
          <w:sz w:val="24"/>
          <w:szCs w:val="24"/>
          <w:lang w:val="uk-UA" w:eastAsia="zh-CN"/>
        </w:rPr>
        <w:t>. (0536) 731273</w:t>
      </w:r>
      <w:r>
        <w:rPr>
          <w:rFonts w:ascii="Times New Roman" w:hAnsi="Times New Roman"/>
          <w:lang w:val="uk-UA"/>
        </w:rPr>
        <w:t xml:space="preserve">, </w:t>
      </w:r>
      <w:r>
        <w:rPr>
          <w:rFonts w:ascii="Times New Roman" w:hAnsi="Times New Roman"/>
          <w:lang w:val="en-US"/>
        </w:rPr>
        <w:t>e</w:t>
      </w:r>
      <w:r>
        <w:rPr>
          <w:rFonts w:ascii="Times New Roman" w:hAnsi="Times New Roman"/>
          <w:lang w:val="uk-UA"/>
        </w:rPr>
        <w:t>-</w:t>
      </w:r>
      <w:r>
        <w:rPr>
          <w:rFonts w:ascii="Times New Roman" w:hAnsi="Times New Roman"/>
          <w:lang w:val="en-US"/>
        </w:rPr>
        <w:t>mail</w:t>
      </w:r>
      <w:r>
        <w:rPr>
          <w:rFonts w:ascii="Times New Roman" w:hAnsi="Times New Roman"/>
          <w:lang w:val="uk-UA"/>
        </w:rPr>
        <w:t xml:space="preserve">: </w:t>
      </w:r>
      <w:hyperlink r:id="rId4" w:history="1">
        <w:r w:rsidRPr="003C4ED8">
          <w:rPr>
            <w:rStyle w:val="a3"/>
            <w:lang w:val="uk-UA"/>
          </w:rPr>
          <w:t>n</w:t>
        </w:r>
        <w:r w:rsidRPr="003C4ED8">
          <w:rPr>
            <w:rStyle w:val="a3"/>
            <w:lang w:val="en-US"/>
          </w:rPr>
          <w:t>s</w:t>
        </w:r>
        <w:r w:rsidRPr="003C4ED8">
          <w:rPr>
            <w:rStyle w:val="a3"/>
          </w:rPr>
          <w:t>161069</w:t>
        </w:r>
        <w:r w:rsidRPr="003C4ED8">
          <w:rPr>
            <w:rStyle w:val="a3"/>
            <w:lang w:val="uk-UA"/>
          </w:rPr>
          <w:t>@</w:t>
        </w:r>
        <w:proofErr w:type="spellStart"/>
        <w:r w:rsidRPr="003C4ED8">
          <w:rPr>
            <w:rStyle w:val="a3"/>
            <w:lang w:val="en-US"/>
          </w:rPr>
          <w:t>gmail</w:t>
        </w:r>
        <w:proofErr w:type="spellEnd"/>
        <w:r w:rsidRPr="003C4ED8">
          <w:rPr>
            <w:rStyle w:val="a3"/>
            <w:lang w:val="uk-UA"/>
          </w:rPr>
          <w:t>.</w:t>
        </w:r>
        <w:r w:rsidRPr="003C4ED8">
          <w:rPr>
            <w:rStyle w:val="a3"/>
            <w:lang w:val="en-US"/>
          </w:rPr>
          <w:t>com</w:t>
        </w:r>
      </w:hyperlink>
    </w:p>
    <w:p w:rsidR="002B54F0" w:rsidRDefault="002B54F0" w:rsidP="002B54F0">
      <w:pPr>
        <w:pStyle w:val="a5"/>
        <w:tabs>
          <w:tab w:val="num" w:pos="-180"/>
          <w:tab w:val="left" w:pos="540"/>
        </w:tabs>
        <w:spacing w:before="0"/>
        <w:ind w:right="99"/>
        <w:rPr>
          <w:rFonts w:ascii="Times New Roman" w:hAnsi="Times New Roman" w:cs="Times New Roman"/>
          <w:color w:val="auto"/>
          <w:sz w:val="24"/>
          <w:szCs w:val="24"/>
        </w:rPr>
      </w:pPr>
      <w:r>
        <w:rPr>
          <w:rFonts w:ascii="Times New Roman" w:hAnsi="Times New Roman" w:cs="Times New Roman"/>
          <w:b/>
          <w:color w:val="auto"/>
          <w:sz w:val="24"/>
          <w:szCs w:val="24"/>
        </w:rPr>
        <w:t>2. Назва предмета закупівлі</w:t>
      </w:r>
      <w:r w:rsidRPr="007D2665">
        <w:rPr>
          <w:rFonts w:ascii="Times New Roman" w:hAnsi="Times New Roman" w:cs="Times New Roman"/>
          <w:b/>
          <w:color w:val="auto"/>
          <w:sz w:val="24"/>
          <w:szCs w:val="24"/>
          <w:lang w:val="ru-RU"/>
        </w:rPr>
        <w:t xml:space="preserve"> </w:t>
      </w:r>
      <w:r>
        <w:rPr>
          <w:rFonts w:ascii="Times New Roman" w:hAnsi="Times New Roman" w:cs="Times New Roman"/>
          <w:b/>
          <w:color w:val="auto"/>
          <w:sz w:val="24"/>
          <w:szCs w:val="24"/>
        </w:rPr>
        <w:t>із зазначенням коду за Єдиним закупівельним словником:</w:t>
      </w:r>
      <w:r>
        <w:rPr>
          <w:rFonts w:ascii="Times New Roman" w:hAnsi="Times New Roman" w:cs="Times New Roman"/>
          <w:color w:val="auto"/>
          <w:sz w:val="24"/>
          <w:szCs w:val="24"/>
        </w:rPr>
        <w:t xml:space="preserve"> Бензин А-95, код </w:t>
      </w:r>
      <w:r>
        <w:rPr>
          <w:rFonts w:ascii="Times New Roman" w:hAnsi="Times New Roman" w:cs="Times New Roman"/>
          <w:color w:val="auto"/>
          <w:sz w:val="24"/>
          <w:szCs w:val="24"/>
          <w:lang w:eastAsia="zh-CN"/>
        </w:rPr>
        <w:t>згідно з</w:t>
      </w:r>
      <w:r>
        <w:rPr>
          <w:rFonts w:ascii="Times New Roman" w:hAnsi="Times New Roman" w:cs="Times New Roman"/>
          <w:b/>
          <w:color w:val="auto"/>
          <w:sz w:val="24"/>
          <w:szCs w:val="24"/>
          <w:lang w:eastAsia="zh-CN"/>
        </w:rPr>
        <w:t xml:space="preserve"> </w:t>
      </w:r>
      <w:r>
        <w:rPr>
          <w:rFonts w:ascii="Times New Roman" w:hAnsi="Times New Roman" w:cs="Times New Roman"/>
          <w:color w:val="auto"/>
          <w:sz w:val="24"/>
          <w:szCs w:val="24"/>
        </w:rPr>
        <w:t>ДК 021:2015-</w:t>
      </w:r>
      <w:r>
        <w:rPr>
          <w:rFonts w:ascii="Times New Roman" w:hAnsi="Times New Roman" w:cs="Times New Roman"/>
          <w:bCs/>
          <w:color w:val="auto"/>
          <w:sz w:val="24"/>
          <w:szCs w:val="24"/>
        </w:rPr>
        <w:t>0913</w:t>
      </w:r>
      <w:r>
        <w:rPr>
          <w:rFonts w:ascii="Times New Roman" w:hAnsi="Times New Roman" w:cs="Times New Roman"/>
          <w:color w:val="auto"/>
          <w:sz w:val="24"/>
          <w:szCs w:val="24"/>
        </w:rPr>
        <w:t xml:space="preserve">0000-9 Нафта і дистиляти </w:t>
      </w:r>
    </w:p>
    <w:p w:rsidR="002B54F0" w:rsidRDefault="002B54F0" w:rsidP="002B54F0">
      <w:pPr>
        <w:pStyle w:val="a5"/>
        <w:tabs>
          <w:tab w:val="num" w:pos="-180"/>
          <w:tab w:val="left" w:pos="540"/>
        </w:tabs>
        <w:spacing w:before="0"/>
        <w:ind w:right="99"/>
        <w:rPr>
          <w:rFonts w:ascii="Times New Roman" w:hAnsi="Times New Roman" w:cs="Times New Roman"/>
          <w:color w:val="auto"/>
          <w:sz w:val="24"/>
          <w:szCs w:val="24"/>
        </w:rPr>
      </w:pPr>
      <w:r>
        <w:rPr>
          <w:rFonts w:ascii="Times New Roman" w:hAnsi="Times New Roman" w:cs="Times New Roman"/>
          <w:b/>
          <w:color w:val="auto"/>
          <w:sz w:val="24"/>
          <w:szCs w:val="24"/>
        </w:rPr>
        <w:t>3.І</w:t>
      </w:r>
      <w:r>
        <w:rPr>
          <w:rFonts w:ascii="Times New Roman" w:hAnsi="Times New Roman" w:cs="Times New Roman"/>
          <w:b/>
          <w:color w:val="auto"/>
          <w:sz w:val="24"/>
          <w:szCs w:val="24"/>
          <w:lang w:eastAsia="ru-RU"/>
        </w:rPr>
        <w:t>нформація про технічні, якісні та інші характеристики предмета закупівлі</w:t>
      </w:r>
      <w:r>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rPr>
        <w:t>інформація викладена в Додатку 2 до Оголошення про проведення відкритих торгів з особливостями.</w:t>
      </w:r>
    </w:p>
    <w:p w:rsidR="002B54F0" w:rsidRPr="00A1335D" w:rsidRDefault="002B54F0" w:rsidP="002B54F0">
      <w:pPr>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4. Кількість товарів або обсяг робіт чи послуг та місце поставки товарів: </w:t>
      </w:r>
      <w:r w:rsidR="001B55F0" w:rsidRPr="00A1335D">
        <w:rPr>
          <w:rFonts w:ascii="Times New Roman" w:hAnsi="Times New Roman" w:cs="Times New Roman"/>
          <w:sz w:val="24"/>
          <w:szCs w:val="24"/>
          <w:lang w:val="uk-UA"/>
        </w:rPr>
        <w:t>100</w:t>
      </w:r>
      <w:r w:rsidR="00E23737" w:rsidRPr="00A1335D">
        <w:rPr>
          <w:rFonts w:ascii="Times New Roman" w:hAnsi="Times New Roman" w:cs="Times New Roman"/>
          <w:sz w:val="24"/>
          <w:szCs w:val="24"/>
          <w:lang w:val="uk-UA"/>
        </w:rPr>
        <w:t>0</w:t>
      </w:r>
      <w:r w:rsidRPr="00A1335D">
        <w:rPr>
          <w:rFonts w:ascii="Times New Roman" w:hAnsi="Times New Roman" w:cs="Times New Roman"/>
          <w:color w:val="C00000"/>
          <w:sz w:val="24"/>
          <w:szCs w:val="24"/>
          <w:lang w:val="uk-UA"/>
        </w:rPr>
        <w:t xml:space="preserve"> </w:t>
      </w:r>
      <w:r w:rsidRPr="00A1335D">
        <w:rPr>
          <w:rFonts w:ascii="Times New Roman" w:hAnsi="Times New Roman" w:cs="Times New Roman"/>
          <w:sz w:val="24"/>
          <w:szCs w:val="24"/>
          <w:lang w:val="uk-UA"/>
        </w:rPr>
        <w:t>літрів</w:t>
      </w:r>
      <w:r w:rsidR="00A1335D" w:rsidRPr="00A1335D">
        <w:rPr>
          <w:rFonts w:ascii="Times New Roman" w:hAnsi="Times New Roman" w:cs="Times New Roman"/>
          <w:sz w:val="24"/>
          <w:szCs w:val="24"/>
          <w:lang w:val="uk-UA"/>
        </w:rPr>
        <w:t>;</w:t>
      </w:r>
    </w:p>
    <w:p w:rsidR="002B54F0" w:rsidRDefault="002B54F0" w:rsidP="002B54F0">
      <w:pPr>
        <w:ind w:right="99"/>
        <w:jc w:val="both"/>
        <w:rPr>
          <w:rFonts w:ascii="Times New Roman" w:hAnsi="Times New Roman"/>
          <w:b/>
          <w:sz w:val="24"/>
          <w:szCs w:val="24"/>
          <w:lang w:val="uk-UA" w:eastAsia="zh-CN"/>
        </w:rPr>
      </w:pPr>
      <w:r>
        <w:rPr>
          <w:rFonts w:ascii="Times New Roman" w:hAnsi="Times New Roman"/>
          <w:sz w:val="24"/>
          <w:szCs w:val="24"/>
          <w:lang w:val="uk-UA"/>
        </w:rPr>
        <w:t>39600, Полтавська обл.,  м. Кременчук, площа Перемоги, 2.</w:t>
      </w:r>
    </w:p>
    <w:p w:rsidR="002B54F0" w:rsidRDefault="002B54F0" w:rsidP="002B54F0">
      <w:pPr>
        <w:pStyle w:val="3"/>
        <w:widowControl w:val="0"/>
        <w:suppressAutoHyphens w:val="0"/>
        <w:ind w:right="99"/>
        <w:jc w:val="both"/>
        <w:rPr>
          <w:rFonts w:ascii="Times New Roman" w:hAnsi="Times New Roman"/>
          <w:sz w:val="24"/>
          <w:szCs w:val="24"/>
        </w:rPr>
      </w:pPr>
      <w:r>
        <w:rPr>
          <w:rFonts w:ascii="Times New Roman" w:hAnsi="Times New Roman"/>
          <w:b/>
          <w:sz w:val="24"/>
          <w:szCs w:val="24"/>
        </w:rPr>
        <w:t>5.</w:t>
      </w:r>
      <w:r>
        <w:rPr>
          <w:b/>
          <w:color w:val="000000"/>
          <w:shd w:val="clear" w:color="auto" w:fill="FFFFFF"/>
        </w:rPr>
        <w:t xml:space="preserve"> </w:t>
      </w:r>
      <w:r>
        <w:rPr>
          <w:rFonts w:ascii="Times New Roman" w:hAnsi="Times New Roman"/>
          <w:b/>
          <w:color w:val="000000"/>
          <w:sz w:val="24"/>
          <w:szCs w:val="24"/>
          <w:shd w:val="clear" w:color="auto" w:fill="FFFFFF"/>
        </w:rPr>
        <w:t>Строк поставки товарів, виконання робіт, надання послуг</w:t>
      </w:r>
      <w:r>
        <w:rPr>
          <w:rFonts w:ascii="Times New Roman" w:hAnsi="Times New Roman"/>
          <w:color w:val="000000"/>
          <w:sz w:val="24"/>
          <w:szCs w:val="24"/>
          <w:shd w:val="clear" w:color="auto" w:fill="FFFFFF"/>
        </w:rPr>
        <w:t xml:space="preserve">: </w:t>
      </w:r>
      <w:r>
        <w:rPr>
          <w:rFonts w:ascii="Times New Roman" w:hAnsi="Times New Roman"/>
          <w:sz w:val="24"/>
          <w:szCs w:val="24"/>
        </w:rPr>
        <w:t>до 31.12.2023 р.</w:t>
      </w:r>
    </w:p>
    <w:p w:rsidR="002B54F0" w:rsidRDefault="002B54F0" w:rsidP="002B54F0">
      <w:pPr>
        <w:tabs>
          <w:tab w:val="left" w:pos="2160"/>
          <w:tab w:val="left" w:pos="3600"/>
        </w:tabs>
        <w:ind w:right="99"/>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6.Умови оплати: </w:t>
      </w:r>
      <w:r>
        <w:rPr>
          <w:rFonts w:ascii="Times New Roman" w:hAnsi="Times New Roman" w:cs="Times New Roman"/>
          <w:bCs/>
          <w:sz w:val="24"/>
          <w:szCs w:val="24"/>
          <w:lang w:val="uk-UA"/>
        </w:rPr>
        <w:t xml:space="preserve">100% оплата протягом 10 робочих  днів </w:t>
      </w:r>
      <w:r>
        <w:rPr>
          <w:rFonts w:ascii="Times New Roman" w:hAnsi="Times New Roman" w:cs="Times New Roman"/>
          <w:bCs/>
          <w:sz w:val="24"/>
          <w:szCs w:val="24"/>
          <w:lang w:val="uk-UA" w:eastAsia="uk-UA"/>
        </w:rPr>
        <w:t>з дня підписання видаткової накладної.</w:t>
      </w:r>
    </w:p>
    <w:p w:rsidR="002B54F0" w:rsidRPr="00C02CF8"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7. Очікувана вартість предмета закупівлі:  </w:t>
      </w:r>
      <w:r w:rsidR="001B55F0">
        <w:rPr>
          <w:rFonts w:ascii="Times New Roman" w:hAnsi="Times New Roman" w:cs="Times New Roman"/>
          <w:sz w:val="24"/>
          <w:szCs w:val="24"/>
          <w:lang w:val="uk-UA"/>
        </w:rPr>
        <w:t>5</w:t>
      </w:r>
      <w:r w:rsidR="00047E50" w:rsidRPr="00047E50">
        <w:rPr>
          <w:rFonts w:ascii="Times New Roman" w:hAnsi="Times New Roman" w:cs="Times New Roman"/>
          <w:sz w:val="24"/>
          <w:szCs w:val="24"/>
        </w:rPr>
        <w:t>6</w:t>
      </w:r>
      <w:r w:rsidR="001B55F0">
        <w:rPr>
          <w:rFonts w:ascii="Times New Roman" w:hAnsi="Times New Roman" w:cs="Times New Roman"/>
          <w:sz w:val="24"/>
          <w:szCs w:val="24"/>
          <w:lang w:val="uk-UA"/>
        </w:rPr>
        <w:t>9</w:t>
      </w:r>
      <w:r w:rsidR="00C241EB" w:rsidRPr="00C241EB">
        <w:rPr>
          <w:rFonts w:ascii="Times New Roman" w:hAnsi="Times New Roman" w:cs="Times New Roman"/>
          <w:sz w:val="24"/>
          <w:szCs w:val="24"/>
        </w:rPr>
        <w:t>9</w:t>
      </w:r>
      <w:r w:rsidRPr="00E23737">
        <w:rPr>
          <w:rFonts w:ascii="Times New Roman" w:hAnsi="Times New Roman" w:cs="Times New Roman"/>
          <w:sz w:val="24"/>
          <w:szCs w:val="24"/>
          <w:lang w:val="uk-UA"/>
        </w:rPr>
        <w:t xml:space="preserve">0,00 </w:t>
      </w:r>
      <w:r>
        <w:rPr>
          <w:rFonts w:ascii="Times New Roman" w:hAnsi="Times New Roman" w:cs="Times New Roman"/>
          <w:sz w:val="24"/>
          <w:szCs w:val="24"/>
          <w:lang w:val="uk-UA"/>
        </w:rPr>
        <w:t>грн. (</w:t>
      </w:r>
      <w:r w:rsidR="001B55F0">
        <w:rPr>
          <w:rFonts w:ascii="Times New Roman" w:hAnsi="Times New Roman" w:cs="Times New Roman"/>
          <w:sz w:val="24"/>
          <w:szCs w:val="24"/>
          <w:lang w:val="uk-UA"/>
        </w:rPr>
        <w:t>П</w:t>
      </w:r>
      <w:r w:rsidR="001B55F0" w:rsidRPr="001B55F0">
        <w:rPr>
          <w:rFonts w:ascii="Times New Roman" w:hAnsi="Times New Roman" w:cs="Times New Roman"/>
          <w:sz w:val="24"/>
          <w:szCs w:val="24"/>
          <w:lang w:val="uk-UA"/>
        </w:rPr>
        <w:t>’</w:t>
      </w:r>
      <w:r w:rsidR="001B55F0">
        <w:rPr>
          <w:rFonts w:ascii="Times New Roman" w:hAnsi="Times New Roman" w:cs="Times New Roman"/>
          <w:sz w:val="24"/>
          <w:szCs w:val="24"/>
          <w:lang w:val="uk-UA"/>
        </w:rPr>
        <w:t>ятдесят</w:t>
      </w:r>
      <w:r>
        <w:rPr>
          <w:rFonts w:ascii="Times New Roman" w:hAnsi="Times New Roman" w:cs="Times New Roman"/>
          <w:sz w:val="24"/>
          <w:szCs w:val="24"/>
          <w:lang w:val="uk-UA"/>
        </w:rPr>
        <w:t xml:space="preserve"> </w:t>
      </w:r>
      <w:r w:rsidR="00047E50">
        <w:rPr>
          <w:rFonts w:ascii="Times New Roman" w:hAnsi="Times New Roman" w:cs="Times New Roman"/>
          <w:sz w:val="24"/>
          <w:szCs w:val="24"/>
          <w:lang w:val="uk-UA"/>
        </w:rPr>
        <w:t>шість</w:t>
      </w:r>
      <w:r>
        <w:rPr>
          <w:rFonts w:ascii="Times New Roman" w:hAnsi="Times New Roman" w:cs="Times New Roman"/>
          <w:sz w:val="24"/>
          <w:szCs w:val="24"/>
          <w:lang w:val="uk-UA"/>
        </w:rPr>
        <w:t xml:space="preserve"> тисяч </w:t>
      </w:r>
      <w:r w:rsidR="001B55F0">
        <w:rPr>
          <w:rFonts w:ascii="Times New Roman" w:hAnsi="Times New Roman" w:cs="Times New Roman"/>
          <w:sz w:val="24"/>
          <w:szCs w:val="24"/>
          <w:lang w:val="uk-UA"/>
        </w:rPr>
        <w:t>дев</w:t>
      </w:r>
      <w:r w:rsidR="001B55F0" w:rsidRPr="001B55F0">
        <w:rPr>
          <w:rFonts w:ascii="Times New Roman" w:hAnsi="Times New Roman" w:cs="Times New Roman"/>
          <w:sz w:val="24"/>
          <w:szCs w:val="24"/>
          <w:lang w:val="uk-UA"/>
        </w:rPr>
        <w:t>’</w:t>
      </w:r>
      <w:r w:rsidR="001B55F0">
        <w:rPr>
          <w:rFonts w:ascii="Times New Roman" w:hAnsi="Times New Roman" w:cs="Times New Roman"/>
          <w:sz w:val="24"/>
          <w:szCs w:val="24"/>
          <w:lang w:val="uk-UA"/>
        </w:rPr>
        <w:t>ят</w:t>
      </w:r>
      <w:r>
        <w:rPr>
          <w:rFonts w:ascii="Times New Roman" w:hAnsi="Times New Roman" w:cs="Times New Roman"/>
          <w:sz w:val="24"/>
          <w:szCs w:val="24"/>
          <w:lang w:val="uk-UA"/>
        </w:rPr>
        <w:t xml:space="preserve">сот </w:t>
      </w:r>
      <w:r w:rsidR="00C241EB">
        <w:rPr>
          <w:rFonts w:ascii="Times New Roman" w:hAnsi="Times New Roman" w:cs="Times New Roman"/>
          <w:sz w:val="24"/>
          <w:szCs w:val="24"/>
          <w:lang w:val="uk-UA"/>
        </w:rPr>
        <w:t>дев</w:t>
      </w:r>
      <w:r w:rsidR="00C241EB" w:rsidRPr="001B55F0">
        <w:rPr>
          <w:rFonts w:ascii="Times New Roman" w:hAnsi="Times New Roman" w:cs="Times New Roman"/>
          <w:sz w:val="24"/>
          <w:szCs w:val="24"/>
          <w:lang w:val="uk-UA"/>
        </w:rPr>
        <w:t>’</w:t>
      </w:r>
      <w:r w:rsidR="00C241EB">
        <w:rPr>
          <w:rFonts w:ascii="Times New Roman" w:hAnsi="Times New Roman" w:cs="Times New Roman"/>
          <w:sz w:val="24"/>
          <w:szCs w:val="24"/>
          <w:lang w:val="uk-UA"/>
        </w:rPr>
        <w:t xml:space="preserve">яносто </w:t>
      </w:r>
      <w:r>
        <w:rPr>
          <w:rFonts w:ascii="Times New Roman" w:hAnsi="Times New Roman" w:cs="Times New Roman"/>
          <w:sz w:val="24"/>
          <w:szCs w:val="24"/>
          <w:lang w:val="uk-UA"/>
        </w:rPr>
        <w:t>гривень  00 копійок) з ПДВ.</w:t>
      </w:r>
      <w:r w:rsidR="00C02CF8" w:rsidRPr="00C02CF8">
        <w:rPr>
          <w:rFonts w:ascii="Times New Roman" w:hAnsi="Times New Roman"/>
          <w:b/>
          <w:bCs/>
          <w:sz w:val="24"/>
          <w:szCs w:val="24"/>
          <w:lang w:val="uk-UA" w:eastAsia="ru-RU"/>
        </w:rPr>
        <w:t xml:space="preserve"> </w:t>
      </w:r>
      <w:r w:rsidR="00C02CF8" w:rsidRPr="00C02CF8">
        <w:rPr>
          <w:rFonts w:ascii="Times New Roman" w:hAnsi="Times New Roman"/>
          <w:bCs/>
          <w:sz w:val="24"/>
          <w:szCs w:val="24"/>
          <w:lang w:val="uk-UA" w:eastAsia="ru-RU"/>
        </w:rPr>
        <w:t xml:space="preserve">Замовник </w:t>
      </w:r>
      <w:r w:rsidR="00C02CF8" w:rsidRPr="00C02CF8">
        <w:rPr>
          <w:rFonts w:ascii="Times New Roman" w:hAnsi="Times New Roman"/>
          <w:bCs/>
          <w:iCs/>
          <w:sz w:val="24"/>
          <w:szCs w:val="24"/>
          <w:lang w:val="uk-UA" w:eastAsia="ru-RU"/>
        </w:rPr>
        <w:t>не приймає до розгляду тендерні пропозиції, ціни яких є вищими ніж очікувана вартість предмета закупівлі</w:t>
      </w:r>
      <w:r w:rsidR="00C02CF8" w:rsidRPr="00C02CF8">
        <w:rPr>
          <w:rFonts w:ascii="Times New Roman" w:hAnsi="Times New Roman"/>
          <w:bCs/>
          <w:sz w:val="24"/>
          <w:szCs w:val="24"/>
          <w:lang w:val="uk-UA" w:eastAsia="ru-RU"/>
        </w:rPr>
        <w:t>, визначена замовником в оголошенні про проведення відкритих торгів</w:t>
      </w:r>
      <w:r w:rsidR="00C02CF8">
        <w:rPr>
          <w:rFonts w:ascii="Times New Roman" w:hAnsi="Times New Roman"/>
          <w:bCs/>
          <w:sz w:val="24"/>
          <w:szCs w:val="24"/>
          <w:lang w:val="uk-UA" w:eastAsia="ru-RU"/>
        </w:rPr>
        <w:t>.</w:t>
      </w:r>
    </w:p>
    <w:p w:rsidR="002B54F0" w:rsidRDefault="0012457D"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2B54F0">
        <w:rPr>
          <w:rFonts w:ascii="Times New Roman" w:hAnsi="Times New Roman" w:cs="Times New Roman"/>
          <w:b/>
          <w:sz w:val="24"/>
          <w:szCs w:val="24"/>
          <w:lang w:val="uk-UA"/>
        </w:rPr>
        <w:t xml:space="preserve">. Кінцевий строк подання тендерних пропозицій: </w:t>
      </w:r>
      <w:r w:rsidR="002B54F0">
        <w:rPr>
          <w:rFonts w:ascii="Times New Roman" w:hAnsi="Times New Roman" w:cs="Times New Roman"/>
          <w:sz w:val="24"/>
          <w:szCs w:val="24"/>
          <w:lang w:val="uk-UA"/>
        </w:rPr>
        <w:t>до 09:00</w:t>
      </w:r>
      <w:r w:rsidR="002B54F0">
        <w:rPr>
          <w:rFonts w:ascii="Times New Roman" w:hAnsi="Times New Roman" w:cs="Times New Roman"/>
          <w:b/>
          <w:sz w:val="24"/>
          <w:szCs w:val="24"/>
          <w:lang w:val="uk-UA"/>
        </w:rPr>
        <w:t xml:space="preserve"> </w:t>
      </w:r>
      <w:r w:rsidR="001B55F0" w:rsidRPr="001B55F0">
        <w:rPr>
          <w:rFonts w:ascii="Times New Roman" w:hAnsi="Times New Roman" w:cs="Times New Roman"/>
          <w:sz w:val="24"/>
          <w:szCs w:val="24"/>
          <w:lang w:val="uk-UA"/>
        </w:rPr>
        <w:t>27</w:t>
      </w:r>
      <w:r w:rsidR="002B54F0">
        <w:rPr>
          <w:rFonts w:ascii="Times New Roman" w:hAnsi="Times New Roman" w:cs="Times New Roman"/>
          <w:sz w:val="24"/>
          <w:szCs w:val="24"/>
          <w:lang w:val="uk-UA"/>
        </w:rPr>
        <w:t>.0</w:t>
      </w:r>
      <w:r w:rsidR="001B55F0">
        <w:rPr>
          <w:rFonts w:ascii="Times New Roman" w:hAnsi="Times New Roman" w:cs="Times New Roman"/>
          <w:sz w:val="24"/>
          <w:szCs w:val="24"/>
          <w:lang w:val="uk-UA"/>
        </w:rPr>
        <w:t>9</w:t>
      </w:r>
      <w:r w:rsidR="002B54F0">
        <w:rPr>
          <w:rFonts w:ascii="Times New Roman" w:hAnsi="Times New Roman" w:cs="Times New Roman"/>
          <w:sz w:val="24"/>
          <w:szCs w:val="24"/>
          <w:lang w:val="uk-UA"/>
        </w:rPr>
        <w:t>.2023 року.</w:t>
      </w:r>
    </w:p>
    <w:p w:rsidR="002B54F0" w:rsidRDefault="0012457D"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9</w:t>
      </w:r>
      <w:r w:rsidR="002B54F0">
        <w:rPr>
          <w:rFonts w:ascii="Times New Roman" w:hAnsi="Times New Roman" w:cs="Times New Roman"/>
          <w:b/>
          <w:sz w:val="24"/>
          <w:szCs w:val="24"/>
          <w:lang w:val="uk-UA"/>
        </w:rPr>
        <w:t xml:space="preserve">. Перелік критеріїв та методика оцінки пропозиції із зазначення питомої ваги критеріїв: </w:t>
      </w:r>
      <w:r w:rsidR="002B54F0">
        <w:rPr>
          <w:rFonts w:ascii="Times New Roman" w:hAnsi="Times New Roman" w:cs="Times New Roman"/>
          <w:iCs/>
          <w:color w:val="000000"/>
          <w:sz w:val="24"/>
          <w:szCs w:val="24"/>
          <w:lang w:val="uk-UA" w:eastAsia="ru-RU"/>
        </w:rPr>
        <w:t xml:space="preserve">Єдиним критерієм оцінки згідно даної спрощеної процедури є </w:t>
      </w:r>
      <w:r w:rsidR="002B54F0">
        <w:rPr>
          <w:rFonts w:ascii="Times New Roman" w:hAnsi="Times New Roman" w:cs="Times New Roman"/>
          <w:i/>
          <w:iCs/>
          <w:color w:val="000000"/>
          <w:sz w:val="24"/>
          <w:szCs w:val="24"/>
          <w:lang w:val="uk-UA" w:eastAsia="ru-RU"/>
        </w:rPr>
        <w:t>ціна</w:t>
      </w:r>
      <w:r w:rsidR="002B54F0">
        <w:rPr>
          <w:rFonts w:ascii="Times New Roman" w:hAnsi="Times New Roman" w:cs="Times New Roman"/>
          <w:iCs/>
          <w:color w:val="000000"/>
          <w:sz w:val="24"/>
          <w:szCs w:val="24"/>
          <w:lang w:val="uk-UA" w:eastAsia="ru-RU"/>
        </w:rPr>
        <w:t xml:space="preserve"> (питома вага критерію – 100%)</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2457D">
        <w:rPr>
          <w:rFonts w:ascii="Times New Roman" w:hAnsi="Times New Roman" w:cs="Times New Roman"/>
          <w:b/>
          <w:sz w:val="24"/>
          <w:szCs w:val="24"/>
          <w:lang w:val="uk-UA"/>
        </w:rPr>
        <w:t>0</w:t>
      </w:r>
      <w:r>
        <w:rPr>
          <w:rFonts w:ascii="Times New Roman" w:hAnsi="Times New Roman" w:cs="Times New Roman"/>
          <w:b/>
          <w:sz w:val="24"/>
          <w:szCs w:val="24"/>
          <w:lang w:val="uk-UA"/>
        </w:rPr>
        <w:t xml:space="preserve">. Розмір та умови надання забезпечення пропозиції учасників: </w:t>
      </w:r>
      <w:r>
        <w:rPr>
          <w:rFonts w:ascii="Times New Roman" w:hAnsi="Times New Roman" w:cs="Times New Roman"/>
          <w:sz w:val="24"/>
          <w:szCs w:val="24"/>
          <w:lang w:val="uk-UA"/>
        </w:rPr>
        <w:t>не вимагається;</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2457D">
        <w:rPr>
          <w:rFonts w:ascii="Times New Roman" w:hAnsi="Times New Roman" w:cs="Times New Roman"/>
          <w:b/>
          <w:sz w:val="24"/>
          <w:szCs w:val="24"/>
          <w:lang w:val="uk-UA"/>
        </w:rPr>
        <w:t>1</w:t>
      </w:r>
      <w:r>
        <w:rPr>
          <w:rFonts w:ascii="Times New Roman" w:hAnsi="Times New Roman" w:cs="Times New Roman"/>
          <w:b/>
          <w:sz w:val="24"/>
          <w:szCs w:val="24"/>
          <w:lang w:val="uk-UA"/>
        </w:rPr>
        <w:t xml:space="preserve">. Розмір та умови надання забезпечення виконання договору про закупівлю: </w:t>
      </w:r>
      <w:r>
        <w:rPr>
          <w:rFonts w:ascii="Times New Roman" w:hAnsi="Times New Roman" w:cs="Times New Roman"/>
          <w:sz w:val="24"/>
          <w:szCs w:val="24"/>
          <w:lang w:val="uk-UA"/>
        </w:rPr>
        <w:t xml:space="preserve">не вимагається </w:t>
      </w:r>
    </w:p>
    <w:p w:rsidR="002B54F0"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1</w:t>
      </w:r>
      <w:r w:rsidR="0012457D">
        <w:rPr>
          <w:rFonts w:ascii="Times New Roman" w:hAnsi="Times New Roman" w:cs="Times New Roman"/>
          <w:b/>
          <w:sz w:val="24"/>
          <w:szCs w:val="24"/>
          <w:lang w:val="uk-UA"/>
        </w:rPr>
        <w:t>2</w:t>
      </w:r>
      <w:r>
        <w:rPr>
          <w:rFonts w:ascii="Times New Roman" w:hAnsi="Times New Roman" w:cs="Times New Roman"/>
          <w:b/>
          <w:sz w:val="24"/>
          <w:szCs w:val="24"/>
          <w:lang w:val="uk-UA"/>
        </w:rPr>
        <w:t xml:space="preserve">.Розмір мінімального кроку пониження ціни під час електронного аукціону: </w:t>
      </w:r>
      <w:r>
        <w:rPr>
          <w:rFonts w:ascii="Times New Roman" w:hAnsi="Times New Roman" w:cs="Times New Roman"/>
          <w:sz w:val="24"/>
          <w:szCs w:val="24"/>
          <w:lang w:val="uk-UA"/>
        </w:rPr>
        <w:t xml:space="preserve">– </w:t>
      </w:r>
      <w:r w:rsidR="001B55F0">
        <w:rPr>
          <w:rFonts w:ascii="Times New Roman" w:hAnsi="Times New Roman" w:cs="Times New Roman"/>
          <w:sz w:val="24"/>
          <w:szCs w:val="24"/>
          <w:lang w:val="uk-UA"/>
        </w:rPr>
        <w:t>5</w:t>
      </w:r>
      <w:r w:rsidR="00047E50">
        <w:rPr>
          <w:rFonts w:ascii="Times New Roman" w:hAnsi="Times New Roman" w:cs="Times New Roman"/>
          <w:sz w:val="24"/>
          <w:szCs w:val="24"/>
          <w:lang w:val="uk-UA"/>
        </w:rPr>
        <w:t>6</w:t>
      </w:r>
      <w:r w:rsidR="001B55F0">
        <w:rPr>
          <w:rFonts w:ascii="Times New Roman" w:hAnsi="Times New Roman" w:cs="Times New Roman"/>
          <w:sz w:val="24"/>
          <w:szCs w:val="24"/>
          <w:lang w:val="uk-UA"/>
        </w:rPr>
        <w:t>9</w:t>
      </w:r>
      <w:r w:rsidRPr="00E23737">
        <w:rPr>
          <w:rFonts w:ascii="Times New Roman" w:hAnsi="Times New Roman" w:cs="Times New Roman"/>
          <w:sz w:val="24"/>
          <w:szCs w:val="24"/>
          <w:lang w:val="uk-UA"/>
        </w:rPr>
        <w:t>,</w:t>
      </w:r>
      <w:r w:rsidR="00065F54">
        <w:rPr>
          <w:rFonts w:ascii="Times New Roman" w:hAnsi="Times New Roman" w:cs="Times New Roman"/>
          <w:sz w:val="24"/>
          <w:szCs w:val="24"/>
          <w:lang w:val="uk-UA"/>
        </w:rPr>
        <w:t>9</w:t>
      </w:r>
      <w:r w:rsidRPr="00E23737">
        <w:rPr>
          <w:rFonts w:ascii="Times New Roman" w:hAnsi="Times New Roman" w:cs="Times New Roman"/>
          <w:sz w:val="24"/>
          <w:szCs w:val="24"/>
          <w:lang w:val="uk-UA"/>
        </w:rPr>
        <w:t xml:space="preserve">0 </w:t>
      </w:r>
      <w:r>
        <w:rPr>
          <w:rFonts w:ascii="Times New Roman" w:hAnsi="Times New Roman" w:cs="Times New Roman"/>
          <w:sz w:val="24"/>
          <w:szCs w:val="24"/>
          <w:lang w:val="uk-UA"/>
        </w:rPr>
        <w:t>грн (1%).</w:t>
      </w:r>
    </w:p>
    <w:p w:rsidR="002B54F0" w:rsidRDefault="002B54F0" w:rsidP="002B54F0">
      <w:pPr>
        <w:spacing w:line="240" w:lineRule="auto"/>
        <w:ind w:right="99"/>
        <w:jc w:val="both"/>
        <w:rPr>
          <w:rFonts w:ascii="Times New Roman" w:hAnsi="Times New Roman" w:cs="Times New Roman"/>
          <w:b/>
          <w:sz w:val="24"/>
          <w:szCs w:val="24"/>
          <w:lang w:val="uk-UA"/>
        </w:rPr>
      </w:pPr>
      <w:bookmarkStart w:id="0" w:name="_GoBack"/>
      <w:bookmarkEnd w:id="0"/>
    </w:p>
    <w:p w:rsidR="002B54F0" w:rsidRDefault="002B54F0" w:rsidP="002B54F0">
      <w:pPr>
        <w:spacing w:line="240" w:lineRule="auto"/>
        <w:ind w:right="99"/>
        <w:jc w:val="both"/>
        <w:rPr>
          <w:rFonts w:ascii="Times New Roman" w:hAnsi="Times New Roman" w:cs="Times New Roman"/>
          <w:b/>
          <w:sz w:val="16"/>
          <w:szCs w:val="16"/>
          <w:lang w:val="uk-UA"/>
        </w:rPr>
      </w:pPr>
    </w:p>
    <w:p w:rsidR="002B54F0" w:rsidRDefault="002B54F0" w:rsidP="002B54F0">
      <w:pPr>
        <w:spacing w:line="240" w:lineRule="auto"/>
        <w:ind w:right="99"/>
        <w:jc w:val="both"/>
        <w:rPr>
          <w:rFonts w:ascii="Times New Roman" w:hAnsi="Times New Roman" w:cs="Times New Roman"/>
          <w:b/>
          <w:sz w:val="16"/>
          <w:szCs w:val="16"/>
          <w:lang w:val="uk-UA"/>
        </w:rPr>
      </w:pP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 Департаменту фінансів</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Кременчуцької міської ради Кременчуцького </w:t>
      </w:r>
    </w:p>
    <w:p w:rsidR="002B54F0" w:rsidRDefault="002B54F0" w:rsidP="002B54F0">
      <w:pPr>
        <w:spacing w:line="240" w:lineRule="auto"/>
        <w:ind w:right="99"/>
        <w:rPr>
          <w:rFonts w:ascii="Times New Roman" w:hAnsi="Times New Roman" w:cs="Times New Roman"/>
          <w:b/>
          <w:sz w:val="24"/>
          <w:szCs w:val="24"/>
          <w:lang w:val="uk-UA"/>
        </w:rPr>
      </w:pPr>
      <w:r>
        <w:rPr>
          <w:rFonts w:ascii="Times New Roman" w:hAnsi="Times New Roman" w:cs="Times New Roman"/>
          <w:b/>
          <w:sz w:val="24"/>
          <w:szCs w:val="24"/>
          <w:lang w:val="uk-UA"/>
        </w:rPr>
        <w:t xml:space="preserve">району  Полтавської області                                               ___________ </w:t>
      </w:r>
      <w:proofErr w:type="spellStart"/>
      <w:r>
        <w:rPr>
          <w:rFonts w:ascii="Times New Roman" w:hAnsi="Times New Roman" w:cs="Times New Roman"/>
          <w:b/>
          <w:sz w:val="24"/>
          <w:szCs w:val="24"/>
          <w:lang w:val="uk-UA"/>
        </w:rPr>
        <w:t>Н.А.Слива</w:t>
      </w:r>
      <w:proofErr w:type="spellEnd"/>
    </w:p>
    <w:p w:rsidR="002B54F0" w:rsidRDefault="002B54F0" w:rsidP="002B54F0">
      <w:pPr>
        <w:rPr>
          <w:lang w:val="uk-UA"/>
        </w:rPr>
      </w:pPr>
    </w:p>
    <w:p w:rsidR="002B54F0" w:rsidRPr="009E4C18" w:rsidRDefault="002B54F0" w:rsidP="002B54F0">
      <w:pPr>
        <w:rPr>
          <w:lang w:val="uk-UA"/>
        </w:rPr>
      </w:pPr>
    </w:p>
    <w:p w:rsidR="003B2799" w:rsidRPr="002B54F0" w:rsidRDefault="00C00AD9">
      <w:pPr>
        <w:rPr>
          <w:lang w:val="uk-UA"/>
        </w:rPr>
      </w:pPr>
    </w:p>
    <w:sectPr w:rsidR="003B2799" w:rsidRPr="002B54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7F"/>
    <w:rsid w:val="00047E50"/>
    <w:rsid w:val="00065F54"/>
    <w:rsid w:val="0012457D"/>
    <w:rsid w:val="00177855"/>
    <w:rsid w:val="001B55F0"/>
    <w:rsid w:val="0028210A"/>
    <w:rsid w:val="002B54F0"/>
    <w:rsid w:val="009235C4"/>
    <w:rsid w:val="00A1335D"/>
    <w:rsid w:val="00B3297F"/>
    <w:rsid w:val="00C00AD9"/>
    <w:rsid w:val="00C02CF8"/>
    <w:rsid w:val="00C241EB"/>
    <w:rsid w:val="00CE222E"/>
    <w:rsid w:val="00E23737"/>
    <w:rsid w:val="00EF07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EB4B"/>
  <w15:chartTrackingRefBased/>
  <w15:docId w15:val="{8F10F2FC-1055-4998-AD99-4C8A71D8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F0"/>
    <w:pPr>
      <w:spacing w:after="0" w:line="276" w:lineRule="auto"/>
    </w:pPr>
    <w:rPr>
      <w:rFonts w:ascii="Arial" w:eastAsia="Times New Roman"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54F0"/>
    <w:rPr>
      <w:rFonts w:ascii="Times New Roman" w:hAnsi="Times New Roman" w:cs="Times New Roman" w:hint="default"/>
      <w:color w:val="000080"/>
      <w:u w:val="single"/>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5"/>
    <w:semiHidden/>
    <w:locked/>
    <w:rsid w:val="002B54F0"/>
    <w:rPr>
      <w:rFonts w:ascii="Helvetica" w:eastAsia="Times New Roman" w:hAnsi="Helvetica" w:cs="Helvetica"/>
      <w:color w:val="000044"/>
      <w:sz w:val="20"/>
      <w:szCs w:val="20"/>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Зна"/>
    <w:basedOn w:val="a"/>
    <w:link w:val="a4"/>
    <w:semiHidden/>
    <w:unhideWhenUsed/>
    <w:rsid w:val="002B54F0"/>
    <w:pPr>
      <w:widowControl w:val="0"/>
      <w:suppressAutoHyphens/>
      <w:spacing w:before="150" w:line="240" w:lineRule="auto"/>
      <w:jc w:val="both"/>
    </w:pPr>
    <w:rPr>
      <w:rFonts w:ascii="Helvetica" w:hAnsi="Helvetica" w:cs="Helvetica"/>
      <w:color w:val="000044"/>
      <w:sz w:val="20"/>
      <w:szCs w:val="20"/>
      <w:lang w:val="uk-UA"/>
    </w:rPr>
  </w:style>
  <w:style w:type="paragraph" w:customStyle="1" w:styleId="3">
    <w:name w:val="Без интервала3"/>
    <w:rsid w:val="002B54F0"/>
    <w:pPr>
      <w:suppressAutoHyphens/>
      <w:spacing w:after="0" w:line="240" w:lineRule="auto"/>
    </w:pPr>
    <w:rPr>
      <w:rFonts w:ascii="Calibri" w:eastAsia="Times New Roman" w:hAnsi="Calibri" w:cs="Times New Roman"/>
      <w:lang w:eastAsia="zh-CN"/>
    </w:rPr>
  </w:style>
  <w:style w:type="paragraph" w:styleId="a6">
    <w:name w:val="Balloon Text"/>
    <w:basedOn w:val="a"/>
    <w:link w:val="a7"/>
    <w:uiPriority w:val="99"/>
    <w:semiHidden/>
    <w:unhideWhenUsed/>
    <w:rsid w:val="00C02CF8"/>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02CF8"/>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161069@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1808</Words>
  <Characters>1032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buh2ok</dc:creator>
  <cp:keywords/>
  <dc:description/>
  <cp:lastModifiedBy>buh2ok</cp:lastModifiedBy>
  <cp:revision>14</cp:revision>
  <cp:lastPrinted>2023-09-19T05:50:00Z</cp:lastPrinted>
  <dcterms:created xsi:type="dcterms:W3CDTF">2023-06-20T07:04:00Z</dcterms:created>
  <dcterms:modified xsi:type="dcterms:W3CDTF">2023-09-19T06:16:00Z</dcterms:modified>
</cp:coreProperties>
</file>