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96753"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Комунальне некомерційне підприємство </w:t>
      </w:r>
    </w:p>
    <w:p w14:paraId="4C5DBD15"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«Криворізька міська лікарня № 7» </w:t>
      </w:r>
    </w:p>
    <w:p w14:paraId="432BB7FA"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Криворізької міської ради</w:t>
      </w:r>
    </w:p>
    <w:p w14:paraId="7F3DDA7E"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p>
    <w:p w14:paraId="02F40A77" w14:textId="77777777" w:rsidR="00F90F58" w:rsidRPr="00F90F58" w:rsidRDefault="00F90F58" w:rsidP="00F90F58">
      <w:pPr>
        <w:keepNext/>
        <w:keepLines/>
        <w:suppressAutoHyphens/>
        <w:spacing w:before="60" w:after="60" w:line="240" w:lineRule="auto"/>
        <w:jc w:val="center"/>
        <w:outlineLvl w:val="0"/>
        <w:rPr>
          <w:rFonts w:ascii="Times New Roman" w:eastAsia="Times New Roman" w:hAnsi="Times New Roman" w:cs="Times New Roman"/>
          <w:b/>
          <w:bCs/>
          <w:color w:val="000000"/>
          <w:kern w:val="1"/>
          <w:sz w:val="26"/>
          <w:szCs w:val="26"/>
          <w:lang w:val="x-none" w:eastAsia="ar-SA"/>
        </w:rPr>
      </w:pPr>
    </w:p>
    <w:tbl>
      <w:tblPr>
        <w:tblW w:w="9781" w:type="dxa"/>
        <w:tblInd w:w="-398" w:type="dxa"/>
        <w:tblLayout w:type="fixed"/>
        <w:tblCellMar>
          <w:left w:w="28" w:type="dxa"/>
          <w:right w:w="28" w:type="dxa"/>
        </w:tblCellMar>
        <w:tblLook w:val="0000" w:firstRow="0" w:lastRow="0" w:firstColumn="0" w:lastColumn="0" w:noHBand="0" w:noVBand="0"/>
      </w:tblPr>
      <w:tblGrid>
        <w:gridCol w:w="9781"/>
      </w:tblGrid>
      <w:tr w:rsidR="00F90F58" w:rsidRPr="00F90F58" w14:paraId="6ECF460C" w14:textId="77777777" w:rsidTr="00D918AD">
        <w:trPr>
          <w:trHeight w:val="599"/>
        </w:trPr>
        <w:tc>
          <w:tcPr>
            <w:tcW w:w="9781" w:type="dxa"/>
            <w:shd w:val="clear" w:color="auto" w:fill="auto"/>
          </w:tcPr>
          <w:p w14:paraId="67421FEA" w14:textId="77777777" w:rsidR="00F90F58" w:rsidRPr="00F90F58" w:rsidRDefault="00F90F58" w:rsidP="00F90F58">
            <w:pPr>
              <w:suppressAutoHyphens/>
              <w:snapToGrid w:val="0"/>
              <w:spacing w:before="60" w:after="60" w:line="240" w:lineRule="auto"/>
              <w:ind w:left="5359" w:right="-13"/>
              <w:jc w:val="right"/>
              <w:rPr>
                <w:rFonts w:ascii="Times New Roman" w:eastAsia="Times New Roman" w:hAnsi="Times New Roman" w:cs="Times New Roman"/>
                <w:b/>
                <w:sz w:val="24"/>
                <w:szCs w:val="24"/>
                <w:lang w:eastAsia="ar-SA"/>
              </w:rPr>
            </w:pPr>
            <w:r w:rsidRPr="00F90F58">
              <w:rPr>
                <w:rFonts w:ascii="Times New Roman" w:eastAsia="Times New Roman" w:hAnsi="Times New Roman" w:cs="Times New Roman"/>
                <w:b/>
                <w:sz w:val="24"/>
                <w:szCs w:val="24"/>
                <w:lang w:eastAsia="ar-SA"/>
              </w:rPr>
              <w:t>ЗАТВЕРДЖЕНО</w:t>
            </w:r>
          </w:p>
        </w:tc>
      </w:tr>
      <w:tr w:rsidR="00DA31E7" w:rsidRPr="00DA31E7" w14:paraId="273B73F7" w14:textId="77777777" w:rsidTr="00D918AD">
        <w:trPr>
          <w:trHeight w:val="1976"/>
        </w:trPr>
        <w:tc>
          <w:tcPr>
            <w:tcW w:w="9781" w:type="dxa"/>
            <w:shd w:val="clear" w:color="auto" w:fill="auto"/>
            <w:vAlign w:val="center"/>
          </w:tcPr>
          <w:p w14:paraId="20BF3CBD" w14:textId="77777777"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Рішення</w:t>
            </w:r>
            <w:r w:rsidR="00971EBD" w:rsidRPr="00DA31E7">
              <w:rPr>
                <w:rFonts w:ascii="Times New Roman" w:hAnsi="Times New Roman" w:cs="Times New Roman"/>
                <w:b/>
                <w:sz w:val="28"/>
                <w:szCs w:val="28"/>
                <w:lang w:eastAsia="ar-SA"/>
              </w:rPr>
              <w:t>м</w:t>
            </w:r>
            <w:r w:rsidRPr="00DA31E7">
              <w:rPr>
                <w:rFonts w:ascii="Times New Roman" w:hAnsi="Times New Roman" w:cs="Times New Roman"/>
                <w:b/>
                <w:sz w:val="28"/>
                <w:szCs w:val="28"/>
                <w:lang w:eastAsia="ar-SA"/>
              </w:rPr>
              <w:t xml:space="preserve"> уповноваженої особи</w:t>
            </w:r>
          </w:p>
          <w:p w14:paraId="6389D43B" w14:textId="1299EF39"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 xml:space="preserve">протокол № </w:t>
            </w:r>
            <w:r w:rsidR="00E6782D">
              <w:rPr>
                <w:rFonts w:ascii="Times New Roman" w:hAnsi="Times New Roman" w:cs="Times New Roman"/>
                <w:b/>
                <w:sz w:val="28"/>
                <w:szCs w:val="28"/>
                <w:lang w:eastAsia="ar-SA"/>
              </w:rPr>
              <w:t xml:space="preserve"> </w:t>
            </w:r>
            <w:r w:rsidR="00080A08">
              <w:rPr>
                <w:rFonts w:ascii="Times New Roman" w:hAnsi="Times New Roman" w:cs="Times New Roman"/>
                <w:b/>
                <w:sz w:val="28"/>
                <w:szCs w:val="28"/>
                <w:lang w:eastAsia="ar-SA"/>
              </w:rPr>
              <w:t>85</w:t>
            </w:r>
            <w:r w:rsidRPr="00DA31E7">
              <w:rPr>
                <w:rFonts w:ascii="Times New Roman" w:hAnsi="Times New Roman" w:cs="Times New Roman"/>
                <w:b/>
                <w:sz w:val="28"/>
                <w:szCs w:val="28"/>
                <w:lang w:eastAsia="ar-SA"/>
              </w:rPr>
              <w:t xml:space="preserve"> від</w:t>
            </w:r>
            <w:r w:rsidR="00971EBD" w:rsidRPr="00DA31E7">
              <w:rPr>
                <w:rFonts w:ascii="Times New Roman" w:hAnsi="Times New Roman" w:cs="Times New Roman"/>
                <w:b/>
                <w:sz w:val="28"/>
                <w:szCs w:val="28"/>
                <w:lang w:eastAsia="ar-SA"/>
              </w:rPr>
              <w:t xml:space="preserve"> </w:t>
            </w:r>
            <w:r w:rsidR="00080A08">
              <w:rPr>
                <w:rFonts w:ascii="Times New Roman" w:hAnsi="Times New Roman" w:cs="Times New Roman"/>
                <w:b/>
                <w:sz w:val="28"/>
                <w:szCs w:val="28"/>
                <w:lang w:eastAsia="ar-SA"/>
              </w:rPr>
              <w:t>05.02.</w:t>
            </w:r>
            <w:r w:rsidRPr="00DA31E7">
              <w:rPr>
                <w:rFonts w:ascii="Times New Roman" w:hAnsi="Times New Roman" w:cs="Times New Roman"/>
                <w:b/>
                <w:sz w:val="28"/>
                <w:szCs w:val="28"/>
                <w:lang w:eastAsia="ar-SA"/>
              </w:rPr>
              <w:t>202</w:t>
            </w:r>
            <w:r w:rsidR="00E6782D">
              <w:rPr>
                <w:rFonts w:ascii="Times New Roman" w:hAnsi="Times New Roman" w:cs="Times New Roman"/>
                <w:b/>
                <w:sz w:val="28"/>
                <w:szCs w:val="28"/>
                <w:lang w:eastAsia="ar-SA"/>
              </w:rPr>
              <w:t>4</w:t>
            </w:r>
            <w:r w:rsidRPr="00DA31E7">
              <w:rPr>
                <w:rFonts w:ascii="Times New Roman" w:hAnsi="Times New Roman" w:cs="Times New Roman"/>
                <w:b/>
                <w:sz w:val="28"/>
                <w:szCs w:val="28"/>
                <w:lang w:eastAsia="ar-SA"/>
              </w:rPr>
              <w:t xml:space="preserve"> року</w:t>
            </w:r>
          </w:p>
          <w:p w14:paraId="399FD6C4" w14:textId="77777777"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 xml:space="preserve">_____________ </w:t>
            </w:r>
            <w:proofErr w:type="spellStart"/>
            <w:r w:rsidRPr="00DA31E7">
              <w:rPr>
                <w:rFonts w:ascii="Times New Roman" w:hAnsi="Times New Roman" w:cs="Times New Roman"/>
                <w:b/>
                <w:sz w:val="28"/>
                <w:szCs w:val="28"/>
                <w:lang w:eastAsia="ar-SA"/>
              </w:rPr>
              <w:t>Т.Зарічнюк</w:t>
            </w:r>
            <w:proofErr w:type="spellEnd"/>
            <w:r w:rsidRPr="00DA31E7">
              <w:rPr>
                <w:rFonts w:ascii="Times New Roman" w:hAnsi="Times New Roman" w:cs="Times New Roman"/>
                <w:b/>
                <w:sz w:val="28"/>
                <w:szCs w:val="28"/>
                <w:lang w:eastAsia="ar-SA"/>
              </w:rPr>
              <w:t xml:space="preserve">  </w:t>
            </w:r>
          </w:p>
          <w:p w14:paraId="43FEF64B" w14:textId="77777777" w:rsidR="00F90F58" w:rsidRPr="00DA31E7" w:rsidRDefault="00F90F58" w:rsidP="00F90F58">
            <w:pPr>
              <w:suppressAutoHyphens/>
              <w:spacing w:before="60" w:after="60" w:line="240" w:lineRule="auto"/>
              <w:ind w:right="-13"/>
              <w:jc w:val="both"/>
              <w:rPr>
                <w:rFonts w:ascii="Times New Roman" w:eastAsia="Times New Roman" w:hAnsi="Times New Roman" w:cs="Times New Roman"/>
                <w:sz w:val="24"/>
                <w:szCs w:val="24"/>
                <w:highlight w:val="yellow"/>
                <w:lang w:eastAsia="ar-SA"/>
              </w:rPr>
            </w:pPr>
          </w:p>
        </w:tc>
      </w:tr>
    </w:tbl>
    <w:p w14:paraId="2EDC809B" w14:textId="77777777" w:rsidR="00F90F58" w:rsidRPr="00F90F58" w:rsidRDefault="00F90F58" w:rsidP="00F90F58">
      <w:pPr>
        <w:spacing w:after="0" w:line="240" w:lineRule="auto"/>
        <w:rPr>
          <w:rFonts w:ascii="Times New Roman" w:eastAsia="Times New Roman" w:hAnsi="Times New Roman" w:cs="Times New Roman"/>
          <w:b/>
          <w:bCs/>
          <w:sz w:val="38"/>
          <w:szCs w:val="38"/>
        </w:rPr>
      </w:pPr>
    </w:p>
    <w:p w14:paraId="5C3E84C9" w14:textId="77777777" w:rsidR="00F90F58" w:rsidRPr="00F90F58" w:rsidRDefault="00F90F58" w:rsidP="00F90F58">
      <w:pPr>
        <w:spacing w:after="0" w:line="240" w:lineRule="auto"/>
        <w:rPr>
          <w:rFonts w:ascii="Times New Roman" w:eastAsia="Times New Roman" w:hAnsi="Times New Roman" w:cs="Times New Roman"/>
          <w:b/>
          <w:bCs/>
          <w:sz w:val="38"/>
          <w:szCs w:val="38"/>
        </w:rPr>
      </w:pPr>
    </w:p>
    <w:tbl>
      <w:tblPr>
        <w:tblW w:w="10598" w:type="dxa"/>
        <w:tblLayout w:type="fixed"/>
        <w:tblLook w:val="0000" w:firstRow="0" w:lastRow="0" w:firstColumn="0" w:lastColumn="0" w:noHBand="0" w:noVBand="0"/>
      </w:tblPr>
      <w:tblGrid>
        <w:gridCol w:w="10598"/>
      </w:tblGrid>
      <w:tr w:rsidR="00F90F58" w:rsidRPr="00F90F58" w14:paraId="465996C6" w14:textId="77777777" w:rsidTr="00D918AD">
        <w:tc>
          <w:tcPr>
            <w:tcW w:w="10598" w:type="dxa"/>
            <w:tcBorders>
              <w:top w:val="nil"/>
              <w:left w:val="nil"/>
              <w:bottom w:val="nil"/>
              <w:right w:val="nil"/>
            </w:tcBorders>
          </w:tcPr>
          <w:p w14:paraId="657901FD" w14:textId="77777777" w:rsidR="00F90F58" w:rsidRPr="00F90F58" w:rsidRDefault="00F90F58" w:rsidP="00F90F58">
            <w:pPr>
              <w:spacing w:after="0" w:line="240" w:lineRule="auto"/>
              <w:jc w:val="center"/>
              <w:rPr>
                <w:rFonts w:ascii="Times New Roman" w:eastAsia="Times New Roman" w:hAnsi="Times New Roman" w:cs="Times New Roman"/>
                <w:b/>
                <w:bCs/>
                <w:sz w:val="44"/>
                <w:szCs w:val="44"/>
              </w:rPr>
            </w:pPr>
            <w:r w:rsidRPr="001814BF">
              <w:rPr>
                <w:rFonts w:ascii="Times New Roman" w:eastAsia="Times New Roman" w:hAnsi="Times New Roman" w:cs="Times New Roman"/>
                <w:b/>
                <w:bCs/>
                <w:sz w:val="44"/>
                <w:szCs w:val="44"/>
              </w:rPr>
              <w:t>ТЕНДЕРНА ДОКУМЕНТАЦІЯ</w:t>
            </w:r>
          </w:p>
          <w:p w14:paraId="6E4E211F" w14:textId="77777777" w:rsidR="00F90F58" w:rsidRPr="00F90F58" w:rsidRDefault="00F90F58" w:rsidP="00F90F58">
            <w:pPr>
              <w:spacing w:after="0" w:line="240" w:lineRule="auto"/>
              <w:jc w:val="center"/>
              <w:textAlignment w:val="top"/>
              <w:rPr>
                <w:rFonts w:ascii="Times New Roman" w:eastAsia="Times New Roman" w:hAnsi="Times New Roman" w:cs="Times New Roman"/>
                <w:b/>
                <w:bCs/>
                <w:sz w:val="44"/>
                <w:szCs w:val="44"/>
              </w:rPr>
            </w:pPr>
          </w:p>
        </w:tc>
      </w:tr>
    </w:tbl>
    <w:p w14:paraId="75FA1526" w14:textId="77777777" w:rsidR="00F90F58" w:rsidRP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для  процедури закупівлі </w:t>
      </w:r>
    </w:p>
    <w:p w14:paraId="160A503D" w14:textId="77777777" w:rsid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«Відкриті торги з особливостями»</w:t>
      </w:r>
    </w:p>
    <w:p w14:paraId="24B4EA56" w14:textId="77777777" w:rsidR="005C3C1D" w:rsidRPr="00F90F58" w:rsidRDefault="005C3C1D" w:rsidP="00F90F58">
      <w:pPr>
        <w:spacing w:after="0" w:line="240" w:lineRule="auto"/>
        <w:jc w:val="center"/>
        <w:textAlignment w:val="top"/>
        <w:rPr>
          <w:rFonts w:ascii="Times New Roman" w:hAnsi="Times New Roman" w:cs="Times New Roman"/>
          <w:b/>
          <w:sz w:val="28"/>
          <w:szCs w:val="28"/>
          <w:lang w:eastAsia="ar-SA"/>
        </w:rPr>
      </w:pPr>
      <w:bookmarkStart w:id="0" w:name="_Hlk151672079"/>
    </w:p>
    <w:bookmarkEnd w:id="0"/>
    <w:p w14:paraId="351D838A" w14:textId="31ED860F" w:rsidR="00020C40" w:rsidRDefault="00237BB4" w:rsidP="00020C40">
      <w:pPr>
        <w:jc w:val="center"/>
        <w:outlineLvl w:val="0"/>
        <w:rPr>
          <w:rFonts w:ascii="Times New Roman" w:hAnsi="Times New Roman" w:cs="Times New Roman"/>
          <w:b/>
          <w:sz w:val="32"/>
          <w:szCs w:val="32"/>
        </w:rPr>
      </w:pPr>
      <w:r w:rsidRPr="00237BB4">
        <w:rPr>
          <w:rStyle w:val="af8"/>
          <w:rFonts w:ascii="Times New Roman" w:hAnsi="Times New Roman"/>
          <w:bCs/>
          <w:sz w:val="24"/>
          <w:szCs w:val="24"/>
        </w:rPr>
        <w:t xml:space="preserve">Заходи (зокрема  ремонтні  роботи) з усунення  аварій в бюджетних установах ,закладах , а саме в  КНП "Криворізька міська  лікарня №7"КМР, за </w:t>
      </w:r>
      <w:proofErr w:type="spellStart"/>
      <w:r w:rsidRPr="00237BB4">
        <w:rPr>
          <w:rStyle w:val="af8"/>
          <w:rFonts w:ascii="Times New Roman" w:hAnsi="Times New Roman"/>
          <w:bCs/>
          <w:sz w:val="24"/>
          <w:szCs w:val="24"/>
        </w:rPr>
        <w:t>адресою</w:t>
      </w:r>
      <w:proofErr w:type="spellEnd"/>
      <w:r w:rsidRPr="00237BB4">
        <w:rPr>
          <w:rStyle w:val="af8"/>
          <w:rFonts w:ascii="Times New Roman" w:hAnsi="Times New Roman"/>
          <w:bCs/>
          <w:sz w:val="24"/>
          <w:szCs w:val="24"/>
        </w:rPr>
        <w:t>: вул. Маршака,1а , м. Кривий Ріг, Дніпропетровська обл., 50089  (Послуги з поточного ремонту по заміні  вікон), за кодом ДК 021:2015 - 45420000-7 Столярні та теслярні роботи.</w:t>
      </w:r>
    </w:p>
    <w:p w14:paraId="2AF6CC03" w14:textId="77777777" w:rsidR="00AF026D" w:rsidRDefault="00AF026D" w:rsidP="00F92998">
      <w:pPr>
        <w:outlineLvl w:val="0"/>
        <w:rPr>
          <w:rFonts w:ascii="Times New Roman" w:hAnsi="Times New Roman"/>
          <w:b/>
          <w:noProof/>
          <w:sz w:val="24"/>
          <w:szCs w:val="24"/>
        </w:rPr>
      </w:pPr>
    </w:p>
    <w:p w14:paraId="58FD4AA8" w14:textId="77777777" w:rsidR="00AF026D" w:rsidRDefault="00AF026D" w:rsidP="00F92998">
      <w:pPr>
        <w:outlineLvl w:val="0"/>
        <w:rPr>
          <w:rFonts w:ascii="Times New Roman" w:hAnsi="Times New Roman"/>
          <w:b/>
          <w:noProof/>
          <w:sz w:val="24"/>
          <w:szCs w:val="24"/>
        </w:rPr>
      </w:pPr>
    </w:p>
    <w:p w14:paraId="0825F862" w14:textId="77777777" w:rsidR="00F92998" w:rsidRDefault="00F92998" w:rsidP="00F92998">
      <w:pPr>
        <w:outlineLvl w:val="0"/>
        <w:rPr>
          <w:rFonts w:ascii="Times New Roman" w:hAnsi="Times New Roman"/>
          <w:b/>
          <w:noProof/>
          <w:sz w:val="24"/>
          <w:szCs w:val="24"/>
        </w:rPr>
      </w:pPr>
    </w:p>
    <w:p w14:paraId="33B689EA" w14:textId="77777777" w:rsidR="00984A8E" w:rsidRDefault="00984A8E" w:rsidP="00F92998">
      <w:pPr>
        <w:outlineLvl w:val="0"/>
        <w:rPr>
          <w:rFonts w:ascii="Times New Roman" w:hAnsi="Times New Roman"/>
          <w:b/>
          <w:noProof/>
          <w:sz w:val="24"/>
          <w:szCs w:val="24"/>
        </w:rPr>
      </w:pPr>
    </w:p>
    <w:p w14:paraId="7CD5A654" w14:textId="77777777" w:rsidR="00F92998" w:rsidRDefault="00F92998" w:rsidP="00F92998">
      <w:pPr>
        <w:outlineLvl w:val="0"/>
        <w:rPr>
          <w:rFonts w:ascii="Times New Roman" w:hAnsi="Times New Roman"/>
          <w:b/>
          <w:noProof/>
          <w:sz w:val="24"/>
          <w:szCs w:val="24"/>
        </w:rPr>
      </w:pPr>
    </w:p>
    <w:p w14:paraId="2B5AD9EE" w14:textId="77777777" w:rsidR="006D40F2" w:rsidRDefault="006D40F2" w:rsidP="00F92998">
      <w:pPr>
        <w:outlineLvl w:val="0"/>
        <w:rPr>
          <w:rFonts w:ascii="Times New Roman" w:hAnsi="Times New Roman"/>
          <w:b/>
          <w:noProof/>
          <w:sz w:val="24"/>
          <w:szCs w:val="24"/>
        </w:rPr>
      </w:pPr>
    </w:p>
    <w:p w14:paraId="57674B36" w14:textId="77777777" w:rsidR="006D40F2" w:rsidRPr="00F677F4" w:rsidRDefault="006D40F2" w:rsidP="00F92998">
      <w:pPr>
        <w:outlineLvl w:val="0"/>
        <w:rPr>
          <w:rFonts w:ascii="Times New Roman" w:hAnsi="Times New Roman"/>
          <w:b/>
          <w:noProof/>
          <w:sz w:val="24"/>
          <w:szCs w:val="24"/>
        </w:rPr>
      </w:pPr>
    </w:p>
    <w:p w14:paraId="30BD48F6" w14:textId="77777777" w:rsidR="00F92998" w:rsidRPr="00080A08" w:rsidRDefault="00F92998" w:rsidP="00F92998">
      <w:pPr>
        <w:jc w:val="center"/>
        <w:outlineLvl w:val="0"/>
        <w:rPr>
          <w:rFonts w:ascii="Times New Roman" w:hAnsi="Times New Roman"/>
          <w:b/>
          <w:noProof/>
          <w:sz w:val="24"/>
          <w:szCs w:val="24"/>
        </w:rPr>
      </w:pPr>
    </w:p>
    <w:p w14:paraId="311065FD" w14:textId="77777777" w:rsidR="00AC0B04" w:rsidRPr="00080A08" w:rsidRDefault="00AC0B04" w:rsidP="00F92998">
      <w:pPr>
        <w:jc w:val="center"/>
        <w:outlineLvl w:val="0"/>
        <w:rPr>
          <w:rFonts w:ascii="Times New Roman" w:hAnsi="Times New Roman"/>
          <w:b/>
          <w:noProof/>
          <w:sz w:val="24"/>
          <w:szCs w:val="24"/>
        </w:rPr>
      </w:pPr>
    </w:p>
    <w:p w14:paraId="5D255F18" w14:textId="77777777" w:rsidR="00AC0B04" w:rsidRPr="00080A08" w:rsidRDefault="00AC0B04" w:rsidP="00F92998">
      <w:pPr>
        <w:jc w:val="center"/>
        <w:outlineLvl w:val="0"/>
        <w:rPr>
          <w:rFonts w:ascii="Times New Roman" w:hAnsi="Times New Roman"/>
          <w:b/>
          <w:noProof/>
          <w:sz w:val="24"/>
          <w:szCs w:val="24"/>
        </w:rPr>
      </w:pPr>
    </w:p>
    <w:p w14:paraId="7DBE00CB" w14:textId="77777777" w:rsidR="00AC0B04" w:rsidRPr="00080A08" w:rsidRDefault="00AC0B04" w:rsidP="00F92998">
      <w:pPr>
        <w:jc w:val="center"/>
        <w:outlineLvl w:val="0"/>
        <w:rPr>
          <w:rFonts w:ascii="Times New Roman" w:hAnsi="Times New Roman"/>
          <w:b/>
          <w:noProof/>
          <w:sz w:val="24"/>
          <w:szCs w:val="24"/>
        </w:rPr>
      </w:pPr>
    </w:p>
    <w:p w14:paraId="68A4BFE2" w14:textId="39C2B787" w:rsidR="00F92998" w:rsidRDefault="00F92998" w:rsidP="00F92998">
      <w:pPr>
        <w:jc w:val="center"/>
        <w:outlineLvl w:val="0"/>
        <w:rPr>
          <w:rFonts w:ascii="Times New Roman" w:hAnsi="Times New Roman"/>
          <w:b/>
          <w:noProof/>
          <w:sz w:val="24"/>
          <w:szCs w:val="24"/>
        </w:rPr>
      </w:pPr>
      <w:r w:rsidRPr="00F677F4">
        <w:rPr>
          <w:rFonts w:ascii="Times New Roman" w:hAnsi="Times New Roman"/>
          <w:b/>
          <w:noProof/>
          <w:sz w:val="24"/>
          <w:szCs w:val="24"/>
        </w:rPr>
        <w:t xml:space="preserve">м. </w:t>
      </w:r>
      <w:r w:rsidR="00F90F58">
        <w:rPr>
          <w:rFonts w:ascii="Times New Roman" w:hAnsi="Times New Roman"/>
          <w:b/>
          <w:noProof/>
          <w:sz w:val="24"/>
          <w:szCs w:val="24"/>
        </w:rPr>
        <w:t>Кривий Ріг</w:t>
      </w:r>
      <w:r w:rsidRPr="00F677F4">
        <w:rPr>
          <w:rFonts w:ascii="Times New Roman" w:hAnsi="Times New Roman"/>
          <w:b/>
          <w:noProof/>
          <w:sz w:val="24"/>
          <w:szCs w:val="24"/>
        </w:rPr>
        <w:t xml:space="preserve"> – 202</w:t>
      </w:r>
      <w:r w:rsidR="00C808BD">
        <w:rPr>
          <w:rFonts w:ascii="Times New Roman" w:hAnsi="Times New Roman"/>
          <w:b/>
          <w:noProof/>
          <w:sz w:val="24"/>
          <w:szCs w:val="24"/>
        </w:rPr>
        <w:t>4</w:t>
      </w:r>
      <w:r w:rsidRPr="00F677F4">
        <w:rPr>
          <w:rFonts w:ascii="Times New Roman" w:hAnsi="Times New Roman"/>
          <w:b/>
          <w:noProof/>
          <w:sz w:val="24"/>
          <w:szCs w:val="24"/>
        </w:rPr>
        <w:t xml:space="preserve"> рік</w:t>
      </w:r>
    </w:p>
    <w:p w14:paraId="18B58D6B" w14:textId="77777777" w:rsidR="002F0974" w:rsidRDefault="002F0974" w:rsidP="00F92998">
      <w:pPr>
        <w:jc w:val="center"/>
        <w:outlineLvl w:val="0"/>
        <w:rPr>
          <w:rFonts w:ascii="Times New Roman" w:hAnsi="Times New Roman"/>
          <w:b/>
          <w:noProof/>
          <w:sz w:val="24"/>
          <w:szCs w:val="24"/>
        </w:rPr>
      </w:pPr>
    </w:p>
    <w:p w14:paraId="13623BFD" w14:textId="77777777" w:rsidR="00F33B05" w:rsidRDefault="00F33B05" w:rsidP="00F92998">
      <w:pPr>
        <w:jc w:val="center"/>
        <w:outlineLvl w:val="0"/>
        <w:rPr>
          <w:rFonts w:ascii="Times New Roman" w:hAnsi="Times New Roman"/>
          <w:b/>
          <w:noProof/>
          <w:sz w:val="24"/>
          <w:szCs w:val="24"/>
        </w:rPr>
      </w:pPr>
    </w:p>
    <w:tbl>
      <w:tblPr>
        <w:tblStyle w:val="af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7229"/>
      </w:tblGrid>
      <w:tr w:rsidR="007D523F" w14:paraId="0B3D33BB" w14:textId="77777777" w:rsidTr="000579ED">
        <w:trPr>
          <w:trHeight w:val="416"/>
          <w:jc w:val="center"/>
        </w:trPr>
        <w:tc>
          <w:tcPr>
            <w:tcW w:w="705" w:type="dxa"/>
            <w:vAlign w:val="center"/>
          </w:tcPr>
          <w:p w14:paraId="3AA40831" w14:textId="77777777" w:rsidR="007D523F" w:rsidRDefault="007D523F">
            <w:pPr>
              <w:jc w:val="center"/>
              <w:rPr>
                <w:rFonts w:ascii="Times New Roman" w:eastAsia="Times New Roman" w:hAnsi="Times New Roman" w:cs="Times New Roman"/>
                <w:sz w:val="24"/>
                <w:szCs w:val="24"/>
              </w:rPr>
            </w:pPr>
          </w:p>
        </w:tc>
        <w:tc>
          <w:tcPr>
            <w:tcW w:w="10205" w:type="dxa"/>
            <w:gridSpan w:val="2"/>
            <w:vAlign w:val="center"/>
          </w:tcPr>
          <w:p w14:paraId="41DB0AE1"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rsidRPr="008A1504" w14:paraId="16CDA544" w14:textId="77777777" w:rsidTr="00B744D2">
        <w:trPr>
          <w:trHeight w:val="258"/>
          <w:jc w:val="center"/>
        </w:trPr>
        <w:tc>
          <w:tcPr>
            <w:tcW w:w="705" w:type="dxa"/>
            <w:vAlign w:val="center"/>
          </w:tcPr>
          <w:p w14:paraId="45F6462E"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1</w:t>
            </w:r>
          </w:p>
        </w:tc>
        <w:tc>
          <w:tcPr>
            <w:tcW w:w="2976" w:type="dxa"/>
            <w:vAlign w:val="center"/>
          </w:tcPr>
          <w:p w14:paraId="13EF23DC"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2</w:t>
            </w:r>
          </w:p>
        </w:tc>
        <w:tc>
          <w:tcPr>
            <w:tcW w:w="7229" w:type="dxa"/>
            <w:vAlign w:val="center"/>
          </w:tcPr>
          <w:p w14:paraId="583F7DE5"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3</w:t>
            </w:r>
          </w:p>
        </w:tc>
      </w:tr>
      <w:tr w:rsidR="007D523F" w14:paraId="23B3FCE5" w14:textId="77777777" w:rsidTr="00B744D2">
        <w:trPr>
          <w:trHeight w:val="1119"/>
          <w:jc w:val="center"/>
        </w:trPr>
        <w:tc>
          <w:tcPr>
            <w:tcW w:w="705" w:type="dxa"/>
          </w:tcPr>
          <w:p w14:paraId="6A49EAD5"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30C2D2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Pr>
          <w:p w14:paraId="3CFF6E65" w14:textId="77777777" w:rsidR="007D523F" w:rsidRDefault="00C9039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33110">
              <w:rPr>
                <w:rFonts w:ascii="Times New Roman" w:eastAsia="Times New Roman" w:hAnsi="Times New Roman" w:cs="Times New Roman"/>
                <w:color w:val="000000"/>
                <w:sz w:val="24"/>
                <w:szCs w:val="24"/>
              </w:rPr>
              <w:t xml:space="preserve">України «Про публічні закупівлі» (далі </w:t>
            </w:r>
            <w:r w:rsidRPr="00933110">
              <w:rPr>
                <w:rFonts w:ascii="Times New Roman" w:eastAsia="Times New Roman" w:hAnsi="Times New Roman" w:cs="Times New Roman"/>
                <w:sz w:val="24"/>
                <w:szCs w:val="24"/>
              </w:rPr>
              <w:t>—</w:t>
            </w:r>
            <w:r w:rsidRPr="00933110">
              <w:rPr>
                <w:rFonts w:ascii="Times New Roman" w:eastAsia="Times New Roman" w:hAnsi="Times New Roman" w:cs="Times New Roman"/>
                <w:color w:val="000000"/>
                <w:sz w:val="24"/>
                <w:szCs w:val="24"/>
              </w:rPr>
              <w:t xml:space="preserve"> Закон)</w:t>
            </w:r>
            <w:r w:rsidRPr="009331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E3AE019"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D523F" w14:paraId="423611ED" w14:textId="77777777" w:rsidTr="00B744D2">
        <w:trPr>
          <w:trHeight w:val="615"/>
          <w:jc w:val="center"/>
        </w:trPr>
        <w:tc>
          <w:tcPr>
            <w:tcW w:w="705" w:type="dxa"/>
          </w:tcPr>
          <w:p w14:paraId="4AF9A08D"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65912660"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9" w:type="dxa"/>
          </w:tcPr>
          <w:p w14:paraId="0C7A12F6"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5C34" w14:paraId="65890421" w14:textId="77777777" w:rsidTr="00B744D2">
        <w:trPr>
          <w:trHeight w:val="285"/>
          <w:jc w:val="center"/>
        </w:trPr>
        <w:tc>
          <w:tcPr>
            <w:tcW w:w="705" w:type="dxa"/>
          </w:tcPr>
          <w:p w14:paraId="2F5A9188"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6" w:type="dxa"/>
          </w:tcPr>
          <w:p w14:paraId="408DDF7B"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9" w:type="dxa"/>
          </w:tcPr>
          <w:p w14:paraId="1DC339B1" w14:textId="77777777" w:rsidR="004A5C34" w:rsidRPr="00A02269" w:rsidRDefault="00F90F58" w:rsidP="004A5C34">
            <w:pPr>
              <w:jc w:val="both"/>
              <w:rPr>
                <w:rFonts w:ascii="Times New Roman" w:eastAsia="Times New Roman" w:hAnsi="Times New Roman"/>
                <w:i/>
                <w:sz w:val="24"/>
                <w:szCs w:val="24"/>
              </w:rPr>
            </w:pPr>
            <w:r w:rsidRPr="00F90F58">
              <w:rPr>
                <w:rFonts w:ascii="Times New Roman" w:hAnsi="Times New Roman"/>
                <w:sz w:val="24"/>
                <w:szCs w:val="24"/>
              </w:rPr>
              <w:t>Комунальне некомерційне підприємство «Криворізька міська лікарня №7» Криворізької міської ради</w:t>
            </w:r>
          </w:p>
        </w:tc>
      </w:tr>
      <w:tr w:rsidR="004A5C34" w14:paraId="58988371" w14:textId="77777777" w:rsidTr="00B744D2">
        <w:trPr>
          <w:trHeight w:val="417"/>
          <w:jc w:val="center"/>
        </w:trPr>
        <w:tc>
          <w:tcPr>
            <w:tcW w:w="705" w:type="dxa"/>
          </w:tcPr>
          <w:p w14:paraId="5470551B"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6" w:type="dxa"/>
          </w:tcPr>
          <w:p w14:paraId="747DD4F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9" w:type="dxa"/>
          </w:tcPr>
          <w:p w14:paraId="1A5FA747" w14:textId="77777777" w:rsidR="00F90F58" w:rsidRPr="00F90F58" w:rsidRDefault="00F90F58" w:rsidP="00F90F58">
            <w:pPr>
              <w:shd w:val="clear" w:color="auto" w:fill="FFFFFF"/>
              <w:suppressAutoHyphens/>
              <w:ind w:right="140"/>
              <w:rPr>
                <w:rFonts w:ascii="Liberation Serif" w:eastAsia="SimSun" w:hAnsi="Liberation Serif" w:cs="Mangal"/>
                <w:kern w:val="2"/>
                <w:sz w:val="24"/>
                <w:szCs w:val="24"/>
                <w:lang w:eastAsia="zh-CN" w:bidi="hi-IN"/>
              </w:rPr>
            </w:pPr>
            <w:r w:rsidRPr="00F90F58">
              <w:rPr>
                <w:rFonts w:ascii="Liberation Serif" w:eastAsia="SimSun" w:hAnsi="Liberation Serif" w:cs="Mangal"/>
                <w:kern w:val="2"/>
                <w:sz w:val="24"/>
                <w:szCs w:val="24"/>
                <w:lang w:eastAsia="zh-CN" w:bidi="hi-IN"/>
              </w:rPr>
              <w:t>50089, Дніпропетровська обл., м. Кривий Ріг, вул.Маршака 1а</w:t>
            </w:r>
          </w:p>
          <w:p w14:paraId="62A11466" w14:textId="77777777" w:rsidR="004A5C34" w:rsidRPr="00F90F58" w:rsidRDefault="004A5C34" w:rsidP="009005FA">
            <w:pPr>
              <w:jc w:val="both"/>
              <w:rPr>
                <w:rFonts w:ascii="Times New Roman" w:eastAsia="Times New Roman" w:hAnsi="Times New Roman"/>
                <w:sz w:val="24"/>
                <w:szCs w:val="24"/>
              </w:rPr>
            </w:pPr>
          </w:p>
        </w:tc>
      </w:tr>
      <w:tr w:rsidR="004A5C34" w14:paraId="1060393C" w14:textId="77777777" w:rsidTr="00B744D2">
        <w:trPr>
          <w:trHeight w:val="1119"/>
          <w:jc w:val="center"/>
        </w:trPr>
        <w:tc>
          <w:tcPr>
            <w:tcW w:w="705" w:type="dxa"/>
          </w:tcPr>
          <w:p w14:paraId="6DF75F96"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6" w:type="dxa"/>
          </w:tcPr>
          <w:p w14:paraId="461B0004"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14:paraId="14DC837B"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Уповноважена особа : </w:t>
            </w:r>
            <w:proofErr w:type="spellStart"/>
            <w:r w:rsidRPr="00F90F58">
              <w:rPr>
                <w:rFonts w:ascii="Times New Roman" w:hAnsi="Times New Roman"/>
                <w:sz w:val="24"/>
                <w:szCs w:val="24"/>
                <w:shd w:val="clear" w:color="auto" w:fill="FFFFFF"/>
                <w:lang w:eastAsia="ar-SA"/>
              </w:rPr>
              <w:t>Зарічнюк</w:t>
            </w:r>
            <w:proofErr w:type="spellEnd"/>
            <w:r w:rsidRPr="00F90F58">
              <w:rPr>
                <w:rFonts w:ascii="Times New Roman" w:hAnsi="Times New Roman"/>
                <w:sz w:val="24"/>
                <w:szCs w:val="24"/>
                <w:shd w:val="clear" w:color="auto" w:fill="FFFFFF"/>
                <w:lang w:eastAsia="ar-SA"/>
              </w:rPr>
              <w:t xml:space="preserve"> Тетяна Олександрівна</w:t>
            </w:r>
          </w:p>
          <w:p w14:paraId="6AACB9FB" w14:textId="77777777" w:rsid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Адреса: 50089, Дніпропетровська обл., м. Кривий Ріг, </w:t>
            </w:r>
          </w:p>
          <w:p w14:paraId="7F67CA24"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вул.</w:t>
            </w:r>
            <w:r w:rsidR="00E742B2">
              <w:rPr>
                <w:rFonts w:ascii="Times New Roman" w:hAnsi="Times New Roman"/>
                <w:sz w:val="24"/>
                <w:szCs w:val="24"/>
                <w:shd w:val="clear" w:color="auto" w:fill="FFFFFF"/>
                <w:lang w:eastAsia="ar-SA"/>
              </w:rPr>
              <w:t xml:space="preserve"> </w:t>
            </w:r>
            <w:r w:rsidRPr="00F90F58">
              <w:rPr>
                <w:rFonts w:ascii="Times New Roman" w:hAnsi="Times New Roman"/>
                <w:sz w:val="24"/>
                <w:szCs w:val="24"/>
                <w:shd w:val="clear" w:color="auto" w:fill="FFFFFF"/>
                <w:lang w:eastAsia="ar-SA"/>
              </w:rPr>
              <w:t>Маршака 1а</w:t>
            </w:r>
          </w:p>
          <w:p w14:paraId="4BC2BFDD"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proofErr w:type="spellStart"/>
            <w:r w:rsidRPr="00F90F58">
              <w:rPr>
                <w:rFonts w:ascii="Times New Roman" w:hAnsi="Times New Roman"/>
                <w:sz w:val="24"/>
                <w:szCs w:val="24"/>
                <w:shd w:val="clear" w:color="auto" w:fill="FFFFFF"/>
                <w:lang w:eastAsia="ar-SA"/>
              </w:rPr>
              <w:t>Тел</w:t>
            </w:r>
            <w:proofErr w:type="spellEnd"/>
            <w:r w:rsidRPr="00F90F58">
              <w:rPr>
                <w:rFonts w:ascii="Times New Roman" w:hAnsi="Times New Roman"/>
                <w:sz w:val="24"/>
                <w:szCs w:val="24"/>
                <w:shd w:val="clear" w:color="auto" w:fill="FFFFFF"/>
                <w:lang w:eastAsia="ar-SA"/>
              </w:rPr>
              <w:t>. 067-846-85-85</w:t>
            </w:r>
          </w:p>
          <w:p w14:paraId="094753A3" w14:textId="77777777" w:rsidR="004A5C34" w:rsidRPr="00A02269" w:rsidRDefault="00F90F58" w:rsidP="00F90F58">
            <w:pPr>
              <w:jc w:val="both"/>
              <w:rPr>
                <w:rFonts w:ascii="Times New Roman" w:eastAsia="Times New Roman" w:hAnsi="Times New Roman"/>
                <w:sz w:val="24"/>
                <w:szCs w:val="24"/>
              </w:rPr>
            </w:pPr>
            <w:r w:rsidRPr="00F90F58">
              <w:rPr>
                <w:rFonts w:ascii="Times New Roman" w:hAnsi="Times New Roman"/>
                <w:sz w:val="24"/>
                <w:szCs w:val="24"/>
                <w:shd w:val="clear" w:color="auto" w:fill="FFFFFF"/>
                <w:lang w:eastAsia="ar-SA"/>
              </w:rPr>
              <w:t>e-</w:t>
            </w:r>
            <w:proofErr w:type="spellStart"/>
            <w:r w:rsidRPr="00F90F58">
              <w:rPr>
                <w:rFonts w:ascii="Times New Roman" w:hAnsi="Times New Roman"/>
                <w:sz w:val="24"/>
                <w:szCs w:val="24"/>
                <w:shd w:val="clear" w:color="auto" w:fill="FFFFFF"/>
                <w:lang w:eastAsia="ar-SA"/>
              </w:rPr>
              <w:t>mail</w:t>
            </w:r>
            <w:proofErr w:type="spellEnd"/>
            <w:r w:rsidRPr="00F90F58">
              <w:rPr>
                <w:rFonts w:ascii="Times New Roman" w:hAnsi="Times New Roman"/>
                <w:sz w:val="24"/>
                <w:szCs w:val="24"/>
                <w:shd w:val="clear" w:color="auto" w:fill="FFFFFF"/>
                <w:lang w:eastAsia="ar-SA"/>
              </w:rPr>
              <w:t>: zarichnuk8@gmail.com</w:t>
            </w:r>
          </w:p>
        </w:tc>
      </w:tr>
      <w:tr w:rsidR="007D523F" w14:paraId="2324AEFD" w14:textId="77777777" w:rsidTr="00B744D2">
        <w:trPr>
          <w:trHeight w:val="15"/>
          <w:jc w:val="center"/>
        </w:trPr>
        <w:tc>
          <w:tcPr>
            <w:tcW w:w="705" w:type="dxa"/>
          </w:tcPr>
          <w:p w14:paraId="56805BE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14:paraId="1553AEF4"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9" w:type="dxa"/>
          </w:tcPr>
          <w:p w14:paraId="466B72EC"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494F3D5" w14:textId="77777777" w:rsidTr="00B744D2">
        <w:trPr>
          <w:trHeight w:val="240"/>
          <w:jc w:val="center"/>
        </w:trPr>
        <w:tc>
          <w:tcPr>
            <w:tcW w:w="705" w:type="dxa"/>
          </w:tcPr>
          <w:p w14:paraId="5159DEED"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7FC9FAB8"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9" w:type="dxa"/>
          </w:tcPr>
          <w:p w14:paraId="02A44FC5"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6DCF3308" w14:textId="77777777" w:rsidTr="00B744D2">
        <w:trPr>
          <w:jc w:val="center"/>
        </w:trPr>
        <w:tc>
          <w:tcPr>
            <w:tcW w:w="705" w:type="dxa"/>
          </w:tcPr>
          <w:p w14:paraId="115B263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6" w:type="dxa"/>
          </w:tcPr>
          <w:p w14:paraId="70D61C37"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9" w:type="dxa"/>
          </w:tcPr>
          <w:p w14:paraId="44683BE9" w14:textId="76F06BFC" w:rsidR="004A5C34" w:rsidRPr="00955B4E" w:rsidRDefault="00237BB4" w:rsidP="004E1CD2">
            <w:pPr>
              <w:outlineLvl w:val="0"/>
              <w:rPr>
                <w:rFonts w:ascii="Times New Roman" w:eastAsia="Times New Roman" w:hAnsi="Times New Roman"/>
                <w:i/>
              </w:rPr>
            </w:pPr>
            <w:r w:rsidRPr="00237BB4">
              <w:rPr>
                <w:rFonts w:ascii="Times New Roman" w:hAnsi="Times New Roman" w:cs="Times New Roman"/>
                <w:b/>
                <w:sz w:val="24"/>
                <w:szCs w:val="24"/>
              </w:rPr>
              <w:t xml:space="preserve">Заходи (зокрема  ремонтні  роботи) з усунення  аварій в бюджетних установах ,закладах , а саме в  КНП "Криворізька міська  лікарня №7"КМР, за </w:t>
            </w:r>
            <w:proofErr w:type="spellStart"/>
            <w:r w:rsidRPr="00237BB4">
              <w:rPr>
                <w:rFonts w:ascii="Times New Roman" w:hAnsi="Times New Roman" w:cs="Times New Roman"/>
                <w:b/>
                <w:sz w:val="24"/>
                <w:szCs w:val="24"/>
              </w:rPr>
              <w:t>адресою</w:t>
            </w:r>
            <w:proofErr w:type="spellEnd"/>
            <w:r w:rsidRPr="00237BB4">
              <w:rPr>
                <w:rFonts w:ascii="Times New Roman" w:hAnsi="Times New Roman" w:cs="Times New Roman"/>
                <w:b/>
                <w:sz w:val="24"/>
                <w:szCs w:val="24"/>
              </w:rPr>
              <w:t>: вул. Маршака,1а , м. Кривий Ріг, Дніпропетровська обл., 50089  (Послуги з поточного ремонту по заміні  вікон), за кодом ДК 021:2015 - 45420000-7 Столярні та теслярні роботи.</w:t>
            </w:r>
          </w:p>
        </w:tc>
      </w:tr>
      <w:tr w:rsidR="004A5C34" w14:paraId="49EF2EB8" w14:textId="77777777" w:rsidTr="00B744D2">
        <w:trPr>
          <w:trHeight w:val="1119"/>
          <w:jc w:val="center"/>
        </w:trPr>
        <w:tc>
          <w:tcPr>
            <w:tcW w:w="705" w:type="dxa"/>
          </w:tcPr>
          <w:p w14:paraId="40E5AE7F" w14:textId="77777777"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6" w:type="dxa"/>
          </w:tcPr>
          <w:p w14:paraId="466409E4"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14:paraId="06DC3BCF" w14:textId="77777777" w:rsidR="004A5C34" w:rsidRPr="00F677F4" w:rsidRDefault="004A5C34" w:rsidP="004A5C34">
            <w:pPr>
              <w:widowControl w:val="0"/>
              <w:contextualSpacing/>
              <w:jc w:val="both"/>
              <w:rPr>
                <w:rFonts w:ascii="Times New Roman" w:hAnsi="Times New Roman"/>
                <w:sz w:val="24"/>
                <w:szCs w:val="24"/>
                <w:lang w:eastAsia="uk-UA"/>
              </w:rPr>
            </w:pPr>
            <w:r w:rsidRPr="00F677F4">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F677F4">
              <w:rPr>
                <w:rFonts w:ascii="Times New Roman" w:hAnsi="Times New Roman"/>
                <w:sz w:val="24"/>
                <w:szCs w:val="24"/>
              </w:rPr>
              <w:t xml:space="preserve">закупівлі </w:t>
            </w:r>
            <w:r w:rsidRPr="00F677F4">
              <w:rPr>
                <w:rFonts w:ascii="Times New Roman" w:hAnsi="Times New Roman"/>
                <w:b/>
                <w:sz w:val="24"/>
                <w:szCs w:val="24"/>
                <w:u w:val="single"/>
              </w:rPr>
              <w:t>в цілому.</w:t>
            </w:r>
          </w:p>
        </w:tc>
      </w:tr>
      <w:tr w:rsidR="004A5C34" w14:paraId="59529721" w14:textId="77777777" w:rsidTr="00B744D2">
        <w:trPr>
          <w:trHeight w:val="801"/>
          <w:jc w:val="center"/>
        </w:trPr>
        <w:tc>
          <w:tcPr>
            <w:tcW w:w="705" w:type="dxa"/>
          </w:tcPr>
          <w:p w14:paraId="77E01D5C" w14:textId="77777777" w:rsidR="004A5C34" w:rsidRDefault="004A5C34" w:rsidP="004A5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6" w:type="dxa"/>
          </w:tcPr>
          <w:p w14:paraId="6BD34E6D" w14:textId="77777777" w:rsidR="004A5C34" w:rsidRPr="004A5C34" w:rsidRDefault="004E1CD2" w:rsidP="00EC313E">
            <w:pPr>
              <w:widowControl w:val="0"/>
              <w:rPr>
                <w:rFonts w:ascii="Times New Roman" w:eastAsia="Times New Roman" w:hAnsi="Times New Roman" w:cs="Times New Roman"/>
                <w:color w:val="000000"/>
                <w:sz w:val="24"/>
                <w:szCs w:val="24"/>
              </w:rPr>
            </w:pPr>
            <w:r w:rsidRPr="004E1CD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7229" w:type="dxa"/>
          </w:tcPr>
          <w:p w14:paraId="24749D1E" w14:textId="77777777" w:rsidR="004E1CD2" w:rsidRDefault="004E1CD2" w:rsidP="00DD77E5">
            <w:pPr>
              <w:suppressAutoHyphens/>
              <w:ind w:right="-115"/>
              <w:textAlignment w:val="baseline"/>
              <w:rPr>
                <w:rFonts w:ascii="Times New Roman" w:hAnsi="Times New Roman"/>
                <w:sz w:val="24"/>
                <w:szCs w:val="24"/>
              </w:rPr>
            </w:pPr>
            <w:r w:rsidRPr="004E1CD2">
              <w:rPr>
                <w:rFonts w:ascii="Times New Roman" w:hAnsi="Times New Roman"/>
                <w:sz w:val="24"/>
                <w:szCs w:val="24"/>
              </w:rPr>
              <w:t xml:space="preserve">Місце надання послуг </w:t>
            </w:r>
            <w:r>
              <w:rPr>
                <w:rFonts w:ascii="Times New Roman" w:hAnsi="Times New Roman"/>
                <w:sz w:val="24"/>
                <w:szCs w:val="24"/>
              </w:rPr>
              <w:t xml:space="preserve">: </w:t>
            </w:r>
            <w:r w:rsidR="00F90F58" w:rsidRPr="00F90F58">
              <w:rPr>
                <w:rFonts w:ascii="Times New Roman" w:hAnsi="Times New Roman"/>
                <w:sz w:val="24"/>
                <w:szCs w:val="24"/>
              </w:rPr>
              <w:t xml:space="preserve">50089, Дніпропетровська обл., м. Кривий Ріг, </w:t>
            </w:r>
            <w:proofErr w:type="spellStart"/>
            <w:r w:rsidR="00F90F58" w:rsidRPr="00F90F58">
              <w:rPr>
                <w:rFonts w:ascii="Times New Roman" w:hAnsi="Times New Roman"/>
                <w:sz w:val="24"/>
                <w:szCs w:val="24"/>
              </w:rPr>
              <w:t>вул.Маршака</w:t>
            </w:r>
            <w:proofErr w:type="spellEnd"/>
            <w:r w:rsidR="00F90F58" w:rsidRPr="00F90F58">
              <w:rPr>
                <w:rFonts w:ascii="Times New Roman" w:hAnsi="Times New Roman"/>
                <w:sz w:val="24"/>
                <w:szCs w:val="24"/>
              </w:rPr>
              <w:t xml:space="preserve"> 1а </w:t>
            </w:r>
          </w:p>
          <w:p w14:paraId="28BC4292" w14:textId="23E71DDF" w:rsidR="004A5C34" w:rsidRPr="00A02269" w:rsidRDefault="004E1CD2" w:rsidP="00DD77E5">
            <w:pPr>
              <w:suppressAutoHyphens/>
              <w:ind w:right="-115"/>
              <w:textAlignment w:val="baseline"/>
              <w:rPr>
                <w:rFonts w:ascii="Times New Roman" w:eastAsia="Times New Roman" w:hAnsi="Times New Roman"/>
                <w:i/>
                <w:sz w:val="24"/>
                <w:szCs w:val="24"/>
              </w:rPr>
            </w:pPr>
            <w:r w:rsidRPr="004E1CD2">
              <w:rPr>
                <w:rFonts w:ascii="Times New Roman" w:hAnsi="Times New Roman"/>
                <w:sz w:val="24"/>
                <w:szCs w:val="24"/>
              </w:rPr>
              <w:t>Обсяг надання послуг</w:t>
            </w:r>
            <w:r>
              <w:rPr>
                <w:rFonts w:ascii="Times New Roman" w:hAnsi="Times New Roman"/>
                <w:sz w:val="24"/>
                <w:szCs w:val="24"/>
              </w:rPr>
              <w:t>:</w:t>
            </w:r>
            <w:r>
              <w:t xml:space="preserve"> </w:t>
            </w:r>
            <w:r w:rsidRPr="00DA31E7">
              <w:rPr>
                <w:rFonts w:ascii="Times New Roman" w:hAnsi="Times New Roman"/>
                <w:sz w:val="24"/>
                <w:szCs w:val="24"/>
              </w:rPr>
              <w:t>Згідно Додатку №</w:t>
            </w:r>
            <w:r w:rsidR="00DA31E7" w:rsidRPr="00DA31E7">
              <w:rPr>
                <w:rFonts w:ascii="Times New Roman" w:hAnsi="Times New Roman"/>
                <w:sz w:val="24"/>
                <w:szCs w:val="24"/>
              </w:rPr>
              <w:t>2</w:t>
            </w:r>
            <w:r w:rsidRPr="00DA31E7">
              <w:rPr>
                <w:rFonts w:ascii="Times New Roman" w:hAnsi="Times New Roman"/>
                <w:sz w:val="24"/>
                <w:szCs w:val="24"/>
              </w:rPr>
              <w:t xml:space="preserve"> до тендерної </w:t>
            </w:r>
            <w:r w:rsidRPr="004E1CD2">
              <w:rPr>
                <w:rFonts w:ascii="Times New Roman" w:hAnsi="Times New Roman"/>
                <w:sz w:val="24"/>
                <w:szCs w:val="24"/>
              </w:rPr>
              <w:t>документації</w:t>
            </w:r>
          </w:p>
        </w:tc>
      </w:tr>
      <w:tr w:rsidR="00EC313E" w14:paraId="30D283E6" w14:textId="77777777" w:rsidTr="00B744D2">
        <w:trPr>
          <w:trHeight w:val="645"/>
          <w:jc w:val="center"/>
        </w:trPr>
        <w:tc>
          <w:tcPr>
            <w:tcW w:w="705" w:type="dxa"/>
          </w:tcPr>
          <w:p w14:paraId="507CC0C0" w14:textId="77777777" w:rsidR="00EC313E" w:rsidRDefault="00EC313E"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6" w:type="dxa"/>
          </w:tcPr>
          <w:p w14:paraId="5CFB77F0" w14:textId="77777777" w:rsidR="00EC313E" w:rsidRDefault="00EC313E" w:rsidP="00EC31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14:paraId="36352B7F" w14:textId="77777777" w:rsidR="00EC313E" w:rsidRPr="00F677F4" w:rsidRDefault="00EC313E" w:rsidP="004E1CD2">
            <w:pPr>
              <w:tabs>
                <w:tab w:val="left" w:pos="2160"/>
                <w:tab w:val="left" w:pos="3600"/>
              </w:tabs>
              <w:rPr>
                <w:rFonts w:ascii="Times New Roman" w:hAnsi="Times New Roman"/>
                <w:color w:val="000000"/>
                <w:sz w:val="24"/>
                <w:szCs w:val="24"/>
              </w:rPr>
            </w:pPr>
            <w:r w:rsidRPr="00F677F4">
              <w:rPr>
                <w:rFonts w:ascii="Times New Roman" w:hAnsi="Times New Roman"/>
                <w:color w:val="000000"/>
                <w:sz w:val="24"/>
                <w:szCs w:val="24"/>
              </w:rPr>
              <w:t xml:space="preserve">З моменту укладання договору </w:t>
            </w:r>
            <w:r w:rsidRPr="004E1CD2">
              <w:rPr>
                <w:rFonts w:ascii="Times New Roman" w:hAnsi="Times New Roman"/>
                <w:sz w:val="24"/>
                <w:szCs w:val="24"/>
              </w:rPr>
              <w:t xml:space="preserve">до </w:t>
            </w:r>
            <w:r w:rsidR="004E1CD2" w:rsidRPr="004E1CD2">
              <w:rPr>
                <w:rFonts w:ascii="Times New Roman" w:hAnsi="Times New Roman"/>
                <w:sz w:val="24"/>
                <w:szCs w:val="24"/>
              </w:rPr>
              <w:t>31</w:t>
            </w:r>
            <w:r w:rsidRPr="004E1CD2">
              <w:rPr>
                <w:rFonts w:ascii="Times New Roman" w:hAnsi="Times New Roman"/>
                <w:sz w:val="24"/>
                <w:szCs w:val="24"/>
              </w:rPr>
              <w:t xml:space="preserve"> грудня 2023 року </w:t>
            </w:r>
          </w:p>
        </w:tc>
      </w:tr>
      <w:tr w:rsidR="007D523F" w14:paraId="3CD50044" w14:textId="77777777" w:rsidTr="00B744D2">
        <w:trPr>
          <w:trHeight w:val="841"/>
          <w:jc w:val="center"/>
        </w:trPr>
        <w:tc>
          <w:tcPr>
            <w:tcW w:w="705" w:type="dxa"/>
          </w:tcPr>
          <w:p w14:paraId="171AE374"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14:paraId="7D9484E5"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9" w:type="dxa"/>
          </w:tcPr>
          <w:p w14:paraId="45BB4864" w14:textId="77777777"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23F" w14:paraId="18F2AB23" w14:textId="77777777" w:rsidTr="00B744D2">
        <w:trPr>
          <w:trHeight w:val="819"/>
          <w:jc w:val="center"/>
        </w:trPr>
        <w:tc>
          <w:tcPr>
            <w:tcW w:w="705" w:type="dxa"/>
          </w:tcPr>
          <w:p w14:paraId="527805A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14:paraId="617E7093"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9" w:type="dxa"/>
          </w:tcPr>
          <w:p w14:paraId="4AB1901E" w14:textId="77777777"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523F" w14:paraId="1FF907B4" w14:textId="77777777" w:rsidTr="00B744D2">
        <w:trPr>
          <w:trHeight w:val="1119"/>
          <w:jc w:val="center"/>
        </w:trPr>
        <w:tc>
          <w:tcPr>
            <w:tcW w:w="705" w:type="dxa"/>
          </w:tcPr>
          <w:p w14:paraId="309C283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6" w:type="dxa"/>
          </w:tcPr>
          <w:p w14:paraId="71BECEC4"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14:paraId="400F35C8"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28F07CF"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42B54FB"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D6817A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D5FF573" w14:textId="77777777" w:rsidR="007D523F" w:rsidRDefault="00C903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55814D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F23802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523F" w14:paraId="0E90FA9E" w14:textId="77777777" w:rsidTr="000579ED">
        <w:trPr>
          <w:trHeight w:val="501"/>
          <w:jc w:val="center"/>
        </w:trPr>
        <w:tc>
          <w:tcPr>
            <w:tcW w:w="10910" w:type="dxa"/>
            <w:gridSpan w:val="3"/>
            <w:vAlign w:val="center"/>
          </w:tcPr>
          <w:p w14:paraId="2FA9579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523F" w14:paraId="30898C15" w14:textId="77777777" w:rsidTr="00B744D2">
        <w:trPr>
          <w:trHeight w:val="961"/>
          <w:jc w:val="center"/>
        </w:trPr>
        <w:tc>
          <w:tcPr>
            <w:tcW w:w="705" w:type="dxa"/>
          </w:tcPr>
          <w:p w14:paraId="6AEB47ED"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5F3348B4" w14:textId="77777777"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Pr>
          <w:p w14:paraId="4D791A19"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EB22D3"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CA3C828"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2424F4C"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w:t>
            </w:r>
            <w:r>
              <w:rPr>
                <w:rFonts w:ascii="Times New Roman" w:eastAsia="Times New Roman" w:hAnsi="Times New Roman" w:cs="Times New Roman"/>
                <w:sz w:val="24"/>
                <w:szCs w:val="24"/>
                <w:highlight w:val="white"/>
              </w:rPr>
              <w:lastRenderedPageBreak/>
              <w:t>тендерної документації електронна система закупівель автоматично зупиняє перебіг відкритих торгів.</w:t>
            </w:r>
          </w:p>
          <w:p w14:paraId="44E8C2E4" w14:textId="77777777" w:rsidR="007D523F" w:rsidRDefault="00C903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D523F" w14:paraId="5B4E9B96" w14:textId="77777777" w:rsidTr="00B744D2">
        <w:trPr>
          <w:trHeight w:val="1119"/>
          <w:jc w:val="center"/>
        </w:trPr>
        <w:tc>
          <w:tcPr>
            <w:tcW w:w="705" w:type="dxa"/>
          </w:tcPr>
          <w:p w14:paraId="27CFD7A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6B90C2D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9" w:type="dxa"/>
          </w:tcPr>
          <w:p w14:paraId="2B905DAC"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E3590">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664AC0"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D523F" w14:paraId="183F4F7F" w14:textId="77777777" w:rsidTr="000579ED">
        <w:trPr>
          <w:trHeight w:val="480"/>
          <w:jc w:val="center"/>
        </w:trPr>
        <w:tc>
          <w:tcPr>
            <w:tcW w:w="10910" w:type="dxa"/>
            <w:gridSpan w:val="3"/>
            <w:vAlign w:val="center"/>
          </w:tcPr>
          <w:p w14:paraId="71B3C2A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523F" w14:paraId="462EE9C8" w14:textId="77777777" w:rsidTr="00B744D2">
        <w:trPr>
          <w:trHeight w:val="1119"/>
          <w:jc w:val="center"/>
        </w:trPr>
        <w:tc>
          <w:tcPr>
            <w:tcW w:w="705" w:type="dxa"/>
          </w:tcPr>
          <w:p w14:paraId="4FD971E9"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6" w:type="dxa"/>
          </w:tcPr>
          <w:p w14:paraId="63F3C904"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vAlign w:val="center"/>
          </w:tcPr>
          <w:p w14:paraId="1A738256"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C5BD596" w14:textId="1E738B2B"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DA31E7">
              <w:rPr>
                <w:rFonts w:ascii="Times New Roman" w:eastAsia="Times New Roman" w:hAnsi="Times New Roman" w:cs="Times New Roman"/>
                <w:b/>
                <w:i/>
                <w:sz w:val="24"/>
                <w:szCs w:val="24"/>
              </w:rPr>
              <w:t>згідно</w:t>
            </w:r>
            <w:r w:rsidRPr="00DA31E7">
              <w:rPr>
                <w:rFonts w:ascii="Times New Roman" w:eastAsia="Times New Roman" w:hAnsi="Times New Roman" w:cs="Times New Roman"/>
                <w:sz w:val="24"/>
                <w:szCs w:val="24"/>
              </w:rPr>
              <w:t xml:space="preserve"> з </w:t>
            </w:r>
            <w:r w:rsidRPr="00DA31E7">
              <w:rPr>
                <w:rFonts w:ascii="Times New Roman" w:eastAsia="Times New Roman" w:hAnsi="Times New Roman" w:cs="Times New Roman"/>
                <w:b/>
                <w:i/>
                <w:sz w:val="24"/>
                <w:szCs w:val="24"/>
              </w:rPr>
              <w:t>Додатком 1</w:t>
            </w:r>
            <w:r w:rsidRPr="00DA31E7">
              <w:rPr>
                <w:rFonts w:ascii="Times New Roman" w:eastAsia="Times New Roman" w:hAnsi="Times New Roman" w:cs="Times New Roman"/>
                <w:sz w:val="24"/>
                <w:szCs w:val="24"/>
              </w:rPr>
              <w:t xml:space="preserve"> до цієї тендерної документації;</w:t>
            </w:r>
          </w:p>
          <w:p w14:paraId="4A1DCC1C"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DA31E7">
              <w:rPr>
                <w:rFonts w:ascii="Times New Roman" w:eastAsia="Times New Roman" w:hAnsi="Times New Roman" w:cs="Times New Roman"/>
                <w:b/>
                <w:sz w:val="24"/>
                <w:szCs w:val="24"/>
              </w:rPr>
              <w:t>4</w:t>
            </w:r>
            <w:r w:rsidR="00854685" w:rsidRPr="00DA31E7">
              <w:rPr>
                <w:rFonts w:ascii="Times New Roman" w:eastAsia="Times New Roman" w:hAnsi="Times New Roman" w:cs="Times New Roman"/>
                <w:b/>
                <w:sz w:val="24"/>
                <w:szCs w:val="24"/>
              </w:rPr>
              <w:t>7</w:t>
            </w:r>
            <w:r w:rsidRPr="00DA31E7">
              <w:rPr>
                <w:rFonts w:ascii="Times New Roman" w:eastAsia="Times New Roman" w:hAnsi="Times New Roman" w:cs="Times New Roman"/>
                <w:sz w:val="24"/>
                <w:szCs w:val="24"/>
              </w:rPr>
              <w:t xml:space="preserve"> Особливостей, – </w:t>
            </w:r>
            <w:r w:rsidRPr="00DA31E7">
              <w:rPr>
                <w:rFonts w:ascii="Times New Roman" w:eastAsia="Times New Roman" w:hAnsi="Times New Roman" w:cs="Times New Roman"/>
                <w:b/>
                <w:i/>
                <w:sz w:val="24"/>
                <w:szCs w:val="24"/>
              </w:rPr>
              <w:t>згідно з Додатком 1</w:t>
            </w:r>
            <w:r w:rsidRPr="00DA31E7">
              <w:rPr>
                <w:rFonts w:ascii="Times New Roman" w:eastAsia="Times New Roman" w:hAnsi="Times New Roman" w:cs="Times New Roman"/>
                <w:sz w:val="24"/>
                <w:szCs w:val="24"/>
              </w:rPr>
              <w:t xml:space="preserve"> до цієї тендерної документації;</w:t>
            </w:r>
          </w:p>
          <w:p w14:paraId="742C283C"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A31E7">
                <w:rPr>
                  <w:rFonts w:ascii="Times New Roman" w:eastAsia="Times New Roman" w:hAnsi="Times New Roman" w:cs="Times New Roman"/>
                  <w:sz w:val="24"/>
                  <w:szCs w:val="24"/>
                </w:rPr>
                <w:t xml:space="preserve">пунктом </w:t>
              </w:r>
              <w:r w:rsidRPr="00DA31E7">
                <w:rPr>
                  <w:rFonts w:ascii="Times New Roman" w:eastAsia="Times New Roman" w:hAnsi="Times New Roman" w:cs="Times New Roman"/>
                  <w:b/>
                  <w:sz w:val="24"/>
                  <w:szCs w:val="24"/>
                </w:rPr>
                <w:t>4</w:t>
              </w:r>
              <w:r w:rsidR="00854685" w:rsidRPr="00DA31E7">
                <w:rPr>
                  <w:rFonts w:ascii="Times New Roman" w:eastAsia="Times New Roman" w:hAnsi="Times New Roman" w:cs="Times New Roman"/>
                  <w:b/>
                  <w:sz w:val="24"/>
                  <w:szCs w:val="24"/>
                </w:rPr>
                <w:t>7</w:t>
              </w:r>
            </w:hyperlink>
            <w:r w:rsidRPr="00DA31E7">
              <w:rPr>
                <w:rFonts w:ascii="Times New Roman" w:eastAsia="Times New Roman" w:hAnsi="Times New Roman" w:cs="Times New Roman"/>
                <w:sz w:val="24"/>
                <w:szCs w:val="24"/>
              </w:rPr>
              <w:t xml:space="preserve">  Особливостей, - згідно з </w:t>
            </w:r>
            <w:r w:rsidRPr="00DA31E7">
              <w:rPr>
                <w:rFonts w:ascii="Times New Roman" w:eastAsia="Times New Roman" w:hAnsi="Times New Roman" w:cs="Times New Roman"/>
                <w:b/>
                <w:i/>
                <w:sz w:val="24"/>
                <w:szCs w:val="24"/>
              </w:rPr>
              <w:t xml:space="preserve">Додатком 1 </w:t>
            </w:r>
            <w:r w:rsidRPr="00DA31E7">
              <w:rPr>
                <w:rFonts w:ascii="Times New Roman" w:eastAsia="Times New Roman" w:hAnsi="Times New Roman" w:cs="Times New Roman"/>
                <w:sz w:val="24"/>
                <w:szCs w:val="24"/>
              </w:rPr>
              <w:t>до цієї тендерної документації;</w:t>
            </w:r>
          </w:p>
          <w:p w14:paraId="5D106C5F" w14:textId="77777777" w:rsidR="00933110" w:rsidRPr="00DA31E7" w:rsidRDefault="00933110"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sz w:val="24"/>
                <w:szCs w:val="24"/>
              </w:rPr>
              <w:t xml:space="preserve">інформації та/або документів, які підтверджують відповідність технічним, якісним та кількісним характеристики предмета закупівлі </w:t>
            </w:r>
            <w:r w:rsidRPr="00DA31E7">
              <w:rPr>
                <w:rFonts w:ascii="Times New Roman" w:eastAsia="Times New Roman" w:hAnsi="Times New Roman" w:cs="Times New Roman"/>
                <w:sz w:val="24"/>
                <w:szCs w:val="24"/>
              </w:rPr>
              <w:t xml:space="preserve">— </w:t>
            </w:r>
            <w:r w:rsidRPr="00DA31E7">
              <w:rPr>
                <w:rFonts w:ascii="Times New Roman" w:eastAsia="Times New Roman" w:hAnsi="Times New Roman" w:cs="Times New Roman"/>
                <w:b/>
                <w:i/>
                <w:sz w:val="24"/>
                <w:szCs w:val="24"/>
              </w:rPr>
              <w:t>згідно з Додатком 2</w:t>
            </w:r>
            <w:r w:rsidRPr="00DA31E7">
              <w:rPr>
                <w:rFonts w:ascii="Times New Roman" w:eastAsia="Times New Roman" w:hAnsi="Times New Roman" w:cs="Times New Roman"/>
                <w:sz w:val="24"/>
                <w:szCs w:val="24"/>
              </w:rPr>
              <w:t xml:space="preserve"> до тендерної документації;</w:t>
            </w:r>
          </w:p>
          <w:p w14:paraId="5A1A6BFA"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2AD2C23" w14:textId="77777777" w:rsidR="007D523F"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24FF5B" w14:textId="7AEB3A36" w:rsidR="002A0ED8" w:rsidRDefault="002A0ED8"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Проект договору</w:t>
            </w:r>
          </w:p>
          <w:p w14:paraId="2D25107F" w14:textId="77777777" w:rsidR="002A0ED8" w:rsidRDefault="002A0ED8"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Тендерна пропозиція</w:t>
            </w:r>
          </w:p>
          <w:p w14:paraId="01F69AC1" w14:textId="242DA210" w:rsidR="002A0ED8" w:rsidRPr="00DA31E7" w:rsidRDefault="002A0ED8"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5 Акт огляду</w:t>
            </w:r>
            <w:bookmarkStart w:id="1" w:name="_GoBack"/>
            <w:bookmarkEnd w:id="1"/>
          </w:p>
          <w:p w14:paraId="08831E26" w14:textId="77777777" w:rsidR="007D523F" w:rsidRPr="00314C3C" w:rsidRDefault="00C90393">
            <w:pPr>
              <w:widowControl w:val="0"/>
              <w:jc w:val="both"/>
              <w:rPr>
                <w:rFonts w:ascii="Times New Roman" w:eastAsia="Times New Roman" w:hAnsi="Times New Roman" w:cs="Times New Roman"/>
                <w:i/>
                <w:sz w:val="24"/>
                <w:szCs w:val="24"/>
                <w:u w:val="single"/>
              </w:rPr>
            </w:pPr>
            <w:r w:rsidRPr="00314C3C">
              <w:rPr>
                <w:rFonts w:ascii="Times New Roman" w:eastAsia="Times New Roman" w:hAnsi="Times New Roman" w:cs="Times New Roman"/>
                <w:i/>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284CB5" w14:textId="77777777" w:rsidR="007D523F" w:rsidRPr="005C3C1D"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 xml:space="preserve">встановлені </w:t>
            </w:r>
            <w:r w:rsidRPr="005C3C1D">
              <w:rPr>
                <w:rFonts w:ascii="Times New Roman" w:eastAsia="Times New Roman" w:hAnsi="Times New Roman" w:cs="Times New Roman"/>
                <w:sz w:val="24"/>
                <w:szCs w:val="24"/>
              </w:rPr>
              <w:t xml:space="preserve">в </w:t>
            </w:r>
            <w:r w:rsidRPr="005C3C1D">
              <w:rPr>
                <w:rFonts w:ascii="Times New Roman" w:eastAsia="Times New Roman" w:hAnsi="Times New Roman" w:cs="Times New Roman"/>
                <w:b/>
                <w:sz w:val="24"/>
                <w:szCs w:val="24"/>
              </w:rPr>
              <w:t>Додатку 1 (для переможця).</w:t>
            </w:r>
          </w:p>
          <w:p w14:paraId="0A137860" w14:textId="77777777" w:rsidR="007D523F" w:rsidRPr="009F5ACA" w:rsidRDefault="00C90393">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FDAC54"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9C8E7D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73B87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1797DE2" w14:textId="77777777"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CDF253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A367D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D3EA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E603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12F1E7D"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B16CC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CA750E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D6BD3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Pr>
                <w:rFonts w:ascii="Times New Roman" w:eastAsia="Times New Roman" w:hAnsi="Times New Roman" w:cs="Times New Roman"/>
                <w:sz w:val="24"/>
                <w:szCs w:val="24"/>
              </w:rPr>
              <w:lastRenderedPageBreak/>
              <w:t>документі).</w:t>
            </w:r>
          </w:p>
          <w:p w14:paraId="4E262CB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8E4FB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959E5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E733B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B6AB8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DE08B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005B2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B67DE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08D55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EE57C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AB5FF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w:t>
            </w:r>
            <w:r>
              <w:rPr>
                <w:rFonts w:ascii="Times New Roman" w:eastAsia="Times New Roman" w:hAnsi="Times New Roman" w:cs="Times New Roman"/>
                <w:sz w:val="24"/>
                <w:szCs w:val="24"/>
              </w:rPr>
              <w:lastRenderedPageBreak/>
              <w:t>документації, при цьому такий формат документа забезпечує можливість його перегляду.</w:t>
            </w:r>
          </w:p>
          <w:p w14:paraId="588D504F" w14:textId="77777777"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04ECEC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5F673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9083274"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8454D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1B6DD7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F5B34F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90C9312" w14:textId="77777777" w:rsidR="007D523F" w:rsidRDefault="00C903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72FD1F" w14:textId="77777777" w:rsidR="007D523F" w:rsidRDefault="00C903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065511A" w14:textId="77777777" w:rsidR="007D523F" w:rsidRPr="009F5ACA" w:rsidRDefault="00C9039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19E506D3"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4395DD"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75D8DE27"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CF7815"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013E760E"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43A1F2" w14:textId="77777777" w:rsidR="007D523F" w:rsidRPr="009F5ACA" w:rsidRDefault="00C90393">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A896DC" w14:textId="77777777" w:rsidR="007D523F" w:rsidRPr="009F5ACA" w:rsidRDefault="00C90393">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B041F9" w14:textId="77777777" w:rsidR="007D523F" w:rsidRPr="009F5ACA" w:rsidRDefault="00C90393">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3DFD54F" w14:textId="77777777" w:rsidR="007D523F" w:rsidRPr="009F5ACA" w:rsidRDefault="00C9039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2D070840" w14:textId="77777777" w:rsidR="007D523F" w:rsidRDefault="00C90393">
            <w:pPr>
              <w:widowControl w:val="0"/>
              <w:jc w:val="both"/>
              <w:rPr>
                <w:rFonts w:ascii="Times New Roman" w:eastAsia="Times New Roman" w:hAnsi="Times New Roman" w:cs="Times New Roman"/>
                <w:sz w:val="24"/>
                <w:szCs w:val="24"/>
              </w:rPr>
            </w:pPr>
            <w:bookmarkStart w:id="4" w:name="_heading=h.hjqm8skarbdr" w:colFirst="0" w:colLast="0"/>
            <w:bookmarkEnd w:id="4"/>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1D43CD8" w14:textId="77777777" w:rsidR="007D523F" w:rsidRDefault="00C90393" w:rsidP="009F5AC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9F5ACA">
              <w:rPr>
                <w:rFonts w:ascii="Times New Roman" w:eastAsia="Times New Roman" w:hAnsi="Times New Roman" w:cs="Times New Roman"/>
                <w:b/>
                <w:sz w:val="24"/>
                <w:szCs w:val="24"/>
              </w:rPr>
              <w:t>.</w:t>
            </w:r>
          </w:p>
        </w:tc>
      </w:tr>
      <w:tr w:rsidR="007D523F" w14:paraId="04D9C815" w14:textId="77777777" w:rsidTr="00B744D2">
        <w:trPr>
          <w:trHeight w:val="525"/>
          <w:jc w:val="center"/>
        </w:trPr>
        <w:tc>
          <w:tcPr>
            <w:tcW w:w="705" w:type="dxa"/>
          </w:tcPr>
          <w:p w14:paraId="10CB8A28" w14:textId="6C9B7D95"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6B7FEB9B" w14:textId="77777777" w:rsidR="007D523F" w:rsidRDefault="00C9039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229" w:type="dxa"/>
            <w:vAlign w:val="center"/>
          </w:tcPr>
          <w:p w14:paraId="257E99AA" w14:textId="77777777"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D523F" w14:paraId="4C692C06" w14:textId="77777777" w:rsidTr="00B744D2">
        <w:trPr>
          <w:trHeight w:val="1119"/>
          <w:jc w:val="center"/>
        </w:trPr>
        <w:tc>
          <w:tcPr>
            <w:tcW w:w="705" w:type="dxa"/>
          </w:tcPr>
          <w:p w14:paraId="31DD7F6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14:paraId="196C9D75"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vAlign w:val="center"/>
          </w:tcPr>
          <w:p w14:paraId="76E15696" w14:textId="77777777" w:rsidR="007D523F" w:rsidRPr="009F5ACA" w:rsidRDefault="00C903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3DC3A477" w14:textId="77777777" w:rsidR="007D523F" w:rsidRPr="009F5ACA" w:rsidRDefault="007D523F">
            <w:pPr>
              <w:widowControl w:val="0"/>
              <w:shd w:val="clear" w:color="auto" w:fill="FFFFFF"/>
              <w:ind w:right="120"/>
              <w:jc w:val="both"/>
              <w:rPr>
                <w:rFonts w:ascii="Times New Roman" w:eastAsia="Times New Roman" w:hAnsi="Times New Roman" w:cs="Times New Roman"/>
                <w:sz w:val="24"/>
                <w:szCs w:val="24"/>
              </w:rPr>
            </w:pPr>
          </w:p>
          <w:p w14:paraId="15893955" w14:textId="77777777" w:rsidR="007D523F" w:rsidRPr="009F5ACA" w:rsidRDefault="007D523F">
            <w:pPr>
              <w:widowControl w:val="0"/>
              <w:jc w:val="both"/>
              <w:rPr>
                <w:rFonts w:ascii="Times New Roman" w:eastAsia="Times New Roman" w:hAnsi="Times New Roman" w:cs="Times New Roman"/>
                <w:sz w:val="24"/>
                <w:szCs w:val="24"/>
              </w:rPr>
            </w:pPr>
          </w:p>
        </w:tc>
      </w:tr>
      <w:tr w:rsidR="007D523F" w14:paraId="0A5F141F" w14:textId="77777777" w:rsidTr="00B744D2">
        <w:trPr>
          <w:trHeight w:val="560"/>
          <w:jc w:val="center"/>
        </w:trPr>
        <w:tc>
          <w:tcPr>
            <w:tcW w:w="705" w:type="dxa"/>
          </w:tcPr>
          <w:p w14:paraId="79CABA38"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7156E09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9" w:type="dxa"/>
            <w:vAlign w:val="center"/>
          </w:tcPr>
          <w:p w14:paraId="2CF2F093" w14:textId="77777777" w:rsidR="007D523F" w:rsidRDefault="00C90393">
            <w:pPr>
              <w:widowControl w:val="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Тендерні пропозиції вважаються дійсними </w:t>
            </w:r>
            <w:r w:rsidRPr="009F5ACA">
              <w:rPr>
                <w:rFonts w:ascii="Times New Roman" w:eastAsia="Times New Roman" w:hAnsi="Times New Roman" w:cs="Times New Roman"/>
                <w:b/>
                <w:i/>
                <w:sz w:val="24"/>
                <w:szCs w:val="24"/>
                <w:u w:val="single"/>
              </w:rPr>
              <w:t xml:space="preserve">протягом </w:t>
            </w:r>
            <w:r w:rsidR="00EC313E">
              <w:rPr>
                <w:rFonts w:ascii="Times New Roman" w:eastAsia="Times New Roman" w:hAnsi="Times New Roman" w:cs="Times New Roman"/>
                <w:b/>
                <w:i/>
                <w:sz w:val="24"/>
                <w:szCs w:val="24"/>
                <w:u w:val="single"/>
              </w:rPr>
              <w:t>90</w:t>
            </w:r>
            <w:r w:rsidRPr="009F5ACA">
              <w:rPr>
                <w:rFonts w:ascii="Times New Roman" w:eastAsia="Times New Roman" w:hAnsi="Times New Roman" w:cs="Times New Roman"/>
                <w:b/>
                <w:i/>
                <w:sz w:val="24"/>
                <w:szCs w:val="24"/>
                <w:u w:val="single"/>
              </w:rPr>
              <w:t xml:space="preserve"> (</w:t>
            </w:r>
            <w:r w:rsidR="00EC313E">
              <w:rPr>
                <w:rFonts w:ascii="Times New Roman" w:eastAsia="Times New Roman" w:hAnsi="Times New Roman" w:cs="Times New Roman"/>
                <w:b/>
                <w:i/>
                <w:sz w:val="24"/>
                <w:szCs w:val="24"/>
                <w:u w:val="single"/>
              </w:rPr>
              <w:t>дев’яносто</w:t>
            </w:r>
            <w:r w:rsidRPr="009F5ACA">
              <w:rPr>
                <w:rFonts w:ascii="Times New Roman" w:eastAsia="Times New Roman" w:hAnsi="Times New Roman" w:cs="Times New Roman"/>
                <w:b/>
                <w:i/>
                <w:sz w:val="24"/>
                <w:szCs w:val="24"/>
                <w:u w:val="single"/>
              </w:rPr>
              <w:t>) днів</w:t>
            </w:r>
            <w:r w:rsidRPr="009F5AC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7F040AA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195493" w14:textId="77777777" w:rsidR="007D523F" w:rsidRDefault="00C9039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BCE7653"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9E2FB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w:t>
            </w:r>
            <w:r w:rsidRPr="009F5ACA">
              <w:rPr>
                <w:rFonts w:ascii="Times New Roman" w:eastAsia="Times New Roman" w:hAnsi="Times New Roman" w:cs="Times New Roman"/>
                <w:sz w:val="24"/>
                <w:szCs w:val="24"/>
              </w:rPr>
              <w:t xml:space="preserve">продовжити строк дії поданої ним тендерної пропозиції і наданого забезпечення тендерної пропозиції </w:t>
            </w:r>
            <w:r w:rsidRPr="009F5ACA">
              <w:rPr>
                <w:rFonts w:ascii="Times New Roman" w:eastAsia="Times New Roman" w:hAnsi="Times New Roman" w:cs="Times New Roman"/>
                <w:i/>
                <w:sz w:val="24"/>
                <w:szCs w:val="24"/>
              </w:rPr>
              <w:t>(у разі якщо таке вимагалося)</w:t>
            </w:r>
            <w:r w:rsidRPr="009F5ACA">
              <w:rPr>
                <w:rFonts w:ascii="Times New Roman" w:eastAsia="Times New Roman" w:hAnsi="Times New Roman" w:cs="Times New Roman"/>
                <w:sz w:val="24"/>
                <w:szCs w:val="24"/>
              </w:rPr>
              <w:t>.</w:t>
            </w:r>
          </w:p>
          <w:p w14:paraId="21991FA0" w14:textId="77777777" w:rsidR="007D523F" w:rsidRDefault="00C903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23F" w14:paraId="547A1B73" w14:textId="77777777" w:rsidTr="00B744D2">
        <w:trPr>
          <w:trHeight w:val="1119"/>
          <w:jc w:val="center"/>
        </w:trPr>
        <w:tc>
          <w:tcPr>
            <w:tcW w:w="705" w:type="dxa"/>
          </w:tcPr>
          <w:p w14:paraId="7C93985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14:paraId="454737F6" w14:textId="77777777" w:rsidR="007D523F" w:rsidRDefault="00C90393" w:rsidP="00C07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 xml:space="preserve">критерії до учасників та вимоги, згідно  з пунктом 28  та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tc>
        <w:tc>
          <w:tcPr>
            <w:tcW w:w="7229" w:type="dxa"/>
            <w:vAlign w:val="center"/>
          </w:tcPr>
          <w:p w14:paraId="583ABECB"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0B65733" w14:textId="77777777"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4E3C171E" w14:textId="77777777"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 xml:space="preserve">Підстави, визначені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p w14:paraId="724FC0B3" w14:textId="77777777" w:rsidR="007D523F" w:rsidRPr="009F5ACA"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Замовник приймає рішення про відмову учаснику процедури </w:t>
            </w:r>
            <w:r w:rsidRPr="009F5ACA">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78A074F5"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B3C46E"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F5ACA">
              <w:rPr>
                <w:rFonts w:ascii="Times New Roman" w:eastAsia="Times New Roman" w:hAnsi="Times New Roman" w:cs="Times New Roman"/>
                <w:sz w:val="24"/>
                <w:szCs w:val="24"/>
              </w:rPr>
              <w:t>внесено</w:t>
            </w:r>
            <w:proofErr w:type="spellEnd"/>
            <w:r w:rsidRPr="009F5AC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183795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1EB98"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F4817E3"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C9281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1314C0"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0FFE44"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9A3B8F"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EBDA6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9F5ACA">
              <w:rPr>
                <w:rFonts w:ascii="Times New Roman" w:eastAsia="Times New Roman" w:hAnsi="Times New Roman" w:cs="Times New Roman"/>
                <w:sz w:val="24"/>
                <w:szCs w:val="24"/>
              </w:rPr>
              <w:lastRenderedPageBreak/>
              <w:t xml:space="preserve">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02597C6"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D3C6D48"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3941CA" w14:textId="77777777" w:rsidR="007D523F"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DCC1C" w14:textId="77777777" w:rsidR="00667E9C" w:rsidRDefault="00667E9C" w:rsidP="00667E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w:t>
            </w:r>
            <w:proofErr w:type="spellStart"/>
            <w:r>
              <w:rPr>
                <w:rFonts w:ascii="Times New Roman" w:eastAsia="Times New Roman" w:hAnsi="Times New Roman" w:cs="Times New Roman"/>
                <w:sz w:val="24"/>
                <w:szCs w:val="24"/>
              </w:rPr>
              <w:t>пвдстав</w:t>
            </w:r>
            <w:proofErr w:type="spellEnd"/>
            <w:r>
              <w:rPr>
                <w:rFonts w:ascii="Times New Roman" w:eastAsia="Times New Roman" w:hAnsi="Times New Roman" w:cs="Times New Roman"/>
                <w:sz w:val="24"/>
                <w:szCs w:val="24"/>
              </w:rPr>
              <w:t xml:space="preserve">, зазначених в </w:t>
            </w:r>
            <w:proofErr w:type="spellStart"/>
            <w:r>
              <w:rPr>
                <w:rFonts w:ascii="Times New Roman" w:eastAsia="Times New Roman" w:hAnsi="Times New Roman" w:cs="Times New Roman"/>
                <w:sz w:val="24"/>
                <w:szCs w:val="24"/>
              </w:rPr>
              <w:t>цоьму</w:t>
            </w:r>
            <w:proofErr w:type="spellEnd"/>
            <w:r>
              <w:rPr>
                <w:rFonts w:ascii="Times New Roman" w:eastAsia="Times New Roman" w:hAnsi="Times New Roman" w:cs="Times New Roman"/>
                <w:sz w:val="24"/>
                <w:szCs w:val="24"/>
              </w:rPr>
              <w:t xml:space="preserve"> пункті ( крім пунктів 1 і 7, абзацу чотирнадцятого цього пункту), шляхом самостійного декларування відсутності таких підстав  в </w:t>
            </w:r>
            <w:proofErr w:type="spellStart"/>
            <w:r>
              <w:rPr>
                <w:rFonts w:ascii="Times New Roman" w:eastAsia="Times New Roman" w:hAnsi="Times New Roman" w:cs="Times New Roman"/>
                <w:sz w:val="24"/>
                <w:szCs w:val="24"/>
              </w:rPr>
              <w:t>електроннії</w:t>
            </w:r>
            <w:proofErr w:type="spellEnd"/>
            <w:r>
              <w:rPr>
                <w:rFonts w:ascii="Times New Roman" w:eastAsia="Times New Roman" w:hAnsi="Times New Roman" w:cs="Times New Roman"/>
                <w:sz w:val="24"/>
                <w:szCs w:val="24"/>
              </w:rPr>
              <w:t xml:space="preserve">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14:paraId="25AC0CF7" w14:textId="77777777" w:rsidR="007D523F" w:rsidRDefault="00C90393" w:rsidP="00667E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highlight w:val="white"/>
              </w:rPr>
            </w:pPr>
            <w:r w:rsidRPr="00667E9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67E9C" w:rsidRPr="00667E9C">
              <w:rPr>
                <w:rFonts w:ascii="Times New Roman" w:eastAsia="Times New Roman" w:hAnsi="Times New Roman" w:cs="Times New Roman"/>
                <w:sz w:val="24"/>
                <w:szCs w:val="24"/>
                <w:highlight w:val="white"/>
              </w:rPr>
              <w:t>7</w:t>
            </w:r>
            <w:r w:rsidRPr="00667E9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667E9C">
              <w:rPr>
                <w:rFonts w:ascii="Times New Roman" w:eastAsia="Times New Roman" w:hAnsi="Times New Roman" w:cs="Times New Roman"/>
                <w:color w:val="FF0000"/>
                <w:sz w:val="24"/>
                <w:szCs w:val="24"/>
                <w:highlight w:val="white"/>
              </w:rPr>
              <w:t>.</w:t>
            </w:r>
          </w:p>
        </w:tc>
      </w:tr>
      <w:tr w:rsidR="007D523F" w14:paraId="07F7BA6E" w14:textId="77777777" w:rsidTr="00B744D2">
        <w:trPr>
          <w:trHeight w:val="1119"/>
          <w:jc w:val="center"/>
        </w:trPr>
        <w:tc>
          <w:tcPr>
            <w:tcW w:w="705" w:type="dxa"/>
          </w:tcPr>
          <w:p w14:paraId="6B7BDBB3"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14:paraId="09A8427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vAlign w:val="center"/>
          </w:tcPr>
          <w:p w14:paraId="170A7A04"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w:t>
            </w:r>
            <w:r w:rsidRPr="00DA31E7">
              <w:rPr>
                <w:rFonts w:ascii="Times New Roman" w:eastAsia="Times New Roman" w:hAnsi="Times New Roman" w:cs="Times New Roman"/>
                <w:sz w:val="24"/>
                <w:szCs w:val="24"/>
              </w:rPr>
              <w:t xml:space="preserve">в </w:t>
            </w:r>
            <w:r w:rsidRPr="00DA31E7">
              <w:rPr>
                <w:rFonts w:ascii="Times New Roman" w:eastAsia="Times New Roman" w:hAnsi="Times New Roman" w:cs="Times New Roman"/>
                <w:b/>
                <w:i/>
                <w:sz w:val="24"/>
                <w:szCs w:val="24"/>
              </w:rPr>
              <w:t>Додатку 2</w:t>
            </w:r>
            <w:r w:rsidRPr="00DA31E7">
              <w:rPr>
                <w:rFonts w:ascii="Times New Roman" w:eastAsia="Times New Roman" w:hAnsi="Times New Roman" w:cs="Times New Roman"/>
                <w:b/>
                <w:sz w:val="24"/>
                <w:szCs w:val="24"/>
              </w:rPr>
              <w:t xml:space="preserve"> </w:t>
            </w:r>
            <w:r w:rsidRPr="00DA31E7">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цієї тендерної документації.</w:t>
            </w:r>
          </w:p>
        </w:tc>
      </w:tr>
      <w:tr w:rsidR="007D523F" w14:paraId="54AECA01" w14:textId="77777777" w:rsidTr="00B744D2">
        <w:trPr>
          <w:trHeight w:val="1119"/>
          <w:jc w:val="center"/>
        </w:trPr>
        <w:tc>
          <w:tcPr>
            <w:tcW w:w="705" w:type="dxa"/>
          </w:tcPr>
          <w:p w14:paraId="45B7D2A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76" w:type="dxa"/>
          </w:tcPr>
          <w:p w14:paraId="3819D99D" w14:textId="77777777" w:rsidR="007D523F" w:rsidRDefault="00C90393">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9" w:type="dxa"/>
            <w:vAlign w:val="center"/>
          </w:tcPr>
          <w:p w14:paraId="52BE40AA" w14:textId="77777777"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67C3916C" w14:textId="77777777" w:rsidR="007D523F" w:rsidRDefault="007D523F">
            <w:pPr>
              <w:widowControl w:val="0"/>
              <w:ind w:right="120"/>
              <w:jc w:val="both"/>
              <w:rPr>
                <w:rFonts w:ascii="Times New Roman" w:eastAsia="Times New Roman" w:hAnsi="Times New Roman" w:cs="Times New Roman"/>
                <w:sz w:val="24"/>
                <w:szCs w:val="24"/>
              </w:rPr>
            </w:pPr>
          </w:p>
        </w:tc>
      </w:tr>
      <w:tr w:rsidR="007D523F" w14:paraId="0538615E" w14:textId="77777777" w:rsidTr="00B744D2">
        <w:trPr>
          <w:trHeight w:val="536"/>
          <w:jc w:val="center"/>
        </w:trPr>
        <w:tc>
          <w:tcPr>
            <w:tcW w:w="705" w:type="dxa"/>
          </w:tcPr>
          <w:p w14:paraId="5088662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6" w:type="dxa"/>
          </w:tcPr>
          <w:p w14:paraId="1BC48FB6"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vAlign w:val="center"/>
          </w:tcPr>
          <w:p w14:paraId="5EC9F7E8" w14:textId="77777777" w:rsidR="006A1848" w:rsidRDefault="00C90393" w:rsidP="009773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23F" w14:paraId="0440E931" w14:textId="77777777" w:rsidTr="00763554">
        <w:trPr>
          <w:trHeight w:val="579"/>
          <w:jc w:val="center"/>
        </w:trPr>
        <w:tc>
          <w:tcPr>
            <w:tcW w:w="10910" w:type="dxa"/>
            <w:gridSpan w:val="3"/>
            <w:vAlign w:val="center"/>
          </w:tcPr>
          <w:p w14:paraId="5EFBFDB5"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523F" w14:paraId="2A931D2F" w14:textId="77777777" w:rsidTr="00B744D2">
        <w:trPr>
          <w:trHeight w:val="1119"/>
          <w:jc w:val="center"/>
        </w:trPr>
        <w:tc>
          <w:tcPr>
            <w:tcW w:w="705" w:type="dxa"/>
          </w:tcPr>
          <w:p w14:paraId="493EA78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03AD149A"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vAlign w:val="center"/>
          </w:tcPr>
          <w:p w14:paraId="21FBFA6A" w14:textId="0D5EDE61" w:rsidR="00420F9D" w:rsidRPr="00C808BD" w:rsidRDefault="00420F9D">
            <w:pPr>
              <w:widowControl w:val="0"/>
              <w:jc w:val="both"/>
              <w:rPr>
                <w:rFonts w:ascii="Times New Roman" w:eastAsia="Times New Roman" w:hAnsi="Times New Roman"/>
                <w:b/>
                <w:sz w:val="24"/>
                <w:szCs w:val="24"/>
              </w:rPr>
            </w:pPr>
            <w:r w:rsidRPr="006956D1">
              <w:rPr>
                <w:rFonts w:ascii="Times New Roman" w:eastAsia="Times New Roman" w:hAnsi="Times New Roman"/>
                <w:b/>
                <w:sz w:val="24"/>
                <w:szCs w:val="24"/>
              </w:rPr>
              <w:t xml:space="preserve">Кінцевий строк подання тендерних пропозицій — </w:t>
            </w:r>
            <w:r w:rsidR="00C808BD" w:rsidRPr="00C808BD">
              <w:rPr>
                <w:rFonts w:ascii="Times New Roman" w:eastAsia="Times New Roman" w:hAnsi="Times New Roman"/>
                <w:b/>
                <w:sz w:val="24"/>
                <w:szCs w:val="24"/>
              </w:rPr>
              <w:t>13 лютого</w:t>
            </w:r>
            <w:r w:rsidR="00F24D9A" w:rsidRPr="00C808BD">
              <w:rPr>
                <w:rFonts w:ascii="Times New Roman" w:eastAsia="Times New Roman" w:hAnsi="Times New Roman"/>
                <w:b/>
                <w:sz w:val="24"/>
                <w:szCs w:val="24"/>
              </w:rPr>
              <w:t xml:space="preserve"> 2024</w:t>
            </w:r>
            <w:r w:rsidRPr="00C808BD">
              <w:rPr>
                <w:rFonts w:ascii="Times New Roman" w:eastAsia="Times New Roman" w:hAnsi="Times New Roman"/>
                <w:b/>
                <w:sz w:val="24"/>
                <w:szCs w:val="24"/>
              </w:rPr>
              <w:t xml:space="preserve"> року до 0</w:t>
            </w:r>
            <w:r w:rsidR="003A1E64" w:rsidRPr="00C808BD">
              <w:rPr>
                <w:rFonts w:ascii="Times New Roman" w:eastAsia="Times New Roman" w:hAnsi="Times New Roman"/>
                <w:b/>
                <w:sz w:val="24"/>
                <w:szCs w:val="24"/>
              </w:rPr>
              <w:t>0</w:t>
            </w:r>
            <w:r w:rsidRPr="00C808BD">
              <w:rPr>
                <w:rFonts w:ascii="Times New Roman" w:eastAsia="Times New Roman" w:hAnsi="Times New Roman"/>
                <w:b/>
                <w:sz w:val="24"/>
                <w:szCs w:val="24"/>
              </w:rPr>
              <w:t xml:space="preserve">:00 год. </w:t>
            </w:r>
          </w:p>
          <w:p w14:paraId="5AC27D43" w14:textId="77777777" w:rsidR="007D523F" w:rsidRPr="006956D1" w:rsidRDefault="00C90393">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4C5B7D" w14:textId="77777777" w:rsidR="007D523F" w:rsidRPr="006956D1" w:rsidRDefault="007B0E6D">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r w:rsidR="002C07C5" w:rsidRPr="006956D1">
              <w:rPr>
                <w:rFonts w:ascii="Times New Roman" w:eastAsia="Times New Roman" w:hAnsi="Times New Roman" w:cs="Times New Roman"/>
                <w:sz w:val="24"/>
                <w:szCs w:val="24"/>
              </w:rPr>
              <w:t xml:space="preserve"> </w:t>
            </w:r>
            <w:r w:rsidR="00C90393" w:rsidRPr="006956D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65EB6AE" w14:textId="77777777" w:rsidR="007D523F" w:rsidRPr="006956D1" w:rsidRDefault="00C9039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6D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523F" w14:paraId="734A76CF" w14:textId="77777777" w:rsidTr="00B744D2">
        <w:trPr>
          <w:trHeight w:val="1119"/>
          <w:jc w:val="center"/>
        </w:trPr>
        <w:tc>
          <w:tcPr>
            <w:tcW w:w="705" w:type="dxa"/>
          </w:tcPr>
          <w:p w14:paraId="68D3642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10B6CC7F"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229" w:type="dxa"/>
            <w:vAlign w:val="center"/>
          </w:tcPr>
          <w:p w14:paraId="4FCFD5D0" w14:textId="77777777" w:rsidR="000579ED" w:rsidRPr="007B0E6D" w:rsidRDefault="002C07C5" w:rsidP="000F2678">
            <w:pPr>
              <w:widowControl w:val="0"/>
              <w:spacing w:line="228" w:lineRule="auto"/>
              <w:jc w:val="both"/>
              <w:rPr>
                <w:rFonts w:ascii="Times New Roman" w:eastAsia="Times New Roman" w:hAnsi="Times New Roman" w:cs="Times New Roman"/>
                <w:sz w:val="24"/>
                <w:szCs w:val="24"/>
              </w:rPr>
            </w:pPr>
            <w:r w:rsidRPr="002C07C5">
              <w:rPr>
                <w:rFonts w:ascii="Times New Roman" w:eastAsia="Times New Roman" w:hAnsi="Times New Roman" w:cs="Times New Roman"/>
                <w:sz w:val="24"/>
                <w:szCs w:val="24"/>
              </w:rPr>
              <w:t>Дата і час  розкриття тендерних пропозицій</w:t>
            </w:r>
            <w:r>
              <w:rPr>
                <w:rFonts w:ascii="Times New Roman" w:eastAsia="Times New Roman" w:hAnsi="Times New Roman" w:cs="Times New Roman"/>
                <w:sz w:val="24"/>
                <w:szCs w:val="24"/>
              </w:rPr>
              <w:t xml:space="preserve"> , дата і час  проведення електронного аукціону визначається  електронною системою закупівель автоматично в день опр</w:t>
            </w:r>
            <w:r w:rsidR="000F2678">
              <w:rPr>
                <w:rFonts w:ascii="Times New Roman" w:eastAsia="Times New Roman" w:hAnsi="Times New Roman" w:cs="Times New Roman"/>
                <w:sz w:val="24"/>
                <w:szCs w:val="24"/>
              </w:rPr>
              <w:t>и</w:t>
            </w:r>
            <w:r>
              <w:rPr>
                <w:rFonts w:ascii="Times New Roman" w:eastAsia="Times New Roman" w:hAnsi="Times New Roman" w:cs="Times New Roman"/>
                <w:sz w:val="24"/>
                <w:szCs w:val="24"/>
              </w:rPr>
              <w:t>люднення замовником оголошення про проведення відкритих торгів в електронній системі закупівель.</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здійснюється</w:t>
            </w:r>
            <w:r w:rsidR="00C90393" w:rsidRPr="007B0E6D">
              <w:rPr>
                <w:rFonts w:ascii="Times New Roman" w:eastAsia="Times New Roman" w:hAnsi="Times New Roman" w:cs="Times New Roman"/>
                <w:sz w:val="24"/>
                <w:szCs w:val="24"/>
              </w:rPr>
              <w:t xml:space="preserve"> відповідно </w:t>
            </w:r>
            <w:r w:rsidR="00C90393" w:rsidRPr="00DA31E7">
              <w:rPr>
                <w:rFonts w:ascii="Times New Roman" w:eastAsia="Times New Roman" w:hAnsi="Times New Roman" w:cs="Times New Roman"/>
                <w:sz w:val="24"/>
                <w:szCs w:val="24"/>
              </w:rPr>
              <w:t xml:space="preserve">до </w:t>
            </w:r>
            <w:r w:rsidRPr="00DA31E7">
              <w:rPr>
                <w:rFonts w:ascii="Times New Roman" w:eastAsia="Times New Roman" w:hAnsi="Times New Roman" w:cs="Times New Roman"/>
                <w:sz w:val="24"/>
                <w:szCs w:val="24"/>
              </w:rPr>
              <w:t xml:space="preserve">статті 28 Закону (положення абзацу третього частини першої та абзацу другого частини </w:t>
            </w:r>
            <w:r>
              <w:rPr>
                <w:rFonts w:ascii="Times New Roman" w:eastAsia="Times New Roman" w:hAnsi="Times New Roman" w:cs="Times New Roman"/>
                <w:sz w:val="24"/>
                <w:szCs w:val="24"/>
              </w:rPr>
              <w:t>другої статті 28 Закону не застосовується)</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C90393" w:rsidRPr="007B0E6D">
                <w:rPr>
                  <w:rFonts w:ascii="Times New Roman" w:eastAsia="Times New Roman" w:hAnsi="Times New Roman" w:cs="Times New Roman"/>
                  <w:sz w:val="24"/>
                  <w:szCs w:val="24"/>
                </w:rPr>
                <w:t xml:space="preserve">статті 16 </w:t>
              </w:r>
            </w:hyperlink>
            <w:r w:rsidR="00C90393" w:rsidRPr="007B0E6D">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00C90393" w:rsidRPr="007B0E6D">
                <w:rPr>
                  <w:rFonts w:ascii="Times New Roman" w:eastAsia="Times New Roman" w:hAnsi="Times New Roman" w:cs="Times New Roman"/>
                  <w:sz w:val="24"/>
                  <w:szCs w:val="24"/>
                </w:rPr>
                <w:t>пунктом 4</w:t>
              </w:r>
              <w:r w:rsidR="00771DA9" w:rsidRPr="007B0E6D">
                <w:rPr>
                  <w:rFonts w:ascii="Times New Roman" w:eastAsia="Times New Roman" w:hAnsi="Times New Roman" w:cs="Times New Roman"/>
                  <w:sz w:val="24"/>
                  <w:szCs w:val="24"/>
                </w:rPr>
                <w:t>7</w:t>
              </w:r>
            </w:hyperlink>
            <w:r w:rsidR="00C90393" w:rsidRPr="007B0E6D">
              <w:rPr>
                <w:rFonts w:ascii="Times New Roman" w:eastAsia="Times New Roman" w:hAnsi="Times New Roman" w:cs="Times New Roman"/>
                <w:sz w:val="24"/>
                <w:szCs w:val="24"/>
              </w:rPr>
              <w:t xml:space="preserve"> Особливостей. Замовник, орган оскарження та </w:t>
            </w:r>
            <w:proofErr w:type="spellStart"/>
            <w:r w:rsidR="00C90393" w:rsidRPr="007B0E6D">
              <w:rPr>
                <w:rFonts w:ascii="Times New Roman" w:eastAsia="Times New Roman" w:hAnsi="Times New Roman" w:cs="Times New Roman"/>
                <w:sz w:val="24"/>
                <w:szCs w:val="24"/>
              </w:rPr>
              <w:t>Держаудитслужба</w:t>
            </w:r>
            <w:proofErr w:type="spellEnd"/>
            <w:r w:rsidR="00C90393" w:rsidRPr="007B0E6D">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D523F" w14:paraId="08EE94E1" w14:textId="77777777" w:rsidTr="000579ED">
        <w:trPr>
          <w:trHeight w:val="512"/>
          <w:jc w:val="center"/>
        </w:trPr>
        <w:tc>
          <w:tcPr>
            <w:tcW w:w="10910" w:type="dxa"/>
            <w:gridSpan w:val="3"/>
            <w:vAlign w:val="center"/>
          </w:tcPr>
          <w:p w14:paraId="0ABCD2C5"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523F" w14:paraId="6023EB46" w14:textId="77777777" w:rsidTr="00B744D2">
        <w:trPr>
          <w:trHeight w:val="1119"/>
          <w:jc w:val="center"/>
        </w:trPr>
        <w:tc>
          <w:tcPr>
            <w:tcW w:w="705" w:type="dxa"/>
          </w:tcPr>
          <w:p w14:paraId="43D22FE3"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7184017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14:paraId="7039F312" w14:textId="77777777" w:rsidR="002D720E" w:rsidRDefault="002D720E">
            <w:pPr>
              <w:widowControl w:val="0"/>
              <w:jc w:val="both"/>
              <w:rPr>
                <w:rFonts w:ascii="Times New Roman" w:eastAsia="Times New Roman" w:hAnsi="Times New Roman" w:cs="Times New Roman"/>
                <w:color w:val="000000"/>
                <w:sz w:val="24"/>
                <w:szCs w:val="24"/>
              </w:rPr>
            </w:pPr>
            <w:r w:rsidRPr="002D720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A2EF1A5" w14:textId="77777777" w:rsidR="007D523F" w:rsidRPr="00DD24E2" w:rsidRDefault="00C90393">
            <w:pPr>
              <w:widowControl w:val="0"/>
              <w:jc w:val="both"/>
              <w:rPr>
                <w:rFonts w:ascii="Times New Roman" w:eastAsia="Times New Roman" w:hAnsi="Times New Roman" w:cs="Times New Roman"/>
                <w:b/>
                <w:sz w:val="24"/>
                <w:szCs w:val="24"/>
              </w:rPr>
            </w:pPr>
            <w:r w:rsidRPr="00DD24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5F94DBC"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r>
              <w:rPr>
                <w:rFonts w:ascii="Times New Roman" w:eastAsia="Times New Roman" w:hAnsi="Times New Roman" w:cs="Times New Roman"/>
                <w:color w:val="000000"/>
                <w:sz w:val="24"/>
                <w:szCs w:val="24"/>
              </w:rPr>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8281CC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5E60040" w14:textId="77777777" w:rsidR="007D523F" w:rsidRPr="00295C3B" w:rsidRDefault="00C90393">
            <w:pPr>
              <w:widowControl w:val="0"/>
              <w:jc w:val="both"/>
              <w:rPr>
                <w:rFonts w:ascii="Times New Roman" w:eastAsia="Times New Roman" w:hAnsi="Times New Roman" w:cs="Times New Roman"/>
                <w:b/>
                <w:sz w:val="24"/>
                <w:szCs w:val="24"/>
              </w:rPr>
            </w:pPr>
            <w:r w:rsidRPr="00295C3B">
              <w:rPr>
                <w:rFonts w:ascii="Times New Roman" w:eastAsia="Times New Roman" w:hAnsi="Times New Roman" w:cs="Times New Roman"/>
                <w:b/>
                <w:i/>
                <w:sz w:val="24"/>
                <w:szCs w:val="24"/>
              </w:rPr>
              <w:t xml:space="preserve">Ціна тендерної пропозиції </w:t>
            </w:r>
            <w:r w:rsidRPr="002A31DA">
              <w:rPr>
                <w:rFonts w:ascii="Times New Roman" w:eastAsia="Times New Roman" w:hAnsi="Times New Roman" w:cs="Times New Roman"/>
                <w:b/>
                <w:i/>
                <w:sz w:val="24"/>
                <w:szCs w:val="24"/>
                <w:u w:val="single"/>
              </w:rPr>
              <w:t>не може</w:t>
            </w:r>
            <w:r w:rsidR="00DD24E2" w:rsidRPr="00295C3B">
              <w:rPr>
                <w:rFonts w:ascii="Times New Roman" w:eastAsia="Times New Roman" w:hAnsi="Times New Roman" w:cs="Times New Roman"/>
                <w:b/>
                <w:i/>
                <w:sz w:val="24"/>
                <w:szCs w:val="24"/>
              </w:rPr>
              <w:t xml:space="preserve"> </w:t>
            </w:r>
            <w:r w:rsidRPr="00295C3B">
              <w:rPr>
                <w:rFonts w:ascii="Times New Roman" w:eastAsia="Times New Roman" w:hAnsi="Times New Roman" w:cs="Times New Roman"/>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A46300" w14:textId="77777777" w:rsidR="007D523F" w:rsidRPr="00295C3B" w:rsidRDefault="00C90393">
            <w:pPr>
              <w:widowControl w:val="0"/>
              <w:jc w:val="both"/>
              <w:rPr>
                <w:rFonts w:ascii="Times New Roman" w:eastAsia="Times New Roman" w:hAnsi="Times New Roman" w:cs="Times New Roman"/>
                <w:b/>
                <w:i/>
                <w:sz w:val="24"/>
                <w:szCs w:val="24"/>
              </w:rPr>
            </w:pPr>
            <w:r w:rsidRPr="00295C3B">
              <w:rPr>
                <w:rFonts w:ascii="Times New Roman" w:eastAsia="Times New Roman" w:hAnsi="Times New Roman" w:cs="Times New Roman"/>
                <w:b/>
                <w:i/>
                <w:sz w:val="24"/>
                <w:szCs w:val="24"/>
              </w:rPr>
              <w:t xml:space="preserve">До розгляду </w:t>
            </w:r>
            <w:r w:rsidR="00DD24E2" w:rsidRPr="00295C3B">
              <w:rPr>
                <w:rFonts w:ascii="Times New Roman" w:eastAsia="Times New Roman" w:hAnsi="Times New Roman" w:cs="Times New Roman"/>
                <w:b/>
                <w:i/>
                <w:sz w:val="24"/>
                <w:szCs w:val="24"/>
                <w:u w:val="single"/>
              </w:rPr>
              <w:t>не приймається</w:t>
            </w:r>
            <w:r w:rsidR="00DD24E2" w:rsidRPr="00295C3B">
              <w:rPr>
                <w:rFonts w:ascii="Times New Roman" w:eastAsia="Times New Roman" w:hAnsi="Times New Roman" w:cs="Times New Roman"/>
                <w:b/>
                <w:i/>
                <w:sz w:val="24"/>
                <w:szCs w:val="24"/>
              </w:rPr>
              <w:t xml:space="preserve"> </w:t>
            </w:r>
            <w:r w:rsidRPr="00295C3B">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76E95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8B3E2E3" w14:textId="05E6EC0F" w:rsidR="002A31DA" w:rsidRPr="002A31DA" w:rsidRDefault="002A31DA">
            <w:pPr>
              <w:widowControl w:val="0"/>
              <w:jc w:val="both"/>
              <w:rPr>
                <w:rFonts w:ascii="Times New Roman" w:eastAsia="Times New Roman" w:hAnsi="Times New Roman" w:cs="Times New Roman"/>
                <w:b/>
                <w:sz w:val="24"/>
                <w:szCs w:val="24"/>
              </w:rPr>
            </w:pPr>
            <w:r w:rsidRPr="002A31DA">
              <w:rPr>
                <w:rFonts w:ascii="Times New Roman" w:eastAsia="Times New Roman" w:hAnsi="Times New Roman" w:cs="Times New Roman"/>
                <w:b/>
                <w:sz w:val="24"/>
                <w:szCs w:val="24"/>
              </w:rPr>
              <w:t>Розмір мінімального кроку пониження ціни під час електронного аукціону – 0,5%.</w:t>
            </w:r>
          </w:p>
          <w:p w14:paraId="40E28F7D"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A782EE" w14:textId="77777777"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192E68E4"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47AA67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508FC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DA789E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F620B88"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61254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Pr>
                <w:rFonts w:ascii="Times New Roman" w:eastAsia="Times New Roman" w:hAnsi="Times New Roman" w:cs="Times New Roman"/>
                <w:color w:val="000000"/>
                <w:sz w:val="24"/>
                <w:szCs w:val="24"/>
              </w:rPr>
              <w:lastRenderedPageBreak/>
              <w:t xml:space="preserve">пропозицію в разі ненадходження такого обґрунтування протягом строку, визначеного абзацом п’ятим пункту </w:t>
            </w:r>
            <w:r w:rsidR="00681A4F">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 xml:space="preserve"> Особливостей.</w:t>
            </w:r>
          </w:p>
          <w:p w14:paraId="1CDF78C6"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428F9F4"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09DE0E"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98A5D0"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71DF79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B09D06"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984ACFF" w14:textId="77777777" w:rsidR="007D523F" w:rsidRPr="00DD24E2"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sidRPr="00DD24E2">
              <w:rPr>
                <w:rFonts w:ascii="Times New Roman" w:eastAsia="Times New Roman" w:hAnsi="Times New Roman" w:cs="Times New Roman"/>
                <w:sz w:val="24"/>
                <w:szCs w:val="24"/>
              </w:rPr>
              <w:t>інформації, наданої учасником процедури закупівлі, до органів державної влади, підприємств, установ, організацій відповідно до їх компетенції.</w:t>
            </w:r>
          </w:p>
          <w:p w14:paraId="61ED86DB" w14:textId="77777777"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231E23">
              <w:rPr>
                <w:rFonts w:ascii="Times New Roman" w:eastAsia="Times New Roman" w:hAnsi="Times New Roman" w:cs="Times New Roman"/>
                <w:sz w:val="24"/>
                <w:szCs w:val="24"/>
              </w:rPr>
              <w:t>47</w:t>
            </w:r>
            <w:r w:rsidRPr="00DD24E2">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5B5FB0" w14:textId="77777777"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72E4DC" w14:textId="77777777"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76DDC">
              <w:rPr>
                <w:rFonts w:ascii="Times New Roman" w:eastAsia="Times New Roman" w:hAnsi="Times New Roman" w:cs="Times New Roman"/>
                <w:sz w:val="24"/>
                <w:szCs w:val="24"/>
                <w:highlight w:val="white"/>
              </w:rPr>
              <w:t xml:space="preserve">випадків відсутності забезпечення тендерної пропозиції, якщо таке забезпечення вимагалося </w:t>
            </w:r>
            <w:r w:rsidRPr="00176DDC">
              <w:rPr>
                <w:rFonts w:ascii="Times New Roman" w:eastAsia="Times New Roman" w:hAnsi="Times New Roman" w:cs="Times New Roman"/>
                <w:sz w:val="24"/>
                <w:szCs w:val="24"/>
                <w:highlight w:val="white"/>
              </w:rPr>
              <w:lastRenderedPageBreak/>
              <w:t xml:space="preserve">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14:paraId="5EC2CAEC" w14:textId="77777777"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EFBB70" w14:textId="77777777"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F6B39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559F0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AC26EDE" w14:textId="77777777" w:rsidR="007D523F" w:rsidRDefault="00C90393" w:rsidP="00231E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1E2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1E2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D523F" w14:paraId="3054FD57" w14:textId="77777777" w:rsidTr="00B744D2">
        <w:trPr>
          <w:trHeight w:val="394"/>
          <w:jc w:val="center"/>
        </w:trPr>
        <w:tc>
          <w:tcPr>
            <w:tcW w:w="705" w:type="dxa"/>
          </w:tcPr>
          <w:p w14:paraId="5D05D83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44446C2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9" w:type="dxa"/>
            <w:vAlign w:val="center"/>
          </w:tcPr>
          <w:p w14:paraId="0FF5FA8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A989ECC"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10FA2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176DDC">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176DDC">
              <w:rPr>
                <w:rFonts w:ascii="Times New Roman" w:eastAsia="Times New Roman" w:hAnsi="Times New Roman" w:cs="Times New Roman"/>
                <w:i/>
                <w:sz w:val="24"/>
                <w:szCs w:val="24"/>
              </w:rPr>
              <w:t>(у разі встановлення такої вимоги)</w:t>
            </w:r>
            <w:r w:rsidRPr="00176DD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w:t>
            </w:r>
            <w:r>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14:paraId="325AC381"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Pr>
                <w:rFonts w:ascii="Times New Roman" w:eastAsia="Times New Roman" w:hAnsi="Times New Roman" w:cs="Times New Roman"/>
                <w:color w:val="000000"/>
                <w:sz w:val="24"/>
                <w:szCs w:val="24"/>
              </w:rPr>
              <w:lastRenderedPageBreak/>
              <w:t>встановленому порядку, означа</w:t>
            </w:r>
            <w:r w:rsidR="00090A7C">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0AEB0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0E74A1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12AA2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B156FEE"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073E349"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8E361F3"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319FD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CDB88C"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72DAA99"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F6A452"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0AB77A"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Pr>
                <w:rFonts w:ascii="Times New Roman" w:eastAsia="Times New Roman" w:hAnsi="Times New Roman" w:cs="Times New Roman"/>
                <w:color w:val="000000"/>
                <w:sz w:val="24"/>
                <w:szCs w:val="24"/>
              </w:rPr>
              <w:lastRenderedPageBreak/>
              <w:t xml:space="preserve">згодний </w:t>
            </w:r>
            <w:r w:rsidRPr="00DA31E7">
              <w:rPr>
                <w:rFonts w:ascii="Times New Roman" w:eastAsia="Times New Roman" w:hAnsi="Times New Roman" w:cs="Times New Roman"/>
                <w:sz w:val="24"/>
                <w:szCs w:val="24"/>
              </w:rPr>
              <w:t xml:space="preserve">з </w:t>
            </w:r>
            <w:proofErr w:type="spellStart"/>
            <w:r w:rsidRPr="00DA31E7">
              <w:rPr>
                <w:rFonts w:ascii="Times New Roman" w:eastAsia="Times New Roman" w:hAnsi="Times New Roman" w:cs="Times New Roman"/>
                <w:sz w:val="24"/>
                <w:szCs w:val="24"/>
              </w:rPr>
              <w:t>проєктом</w:t>
            </w:r>
            <w:proofErr w:type="spellEnd"/>
            <w:r w:rsidRPr="00DA31E7">
              <w:rPr>
                <w:rFonts w:ascii="Times New Roman" w:eastAsia="Times New Roman" w:hAnsi="Times New Roman" w:cs="Times New Roman"/>
                <w:sz w:val="24"/>
                <w:szCs w:val="24"/>
              </w:rPr>
              <w:t xml:space="preserve"> договору про закупівлю, викладеним у </w:t>
            </w:r>
            <w:r w:rsidRPr="00DA31E7">
              <w:rPr>
                <w:rFonts w:ascii="Times New Roman" w:eastAsia="Times New Roman" w:hAnsi="Times New Roman" w:cs="Times New Roman"/>
                <w:b/>
                <w:i/>
                <w:sz w:val="24"/>
                <w:szCs w:val="24"/>
              </w:rPr>
              <w:t>Додатку 3</w:t>
            </w:r>
            <w:r w:rsidRPr="00DA31E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82DAD6B"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62C381"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00090A7C">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F2F95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2545167"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C3AB3E"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88D46A8"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DC92C5"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F74D15" w14:textId="77777777" w:rsidR="007D523F" w:rsidRDefault="007B4ED6" w:rsidP="007B4ED6">
            <w:pPr>
              <w:shd w:val="clear" w:color="auto" w:fill="FFFFFF"/>
              <w:spacing w:before="120"/>
              <w:ind w:firstLine="567"/>
              <w:jc w:val="both"/>
              <w:rPr>
                <w:rFonts w:ascii="Times New Roman" w:eastAsia="Times New Roman" w:hAnsi="Times New Roman" w:cs="Times New Roman"/>
                <w:i/>
                <w:sz w:val="20"/>
                <w:szCs w:val="20"/>
              </w:rPr>
            </w:pPr>
            <w:r w:rsidRPr="007B4ED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w:t>
            </w:r>
            <w:r w:rsidRPr="007B4ED6">
              <w:rPr>
                <w:rFonts w:ascii="Times New Roman" w:hAnsi="Times New Roman"/>
                <w:sz w:val="24"/>
                <w:szCs w:val="24"/>
                <w:lang w:eastAsia="en-US"/>
              </w:rPr>
              <w:t xml:space="preserve"> громадян </w:t>
            </w:r>
            <w:r w:rsidRPr="007B4ED6">
              <w:rPr>
                <w:rFonts w:ascii="Times New Roman" w:hAnsi="Times New Roman"/>
                <w:color w:val="000000"/>
                <w:sz w:val="24"/>
                <w:szCs w:val="24"/>
                <w:lang w:eastAsia="en-US"/>
              </w:rPr>
              <w:t>Російської Федерації/Республіки Білорусь (крім того, що проживає на території України на законних підставах);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утвореною та зареєстрованою відповідно до законодавства Російської Федерації/Республіки Білорусь;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та зареєстрован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відповідно до законодавства України, кінцевим </w:t>
            </w:r>
            <w:proofErr w:type="spellStart"/>
            <w:r w:rsidRPr="007B4ED6">
              <w:rPr>
                <w:rFonts w:ascii="Times New Roman" w:hAnsi="Times New Roman"/>
                <w:color w:val="000000"/>
                <w:sz w:val="24"/>
                <w:szCs w:val="24"/>
                <w:lang w:eastAsia="en-US"/>
              </w:rPr>
              <w:t>бенефіціарним</w:t>
            </w:r>
            <w:proofErr w:type="spellEnd"/>
            <w:r w:rsidRPr="007B4ED6">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B4ED6">
              <w:rPr>
                <w:rFonts w:ascii="Times New Roman" w:hAnsi="Times New Roman"/>
                <w:bCs/>
                <w:color w:val="000000"/>
                <w:sz w:val="24"/>
                <w:szCs w:val="24"/>
                <w:lang w:eastAsia="en-US"/>
              </w:rPr>
              <w:t>(далі — активи)</w:t>
            </w:r>
            <w:r w:rsidRPr="007B4ED6">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B4ED6">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4ED6">
              <w:rPr>
                <w:rFonts w:ascii="Times New Roman" w:hAnsi="Times New Roman"/>
                <w:color w:val="000000"/>
                <w:sz w:val="24"/>
                <w:szCs w:val="24"/>
                <w:lang w:eastAsia="en-US"/>
              </w:rPr>
              <w:t xml:space="preserve">; або пропонує в тендерній пропозиції товари походженням з Російської </w:t>
            </w:r>
            <w:r w:rsidRPr="007B4ED6">
              <w:rPr>
                <w:rFonts w:ascii="Times New Roman" w:hAnsi="Times New Roman"/>
                <w:color w:val="000000"/>
                <w:sz w:val="24"/>
                <w:szCs w:val="24"/>
                <w:lang w:eastAsia="en-US"/>
              </w:rPr>
              <w:lastRenderedPageBreak/>
              <w:t>Федерації/Республіки Білорусь (за винятком товарів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передбачених Законом України “Про публічні закупівлі”, на період дії правового режиму воєнного стану в Україні</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та протягом</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90 днів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 xml:space="preserve">з дня його припинення або скасування” (Офіційний вісник України, 2022 р., </w:t>
            </w:r>
            <w:r>
              <w:rPr>
                <w:rFonts w:ascii="Times New Roman" w:hAnsi="Times New Roman"/>
                <w:color w:val="000000"/>
                <w:sz w:val="24"/>
                <w:szCs w:val="24"/>
                <w:lang w:eastAsia="en-US"/>
              </w:rPr>
              <w:t>№ 84, ст. 5176)</w:t>
            </w:r>
          </w:p>
        </w:tc>
      </w:tr>
      <w:tr w:rsidR="007D523F" w14:paraId="2F4927D4" w14:textId="77777777" w:rsidTr="00B744D2">
        <w:trPr>
          <w:trHeight w:val="820"/>
          <w:jc w:val="center"/>
        </w:trPr>
        <w:tc>
          <w:tcPr>
            <w:tcW w:w="705" w:type="dxa"/>
          </w:tcPr>
          <w:p w14:paraId="4787BCD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14:paraId="3D651DF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9" w:type="dxa"/>
            <w:vAlign w:val="center"/>
          </w:tcPr>
          <w:p w14:paraId="6B3C331F" w14:textId="77777777"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b/>
                <w:i/>
                <w:sz w:val="24"/>
                <w:szCs w:val="24"/>
              </w:rPr>
              <w:t>Замовник відхиляє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F821FA6" w14:textId="77777777" w:rsidR="007D523F" w:rsidRPr="00CC1E96" w:rsidRDefault="00C90393" w:rsidP="00CC1E96">
            <w:pPr>
              <w:pStyle w:val="a5"/>
              <w:widowControl w:val="0"/>
              <w:numPr>
                <w:ilvl w:val="0"/>
                <w:numId w:val="28"/>
              </w:numPr>
              <w:spacing w:line="228" w:lineRule="auto"/>
              <w:jc w:val="both"/>
              <w:rPr>
                <w:rFonts w:ascii="Times New Roman" w:eastAsia="Times New Roman" w:hAnsi="Times New Roman" w:cs="Times New Roman"/>
                <w:b/>
                <w:i/>
                <w:sz w:val="24"/>
                <w:szCs w:val="24"/>
              </w:rPr>
            </w:pPr>
            <w:r w:rsidRPr="00CC1E96">
              <w:rPr>
                <w:rFonts w:ascii="Times New Roman" w:eastAsia="Times New Roman" w:hAnsi="Times New Roman" w:cs="Times New Roman"/>
                <w:b/>
                <w:i/>
                <w:sz w:val="24"/>
                <w:szCs w:val="24"/>
              </w:rPr>
              <w:t>учасник процедури закупівлі:</w:t>
            </w:r>
          </w:p>
          <w:p w14:paraId="3E051904" w14:textId="77777777" w:rsidR="00CC1E96" w:rsidRPr="00CC1E96" w:rsidRDefault="00CC1E96" w:rsidP="00CC1E96">
            <w:pPr>
              <w:widowControl w:val="0"/>
              <w:spacing w:line="228" w:lineRule="auto"/>
              <w:jc w:val="both"/>
              <w:rPr>
                <w:rFonts w:ascii="Times New Roman" w:eastAsia="Times New Roman" w:hAnsi="Times New Roman" w:cs="Times New Roman"/>
                <w:sz w:val="24"/>
                <w:szCs w:val="24"/>
              </w:rPr>
            </w:pPr>
            <w:r w:rsidRPr="00CC1E96">
              <w:rPr>
                <w:rFonts w:ascii="Times New Roman" w:eastAsia="Times New Roman" w:hAnsi="Times New Roman" w:cs="Times New Roman"/>
                <w:sz w:val="24"/>
                <w:szCs w:val="24"/>
              </w:rPr>
              <w:t>— підпадає під підстави, встановлені пунктом 47 цих особливостей;</w:t>
            </w:r>
          </w:p>
          <w:p w14:paraId="649D9614" w14:textId="77777777"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014E48">
              <w:rPr>
                <w:rFonts w:ascii="Times New Roman" w:eastAsia="Times New Roman" w:hAnsi="Times New Roman" w:cs="Times New Roman"/>
                <w:sz w:val="24"/>
                <w:szCs w:val="24"/>
              </w:rPr>
              <w:t>першим</w:t>
            </w:r>
            <w:r w:rsidRPr="00176DDC">
              <w:rPr>
                <w:rFonts w:ascii="Times New Roman" w:eastAsia="Times New Roman" w:hAnsi="Times New Roman" w:cs="Times New Roman"/>
                <w:sz w:val="24"/>
                <w:szCs w:val="24"/>
              </w:rPr>
              <w:t xml:space="preserve"> пункту </w:t>
            </w:r>
            <w:r w:rsidR="00CC1E96">
              <w:rPr>
                <w:rFonts w:ascii="Times New Roman" w:eastAsia="Times New Roman" w:hAnsi="Times New Roman" w:cs="Times New Roman"/>
                <w:sz w:val="24"/>
                <w:szCs w:val="24"/>
              </w:rPr>
              <w:t>42</w:t>
            </w:r>
            <w:r w:rsidRPr="00176DDC">
              <w:rPr>
                <w:rFonts w:ascii="Times New Roman" w:eastAsia="Times New Roman" w:hAnsi="Times New Roman" w:cs="Times New Roman"/>
                <w:sz w:val="24"/>
                <w:szCs w:val="24"/>
              </w:rPr>
              <w:t xml:space="preserve"> Особливостей;</w:t>
            </w:r>
          </w:p>
          <w:p w14:paraId="0C935F20"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0CB50AA5"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662260" w14:textId="77777777"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418CD3" w14:textId="77777777"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AC44D39" w14:textId="77777777" w:rsidR="007B4ED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w:t>
            </w:r>
            <w:r w:rsidR="007B4ED6">
              <w:t xml:space="preserve"> </w:t>
            </w:r>
            <w:r w:rsidR="007B4ED6" w:rsidRPr="007B4ED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B4ED6" w:rsidRPr="007B4ED6">
              <w:rPr>
                <w:rFonts w:ascii="Times New Roman" w:eastAsia="Times New Roman" w:hAnsi="Times New Roman" w:cs="Times New Roman"/>
                <w:sz w:val="24"/>
                <w:szCs w:val="24"/>
              </w:rPr>
              <w:t>бенефіціарним</w:t>
            </w:r>
            <w:proofErr w:type="spellEnd"/>
            <w:r w:rsidR="007B4ED6" w:rsidRPr="007B4E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007B4ED6" w:rsidRPr="007B4ED6">
              <w:rPr>
                <w:rFonts w:ascii="Times New Roman" w:eastAsia="Times New Roman" w:hAnsi="Times New Roman" w:cs="Times New Roman"/>
                <w:sz w:val="24"/>
                <w:szCs w:val="24"/>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76DDC">
              <w:rPr>
                <w:rFonts w:ascii="Times New Roman" w:eastAsia="Times New Roman" w:hAnsi="Times New Roman" w:cs="Times New Roman"/>
                <w:sz w:val="24"/>
                <w:szCs w:val="24"/>
              </w:rPr>
              <w:t xml:space="preserve"> </w:t>
            </w:r>
          </w:p>
          <w:p w14:paraId="07D363FE"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2) тендерна пропозиція:</w:t>
            </w:r>
          </w:p>
          <w:p w14:paraId="53AFCA7C"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CC1E96">
              <w:rPr>
                <w:rFonts w:ascii="Times New Roman" w:eastAsia="Times New Roman" w:hAnsi="Times New Roman" w:cs="Times New Roman"/>
                <w:sz w:val="24"/>
                <w:szCs w:val="24"/>
              </w:rPr>
              <w:t>;</w:t>
            </w:r>
          </w:p>
          <w:p w14:paraId="19F7CE44"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є такою, строк дії якої закінчився;</w:t>
            </w:r>
          </w:p>
          <w:p w14:paraId="52B0CAAA"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5BABEE"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DFB0F0"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3) переможець процедури закупівлі:</w:t>
            </w:r>
          </w:p>
          <w:p w14:paraId="7693BB1B"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C7DE56F"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D79916"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E189896" w14:textId="77777777"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BD504D" w:rsidRPr="00BD504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A2AA28"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Замовник може відхилити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76DDC">
              <w:rPr>
                <w:rFonts w:ascii="Times New Roman" w:eastAsia="Times New Roman" w:hAnsi="Times New Roman" w:cs="Times New Roman"/>
                <w:b/>
                <w:i/>
                <w:sz w:val="24"/>
                <w:szCs w:val="24"/>
              </w:rPr>
              <w:t>у разі, коли:</w:t>
            </w:r>
          </w:p>
          <w:p w14:paraId="4B667727" w14:textId="77777777"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1)  </w:t>
            </w:r>
            <w:r w:rsidR="00BD504D" w:rsidRPr="00BD504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F5FCF8" w14:textId="77777777" w:rsidR="00BD504D"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2) </w:t>
            </w:r>
            <w:r w:rsidR="00BD504D" w:rsidRPr="00BD504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F67BDA" w14:textId="77777777" w:rsidR="00BD504D"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Pr="00BD504D">
              <w:rPr>
                <w:rFonts w:ascii="Times New Roman" w:eastAsia="Times New Roman" w:hAnsi="Times New Roman" w:cs="Times New Roman"/>
                <w:sz w:val="24"/>
                <w:szCs w:val="24"/>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FA3828" w14:textId="77777777" w:rsidR="007D523F" w:rsidRDefault="00BD504D" w:rsidP="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504D">
              <w:rPr>
                <w:rFonts w:ascii="Times New Roman" w:eastAsia="Times New Roman" w:hAnsi="Times New Roman" w:cs="Times New Roman"/>
                <w:b/>
                <w:i/>
                <w:sz w:val="24"/>
                <w:szCs w:val="24"/>
              </w:rPr>
              <w:t>не пізніш як через чотири дні</w:t>
            </w:r>
            <w:r w:rsidRPr="00BD504D">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23F" w14:paraId="558782ED" w14:textId="77777777" w:rsidTr="000579ED">
        <w:trPr>
          <w:trHeight w:val="472"/>
          <w:jc w:val="center"/>
        </w:trPr>
        <w:tc>
          <w:tcPr>
            <w:tcW w:w="10910" w:type="dxa"/>
            <w:gridSpan w:val="3"/>
            <w:vAlign w:val="center"/>
          </w:tcPr>
          <w:p w14:paraId="2489CCEE"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D523F" w14:paraId="24965B6D" w14:textId="77777777" w:rsidTr="00B744D2">
        <w:trPr>
          <w:trHeight w:val="536"/>
          <w:jc w:val="center"/>
        </w:trPr>
        <w:tc>
          <w:tcPr>
            <w:tcW w:w="705" w:type="dxa"/>
          </w:tcPr>
          <w:p w14:paraId="4AB6AE57"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5D4B1D30" w14:textId="77777777"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vAlign w:val="center"/>
          </w:tcPr>
          <w:p w14:paraId="25ABB59F"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7635FE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6374F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8B033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4074C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71CAC1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20337E9"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084D70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339611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B4F52E7" w14:textId="77777777"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2C38B1" w14:textId="77777777"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Відкриті торги можуть бути відмінені частково (за лотом).</w:t>
            </w:r>
          </w:p>
          <w:p w14:paraId="4487B0C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D523F" w14:paraId="74E531E4" w14:textId="77777777" w:rsidTr="00B744D2">
        <w:trPr>
          <w:trHeight w:val="536"/>
          <w:jc w:val="center"/>
        </w:trPr>
        <w:tc>
          <w:tcPr>
            <w:tcW w:w="705" w:type="dxa"/>
          </w:tcPr>
          <w:p w14:paraId="373E2BDB"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6725406E"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9" w:type="dxa"/>
            <w:vAlign w:val="center"/>
          </w:tcPr>
          <w:p w14:paraId="1B25ADEE"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w:t>
            </w:r>
            <w:r>
              <w:rPr>
                <w:rFonts w:ascii="Times New Roman" w:eastAsia="Times New Roman" w:hAnsi="Times New Roman" w:cs="Times New Roman"/>
                <w:sz w:val="24"/>
                <w:szCs w:val="24"/>
                <w:highlight w:val="white"/>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F8E4181"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73B49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523F" w14:paraId="2DA64AB3" w14:textId="77777777" w:rsidTr="00B744D2">
        <w:trPr>
          <w:trHeight w:val="1119"/>
          <w:jc w:val="center"/>
        </w:trPr>
        <w:tc>
          <w:tcPr>
            <w:tcW w:w="705" w:type="dxa"/>
          </w:tcPr>
          <w:p w14:paraId="17B7FAE1"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14:paraId="082057BE" w14:textId="77777777" w:rsidR="007D523F" w:rsidRDefault="00F56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C90393">
              <w:rPr>
                <w:rFonts w:ascii="Times New Roman" w:eastAsia="Times New Roman" w:hAnsi="Times New Roman" w:cs="Times New Roman"/>
                <w:b/>
                <w:color w:val="000000"/>
                <w:sz w:val="24"/>
                <w:szCs w:val="24"/>
              </w:rPr>
              <w:t xml:space="preserve"> договору про закупівлю</w:t>
            </w:r>
          </w:p>
        </w:tc>
        <w:tc>
          <w:tcPr>
            <w:tcW w:w="7229" w:type="dxa"/>
            <w:vAlign w:val="center"/>
          </w:tcPr>
          <w:p w14:paraId="61BDFA8B" w14:textId="5456D465" w:rsidR="002F0974" w:rsidRPr="002F0974" w:rsidRDefault="002F0974" w:rsidP="002F0974">
            <w:pPr>
              <w:widowControl w:val="0"/>
              <w:ind w:right="120"/>
              <w:jc w:val="both"/>
              <w:rPr>
                <w:rFonts w:ascii="Times New Roman" w:eastAsia="Times New Roman" w:hAnsi="Times New Roman" w:cs="Times New Roman"/>
                <w:color w:val="000000"/>
                <w:sz w:val="24"/>
                <w:szCs w:val="24"/>
              </w:rPr>
            </w:pPr>
            <w:proofErr w:type="spellStart"/>
            <w:r w:rsidRPr="002F0974">
              <w:rPr>
                <w:rFonts w:ascii="Times New Roman" w:eastAsia="Times New Roman" w:hAnsi="Times New Roman" w:cs="Times New Roman"/>
                <w:color w:val="000000"/>
                <w:sz w:val="24"/>
                <w:szCs w:val="24"/>
              </w:rPr>
              <w:t>Проєкт</w:t>
            </w:r>
            <w:proofErr w:type="spellEnd"/>
            <w:r w:rsidRPr="002F0974">
              <w:rPr>
                <w:rFonts w:ascii="Times New Roman" w:eastAsia="Times New Roman" w:hAnsi="Times New Roman" w:cs="Times New Roman"/>
                <w:color w:val="000000"/>
                <w:sz w:val="24"/>
                <w:szCs w:val="24"/>
              </w:rPr>
              <w:t xml:space="preserve"> договору про закупівлю виклад</w:t>
            </w:r>
            <w:r>
              <w:rPr>
                <w:rFonts w:ascii="Times New Roman" w:eastAsia="Times New Roman" w:hAnsi="Times New Roman" w:cs="Times New Roman"/>
                <w:color w:val="000000"/>
                <w:sz w:val="24"/>
                <w:szCs w:val="24"/>
              </w:rPr>
              <w:t>ено в Додатку 3</w:t>
            </w:r>
            <w:r w:rsidRPr="002F0974">
              <w:rPr>
                <w:rFonts w:ascii="Times New Roman" w:eastAsia="Times New Roman" w:hAnsi="Times New Roman" w:cs="Times New Roman"/>
                <w:color w:val="000000"/>
                <w:sz w:val="24"/>
                <w:szCs w:val="24"/>
              </w:rPr>
              <w:t xml:space="preserve"> до цієї тендерної документації.</w:t>
            </w:r>
          </w:p>
          <w:p w14:paraId="5041892D" w14:textId="6720925B" w:rsidR="002F0974" w:rsidRPr="002F0974" w:rsidRDefault="002F0974" w:rsidP="002F0974">
            <w:pPr>
              <w:widowControl w:val="0"/>
              <w:ind w:right="120"/>
              <w:jc w:val="both"/>
              <w:rPr>
                <w:rFonts w:ascii="Times New Roman" w:eastAsia="Times New Roman" w:hAnsi="Times New Roman" w:cs="Times New Roman"/>
                <w:color w:val="000000"/>
                <w:sz w:val="24"/>
                <w:szCs w:val="24"/>
              </w:rPr>
            </w:pPr>
            <w:r w:rsidRPr="002F097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w:t>
            </w:r>
            <w:r>
              <w:rPr>
                <w:rFonts w:ascii="Times New Roman" w:eastAsia="Times New Roman" w:hAnsi="Times New Roman" w:cs="Times New Roman"/>
                <w:color w:val="000000"/>
                <w:sz w:val="24"/>
                <w:szCs w:val="24"/>
              </w:rPr>
              <w:t>визначені строки.</w:t>
            </w:r>
          </w:p>
          <w:p w14:paraId="7CFA694B" w14:textId="7D3865A6" w:rsidR="007D523F" w:rsidRDefault="002F0974" w:rsidP="002F0974">
            <w:pPr>
              <w:widowControl w:val="0"/>
              <w:jc w:val="both"/>
              <w:rPr>
                <w:rFonts w:ascii="Times New Roman" w:eastAsia="Times New Roman" w:hAnsi="Times New Roman" w:cs="Times New Roman"/>
                <w:i/>
                <w:sz w:val="24"/>
                <w:szCs w:val="24"/>
                <w:highlight w:val="white"/>
              </w:rPr>
            </w:pPr>
            <w:r w:rsidRPr="002F0974">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523F" w14:paraId="3BDB97EC" w14:textId="77777777" w:rsidTr="00B744D2">
        <w:trPr>
          <w:trHeight w:val="2100"/>
          <w:jc w:val="center"/>
        </w:trPr>
        <w:tc>
          <w:tcPr>
            <w:tcW w:w="705" w:type="dxa"/>
          </w:tcPr>
          <w:p w14:paraId="5F8C7098"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29C86092"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14:paraId="072D835B" w14:textId="77777777" w:rsidR="007D523F" w:rsidRPr="00176DDC"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176DDC">
              <w:rPr>
                <w:rFonts w:ascii="Times New Roman" w:eastAsia="Times New Roman" w:hAnsi="Times New Roman" w:cs="Times New Roman"/>
                <w:sz w:val="24"/>
                <w:szCs w:val="24"/>
              </w:rPr>
              <w:t xml:space="preserve">Господарського кодексів України з урахуванням положень статті 41 Закону, крім частин </w:t>
            </w:r>
            <w:r w:rsidR="00D44367">
              <w:rPr>
                <w:rFonts w:ascii="Times New Roman" w:eastAsia="Times New Roman" w:hAnsi="Times New Roman" w:cs="Times New Roman"/>
                <w:sz w:val="24"/>
                <w:szCs w:val="24"/>
              </w:rPr>
              <w:t>другої</w:t>
            </w:r>
            <w:r w:rsidRPr="00176DDC">
              <w:rPr>
                <w:rFonts w:ascii="Times New Roman" w:eastAsia="Times New Roman" w:hAnsi="Times New Roman" w:cs="Times New Roman"/>
                <w:sz w:val="24"/>
                <w:szCs w:val="24"/>
              </w:rPr>
              <w:t xml:space="preserve"> – п’ятої, сьомої – дев’ятої статті 41 Закону, та Особливостей.</w:t>
            </w:r>
          </w:p>
          <w:p w14:paraId="7814E404"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Істотними умовами договору про закупівлю </w:t>
            </w:r>
            <w:r>
              <w:rPr>
                <w:rFonts w:ascii="Times New Roman" w:eastAsia="Times New Roman" w:hAnsi="Times New Roman" w:cs="Times New Roman"/>
                <w:sz w:val="24"/>
                <w:szCs w:val="24"/>
              </w:rPr>
              <w:t xml:space="preserve">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176DDC">
              <w:rPr>
                <w:rFonts w:ascii="Times New Roman" w:eastAsia="Times New Roman" w:hAnsi="Times New Roman" w:cs="Times New Roman"/>
                <w:sz w:val="24"/>
                <w:szCs w:val="24"/>
              </w:rPr>
              <w:t>Господарського та Цивільного кодексів.</w:t>
            </w:r>
          </w:p>
          <w:p w14:paraId="547C62DD"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D44367">
              <w:rPr>
                <w:rFonts w:ascii="Times New Roman" w:eastAsia="Times New Roman" w:hAnsi="Times New Roman" w:cs="Times New Roman"/>
                <w:sz w:val="24"/>
                <w:szCs w:val="24"/>
              </w:rPr>
              <w:t xml:space="preserve"> у тому числі за результатами електронного аукціону, </w:t>
            </w:r>
            <w:r w:rsidRPr="00176DDC">
              <w:rPr>
                <w:rFonts w:ascii="Times New Roman" w:eastAsia="Times New Roman" w:hAnsi="Times New Roman" w:cs="Times New Roman"/>
                <w:sz w:val="24"/>
                <w:szCs w:val="24"/>
              </w:rPr>
              <w:t xml:space="preserve"> крім випадків:</w:t>
            </w:r>
          </w:p>
          <w:p w14:paraId="42E9AA67"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визначення грошового еквівалента зобов’язання в іноземній валюті;</w:t>
            </w:r>
          </w:p>
          <w:p w14:paraId="193AFD66"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717EC94" w14:textId="77777777" w:rsidR="007D523F" w:rsidRDefault="00C90393" w:rsidP="00176D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6DD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176DDC" w:rsidRPr="00176DDC">
              <w:rPr>
                <w:rFonts w:ascii="Times New Roman" w:eastAsia="Times New Roman" w:hAnsi="Times New Roman" w:cs="Times New Roman"/>
                <w:sz w:val="24"/>
                <w:szCs w:val="24"/>
              </w:rPr>
              <w:t>.</w:t>
            </w:r>
          </w:p>
        </w:tc>
      </w:tr>
      <w:tr w:rsidR="007D523F" w14:paraId="711518BD" w14:textId="77777777" w:rsidTr="00B744D2">
        <w:trPr>
          <w:trHeight w:val="388"/>
          <w:jc w:val="center"/>
        </w:trPr>
        <w:tc>
          <w:tcPr>
            <w:tcW w:w="705" w:type="dxa"/>
          </w:tcPr>
          <w:p w14:paraId="72600E6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6" w:type="dxa"/>
          </w:tcPr>
          <w:p w14:paraId="6A146A50"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vAlign w:val="center"/>
          </w:tcPr>
          <w:p w14:paraId="2C3F7F91" w14:textId="77777777" w:rsidR="007D523F" w:rsidRPr="00176DDC" w:rsidRDefault="00C90393">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1B0DA4DC" w14:textId="77777777" w:rsidR="007D523F" w:rsidRDefault="007D523F">
            <w:pPr>
              <w:widowControl w:val="0"/>
              <w:ind w:right="120"/>
              <w:jc w:val="both"/>
              <w:rPr>
                <w:rFonts w:ascii="Times New Roman" w:eastAsia="Times New Roman" w:hAnsi="Times New Roman" w:cs="Times New Roman"/>
                <w:sz w:val="24"/>
                <w:szCs w:val="24"/>
              </w:rPr>
            </w:pPr>
          </w:p>
          <w:p w14:paraId="757A54D3" w14:textId="77777777" w:rsidR="007D523F" w:rsidRDefault="007D523F">
            <w:pPr>
              <w:widowControl w:val="0"/>
              <w:jc w:val="both"/>
              <w:rPr>
                <w:rFonts w:ascii="Times New Roman" w:eastAsia="Times New Roman" w:hAnsi="Times New Roman" w:cs="Times New Roman"/>
                <w:sz w:val="24"/>
                <w:szCs w:val="24"/>
              </w:rPr>
            </w:pPr>
          </w:p>
        </w:tc>
      </w:tr>
    </w:tbl>
    <w:p w14:paraId="5162EEB0" w14:textId="7B93FA7F" w:rsidR="007D523F" w:rsidRDefault="00C90393">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002F0974">
        <w:rPr>
          <w:rFonts w:ascii="Times New Roman" w:eastAsia="Times New Roman" w:hAnsi="Times New Roman" w:cs="Times New Roman"/>
          <w:sz w:val="24"/>
          <w:szCs w:val="24"/>
          <w:highlight w:val="white"/>
        </w:rPr>
        <w:t>Кваліфікаційні критерії</w:t>
      </w:r>
    </w:p>
    <w:p w14:paraId="5B6BC2A8" w14:textId="76FDC14F" w:rsidR="003E1FF5" w:rsidRDefault="00C90393" w:rsidP="003E1FF5">
      <w:pPr>
        <w:widowControl w:val="0"/>
        <w:spacing w:after="0" w:line="240" w:lineRule="auto"/>
        <w:jc w:val="both"/>
        <w:rPr>
          <w:highlight w:val="white"/>
        </w:rPr>
      </w:pPr>
      <w:r>
        <w:rPr>
          <w:rFonts w:ascii="Times New Roman" w:eastAsia="Times New Roman" w:hAnsi="Times New Roman" w:cs="Times New Roman"/>
          <w:sz w:val="24"/>
          <w:szCs w:val="24"/>
          <w:highlight w:val="white"/>
        </w:rPr>
        <w:t xml:space="preserve">                                               </w:t>
      </w:r>
      <w:r w:rsidR="004228D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2. Додаток 2 до тендерної документації </w:t>
      </w:r>
      <w:r w:rsidR="002F0974">
        <w:rPr>
          <w:rFonts w:ascii="Times New Roman" w:eastAsia="Times New Roman" w:hAnsi="Times New Roman" w:cs="Times New Roman"/>
          <w:sz w:val="24"/>
          <w:szCs w:val="24"/>
          <w:highlight w:val="white"/>
        </w:rPr>
        <w:t>Технічні вимоги</w:t>
      </w:r>
      <w:r>
        <w:rPr>
          <w:highlight w:val="white"/>
        </w:rPr>
        <w:t xml:space="preserve"> </w:t>
      </w:r>
    </w:p>
    <w:p w14:paraId="50179660" w14:textId="7FEDF88B" w:rsidR="00A64A75" w:rsidRDefault="00C90393" w:rsidP="00A64A75">
      <w:pPr>
        <w:widowControl w:val="0"/>
        <w:spacing w:after="0" w:line="240" w:lineRule="auto"/>
        <w:ind w:left="2160" w:firstLine="720"/>
        <w:jc w:val="both"/>
        <w:rPr>
          <w:rFonts w:ascii="Times New Roman" w:eastAsia="Times New Roman" w:hAnsi="Times New Roman" w:cs="Times New Roman"/>
          <w:sz w:val="24"/>
          <w:szCs w:val="24"/>
          <w:highlight w:val="white"/>
        </w:rPr>
      </w:pPr>
      <w:r w:rsidRPr="003E1FF5">
        <w:rPr>
          <w:rFonts w:ascii="Times New Roman" w:eastAsia="Times New Roman" w:hAnsi="Times New Roman" w:cs="Times New Roman"/>
          <w:sz w:val="24"/>
          <w:szCs w:val="24"/>
          <w:highlight w:val="white"/>
        </w:rPr>
        <w:t xml:space="preserve">3. Додаток 3 до тендерної документації </w:t>
      </w:r>
      <w:r w:rsidR="002F0974">
        <w:rPr>
          <w:rFonts w:ascii="Times New Roman" w:eastAsia="Times New Roman" w:hAnsi="Times New Roman" w:cs="Times New Roman"/>
          <w:sz w:val="24"/>
          <w:szCs w:val="24"/>
          <w:highlight w:val="white"/>
        </w:rPr>
        <w:t>Проект договору</w:t>
      </w:r>
    </w:p>
    <w:p w14:paraId="33F0B791" w14:textId="6764EEA5" w:rsidR="004228DB" w:rsidRDefault="004228DB" w:rsidP="007C0EA6">
      <w:pPr>
        <w:widowControl w:val="0"/>
        <w:spacing w:after="0" w:line="240" w:lineRule="auto"/>
        <w:ind w:left="2160" w:firstLine="720"/>
        <w:jc w:val="both"/>
        <w:rPr>
          <w:rFonts w:ascii="Times New Roman" w:eastAsia="Times New Roman" w:hAnsi="Times New Roman" w:cs="Times New Roman"/>
          <w:sz w:val="24"/>
          <w:szCs w:val="24"/>
        </w:rPr>
      </w:pPr>
      <w:r w:rsidRPr="00A64A75">
        <w:rPr>
          <w:rFonts w:ascii="Times New Roman" w:eastAsia="Times New Roman" w:hAnsi="Times New Roman" w:cs="Times New Roman"/>
          <w:sz w:val="24"/>
          <w:szCs w:val="24"/>
          <w:highlight w:val="white"/>
        </w:rPr>
        <w:t>4. Додаток 4 до тендерної документації</w:t>
      </w:r>
      <w:r w:rsidR="002F0974">
        <w:rPr>
          <w:rFonts w:ascii="Times New Roman" w:eastAsia="Times New Roman" w:hAnsi="Times New Roman" w:cs="Times New Roman"/>
          <w:sz w:val="24"/>
          <w:szCs w:val="24"/>
        </w:rPr>
        <w:t xml:space="preserve"> Тендерна пропозиція</w:t>
      </w:r>
    </w:p>
    <w:p w14:paraId="4048DBDB" w14:textId="5CF7A3F0" w:rsidR="002F0974" w:rsidRDefault="002F0974" w:rsidP="002F0974">
      <w:pPr>
        <w:widowControl w:val="0"/>
        <w:spacing w:after="0" w:line="240" w:lineRule="auto"/>
        <w:ind w:left="2160" w:firstLine="720"/>
        <w:jc w:val="both"/>
        <w:rPr>
          <w:rFonts w:ascii="Times New Roman" w:eastAsia="Times New Roman" w:hAnsi="Times New Roman" w:cs="Times New Roman"/>
          <w:sz w:val="24"/>
          <w:szCs w:val="24"/>
          <w:lang w:val="ru-RU"/>
        </w:rPr>
      </w:pPr>
      <w:r w:rsidRPr="00A64A75">
        <w:rPr>
          <w:rFonts w:ascii="Times New Roman" w:eastAsia="Times New Roman" w:hAnsi="Times New Roman" w:cs="Times New Roman"/>
          <w:sz w:val="24"/>
          <w:szCs w:val="24"/>
          <w:highlight w:val="white"/>
        </w:rPr>
        <w:t xml:space="preserve">4. Додаток </w:t>
      </w:r>
      <w:r>
        <w:rPr>
          <w:rFonts w:ascii="Times New Roman" w:eastAsia="Times New Roman" w:hAnsi="Times New Roman" w:cs="Times New Roman"/>
          <w:sz w:val="24"/>
          <w:szCs w:val="24"/>
          <w:highlight w:val="white"/>
        </w:rPr>
        <w:t>5</w:t>
      </w:r>
      <w:r w:rsidRPr="00A64A75">
        <w:rPr>
          <w:rFonts w:ascii="Times New Roman" w:eastAsia="Times New Roman" w:hAnsi="Times New Roman" w:cs="Times New Roman"/>
          <w:sz w:val="24"/>
          <w:szCs w:val="24"/>
          <w:highlight w:val="white"/>
        </w:rPr>
        <w:t xml:space="preserve"> до тендерної документації</w:t>
      </w:r>
      <w:r w:rsidRPr="002F0974">
        <w:t xml:space="preserve"> </w:t>
      </w:r>
      <w:r w:rsidRPr="002F0974">
        <w:rPr>
          <w:rFonts w:ascii="Times New Roman" w:eastAsia="Times New Roman" w:hAnsi="Times New Roman" w:cs="Times New Roman"/>
          <w:sz w:val="24"/>
          <w:szCs w:val="24"/>
        </w:rPr>
        <w:t>Акт ознайомлення з об`єктом</w:t>
      </w:r>
    </w:p>
    <w:p w14:paraId="1D86326A" w14:textId="77777777" w:rsidR="002F0974" w:rsidRDefault="002F0974" w:rsidP="007C0EA6">
      <w:pPr>
        <w:widowControl w:val="0"/>
        <w:spacing w:after="0" w:line="240" w:lineRule="auto"/>
        <w:ind w:left="2160" w:firstLine="720"/>
        <w:jc w:val="both"/>
        <w:rPr>
          <w:rFonts w:ascii="Times New Roman" w:eastAsia="Times New Roman" w:hAnsi="Times New Roman" w:cs="Times New Roman"/>
          <w:sz w:val="24"/>
          <w:szCs w:val="24"/>
          <w:lang w:val="ru-RU"/>
        </w:rPr>
      </w:pPr>
    </w:p>
    <w:sectPr w:rsidR="002F0974" w:rsidSect="00F9123F">
      <w:headerReference w:type="default" r:id="rId15"/>
      <w:footerReference w:type="default" r:id="rId16"/>
      <w:headerReference w:type="first" r:id="rId17"/>
      <w:pgSz w:w="11906" w:h="16838"/>
      <w:pgMar w:top="851" w:right="566"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86FB6" w14:textId="77777777" w:rsidR="001444A8" w:rsidRDefault="001444A8">
      <w:pPr>
        <w:spacing w:after="0" w:line="240" w:lineRule="auto"/>
      </w:pPr>
      <w:r>
        <w:separator/>
      </w:r>
    </w:p>
  </w:endnote>
  <w:endnote w:type="continuationSeparator" w:id="0">
    <w:p w14:paraId="055D9AAE" w14:textId="77777777" w:rsidR="001444A8" w:rsidRDefault="0014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BDE1" w14:textId="77777777" w:rsidR="001C1FF0" w:rsidRDefault="001C1FF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E4593" w14:textId="77777777" w:rsidR="001444A8" w:rsidRDefault="001444A8">
      <w:pPr>
        <w:spacing w:after="0" w:line="240" w:lineRule="auto"/>
      </w:pPr>
      <w:r>
        <w:separator/>
      </w:r>
    </w:p>
  </w:footnote>
  <w:footnote w:type="continuationSeparator" w:id="0">
    <w:p w14:paraId="0C986ABA" w14:textId="77777777" w:rsidR="001444A8" w:rsidRDefault="0014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5BCE" w14:textId="77777777" w:rsidR="001C1FF0" w:rsidRDefault="001C1FF0">
    <w:pPr>
      <w:jc w:val="right"/>
    </w:pPr>
    <w:r>
      <w:fldChar w:fldCharType="begin"/>
    </w:r>
    <w:r>
      <w:instrText>PAGE</w:instrText>
    </w:r>
    <w:r>
      <w:fldChar w:fldCharType="separate"/>
    </w:r>
    <w:r w:rsidR="004B2619">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A7C3B" w14:textId="77777777" w:rsidR="001C1FF0" w:rsidRDefault="001C1FF0">
    <w:pPr>
      <w:jc w:val="right"/>
    </w:pPr>
    <w:r>
      <w:fldChar w:fldCharType="begin"/>
    </w:r>
    <w:r>
      <w:instrText>PAGE</w:instrText>
    </w:r>
    <w:r>
      <w:fldChar w:fldCharType="separate"/>
    </w:r>
    <w:r w:rsidR="004B261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D95C17"/>
    <w:multiLevelType w:val="hybridMultilevel"/>
    <w:tmpl w:val="962C9D54"/>
    <w:lvl w:ilvl="0" w:tplc="822A1358">
      <w:start w:val="1"/>
      <w:numFmt w:val="bullet"/>
      <w:lvlText w:val="-"/>
      <w:lvlJc w:val="left"/>
      <w:pPr>
        <w:ind w:left="387" w:hanging="360"/>
      </w:pPr>
      <w:rPr>
        <w:rFonts w:ascii="Times New Roman" w:eastAsia="Times New Roman" w:hAnsi="Times New Roman" w:cs="Times New Roman" w:hint="default"/>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2">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954E9"/>
    <w:multiLevelType w:val="hybridMultilevel"/>
    <w:tmpl w:val="EDE612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E445CA"/>
    <w:multiLevelType w:val="hybridMultilevel"/>
    <w:tmpl w:val="73785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5">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3"/>
  </w:num>
  <w:num w:numId="4">
    <w:abstractNumId w:val="10"/>
  </w:num>
  <w:num w:numId="5">
    <w:abstractNumId w:val="19"/>
  </w:num>
  <w:num w:numId="6">
    <w:abstractNumId w:val="20"/>
  </w:num>
  <w:num w:numId="7">
    <w:abstractNumId w:val="21"/>
  </w:num>
  <w:num w:numId="8">
    <w:abstractNumId w:val="8"/>
  </w:num>
  <w:num w:numId="9">
    <w:abstractNumId w:val="17"/>
  </w:num>
  <w:num w:numId="10">
    <w:abstractNumId w:val="7"/>
  </w:num>
  <w:num w:numId="11">
    <w:abstractNumId w:val="14"/>
  </w:num>
  <w:num w:numId="12">
    <w:abstractNumId w:val="26"/>
  </w:num>
  <w:num w:numId="13">
    <w:abstractNumId w:val="15"/>
  </w:num>
  <w:num w:numId="14">
    <w:abstractNumId w:val="28"/>
  </w:num>
  <w:num w:numId="15">
    <w:abstractNumId w:val="25"/>
  </w:num>
  <w:num w:numId="16">
    <w:abstractNumId w:val="22"/>
  </w:num>
  <w:num w:numId="17">
    <w:abstractNumId w:val="4"/>
  </w:num>
  <w:num w:numId="18">
    <w:abstractNumId w:val="27"/>
  </w:num>
  <w:num w:numId="19">
    <w:abstractNumId w:val="2"/>
  </w:num>
  <w:num w:numId="20">
    <w:abstractNumId w:val="5"/>
  </w:num>
  <w:num w:numId="21">
    <w:abstractNumId w:val="11"/>
  </w:num>
  <w:num w:numId="22">
    <w:abstractNumId w:val="9"/>
  </w:num>
  <w:num w:numId="23">
    <w:abstractNumId w:val="23"/>
  </w:num>
  <w:num w:numId="24">
    <w:abstractNumId w:val="18"/>
  </w:num>
  <w:num w:numId="25">
    <w:abstractNumId w:val="24"/>
  </w:num>
  <w:num w:numId="26">
    <w:abstractNumId w:val="16"/>
  </w:num>
  <w:num w:numId="27">
    <w:abstractNumId w:val="0"/>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03661"/>
    <w:rsid w:val="00014E48"/>
    <w:rsid w:val="00020C40"/>
    <w:rsid w:val="000237C1"/>
    <w:rsid w:val="000256C2"/>
    <w:rsid w:val="00030585"/>
    <w:rsid w:val="00036DE1"/>
    <w:rsid w:val="000579ED"/>
    <w:rsid w:val="000654D4"/>
    <w:rsid w:val="000662B9"/>
    <w:rsid w:val="0008037D"/>
    <w:rsid w:val="00080A08"/>
    <w:rsid w:val="0008451B"/>
    <w:rsid w:val="00084DA3"/>
    <w:rsid w:val="00090A7C"/>
    <w:rsid w:val="00095176"/>
    <w:rsid w:val="000A0813"/>
    <w:rsid w:val="000A34AC"/>
    <w:rsid w:val="000A7F9B"/>
    <w:rsid w:val="000D5238"/>
    <w:rsid w:val="000F1413"/>
    <w:rsid w:val="000F2678"/>
    <w:rsid w:val="000F4C4F"/>
    <w:rsid w:val="00120728"/>
    <w:rsid w:val="001444A8"/>
    <w:rsid w:val="00146080"/>
    <w:rsid w:val="00176DDC"/>
    <w:rsid w:val="001814BF"/>
    <w:rsid w:val="001934B9"/>
    <w:rsid w:val="001C1FF0"/>
    <w:rsid w:val="001C471F"/>
    <w:rsid w:val="001C7838"/>
    <w:rsid w:val="001F0C59"/>
    <w:rsid w:val="001F29C7"/>
    <w:rsid w:val="00214190"/>
    <w:rsid w:val="00216F63"/>
    <w:rsid w:val="00223D75"/>
    <w:rsid w:val="00231E23"/>
    <w:rsid w:val="00236C28"/>
    <w:rsid w:val="00237BB4"/>
    <w:rsid w:val="00257F2F"/>
    <w:rsid w:val="0028487F"/>
    <w:rsid w:val="00291737"/>
    <w:rsid w:val="00295C3B"/>
    <w:rsid w:val="002973F9"/>
    <w:rsid w:val="002A0ED8"/>
    <w:rsid w:val="002A31DA"/>
    <w:rsid w:val="002A3B86"/>
    <w:rsid w:val="002A3DD9"/>
    <w:rsid w:val="002B0404"/>
    <w:rsid w:val="002B29CC"/>
    <w:rsid w:val="002C07C5"/>
    <w:rsid w:val="002C413F"/>
    <w:rsid w:val="002D6BD3"/>
    <w:rsid w:val="002D720E"/>
    <w:rsid w:val="002E2283"/>
    <w:rsid w:val="002F0974"/>
    <w:rsid w:val="002F4333"/>
    <w:rsid w:val="002F5715"/>
    <w:rsid w:val="003057F0"/>
    <w:rsid w:val="00311AD8"/>
    <w:rsid w:val="0031214F"/>
    <w:rsid w:val="00314C3C"/>
    <w:rsid w:val="00327573"/>
    <w:rsid w:val="00356A04"/>
    <w:rsid w:val="00357555"/>
    <w:rsid w:val="00385859"/>
    <w:rsid w:val="00392A5B"/>
    <w:rsid w:val="003A0A4D"/>
    <w:rsid w:val="003A1E64"/>
    <w:rsid w:val="003B53AF"/>
    <w:rsid w:val="003C5C16"/>
    <w:rsid w:val="003D67D8"/>
    <w:rsid w:val="003E1FF5"/>
    <w:rsid w:val="003E3DD0"/>
    <w:rsid w:val="003F1A78"/>
    <w:rsid w:val="003F32F3"/>
    <w:rsid w:val="00406B74"/>
    <w:rsid w:val="00420F9D"/>
    <w:rsid w:val="00421AD7"/>
    <w:rsid w:val="004228DB"/>
    <w:rsid w:val="0042467D"/>
    <w:rsid w:val="00427F0E"/>
    <w:rsid w:val="004401C2"/>
    <w:rsid w:val="00447263"/>
    <w:rsid w:val="004528A1"/>
    <w:rsid w:val="00460A2E"/>
    <w:rsid w:val="00460B94"/>
    <w:rsid w:val="0048757D"/>
    <w:rsid w:val="004A5C34"/>
    <w:rsid w:val="004B2619"/>
    <w:rsid w:val="004B77B9"/>
    <w:rsid w:val="004E1CD2"/>
    <w:rsid w:val="004E601D"/>
    <w:rsid w:val="004F0F74"/>
    <w:rsid w:val="004F159B"/>
    <w:rsid w:val="00513DE2"/>
    <w:rsid w:val="00536480"/>
    <w:rsid w:val="0054692D"/>
    <w:rsid w:val="00563815"/>
    <w:rsid w:val="00563AEB"/>
    <w:rsid w:val="0056764D"/>
    <w:rsid w:val="00593B1E"/>
    <w:rsid w:val="005B36A2"/>
    <w:rsid w:val="005B633D"/>
    <w:rsid w:val="005B7A4B"/>
    <w:rsid w:val="005C3C1D"/>
    <w:rsid w:val="005C4311"/>
    <w:rsid w:val="005F519C"/>
    <w:rsid w:val="00606303"/>
    <w:rsid w:val="00611932"/>
    <w:rsid w:val="00630F4B"/>
    <w:rsid w:val="00633619"/>
    <w:rsid w:val="0065070C"/>
    <w:rsid w:val="00667E9C"/>
    <w:rsid w:val="00671004"/>
    <w:rsid w:val="0067110C"/>
    <w:rsid w:val="00677C50"/>
    <w:rsid w:val="00681A4F"/>
    <w:rsid w:val="006956D1"/>
    <w:rsid w:val="00695898"/>
    <w:rsid w:val="006A1848"/>
    <w:rsid w:val="006A5E5C"/>
    <w:rsid w:val="006A6C01"/>
    <w:rsid w:val="006C41AC"/>
    <w:rsid w:val="006D125F"/>
    <w:rsid w:val="006D40F2"/>
    <w:rsid w:val="006D7836"/>
    <w:rsid w:val="006E4931"/>
    <w:rsid w:val="00715E2F"/>
    <w:rsid w:val="0073240F"/>
    <w:rsid w:val="00745E81"/>
    <w:rsid w:val="00746C8E"/>
    <w:rsid w:val="00753A09"/>
    <w:rsid w:val="007573DD"/>
    <w:rsid w:val="00763554"/>
    <w:rsid w:val="00771DA9"/>
    <w:rsid w:val="0078137E"/>
    <w:rsid w:val="0078693F"/>
    <w:rsid w:val="00795665"/>
    <w:rsid w:val="007B0E6D"/>
    <w:rsid w:val="007B4ED6"/>
    <w:rsid w:val="007B76DD"/>
    <w:rsid w:val="007B7F70"/>
    <w:rsid w:val="007C0121"/>
    <w:rsid w:val="007C0EA6"/>
    <w:rsid w:val="007C2CC8"/>
    <w:rsid w:val="007D0245"/>
    <w:rsid w:val="007D3B76"/>
    <w:rsid w:val="007D523F"/>
    <w:rsid w:val="007F002C"/>
    <w:rsid w:val="007F1C0D"/>
    <w:rsid w:val="007F6BF2"/>
    <w:rsid w:val="008132D1"/>
    <w:rsid w:val="008144E7"/>
    <w:rsid w:val="00845CB3"/>
    <w:rsid w:val="00850566"/>
    <w:rsid w:val="008527DC"/>
    <w:rsid w:val="00854685"/>
    <w:rsid w:val="00855FB2"/>
    <w:rsid w:val="0085633C"/>
    <w:rsid w:val="0086316B"/>
    <w:rsid w:val="00865193"/>
    <w:rsid w:val="00865B6A"/>
    <w:rsid w:val="00867741"/>
    <w:rsid w:val="008721D7"/>
    <w:rsid w:val="00873068"/>
    <w:rsid w:val="00873344"/>
    <w:rsid w:val="00885291"/>
    <w:rsid w:val="00892F3B"/>
    <w:rsid w:val="008943BF"/>
    <w:rsid w:val="008953A2"/>
    <w:rsid w:val="008A1504"/>
    <w:rsid w:val="008B3638"/>
    <w:rsid w:val="008B59BA"/>
    <w:rsid w:val="008D072D"/>
    <w:rsid w:val="008D46E2"/>
    <w:rsid w:val="009005FA"/>
    <w:rsid w:val="00912107"/>
    <w:rsid w:val="00933110"/>
    <w:rsid w:val="009341F3"/>
    <w:rsid w:val="00942394"/>
    <w:rsid w:val="00955B4E"/>
    <w:rsid w:val="00955CA0"/>
    <w:rsid w:val="00961324"/>
    <w:rsid w:val="009678C1"/>
    <w:rsid w:val="00971EBD"/>
    <w:rsid w:val="0097352E"/>
    <w:rsid w:val="00977325"/>
    <w:rsid w:val="00984A8E"/>
    <w:rsid w:val="009B1D14"/>
    <w:rsid w:val="009C07A4"/>
    <w:rsid w:val="009F298B"/>
    <w:rsid w:val="009F2FC3"/>
    <w:rsid w:val="009F5ACA"/>
    <w:rsid w:val="00A01BF1"/>
    <w:rsid w:val="00A124B3"/>
    <w:rsid w:val="00A15C8B"/>
    <w:rsid w:val="00A16FDD"/>
    <w:rsid w:val="00A17ABE"/>
    <w:rsid w:val="00A20C67"/>
    <w:rsid w:val="00A37A8E"/>
    <w:rsid w:val="00A47539"/>
    <w:rsid w:val="00A64A75"/>
    <w:rsid w:val="00A735FF"/>
    <w:rsid w:val="00A75F5A"/>
    <w:rsid w:val="00A769A3"/>
    <w:rsid w:val="00A9394D"/>
    <w:rsid w:val="00AA28CD"/>
    <w:rsid w:val="00AA674C"/>
    <w:rsid w:val="00AB37E1"/>
    <w:rsid w:val="00AC0B04"/>
    <w:rsid w:val="00AE165C"/>
    <w:rsid w:val="00AE17F7"/>
    <w:rsid w:val="00AF026D"/>
    <w:rsid w:val="00AF59AF"/>
    <w:rsid w:val="00B04A25"/>
    <w:rsid w:val="00B7144C"/>
    <w:rsid w:val="00B744D2"/>
    <w:rsid w:val="00B76D69"/>
    <w:rsid w:val="00BA3B06"/>
    <w:rsid w:val="00BA3B93"/>
    <w:rsid w:val="00BB2559"/>
    <w:rsid w:val="00BB59F4"/>
    <w:rsid w:val="00BB6007"/>
    <w:rsid w:val="00BC2EDC"/>
    <w:rsid w:val="00BD504D"/>
    <w:rsid w:val="00BE218D"/>
    <w:rsid w:val="00BF6CD2"/>
    <w:rsid w:val="00C04D4C"/>
    <w:rsid w:val="00C076B8"/>
    <w:rsid w:val="00C11090"/>
    <w:rsid w:val="00C167EF"/>
    <w:rsid w:val="00C36E50"/>
    <w:rsid w:val="00C464A0"/>
    <w:rsid w:val="00C64D3F"/>
    <w:rsid w:val="00C701A0"/>
    <w:rsid w:val="00C72373"/>
    <w:rsid w:val="00C808BD"/>
    <w:rsid w:val="00C866DC"/>
    <w:rsid w:val="00C90393"/>
    <w:rsid w:val="00C91463"/>
    <w:rsid w:val="00CA0671"/>
    <w:rsid w:val="00CB0078"/>
    <w:rsid w:val="00CB07D4"/>
    <w:rsid w:val="00CB40F7"/>
    <w:rsid w:val="00CB747A"/>
    <w:rsid w:val="00CC1E96"/>
    <w:rsid w:val="00CD4D30"/>
    <w:rsid w:val="00CD76BF"/>
    <w:rsid w:val="00CE69A6"/>
    <w:rsid w:val="00CF00CF"/>
    <w:rsid w:val="00CF16DF"/>
    <w:rsid w:val="00CF2057"/>
    <w:rsid w:val="00D04D9B"/>
    <w:rsid w:val="00D26A6A"/>
    <w:rsid w:val="00D44367"/>
    <w:rsid w:val="00D855D0"/>
    <w:rsid w:val="00D94070"/>
    <w:rsid w:val="00DA31E7"/>
    <w:rsid w:val="00DA4CE4"/>
    <w:rsid w:val="00DA509F"/>
    <w:rsid w:val="00DA62E0"/>
    <w:rsid w:val="00DB2B7E"/>
    <w:rsid w:val="00DC21EF"/>
    <w:rsid w:val="00DD24E2"/>
    <w:rsid w:val="00DD713B"/>
    <w:rsid w:val="00DD77E5"/>
    <w:rsid w:val="00DE01C5"/>
    <w:rsid w:val="00DF26E4"/>
    <w:rsid w:val="00E05A02"/>
    <w:rsid w:val="00E12D05"/>
    <w:rsid w:val="00E31248"/>
    <w:rsid w:val="00E561FE"/>
    <w:rsid w:val="00E6782D"/>
    <w:rsid w:val="00E742B2"/>
    <w:rsid w:val="00E82CDE"/>
    <w:rsid w:val="00E87CAB"/>
    <w:rsid w:val="00EA4621"/>
    <w:rsid w:val="00EB2F9C"/>
    <w:rsid w:val="00EB3F86"/>
    <w:rsid w:val="00EB7F73"/>
    <w:rsid w:val="00EC313E"/>
    <w:rsid w:val="00EC3C3C"/>
    <w:rsid w:val="00EC56A9"/>
    <w:rsid w:val="00ED2FCD"/>
    <w:rsid w:val="00EF4EB9"/>
    <w:rsid w:val="00F24D9A"/>
    <w:rsid w:val="00F277EA"/>
    <w:rsid w:val="00F33B05"/>
    <w:rsid w:val="00F45B78"/>
    <w:rsid w:val="00F5624C"/>
    <w:rsid w:val="00F56486"/>
    <w:rsid w:val="00F60A98"/>
    <w:rsid w:val="00F8537B"/>
    <w:rsid w:val="00F90F58"/>
    <w:rsid w:val="00F9123F"/>
    <w:rsid w:val="00F92998"/>
    <w:rsid w:val="00FB34DA"/>
    <w:rsid w:val="00FB6138"/>
    <w:rsid w:val="00FC2207"/>
    <w:rsid w:val="00FC3C82"/>
    <w:rsid w:val="00FE20C4"/>
    <w:rsid w:val="00FE3590"/>
    <w:rsid w:val="00FF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5"/>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2"/>
    <w:uiPriority w:val="99"/>
    <w:locked/>
    <w:rsid w:val="00427F0E"/>
    <w:rPr>
      <w:lang w:val="ru-RU" w:eastAsia="en-US"/>
    </w:rPr>
  </w:style>
  <w:style w:type="paragraph" w:customStyle="1" w:styleId="12">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3">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4">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веб)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5">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 w:type="character" w:customStyle="1" w:styleId="10">
    <w:name w:val="Заголовок 1 Знак"/>
    <w:basedOn w:val="a0"/>
    <w:link w:val="1"/>
    <w:uiPriority w:val="99"/>
    <w:rsid w:val="00513DE2"/>
    <w:rPr>
      <w:b/>
      <w:sz w:val="48"/>
      <w:szCs w:val="48"/>
    </w:rPr>
  </w:style>
  <w:style w:type="character" w:customStyle="1" w:styleId="h-hidden">
    <w:name w:val="h-hidden"/>
    <w:basedOn w:val="a0"/>
    <w:rsid w:val="00513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5"/>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2"/>
    <w:uiPriority w:val="99"/>
    <w:locked/>
    <w:rsid w:val="00427F0E"/>
    <w:rPr>
      <w:lang w:val="ru-RU" w:eastAsia="en-US"/>
    </w:rPr>
  </w:style>
  <w:style w:type="paragraph" w:customStyle="1" w:styleId="12">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3">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4">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веб)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5">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 w:type="character" w:customStyle="1" w:styleId="10">
    <w:name w:val="Заголовок 1 Знак"/>
    <w:basedOn w:val="a0"/>
    <w:link w:val="1"/>
    <w:uiPriority w:val="99"/>
    <w:rsid w:val="00513DE2"/>
    <w:rPr>
      <w:b/>
      <w:sz w:val="48"/>
      <w:szCs w:val="48"/>
    </w:rPr>
  </w:style>
  <w:style w:type="character" w:customStyle="1" w:styleId="h-hidden">
    <w:name w:val="h-hidden"/>
    <w:basedOn w:val="a0"/>
    <w:rsid w:val="0051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993">
      <w:bodyDiv w:val="1"/>
      <w:marLeft w:val="0"/>
      <w:marRight w:val="0"/>
      <w:marTop w:val="0"/>
      <w:marBottom w:val="0"/>
      <w:divBdr>
        <w:top w:val="none" w:sz="0" w:space="0" w:color="auto"/>
        <w:left w:val="none" w:sz="0" w:space="0" w:color="auto"/>
        <w:bottom w:val="none" w:sz="0" w:space="0" w:color="auto"/>
        <w:right w:val="none" w:sz="0" w:space="0" w:color="auto"/>
      </w:divBdr>
    </w:div>
    <w:div w:id="312606829">
      <w:bodyDiv w:val="1"/>
      <w:marLeft w:val="0"/>
      <w:marRight w:val="0"/>
      <w:marTop w:val="0"/>
      <w:marBottom w:val="0"/>
      <w:divBdr>
        <w:top w:val="none" w:sz="0" w:space="0" w:color="auto"/>
        <w:left w:val="none" w:sz="0" w:space="0" w:color="auto"/>
        <w:bottom w:val="none" w:sz="0" w:space="0" w:color="auto"/>
        <w:right w:val="none" w:sz="0" w:space="0" w:color="auto"/>
      </w:divBdr>
    </w:div>
    <w:div w:id="107007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A19402-F4C7-4638-BE2C-A0756660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20</Pages>
  <Words>8090</Words>
  <Characters>46117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cp:lastPrinted>2023-10-11T11:32:00Z</cp:lastPrinted>
  <dcterms:created xsi:type="dcterms:W3CDTF">2024-02-01T11:21:00Z</dcterms:created>
  <dcterms:modified xsi:type="dcterms:W3CDTF">2024-02-05T12:46:00Z</dcterms:modified>
</cp:coreProperties>
</file>