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F8" w:rsidRPr="008C0606" w:rsidRDefault="005A24F8" w:rsidP="005A24F8">
      <w:pPr>
        <w:suppressAutoHyphens/>
        <w:spacing w:after="0" w:line="0" w:lineRule="atLeast"/>
        <w:ind w:firstLine="567"/>
        <w:jc w:val="center"/>
        <w:rPr>
          <w:rFonts w:ascii="Times New Roman" w:eastAsia="Times New Roman" w:hAnsi="Times New Roman" w:cs="Times New Roman CYR"/>
          <w:b/>
          <w:bCs/>
          <w:color w:val="000000"/>
          <w:sz w:val="36"/>
          <w:szCs w:val="36"/>
          <w:lang w:eastAsia="zh-CN"/>
        </w:rPr>
      </w:pPr>
      <w:r w:rsidRPr="008C0606">
        <w:rPr>
          <w:rFonts w:ascii="Times New Roman" w:eastAsia="Times New Roman" w:hAnsi="Times New Roman" w:cs="Times New Roman CYR"/>
          <w:b/>
          <w:bCs/>
          <w:color w:val="000000"/>
          <w:sz w:val="36"/>
          <w:szCs w:val="36"/>
          <w:lang w:eastAsia="zh-CN"/>
        </w:rPr>
        <w:t>УПРАВЛІННЯ ПОЛІЦІЇ ОХОРОНИ</w:t>
      </w:r>
    </w:p>
    <w:p w:rsidR="005A24F8" w:rsidRPr="008C0606" w:rsidRDefault="005A24F8" w:rsidP="005A24F8">
      <w:pPr>
        <w:suppressAutoHyphens/>
        <w:spacing w:after="0" w:line="0" w:lineRule="atLeast"/>
        <w:ind w:firstLine="567"/>
        <w:jc w:val="center"/>
        <w:rPr>
          <w:rFonts w:ascii="Times New Roman" w:eastAsia="Times New Roman" w:hAnsi="Times New Roman" w:cs="Times New Roman CYR"/>
          <w:b/>
          <w:bCs/>
          <w:color w:val="000000"/>
          <w:sz w:val="36"/>
          <w:szCs w:val="36"/>
          <w:lang w:eastAsia="zh-CN"/>
        </w:rPr>
      </w:pPr>
      <w:r w:rsidRPr="008C0606">
        <w:rPr>
          <w:rFonts w:ascii="Times New Roman" w:eastAsia="Times New Roman" w:hAnsi="Times New Roman" w:cs="Times New Roman CYR"/>
          <w:b/>
          <w:bCs/>
          <w:color w:val="000000"/>
          <w:sz w:val="36"/>
          <w:szCs w:val="36"/>
          <w:lang w:eastAsia="zh-CN"/>
        </w:rPr>
        <w:t xml:space="preserve">В </w:t>
      </w:r>
      <w:r w:rsidR="00901C31">
        <w:rPr>
          <w:rFonts w:ascii="Times New Roman" w:eastAsia="Times New Roman" w:hAnsi="Times New Roman" w:cs="Times New Roman CYR"/>
          <w:b/>
          <w:bCs/>
          <w:color w:val="000000"/>
          <w:sz w:val="36"/>
          <w:szCs w:val="36"/>
          <w:lang w:val="uk-UA" w:eastAsia="zh-CN"/>
        </w:rPr>
        <w:t>ЗАКАРПА</w:t>
      </w:r>
      <w:r w:rsidR="008C0606" w:rsidRPr="008C0606">
        <w:rPr>
          <w:rFonts w:ascii="Times New Roman" w:eastAsia="Times New Roman" w:hAnsi="Times New Roman" w:cs="Times New Roman CYR"/>
          <w:b/>
          <w:bCs/>
          <w:color w:val="000000"/>
          <w:sz w:val="36"/>
          <w:szCs w:val="36"/>
          <w:lang w:val="uk-UA" w:eastAsia="zh-CN"/>
        </w:rPr>
        <w:t>Т</w:t>
      </w:r>
      <w:r w:rsidR="00901C31">
        <w:rPr>
          <w:rFonts w:ascii="Times New Roman" w:eastAsia="Times New Roman" w:hAnsi="Times New Roman" w:cs="Times New Roman CYR"/>
          <w:b/>
          <w:bCs/>
          <w:color w:val="000000"/>
          <w:sz w:val="36"/>
          <w:szCs w:val="36"/>
          <w:lang w:val="uk-UA" w:eastAsia="zh-CN"/>
        </w:rPr>
        <w:t>С</w:t>
      </w:r>
      <w:r w:rsidR="008C0606" w:rsidRPr="008C0606">
        <w:rPr>
          <w:rFonts w:ascii="Times New Roman" w:eastAsia="Times New Roman" w:hAnsi="Times New Roman" w:cs="Times New Roman CYR"/>
          <w:b/>
          <w:bCs/>
          <w:color w:val="000000"/>
          <w:sz w:val="36"/>
          <w:szCs w:val="36"/>
          <w:lang w:val="uk-UA" w:eastAsia="zh-CN"/>
        </w:rPr>
        <w:t>ЬКІЙ</w:t>
      </w:r>
      <w:r w:rsidRPr="008C0606">
        <w:rPr>
          <w:rFonts w:ascii="Times New Roman" w:eastAsia="Times New Roman" w:hAnsi="Times New Roman" w:cs="Times New Roman CYR"/>
          <w:b/>
          <w:bCs/>
          <w:color w:val="000000"/>
          <w:sz w:val="36"/>
          <w:szCs w:val="36"/>
          <w:lang w:eastAsia="zh-CN"/>
        </w:rPr>
        <w:t xml:space="preserve"> ОБЛАСТІ</w:t>
      </w:r>
    </w:p>
    <w:p w:rsidR="005A24F8" w:rsidRPr="008C0606" w:rsidRDefault="005A24F8" w:rsidP="005A24F8">
      <w:pPr>
        <w:widowControl w:val="0"/>
        <w:tabs>
          <w:tab w:val="left" w:pos="5670"/>
          <w:tab w:val="left" w:pos="5812"/>
        </w:tabs>
        <w:spacing w:after="0" w:line="240" w:lineRule="auto"/>
        <w:ind w:left="5812"/>
        <w:contextualSpacing/>
        <w:jc w:val="both"/>
        <w:outlineLvl w:val="0"/>
        <w:rPr>
          <w:rFonts w:ascii="Times New Roman" w:eastAsia="Calibri" w:hAnsi="Times New Roman" w:cs="Times New Roman"/>
          <w:color w:val="000000"/>
          <w:sz w:val="24"/>
          <w:szCs w:val="24"/>
          <w:lang w:val="uk-UA"/>
        </w:rPr>
      </w:pPr>
      <w:r w:rsidRPr="008C0606">
        <w:rPr>
          <w:rFonts w:ascii="Times New Roman" w:eastAsia="Calibri" w:hAnsi="Times New Roman" w:cs="Times New Roman"/>
          <w:color w:val="000000"/>
          <w:sz w:val="24"/>
          <w:szCs w:val="24"/>
          <w:lang w:val="uk-UA"/>
        </w:rPr>
        <w:t xml:space="preserve">     </w:t>
      </w:r>
    </w:p>
    <w:p w:rsidR="005A24F8" w:rsidRPr="008C0606" w:rsidRDefault="005A24F8" w:rsidP="005A24F8">
      <w:pPr>
        <w:widowControl w:val="0"/>
        <w:tabs>
          <w:tab w:val="left" w:pos="5670"/>
          <w:tab w:val="left" w:pos="5812"/>
        </w:tabs>
        <w:spacing w:after="0" w:line="240" w:lineRule="auto"/>
        <w:ind w:left="5812"/>
        <w:contextualSpacing/>
        <w:jc w:val="both"/>
        <w:outlineLvl w:val="0"/>
        <w:rPr>
          <w:rFonts w:ascii="Times New Roman" w:eastAsia="Calibri" w:hAnsi="Times New Roman" w:cs="Times New Roman"/>
          <w:color w:val="000000"/>
          <w:sz w:val="24"/>
          <w:szCs w:val="24"/>
          <w:lang w:val="uk-UA"/>
        </w:rPr>
      </w:pPr>
    </w:p>
    <w:p w:rsidR="005A24F8" w:rsidRPr="008C0606" w:rsidRDefault="005A24F8" w:rsidP="005A24F8">
      <w:pPr>
        <w:widowControl w:val="0"/>
        <w:tabs>
          <w:tab w:val="left" w:pos="5670"/>
          <w:tab w:val="left" w:pos="5812"/>
        </w:tabs>
        <w:spacing w:after="0" w:line="240" w:lineRule="auto"/>
        <w:ind w:left="5812"/>
        <w:contextualSpacing/>
        <w:jc w:val="both"/>
        <w:outlineLvl w:val="0"/>
        <w:rPr>
          <w:rFonts w:ascii="Times New Roman" w:eastAsia="Calibri" w:hAnsi="Times New Roman" w:cs="Times New Roman"/>
          <w:color w:val="000000"/>
          <w:lang w:val="uk-UA"/>
        </w:rPr>
      </w:pPr>
      <w:r w:rsidRPr="008C0606">
        <w:rPr>
          <w:rFonts w:ascii="Times New Roman" w:eastAsia="Calibri" w:hAnsi="Times New Roman" w:cs="Times New Roman"/>
          <w:color w:val="000000"/>
          <w:sz w:val="24"/>
          <w:szCs w:val="24"/>
          <w:lang w:val="uk-UA"/>
        </w:rPr>
        <w:t xml:space="preserve">   </w:t>
      </w:r>
      <w:r w:rsidRPr="008C0606">
        <w:rPr>
          <w:rFonts w:ascii="Times New Roman" w:eastAsia="Calibri" w:hAnsi="Times New Roman" w:cs="Times New Roman"/>
          <w:color w:val="000000"/>
          <w:lang w:val="uk-UA"/>
        </w:rPr>
        <w:t>ЗАТВЕРДЖЕНО</w:t>
      </w:r>
    </w:p>
    <w:p w:rsidR="005A24F8" w:rsidRPr="008C0606" w:rsidRDefault="005A24F8" w:rsidP="005A24F8">
      <w:pPr>
        <w:tabs>
          <w:tab w:val="left" w:pos="5670"/>
        </w:tabs>
        <w:spacing w:after="0" w:line="240" w:lineRule="auto"/>
        <w:ind w:left="5220" w:right="-82"/>
        <w:contextualSpacing/>
        <w:jc w:val="both"/>
        <w:rPr>
          <w:rFonts w:ascii="Times New Roman" w:eastAsia="Calibri" w:hAnsi="Times New Roman" w:cs="Times New Roman"/>
          <w:color w:val="000000"/>
          <w:lang w:val="uk-UA"/>
        </w:rPr>
      </w:pPr>
      <w:r w:rsidRPr="008C0606">
        <w:rPr>
          <w:rFonts w:ascii="Times New Roman" w:eastAsia="Calibri" w:hAnsi="Times New Roman" w:cs="Times New Roman"/>
          <w:color w:val="000000"/>
          <w:lang w:val="uk-UA"/>
        </w:rPr>
        <w:t xml:space="preserve">Рішенням уповноваженої особи </w:t>
      </w:r>
    </w:p>
    <w:p w:rsidR="005A24F8" w:rsidRPr="008C0606" w:rsidRDefault="005A24F8" w:rsidP="005A24F8">
      <w:pPr>
        <w:tabs>
          <w:tab w:val="left" w:pos="5670"/>
        </w:tabs>
        <w:spacing w:after="0" w:line="240" w:lineRule="auto"/>
        <w:ind w:left="5220" w:right="-82"/>
        <w:contextualSpacing/>
        <w:jc w:val="both"/>
        <w:rPr>
          <w:rFonts w:ascii="Times New Roman" w:eastAsia="Calibri" w:hAnsi="Times New Roman" w:cs="Times New Roman"/>
          <w:color w:val="000000"/>
          <w:lang w:val="uk-UA"/>
        </w:rPr>
      </w:pPr>
      <w:r w:rsidRPr="008C0606">
        <w:rPr>
          <w:rFonts w:ascii="Times New Roman" w:eastAsia="Calibri" w:hAnsi="Times New Roman" w:cs="Times New Roman"/>
          <w:color w:val="000000"/>
          <w:lang w:val="uk-UA"/>
        </w:rPr>
        <w:t>від «</w:t>
      </w:r>
      <w:r w:rsidR="00520A60">
        <w:rPr>
          <w:rFonts w:ascii="Times New Roman" w:eastAsia="Calibri" w:hAnsi="Times New Roman" w:cs="Times New Roman"/>
          <w:color w:val="000000"/>
          <w:lang w:val="uk-UA"/>
        </w:rPr>
        <w:t>01</w:t>
      </w:r>
      <w:r w:rsidRPr="008C0606">
        <w:rPr>
          <w:rFonts w:ascii="Times New Roman" w:eastAsia="Calibri" w:hAnsi="Times New Roman" w:cs="Times New Roman"/>
          <w:color w:val="000000"/>
          <w:lang w:val="uk-UA"/>
        </w:rPr>
        <w:t xml:space="preserve">» </w:t>
      </w:r>
      <w:r w:rsidR="00520A60">
        <w:rPr>
          <w:rFonts w:ascii="Times New Roman" w:eastAsia="Calibri" w:hAnsi="Times New Roman" w:cs="Times New Roman"/>
          <w:color w:val="000000"/>
          <w:lang w:val="uk-UA"/>
        </w:rPr>
        <w:t>вересня</w:t>
      </w:r>
      <w:r w:rsidRPr="008C0606">
        <w:rPr>
          <w:rFonts w:ascii="Times New Roman" w:eastAsia="Calibri" w:hAnsi="Times New Roman" w:cs="Times New Roman"/>
          <w:color w:val="000000"/>
          <w:lang w:val="uk-UA"/>
        </w:rPr>
        <w:t xml:space="preserve"> 2023 року</w:t>
      </w:r>
    </w:p>
    <w:p w:rsidR="005A24F8" w:rsidRPr="008C0606" w:rsidRDefault="005A24F8" w:rsidP="005A24F8">
      <w:pPr>
        <w:spacing w:after="0" w:line="240" w:lineRule="auto"/>
        <w:ind w:left="5220"/>
        <w:contextualSpacing/>
        <w:jc w:val="both"/>
        <w:rPr>
          <w:rFonts w:ascii="Times New Roman" w:eastAsia="Calibri" w:hAnsi="Times New Roman" w:cs="Times New Roman"/>
          <w:color w:val="000000"/>
          <w:lang w:val="uk-UA"/>
        </w:rPr>
      </w:pPr>
    </w:p>
    <w:p w:rsidR="005A24F8" w:rsidRPr="008C0606" w:rsidRDefault="005A24F8" w:rsidP="005A24F8">
      <w:pPr>
        <w:spacing w:after="0" w:line="240" w:lineRule="auto"/>
        <w:ind w:left="5220"/>
        <w:contextualSpacing/>
        <w:rPr>
          <w:rFonts w:ascii="Times New Roman" w:eastAsia="Calibri" w:hAnsi="Times New Roman" w:cs="Times New Roman"/>
          <w:color w:val="000000"/>
          <w:lang w:val="uk-UA"/>
        </w:rPr>
      </w:pPr>
      <w:r w:rsidRPr="008C0606">
        <w:rPr>
          <w:rFonts w:ascii="Times New Roman" w:eastAsia="Calibri" w:hAnsi="Times New Roman" w:cs="Times New Roman"/>
          <w:color w:val="000000"/>
          <w:lang w:val="uk-UA"/>
        </w:rPr>
        <w:t xml:space="preserve"> УПОВНОВАЖЕНА ОСОБА</w:t>
      </w:r>
    </w:p>
    <w:p w:rsidR="005A24F8" w:rsidRPr="008C0606" w:rsidRDefault="005A24F8" w:rsidP="005A24F8">
      <w:pPr>
        <w:spacing w:after="0" w:line="240" w:lineRule="auto"/>
        <w:ind w:left="5220"/>
        <w:contextualSpacing/>
        <w:jc w:val="both"/>
        <w:rPr>
          <w:rFonts w:ascii="Times New Roman" w:eastAsia="Calibri" w:hAnsi="Times New Roman" w:cs="Times New Roman"/>
          <w:color w:val="000000"/>
          <w:lang w:val="uk-UA"/>
        </w:rPr>
      </w:pPr>
      <w:r w:rsidRPr="008C0606">
        <w:rPr>
          <w:rFonts w:ascii="Times New Roman" w:eastAsia="Calibri" w:hAnsi="Times New Roman" w:cs="Times New Roman"/>
          <w:color w:val="000000"/>
          <w:lang w:val="uk-UA"/>
        </w:rPr>
        <w:t xml:space="preserve">_________________ </w:t>
      </w:r>
      <w:r w:rsidR="008C0606" w:rsidRPr="008C0606">
        <w:rPr>
          <w:rFonts w:ascii="Times New Roman" w:eastAsia="Calibri" w:hAnsi="Times New Roman" w:cs="Times New Roman"/>
          <w:color w:val="000000"/>
          <w:lang w:val="uk-UA"/>
        </w:rPr>
        <w:t>Кароліна ТОВТИК</w:t>
      </w:r>
    </w:p>
    <w:p w:rsidR="005A24F8" w:rsidRPr="008C0606" w:rsidRDefault="005A24F8" w:rsidP="005A24F8">
      <w:pPr>
        <w:spacing w:after="0" w:line="240" w:lineRule="auto"/>
        <w:ind w:left="5220"/>
        <w:contextualSpacing/>
        <w:jc w:val="both"/>
        <w:rPr>
          <w:rFonts w:ascii="Times New Roman" w:eastAsia="Calibri" w:hAnsi="Times New Roman" w:cs="Times New Roman"/>
          <w:color w:val="000000"/>
          <w:lang w:val="uk-UA"/>
        </w:rPr>
      </w:pPr>
      <w:r w:rsidRPr="008C0606">
        <w:rPr>
          <w:rFonts w:ascii="Times New Roman" w:eastAsia="Calibri" w:hAnsi="Times New Roman" w:cs="Times New Roman"/>
          <w:b/>
          <w:color w:val="000000"/>
          <w:lang w:val="uk-UA"/>
        </w:rPr>
        <w:tab/>
      </w:r>
      <w:r w:rsidRPr="008C0606">
        <w:rPr>
          <w:rFonts w:ascii="Times New Roman" w:eastAsia="Calibri" w:hAnsi="Times New Roman" w:cs="Times New Roman"/>
          <w:b/>
          <w:color w:val="000000"/>
          <w:lang w:val="uk-UA"/>
        </w:rPr>
        <w:tab/>
      </w:r>
      <w:r w:rsidRPr="008C0606">
        <w:rPr>
          <w:rFonts w:ascii="Times New Roman" w:eastAsia="Calibri" w:hAnsi="Times New Roman" w:cs="Times New Roman"/>
          <w:b/>
          <w:color w:val="000000"/>
          <w:lang w:val="uk-UA"/>
        </w:rPr>
        <w:tab/>
        <w:t xml:space="preserve">    </w:t>
      </w:r>
      <w:proofErr w:type="spellStart"/>
      <w:r w:rsidRPr="008C0606">
        <w:rPr>
          <w:rFonts w:ascii="Times New Roman" w:eastAsia="Calibri" w:hAnsi="Times New Roman" w:cs="Times New Roman"/>
          <w:color w:val="000000"/>
          <w:lang w:val="uk-UA"/>
        </w:rPr>
        <w:t>м.п</w:t>
      </w:r>
      <w:proofErr w:type="spellEnd"/>
      <w:r w:rsidRPr="008C0606">
        <w:rPr>
          <w:rFonts w:ascii="Times New Roman" w:eastAsia="Calibri" w:hAnsi="Times New Roman" w:cs="Times New Roman"/>
          <w:color w:val="000000"/>
          <w:lang w:val="uk-UA"/>
        </w:rPr>
        <w:t>.</w:t>
      </w:r>
    </w:p>
    <w:p w:rsidR="005A24F8" w:rsidRPr="008C0606"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sz w:val="24"/>
          <w:szCs w:val="24"/>
          <w:lang w:val="uk-UA" w:eastAsia="zh-CN"/>
        </w:rPr>
      </w:pPr>
    </w:p>
    <w:p w:rsidR="005A24F8" w:rsidRPr="008C0606"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sz w:val="24"/>
          <w:szCs w:val="24"/>
          <w:lang w:val="uk-UA" w:eastAsia="zh-CN"/>
        </w:rPr>
      </w:pPr>
    </w:p>
    <w:p w:rsidR="005A24F8" w:rsidRPr="008C0606"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lang w:val="uk-UA" w:eastAsia="zh-CN"/>
        </w:rPr>
      </w:pPr>
    </w:p>
    <w:p w:rsidR="005A24F8" w:rsidRPr="008C0606"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lang w:val="uk-UA" w:eastAsia="zh-CN"/>
        </w:rPr>
      </w:pPr>
    </w:p>
    <w:p w:rsidR="005A24F8" w:rsidRPr="008C0606"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lang w:val="uk-UA" w:eastAsia="zh-CN"/>
        </w:rPr>
      </w:pPr>
    </w:p>
    <w:p w:rsidR="005A24F8" w:rsidRPr="008C0606"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lang w:val="uk-UA" w:eastAsia="zh-CN"/>
        </w:rPr>
      </w:pPr>
    </w:p>
    <w:p w:rsidR="005A24F8" w:rsidRPr="008C0606"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lang w:val="uk-UA" w:eastAsia="zh-CN"/>
        </w:rPr>
      </w:pPr>
    </w:p>
    <w:p w:rsidR="005A24F8" w:rsidRPr="008C0606"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lang w:val="uk-UA" w:eastAsia="zh-CN"/>
        </w:rPr>
      </w:pPr>
    </w:p>
    <w:p w:rsidR="005A24F8" w:rsidRPr="008C0606" w:rsidRDefault="005A24F8" w:rsidP="005A24F8">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lang w:val="uk-UA" w:eastAsia="zh-CN"/>
        </w:rPr>
      </w:pPr>
    </w:p>
    <w:p w:rsidR="005A24F8" w:rsidRPr="008C0606" w:rsidRDefault="005A24F8" w:rsidP="005A24F8">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32"/>
          <w:szCs w:val="32"/>
          <w:lang w:val="uk-UA" w:eastAsia="zh-CN"/>
        </w:rPr>
      </w:pPr>
      <w:r w:rsidRPr="008C0606">
        <w:rPr>
          <w:rFonts w:ascii="Times New Roman" w:eastAsia="Times New Roman" w:hAnsi="Times New Roman" w:cs="Times New Roman"/>
          <w:b/>
          <w:bCs/>
          <w:color w:val="000000"/>
          <w:sz w:val="32"/>
          <w:szCs w:val="32"/>
          <w:lang w:val="uk-UA" w:eastAsia="zh-CN"/>
        </w:rPr>
        <w:t>ТЕНДЕРНА ДОКУМЕНТАЦІЯ</w:t>
      </w:r>
    </w:p>
    <w:p w:rsidR="005A24F8" w:rsidRPr="008C0606" w:rsidRDefault="005A24F8" w:rsidP="005A24F8">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val="uk-UA" w:eastAsia="ru-RU"/>
        </w:rPr>
      </w:pPr>
      <w:r w:rsidRPr="008C0606">
        <w:rPr>
          <w:rFonts w:ascii="Times New Roman" w:eastAsia="Times New Roman" w:hAnsi="Times New Roman" w:cs="Times New Roman"/>
          <w:b/>
          <w:bCs/>
          <w:color w:val="000000"/>
          <w:sz w:val="28"/>
          <w:szCs w:val="28"/>
          <w:lang w:val="uk-UA" w:eastAsia="ru-RU"/>
        </w:rPr>
        <w:t xml:space="preserve">для процедури – відкриті торги з особливостями </w:t>
      </w:r>
    </w:p>
    <w:p w:rsidR="005A24F8" w:rsidRPr="005E144D" w:rsidRDefault="005A24F8" w:rsidP="005A24F8">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highlight w:val="yellow"/>
          <w:lang w:val="uk-UA" w:eastAsia="ru-RU"/>
        </w:rPr>
      </w:pPr>
    </w:p>
    <w:p w:rsidR="005A24F8" w:rsidRPr="005E144D" w:rsidRDefault="005A24F8" w:rsidP="005A24F8">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highlight w:val="yellow"/>
          <w:lang w:val="uk-UA" w:eastAsia="ru-RU"/>
        </w:rPr>
      </w:pPr>
    </w:p>
    <w:p w:rsidR="005A24F8" w:rsidRPr="008C0606" w:rsidRDefault="005A24F8" w:rsidP="005A24F8">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val="uk-UA" w:eastAsia="ru-RU"/>
        </w:rPr>
      </w:pPr>
      <w:r w:rsidRPr="008C0606">
        <w:rPr>
          <w:rFonts w:ascii="Times New Roman" w:eastAsia="Times New Roman" w:hAnsi="Times New Roman" w:cs="Times New Roman"/>
          <w:b/>
          <w:bCs/>
          <w:color w:val="000000"/>
          <w:sz w:val="28"/>
          <w:szCs w:val="28"/>
          <w:lang w:val="uk-UA" w:eastAsia="ru-RU"/>
        </w:rPr>
        <w:t xml:space="preserve">на закупівлю </w:t>
      </w:r>
    </w:p>
    <w:p w:rsidR="005A24F8" w:rsidRPr="008C0606" w:rsidRDefault="005A24F8" w:rsidP="005A24F8">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val="uk-UA" w:eastAsia="ru-RU"/>
        </w:rPr>
      </w:pPr>
      <w:r w:rsidRPr="008C0606">
        <w:rPr>
          <w:rFonts w:ascii="Times New Roman" w:eastAsia="Times New Roman" w:hAnsi="Times New Roman" w:cs="Times New Roman"/>
          <w:b/>
          <w:bCs/>
          <w:color w:val="000000"/>
          <w:sz w:val="28"/>
          <w:szCs w:val="28"/>
          <w:lang w:val="uk-UA" w:eastAsia="ru-RU"/>
        </w:rPr>
        <w:t>ДК 021:2015 – 34110000-1 – «Легкові автомобілі»</w:t>
      </w:r>
    </w:p>
    <w:p w:rsidR="005A24F8" w:rsidRPr="005E144D" w:rsidRDefault="005A24F8" w:rsidP="005A24F8">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highlight w:val="yellow"/>
          <w:lang w:val="uk-UA" w:eastAsia="ru-RU"/>
        </w:rPr>
      </w:pPr>
    </w:p>
    <w:p w:rsidR="005A24F8" w:rsidRPr="002E059E" w:rsidRDefault="00E41520" w:rsidP="005A24F8">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(«Легковий автомобіль</w:t>
      </w:r>
      <w:r w:rsidR="005A24F8" w:rsidRPr="002E059E">
        <w:rPr>
          <w:rFonts w:ascii="Times New Roman" w:eastAsia="Times New Roman" w:hAnsi="Times New Roman" w:cs="Times New Roman"/>
          <w:b/>
          <w:bCs/>
          <w:color w:val="000000"/>
          <w:sz w:val="28"/>
          <w:szCs w:val="28"/>
          <w:lang w:val="uk-UA" w:eastAsia="ru-RU"/>
        </w:rPr>
        <w:t xml:space="preserve"> спеціалізованого призначення»)</w:t>
      </w: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5E144D" w:rsidRDefault="005A24F8" w:rsidP="005A24F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highlight w:val="yellow"/>
          <w:lang w:val="uk-UA" w:eastAsia="zh-CN"/>
        </w:rPr>
      </w:pPr>
    </w:p>
    <w:p w:rsidR="005A24F8" w:rsidRPr="008C0606" w:rsidRDefault="005A24F8" w:rsidP="005A24F8">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uk-UA" w:eastAsia="zh-CN"/>
        </w:rPr>
      </w:pPr>
      <w:r w:rsidRPr="008C0606">
        <w:rPr>
          <w:rFonts w:ascii="Times New Roman" w:eastAsia="Times New Roman" w:hAnsi="Times New Roman" w:cs="Times New Roman"/>
          <w:sz w:val="28"/>
          <w:szCs w:val="28"/>
          <w:lang w:val="uk-UA" w:eastAsia="zh-CN"/>
        </w:rPr>
        <w:t xml:space="preserve">м. </w:t>
      </w:r>
      <w:r w:rsidR="008C0606" w:rsidRPr="008C0606">
        <w:rPr>
          <w:rFonts w:ascii="Times New Roman" w:eastAsia="Times New Roman" w:hAnsi="Times New Roman" w:cs="Times New Roman"/>
          <w:sz w:val="28"/>
          <w:szCs w:val="28"/>
          <w:lang w:val="uk-UA" w:eastAsia="zh-CN"/>
        </w:rPr>
        <w:t>Ужгород</w:t>
      </w:r>
      <w:r w:rsidRPr="008C0606">
        <w:rPr>
          <w:rFonts w:ascii="Times New Roman" w:eastAsia="Times New Roman" w:hAnsi="Times New Roman" w:cs="Times New Roman"/>
          <w:sz w:val="28"/>
          <w:szCs w:val="28"/>
          <w:lang w:val="uk-UA" w:eastAsia="zh-CN"/>
        </w:rPr>
        <w:t xml:space="preserve"> - 202</w:t>
      </w:r>
      <w:r w:rsidRPr="008C0606">
        <w:rPr>
          <w:rFonts w:ascii="Times New Roman" w:eastAsia="Times New Roman" w:hAnsi="Times New Roman" w:cs="Times New Roman"/>
          <w:sz w:val="28"/>
          <w:szCs w:val="28"/>
          <w:lang w:eastAsia="zh-CN"/>
        </w:rPr>
        <w:t>3</w:t>
      </w:r>
      <w:r w:rsidRPr="008C0606">
        <w:rPr>
          <w:rFonts w:ascii="Times New Roman" w:eastAsia="Times New Roman" w:hAnsi="Times New Roman" w:cs="Times New Roman"/>
          <w:sz w:val="28"/>
          <w:szCs w:val="28"/>
          <w:lang w:val="uk-UA" w:eastAsia="zh-CN"/>
        </w:rPr>
        <w:t xml:space="preserve"> рік</w:t>
      </w:r>
    </w:p>
    <w:p w:rsidR="002072F7" w:rsidRPr="008C0606" w:rsidRDefault="002072F7" w:rsidP="005944B8">
      <w:pPr>
        <w:spacing w:after="0" w:line="240" w:lineRule="auto"/>
        <w:rPr>
          <w:rFonts w:ascii="Times New Roman" w:hAnsi="Times New Roman" w:cs="Times New Roman"/>
          <w:b/>
          <w:sz w:val="24"/>
          <w:szCs w:val="24"/>
          <w:lang w:val="uk-UA"/>
        </w:rPr>
        <w:sectPr w:rsidR="002072F7" w:rsidRPr="008C0606" w:rsidSect="00821FC5">
          <w:headerReference w:type="default" r:id="rId8"/>
          <w:pgSz w:w="11904" w:h="16834"/>
          <w:pgMar w:top="284" w:right="850" w:bottom="426" w:left="1134" w:header="709" w:footer="197" w:gutter="0"/>
          <w:cols w:space="709"/>
        </w:sectPr>
      </w:pPr>
    </w:p>
    <w:tbl>
      <w:tblPr>
        <w:tblpPr w:leftFromText="180" w:rightFromText="180" w:vertAnchor="text" w:horzAnchor="margin" w:tblpY="-57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6945"/>
      </w:tblGrid>
      <w:tr w:rsidR="005944B8" w:rsidRPr="005E144D" w:rsidTr="005944B8">
        <w:trPr>
          <w:trHeight w:val="520"/>
        </w:trPr>
        <w:tc>
          <w:tcPr>
            <w:tcW w:w="566" w:type="dxa"/>
            <w:shd w:val="clear" w:color="auto" w:fill="D0CECE" w:themeFill="background2" w:themeFillShade="E6"/>
            <w:vAlign w:val="center"/>
          </w:tcPr>
          <w:p w:rsidR="005944B8" w:rsidRPr="005E144D" w:rsidRDefault="005944B8" w:rsidP="005944B8">
            <w:pPr>
              <w:pStyle w:val="11"/>
              <w:widowControl w:val="0"/>
              <w:spacing w:line="240" w:lineRule="auto"/>
              <w:jc w:val="center"/>
              <w:rPr>
                <w:rFonts w:ascii="Times New Roman" w:hAnsi="Times New Roman" w:cs="Times New Roman"/>
                <w:color w:val="auto"/>
                <w:sz w:val="24"/>
                <w:szCs w:val="24"/>
                <w:highlight w:val="yellow"/>
                <w:lang w:val="uk-UA"/>
              </w:rPr>
            </w:pPr>
          </w:p>
        </w:tc>
        <w:tc>
          <w:tcPr>
            <w:tcW w:w="9635" w:type="dxa"/>
            <w:gridSpan w:val="2"/>
            <w:shd w:val="clear" w:color="auto" w:fill="D0CECE" w:themeFill="background2" w:themeFillShade="E6"/>
            <w:vAlign w:val="center"/>
          </w:tcPr>
          <w:p w:rsidR="005944B8" w:rsidRPr="008C0606" w:rsidRDefault="005944B8" w:rsidP="005944B8">
            <w:pPr>
              <w:pStyle w:val="11"/>
              <w:widowControl w:val="0"/>
              <w:spacing w:line="240" w:lineRule="auto"/>
              <w:jc w:val="center"/>
              <w:rPr>
                <w:rFonts w:ascii="Times New Roman" w:hAnsi="Times New Roman" w:cs="Times New Roman"/>
                <w:b/>
                <w:color w:val="auto"/>
                <w:sz w:val="24"/>
                <w:szCs w:val="24"/>
                <w:lang w:val="uk-UA"/>
              </w:rPr>
            </w:pPr>
            <w:r w:rsidRPr="008C0606">
              <w:rPr>
                <w:rFonts w:ascii="Times New Roman" w:eastAsia="Times New Roman" w:hAnsi="Times New Roman" w:cs="Times New Roman"/>
                <w:b/>
                <w:color w:val="auto"/>
                <w:sz w:val="24"/>
                <w:szCs w:val="24"/>
                <w:lang w:val="uk-UA"/>
              </w:rPr>
              <w:t>Розділ І. ЗАГАЛЬНІ ПОЛОЖЕННЯ</w:t>
            </w:r>
          </w:p>
        </w:tc>
      </w:tr>
      <w:tr w:rsidR="005944B8" w:rsidRPr="005E144D" w:rsidTr="005944B8">
        <w:trPr>
          <w:trHeight w:val="520"/>
        </w:trPr>
        <w:tc>
          <w:tcPr>
            <w:tcW w:w="566" w:type="dxa"/>
            <w:vAlign w:val="center"/>
          </w:tcPr>
          <w:p w:rsidR="005944B8" w:rsidRPr="008C0606" w:rsidRDefault="005944B8" w:rsidP="005944B8">
            <w:pPr>
              <w:pStyle w:val="11"/>
              <w:widowControl w:val="0"/>
              <w:spacing w:line="240" w:lineRule="auto"/>
              <w:jc w:val="center"/>
              <w:rPr>
                <w:rFonts w:ascii="Times New Roman" w:hAnsi="Times New Roman" w:cs="Times New Roman"/>
                <w:color w:val="auto"/>
                <w:sz w:val="24"/>
                <w:szCs w:val="24"/>
                <w:lang w:val="uk-UA"/>
              </w:rPr>
            </w:pPr>
            <w:r w:rsidRPr="008C0606">
              <w:rPr>
                <w:rFonts w:ascii="Times New Roman" w:eastAsia="Times New Roman" w:hAnsi="Times New Roman" w:cs="Times New Roman"/>
                <w:color w:val="auto"/>
                <w:sz w:val="24"/>
                <w:szCs w:val="24"/>
                <w:lang w:val="uk-UA"/>
              </w:rPr>
              <w:t>1</w:t>
            </w:r>
          </w:p>
        </w:tc>
        <w:tc>
          <w:tcPr>
            <w:tcW w:w="2690" w:type="dxa"/>
            <w:vAlign w:val="center"/>
          </w:tcPr>
          <w:p w:rsidR="005944B8" w:rsidRPr="008C0606" w:rsidRDefault="005944B8" w:rsidP="005944B8">
            <w:pPr>
              <w:pStyle w:val="11"/>
              <w:widowControl w:val="0"/>
              <w:spacing w:line="240" w:lineRule="auto"/>
              <w:jc w:val="center"/>
              <w:rPr>
                <w:rFonts w:ascii="Times New Roman" w:hAnsi="Times New Roman" w:cs="Times New Roman"/>
                <w:color w:val="auto"/>
                <w:sz w:val="24"/>
                <w:szCs w:val="24"/>
                <w:lang w:val="uk-UA"/>
              </w:rPr>
            </w:pPr>
            <w:r w:rsidRPr="008C0606">
              <w:rPr>
                <w:rFonts w:ascii="Times New Roman" w:eastAsia="Times New Roman" w:hAnsi="Times New Roman" w:cs="Times New Roman"/>
                <w:color w:val="auto"/>
                <w:sz w:val="24"/>
                <w:szCs w:val="24"/>
                <w:lang w:val="uk-UA"/>
              </w:rPr>
              <w:t>2</w:t>
            </w:r>
          </w:p>
        </w:tc>
        <w:tc>
          <w:tcPr>
            <w:tcW w:w="6945" w:type="dxa"/>
            <w:vAlign w:val="center"/>
          </w:tcPr>
          <w:p w:rsidR="005944B8" w:rsidRPr="008C0606" w:rsidRDefault="005944B8" w:rsidP="005944B8">
            <w:pPr>
              <w:pStyle w:val="11"/>
              <w:widowControl w:val="0"/>
              <w:spacing w:line="240" w:lineRule="auto"/>
              <w:jc w:val="center"/>
              <w:rPr>
                <w:rFonts w:ascii="Times New Roman" w:hAnsi="Times New Roman" w:cs="Times New Roman"/>
                <w:color w:val="auto"/>
                <w:sz w:val="24"/>
                <w:szCs w:val="24"/>
                <w:lang w:val="uk-UA"/>
              </w:rPr>
            </w:pPr>
            <w:r w:rsidRPr="008C0606">
              <w:rPr>
                <w:rFonts w:ascii="Times New Roman" w:eastAsia="Times New Roman" w:hAnsi="Times New Roman" w:cs="Times New Roman"/>
                <w:color w:val="auto"/>
                <w:sz w:val="24"/>
                <w:szCs w:val="24"/>
                <w:lang w:val="uk-UA"/>
              </w:rPr>
              <w:t>3</w:t>
            </w:r>
          </w:p>
        </w:tc>
      </w:tr>
      <w:tr w:rsidR="005944B8" w:rsidRPr="005E144D" w:rsidTr="005944B8">
        <w:trPr>
          <w:trHeight w:val="520"/>
        </w:trPr>
        <w:tc>
          <w:tcPr>
            <w:tcW w:w="566" w:type="dxa"/>
          </w:tcPr>
          <w:p w:rsidR="005944B8" w:rsidRPr="008C0606" w:rsidRDefault="005944B8" w:rsidP="005944B8">
            <w:pPr>
              <w:pStyle w:val="11"/>
              <w:widowControl w:val="0"/>
              <w:spacing w:line="240" w:lineRule="auto"/>
              <w:rPr>
                <w:rFonts w:ascii="Times New Roman" w:hAnsi="Times New Roman" w:cs="Times New Roman"/>
                <w:color w:val="auto"/>
                <w:sz w:val="24"/>
                <w:szCs w:val="24"/>
                <w:lang w:val="uk-UA"/>
              </w:rPr>
            </w:pPr>
            <w:r w:rsidRPr="008C0606">
              <w:rPr>
                <w:rFonts w:ascii="Times New Roman" w:eastAsia="Times New Roman" w:hAnsi="Times New Roman" w:cs="Times New Roman"/>
                <w:color w:val="auto"/>
                <w:sz w:val="24"/>
                <w:szCs w:val="24"/>
                <w:lang w:val="uk-UA"/>
              </w:rPr>
              <w:t>1</w:t>
            </w:r>
          </w:p>
        </w:tc>
        <w:tc>
          <w:tcPr>
            <w:tcW w:w="2690" w:type="dxa"/>
          </w:tcPr>
          <w:p w:rsidR="005944B8" w:rsidRPr="008C0606" w:rsidRDefault="005944B8" w:rsidP="005944B8">
            <w:pPr>
              <w:pStyle w:val="11"/>
              <w:widowControl w:val="0"/>
              <w:spacing w:line="240" w:lineRule="auto"/>
              <w:rPr>
                <w:rFonts w:ascii="Times New Roman" w:hAnsi="Times New Roman" w:cs="Times New Roman"/>
                <w:color w:val="auto"/>
                <w:sz w:val="24"/>
                <w:szCs w:val="24"/>
                <w:lang w:val="uk-UA"/>
              </w:rPr>
            </w:pPr>
            <w:r w:rsidRPr="008C06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5" w:type="dxa"/>
            <w:vAlign w:val="center"/>
          </w:tcPr>
          <w:p w:rsidR="00A359FE" w:rsidRPr="008C0606" w:rsidRDefault="00A359FE" w:rsidP="00A359FE">
            <w:pPr>
              <w:suppressAutoHyphens/>
              <w:snapToGrid w:val="0"/>
              <w:spacing w:after="0" w:line="240" w:lineRule="auto"/>
              <w:jc w:val="both"/>
              <w:rPr>
                <w:rFonts w:ascii="Times New Roman" w:eastAsia="Times New Roman" w:hAnsi="Times New Roman"/>
                <w:sz w:val="24"/>
                <w:szCs w:val="24"/>
                <w:lang w:val="uk-UA" w:eastAsia="ru-RU"/>
              </w:rPr>
            </w:pPr>
            <w:r w:rsidRPr="008C0606">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й доповненнями) (далі – Особливості). </w:t>
            </w:r>
          </w:p>
          <w:p w:rsidR="005944B8" w:rsidRPr="008C0606" w:rsidRDefault="00A359FE" w:rsidP="00A359FE">
            <w:pPr>
              <w:pStyle w:val="11"/>
              <w:widowControl w:val="0"/>
              <w:spacing w:line="240" w:lineRule="auto"/>
              <w:jc w:val="both"/>
              <w:rPr>
                <w:rFonts w:ascii="Times New Roman" w:eastAsia="Times New Roman" w:hAnsi="Times New Roman" w:cs="Times New Roman"/>
                <w:color w:val="auto"/>
                <w:sz w:val="24"/>
                <w:szCs w:val="24"/>
                <w:lang w:val="uk-UA"/>
              </w:rPr>
            </w:pPr>
            <w:r w:rsidRPr="008C0606">
              <w:rPr>
                <w:rFonts w:ascii="Times New Roman" w:eastAsia="Times New Roman" w:hAnsi="Times New Roman"/>
                <w:sz w:val="24"/>
                <w:szCs w:val="24"/>
                <w:lang w:val="uk-UA"/>
              </w:rPr>
              <w:t>Терміни вживаються у значенні, наведеному в Законі з урахуванням Особливостей.</w:t>
            </w:r>
          </w:p>
        </w:tc>
      </w:tr>
      <w:tr w:rsidR="005944B8" w:rsidRPr="005E144D" w:rsidTr="005944B8">
        <w:trPr>
          <w:trHeight w:val="520"/>
        </w:trPr>
        <w:tc>
          <w:tcPr>
            <w:tcW w:w="566" w:type="dxa"/>
          </w:tcPr>
          <w:p w:rsidR="005944B8" w:rsidRPr="008C0606" w:rsidRDefault="005944B8" w:rsidP="005944B8">
            <w:pPr>
              <w:pStyle w:val="11"/>
              <w:widowControl w:val="0"/>
              <w:spacing w:line="240" w:lineRule="auto"/>
              <w:rPr>
                <w:rFonts w:ascii="Times New Roman" w:hAnsi="Times New Roman" w:cs="Times New Roman"/>
                <w:color w:val="auto"/>
                <w:sz w:val="24"/>
                <w:szCs w:val="24"/>
                <w:lang w:val="uk-UA"/>
              </w:rPr>
            </w:pPr>
            <w:r w:rsidRPr="008C0606">
              <w:rPr>
                <w:rFonts w:ascii="Times New Roman" w:eastAsia="Times New Roman" w:hAnsi="Times New Roman" w:cs="Times New Roman"/>
                <w:color w:val="auto"/>
                <w:sz w:val="24"/>
                <w:szCs w:val="24"/>
                <w:lang w:val="uk-UA"/>
              </w:rPr>
              <w:t>2</w:t>
            </w:r>
          </w:p>
        </w:tc>
        <w:tc>
          <w:tcPr>
            <w:tcW w:w="2690" w:type="dxa"/>
          </w:tcPr>
          <w:p w:rsidR="005944B8" w:rsidRPr="008C0606" w:rsidRDefault="005944B8" w:rsidP="005944B8">
            <w:pPr>
              <w:pStyle w:val="11"/>
              <w:widowControl w:val="0"/>
              <w:spacing w:line="240" w:lineRule="auto"/>
              <w:rPr>
                <w:rFonts w:ascii="Times New Roman" w:hAnsi="Times New Roman" w:cs="Times New Roman"/>
                <w:color w:val="auto"/>
                <w:sz w:val="24"/>
                <w:szCs w:val="24"/>
                <w:lang w:val="uk-UA"/>
              </w:rPr>
            </w:pPr>
            <w:r w:rsidRPr="008C0606">
              <w:rPr>
                <w:rFonts w:ascii="Times New Roman" w:eastAsia="Times New Roman" w:hAnsi="Times New Roman" w:cs="Times New Roman"/>
                <w:color w:val="auto"/>
                <w:sz w:val="24"/>
                <w:szCs w:val="24"/>
                <w:lang w:val="uk-UA"/>
              </w:rPr>
              <w:t>Інформація про замовника торгів</w:t>
            </w:r>
          </w:p>
        </w:tc>
        <w:tc>
          <w:tcPr>
            <w:tcW w:w="6945" w:type="dxa"/>
          </w:tcPr>
          <w:p w:rsidR="005944B8" w:rsidRPr="008C0606" w:rsidRDefault="005944B8" w:rsidP="005944B8">
            <w:pPr>
              <w:pStyle w:val="11"/>
              <w:widowControl w:val="0"/>
              <w:spacing w:line="240" w:lineRule="auto"/>
              <w:jc w:val="both"/>
              <w:rPr>
                <w:rFonts w:ascii="Times New Roman" w:hAnsi="Times New Roman" w:cs="Times New Roman"/>
                <w:color w:val="auto"/>
                <w:sz w:val="24"/>
                <w:szCs w:val="24"/>
                <w:lang w:val="uk-UA"/>
              </w:rPr>
            </w:pPr>
          </w:p>
        </w:tc>
      </w:tr>
      <w:tr w:rsidR="005944B8" w:rsidRPr="005E144D" w:rsidTr="005944B8">
        <w:trPr>
          <w:trHeight w:val="520"/>
        </w:trPr>
        <w:tc>
          <w:tcPr>
            <w:tcW w:w="566" w:type="dxa"/>
          </w:tcPr>
          <w:p w:rsidR="005944B8" w:rsidRPr="008C0606" w:rsidRDefault="005944B8" w:rsidP="005944B8">
            <w:pPr>
              <w:pStyle w:val="11"/>
              <w:widowControl w:val="0"/>
              <w:spacing w:line="240" w:lineRule="auto"/>
              <w:rPr>
                <w:rFonts w:ascii="Times New Roman" w:hAnsi="Times New Roman" w:cs="Times New Roman"/>
                <w:color w:val="auto"/>
                <w:sz w:val="24"/>
                <w:szCs w:val="24"/>
                <w:lang w:val="uk-UA"/>
              </w:rPr>
            </w:pPr>
            <w:r w:rsidRPr="008C0606">
              <w:rPr>
                <w:rFonts w:ascii="Times New Roman" w:eastAsia="Times New Roman" w:hAnsi="Times New Roman" w:cs="Times New Roman"/>
                <w:color w:val="auto"/>
                <w:sz w:val="24"/>
                <w:szCs w:val="24"/>
                <w:lang w:val="uk-UA"/>
              </w:rPr>
              <w:t>2.1</w:t>
            </w:r>
          </w:p>
        </w:tc>
        <w:tc>
          <w:tcPr>
            <w:tcW w:w="2690" w:type="dxa"/>
          </w:tcPr>
          <w:p w:rsidR="005944B8" w:rsidRPr="008C0606"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8C0606">
              <w:rPr>
                <w:rFonts w:ascii="Times New Roman" w:eastAsia="Times New Roman" w:hAnsi="Times New Roman" w:cs="Times New Roman"/>
                <w:color w:val="auto"/>
                <w:sz w:val="24"/>
                <w:szCs w:val="24"/>
                <w:lang w:val="uk-UA"/>
              </w:rPr>
              <w:t>повне найменування</w:t>
            </w:r>
          </w:p>
        </w:tc>
        <w:tc>
          <w:tcPr>
            <w:tcW w:w="6945" w:type="dxa"/>
          </w:tcPr>
          <w:p w:rsidR="005944B8" w:rsidRPr="008C0606" w:rsidRDefault="008C0606" w:rsidP="005944B8">
            <w:pPr>
              <w:widowControl w:val="0"/>
              <w:spacing w:after="0" w:line="240" w:lineRule="auto"/>
              <w:jc w:val="both"/>
              <w:rPr>
                <w:rFonts w:ascii="Times New Roman" w:hAnsi="Times New Roman"/>
                <w:b/>
                <w:sz w:val="24"/>
                <w:szCs w:val="24"/>
              </w:rPr>
            </w:pPr>
            <w:r w:rsidRPr="008C0606">
              <w:rPr>
                <w:rFonts w:ascii="Times New Roman" w:hAnsi="Times New Roman"/>
                <w:b/>
                <w:sz w:val="24"/>
                <w:szCs w:val="24"/>
                <w:lang w:val="uk-UA"/>
              </w:rPr>
              <w:t>Управління поліції охорони в Закарпатській</w:t>
            </w:r>
            <w:r w:rsidR="006F1086" w:rsidRPr="008C0606">
              <w:rPr>
                <w:rFonts w:ascii="Times New Roman" w:hAnsi="Times New Roman"/>
                <w:b/>
                <w:sz w:val="24"/>
                <w:szCs w:val="24"/>
                <w:lang w:val="uk-UA"/>
              </w:rPr>
              <w:t xml:space="preserve"> області </w:t>
            </w:r>
            <w:r w:rsidR="005944B8" w:rsidRPr="008C0606">
              <w:rPr>
                <w:rFonts w:ascii="Times New Roman" w:hAnsi="Times New Roman"/>
                <w:b/>
                <w:sz w:val="24"/>
                <w:szCs w:val="24"/>
              </w:rPr>
              <w:t>,</w:t>
            </w:r>
          </w:p>
          <w:p w:rsidR="005944B8" w:rsidRPr="008C0606" w:rsidRDefault="008C0606" w:rsidP="005944B8">
            <w:pPr>
              <w:rPr>
                <w:rFonts w:ascii="Times New Roman" w:hAnsi="Times New Roman" w:cs="Times New Roman"/>
                <w:sz w:val="24"/>
                <w:szCs w:val="24"/>
                <w:lang w:val="uk-UA"/>
              </w:rPr>
            </w:pPr>
            <w:r w:rsidRPr="008C0606">
              <w:rPr>
                <w:rFonts w:ascii="Times New Roman" w:hAnsi="Times New Roman"/>
                <w:sz w:val="24"/>
                <w:szCs w:val="24"/>
              </w:rPr>
              <w:t>код за ЄДРПОУ- 40108997</w:t>
            </w:r>
            <w:r w:rsidR="005944B8" w:rsidRPr="008C0606">
              <w:rPr>
                <w:rFonts w:ascii="Times New Roman" w:hAnsi="Times New Roman"/>
                <w:b/>
                <w:sz w:val="24"/>
                <w:szCs w:val="24"/>
              </w:rPr>
              <w:t xml:space="preserve"> </w:t>
            </w:r>
            <w:r w:rsidR="005944B8" w:rsidRPr="008C0606">
              <w:rPr>
                <w:rFonts w:ascii="Times New Roman" w:hAnsi="Times New Roman"/>
                <w:sz w:val="24"/>
                <w:szCs w:val="24"/>
              </w:rPr>
              <w:t>(</w:t>
            </w:r>
            <w:r w:rsidR="005944B8" w:rsidRPr="008C0606">
              <w:rPr>
                <w:rFonts w:ascii="Times New Roman" w:hAnsi="Times New Roman"/>
                <w:sz w:val="24"/>
                <w:szCs w:val="24"/>
                <w:lang w:val="uk-UA"/>
              </w:rPr>
              <w:t>надалі – Замовник</w:t>
            </w:r>
            <w:r w:rsidR="005944B8" w:rsidRPr="008C0606">
              <w:rPr>
                <w:rFonts w:ascii="Times New Roman" w:hAnsi="Times New Roman"/>
                <w:sz w:val="24"/>
                <w:szCs w:val="24"/>
              </w:rPr>
              <w:t>).</w:t>
            </w:r>
          </w:p>
        </w:tc>
      </w:tr>
      <w:tr w:rsidR="005944B8" w:rsidRPr="005E144D" w:rsidTr="005944B8">
        <w:trPr>
          <w:trHeight w:val="520"/>
        </w:trPr>
        <w:tc>
          <w:tcPr>
            <w:tcW w:w="566" w:type="dxa"/>
          </w:tcPr>
          <w:p w:rsidR="005944B8" w:rsidRPr="008C0606" w:rsidRDefault="005944B8" w:rsidP="005944B8">
            <w:pPr>
              <w:pStyle w:val="11"/>
              <w:widowControl w:val="0"/>
              <w:spacing w:line="240" w:lineRule="auto"/>
              <w:rPr>
                <w:rFonts w:ascii="Times New Roman" w:hAnsi="Times New Roman" w:cs="Times New Roman"/>
                <w:color w:val="auto"/>
                <w:sz w:val="24"/>
                <w:szCs w:val="24"/>
                <w:lang w:val="uk-UA"/>
              </w:rPr>
            </w:pPr>
            <w:r w:rsidRPr="008C0606">
              <w:rPr>
                <w:rFonts w:ascii="Times New Roman" w:eastAsia="Times New Roman" w:hAnsi="Times New Roman" w:cs="Times New Roman"/>
                <w:color w:val="auto"/>
                <w:sz w:val="24"/>
                <w:szCs w:val="24"/>
                <w:lang w:val="uk-UA"/>
              </w:rPr>
              <w:t>2.2</w:t>
            </w:r>
          </w:p>
        </w:tc>
        <w:tc>
          <w:tcPr>
            <w:tcW w:w="2690" w:type="dxa"/>
          </w:tcPr>
          <w:p w:rsidR="005944B8" w:rsidRPr="008C0606"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8C0606">
              <w:rPr>
                <w:rFonts w:ascii="Times New Roman" w:eastAsia="Times New Roman" w:hAnsi="Times New Roman" w:cs="Times New Roman"/>
                <w:color w:val="auto"/>
                <w:sz w:val="24"/>
                <w:szCs w:val="24"/>
                <w:lang w:val="uk-UA"/>
              </w:rPr>
              <w:t>місцезнаходження</w:t>
            </w:r>
          </w:p>
        </w:tc>
        <w:tc>
          <w:tcPr>
            <w:tcW w:w="6945" w:type="dxa"/>
          </w:tcPr>
          <w:p w:rsidR="005944B8" w:rsidRPr="008C0606" w:rsidRDefault="008C0606" w:rsidP="005944B8">
            <w:pPr>
              <w:pStyle w:val="af6"/>
              <w:spacing w:before="0" w:beforeAutospacing="0" w:after="0" w:afterAutospacing="0"/>
              <w:rPr>
                <w:lang w:val="uk-UA"/>
              </w:rPr>
            </w:pPr>
            <w:r w:rsidRPr="008C0606">
              <w:rPr>
                <w:lang w:val="uk-UA"/>
              </w:rPr>
              <w:t xml:space="preserve">Україна, 88000, м. Ужгород, вул. </w:t>
            </w:r>
            <w:proofErr w:type="spellStart"/>
            <w:r w:rsidRPr="008C0606">
              <w:rPr>
                <w:lang w:val="uk-UA"/>
              </w:rPr>
              <w:t>Ракоці</w:t>
            </w:r>
            <w:proofErr w:type="spellEnd"/>
            <w:r w:rsidRPr="008C0606">
              <w:rPr>
                <w:lang w:val="uk-UA"/>
              </w:rPr>
              <w:t>, 13</w:t>
            </w:r>
          </w:p>
        </w:tc>
      </w:tr>
      <w:tr w:rsidR="005944B8" w:rsidRPr="00A14CD4" w:rsidTr="005944B8">
        <w:trPr>
          <w:trHeight w:val="1443"/>
        </w:trPr>
        <w:tc>
          <w:tcPr>
            <w:tcW w:w="566" w:type="dxa"/>
          </w:tcPr>
          <w:p w:rsidR="005944B8" w:rsidRPr="008C0606" w:rsidRDefault="005944B8" w:rsidP="005944B8">
            <w:pPr>
              <w:pStyle w:val="11"/>
              <w:widowControl w:val="0"/>
              <w:spacing w:line="240" w:lineRule="auto"/>
              <w:rPr>
                <w:rFonts w:ascii="Times New Roman" w:hAnsi="Times New Roman" w:cs="Times New Roman"/>
                <w:color w:val="auto"/>
                <w:sz w:val="24"/>
                <w:szCs w:val="24"/>
                <w:lang w:val="uk-UA"/>
              </w:rPr>
            </w:pPr>
            <w:r w:rsidRPr="008C0606">
              <w:rPr>
                <w:rFonts w:ascii="Times New Roman" w:eastAsia="Times New Roman" w:hAnsi="Times New Roman" w:cs="Times New Roman"/>
                <w:color w:val="auto"/>
                <w:sz w:val="24"/>
                <w:szCs w:val="24"/>
                <w:lang w:val="uk-UA"/>
              </w:rPr>
              <w:t>2.3</w:t>
            </w:r>
          </w:p>
        </w:tc>
        <w:tc>
          <w:tcPr>
            <w:tcW w:w="2690" w:type="dxa"/>
          </w:tcPr>
          <w:p w:rsidR="005944B8" w:rsidRPr="008C0606" w:rsidRDefault="005944B8" w:rsidP="005944B8">
            <w:pPr>
              <w:pStyle w:val="11"/>
              <w:widowControl w:val="0"/>
              <w:spacing w:line="240" w:lineRule="auto"/>
              <w:jc w:val="both"/>
              <w:rPr>
                <w:rFonts w:ascii="Times New Roman" w:hAnsi="Times New Roman" w:cs="Times New Roman"/>
                <w:color w:val="auto"/>
                <w:sz w:val="24"/>
                <w:szCs w:val="24"/>
                <w:lang w:val="uk-UA"/>
              </w:rPr>
            </w:pPr>
            <w:r w:rsidRPr="008C06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5" w:type="dxa"/>
          </w:tcPr>
          <w:p w:rsidR="00810B31" w:rsidRPr="00496008" w:rsidRDefault="00901C31" w:rsidP="00810B31">
            <w:pPr>
              <w:spacing w:after="0" w:line="240" w:lineRule="auto"/>
              <w:jc w:val="both"/>
              <w:rPr>
                <w:rFonts w:ascii="Times New Roman" w:hAnsi="Times New Roman"/>
                <w:sz w:val="24"/>
                <w:szCs w:val="24"/>
                <w:lang w:val="uk-UA"/>
              </w:rPr>
            </w:pPr>
            <w:r w:rsidRPr="00496008">
              <w:rPr>
                <w:rFonts w:ascii="Times New Roman" w:hAnsi="Times New Roman"/>
                <w:sz w:val="24"/>
                <w:szCs w:val="24"/>
                <w:lang w:val="uk-UA"/>
              </w:rPr>
              <w:t>П</w:t>
            </w:r>
            <w:r w:rsidR="008C0606" w:rsidRPr="00496008">
              <w:rPr>
                <w:rFonts w:ascii="Times New Roman" w:hAnsi="Times New Roman"/>
                <w:sz w:val="24"/>
                <w:szCs w:val="24"/>
                <w:lang w:val="uk-UA"/>
              </w:rPr>
              <w:t>ровідний інженер</w:t>
            </w:r>
            <w:r w:rsidR="00810B31" w:rsidRPr="00496008">
              <w:rPr>
                <w:rFonts w:ascii="Times New Roman" w:hAnsi="Times New Roman"/>
                <w:sz w:val="24"/>
                <w:szCs w:val="24"/>
                <w:lang w:val="uk-UA"/>
              </w:rPr>
              <w:t xml:space="preserve"> Управління поліції охорони </w:t>
            </w:r>
            <w:r w:rsidRPr="00496008">
              <w:rPr>
                <w:rFonts w:ascii="Times New Roman" w:hAnsi="Times New Roman"/>
                <w:sz w:val="24"/>
                <w:szCs w:val="24"/>
                <w:lang w:val="uk-UA"/>
              </w:rPr>
              <w:t>в З</w:t>
            </w:r>
            <w:r w:rsidR="008C0606" w:rsidRPr="00496008">
              <w:rPr>
                <w:rFonts w:ascii="Times New Roman" w:hAnsi="Times New Roman"/>
                <w:sz w:val="24"/>
                <w:szCs w:val="24"/>
                <w:lang w:val="uk-UA"/>
              </w:rPr>
              <w:t>акарпатській</w:t>
            </w:r>
            <w:r w:rsidR="00810B31" w:rsidRPr="00496008">
              <w:rPr>
                <w:rFonts w:ascii="Times New Roman" w:hAnsi="Times New Roman"/>
                <w:sz w:val="24"/>
                <w:szCs w:val="24"/>
                <w:lang w:val="uk-UA"/>
              </w:rPr>
              <w:t xml:space="preserve"> області </w:t>
            </w:r>
            <w:r w:rsidR="00496008" w:rsidRPr="00496008">
              <w:rPr>
                <w:rFonts w:ascii="Times New Roman" w:hAnsi="Times New Roman"/>
                <w:sz w:val="24"/>
                <w:szCs w:val="24"/>
                <w:lang w:val="uk-UA"/>
              </w:rPr>
              <w:t>Товтик Кароліна Михайлівна</w:t>
            </w:r>
          </w:p>
          <w:p w:rsidR="00810B31" w:rsidRPr="00496008" w:rsidRDefault="008C0606" w:rsidP="00810B31">
            <w:pPr>
              <w:spacing w:after="0" w:line="240" w:lineRule="auto"/>
              <w:jc w:val="both"/>
              <w:rPr>
                <w:rFonts w:ascii="Times New Roman" w:hAnsi="Times New Roman"/>
                <w:sz w:val="24"/>
                <w:szCs w:val="24"/>
                <w:lang w:val="uk-UA"/>
              </w:rPr>
            </w:pPr>
            <w:r w:rsidRPr="00496008">
              <w:rPr>
                <w:rFonts w:ascii="Times New Roman" w:hAnsi="Times New Roman"/>
                <w:sz w:val="24"/>
                <w:szCs w:val="24"/>
                <w:lang w:val="uk-UA"/>
              </w:rPr>
              <w:t xml:space="preserve">адреса: </w:t>
            </w:r>
            <w:proofErr w:type="spellStart"/>
            <w:r w:rsidRPr="00496008">
              <w:rPr>
                <w:rFonts w:ascii="Times New Roman" w:hAnsi="Times New Roman"/>
                <w:sz w:val="24"/>
                <w:szCs w:val="24"/>
                <w:lang w:val="uk-UA"/>
              </w:rPr>
              <w:t>вул.Ракоці</w:t>
            </w:r>
            <w:proofErr w:type="spellEnd"/>
            <w:r w:rsidRPr="00496008">
              <w:rPr>
                <w:rFonts w:ascii="Times New Roman" w:hAnsi="Times New Roman"/>
                <w:sz w:val="24"/>
                <w:szCs w:val="24"/>
                <w:lang w:val="uk-UA"/>
              </w:rPr>
              <w:t>, 13а, м. Ужгород, Закарпатська область, 88000</w:t>
            </w:r>
            <w:r w:rsidR="00810B31" w:rsidRPr="00496008">
              <w:rPr>
                <w:rFonts w:ascii="Times New Roman" w:hAnsi="Times New Roman"/>
                <w:sz w:val="24"/>
                <w:szCs w:val="24"/>
                <w:lang w:val="uk-UA"/>
              </w:rPr>
              <w:t xml:space="preserve">; </w:t>
            </w:r>
          </w:p>
          <w:p w:rsidR="005944B8" w:rsidRPr="00496008" w:rsidRDefault="00810B31" w:rsidP="008C0606">
            <w:pPr>
              <w:pStyle w:val="af6"/>
              <w:spacing w:before="0" w:beforeAutospacing="0" w:after="0" w:afterAutospacing="0"/>
              <w:rPr>
                <w:rFonts w:eastAsia="SimSun" w:cstheme="minorBidi"/>
                <w:highlight w:val="yellow"/>
                <w:lang w:val="de-DE" w:eastAsia="en-US"/>
              </w:rPr>
            </w:pPr>
            <w:proofErr w:type="spellStart"/>
            <w:r w:rsidRPr="00496008">
              <w:rPr>
                <w:rFonts w:eastAsia="SimSun" w:cstheme="minorBidi"/>
                <w:lang w:val="uk-UA" w:eastAsia="en-US"/>
              </w:rPr>
              <w:t>тел</w:t>
            </w:r>
            <w:proofErr w:type="spellEnd"/>
            <w:r w:rsidR="008C0606" w:rsidRPr="00496008">
              <w:rPr>
                <w:rFonts w:eastAsia="SimSun" w:cstheme="minorBidi"/>
                <w:lang w:val="de-DE" w:eastAsia="en-US"/>
              </w:rPr>
              <w:t>.: (099</w:t>
            </w:r>
            <w:r w:rsidR="00496008" w:rsidRPr="00496008">
              <w:rPr>
                <w:rFonts w:eastAsia="SimSun" w:cstheme="minorBidi"/>
                <w:lang w:val="de-DE" w:eastAsia="en-US"/>
              </w:rPr>
              <w:t>)</w:t>
            </w:r>
            <w:r w:rsidR="008C0606" w:rsidRPr="00496008">
              <w:rPr>
                <w:rFonts w:eastAsia="SimSun" w:cstheme="minorBidi"/>
                <w:lang w:val="de-DE" w:eastAsia="en-US"/>
              </w:rPr>
              <w:t>7572795</w:t>
            </w:r>
            <w:r w:rsidRPr="00496008">
              <w:rPr>
                <w:rFonts w:eastAsia="SimSun" w:cstheme="minorBidi"/>
                <w:lang w:val="de-DE" w:eastAsia="en-US"/>
              </w:rPr>
              <w:t xml:space="preserve">, </w:t>
            </w:r>
            <w:proofErr w:type="spellStart"/>
            <w:r w:rsidRPr="00496008">
              <w:rPr>
                <w:rFonts w:eastAsia="SimSun" w:cstheme="minorBidi"/>
                <w:lang w:val="de-DE" w:eastAsia="en-US"/>
              </w:rPr>
              <w:t>e-mail</w:t>
            </w:r>
            <w:proofErr w:type="spellEnd"/>
            <w:r w:rsidRPr="00496008">
              <w:rPr>
                <w:rFonts w:eastAsia="SimSun" w:cstheme="minorBidi"/>
                <w:lang w:val="de-DE" w:eastAsia="en-US"/>
              </w:rPr>
              <w:t xml:space="preserve">: </w:t>
            </w:r>
            <w:r w:rsidR="008C0606" w:rsidRPr="00496008">
              <w:rPr>
                <w:rFonts w:eastAsia="SimSun" w:cstheme="minorBidi"/>
                <w:lang w:val="en-US" w:eastAsia="en-US"/>
              </w:rPr>
              <w:t>karolina.tovtik82@gmail.com</w:t>
            </w:r>
            <w:r w:rsidRPr="00496008">
              <w:rPr>
                <w:rFonts w:eastAsia="SimSun" w:cstheme="minorBidi"/>
                <w:lang w:val="de-DE" w:eastAsia="en-US"/>
              </w:rPr>
              <w:t xml:space="preserve">  </w:t>
            </w:r>
          </w:p>
        </w:tc>
      </w:tr>
      <w:tr w:rsidR="005944B8" w:rsidRPr="005E144D" w:rsidTr="00A359FE">
        <w:trPr>
          <w:trHeight w:val="326"/>
        </w:trPr>
        <w:tc>
          <w:tcPr>
            <w:tcW w:w="566" w:type="dxa"/>
          </w:tcPr>
          <w:p w:rsidR="005944B8" w:rsidRPr="00496008" w:rsidRDefault="005944B8" w:rsidP="005944B8">
            <w:pPr>
              <w:pStyle w:val="11"/>
              <w:widowControl w:val="0"/>
              <w:spacing w:line="240" w:lineRule="auto"/>
              <w:rPr>
                <w:rFonts w:ascii="Times New Roman" w:hAnsi="Times New Roman" w:cs="Times New Roman"/>
                <w:color w:val="auto"/>
                <w:sz w:val="24"/>
                <w:szCs w:val="24"/>
                <w:lang w:val="uk-UA"/>
              </w:rPr>
            </w:pPr>
            <w:r w:rsidRPr="00496008">
              <w:rPr>
                <w:rFonts w:ascii="Times New Roman" w:eastAsia="Times New Roman" w:hAnsi="Times New Roman" w:cs="Times New Roman"/>
                <w:color w:val="auto"/>
                <w:sz w:val="24"/>
                <w:szCs w:val="24"/>
                <w:lang w:val="uk-UA"/>
              </w:rPr>
              <w:t>3</w:t>
            </w:r>
          </w:p>
        </w:tc>
        <w:tc>
          <w:tcPr>
            <w:tcW w:w="2690" w:type="dxa"/>
          </w:tcPr>
          <w:p w:rsidR="005944B8" w:rsidRPr="00496008" w:rsidRDefault="005944B8" w:rsidP="005944B8">
            <w:pPr>
              <w:pStyle w:val="11"/>
              <w:widowControl w:val="0"/>
              <w:spacing w:line="240" w:lineRule="auto"/>
              <w:jc w:val="both"/>
              <w:rPr>
                <w:rFonts w:ascii="Times New Roman" w:hAnsi="Times New Roman" w:cs="Times New Roman"/>
                <w:color w:val="auto"/>
                <w:sz w:val="24"/>
                <w:szCs w:val="24"/>
                <w:lang w:val="uk-UA"/>
              </w:rPr>
            </w:pPr>
            <w:r w:rsidRPr="00496008">
              <w:rPr>
                <w:rFonts w:ascii="Times New Roman" w:eastAsia="Times New Roman" w:hAnsi="Times New Roman" w:cs="Times New Roman"/>
                <w:color w:val="auto"/>
                <w:sz w:val="24"/>
                <w:szCs w:val="24"/>
                <w:lang w:val="uk-UA"/>
              </w:rPr>
              <w:t>Процедура закупівлі</w:t>
            </w:r>
          </w:p>
        </w:tc>
        <w:tc>
          <w:tcPr>
            <w:tcW w:w="6945" w:type="dxa"/>
          </w:tcPr>
          <w:p w:rsidR="005944B8" w:rsidRPr="00496008" w:rsidRDefault="00A359FE" w:rsidP="005944B8">
            <w:pPr>
              <w:pStyle w:val="11"/>
              <w:widowControl w:val="0"/>
              <w:spacing w:line="240" w:lineRule="auto"/>
              <w:jc w:val="both"/>
              <w:rPr>
                <w:rFonts w:ascii="Times New Roman" w:hAnsi="Times New Roman" w:cs="Times New Roman"/>
                <w:color w:val="auto"/>
                <w:sz w:val="24"/>
                <w:szCs w:val="24"/>
                <w:lang w:val="uk-UA"/>
              </w:rPr>
            </w:pPr>
            <w:r w:rsidRPr="00496008">
              <w:rPr>
                <w:rFonts w:ascii="Times New Roman" w:eastAsia="Times New Roman" w:hAnsi="Times New Roman"/>
                <w:sz w:val="24"/>
                <w:szCs w:val="24"/>
                <w:lang w:val="uk-UA"/>
              </w:rPr>
              <w:t>Відкриті торги у порядку визначеному Особливостями.</w:t>
            </w:r>
          </w:p>
        </w:tc>
      </w:tr>
      <w:tr w:rsidR="005944B8" w:rsidRPr="005E144D" w:rsidTr="00A359FE">
        <w:trPr>
          <w:trHeight w:val="273"/>
        </w:trPr>
        <w:tc>
          <w:tcPr>
            <w:tcW w:w="566" w:type="dxa"/>
          </w:tcPr>
          <w:p w:rsidR="005944B8" w:rsidRPr="00496008" w:rsidRDefault="005944B8" w:rsidP="005944B8">
            <w:pPr>
              <w:widowControl w:val="0"/>
              <w:spacing w:after="0" w:line="240" w:lineRule="auto"/>
              <w:contextualSpacing/>
              <w:rPr>
                <w:rFonts w:ascii="Times New Roman" w:hAnsi="Times New Roman" w:cs="Times New Roman"/>
                <w:sz w:val="24"/>
                <w:szCs w:val="24"/>
                <w:lang w:val="uk-UA" w:eastAsia="uk-UA"/>
              </w:rPr>
            </w:pPr>
            <w:r w:rsidRPr="00496008">
              <w:rPr>
                <w:rFonts w:ascii="Times New Roman" w:hAnsi="Times New Roman" w:cs="Times New Roman"/>
                <w:sz w:val="24"/>
                <w:szCs w:val="24"/>
                <w:lang w:val="uk-UA" w:eastAsia="uk-UA"/>
              </w:rPr>
              <w:t>3.1</w:t>
            </w:r>
          </w:p>
        </w:tc>
        <w:tc>
          <w:tcPr>
            <w:tcW w:w="2690" w:type="dxa"/>
          </w:tcPr>
          <w:p w:rsidR="005944B8" w:rsidRPr="00496008" w:rsidRDefault="005944B8" w:rsidP="005944B8">
            <w:pPr>
              <w:pStyle w:val="2"/>
              <w:spacing w:before="0" w:line="240" w:lineRule="auto"/>
              <w:rPr>
                <w:rFonts w:ascii="Times New Roman" w:hAnsi="Times New Roman" w:cs="Times New Roman"/>
                <w:b/>
                <w:i/>
                <w:color w:val="auto"/>
                <w:sz w:val="24"/>
                <w:szCs w:val="24"/>
                <w:lang w:val="uk-UA" w:eastAsia="uk-UA"/>
              </w:rPr>
            </w:pPr>
            <w:r w:rsidRPr="00496008">
              <w:rPr>
                <w:rFonts w:ascii="Times New Roman" w:hAnsi="Times New Roman" w:cs="Times New Roman"/>
                <w:color w:val="auto"/>
                <w:sz w:val="24"/>
                <w:szCs w:val="24"/>
                <w:lang w:val="uk-UA" w:eastAsia="uk-UA"/>
              </w:rPr>
              <w:t>джерело фінансування</w:t>
            </w:r>
          </w:p>
        </w:tc>
        <w:tc>
          <w:tcPr>
            <w:tcW w:w="6945" w:type="dxa"/>
          </w:tcPr>
          <w:p w:rsidR="005944B8" w:rsidRPr="00496008" w:rsidRDefault="00477AE0" w:rsidP="005944B8">
            <w:pPr>
              <w:pStyle w:val="af6"/>
              <w:spacing w:before="0" w:beforeAutospacing="0" w:after="0" w:afterAutospacing="0"/>
              <w:jc w:val="both"/>
              <w:rPr>
                <w:lang w:val="uk-UA"/>
              </w:rPr>
            </w:pPr>
            <w:r w:rsidRPr="00496008">
              <w:rPr>
                <w:lang w:val="uk-UA"/>
              </w:rPr>
              <w:t>Власний</w:t>
            </w:r>
            <w:r w:rsidR="005944B8" w:rsidRPr="00496008">
              <w:rPr>
                <w:lang w:val="uk-UA"/>
              </w:rPr>
              <w:t xml:space="preserve"> бюджет</w:t>
            </w:r>
          </w:p>
        </w:tc>
      </w:tr>
      <w:tr w:rsidR="005944B8" w:rsidRPr="005E144D" w:rsidTr="00A359FE">
        <w:trPr>
          <w:trHeight w:val="1398"/>
        </w:trPr>
        <w:tc>
          <w:tcPr>
            <w:tcW w:w="566" w:type="dxa"/>
          </w:tcPr>
          <w:p w:rsidR="005944B8" w:rsidRPr="00F346F5" w:rsidRDefault="005944B8" w:rsidP="005944B8">
            <w:pPr>
              <w:widowControl w:val="0"/>
              <w:spacing w:after="0" w:line="240" w:lineRule="auto"/>
              <w:contextualSpacing/>
              <w:rPr>
                <w:rFonts w:ascii="Times New Roman" w:hAnsi="Times New Roman" w:cs="Times New Roman"/>
                <w:sz w:val="24"/>
                <w:szCs w:val="24"/>
                <w:lang w:val="uk-UA" w:eastAsia="uk-UA"/>
              </w:rPr>
            </w:pPr>
            <w:r w:rsidRPr="00F346F5">
              <w:rPr>
                <w:rFonts w:ascii="Times New Roman" w:hAnsi="Times New Roman" w:cs="Times New Roman"/>
                <w:sz w:val="24"/>
                <w:szCs w:val="24"/>
                <w:lang w:val="uk-UA" w:eastAsia="uk-UA"/>
              </w:rPr>
              <w:t>3.2</w:t>
            </w:r>
          </w:p>
        </w:tc>
        <w:tc>
          <w:tcPr>
            <w:tcW w:w="2690" w:type="dxa"/>
          </w:tcPr>
          <w:p w:rsidR="005944B8" w:rsidRPr="009F1238" w:rsidRDefault="005944B8" w:rsidP="005944B8">
            <w:pPr>
              <w:pStyle w:val="2"/>
              <w:spacing w:before="0" w:line="240" w:lineRule="auto"/>
              <w:rPr>
                <w:rFonts w:ascii="Times New Roman" w:hAnsi="Times New Roman" w:cs="Times New Roman"/>
                <w:b/>
                <w:i/>
                <w:color w:val="auto"/>
                <w:sz w:val="24"/>
                <w:szCs w:val="24"/>
                <w:lang w:val="uk-UA" w:eastAsia="uk-UA"/>
              </w:rPr>
            </w:pPr>
            <w:r w:rsidRPr="009F1238">
              <w:rPr>
                <w:rFonts w:ascii="Times New Roman" w:hAnsi="Times New Roman" w:cs="Times New Roman"/>
                <w:color w:val="auto"/>
                <w:sz w:val="24"/>
                <w:szCs w:val="24"/>
                <w:lang w:val="uk-UA"/>
              </w:rPr>
              <w:t>Розмір бюджетного призначення за кошторисом або очікувана вартість предмету закупівлі</w:t>
            </w:r>
          </w:p>
        </w:tc>
        <w:tc>
          <w:tcPr>
            <w:tcW w:w="6945" w:type="dxa"/>
          </w:tcPr>
          <w:p w:rsidR="005944B8" w:rsidRPr="009F1238" w:rsidRDefault="005944B8" w:rsidP="005944B8">
            <w:pPr>
              <w:spacing w:after="0" w:line="240" w:lineRule="auto"/>
              <w:rPr>
                <w:rFonts w:ascii="Times New Roman" w:hAnsi="Times New Roman" w:cs="Times New Roman"/>
                <w:sz w:val="24"/>
                <w:szCs w:val="24"/>
                <w:lang w:val="uk-UA"/>
              </w:rPr>
            </w:pPr>
            <w:r w:rsidRPr="009F1238">
              <w:rPr>
                <w:rFonts w:ascii="Times New Roman" w:hAnsi="Times New Roman" w:cs="Times New Roman"/>
                <w:sz w:val="24"/>
                <w:szCs w:val="24"/>
                <w:lang w:val="uk-UA"/>
              </w:rPr>
              <w:t>Загальна очікувана вартість предмета закупівлі:</w:t>
            </w:r>
          </w:p>
          <w:p w:rsidR="005944B8" w:rsidRPr="009F1238" w:rsidRDefault="009F1238" w:rsidP="001B100D">
            <w:pPr>
              <w:spacing w:after="0" w:line="240" w:lineRule="auto"/>
              <w:jc w:val="both"/>
              <w:rPr>
                <w:rFonts w:ascii="Times New Roman" w:hAnsi="Times New Roman" w:cs="Times New Roman"/>
                <w:sz w:val="24"/>
                <w:szCs w:val="24"/>
                <w:lang w:val="uk-UA"/>
              </w:rPr>
            </w:pPr>
            <w:r w:rsidRPr="009F1238">
              <w:rPr>
                <w:rFonts w:ascii="Times New Roman" w:hAnsi="Times New Roman" w:cs="Times New Roman"/>
                <w:b/>
                <w:sz w:val="24"/>
                <w:szCs w:val="24"/>
                <w:lang w:val="uk-UA"/>
              </w:rPr>
              <w:t>803000</w:t>
            </w:r>
            <w:r>
              <w:rPr>
                <w:rFonts w:ascii="Times New Roman" w:hAnsi="Times New Roman" w:cs="Times New Roman"/>
                <w:b/>
                <w:sz w:val="24"/>
                <w:szCs w:val="24"/>
                <w:lang w:val="uk-UA"/>
              </w:rPr>
              <w:t>,00</w:t>
            </w:r>
            <w:r w:rsidR="00810B31" w:rsidRPr="009F1238">
              <w:rPr>
                <w:rFonts w:ascii="Times New Roman" w:hAnsi="Times New Roman" w:cs="Times New Roman"/>
                <w:b/>
                <w:sz w:val="24"/>
                <w:szCs w:val="24"/>
                <w:lang w:val="uk-UA"/>
              </w:rPr>
              <w:t xml:space="preserve"> грн (</w:t>
            </w:r>
            <w:r w:rsidRPr="009F1238">
              <w:rPr>
                <w:rFonts w:ascii="Times New Roman" w:hAnsi="Times New Roman" w:cs="Times New Roman"/>
                <w:b/>
                <w:sz w:val="24"/>
                <w:szCs w:val="24"/>
                <w:lang w:val="uk-UA"/>
              </w:rPr>
              <w:t>вісімсот три тисячі</w:t>
            </w:r>
            <w:r w:rsidR="00810B31" w:rsidRPr="009F1238">
              <w:rPr>
                <w:rFonts w:ascii="Times New Roman" w:hAnsi="Times New Roman" w:cs="Times New Roman"/>
                <w:b/>
                <w:sz w:val="24"/>
                <w:szCs w:val="24"/>
                <w:lang w:val="uk-UA"/>
              </w:rPr>
              <w:t xml:space="preserve"> гривень 00 </w:t>
            </w:r>
            <w:proofErr w:type="spellStart"/>
            <w:r w:rsidR="00810B31" w:rsidRPr="009F1238">
              <w:rPr>
                <w:rFonts w:ascii="Times New Roman" w:hAnsi="Times New Roman" w:cs="Times New Roman"/>
                <w:b/>
                <w:sz w:val="24"/>
                <w:szCs w:val="24"/>
                <w:lang w:val="uk-UA"/>
              </w:rPr>
              <w:t>коп</w:t>
            </w:r>
            <w:proofErr w:type="spellEnd"/>
            <w:r w:rsidR="00810B31" w:rsidRPr="009F1238">
              <w:rPr>
                <w:rFonts w:ascii="Times New Roman" w:hAnsi="Times New Roman" w:cs="Times New Roman"/>
                <w:b/>
                <w:sz w:val="24"/>
                <w:szCs w:val="24"/>
                <w:lang w:val="uk-UA"/>
              </w:rPr>
              <w:t>)</w:t>
            </w:r>
            <w:r w:rsidR="00543C25" w:rsidRPr="009F1238">
              <w:rPr>
                <w:rFonts w:ascii="Times New Roman" w:hAnsi="Times New Roman" w:cs="Times New Roman"/>
                <w:b/>
                <w:sz w:val="24"/>
                <w:szCs w:val="24"/>
                <w:lang w:val="uk-UA"/>
              </w:rPr>
              <w:t xml:space="preserve"> </w:t>
            </w:r>
            <w:r w:rsidR="005944B8" w:rsidRPr="009F1238">
              <w:rPr>
                <w:rFonts w:ascii="Times New Roman" w:hAnsi="Times New Roman" w:cs="Times New Roman"/>
                <w:b/>
                <w:sz w:val="24"/>
                <w:szCs w:val="24"/>
                <w:lang w:val="uk-UA"/>
              </w:rPr>
              <w:t>з  ПДВ.</w:t>
            </w:r>
          </w:p>
          <w:p w:rsidR="005944B8" w:rsidRPr="009F1238" w:rsidRDefault="00BE2DB5" w:rsidP="005944B8">
            <w:pPr>
              <w:pStyle w:val="af6"/>
              <w:spacing w:before="0" w:beforeAutospacing="0" w:after="0" w:afterAutospacing="0"/>
              <w:jc w:val="both"/>
              <w:rPr>
                <w:lang w:val="uk-UA"/>
              </w:rPr>
            </w:pPr>
            <w:r w:rsidRPr="009F1238">
              <w:rPr>
                <w:iCs/>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944B8" w:rsidRPr="009F1238" w:rsidRDefault="005944B8" w:rsidP="005944B8">
            <w:pPr>
              <w:pStyle w:val="af6"/>
              <w:spacing w:before="0" w:beforeAutospacing="0" w:after="0" w:afterAutospacing="0"/>
              <w:jc w:val="both"/>
              <w:rPr>
                <w:b/>
                <w:lang w:val="uk-UA"/>
              </w:rPr>
            </w:pPr>
          </w:p>
        </w:tc>
      </w:tr>
      <w:tr w:rsidR="005944B8" w:rsidRPr="005E144D" w:rsidTr="005944B8">
        <w:trPr>
          <w:trHeight w:val="520"/>
        </w:trPr>
        <w:tc>
          <w:tcPr>
            <w:tcW w:w="566" w:type="dxa"/>
          </w:tcPr>
          <w:p w:rsidR="005944B8" w:rsidRPr="00496008" w:rsidRDefault="005944B8" w:rsidP="005944B8">
            <w:pPr>
              <w:pStyle w:val="11"/>
              <w:widowControl w:val="0"/>
              <w:spacing w:line="240" w:lineRule="auto"/>
              <w:rPr>
                <w:rFonts w:ascii="Times New Roman" w:hAnsi="Times New Roman" w:cs="Times New Roman"/>
                <w:color w:val="auto"/>
                <w:sz w:val="24"/>
                <w:szCs w:val="24"/>
                <w:lang w:val="uk-UA"/>
              </w:rPr>
            </w:pPr>
            <w:r w:rsidRPr="00496008">
              <w:rPr>
                <w:rFonts w:ascii="Times New Roman" w:eastAsia="Times New Roman" w:hAnsi="Times New Roman" w:cs="Times New Roman"/>
                <w:color w:val="auto"/>
                <w:sz w:val="24"/>
                <w:szCs w:val="24"/>
                <w:lang w:val="uk-UA"/>
              </w:rPr>
              <w:t>4</w:t>
            </w:r>
          </w:p>
        </w:tc>
        <w:tc>
          <w:tcPr>
            <w:tcW w:w="2690" w:type="dxa"/>
          </w:tcPr>
          <w:p w:rsidR="005944B8" w:rsidRPr="00496008" w:rsidRDefault="005944B8" w:rsidP="00477AE0">
            <w:pPr>
              <w:pStyle w:val="11"/>
              <w:widowControl w:val="0"/>
              <w:spacing w:line="240" w:lineRule="auto"/>
              <w:rPr>
                <w:rFonts w:ascii="Times New Roman" w:hAnsi="Times New Roman" w:cs="Times New Roman"/>
                <w:color w:val="auto"/>
                <w:sz w:val="24"/>
                <w:szCs w:val="24"/>
                <w:lang w:val="uk-UA"/>
              </w:rPr>
            </w:pPr>
            <w:r w:rsidRPr="00496008">
              <w:rPr>
                <w:rFonts w:ascii="Times New Roman" w:eastAsia="Times New Roman" w:hAnsi="Times New Roman" w:cs="Times New Roman"/>
                <w:color w:val="auto"/>
                <w:sz w:val="24"/>
                <w:szCs w:val="24"/>
                <w:lang w:val="uk-UA"/>
              </w:rPr>
              <w:t>Інформація про предмет закупівлі</w:t>
            </w:r>
          </w:p>
        </w:tc>
        <w:tc>
          <w:tcPr>
            <w:tcW w:w="6945" w:type="dxa"/>
          </w:tcPr>
          <w:p w:rsidR="005944B8" w:rsidRPr="00496008" w:rsidRDefault="005944B8" w:rsidP="005944B8">
            <w:pPr>
              <w:pStyle w:val="11"/>
              <w:widowControl w:val="0"/>
              <w:spacing w:line="240" w:lineRule="auto"/>
              <w:jc w:val="both"/>
              <w:rPr>
                <w:rFonts w:ascii="Times New Roman" w:hAnsi="Times New Roman" w:cs="Times New Roman"/>
                <w:color w:val="auto"/>
                <w:sz w:val="24"/>
                <w:szCs w:val="24"/>
                <w:lang w:val="uk-UA"/>
              </w:rPr>
            </w:pPr>
          </w:p>
        </w:tc>
      </w:tr>
      <w:tr w:rsidR="005944B8" w:rsidRPr="00A14CD4" w:rsidTr="005944B8">
        <w:trPr>
          <w:trHeight w:val="622"/>
        </w:trPr>
        <w:tc>
          <w:tcPr>
            <w:tcW w:w="566" w:type="dxa"/>
          </w:tcPr>
          <w:p w:rsidR="005944B8" w:rsidRPr="00496008" w:rsidRDefault="005944B8" w:rsidP="005944B8">
            <w:pPr>
              <w:pStyle w:val="11"/>
              <w:widowControl w:val="0"/>
              <w:spacing w:line="240" w:lineRule="auto"/>
              <w:rPr>
                <w:rFonts w:ascii="Times New Roman" w:hAnsi="Times New Roman" w:cs="Times New Roman"/>
                <w:color w:val="auto"/>
                <w:sz w:val="24"/>
                <w:szCs w:val="24"/>
                <w:lang w:val="uk-UA"/>
              </w:rPr>
            </w:pPr>
            <w:r w:rsidRPr="00496008">
              <w:rPr>
                <w:rFonts w:ascii="Times New Roman" w:eastAsia="Times New Roman" w:hAnsi="Times New Roman" w:cs="Times New Roman"/>
                <w:color w:val="auto"/>
                <w:sz w:val="24"/>
                <w:szCs w:val="24"/>
                <w:lang w:val="uk-UA"/>
              </w:rPr>
              <w:t>4.1</w:t>
            </w:r>
          </w:p>
        </w:tc>
        <w:tc>
          <w:tcPr>
            <w:tcW w:w="2690" w:type="dxa"/>
          </w:tcPr>
          <w:p w:rsidR="005944B8" w:rsidRPr="00496008" w:rsidRDefault="005944B8" w:rsidP="005944B8">
            <w:pPr>
              <w:pStyle w:val="11"/>
              <w:widowControl w:val="0"/>
              <w:spacing w:line="240" w:lineRule="auto"/>
              <w:ind w:left="-9" w:right="113"/>
              <w:jc w:val="both"/>
              <w:rPr>
                <w:rFonts w:ascii="Times New Roman" w:hAnsi="Times New Roman" w:cs="Times New Roman"/>
                <w:color w:val="auto"/>
                <w:sz w:val="24"/>
                <w:szCs w:val="24"/>
                <w:lang w:val="uk-UA"/>
              </w:rPr>
            </w:pPr>
            <w:r w:rsidRPr="00496008">
              <w:rPr>
                <w:rFonts w:ascii="Times New Roman" w:eastAsia="Times New Roman" w:hAnsi="Times New Roman" w:cs="Times New Roman"/>
                <w:color w:val="auto"/>
                <w:sz w:val="24"/>
                <w:szCs w:val="24"/>
                <w:lang w:val="uk-UA"/>
              </w:rPr>
              <w:t>назва предмета закупівлі</w:t>
            </w:r>
          </w:p>
        </w:tc>
        <w:tc>
          <w:tcPr>
            <w:tcW w:w="6945" w:type="dxa"/>
          </w:tcPr>
          <w:p w:rsidR="005944B8" w:rsidRPr="00496008" w:rsidRDefault="00A359FE" w:rsidP="005944B8">
            <w:pPr>
              <w:pStyle w:val="FR1"/>
              <w:ind w:left="0"/>
              <w:rPr>
                <w:noProof/>
                <w:sz w:val="24"/>
                <w:szCs w:val="24"/>
              </w:rPr>
            </w:pPr>
            <w:r w:rsidRPr="00496008">
              <w:rPr>
                <w:b/>
                <w:sz w:val="24"/>
                <w:szCs w:val="24"/>
              </w:rPr>
              <w:t>Лег</w:t>
            </w:r>
            <w:r w:rsidR="00496008" w:rsidRPr="00496008">
              <w:rPr>
                <w:b/>
                <w:sz w:val="24"/>
                <w:szCs w:val="24"/>
              </w:rPr>
              <w:t>ковий</w:t>
            </w:r>
            <w:r w:rsidRPr="00496008">
              <w:rPr>
                <w:b/>
                <w:sz w:val="24"/>
                <w:szCs w:val="24"/>
              </w:rPr>
              <w:t xml:space="preserve"> автомобілі спеціалізованого призначення</w:t>
            </w:r>
            <w:r w:rsidRPr="00496008">
              <w:rPr>
                <w:b/>
                <w:noProof/>
                <w:sz w:val="24"/>
                <w:szCs w:val="24"/>
              </w:rPr>
              <w:t xml:space="preserve"> </w:t>
            </w:r>
            <w:r w:rsidR="0058735A" w:rsidRPr="00496008">
              <w:rPr>
                <w:b/>
                <w:noProof/>
                <w:sz w:val="24"/>
                <w:szCs w:val="24"/>
              </w:rPr>
              <w:t>,</w:t>
            </w:r>
            <w:r w:rsidR="005944B8" w:rsidRPr="00496008">
              <w:rPr>
                <w:b/>
                <w:noProof/>
                <w:sz w:val="24"/>
                <w:szCs w:val="24"/>
              </w:rPr>
              <w:t xml:space="preserve"> </w:t>
            </w:r>
            <w:r w:rsidR="005944B8" w:rsidRPr="00496008">
              <w:rPr>
                <w:noProof/>
                <w:sz w:val="24"/>
                <w:szCs w:val="24"/>
              </w:rPr>
              <w:t>Код за ДК 021:2015 (CPV) «Єдиний закупівельний словник» -ДК 021:2015: 34110000-1 Легкові автомобілі</w:t>
            </w:r>
          </w:p>
          <w:p w:rsidR="005944B8" w:rsidRPr="00496008" w:rsidRDefault="005944B8" w:rsidP="00FB5606">
            <w:pPr>
              <w:spacing w:after="0" w:line="240" w:lineRule="auto"/>
              <w:jc w:val="both"/>
              <w:rPr>
                <w:rFonts w:ascii="Times New Roman" w:hAnsi="Times New Roman" w:cs="Times New Roman"/>
                <w:b/>
                <w:bCs/>
                <w:sz w:val="24"/>
                <w:szCs w:val="24"/>
                <w:lang w:val="uk-UA"/>
              </w:rPr>
            </w:pPr>
            <w:r w:rsidRPr="00496008">
              <w:rPr>
                <w:rFonts w:ascii="Times New Roman" w:hAnsi="Times New Roman" w:cs="Times New Roman"/>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sidRPr="00496008">
              <w:rPr>
                <w:rFonts w:ascii="Times New Roman" w:eastAsia="Times New Roman" w:hAnsi="Times New Roman" w:cs="Times New Roman"/>
                <w:sz w:val="24"/>
                <w:szCs w:val="24"/>
                <w:lang w:val="uk-UA" w:eastAsia="ru-RU"/>
              </w:rPr>
              <w:t>ДК 021:2015:</w:t>
            </w:r>
            <w:r w:rsidRPr="00496008">
              <w:rPr>
                <w:lang w:val="uk-UA"/>
              </w:rPr>
              <w:t xml:space="preserve"> </w:t>
            </w:r>
            <w:r w:rsidRPr="00496008">
              <w:rPr>
                <w:rFonts w:ascii="Times New Roman" w:eastAsia="Times New Roman" w:hAnsi="Times New Roman" w:cs="Times New Roman"/>
                <w:sz w:val="24"/>
                <w:szCs w:val="24"/>
                <w:lang w:val="uk-UA" w:eastAsia="ru-RU"/>
              </w:rPr>
              <w:t xml:space="preserve"> 34111200-0</w:t>
            </w:r>
            <w:r w:rsidRPr="00496008">
              <w:rPr>
                <w:rFonts w:ascii="Times New Roman" w:eastAsia="Times New Roman" w:hAnsi="Times New Roman" w:cs="Times New Roman"/>
                <w:sz w:val="24"/>
                <w:szCs w:val="24"/>
                <w:lang w:val="uk-UA" w:eastAsia="ru-RU"/>
              </w:rPr>
              <w:tab/>
              <w:t>Легкові автомобілі типу «седан»</w:t>
            </w:r>
            <w:r w:rsidRPr="00496008">
              <w:rPr>
                <w:rFonts w:ascii="Times New Roman" w:hAnsi="Times New Roman" w:cs="Times New Roman"/>
                <w:sz w:val="24"/>
                <w:szCs w:val="24"/>
                <w:lang w:val="uk-UA"/>
              </w:rPr>
              <w:t xml:space="preserve">  </w:t>
            </w:r>
          </w:p>
        </w:tc>
      </w:tr>
      <w:tr w:rsidR="005944B8" w:rsidRPr="005E144D" w:rsidTr="005944B8">
        <w:trPr>
          <w:trHeight w:val="520"/>
        </w:trPr>
        <w:tc>
          <w:tcPr>
            <w:tcW w:w="566" w:type="dxa"/>
          </w:tcPr>
          <w:p w:rsidR="005944B8" w:rsidRPr="00496008" w:rsidRDefault="005944B8" w:rsidP="005944B8">
            <w:pPr>
              <w:pStyle w:val="11"/>
              <w:widowControl w:val="0"/>
              <w:spacing w:line="240" w:lineRule="auto"/>
              <w:rPr>
                <w:rFonts w:ascii="Times New Roman" w:hAnsi="Times New Roman" w:cs="Times New Roman"/>
                <w:color w:val="auto"/>
                <w:sz w:val="24"/>
                <w:szCs w:val="24"/>
                <w:lang w:val="uk-UA"/>
              </w:rPr>
            </w:pPr>
            <w:r w:rsidRPr="00496008">
              <w:rPr>
                <w:rFonts w:ascii="Times New Roman" w:eastAsia="Times New Roman" w:hAnsi="Times New Roman" w:cs="Times New Roman"/>
                <w:color w:val="auto"/>
                <w:sz w:val="24"/>
                <w:szCs w:val="24"/>
                <w:lang w:val="uk-UA"/>
              </w:rPr>
              <w:t>4.2</w:t>
            </w:r>
          </w:p>
        </w:tc>
        <w:tc>
          <w:tcPr>
            <w:tcW w:w="2690" w:type="dxa"/>
          </w:tcPr>
          <w:p w:rsidR="005944B8" w:rsidRPr="00496008" w:rsidRDefault="005944B8" w:rsidP="005944B8">
            <w:pPr>
              <w:pStyle w:val="11"/>
              <w:widowControl w:val="0"/>
              <w:spacing w:line="240" w:lineRule="auto"/>
              <w:ind w:left="-9" w:right="113"/>
              <w:rPr>
                <w:rFonts w:ascii="Times New Roman" w:hAnsi="Times New Roman" w:cs="Times New Roman"/>
                <w:color w:val="auto"/>
                <w:sz w:val="24"/>
                <w:szCs w:val="24"/>
                <w:lang w:val="uk-UA"/>
              </w:rPr>
            </w:pPr>
            <w:r w:rsidRPr="00496008">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5" w:type="dxa"/>
          </w:tcPr>
          <w:p w:rsidR="005944B8" w:rsidRPr="00496008" w:rsidRDefault="005944B8" w:rsidP="005944B8">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496008">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sidR="00870C97" w:rsidRPr="00496008">
              <w:rPr>
                <w:rFonts w:ascii="Times New Roman" w:eastAsia="Times New Roman" w:hAnsi="Times New Roman" w:cs="Times New Roman"/>
                <w:color w:val="auto"/>
                <w:sz w:val="24"/>
                <w:szCs w:val="24"/>
                <w:lang w:val="uk-UA"/>
              </w:rPr>
              <w:t xml:space="preserve"> </w:t>
            </w:r>
            <w:r w:rsidRPr="00496008">
              <w:rPr>
                <w:rFonts w:ascii="Times New Roman" w:eastAsia="Times New Roman" w:hAnsi="Times New Roman" w:cs="Times New Roman"/>
                <w:color w:val="auto"/>
                <w:sz w:val="24"/>
                <w:szCs w:val="24"/>
                <w:lang w:val="uk-UA"/>
              </w:rPr>
              <w:t>цілому.</w:t>
            </w:r>
          </w:p>
          <w:p w:rsidR="005944B8" w:rsidRPr="00496008" w:rsidRDefault="005944B8" w:rsidP="005944B8">
            <w:pPr>
              <w:spacing w:after="0" w:line="240" w:lineRule="auto"/>
              <w:rPr>
                <w:rFonts w:ascii="Times New Roman" w:hAnsi="Times New Roman" w:cs="Times New Roman"/>
                <w:sz w:val="24"/>
                <w:szCs w:val="24"/>
                <w:lang w:val="uk-UA"/>
              </w:rPr>
            </w:pPr>
          </w:p>
        </w:tc>
      </w:tr>
      <w:tr w:rsidR="005944B8" w:rsidRPr="00A14CD4" w:rsidTr="005944B8">
        <w:trPr>
          <w:trHeight w:val="1247"/>
        </w:trPr>
        <w:tc>
          <w:tcPr>
            <w:tcW w:w="566" w:type="dxa"/>
          </w:tcPr>
          <w:p w:rsidR="005944B8" w:rsidRPr="00F5094D" w:rsidRDefault="005944B8" w:rsidP="005944B8">
            <w:pPr>
              <w:pStyle w:val="11"/>
              <w:widowControl w:val="0"/>
              <w:spacing w:line="240" w:lineRule="auto"/>
              <w:rPr>
                <w:rFonts w:ascii="Times New Roman" w:hAnsi="Times New Roman" w:cs="Times New Roman"/>
                <w:color w:val="auto"/>
                <w:sz w:val="24"/>
                <w:szCs w:val="24"/>
                <w:lang w:val="uk-UA"/>
              </w:rPr>
            </w:pPr>
            <w:r w:rsidRPr="00F5094D">
              <w:rPr>
                <w:rFonts w:ascii="Times New Roman" w:eastAsia="Times New Roman" w:hAnsi="Times New Roman" w:cs="Times New Roman"/>
                <w:color w:val="auto"/>
                <w:sz w:val="24"/>
                <w:szCs w:val="24"/>
                <w:lang w:val="uk-UA"/>
              </w:rPr>
              <w:t>4.3</w:t>
            </w:r>
          </w:p>
        </w:tc>
        <w:tc>
          <w:tcPr>
            <w:tcW w:w="2690" w:type="dxa"/>
          </w:tcPr>
          <w:p w:rsidR="005944B8" w:rsidRPr="00F5094D" w:rsidRDefault="005944B8" w:rsidP="005944B8">
            <w:pPr>
              <w:pStyle w:val="11"/>
              <w:widowControl w:val="0"/>
              <w:spacing w:line="240" w:lineRule="auto"/>
              <w:ind w:left="-9" w:right="113"/>
              <w:jc w:val="both"/>
              <w:rPr>
                <w:rFonts w:ascii="Times New Roman" w:hAnsi="Times New Roman" w:cs="Times New Roman"/>
                <w:color w:val="auto"/>
                <w:sz w:val="24"/>
                <w:szCs w:val="24"/>
                <w:lang w:val="uk-UA"/>
              </w:rPr>
            </w:pPr>
            <w:r w:rsidRPr="00F5094D">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5" w:type="dxa"/>
          </w:tcPr>
          <w:p w:rsidR="00477AE0" w:rsidRPr="00F5094D" w:rsidRDefault="00477AE0" w:rsidP="00477AE0">
            <w:pPr>
              <w:spacing w:after="0" w:line="240" w:lineRule="auto"/>
              <w:ind w:left="113" w:right="113"/>
              <w:jc w:val="both"/>
              <w:rPr>
                <w:rFonts w:ascii="Times New Roman" w:hAnsi="Times New Roman"/>
                <w:color w:val="000000"/>
                <w:sz w:val="24"/>
                <w:szCs w:val="24"/>
                <w:lang w:val="uk-UA"/>
              </w:rPr>
            </w:pPr>
            <w:r w:rsidRPr="00F5094D">
              <w:rPr>
                <w:rFonts w:ascii="Times New Roman" w:hAnsi="Times New Roman"/>
                <w:color w:val="000000"/>
                <w:sz w:val="24"/>
                <w:szCs w:val="24"/>
                <w:lang w:val="uk-UA"/>
              </w:rPr>
              <w:t>*Місце поставки:</w:t>
            </w:r>
            <w:r w:rsidR="00F5094D" w:rsidRPr="00F5094D">
              <w:rPr>
                <w:rFonts w:ascii="Times New Roman" w:hAnsi="Times New Roman"/>
                <w:color w:val="000000"/>
                <w:sz w:val="24"/>
                <w:szCs w:val="24"/>
                <w:lang w:val="uk-UA"/>
              </w:rPr>
              <w:t xml:space="preserve"> Закарпатська</w:t>
            </w:r>
            <w:r w:rsidRPr="00F5094D">
              <w:rPr>
                <w:rFonts w:ascii="Times New Roman" w:hAnsi="Times New Roman"/>
                <w:color w:val="000000"/>
                <w:sz w:val="24"/>
                <w:szCs w:val="24"/>
                <w:lang w:val="uk-UA"/>
              </w:rPr>
              <w:t xml:space="preserve"> область</w:t>
            </w:r>
            <w:r w:rsidR="00A359FE" w:rsidRPr="00F5094D">
              <w:rPr>
                <w:rFonts w:ascii="Times New Roman" w:hAnsi="Times New Roman"/>
                <w:color w:val="000000"/>
                <w:sz w:val="24"/>
                <w:szCs w:val="24"/>
                <w:lang w:val="uk-UA"/>
              </w:rPr>
              <w:t xml:space="preserve"> м. </w:t>
            </w:r>
            <w:r w:rsidR="00F5094D" w:rsidRPr="00F5094D">
              <w:rPr>
                <w:rFonts w:ascii="Times New Roman" w:hAnsi="Times New Roman"/>
                <w:color w:val="000000"/>
                <w:sz w:val="24"/>
                <w:szCs w:val="24"/>
                <w:lang w:val="uk-UA"/>
              </w:rPr>
              <w:t>Ужгород</w:t>
            </w:r>
          </w:p>
          <w:p w:rsidR="005944B8" w:rsidRPr="00F5094D" w:rsidRDefault="00477AE0" w:rsidP="00477AE0">
            <w:pPr>
              <w:pStyle w:val="11"/>
              <w:widowControl w:val="0"/>
              <w:spacing w:line="240" w:lineRule="auto"/>
              <w:jc w:val="both"/>
              <w:rPr>
                <w:rFonts w:ascii="Times New Roman" w:hAnsi="Times New Roman" w:cs="Times New Roman"/>
                <w:color w:val="auto"/>
                <w:sz w:val="24"/>
                <w:szCs w:val="24"/>
                <w:lang w:val="uk-UA"/>
              </w:rPr>
            </w:pPr>
            <w:r w:rsidRPr="00F5094D">
              <w:rPr>
                <w:rFonts w:ascii="Times New Roman" w:eastAsia="Times New Roman" w:hAnsi="Times New Roman" w:cs="Times New Roman"/>
                <w:i/>
                <w:sz w:val="20"/>
                <w:szCs w:val="20"/>
              </w:rPr>
              <w:t>*</w:t>
            </w:r>
            <w:r w:rsidRPr="00F5094D">
              <w:rPr>
                <w:rFonts w:ascii="Times New Roman" w:eastAsia="Times New Roman" w:hAnsi="Times New Roman" w:cs="Times New Roman"/>
                <w:i/>
                <w:sz w:val="20"/>
                <w:szCs w:val="20"/>
                <w:lang w:val="uk-UA"/>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5944B8" w:rsidRPr="00F5094D" w:rsidRDefault="00F5094D" w:rsidP="005944B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sidRPr="00F5094D">
              <w:rPr>
                <w:rFonts w:ascii="Times New Roman" w:eastAsia="Times New Roman" w:hAnsi="Times New Roman" w:cs="Times New Roman"/>
                <w:sz w:val="24"/>
                <w:szCs w:val="24"/>
                <w:shd w:val="clear" w:color="auto" w:fill="FFFFFF"/>
                <w:lang w:val="uk-UA" w:eastAsia="ru-RU"/>
              </w:rPr>
              <w:t>Кількість: 1</w:t>
            </w:r>
            <w:r w:rsidR="00A359FE" w:rsidRPr="00F5094D">
              <w:rPr>
                <w:rFonts w:ascii="Times New Roman" w:eastAsia="Times New Roman" w:hAnsi="Times New Roman" w:cs="Times New Roman"/>
                <w:sz w:val="24"/>
                <w:szCs w:val="24"/>
                <w:shd w:val="clear" w:color="auto" w:fill="FFFFFF"/>
                <w:lang w:val="uk-UA" w:eastAsia="ru-RU"/>
              </w:rPr>
              <w:t xml:space="preserve"> ав</w:t>
            </w:r>
            <w:r w:rsidRPr="00F5094D">
              <w:rPr>
                <w:rFonts w:ascii="Times New Roman" w:eastAsia="Times New Roman" w:hAnsi="Times New Roman" w:cs="Times New Roman"/>
                <w:sz w:val="24"/>
                <w:szCs w:val="24"/>
                <w:shd w:val="clear" w:color="auto" w:fill="FFFFFF"/>
                <w:lang w:val="uk-UA" w:eastAsia="ru-RU"/>
              </w:rPr>
              <w:t>томобіль</w:t>
            </w:r>
            <w:r w:rsidR="00477AE0" w:rsidRPr="00F5094D">
              <w:rPr>
                <w:rFonts w:ascii="Times New Roman" w:eastAsia="Times New Roman" w:hAnsi="Times New Roman" w:cs="Times New Roman"/>
                <w:sz w:val="24"/>
                <w:szCs w:val="24"/>
                <w:shd w:val="clear" w:color="auto" w:fill="FFFFFF"/>
                <w:lang w:val="uk-UA" w:eastAsia="ru-RU"/>
              </w:rPr>
              <w:t>.</w:t>
            </w:r>
          </w:p>
          <w:p w:rsidR="005944B8" w:rsidRPr="00F5094D" w:rsidRDefault="005944B8" w:rsidP="005944B8">
            <w:pPr>
              <w:pStyle w:val="11"/>
              <w:widowControl w:val="0"/>
              <w:spacing w:line="240" w:lineRule="auto"/>
              <w:jc w:val="both"/>
              <w:rPr>
                <w:rFonts w:ascii="Times New Roman" w:hAnsi="Times New Roman" w:cs="Times New Roman"/>
                <w:color w:val="auto"/>
                <w:sz w:val="24"/>
                <w:szCs w:val="24"/>
                <w:lang w:val="uk-UA"/>
              </w:rPr>
            </w:pPr>
            <w:r w:rsidRPr="00F5094D">
              <w:rPr>
                <w:rFonts w:ascii="Times New Roman" w:eastAsia="Calibri" w:hAnsi="Times New Roman" w:cs="Times New Roman"/>
                <w:color w:val="auto"/>
                <w:sz w:val="24"/>
                <w:szCs w:val="24"/>
                <w:lang w:val="uk-UA" w:eastAsia="en-US"/>
              </w:rPr>
              <w:lastRenderedPageBreak/>
              <w:t xml:space="preserve">Детальна інформація про необхідні технічні, якісні та кількісні характеристики предмета закупівлі  викладені в </w:t>
            </w:r>
            <w:r w:rsidRPr="00F5094D">
              <w:rPr>
                <w:rFonts w:ascii="Times New Roman" w:eastAsia="Calibri" w:hAnsi="Times New Roman" w:cs="Times New Roman"/>
                <w:b/>
                <w:color w:val="auto"/>
                <w:sz w:val="24"/>
                <w:szCs w:val="24"/>
                <w:lang w:val="uk-UA" w:eastAsia="en-US"/>
              </w:rPr>
              <w:t xml:space="preserve">Додатку </w:t>
            </w:r>
            <w:r w:rsidR="00A359FE" w:rsidRPr="00F5094D">
              <w:rPr>
                <w:rFonts w:ascii="Times New Roman" w:eastAsia="Calibri" w:hAnsi="Times New Roman" w:cs="Times New Roman"/>
                <w:b/>
                <w:color w:val="auto"/>
                <w:sz w:val="24"/>
                <w:szCs w:val="24"/>
                <w:lang w:val="uk-UA" w:eastAsia="en-US"/>
              </w:rPr>
              <w:t xml:space="preserve">№ </w:t>
            </w:r>
            <w:r w:rsidRPr="00F5094D">
              <w:rPr>
                <w:rFonts w:ascii="Times New Roman" w:eastAsia="Calibri" w:hAnsi="Times New Roman" w:cs="Times New Roman"/>
                <w:b/>
                <w:color w:val="auto"/>
                <w:sz w:val="24"/>
                <w:szCs w:val="24"/>
                <w:lang w:val="uk-UA" w:eastAsia="en-US"/>
              </w:rPr>
              <w:t xml:space="preserve">3 </w:t>
            </w:r>
            <w:r w:rsidRPr="00F5094D">
              <w:rPr>
                <w:rFonts w:ascii="Times New Roman" w:eastAsia="Calibri" w:hAnsi="Times New Roman" w:cs="Times New Roman"/>
                <w:color w:val="auto"/>
                <w:sz w:val="24"/>
                <w:szCs w:val="24"/>
                <w:lang w:val="uk-UA" w:eastAsia="en-US"/>
              </w:rPr>
              <w:t>до тендерної документації.</w:t>
            </w:r>
          </w:p>
        </w:tc>
      </w:tr>
      <w:tr w:rsidR="005944B8" w:rsidRPr="004F44A7" w:rsidTr="00A359FE">
        <w:trPr>
          <w:trHeight w:val="847"/>
        </w:trPr>
        <w:tc>
          <w:tcPr>
            <w:tcW w:w="566" w:type="dxa"/>
          </w:tcPr>
          <w:p w:rsidR="005944B8" w:rsidRPr="004F44A7" w:rsidRDefault="00F5094D" w:rsidP="005944B8">
            <w:pPr>
              <w:pStyle w:val="11"/>
              <w:widowControl w:val="0"/>
              <w:spacing w:line="240" w:lineRule="auto"/>
              <w:rPr>
                <w:rFonts w:ascii="Times New Roman" w:hAnsi="Times New Roman" w:cs="Times New Roman"/>
                <w:color w:val="auto"/>
                <w:sz w:val="24"/>
                <w:szCs w:val="24"/>
                <w:lang w:val="uk-UA"/>
              </w:rPr>
            </w:pPr>
            <w:proofErr w:type="spellStart"/>
            <w:r>
              <w:rPr>
                <w:rFonts w:ascii="Times New Roman" w:eastAsia="Times New Roman" w:hAnsi="Times New Roman" w:cs="Times New Roman"/>
                <w:color w:val="auto"/>
                <w:sz w:val="24"/>
                <w:szCs w:val="24"/>
                <w:lang w:val="uk-UA"/>
              </w:rPr>
              <w:lastRenderedPageBreak/>
              <w:t>Зака</w:t>
            </w:r>
            <w:proofErr w:type="spellEnd"/>
          </w:p>
        </w:tc>
        <w:tc>
          <w:tcPr>
            <w:tcW w:w="2690" w:type="dxa"/>
          </w:tcPr>
          <w:p w:rsidR="005944B8" w:rsidRPr="00C451FD" w:rsidRDefault="005944B8" w:rsidP="005944B8">
            <w:pPr>
              <w:pStyle w:val="11"/>
              <w:widowControl w:val="0"/>
              <w:spacing w:line="240" w:lineRule="auto"/>
              <w:ind w:left="-9" w:right="113"/>
              <w:rPr>
                <w:rFonts w:ascii="Times New Roman" w:hAnsi="Times New Roman" w:cs="Times New Roman"/>
                <w:color w:val="auto"/>
                <w:sz w:val="24"/>
                <w:szCs w:val="24"/>
                <w:lang w:val="uk-UA"/>
              </w:rPr>
            </w:pPr>
            <w:r w:rsidRPr="00C451FD">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5" w:type="dxa"/>
          </w:tcPr>
          <w:p w:rsidR="005944B8" w:rsidRPr="00C451FD" w:rsidRDefault="005944B8" w:rsidP="00810B31">
            <w:pPr>
              <w:tabs>
                <w:tab w:val="left" w:pos="2160"/>
                <w:tab w:val="left" w:pos="3600"/>
              </w:tabs>
              <w:spacing w:after="0" w:line="240" w:lineRule="auto"/>
              <w:jc w:val="both"/>
              <w:rPr>
                <w:rFonts w:ascii="Times New Roman" w:hAnsi="Times New Roman" w:cs="Times New Roman"/>
                <w:noProof/>
                <w:sz w:val="24"/>
                <w:szCs w:val="24"/>
                <w:lang w:val="uk-UA"/>
              </w:rPr>
            </w:pPr>
            <w:r w:rsidRPr="00C451FD">
              <w:rPr>
                <w:rFonts w:ascii="Times New Roman" w:hAnsi="Times New Roman" w:cs="Times New Roman"/>
                <w:noProof/>
                <w:sz w:val="24"/>
                <w:szCs w:val="24"/>
                <w:lang w:val="uk-UA"/>
              </w:rPr>
              <w:t xml:space="preserve"> </w:t>
            </w:r>
            <w:r w:rsidR="00477AE0" w:rsidRPr="00C451FD">
              <w:rPr>
                <w:rFonts w:ascii="Times New Roman" w:hAnsi="Times New Roman"/>
                <w:sz w:val="24"/>
                <w:szCs w:val="24"/>
                <w:lang w:val="uk-UA"/>
              </w:rPr>
              <w:t xml:space="preserve"> З д</w:t>
            </w:r>
            <w:r w:rsidR="00810B31" w:rsidRPr="00C451FD">
              <w:rPr>
                <w:rFonts w:ascii="Times New Roman" w:hAnsi="Times New Roman"/>
                <w:sz w:val="24"/>
                <w:szCs w:val="24"/>
                <w:lang w:val="uk-UA"/>
              </w:rPr>
              <w:t>ати підписання договору до 30</w:t>
            </w:r>
            <w:r w:rsidR="00F5094D" w:rsidRPr="00C451FD">
              <w:rPr>
                <w:rFonts w:ascii="Times New Roman" w:hAnsi="Times New Roman"/>
                <w:sz w:val="24"/>
                <w:szCs w:val="24"/>
                <w:lang w:val="uk-UA"/>
              </w:rPr>
              <w:t>.10</w:t>
            </w:r>
            <w:r w:rsidR="00477AE0" w:rsidRPr="00C451FD">
              <w:rPr>
                <w:rFonts w:ascii="Times New Roman" w:hAnsi="Times New Roman"/>
                <w:sz w:val="24"/>
                <w:szCs w:val="24"/>
                <w:lang w:val="uk-UA"/>
              </w:rPr>
              <w:t>.2023 р.</w:t>
            </w:r>
          </w:p>
        </w:tc>
      </w:tr>
      <w:tr w:rsidR="005944B8" w:rsidRPr="00A359FE" w:rsidTr="005944B8">
        <w:trPr>
          <w:trHeight w:val="274"/>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5</w:t>
            </w:r>
          </w:p>
        </w:tc>
        <w:tc>
          <w:tcPr>
            <w:tcW w:w="2690"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Недискримінація учасників</w:t>
            </w:r>
          </w:p>
        </w:tc>
        <w:tc>
          <w:tcPr>
            <w:tcW w:w="6945" w:type="dxa"/>
          </w:tcPr>
          <w:p w:rsidR="005944B8" w:rsidRPr="00A359FE" w:rsidRDefault="00A359FE" w:rsidP="005944B8">
            <w:pPr>
              <w:pStyle w:val="11"/>
              <w:widowControl w:val="0"/>
              <w:spacing w:line="240" w:lineRule="auto"/>
              <w:jc w:val="both"/>
              <w:rPr>
                <w:rFonts w:ascii="Times New Roman" w:hAnsi="Times New Roman" w:cs="Times New Roman"/>
                <w:color w:val="auto"/>
                <w:sz w:val="24"/>
                <w:szCs w:val="24"/>
                <w:lang w:val="uk-UA" w:eastAsia="en-US"/>
              </w:rPr>
            </w:pPr>
            <w:r w:rsidRPr="00A359FE">
              <w:rPr>
                <w:rFonts w:ascii="Times New Roman" w:eastAsia="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A359FE">
              <w:rPr>
                <w:rFonts w:ascii="Times New Roman" w:eastAsia="Times New Roman" w:hAnsi="Times New Roman" w:cs="Times New Roman"/>
                <w:bCs/>
                <w:sz w:val="24"/>
                <w:szCs w:val="24"/>
                <w:lang w:val="uk-UA" w:eastAsia="uk-UA"/>
              </w:rPr>
              <w:t>.</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6</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945" w:type="dxa"/>
          </w:tcPr>
          <w:p w:rsidR="005944B8" w:rsidRPr="00A359FE" w:rsidRDefault="00A359FE" w:rsidP="005944B8">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Валютою тендерної пропозиції є гривня.</w:t>
            </w:r>
            <w:r w:rsidRPr="00A359FE">
              <w:rPr>
                <w:rFonts w:ascii="Times New Roman" w:eastAsia="Times New Roman" w:hAnsi="Times New Roman" w:cs="Times New Roman"/>
                <w:lang w:val="uk-UA"/>
              </w:rPr>
              <w:t xml:space="preserve"> </w:t>
            </w:r>
            <w:r w:rsidRPr="00A359FE">
              <w:rPr>
                <w:rFonts w:ascii="Times New Roman" w:eastAsia="Times New Roman" w:hAnsi="Times New Roman" w:cs="Times New Roman"/>
                <w:b/>
                <w:i/>
                <w:sz w:val="24"/>
                <w:szCs w:val="24"/>
                <w:lang w:val="uk-UA"/>
              </w:rPr>
              <w:t>У разі якщо учасником процедури закупівлі є нерезидент</w:t>
            </w:r>
            <w:r w:rsidRPr="00A359FE">
              <w:rPr>
                <w:rFonts w:ascii="Times New Roman" w:eastAsia="Times New Roman" w:hAnsi="Times New Roman" w:cs="Times New Roman"/>
                <w:b/>
                <w:sz w:val="24"/>
                <w:szCs w:val="24"/>
                <w:lang w:val="uk-UA"/>
              </w:rPr>
              <w:t xml:space="preserve">,  </w:t>
            </w:r>
            <w:r w:rsidRPr="00A359FE">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r w:rsidR="005944B8" w:rsidRPr="00A359FE">
              <w:rPr>
                <w:rFonts w:ascii="Times New Roman" w:hAnsi="Times New Roman" w:cs="Times New Roman"/>
                <w:color w:val="auto"/>
                <w:sz w:val="24"/>
                <w:szCs w:val="24"/>
                <w:lang w:val="uk-UA"/>
              </w:rPr>
              <w:t xml:space="preserve">  </w:t>
            </w:r>
          </w:p>
        </w:tc>
      </w:tr>
      <w:tr w:rsidR="005944B8" w:rsidRPr="00A14CD4"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7</w:t>
            </w:r>
          </w:p>
        </w:tc>
        <w:tc>
          <w:tcPr>
            <w:tcW w:w="2690" w:type="dxa"/>
            <w:vAlign w:val="center"/>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5" w:type="dxa"/>
          </w:tcPr>
          <w:p w:rsidR="00A359FE" w:rsidRPr="00A359FE" w:rsidRDefault="00A359FE" w:rsidP="00A359FE">
            <w:pPr>
              <w:widowControl w:val="0"/>
              <w:jc w:val="both"/>
              <w:rPr>
                <w:rFonts w:ascii="Times New Roman" w:eastAsia="Times New Roman" w:hAnsi="Times New Roman" w:cs="Times New Roman"/>
                <w:color w:val="000000"/>
                <w:sz w:val="24"/>
                <w:szCs w:val="24"/>
                <w:lang w:val="uk-UA"/>
              </w:rPr>
            </w:pPr>
            <w:r w:rsidRPr="00A359FE">
              <w:rPr>
                <w:rFonts w:ascii="Times New Roman" w:eastAsia="Times New Roman" w:hAnsi="Times New Roman" w:cs="Times New Roman"/>
                <w:color w:val="000000"/>
                <w:sz w:val="24"/>
                <w:szCs w:val="24"/>
                <w:lang w:val="uk-UA"/>
              </w:rPr>
              <w:t>Мова тендерної пропозиції – українська.</w:t>
            </w:r>
          </w:p>
          <w:p w:rsidR="005944B8" w:rsidRPr="004F44A7" w:rsidRDefault="00A359FE" w:rsidP="00A359FE">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A359FE">
              <w:rPr>
                <w:rFonts w:ascii="Times New Roman" w:eastAsia="Times New Roman" w:hAnsi="Times New Roman" w:cs="Times New Roman"/>
                <w:b/>
                <w:sz w:val="24"/>
                <w:szCs w:val="24"/>
                <w:lang w:val="uk-UA"/>
              </w:rPr>
              <w:t>Виключення:</w:t>
            </w:r>
            <w:r w:rsidRPr="00A359FE">
              <w:rPr>
                <w:rFonts w:ascii="Times New Roman" w:eastAsia="Times New Roman" w:hAnsi="Times New Roman" w:cs="Times New Roman"/>
                <w:sz w:val="24"/>
                <w:szCs w:val="24"/>
                <w:lang w:val="uk-UA"/>
              </w:rPr>
              <w:t xml:space="preserve">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44B8" w:rsidRPr="004F44A7" w:rsidTr="005944B8">
        <w:trPr>
          <w:trHeight w:val="520"/>
        </w:trPr>
        <w:tc>
          <w:tcPr>
            <w:tcW w:w="10201" w:type="dxa"/>
            <w:gridSpan w:val="3"/>
            <w:shd w:val="clear" w:color="auto" w:fill="D0CECE" w:themeFill="background2" w:themeFillShade="E6"/>
            <w:vAlign w:val="center"/>
          </w:tcPr>
          <w:p w:rsidR="005944B8" w:rsidRPr="004F44A7" w:rsidRDefault="005944B8" w:rsidP="005944B8">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ІІ. ПОРЯДОК УНЕСЕННЯ ЗМІН ТА НАДАННЯ РОЗ’ЯСНЕНЬ ДО ТЕНДЕРНОЇ ДОКУМЕНТАЦІЇ</w:t>
            </w:r>
          </w:p>
        </w:tc>
      </w:tr>
      <w:tr w:rsidR="005944B8" w:rsidRPr="00A14CD4"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5" w:type="dxa"/>
          </w:tcPr>
          <w:p w:rsidR="005E3A88" w:rsidRPr="005E3A88" w:rsidRDefault="005E3A88" w:rsidP="005E3A88">
            <w:pPr>
              <w:spacing w:before="150" w:after="15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 xml:space="preserve">Фізична/юридична особа має право </w:t>
            </w:r>
            <w:r w:rsidRPr="005E3A88">
              <w:rPr>
                <w:rFonts w:ascii="Times New Roman" w:eastAsia="Times New Roman" w:hAnsi="Times New Roman"/>
                <w:b/>
                <w:sz w:val="24"/>
                <w:szCs w:val="24"/>
                <w:lang w:val="uk-UA" w:eastAsia="ru-RU"/>
              </w:rPr>
              <w:t>не пізніше ніж за три дні</w:t>
            </w:r>
            <w:r w:rsidRPr="005E3A88">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E3A88">
              <w:rPr>
                <w:rFonts w:ascii="Times New Roman" w:eastAsia="Times New Roman" w:hAnsi="Times New Roman"/>
                <w:b/>
                <w:sz w:val="24"/>
                <w:szCs w:val="24"/>
                <w:lang w:val="uk-UA" w:eastAsia="ru-RU"/>
              </w:rPr>
              <w:t>протягом трьох днів</w:t>
            </w:r>
            <w:r w:rsidRPr="005E3A88">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sz w:val="24"/>
                <w:szCs w:val="24"/>
                <w:lang w:val="uk-UA" w:eastAsia="ru-RU"/>
              </w:rPr>
              <w:t xml:space="preserve"> </w:t>
            </w:r>
            <w:r w:rsidRPr="005E3A8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44B8" w:rsidRPr="004F44A7" w:rsidRDefault="005E3A88" w:rsidP="005E3A88">
            <w:pPr>
              <w:widowControl w:val="0"/>
              <w:spacing w:line="240" w:lineRule="auto"/>
              <w:ind w:right="113"/>
              <w:contextualSpacing/>
              <w:jc w:val="both"/>
              <w:rPr>
                <w:rFonts w:ascii="Times New Roman" w:eastAsia="Calibri" w:hAnsi="Times New Roman" w:cs="Times New Roman"/>
                <w:noProof/>
                <w:sz w:val="24"/>
                <w:szCs w:val="24"/>
                <w:lang w:val="uk-UA"/>
              </w:rPr>
            </w:pPr>
            <w:r w:rsidRPr="005E3A88">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3A88">
              <w:rPr>
                <w:rFonts w:ascii="Times New Roman" w:eastAsia="Times New Roman" w:hAnsi="Times New Roman"/>
                <w:b/>
                <w:sz w:val="24"/>
                <w:szCs w:val="24"/>
                <w:lang w:val="uk-UA" w:eastAsia="ru-RU"/>
              </w:rPr>
              <w:t>не менш як на чотири дні.</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Унесення змін до тендерної документації</w:t>
            </w:r>
          </w:p>
        </w:tc>
        <w:tc>
          <w:tcPr>
            <w:tcW w:w="6945" w:type="dxa"/>
          </w:tcPr>
          <w:p w:rsidR="005E3A88" w:rsidRPr="005E3A88" w:rsidRDefault="005E3A88" w:rsidP="005E3A88">
            <w:pPr>
              <w:spacing w:before="150" w:after="15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E3A88">
              <w:rPr>
                <w:rFonts w:ascii="Times New Roman" w:eastAsia="Times New Roman" w:hAnsi="Times New Roman"/>
                <w:b/>
                <w:sz w:val="24"/>
                <w:szCs w:val="24"/>
                <w:lang w:val="uk-UA" w:eastAsia="ru-RU"/>
              </w:rPr>
              <w:t>не менше чотирьох днів.</w:t>
            </w:r>
          </w:p>
          <w:p w:rsidR="00826F5F" w:rsidRPr="00826F5F" w:rsidRDefault="005E3A88" w:rsidP="005E3A88">
            <w:pPr>
              <w:pStyle w:val="11"/>
              <w:widowControl w:val="0"/>
              <w:spacing w:line="240" w:lineRule="auto"/>
              <w:jc w:val="both"/>
              <w:rPr>
                <w:rFonts w:ascii="Times New Roman" w:eastAsia="Times New Roman" w:hAnsi="Times New Roman"/>
                <w:sz w:val="24"/>
                <w:szCs w:val="24"/>
                <w:lang w:val="uk-UA"/>
              </w:rPr>
            </w:pPr>
            <w:r w:rsidRPr="005E3A88">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E3A88">
              <w:rPr>
                <w:rFonts w:ascii="Times New Roman" w:eastAsia="Times New Roman" w:hAnsi="Times New Roman"/>
                <w:b/>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5E3A88">
              <w:rPr>
                <w:rFonts w:ascii="Times New Roman" w:eastAsia="Times New Roman" w:hAnsi="Times New Roman"/>
                <w:sz w:val="24"/>
                <w:szCs w:val="24"/>
                <w:lang w:val="uk-UA"/>
              </w:rPr>
              <w:t xml:space="preserve"> Зміни до тендерної документації у </w:t>
            </w:r>
            <w:proofErr w:type="spellStart"/>
            <w:r w:rsidRPr="005E3A88">
              <w:rPr>
                <w:rFonts w:ascii="Times New Roman" w:eastAsia="Times New Roman" w:hAnsi="Times New Roman"/>
                <w:sz w:val="24"/>
                <w:szCs w:val="24"/>
                <w:lang w:val="uk-UA"/>
              </w:rPr>
              <w:t>машинозчитувальному</w:t>
            </w:r>
            <w:proofErr w:type="spellEnd"/>
            <w:r w:rsidRPr="005E3A88">
              <w:rPr>
                <w:rFonts w:ascii="Times New Roman" w:eastAsia="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944B8" w:rsidRPr="004F44A7" w:rsidTr="005944B8">
        <w:trPr>
          <w:trHeight w:val="520"/>
        </w:trPr>
        <w:tc>
          <w:tcPr>
            <w:tcW w:w="10201" w:type="dxa"/>
            <w:gridSpan w:val="3"/>
            <w:shd w:val="clear" w:color="auto" w:fill="D0CECE" w:themeFill="background2" w:themeFillShade="E6"/>
            <w:vAlign w:val="center"/>
          </w:tcPr>
          <w:p w:rsidR="005944B8" w:rsidRPr="004F44A7" w:rsidRDefault="005944B8" w:rsidP="005944B8">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 xml:space="preserve">Розділ ІІІ. ІНСТРУКЦІЯ З ПІДГОТОВКИ ТЕНДЕРНОЇ ПРОПОЗИЦІЇ </w:t>
            </w:r>
          </w:p>
        </w:tc>
      </w:tr>
      <w:tr w:rsidR="005944B8" w:rsidRPr="00A14CD4" w:rsidTr="00826F5F">
        <w:trPr>
          <w:trHeight w:val="15158"/>
        </w:trPr>
        <w:tc>
          <w:tcPr>
            <w:tcW w:w="566" w:type="dxa"/>
          </w:tcPr>
          <w:p w:rsidR="005944B8" w:rsidRPr="004F44A7" w:rsidRDefault="005944B8" w:rsidP="005944B8">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1</w:t>
            </w:r>
          </w:p>
        </w:tc>
        <w:tc>
          <w:tcPr>
            <w:tcW w:w="2690"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Зміст і спосіб подання тендерної пропозиції</w:t>
            </w:r>
          </w:p>
        </w:tc>
        <w:tc>
          <w:tcPr>
            <w:tcW w:w="6945" w:type="dxa"/>
          </w:tcPr>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E3A88" w:rsidRPr="005E3A88" w:rsidRDefault="005E3A88" w:rsidP="005E3A88">
            <w:pPr>
              <w:pStyle w:val="a7"/>
              <w:numPr>
                <w:ilvl w:val="0"/>
                <w:numId w:val="16"/>
              </w:numPr>
              <w:spacing w:before="150" w:after="150" w:line="240" w:lineRule="auto"/>
              <w:ind w:hanging="403"/>
              <w:jc w:val="both"/>
              <w:rPr>
                <w:rFonts w:ascii="Times New Roman" w:eastAsia="Times New Roman" w:hAnsi="Times New Roman" w:cs="Times New Roman"/>
                <w:i/>
                <w:iCs/>
                <w:sz w:val="24"/>
                <w:szCs w:val="24"/>
                <w:highlight w:val="yellow"/>
                <w:lang w:val="uk-UA" w:eastAsia="ru-RU"/>
              </w:rPr>
            </w:pPr>
            <w:r w:rsidRPr="00F5094D">
              <w:rPr>
                <w:rFonts w:ascii="Times New Roman" w:hAnsi="Times New Roman" w:cs="Times New Roman"/>
                <w:sz w:val="24"/>
                <w:szCs w:val="24"/>
                <w:lang w:val="uk-UA" w:eastAsia="ru-RU"/>
              </w:rPr>
              <w:t>і</w:t>
            </w:r>
            <w:r w:rsidRPr="00543C25">
              <w:rPr>
                <w:rFonts w:ascii="Times New Roman" w:hAnsi="Times New Roman" w:cs="Times New Roman"/>
                <w:sz w:val="24"/>
                <w:szCs w:val="24"/>
                <w:lang w:val="uk-UA" w:eastAsia="ru-RU"/>
              </w:rPr>
              <w:t>нф</w:t>
            </w:r>
            <w:r w:rsidRPr="005E3A88">
              <w:rPr>
                <w:rFonts w:ascii="Times New Roman" w:hAnsi="Times New Roman" w:cs="Times New Roman"/>
                <w:sz w:val="24"/>
                <w:szCs w:val="24"/>
                <w:lang w:val="uk-UA" w:eastAsia="ru-RU"/>
              </w:rPr>
              <w:t xml:space="preserve">ормації та документи, які підтверджують відповідність учасника кваліфікаційним вимогам встановленим у </w:t>
            </w:r>
            <w:r w:rsidRPr="005E3A88">
              <w:rPr>
                <w:rFonts w:ascii="Times New Roman" w:hAnsi="Times New Roman" w:cs="Times New Roman"/>
                <w:b/>
                <w:sz w:val="24"/>
                <w:szCs w:val="24"/>
                <w:lang w:val="uk-UA" w:eastAsia="ru-RU"/>
              </w:rPr>
              <w:t>Додатку № 1</w:t>
            </w:r>
            <w:r w:rsidRPr="005E3A88">
              <w:rPr>
                <w:rFonts w:ascii="Times New Roman" w:hAnsi="Times New Roman" w:cs="Times New Roman"/>
                <w:sz w:val="24"/>
                <w:szCs w:val="24"/>
                <w:lang w:val="uk-UA" w:eastAsia="ru-RU"/>
              </w:rPr>
              <w:t xml:space="preserve"> до тендерної документації </w:t>
            </w:r>
          </w:p>
          <w:p w:rsidR="005E3A88" w:rsidRPr="005E3A88" w:rsidRDefault="005E3A88" w:rsidP="005E3A88">
            <w:pPr>
              <w:pStyle w:val="a7"/>
              <w:numPr>
                <w:ilvl w:val="0"/>
                <w:numId w:val="16"/>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5E3A88">
              <w:rPr>
                <w:rFonts w:ascii="Times New Roman" w:hAnsi="Times New Roman" w:cs="Times New Roman"/>
                <w:sz w:val="24"/>
                <w:szCs w:val="24"/>
                <w:lang w:val="uk-UA"/>
              </w:rPr>
              <w:t xml:space="preserve"> </w:t>
            </w:r>
            <w:r w:rsidRPr="005E3A88">
              <w:rPr>
                <w:rFonts w:ascii="Times New Roman" w:hAnsi="Times New Roman" w:cs="Times New Roman"/>
                <w:sz w:val="24"/>
                <w:szCs w:val="24"/>
                <w:lang w:val="uk-UA" w:eastAsia="ru-RU"/>
              </w:rPr>
              <w:t xml:space="preserve">у відповідності до вимог визначених у </w:t>
            </w:r>
            <w:r w:rsidRPr="005E3A88">
              <w:rPr>
                <w:rFonts w:ascii="Times New Roman" w:hAnsi="Times New Roman" w:cs="Times New Roman"/>
                <w:b/>
                <w:sz w:val="24"/>
                <w:szCs w:val="24"/>
                <w:lang w:val="uk-UA" w:eastAsia="ru-RU"/>
              </w:rPr>
              <w:t>Додатку № 2</w:t>
            </w:r>
            <w:r w:rsidRPr="005E3A88">
              <w:rPr>
                <w:rFonts w:ascii="Times New Roman" w:hAnsi="Times New Roman" w:cs="Times New Roman"/>
                <w:sz w:val="24"/>
                <w:szCs w:val="24"/>
                <w:lang w:val="uk-UA" w:eastAsia="ru-RU"/>
              </w:rPr>
              <w:t xml:space="preserve"> до тендерної документації;</w:t>
            </w:r>
          </w:p>
          <w:p w:rsidR="005E3A88" w:rsidRPr="005E3A88" w:rsidRDefault="005E3A88" w:rsidP="005E3A88">
            <w:pPr>
              <w:pStyle w:val="a7"/>
              <w:numPr>
                <w:ilvl w:val="0"/>
                <w:numId w:val="16"/>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E3A88">
              <w:rPr>
                <w:rFonts w:ascii="Times New Roman" w:hAnsi="Times New Roman" w:cs="Times New Roman"/>
                <w:b/>
                <w:sz w:val="24"/>
                <w:szCs w:val="24"/>
                <w:lang w:val="uk-UA" w:eastAsia="ru-RU"/>
              </w:rPr>
              <w:t>Додатку № 3</w:t>
            </w:r>
            <w:r w:rsidRPr="005E3A88">
              <w:rPr>
                <w:rFonts w:ascii="Times New Roman" w:hAnsi="Times New Roman" w:cs="Times New Roman"/>
                <w:sz w:val="24"/>
                <w:szCs w:val="24"/>
                <w:lang w:val="uk-UA" w:eastAsia="ru-RU"/>
              </w:rPr>
              <w:t xml:space="preserve"> до тендерної документації;</w:t>
            </w:r>
          </w:p>
          <w:p w:rsidR="005E3A88" w:rsidRPr="005E3A88" w:rsidRDefault="005E3A88" w:rsidP="005E3A88">
            <w:pPr>
              <w:pStyle w:val="a7"/>
              <w:numPr>
                <w:ilvl w:val="0"/>
                <w:numId w:val="16"/>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E3A88" w:rsidRPr="005E3A88" w:rsidRDefault="005E3A88" w:rsidP="005E3A88">
            <w:pPr>
              <w:pStyle w:val="a7"/>
              <w:numPr>
                <w:ilvl w:val="0"/>
                <w:numId w:val="16"/>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E3A88" w:rsidRPr="005E3A88" w:rsidRDefault="005E3A88" w:rsidP="005E3A88">
            <w:pPr>
              <w:pStyle w:val="a7"/>
              <w:numPr>
                <w:ilvl w:val="0"/>
                <w:numId w:val="16"/>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E3A88" w:rsidRPr="005E3A88" w:rsidRDefault="005E3A88" w:rsidP="005E3A88">
            <w:pPr>
              <w:widowControl w:val="0"/>
              <w:ind w:left="40" w:hanging="20"/>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lastRenderedPageBreak/>
              <w:t>УВАГА!!!</w:t>
            </w:r>
          </w:p>
          <w:p w:rsidR="005E3A88" w:rsidRPr="005E3A88" w:rsidRDefault="005E3A88" w:rsidP="005E3A88">
            <w:pPr>
              <w:widowControl w:val="0"/>
              <w:jc w:val="both"/>
              <w:rPr>
                <w:rFonts w:ascii="Times New Roman" w:eastAsia="Times New Roman" w:hAnsi="Times New Roman" w:cs="Times New Roman"/>
                <w:b/>
                <w:color w:val="000000"/>
                <w:sz w:val="24"/>
                <w:szCs w:val="24"/>
                <w:lang w:val="uk-UA"/>
              </w:rPr>
            </w:pPr>
            <w:bookmarkStart w:id="0" w:name="_heading=h.3znysh7"/>
            <w:bookmarkEnd w:id="0"/>
            <w:r w:rsidRPr="005E3A88">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3A88">
              <w:rPr>
                <w:rFonts w:ascii="Times New Roman" w:eastAsia="Times New Roman" w:hAnsi="Times New Roman" w:cs="Times New Roman"/>
                <w:b/>
                <w:color w:val="000000"/>
                <w:sz w:val="24"/>
                <w:szCs w:val="24"/>
                <w:lang w:val="uk-UA"/>
              </w:rPr>
              <w:t>скан</w:t>
            </w:r>
            <w:proofErr w:type="spellEnd"/>
            <w:r w:rsidRPr="005E3A88">
              <w:rPr>
                <w:rFonts w:ascii="Times New Roman" w:eastAsia="Times New Roman" w:hAnsi="Times New Roman" w:cs="Times New Roman"/>
                <w:b/>
                <w:color w:val="000000"/>
                <w:sz w:val="24"/>
                <w:szCs w:val="24"/>
                <w:lang w:val="uk-UA"/>
              </w:rPr>
              <w:t xml:space="preserve">-копій через електронну систему закупівель. Тендерна пропозиція учасника має відповідати ряду вимог: </w:t>
            </w:r>
          </w:p>
          <w:p w:rsidR="005E3A88" w:rsidRPr="005E3A88" w:rsidRDefault="005E3A88" w:rsidP="005E3A88">
            <w:pPr>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5E3A88" w:rsidRPr="005E3A88" w:rsidRDefault="005E3A88" w:rsidP="005E3A88">
            <w:pPr>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w:t>
            </w:r>
          </w:p>
          <w:p w:rsidR="005E3A88" w:rsidRPr="005E3A88" w:rsidRDefault="005E3A88" w:rsidP="005E3A88">
            <w:pPr>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E3A88" w:rsidRPr="005E3A88" w:rsidRDefault="005E3A88" w:rsidP="005E3A88">
            <w:pPr>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Винятки:</w:t>
            </w:r>
          </w:p>
          <w:p w:rsidR="005E3A88" w:rsidRPr="005E3A88" w:rsidRDefault="005E3A88" w:rsidP="005E3A88">
            <w:pPr>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5E3A88" w:rsidRPr="005E3A88" w:rsidRDefault="005E3A88" w:rsidP="005E3A88">
            <w:pPr>
              <w:widowControl w:val="0"/>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3A88" w:rsidRPr="005E3A88" w:rsidRDefault="005E3A88" w:rsidP="005E3A88">
            <w:pPr>
              <w:widowControl w:val="0"/>
              <w:ind w:left="40" w:hanging="20"/>
              <w:jc w:val="both"/>
              <w:rPr>
                <w:rFonts w:ascii="Times New Roman" w:eastAsia="Times New Roman" w:hAnsi="Times New Roman" w:cs="Times New Roman"/>
                <w:b/>
                <w:sz w:val="24"/>
                <w:szCs w:val="24"/>
                <w:lang w:val="uk-UA"/>
              </w:rPr>
            </w:pPr>
            <w:r w:rsidRPr="005E3A88">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3A88">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b/>
                <w:color w:val="000000"/>
                <w:sz w:val="24"/>
                <w:szCs w:val="24"/>
                <w:lang w:val="uk-UA"/>
              </w:rPr>
              <w:t xml:space="preserve">Замовник перевіряє КЕП учасника на сайті центрального </w:t>
            </w:r>
            <w:proofErr w:type="spellStart"/>
            <w:r w:rsidRPr="005E3A88">
              <w:rPr>
                <w:rFonts w:ascii="Times New Roman" w:eastAsia="Times New Roman" w:hAnsi="Times New Roman" w:cs="Times New Roman"/>
                <w:b/>
                <w:color w:val="000000"/>
                <w:sz w:val="24"/>
                <w:szCs w:val="24"/>
                <w:lang w:val="uk-UA"/>
              </w:rPr>
              <w:t>засвідчувального</w:t>
            </w:r>
            <w:proofErr w:type="spellEnd"/>
            <w:r w:rsidRPr="005E3A88">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w:t>
            </w:r>
            <w:r w:rsidRPr="005E3A88">
              <w:rPr>
                <w:rFonts w:ascii="Times New Roman" w:eastAsia="Times New Roman" w:hAnsi="Times New Roman" w:cs="Times New Roman"/>
                <w:sz w:val="24"/>
                <w:szCs w:val="24"/>
                <w:lang w:val="uk-UA" w:eastAsia="ru-RU"/>
              </w:rPr>
              <w:lastRenderedPageBreak/>
              <w:t xml:space="preserve">пропозиції та не впливають на зміст тендерної пропозиції, а саме - технічні помилки та описки.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Перелік</w:t>
            </w:r>
            <w:r w:rsidRPr="005E3A88">
              <w:rPr>
                <w:rFonts w:ascii="Times New Roman" w:hAnsi="Times New Roman" w:cs="Times New Roman"/>
                <w:sz w:val="24"/>
                <w:szCs w:val="24"/>
                <w:lang w:val="uk-UA"/>
              </w:rPr>
              <w:t xml:space="preserve"> </w:t>
            </w:r>
            <w:r w:rsidRPr="005E3A88">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E3A88" w:rsidRPr="005E3A88" w:rsidRDefault="005E3A88" w:rsidP="005E3A88">
            <w:pPr>
              <w:pStyle w:val="a7"/>
              <w:numPr>
                <w:ilvl w:val="0"/>
                <w:numId w:val="17"/>
              </w:num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великої літери; </w:t>
            </w:r>
          </w:p>
          <w:p w:rsidR="005E3A88" w:rsidRPr="005E3A88" w:rsidRDefault="005E3A88" w:rsidP="005E3A88">
            <w:pPr>
              <w:pStyle w:val="a7"/>
              <w:numPr>
                <w:ilvl w:val="0"/>
                <w:numId w:val="17"/>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5E3A88" w:rsidRPr="005E3A88" w:rsidRDefault="005E3A88" w:rsidP="005E3A88">
            <w:pPr>
              <w:pStyle w:val="a7"/>
              <w:numPr>
                <w:ilvl w:val="0"/>
                <w:numId w:val="17"/>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5E3A88" w:rsidRPr="005E3A88" w:rsidRDefault="005E3A88" w:rsidP="005E3A88">
            <w:pPr>
              <w:pStyle w:val="a7"/>
              <w:numPr>
                <w:ilvl w:val="0"/>
                <w:numId w:val="17"/>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E3A88" w:rsidRPr="005E3A88" w:rsidRDefault="005E3A88" w:rsidP="005E3A88">
            <w:pPr>
              <w:pStyle w:val="a7"/>
              <w:numPr>
                <w:ilvl w:val="0"/>
                <w:numId w:val="17"/>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5E3A88" w:rsidRPr="005E3A88" w:rsidRDefault="005E3A88" w:rsidP="005E3A88">
            <w:pPr>
              <w:pStyle w:val="a7"/>
              <w:numPr>
                <w:ilvl w:val="0"/>
                <w:numId w:val="17"/>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написання слів разом та/або окремо, та/або через дефіс; </w:t>
            </w:r>
          </w:p>
          <w:p w:rsidR="005E3A88" w:rsidRPr="005E3A88" w:rsidRDefault="005E3A88" w:rsidP="005E3A88">
            <w:pPr>
              <w:pStyle w:val="a7"/>
              <w:numPr>
                <w:ilvl w:val="0"/>
                <w:numId w:val="17"/>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5E3A88">
              <w:rPr>
                <w:rFonts w:ascii="Times New Roman" w:eastAsia="Times New Roman" w:hAnsi="Times New Roman" w:cs="Times New Roman"/>
                <w:sz w:val="24"/>
                <w:szCs w:val="24"/>
                <w:lang w:val="uk-UA" w:eastAsia="ru-RU"/>
              </w:rPr>
              <w:lastRenderedPageBreak/>
              <w:t xml:space="preserve">закупівлі, якщо на цей документ (документи) накладено її кваліфікований електронний підпис.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3A88" w:rsidRPr="005E3A88" w:rsidRDefault="005E3A88" w:rsidP="005E3A88">
            <w:p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Приклади формальних помилок:</w:t>
            </w:r>
          </w:p>
          <w:p w:rsidR="005E3A88" w:rsidRPr="005E3A88" w:rsidRDefault="005E3A88" w:rsidP="005E3A88">
            <w:pPr>
              <w:pStyle w:val="a7"/>
              <w:numPr>
                <w:ilvl w:val="0"/>
                <w:numId w:val="18"/>
              </w:numPr>
              <w:spacing w:before="150" w:after="15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5E3A88">
              <w:rPr>
                <w:rFonts w:ascii="Times New Roman" w:hAnsi="Times New Roman" w:cs="Times New Roman"/>
                <w:sz w:val="24"/>
                <w:szCs w:val="24"/>
                <w:lang w:val="uk-UA" w:eastAsia="ru-RU"/>
              </w:rPr>
              <w:t>львів</w:t>
            </w:r>
            <w:proofErr w:type="spellEnd"/>
            <w:r w:rsidRPr="005E3A88">
              <w:rPr>
                <w:rFonts w:ascii="Times New Roman" w:hAnsi="Times New Roman" w:cs="Times New Roman"/>
                <w:sz w:val="24"/>
                <w:szCs w:val="24"/>
                <w:lang w:val="uk-UA" w:eastAsia="ru-RU"/>
              </w:rPr>
              <w:t xml:space="preserve">» замість «місто Львів»; </w:t>
            </w:r>
          </w:p>
          <w:p w:rsidR="005E3A88" w:rsidRPr="005E3A88" w:rsidRDefault="005E3A88" w:rsidP="005E3A88">
            <w:pPr>
              <w:pStyle w:val="a7"/>
              <w:numPr>
                <w:ilvl w:val="0"/>
                <w:numId w:val="18"/>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5E3A88" w:rsidRPr="005E3A88" w:rsidRDefault="005E3A88" w:rsidP="005E3A88">
            <w:pPr>
              <w:pStyle w:val="a7"/>
              <w:numPr>
                <w:ilvl w:val="0"/>
                <w:numId w:val="18"/>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E3A88" w:rsidRPr="005E3A88" w:rsidRDefault="005E3A88" w:rsidP="005E3A88">
            <w:pPr>
              <w:pStyle w:val="a7"/>
              <w:numPr>
                <w:ilvl w:val="0"/>
                <w:numId w:val="18"/>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тендернапропозиція</w:t>
            </w:r>
            <w:proofErr w:type="spellEnd"/>
            <w:r w:rsidRPr="005E3A88">
              <w:rPr>
                <w:rFonts w:ascii="Times New Roman" w:hAnsi="Times New Roman" w:cs="Times New Roman"/>
                <w:sz w:val="24"/>
                <w:szCs w:val="24"/>
                <w:lang w:val="uk-UA" w:eastAsia="ru-RU"/>
              </w:rPr>
              <w:t>» замість «тендерна пропозиція»;</w:t>
            </w:r>
          </w:p>
          <w:p w:rsidR="005E3A88" w:rsidRPr="005E3A88" w:rsidRDefault="005E3A88" w:rsidP="005E3A88">
            <w:pPr>
              <w:pStyle w:val="a7"/>
              <w:numPr>
                <w:ilvl w:val="0"/>
                <w:numId w:val="18"/>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срток</w:t>
            </w:r>
            <w:proofErr w:type="spellEnd"/>
            <w:r w:rsidRPr="005E3A88">
              <w:rPr>
                <w:rFonts w:ascii="Times New Roman" w:hAnsi="Times New Roman" w:cs="Times New Roman"/>
                <w:sz w:val="24"/>
                <w:szCs w:val="24"/>
                <w:lang w:val="uk-UA" w:eastAsia="ru-RU"/>
              </w:rPr>
              <w:t xml:space="preserve"> поставки» замість «строк поставки»;</w:t>
            </w:r>
          </w:p>
          <w:p w:rsidR="005E3A88" w:rsidRPr="005E3A88" w:rsidRDefault="005E3A88" w:rsidP="005E3A88">
            <w:pPr>
              <w:pStyle w:val="a7"/>
              <w:numPr>
                <w:ilvl w:val="0"/>
                <w:numId w:val="18"/>
              </w:numPr>
              <w:spacing w:before="150" w:after="15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944B8" w:rsidRPr="005E3A88" w:rsidRDefault="005E3A88" w:rsidP="005E3A88">
            <w:pPr>
              <w:pStyle w:val="a7"/>
              <w:numPr>
                <w:ilvl w:val="0"/>
                <w:numId w:val="19"/>
              </w:numPr>
              <w:tabs>
                <w:tab w:val="left" w:pos="1856"/>
              </w:tabs>
              <w:spacing w:after="0" w:line="240" w:lineRule="auto"/>
              <w:jc w:val="both"/>
              <w:textAlignment w:val="baseline"/>
              <w:rPr>
                <w:rFonts w:ascii="Times New Roman" w:hAnsi="Times New Roman" w:cs="Times New Roman"/>
                <w:noProof/>
                <w:sz w:val="24"/>
                <w:szCs w:val="24"/>
                <w:lang w:val="uk-UA"/>
              </w:rPr>
            </w:pPr>
            <w:r w:rsidRPr="005E3A88">
              <w:rPr>
                <w:rFonts w:ascii="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944B8" w:rsidRPr="004F44A7" w:rsidTr="005944B8">
        <w:trPr>
          <w:trHeight w:val="40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2</w:t>
            </w:r>
          </w:p>
        </w:tc>
        <w:tc>
          <w:tcPr>
            <w:tcW w:w="2690"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Забезпечення тендерної пропозиції</w:t>
            </w:r>
          </w:p>
        </w:tc>
        <w:tc>
          <w:tcPr>
            <w:tcW w:w="6945" w:type="dxa"/>
          </w:tcPr>
          <w:p w:rsidR="005944B8" w:rsidRPr="004E55CC" w:rsidRDefault="004E55CC" w:rsidP="005944B8">
            <w:pPr>
              <w:widowControl w:val="0"/>
              <w:shd w:val="clear" w:color="auto" w:fill="FFFFFF"/>
              <w:spacing w:after="0" w:line="240" w:lineRule="auto"/>
              <w:jc w:val="both"/>
              <w:rPr>
                <w:rFonts w:ascii="Times New Roman" w:hAnsi="Times New Roman" w:cs="Times New Roman"/>
                <w:sz w:val="24"/>
                <w:szCs w:val="24"/>
                <w:lang w:val="uk-UA"/>
              </w:rPr>
            </w:pPr>
            <w:r w:rsidRPr="004E55CC">
              <w:rPr>
                <w:rFonts w:ascii="Times New Roman" w:eastAsia="Times New Roman" w:hAnsi="Times New Roman" w:cs="Times New Roman"/>
                <w:sz w:val="24"/>
                <w:szCs w:val="24"/>
                <w:lang w:val="uk-UA" w:eastAsia="ar-SA"/>
              </w:rPr>
              <w:t>Забезпечення тендерної пропозиції не вимагається.</w:t>
            </w:r>
            <w:r w:rsidR="005944B8" w:rsidRPr="004E55CC">
              <w:rPr>
                <w:rFonts w:ascii="Times New Roman" w:hAnsi="Times New Roman" w:cs="Times New Roman"/>
                <w:sz w:val="24"/>
                <w:szCs w:val="24"/>
                <w:lang w:val="uk-UA"/>
              </w:rPr>
              <w:t xml:space="preserve"> </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3</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5"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bookmarkStart w:id="1" w:name="h.2et92p0" w:colFirst="0" w:colLast="0"/>
            <w:bookmarkEnd w:id="1"/>
            <w:r w:rsidRPr="004F44A7">
              <w:rPr>
                <w:rFonts w:ascii="Times New Roman" w:hAnsi="Times New Roman"/>
                <w:iCs/>
                <w:color w:val="auto"/>
                <w:sz w:val="24"/>
                <w:szCs w:val="24"/>
                <w:lang w:val="uk-UA"/>
              </w:rPr>
              <w:t>В зв’язку з відсутністю вимоги щодо надання забезпечення тендерної пропозиції, дані умови не встановлюються</w:t>
            </w:r>
            <w:r w:rsidR="004E55CC">
              <w:rPr>
                <w:rFonts w:ascii="Times New Roman" w:hAnsi="Times New Roman"/>
                <w:iCs/>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p>
        </w:tc>
      </w:tr>
      <w:tr w:rsidR="005944B8" w:rsidRPr="00A14CD4" w:rsidTr="005944B8">
        <w:trPr>
          <w:trHeight w:val="1315"/>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945" w:type="dxa"/>
          </w:tcPr>
          <w:p w:rsidR="004E55CC" w:rsidRPr="004E55CC" w:rsidRDefault="004E55CC" w:rsidP="004E55CC">
            <w:pPr>
              <w:spacing w:before="150" w:after="15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 xml:space="preserve">Тендерні пропозиції вважаються </w:t>
            </w:r>
            <w:r w:rsidRPr="004E55CC">
              <w:rPr>
                <w:rFonts w:ascii="Times New Roman" w:eastAsia="Times New Roman" w:hAnsi="Times New Roman" w:cs="Times New Roman"/>
                <w:b/>
                <w:sz w:val="24"/>
                <w:szCs w:val="24"/>
                <w:lang w:val="uk-UA" w:eastAsia="ru-RU"/>
              </w:rPr>
              <w:t>дійсними протягом 90 днів</w:t>
            </w:r>
            <w:r w:rsidRPr="004E55CC">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4E55CC" w:rsidRPr="004E55CC" w:rsidRDefault="004E55CC" w:rsidP="004E55CC">
            <w:pPr>
              <w:spacing w:before="150" w:after="15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E55CC" w:rsidRPr="004E55CC" w:rsidRDefault="004E55CC" w:rsidP="004E55CC">
            <w:pPr>
              <w:pStyle w:val="a7"/>
              <w:numPr>
                <w:ilvl w:val="0"/>
                <w:numId w:val="20"/>
              </w:numPr>
              <w:spacing w:before="150" w:after="150" w:line="240" w:lineRule="auto"/>
              <w:jc w:val="both"/>
              <w:rPr>
                <w:rFonts w:ascii="Times New Roman" w:eastAsia="Times New Roman" w:hAnsi="Times New Roman" w:cs="Times New Roman"/>
                <w:sz w:val="24"/>
                <w:szCs w:val="24"/>
                <w:lang w:val="uk-UA" w:eastAsia="ru-RU"/>
              </w:rPr>
            </w:pPr>
            <w:r w:rsidRPr="004E55CC">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4E55CC" w:rsidRPr="004E55CC" w:rsidRDefault="004E55CC" w:rsidP="004E55CC">
            <w:pPr>
              <w:pStyle w:val="a7"/>
              <w:numPr>
                <w:ilvl w:val="0"/>
                <w:numId w:val="20"/>
              </w:numPr>
              <w:spacing w:before="150" w:after="150" w:line="240" w:lineRule="auto"/>
              <w:jc w:val="both"/>
              <w:rPr>
                <w:rFonts w:ascii="Times New Roman" w:hAnsi="Times New Roman" w:cs="Times New Roman"/>
                <w:sz w:val="24"/>
                <w:szCs w:val="24"/>
                <w:lang w:val="uk-UA" w:eastAsia="ru-RU"/>
              </w:rPr>
            </w:pPr>
            <w:r w:rsidRPr="004E55CC">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944B8" w:rsidRPr="004F44A7" w:rsidRDefault="004E55CC" w:rsidP="004E55CC">
            <w:pPr>
              <w:pStyle w:val="11"/>
              <w:widowControl w:val="0"/>
              <w:spacing w:line="240" w:lineRule="auto"/>
              <w:ind w:left="35"/>
              <w:jc w:val="both"/>
              <w:rPr>
                <w:rFonts w:ascii="Times New Roman" w:hAnsi="Times New Roman" w:cs="Times New Roman"/>
                <w:color w:val="auto"/>
                <w:sz w:val="24"/>
                <w:szCs w:val="24"/>
                <w:lang w:val="uk-UA"/>
              </w:rPr>
            </w:pPr>
            <w:r w:rsidRPr="004E55CC">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44B8" w:rsidRPr="00A359FE" w:rsidTr="005944B8">
        <w:trPr>
          <w:trHeight w:val="274"/>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5</w:t>
            </w:r>
          </w:p>
        </w:tc>
        <w:tc>
          <w:tcPr>
            <w:tcW w:w="2690" w:type="dxa"/>
          </w:tcPr>
          <w:p w:rsidR="005944B8" w:rsidRPr="00975245" w:rsidRDefault="00975245" w:rsidP="005944B8">
            <w:pPr>
              <w:pStyle w:val="11"/>
              <w:widowControl w:val="0"/>
              <w:spacing w:line="240" w:lineRule="auto"/>
              <w:ind w:right="113"/>
              <w:rPr>
                <w:rFonts w:ascii="Times New Roman" w:hAnsi="Times New Roman" w:cs="Times New Roman"/>
                <w:color w:val="auto"/>
                <w:sz w:val="24"/>
                <w:szCs w:val="24"/>
                <w:lang w:val="uk-UA"/>
              </w:rPr>
            </w:pPr>
            <w:r w:rsidRPr="00975245">
              <w:rPr>
                <w:rFonts w:ascii="Times New Roman" w:eastAsia="Calibri" w:hAnsi="Times New Roman" w:cs="Times New Roman"/>
                <w:sz w:val="24"/>
                <w:szCs w:val="24"/>
                <w:lang w:val="uk-UA"/>
              </w:rPr>
              <w:t>Кваліфікаційні критерії до учасників та вимоги, установлені пунктом 47 Особливостей</w:t>
            </w:r>
          </w:p>
        </w:tc>
        <w:tc>
          <w:tcPr>
            <w:tcW w:w="6945" w:type="dxa"/>
          </w:tcPr>
          <w:p w:rsidR="00975245" w:rsidRPr="00975245" w:rsidRDefault="00975245" w:rsidP="00975245">
            <w:pPr>
              <w:spacing w:before="150" w:after="15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75245">
              <w:rPr>
                <w:rFonts w:ascii="Times New Roman" w:eastAsia="Times New Roman" w:hAnsi="Times New Roman"/>
                <w:b/>
                <w:sz w:val="24"/>
                <w:szCs w:val="24"/>
                <w:lang w:val="uk-UA" w:eastAsia="ru-RU"/>
              </w:rPr>
              <w:t>Додатку № 1</w:t>
            </w:r>
            <w:r w:rsidRPr="00975245">
              <w:rPr>
                <w:rFonts w:ascii="Times New Roman" w:eastAsia="Times New Roman" w:hAnsi="Times New Roman"/>
                <w:sz w:val="24"/>
                <w:szCs w:val="24"/>
                <w:lang w:val="uk-UA" w:eastAsia="ru-RU"/>
              </w:rPr>
              <w:t xml:space="preserve"> до тендерної документації.</w:t>
            </w:r>
          </w:p>
          <w:p w:rsidR="00975245" w:rsidRPr="00975245" w:rsidRDefault="00975245" w:rsidP="00975245">
            <w:pPr>
              <w:spacing w:before="150" w:after="15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5944B8" w:rsidRPr="004F44A7" w:rsidRDefault="00975245" w:rsidP="00975245">
            <w:pPr>
              <w:spacing w:after="0" w:line="240" w:lineRule="auto"/>
              <w:jc w:val="both"/>
              <w:rPr>
                <w:rFonts w:ascii="Times New Roman" w:hAnsi="Times New Roman" w:cs="Times New Roman"/>
                <w:sz w:val="24"/>
                <w:szCs w:val="24"/>
                <w:shd w:val="solid" w:color="FFFFFF" w:fill="FFFFFF"/>
                <w:lang w:val="uk-UA"/>
              </w:rPr>
            </w:pPr>
            <w:r w:rsidRPr="00975245">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975245">
              <w:rPr>
                <w:rFonts w:ascii="Times New Roman" w:eastAsia="Times New Roman" w:hAnsi="Times New Roman"/>
                <w:b/>
                <w:sz w:val="24"/>
                <w:szCs w:val="24"/>
                <w:lang w:val="uk-UA" w:eastAsia="ru-RU"/>
              </w:rPr>
              <w:t>Додатку № 2.</w:t>
            </w:r>
          </w:p>
        </w:tc>
      </w:tr>
      <w:tr w:rsidR="005944B8" w:rsidRPr="00A359FE"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6</w:t>
            </w:r>
          </w:p>
        </w:tc>
        <w:tc>
          <w:tcPr>
            <w:tcW w:w="2690" w:type="dxa"/>
          </w:tcPr>
          <w:p w:rsidR="005944B8" w:rsidRDefault="005944B8" w:rsidP="005944B8">
            <w:pPr>
              <w:pStyle w:val="11"/>
              <w:widowControl w:val="0"/>
              <w:spacing w:line="240" w:lineRule="auto"/>
              <w:ind w:right="113"/>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rsidR="00AA772F" w:rsidRDefault="00AA772F" w:rsidP="005944B8">
            <w:pPr>
              <w:pStyle w:val="11"/>
              <w:widowControl w:val="0"/>
              <w:spacing w:line="240" w:lineRule="auto"/>
              <w:ind w:right="113"/>
              <w:rPr>
                <w:rFonts w:ascii="Times New Roman" w:eastAsia="Times New Roman" w:hAnsi="Times New Roman" w:cs="Times New Roman"/>
                <w:color w:val="auto"/>
                <w:sz w:val="24"/>
                <w:szCs w:val="24"/>
                <w:lang w:val="uk-UA"/>
              </w:rPr>
            </w:pPr>
          </w:p>
          <w:p w:rsidR="00AA772F" w:rsidRPr="00AA772F" w:rsidRDefault="00AA772F" w:rsidP="005944B8">
            <w:pPr>
              <w:pStyle w:val="11"/>
              <w:widowControl w:val="0"/>
              <w:spacing w:line="240" w:lineRule="auto"/>
              <w:ind w:right="113"/>
              <w:rPr>
                <w:rFonts w:ascii="Times New Roman" w:hAnsi="Times New Roman" w:cs="Times New Roman"/>
                <w:color w:val="auto"/>
                <w:sz w:val="24"/>
                <w:szCs w:val="24"/>
                <w:lang w:val="uk-UA"/>
              </w:rPr>
            </w:pPr>
            <w:r w:rsidRPr="00AA772F">
              <w:rPr>
                <w:rFonts w:ascii="Times New Roman" w:hAnsi="Times New Roman" w:cs="Times New Roman"/>
                <w:i/>
                <w:sz w:val="20"/>
                <w:szCs w:val="20"/>
                <w:lang w:val="uk-UA"/>
              </w:rPr>
              <w:t xml:space="preserve">*Назви (марки, моделі) запропонованих предметів закупівлі учасник вказує ті, які будуть у видатковій </w:t>
            </w:r>
            <w:r w:rsidRPr="00AA772F">
              <w:rPr>
                <w:rFonts w:ascii="Times New Roman" w:hAnsi="Times New Roman" w:cs="Times New Roman"/>
                <w:i/>
                <w:sz w:val="20"/>
                <w:szCs w:val="20"/>
                <w:lang w:val="uk-UA"/>
              </w:rPr>
              <w:lastRenderedPageBreak/>
              <w:t>накладній при можливій поставці товару.</w:t>
            </w:r>
          </w:p>
        </w:tc>
        <w:tc>
          <w:tcPr>
            <w:tcW w:w="6945" w:type="dxa"/>
          </w:tcPr>
          <w:p w:rsidR="005944B8" w:rsidRPr="00975245" w:rsidRDefault="00975245" w:rsidP="005944B8">
            <w:pPr>
              <w:pStyle w:val="26"/>
              <w:widowControl w:val="0"/>
              <w:spacing w:line="240" w:lineRule="auto"/>
              <w:jc w:val="both"/>
              <w:rPr>
                <w:rFonts w:ascii="Times New Roman" w:hAnsi="Times New Roman" w:cs="Times New Roman"/>
                <w:b/>
                <w:i/>
                <w:color w:val="auto"/>
                <w:sz w:val="24"/>
                <w:szCs w:val="24"/>
                <w:lang w:val="uk-UA"/>
              </w:rPr>
            </w:pPr>
            <w:r w:rsidRPr="00975245">
              <w:rPr>
                <w:rFonts w:ascii="Times New Roman" w:eastAsia="Times New Roman" w:hAnsi="Times New Roman" w:cs="Times New Roman"/>
                <w:sz w:val="24"/>
                <w:szCs w:val="24"/>
                <w:lang w:val="uk-UA"/>
              </w:rPr>
              <w:lastRenderedPageBreak/>
              <w:t xml:space="preserve">Вимоги до предмета закупівлі (технічні, якісні та кількісні характеристики) зазначено в </w:t>
            </w:r>
            <w:r w:rsidRPr="00975245">
              <w:rPr>
                <w:rFonts w:ascii="Times New Roman" w:eastAsia="Times New Roman" w:hAnsi="Times New Roman" w:cs="Times New Roman"/>
                <w:b/>
                <w:sz w:val="24"/>
                <w:szCs w:val="24"/>
                <w:lang w:val="uk-UA"/>
              </w:rPr>
              <w:t xml:space="preserve">Додатку № 3 </w:t>
            </w:r>
            <w:r w:rsidRPr="00975245">
              <w:rPr>
                <w:rFonts w:ascii="Times New Roman" w:eastAsia="Times New Roman" w:hAnsi="Times New Roman" w:cs="Times New Roman"/>
                <w:sz w:val="24"/>
                <w:szCs w:val="24"/>
                <w:lang w:val="uk-UA"/>
              </w:rPr>
              <w:t xml:space="preserve">до цієї тендерної документації.                                                                                    </w:t>
            </w:r>
            <w:r w:rsidRPr="00975245">
              <w:rPr>
                <w:rFonts w:ascii="Times New Roman" w:eastAsia="Times New Roman" w:hAnsi="Times New Roman" w:cs="Times New Roman"/>
                <w:sz w:val="24"/>
                <w:szCs w:val="24"/>
                <w:lang w:val="uk-UA" w:eastAsia="ar-SA"/>
              </w:rPr>
              <w:t xml:space="preserve">Вимоги цієї тендерної документації </w:t>
            </w:r>
            <w:r w:rsidRPr="00975245">
              <w:rPr>
                <w:rFonts w:ascii="Times New Roman" w:eastAsia="Times New Roman" w:hAnsi="Times New Roman" w:cs="Times New Roman"/>
                <w:sz w:val="24"/>
                <w:szCs w:val="24"/>
                <w:shd w:val="clear" w:color="auto" w:fill="FFFFFF"/>
                <w:lang w:val="uk-UA"/>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w:t>
            </w:r>
            <w:r w:rsidRPr="00975245">
              <w:rPr>
                <w:rFonts w:ascii="Times New Roman" w:eastAsia="Times New Roman" w:hAnsi="Times New Roman" w:cs="Times New Roman"/>
                <w:sz w:val="24"/>
                <w:szCs w:val="24"/>
                <w:shd w:val="clear" w:color="auto" w:fill="FFFFFF"/>
                <w:lang w:val="uk-UA"/>
              </w:rPr>
              <w:lastRenderedPageBreak/>
              <w:t>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7</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Інформація про субпідрядника </w:t>
            </w:r>
          </w:p>
        </w:tc>
        <w:tc>
          <w:tcPr>
            <w:tcW w:w="6945" w:type="dxa"/>
          </w:tcPr>
          <w:p w:rsidR="005944B8" w:rsidRPr="004F44A7" w:rsidRDefault="005944B8" w:rsidP="005944B8">
            <w:pPr>
              <w:pStyle w:val="26"/>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Не вимагається</w:t>
            </w:r>
            <w:r w:rsidR="00AA772F">
              <w:rPr>
                <w:rFonts w:ascii="Times New Roman" w:hAnsi="Times New Roman" w:cs="Times New Roman"/>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eastAsia="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8</w:t>
            </w:r>
          </w:p>
        </w:tc>
        <w:tc>
          <w:tcPr>
            <w:tcW w:w="2690" w:type="dxa"/>
            <w:shd w:val="clear" w:color="auto" w:fill="auto"/>
          </w:tcPr>
          <w:p w:rsidR="005944B8" w:rsidRPr="00AA772F" w:rsidRDefault="00AA772F" w:rsidP="005944B8">
            <w:pPr>
              <w:widowControl w:val="0"/>
              <w:spacing w:after="0" w:line="240" w:lineRule="auto"/>
              <w:contextualSpacing/>
              <w:rPr>
                <w:rFonts w:ascii="Times New Roman" w:hAnsi="Times New Roman"/>
                <w:sz w:val="24"/>
                <w:szCs w:val="24"/>
                <w:lang w:val="uk-UA" w:eastAsia="uk-UA"/>
              </w:rPr>
            </w:pPr>
            <w:r w:rsidRPr="00AA772F">
              <w:rPr>
                <w:rFonts w:ascii="Times New Roman" w:eastAsia="Times New Roman" w:hAnsi="Times New Roman"/>
                <w:sz w:val="24"/>
                <w:szCs w:val="24"/>
                <w:lang w:val="uk-UA" w:eastAsia="ru-RU"/>
              </w:rPr>
              <w:t>Ступінь</w:t>
            </w:r>
            <w:r w:rsidRPr="00AA772F">
              <w:rPr>
                <w:rFonts w:ascii="Times New Roman" w:eastAsia="Times New Roman" w:hAnsi="Times New Roman"/>
                <w:sz w:val="24"/>
                <w:szCs w:val="24"/>
                <w:lang w:eastAsia="ru-RU"/>
              </w:rPr>
              <w:t xml:space="preserve"> </w:t>
            </w:r>
            <w:r w:rsidRPr="00AA772F">
              <w:rPr>
                <w:rFonts w:ascii="Times New Roman" w:eastAsia="Times New Roman" w:hAnsi="Times New Roman"/>
                <w:sz w:val="24"/>
                <w:szCs w:val="24"/>
                <w:lang w:val="uk-UA" w:eastAsia="ru-RU"/>
              </w:rPr>
              <w:t>локалізації</w:t>
            </w:r>
            <w:r w:rsidRPr="00AA772F">
              <w:rPr>
                <w:rFonts w:ascii="Times New Roman" w:eastAsia="Times New Roman" w:hAnsi="Times New Roman"/>
                <w:sz w:val="24"/>
                <w:szCs w:val="24"/>
                <w:lang w:eastAsia="ru-RU"/>
              </w:rPr>
              <w:t xml:space="preserve"> </w:t>
            </w:r>
            <w:r w:rsidRPr="00AA772F">
              <w:rPr>
                <w:rFonts w:ascii="Times New Roman" w:eastAsia="Times New Roman" w:hAnsi="Times New Roman"/>
                <w:sz w:val="24"/>
                <w:szCs w:val="24"/>
                <w:lang w:val="uk-UA" w:eastAsia="ru-RU"/>
              </w:rPr>
              <w:t>виробництва</w:t>
            </w:r>
          </w:p>
        </w:tc>
        <w:tc>
          <w:tcPr>
            <w:tcW w:w="6945" w:type="dxa"/>
            <w:shd w:val="clear" w:color="auto" w:fill="auto"/>
          </w:tcPr>
          <w:p w:rsidR="005944B8" w:rsidRPr="00AA772F" w:rsidRDefault="00AA772F" w:rsidP="005944B8">
            <w:pPr>
              <w:widowControl w:val="0"/>
              <w:spacing w:after="0" w:line="240" w:lineRule="auto"/>
              <w:jc w:val="both"/>
              <w:rPr>
                <w:rFonts w:ascii="Times New Roman" w:eastAsia="Times New Roman" w:hAnsi="Times New Roman"/>
                <w:sz w:val="24"/>
                <w:szCs w:val="24"/>
                <w:lang w:val="uk-UA" w:eastAsia="uk-UA"/>
              </w:rPr>
            </w:pPr>
            <w:r w:rsidRPr="00AA772F">
              <w:rPr>
                <w:rFonts w:ascii="Times New Roman" w:eastAsia="Times New Roman" w:hAnsi="Times New Roman"/>
                <w:sz w:val="24"/>
                <w:szCs w:val="24"/>
                <w:lang w:val="uk-UA" w:eastAsia="ru-RU"/>
              </w:rPr>
              <w:t>Не застосовується.</w:t>
            </w:r>
          </w:p>
        </w:tc>
      </w:tr>
      <w:tr w:rsidR="005944B8" w:rsidRPr="00A14CD4"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9</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45" w:type="dxa"/>
          </w:tcPr>
          <w:p w:rsidR="005944B8" w:rsidRPr="00AA772F" w:rsidRDefault="00AA772F" w:rsidP="005944B8">
            <w:pPr>
              <w:pStyle w:val="11"/>
              <w:widowControl w:val="0"/>
              <w:spacing w:line="240" w:lineRule="auto"/>
              <w:jc w:val="both"/>
              <w:rPr>
                <w:rFonts w:ascii="Times New Roman" w:hAnsi="Times New Roman" w:cs="Times New Roman"/>
                <w:color w:val="auto"/>
                <w:sz w:val="24"/>
                <w:szCs w:val="24"/>
                <w:lang w:val="uk-UA"/>
              </w:rPr>
            </w:pPr>
            <w:r w:rsidRPr="00AA772F">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44B8" w:rsidRPr="004F44A7" w:rsidTr="005944B8">
        <w:trPr>
          <w:trHeight w:val="520"/>
        </w:trPr>
        <w:tc>
          <w:tcPr>
            <w:tcW w:w="10201" w:type="dxa"/>
            <w:gridSpan w:val="3"/>
            <w:shd w:val="clear" w:color="auto" w:fill="D0CECE" w:themeFill="background2" w:themeFillShade="E6"/>
          </w:tcPr>
          <w:p w:rsidR="005944B8" w:rsidRPr="004F44A7" w:rsidRDefault="005944B8" w:rsidP="005944B8">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690"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Кінцевий строк подання тендерної пропозиції</w:t>
            </w:r>
          </w:p>
        </w:tc>
        <w:tc>
          <w:tcPr>
            <w:tcW w:w="6945" w:type="dxa"/>
          </w:tcPr>
          <w:p w:rsidR="0098781F" w:rsidRPr="0098781F" w:rsidRDefault="0098781F" w:rsidP="0098781F">
            <w:pPr>
              <w:widowControl w:val="0"/>
              <w:ind w:left="40" w:right="120"/>
              <w:jc w:val="both"/>
              <w:rPr>
                <w:rFonts w:ascii="Times New Roman" w:eastAsia="Times New Roman" w:hAnsi="Times New Roman" w:cs="Times New Roman"/>
                <w:sz w:val="24"/>
                <w:szCs w:val="24"/>
                <w:lang w:val="uk-UA"/>
              </w:rPr>
            </w:pPr>
            <w:r w:rsidRPr="0098781F">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98781F">
              <w:rPr>
                <w:rFonts w:ascii="Times New Roman" w:eastAsia="Times New Roman" w:hAnsi="Times New Roman" w:cs="Times New Roman"/>
                <w:sz w:val="24"/>
                <w:szCs w:val="24"/>
                <w:lang w:val="uk-UA"/>
              </w:rPr>
              <w:t>—</w:t>
            </w:r>
            <w:r w:rsidRPr="0098781F">
              <w:rPr>
                <w:rFonts w:ascii="Times New Roman" w:eastAsia="Times New Roman" w:hAnsi="Times New Roman" w:cs="Times New Roman"/>
                <w:color w:val="000000"/>
                <w:sz w:val="24"/>
                <w:szCs w:val="24"/>
                <w:lang w:val="uk-UA"/>
              </w:rPr>
              <w:t xml:space="preserve">                                      </w:t>
            </w:r>
            <w:r w:rsidR="00A14CD4">
              <w:rPr>
                <w:rFonts w:ascii="Times New Roman" w:eastAsia="Times New Roman" w:hAnsi="Times New Roman" w:cs="Times New Roman"/>
                <w:b/>
                <w:color w:val="000000"/>
                <w:sz w:val="24"/>
                <w:szCs w:val="24"/>
                <w:lang w:val="uk-UA"/>
              </w:rPr>
              <w:t>09</w:t>
            </w:r>
            <w:bookmarkStart w:id="2" w:name="_GoBack"/>
            <w:bookmarkEnd w:id="2"/>
            <w:r w:rsidR="00520A60" w:rsidRPr="00520A60">
              <w:rPr>
                <w:rFonts w:ascii="Times New Roman" w:eastAsia="Times New Roman" w:hAnsi="Times New Roman" w:cs="Times New Roman"/>
                <w:b/>
                <w:color w:val="000000"/>
                <w:sz w:val="24"/>
                <w:szCs w:val="24"/>
                <w:lang w:val="uk-UA"/>
              </w:rPr>
              <w:t>.09.</w:t>
            </w:r>
            <w:r w:rsidR="00EC48DC" w:rsidRPr="00520A60">
              <w:rPr>
                <w:rFonts w:ascii="Times New Roman" w:eastAsia="Times New Roman" w:hAnsi="Times New Roman" w:cs="Times New Roman"/>
                <w:b/>
                <w:sz w:val="24"/>
                <w:szCs w:val="24"/>
                <w:lang w:val="uk-UA"/>
              </w:rPr>
              <w:t>2023 рок</w:t>
            </w:r>
            <w:r w:rsidR="00F5094D" w:rsidRPr="00520A60">
              <w:rPr>
                <w:rFonts w:ascii="Times New Roman" w:eastAsia="Times New Roman" w:hAnsi="Times New Roman" w:cs="Times New Roman"/>
                <w:b/>
                <w:sz w:val="24"/>
                <w:szCs w:val="24"/>
                <w:lang w:val="uk-UA"/>
              </w:rPr>
              <w:t>у до 00</w:t>
            </w:r>
            <w:r w:rsidRPr="00520A60">
              <w:rPr>
                <w:rFonts w:ascii="Times New Roman" w:eastAsia="Times New Roman" w:hAnsi="Times New Roman" w:cs="Times New Roman"/>
                <w:b/>
                <w:sz w:val="24"/>
                <w:szCs w:val="24"/>
                <w:lang w:val="uk-UA"/>
              </w:rPr>
              <w:t>.00</w:t>
            </w:r>
            <w:r w:rsidRPr="00EC48DC">
              <w:rPr>
                <w:rFonts w:ascii="Times New Roman" w:eastAsia="Times New Roman" w:hAnsi="Times New Roman" w:cs="Times New Roman"/>
                <w:b/>
                <w:sz w:val="24"/>
                <w:szCs w:val="24"/>
                <w:lang w:val="uk-UA"/>
              </w:rPr>
              <w:t xml:space="preserve"> </w:t>
            </w:r>
            <w:r w:rsidRPr="00EC48DC">
              <w:rPr>
                <w:rFonts w:ascii="Times New Roman" w:eastAsia="Times New Roman" w:hAnsi="Times New Roman" w:cs="Times New Roman"/>
                <w:i/>
                <w:sz w:val="24"/>
                <w:szCs w:val="24"/>
                <w:lang w:val="uk-UA"/>
              </w:rPr>
              <w:t>(строк</w:t>
            </w:r>
            <w:r w:rsidRPr="0098781F">
              <w:rPr>
                <w:rFonts w:ascii="Times New Roman" w:eastAsia="Times New Roman" w:hAnsi="Times New Roman" w:cs="Times New Roman"/>
                <w:i/>
                <w:sz w:val="24"/>
                <w:szCs w:val="24"/>
                <w:lang w:val="uk-UA"/>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781F">
              <w:rPr>
                <w:rFonts w:ascii="Times New Roman" w:eastAsia="Times New Roman" w:hAnsi="Times New Roman" w:cs="Times New Roman"/>
                <w:sz w:val="24"/>
                <w:szCs w:val="24"/>
                <w:lang w:val="uk-UA"/>
              </w:rPr>
              <w:t xml:space="preserve">                             </w:t>
            </w:r>
          </w:p>
          <w:p w:rsidR="005944B8" w:rsidRPr="004F44A7" w:rsidRDefault="0098781F" w:rsidP="0098781F">
            <w:pPr>
              <w:pStyle w:val="11"/>
              <w:widowControl w:val="0"/>
              <w:spacing w:line="240" w:lineRule="auto"/>
              <w:jc w:val="both"/>
              <w:rPr>
                <w:rFonts w:ascii="Times New Roman" w:hAnsi="Times New Roman" w:cs="Times New Roman"/>
                <w:color w:val="auto"/>
                <w:sz w:val="24"/>
                <w:szCs w:val="24"/>
                <w:lang w:val="uk-UA"/>
              </w:rPr>
            </w:pPr>
            <w:r w:rsidRPr="0098781F">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5944B8" w:rsidRPr="00A14CD4"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Дата та час розкриття тендерної пропозиції</w:t>
            </w:r>
          </w:p>
        </w:tc>
        <w:tc>
          <w:tcPr>
            <w:tcW w:w="6945" w:type="dxa"/>
          </w:tcPr>
          <w:p w:rsidR="0098781F" w:rsidRPr="0098781F" w:rsidRDefault="0098781F" w:rsidP="0098781F">
            <w:pPr>
              <w:spacing w:before="150" w:after="15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781F" w:rsidRPr="0098781F" w:rsidRDefault="0098781F" w:rsidP="0098781F">
            <w:pPr>
              <w:spacing w:before="150" w:after="15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8781F" w:rsidRPr="0098781F" w:rsidRDefault="0098781F" w:rsidP="0098781F">
            <w:pPr>
              <w:spacing w:before="150" w:after="15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8781F" w:rsidRPr="0098781F" w:rsidRDefault="0098781F" w:rsidP="0098781F">
            <w:pPr>
              <w:spacing w:before="150" w:after="15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r w:rsidRPr="0098781F">
              <w:rPr>
                <w:rFonts w:ascii="Times New Roman" w:eastAsia="Times New Roman" w:hAnsi="Times New Roman"/>
                <w:sz w:val="24"/>
                <w:szCs w:val="24"/>
                <w:lang w:val="uk-UA" w:eastAsia="ru-RU"/>
              </w:rPr>
              <w:lastRenderedPageBreak/>
              <w:t>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44B8" w:rsidRPr="0098781F" w:rsidRDefault="0098781F" w:rsidP="0098781F">
            <w:pPr>
              <w:pStyle w:val="11"/>
              <w:widowControl w:val="0"/>
              <w:spacing w:line="240" w:lineRule="auto"/>
              <w:jc w:val="both"/>
              <w:rPr>
                <w:rFonts w:ascii="Times New Roman" w:eastAsia="Times New Roman" w:hAnsi="Times New Roman" w:cs="Times New Roman"/>
                <w:color w:val="auto"/>
                <w:sz w:val="24"/>
                <w:szCs w:val="24"/>
                <w:lang w:val="uk-UA"/>
              </w:rPr>
            </w:pPr>
            <w:r w:rsidRPr="0098781F">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98781F">
              <w:rPr>
                <w:rFonts w:ascii="Times New Roman" w:eastAsia="Times New Roman" w:hAnsi="Times New Roman" w:cs="Times New Roman"/>
                <w:sz w:val="24"/>
                <w:szCs w:val="24"/>
                <w:lang w:val="uk-UA"/>
              </w:rPr>
              <w:t>.</w:t>
            </w:r>
          </w:p>
          <w:p w:rsidR="005944B8" w:rsidRPr="004F44A7" w:rsidRDefault="005944B8" w:rsidP="005944B8">
            <w:pPr>
              <w:pStyle w:val="11"/>
              <w:widowControl w:val="0"/>
              <w:spacing w:line="240" w:lineRule="auto"/>
              <w:jc w:val="both"/>
              <w:rPr>
                <w:rFonts w:ascii="Times New Roman" w:eastAsia="Times New Roman" w:hAnsi="Times New Roman" w:cs="Times New Roman"/>
                <w:color w:val="auto"/>
                <w:sz w:val="24"/>
                <w:szCs w:val="24"/>
                <w:lang w:val="uk-UA"/>
              </w:rPr>
            </w:pPr>
          </w:p>
        </w:tc>
      </w:tr>
      <w:tr w:rsidR="005944B8" w:rsidRPr="004F44A7" w:rsidTr="005944B8">
        <w:trPr>
          <w:trHeight w:val="520"/>
        </w:trPr>
        <w:tc>
          <w:tcPr>
            <w:tcW w:w="10201" w:type="dxa"/>
            <w:gridSpan w:val="3"/>
            <w:shd w:val="clear" w:color="auto" w:fill="D0CECE" w:themeFill="background2" w:themeFillShade="E6"/>
          </w:tcPr>
          <w:p w:rsidR="005944B8" w:rsidRPr="004F44A7" w:rsidRDefault="005944B8" w:rsidP="005944B8">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 ОЦІНКА ТЕНДЕРНОЇ ПРОПОЗИЦІЇ</w:t>
            </w:r>
          </w:p>
        </w:tc>
      </w:tr>
      <w:tr w:rsidR="005944B8" w:rsidRPr="00A14CD4" w:rsidTr="005944B8">
        <w:trPr>
          <w:trHeight w:val="274"/>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5" w:type="dxa"/>
          </w:tcPr>
          <w:p w:rsidR="005D7C81" w:rsidRPr="005D7C81" w:rsidRDefault="005D7C81" w:rsidP="005D7C81">
            <w:pPr>
              <w:widowControl w:val="0"/>
              <w:spacing w:line="228"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7C81" w:rsidRDefault="005D7C81" w:rsidP="005D7C81">
            <w:pPr>
              <w:widowControl w:val="0"/>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5D7C81" w:rsidRPr="005D7C81" w:rsidRDefault="005D7C81" w:rsidP="005D7C81">
            <w:pPr>
              <w:widowControl w:val="0"/>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5D7C81" w:rsidRPr="005D7C81" w:rsidRDefault="005D7C81" w:rsidP="005D7C81">
            <w:pPr>
              <w:widowControl w:val="0"/>
              <w:jc w:val="both"/>
              <w:rPr>
                <w:rFonts w:ascii="Times New Roman" w:eastAsia="Calibri" w:hAnsi="Times New Roman" w:cs="Times New Roman"/>
                <w:sz w:val="24"/>
                <w:szCs w:val="24"/>
                <w:shd w:val="clear" w:color="auto" w:fill="FFFFFF"/>
                <w:lang w:val="uk-UA"/>
              </w:rPr>
            </w:pPr>
            <w:r w:rsidRPr="005D7C81">
              <w:rPr>
                <w:rFonts w:ascii="Times New Roman" w:hAnsi="Times New Roman" w:cs="Times New Roman"/>
                <w:sz w:val="24"/>
                <w:szCs w:val="24"/>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5D7C81" w:rsidRPr="005D7C81" w:rsidRDefault="005D7C81" w:rsidP="005D7C81">
            <w:pPr>
              <w:widowControl w:val="0"/>
              <w:jc w:val="both"/>
              <w:rPr>
                <w:rFonts w:ascii="Times New Roman" w:eastAsiaTheme="minorHAnsi" w:hAnsi="Times New Roman" w:cs="Times New Roman"/>
                <w:b/>
                <w:sz w:val="24"/>
                <w:szCs w:val="24"/>
                <w:shd w:val="clear" w:color="auto" w:fill="FFFFFF"/>
                <w:lang w:val="uk-UA"/>
              </w:rPr>
            </w:pPr>
            <w:r w:rsidRPr="005D7C81">
              <w:rPr>
                <w:rFonts w:ascii="Times New Roman" w:hAnsi="Times New Roman" w:cs="Times New Roman"/>
                <w:b/>
                <w:sz w:val="24"/>
                <w:szCs w:val="24"/>
                <w:shd w:val="clear" w:color="auto" w:fill="FFFFFF"/>
                <w:lang w:val="uk-UA"/>
              </w:rPr>
              <w:t>Розмір мінімального кроку пониження ціни п</w:t>
            </w:r>
            <w:r>
              <w:rPr>
                <w:rFonts w:ascii="Times New Roman" w:hAnsi="Times New Roman" w:cs="Times New Roman"/>
                <w:b/>
                <w:sz w:val="24"/>
                <w:szCs w:val="24"/>
                <w:shd w:val="clear" w:color="auto" w:fill="FFFFFF"/>
                <w:lang w:val="uk-UA"/>
              </w:rPr>
              <w:t>ід час електронного аукціону – 0,5</w:t>
            </w:r>
            <w:r w:rsidRPr="005D7C81">
              <w:rPr>
                <w:rFonts w:ascii="Times New Roman" w:hAnsi="Times New Roman" w:cs="Times New Roman"/>
                <w:b/>
                <w:sz w:val="24"/>
                <w:szCs w:val="24"/>
                <w:shd w:val="clear" w:color="auto" w:fill="FFFFFF"/>
                <w:lang w:val="uk-UA"/>
              </w:rPr>
              <w:t>%.</w:t>
            </w:r>
          </w:p>
          <w:p w:rsidR="005D7C81" w:rsidRPr="005D7C81" w:rsidRDefault="005D7C81" w:rsidP="005D7C81">
            <w:pPr>
              <w:widowControl w:val="0"/>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D7C81" w:rsidRPr="005D7C81" w:rsidRDefault="005D7C81" w:rsidP="005D7C81">
            <w:pPr>
              <w:widowControl w:val="0"/>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5D7C81">
              <w:rPr>
                <w:rFonts w:ascii="Times New Roman" w:eastAsia="Times New Roman" w:hAnsi="Times New Roman" w:cs="Times New Roman"/>
                <w:b/>
                <w:sz w:val="24"/>
                <w:szCs w:val="24"/>
                <w:lang w:val="uk-UA"/>
              </w:rPr>
              <w:lastRenderedPageBreak/>
              <w:t>«Ціна». Питома вага – 100 %.</w:t>
            </w:r>
          </w:p>
          <w:p w:rsidR="005D7C81" w:rsidRPr="005D7C81" w:rsidRDefault="005D7C81" w:rsidP="005D7C81">
            <w:pPr>
              <w:widowControl w:val="0"/>
              <w:jc w:val="both"/>
              <w:rPr>
                <w:rFonts w:ascii="Times New Roman" w:eastAsia="Times New Roman" w:hAnsi="Times New Roman" w:cs="Times New Roman"/>
                <w:sz w:val="24"/>
                <w:szCs w:val="24"/>
                <w:lang w:val="uk-UA"/>
              </w:rPr>
            </w:pPr>
            <w:r w:rsidRPr="005D7C81">
              <w:rPr>
                <w:rFonts w:ascii="Times New Roman" w:hAnsi="Times New Roman" w:cs="Times New Roman"/>
                <w:b/>
                <w:color w:val="000000"/>
                <w:sz w:val="24"/>
                <w:szCs w:val="24"/>
                <w:lang w:val="uk-UA" w:eastAsia="uk-UA"/>
              </w:rPr>
              <w:t>До оцінки тендерних пропозицій приймається сума</w:t>
            </w:r>
            <w:r w:rsidRPr="005D7C81">
              <w:rPr>
                <w:rFonts w:ascii="Times New Roman" w:hAnsi="Times New Roman" w:cs="Times New Roman"/>
                <w:color w:val="000000"/>
                <w:sz w:val="24"/>
                <w:szCs w:val="24"/>
                <w:lang w:val="uk-UA" w:eastAsia="uk-UA"/>
              </w:rPr>
              <w:t>, що становить загальну вартість тендерної пропозиції кожного окремого учасника, розрахована з урахуванням вимог щодо</w:t>
            </w:r>
            <w:r>
              <w:rPr>
                <w:rFonts w:ascii="Times New Roman" w:hAnsi="Times New Roman" w:cs="Times New Roman"/>
                <w:color w:val="000000"/>
                <w:sz w:val="24"/>
                <w:szCs w:val="24"/>
                <w:lang w:eastAsia="uk-UA"/>
              </w:rPr>
              <w:t xml:space="preserve"> </w:t>
            </w:r>
            <w:r w:rsidRPr="005D7C81">
              <w:rPr>
                <w:rFonts w:ascii="Times New Roman" w:hAnsi="Times New Roman" w:cs="Times New Roman"/>
                <w:color w:val="000000"/>
                <w:sz w:val="24"/>
                <w:szCs w:val="24"/>
                <w:lang w:val="uk-UA" w:eastAsia="uk-UA"/>
              </w:rPr>
              <w:t>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w:t>
            </w:r>
            <w:r>
              <w:rPr>
                <w:rFonts w:ascii="Times New Roman" w:hAnsi="Times New Roman" w:cs="Times New Roman"/>
                <w:color w:val="000000"/>
                <w:sz w:val="24"/>
                <w:szCs w:val="24"/>
                <w:lang w:val="uk-UA" w:eastAsia="uk-UA"/>
              </w:rPr>
              <w:t>иком до вартості товарів</w:t>
            </w:r>
            <w:r w:rsidRPr="005D7C81">
              <w:rPr>
                <w:rFonts w:ascii="Times New Roman" w:hAnsi="Times New Roman" w:cs="Times New Roman"/>
                <w:color w:val="000000"/>
                <w:sz w:val="24"/>
                <w:szCs w:val="24"/>
                <w:lang w:val="uk-UA" w:eastAsia="uk-UA"/>
              </w:rPr>
              <w:t>.</w:t>
            </w:r>
          </w:p>
          <w:p w:rsidR="005D7C81" w:rsidRPr="005D7C81" w:rsidRDefault="005D7C81" w:rsidP="005D7C81">
            <w:pPr>
              <w:widowControl w:val="0"/>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Оцінка здійснюється щодо предмета закупівлі в цілому.</w:t>
            </w:r>
          </w:p>
          <w:p w:rsidR="005D7C81" w:rsidRPr="005D7C81" w:rsidRDefault="005D7C81" w:rsidP="005D7C81">
            <w:pPr>
              <w:widowControl w:val="0"/>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D7C81" w:rsidRPr="005D7C81" w:rsidRDefault="005D7C81" w:rsidP="005D7C81">
            <w:pPr>
              <w:widowControl w:val="0"/>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7C81" w:rsidRPr="005D7C81" w:rsidRDefault="005D7C81" w:rsidP="005D7C81">
            <w:pPr>
              <w:widowControl w:val="0"/>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44B8" w:rsidRPr="004F44A7" w:rsidRDefault="005D7C81" w:rsidP="005D7C81">
            <w:pPr>
              <w:pStyle w:val="11"/>
              <w:widowControl w:val="0"/>
              <w:tabs>
                <w:tab w:val="left" w:pos="600"/>
              </w:tabs>
              <w:spacing w:line="240" w:lineRule="auto"/>
              <w:jc w:val="both"/>
              <w:rPr>
                <w:rFonts w:ascii="Times New Roman" w:hAnsi="Times New Roman" w:cs="Times New Roman"/>
                <w:color w:val="auto"/>
                <w:sz w:val="24"/>
                <w:szCs w:val="24"/>
                <w:lang w:val="uk-UA"/>
              </w:rPr>
            </w:pPr>
            <w:r w:rsidRPr="005D7C81">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944B8" w:rsidRPr="00A14CD4" w:rsidTr="005944B8">
        <w:trPr>
          <w:trHeight w:val="520"/>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2</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Інша інформація</w:t>
            </w:r>
          </w:p>
        </w:tc>
        <w:tc>
          <w:tcPr>
            <w:tcW w:w="6945" w:type="dxa"/>
          </w:tcPr>
          <w:p w:rsidR="005D7C81" w:rsidRPr="005D7C81" w:rsidRDefault="005944B8" w:rsidP="005D7C81">
            <w:pPr>
              <w:jc w:val="both"/>
              <w:rPr>
                <w:rFonts w:ascii="Times New Roman" w:eastAsia="Times New Roman" w:hAnsi="Times New Roman" w:cs="Times New Roman"/>
                <w:sz w:val="24"/>
                <w:szCs w:val="24"/>
                <w:lang w:val="uk-UA"/>
              </w:rPr>
            </w:pPr>
            <w:r w:rsidRPr="004F44A7">
              <w:rPr>
                <w:rFonts w:ascii="Times New Roman" w:hAnsi="Times New Roman" w:cs="Times New Roman"/>
                <w:sz w:val="24"/>
                <w:szCs w:val="24"/>
                <w:lang w:val="uk-UA"/>
              </w:rPr>
              <w:t xml:space="preserve"> </w:t>
            </w:r>
            <w:r w:rsidR="005D7C81" w:rsidRPr="005D7C81">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5D7C81" w:rsidRPr="005D7C81">
              <w:rPr>
                <w:rFonts w:ascii="Times New Roman" w:eastAsia="Times New Roman" w:hAnsi="Times New Roman" w:cs="Times New Roman"/>
                <w:sz w:val="24"/>
                <w:szCs w:val="24"/>
                <w:lang w:val="uk-UA"/>
              </w:rPr>
              <w:t>бенефіціарним</w:t>
            </w:r>
            <w:proofErr w:type="spellEnd"/>
            <w:r w:rsidR="005D7C81" w:rsidRPr="005D7C81">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D7C81" w:rsidRPr="005D7C81" w:rsidRDefault="005D7C81" w:rsidP="005D7C81">
            <w:pPr>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lastRenderedPageBreak/>
              <w:t xml:space="preserve">У разі якщо учасник або його кінцевий </w:t>
            </w:r>
            <w:proofErr w:type="spellStart"/>
            <w:r w:rsidRPr="005D7C81">
              <w:rPr>
                <w:rFonts w:ascii="Times New Roman" w:eastAsia="Times New Roman" w:hAnsi="Times New Roman" w:cs="Times New Roman"/>
                <w:sz w:val="24"/>
                <w:szCs w:val="24"/>
                <w:lang w:val="uk-UA"/>
              </w:rPr>
              <w:t>бенефіціарний</w:t>
            </w:r>
            <w:proofErr w:type="spellEnd"/>
            <w:r w:rsidRPr="005D7C81">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D7C81" w:rsidRPr="005D7C81" w:rsidRDefault="005D7C81" w:rsidP="005D7C81">
            <w:pPr>
              <w:pStyle w:val="a7"/>
              <w:numPr>
                <w:ilvl w:val="0"/>
                <w:numId w:val="21"/>
              </w:numPr>
              <w:spacing w:line="252"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D7C81">
              <w:rPr>
                <w:rFonts w:ascii="Times New Roman" w:hAnsi="Times New Roman" w:cs="Times New Roman"/>
                <w:sz w:val="24"/>
                <w:szCs w:val="24"/>
                <w:lang w:val="uk-UA"/>
              </w:rPr>
              <w:t>зареєструваний</w:t>
            </w:r>
            <w:proofErr w:type="spellEnd"/>
            <w:r w:rsidRPr="005D7C81">
              <w:rPr>
                <w:rFonts w:ascii="Times New Roman" w:hAnsi="Times New Roman" w:cs="Times New Roman"/>
                <w:sz w:val="24"/>
                <w:szCs w:val="24"/>
                <w:lang w:val="uk-UA"/>
              </w:rPr>
              <w:t xml:space="preserve"> на території України свій національний паспорт</w:t>
            </w:r>
          </w:p>
          <w:p w:rsidR="005D7C81" w:rsidRPr="005D7C81" w:rsidRDefault="005D7C81" w:rsidP="005D7C81">
            <w:pPr>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5D7C81">
            <w:pPr>
              <w:pStyle w:val="a7"/>
              <w:numPr>
                <w:ilvl w:val="0"/>
                <w:numId w:val="21"/>
              </w:numPr>
              <w:spacing w:line="252"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посвідку на постійне чи тимчасове проживання на території України</w:t>
            </w:r>
          </w:p>
          <w:p w:rsidR="005D7C81" w:rsidRPr="005D7C81" w:rsidRDefault="005D7C81" w:rsidP="005D7C81">
            <w:pPr>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5D7C81">
            <w:pPr>
              <w:pStyle w:val="a7"/>
              <w:numPr>
                <w:ilvl w:val="0"/>
                <w:numId w:val="21"/>
              </w:numPr>
              <w:spacing w:line="252"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7C81" w:rsidRPr="005D7C81" w:rsidRDefault="005D7C81" w:rsidP="005D7C81">
            <w:pPr>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5D7C81">
            <w:pPr>
              <w:pStyle w:val="a7"/>
              <w:numPr>
                <w:ilvl w:val="0"/>
                <w:numId w:val="21"/>
              </w:numPr>
              <w:spacing w:line="252"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посвідчення біженця чи документ, що підтверджує надання притулку в Україні.</w:t>
            </w:r>
          </w:p>
          <w:p w:rsidR="005D7C81" w:rsidRPr="005D7C81" w:rsidRDefault="005D7C81" w:rsidP="005D7C81">
            <w:pPr>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D7C81" w:rsidRPr="005D7C81" w:rsidRDefault="005D7C81" w:rsidP="005D7C81">
            <w:pPr>
              <w:pStyle w:val="a7"/>
              <w:numPr>
                <w:ilvl w:val="0"/>
                <w:numId w:val="21"/>
              </w:numPr>
              <w:spacing w:line="252"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D7C81" w:rsidRPr="005D7C81" w:rsidRDefault="005D7C81" w:rsidP="005D7C81">
            <w:pPr>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або </w:t>
            </w:r>
          </w:p>
          <w:p w:rsidR="005D7C81" w:rsidRPr="005D7C81" w:rsidRDefault="005D7C81" w:rsidP="005D7C81">
            <w:pPr>
              <w:pStyle w:val="a7"/>
              <w:numPr>
                <w:ilvl w:val="0"/>
                <w:numId w:val="21"/>
              </w:numPr>
              <w:spacing w:line="252"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D7C81" w:rsidRPr="005D7C81" w:rsidRDefault="005D7C81" w:rsidP="005D7C81">
            <w:pPr>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D7C81" w:rsidRPr="005D7C81" w:rsidRDefault="005D7C81" w:rsidP="005D7C81">
            <w:pPr>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lastRenderedPageBreak/>
              <w:t xml:space="preserve">У разі якщо учасник або його кінцевий </w:t>
            </w:r>
            <w:proofErr w:type="spellStart"/>
            <w:r w:rsidRPr="005D7C81">
              <w:rPr>
                <w:rFonts w:ascii="Times New Roman" w:eastAsia="Times New Roman" w:hAnsi="Times New Roman" w:cs="Times New Roman"/>
                <w:color w:val="000000" w:themeColor="text1"/>
                <w:sz w:val="24"/>
                <w:szCs w:val="24"/>
                <w:lang w:val="uk-UA"/>
              </w:rPr>
              <w:t>бенефіціарний</w:t>
            </w:r>
            <w:proofErr w:type="spellEnd"/>
            <w:r w:rsidRPr="005D7C81">
              <w:rPr>
                <w:rFonts w:ascii="Times New Roman" w:eastAsia="Times New Roman" w:hAnsi="Times New Roman" w:cs="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w:t>
            </w:r>
            <w:r w:rsidRPr="0017014F">
              <w:rPr>
                <w:rFonts w:ascii="Times New Roman" w:eastAsia="Times New Roman" w:hAnsi="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D7C81">
              <w:rPr>
                <w:rFonts w:ascii="Times New Roman" w:eastAsia="Times New Roman" w:hAnsi="Times New Roman" w:cs="Times New Roman"/>
                <w:color w:val="000000" w:themeColor="text1"/>
                <w:sz w:val="24"/>
                <w:szCs w:val="24"/>
                <w:lang w:val="uk-UA"/>
              </w:rPr>
              <w:t>бенефіціарним</w:t>
            </w:r>
            <w:proofErr w:type="spellEnd"/>
            <w:r w:rsidRPr="005D7C81">
              <w:rPr>
                <w:rFonts w:ascii="Times New Roman" w:eastAsia="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D7C81" w:rsidRPr="005D7C81" w:rsidRDefault="005D7C81" w:rsidP="005D7C81">
            <w:pPr>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5D7C81" w:rsidRPr="005D7C81" w:rsidRDefault="005D7C81" w:rsidP="005D7C81">
            <w:pPr>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w:t>
            </w:r>
            <w:r w:rsidRPr="005D7C81">
              <w:rPr>
                <w:rFonts w:ascii="Times New Roman" w:eastAsia="Times New Roman" w:hAnsi="Times New Roman" w:cs="Times New Roman"/>
                <w:sz w:val="24"/>
                <w:szCs w:val="24"/>
                <w:lang w:val="uk-UA"/>
              </w:rPr>
              <w:lastRenderedPageBreak/>
              <w:t>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D7C81" w:rsidRPr="005D7C81" w:rsidRDefault="005D7C81" w:rsidP="005D7C81">
            <w:pPr>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D7C81" w:rsidRPr="005D7C81" w:rsidRDefault="005D7C81" w:rsidP="005D7C81">
            <w:pPr>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D7C81">
              <w:rPr>
                <w:rFonts w:ascii="Times New Roman" w:eastAsia="Times New Roman" w:hAnsi="Times New Roman" w:cs="Times New Roman"/>
                <w:sz w:val="24"/>
                <w:szCs w:val="24"/>
                <w:lang w:val="uk-UA"/>
              </w:rPr>
              <w:t>обгрунтування</w:t>
            </w:r>
            <w:proofErr w:type="spellEnd"/>
            <w:r w:rsidRPr="005D7C81">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D7C81" w:rsidRPr="005D7C81" w:rsidRDefault="005D7C81" w:rsidP="005D7C81">
            <w:pPr>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5D7C81" w:rsidRPr="005D7C81" w:rsidRDefault="005D7C81" w:rsidP="005D7C81">
            <w:pPr>
              <w:pStyle w:val="a7"/>
              <w:numPr>
                <w:ilvl w:val="0"/>
                <w:numId w:val="22"/>
              </w:numPr>
              <w:spacing w:line="252"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7C81" w:rsidRPr="005D7C81" w:rsidRDefault="005D7C81" w:rsidP="005D7C81">
            <w:pPr>
              <w:pStyle w:val="a7"/>
              <w:numPr>
                <w:ilvl w:val="0"/>
                <w:numId w:val="22"/>
              </w:numPr>
              <w:spacing w:line="252"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7C81" w:rsidRPr="005D7C81" w:rsidRDefault="005D7C81" w:rsidP="005D7C81">
            <w:pPr>
              <w:pStyle w:val="a7"/>
              <w:numPr>
                <w:ilvl w:val="0"/>
                <w:numId w:val="22"/>
              </w:numPr>
              <w:spacing w:line="252"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5D7C81" w:rsidRPr="005D7C81" w:rsidRDefault="005D7C81" w:rsidP="005D7C81">
            <w:pPr>
              <w:spacing w:before="150" w:after="150" w:line="240" w:lineRule="auto"/>
              <w:jc w:val="both"/>
              <w:rPr>
                <w:rFonts w:ascii="Times New Roman" w:eastAsia="Times New Roman" w:hAnsi="Times New Roman" w:cs="Times New Roman"/>
                <w:sz w:val="24"/>
                <w:szCs w:val="24"/>
                <w:lang w:val="uk-UA" w:eastAsia="ru-RU"/>
              </w:rPr>
            </w:pPr>
            <w:r w:rsidRPr="005D7C81">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44B8" w:rsidRPr="005D7C81" w:rsidRDefault="005D7C81" w:rsidP="005D7C81">
            <w:pPr>
              <w:widowControl w:val="0"/>
              <w:spacing w:after="0" w:line="240" w:lineRule="auto"/>
              <w:jc w:val="both"/>
              <w:rPr>
                <w:rFonts w:ascii="Times New Roman" w:eastAsia="Arial" w:hAnsi="Times New Roman" w:cs="Times New Roman"/>
                <w:sz w:val="24"/>
                <w:szCs w:val="24"/>
                <w:lang w:val="uk-UA" w:eastAsia="ru-RU"/>
              </w:rPr>
            </w:pPr>
            <w:r w:rsidRPr="005D7C81">
              <w:rPr>
                <w:rFonts w:ascii="Times New Roman" w:eastAsia="Times New Roman" w:hAnsi="Times New Roman"/>
                <w:sz w:val="24"/>
                <w:szCs w:val="24"/>
                <w:lang w:val="uk-UA" w:eastAsia="ru-RU"/>
              </w:rPr>
              <w:t xml:space="preserve">Під невідповідністю в інформації та / або документах, що подані </w:t>
            </w:r>
            <w:r w:rsidRPr="005D7C81">
              <w:rPr>
                <w:rFonts w:ascii="Times New Roman" w:eastAsia="Times New Roman" w:hAnsi="Times New Roman"/>
                <w:sz w:val="24"/>
                <w:szCs w:val="24"/>
                <w:lang w:val="uk-UA" w:eastAsia="ru-RU"/>
              </w:rPr>
              <w:lastRenderedPageBreak/>
              <w:t>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44B8" w:rsidRPr="00A359FE" w:rsidTr="005944B8">
        <w:trPr>
          <w:trHeight w:val="274"/>
        </w:trPr>
        <w:tc>
          <w:tcPr>
            <w:tcW w:w="566" w:type="dxa"/>
          </w:tcPr>
          <w:p w:rsidR="005944B8" w:rsidRPr="004F44A7" w:rsidRDefault="005944B8" w:rsidP="005944B8">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3</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Відхилення тендерних пропозицій</w:t>
            </w:r>
          </w:p>
        </w:tc>
        <w:tc>
          <w:tcPr>
            <w:tcW w:w="6945" w:type="dxa"/>
          </w:tcPr>
          <w:p w:rsidR="00250984" w:rsidRPr="00250984" w:rsidRDefault="00250984" w:rsidP="00250984">
            <w:pPr>
              <w:spacing w:after="0" w:line="240" w:lineRule="auto"/>
              <w:jc w:val="both"/>
              <w:rPr>
                <w:rFonts w:ascii="Times New Roman" w:hAnsi="Times New Roman" w:cs="Times New Roman"/>
                <w:sz w:val="24"/>
                <w:szCs w:val="24"/>
                <w:lang w:val="uk-UA"/>
              </w:rPr>
            </w:pPr>
            <w:bookmarkStart w:id="3" w:name="h.3rdcrjn" w:colFirst="0" w:colLast="0"/>
            <w:bookmarkEnd w:id="3"/>
            <w:r w:rsidRPr="00250984">
              <w:rPr>
                <w:rFonts w:ascii="Times New Roman" w:hAnsi="Times New Roman" w:cs="Times New Roman"/>
                <w:b/>
                <w:sz w:val="24"/>
                <w:szCs w:val="24"/>
                <w:lang w:val="uk-UA"/>
              </w:rPr>
              <w:t>Замовник відхиляє тендерну пропозицію</w:t>
            </w:r>
            <w:r w:rsidRPr="00250984">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250984" w:rsidRPr="00250984" w:rsidRDefault="00250984" w:rsidP="00250984">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1) </w:t>
            </w:r>
            <w:r w:rsidRPr="00250984">
              <w:rPr>
                <w:rFonts w:ascii="Times New Roman" w:hAnsi="Times New Roman" w:cs="Times New Roman"/>
                <w:b/>
                <w:sz w:val="24"/>
                <w:szCs w:val="24"/>
                <w:lang w:val="uk-UA"/>
              </w:rPr>
              <w:t>учасник процедури закупівлі:</w:t>
            </w:r>
          </w:p>
          <w:p w:rsidR="00250984" w:rsidRPr="00250984" w:rsidRDefault="00250984" w:rsidP="00250984">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підпадає під підстави, встановлені пунктом 47 цих особливостей;</w:t>
            </w:r>
          </w:p>
          <w:p w:rsidR="00250984" w:rsidRPr="00250984" w:rsidRDefault="00250984" w:rsidP="00250984">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50984" w:rsidRPr="00250984" w:rsidRDefault="00250984" w:rsidP="00250984">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250984" w:rsidRPr="00250984" w:rsidRDefault="00250984" w:rsidP="00250984">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0984" w:rsidRPr="00250984" w:rsidRDefault="00250984" w:rsidP="00250984">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w:t>
            </w:r>
            <w:r w:rsidRPr="00250984">
              <w:rPr>
                <w:rFonts w:ascii="Times New Roman" w:hAnsi="Times New Roman" w:cs="Times New Roman"/>
                <w:sz w:val="24"/>
                <w:szCs w:val="24"/>
                <w:lang w:val="uk-UA"/>
              </w:rPr>
              <w:lastRenderedPageBreak/>
              <w:t>частини чотирнадцятої статті 29 Закону/абзацом дев’ятим пункту 37 цих особливостей;</w:t>
            </w:r>
          </w:p>
          <w:p w:rsidR="00250984" w:rsidRPr="00250984" w:rsidRDefault="00250984" w:rsidP="00250984">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250984" w:rsidRPr="00250984" w:rsidRDefault="00250984" w:rsidP="00250984">
            <w:pPr>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50984">
              <w:rPr>
                <w:rFonts w:ascii="Times New Roman" w:hAnsi="Times New Roman" w:cs="Times New Roman"/>
                <w:sz w:val="24"/>
                <w:szCs w:val="24"/>
                <w:lang w:val="uk-UA"/>
              </w:rPr>
              <w:t>бенефіціарним</w:t>
            </w:r>
            <w:proofErr w:type="spellEnd"/>
            <w:r w:rsidRPr="00250984">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50984" w:rsidRPr="00250984" w:rsidRDefault="00250984" w:rsidP="00250984">
            <w:pPr>
              <w:spacing w:after="0" w:line="240" w:lineRule="auto"/>
              <w:jc w:val="both"/>
              <w:rPr>
                <w:rFonts w:ascii="Times New Roman" w:hAnsi="Times New Roman" w:cs="Times New Roman"/>
                <w:sz w:val="24"/>
                <w:szCs w:val="24"/>
                <w:lang w:val="uk-UA"/>
              </w:rPr>
            </w:pPr>
            <w:r>
              <w:rPr>
                <w:rFonts w:ascii="Times New Roman" w:hAnsi="Times New Roman"/>
                <w:sz w:val="24"/>
                <w:szCs w:val="24"/>
              </w:rPr>
              <w:t xml:space="preserve">2) </w:t>
            </w:r>
            <w:r w:rsidRPr="00250984">
              <w:rPr>
                <w:rFonts w:ascii="Times New Roman" w:hAnsi="Times New Roman" w:cs="Times New Roman"/>
                <w:b/>
                <w:sz w:val="24"/>
                <w:szCs w:val="24"/>
                <w:lang w:val="uk-UA"/>
              </w:rPr>
              <w:t>тендерна пропозиція:</w:t>
            </w:r>
          </w:p>
          <w:p w:rsidR="00250984" w:rsidRPr="00250984" w:rsidRDefault="00250984" w:rsidP="00250984">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50984" w:rsidRPr="00250984" w:rsidRDefault="00250984" w:rsidP="00250984">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такою, строк дії якої закінчився;</w:t>
            </w:r>
          </w:p>
          <w:p w:rsidR="00250984" w:rsidRPr="00250984" w:rsidRDefault="00250984" w:rsidP="00250984">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0984" w:rsidRPr="00250984" w:rsidRDefault="00250984" w:rsidP="00250984">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250984" w:rsidRPr="00250984" w:rsidRDefault="00250984" w:rsidP="00250984">
            <w:pPr>
              <w:spacing w:after="0" w:line="240" w:lineRule="auto"/>
              <w:jc w:val="both"/>
              <w:rPr>
                <w:rFonts w:ascii="Times New Roman" w:hAnsi="Times New Roman" w:cs="Times New Roman"/>
                <w:b/>
                <w:sz w:val="24"/>
                <w:szCs w:val="24"/>
                <w:lang w:val="uk-UA"/>
              </w:rPr>
            </w:pPr>
            <w:r w:rsidRPr="00250984">
              <w:rPr>
                <w:rFonts w:ascii="Times New Roman" w:hAnsi="Times New Roman" w:cs="Times New Roman"/>
                <w:sz w:val="24"/>
                <w:szCs w:val="24"/>
                <w:lang w:val="uk-UA"/>
              </w:rPr>
              <w:t xml:space="preserve">3) </w:t>
            </w:r>
            <w:r w:rsidRPr="00250984">
              <w:rPr>
                <w:rFonts w:ascii="Times New Roman" w:hAnsi="Times New Roman" w:cs="Times New Roman"/>
                <w:b/>
                <w:sz w:val="24"/>
                <w:szCs w:val="24"/>
                <w:lang w:val="uk-UA"/>
              </w:rPr>
              <w:t>переможець процедури закупівлі:</w:t>
            </w:r>
          </w:p>
          <w:p w:rsidR="00250984" w:rsidRPr="00250984" w:rsidRDefault="00250984" w:rsidP="00250984">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50984" w:rsidRPr="00250984" w:rsidRDefault="00250984" w:rsidP="00250984">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50984" w:rsidRPr="00250984" w:rsidRDefault="00250984" w:rsidP="00250984">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250984" w:rsidRPr="00250984" w:rsidRDefault="00250984" w:rsidP="00250984">
            <w:pPr>
              <w:pStyle w:val="a7"/>
              <w:numPr>
                <w:ilvl w:val="0"/>
                <w:numId w:val="25"/>
              </w:numPr>
              <w:spacing w:after="0" w:line="240" w:lineRule="auto"/>
              <w:rPr>
                <w:rFonts w:ascii="Times New Roman" w:hAnsi="Times New Roman" w:cs="Times New Roman"/>
                <w:sz w:val="24"/>
                <w:szCs w:val="24"/>
                <w:lang w:val="uk-UA"/>
              </w:rPr>
            </w:pPr>
            <w:r w:rsidRPr="00250984">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50984" w:rsidRPr="00250984" w:rsidRDefault="00250984" w:rsidP="00250984">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b/>
                <w:sz w:val="24"/>
                <w:szCs w:val="24"/>
                <w:lang w:val="uk-UA"/>
              </w:rPr>
              <w:t>Замовник може відхилити тендерну пропозицію</w:t>
            </w:r>
            <w:r w:rsidRPr="00250984">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250984" w:rsidRPr="00250984" w:rsidRDefault="00250984" w:rsidP="00250984">
            <w:pPr>
              <w:pStyle w:val="a7"/>
              <w:numPr>
                <w:ilvl w:val="0"/>
                <w:numId w:val="26"/>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0984" w:rsidRPr="00250984" w:rsidRDefault="00250984" w:rsidP="00250984">
            <w:pPr>
              <w:numPr>
                <w:ilvl w:val="0"/>
                <w:numId w:val="26"/>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0984" w:rsidRPr="00250984" w:rsidRDefault="00250984" w:rsidP="00250984">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44B8" w:rsidRPr="004F44A7" w:rsidRDefault="00250984" w:rsidP="00250984">
            <w:pPr>
              <w:pStyle w:val="11"/>
              <w:widowControl w:val="0"/>
              <w:spacing w:line="240" w:lineRule="auto"/>
              <w:jc w:val="both"/>
              <w:rPr>
                <w:rFonts w:ascii="Times New Roman" w:hAnsi="Times New Roman" w:cs="Times New Roman"/>
                <w:color w:val="auto"/>
                <w:sz w:val="24"/>
                <w:szCs w:val="24"/>
                <w:lang w:val="uk-UA" w:eastAsia="en-US"/>
              </w:rPr>
            </w:pPr>
            <w:r w:rsidRPr="00250984">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44B8" w:rsidRPr="004F44A7" w:rsidTr="005944B8">
        <w:trPr>
          <w:trHeight w:val="520"/>
        </w:trPr>
        <w:tc>
          <w:tcPr>
            <w:tcW w:w="10201" w:type="dxa"/>
            <w:gridSpan w:val="3"/>
            <w:shd w:val="clear" w:color="auto" w:fill="D0CECE" w:themeFill="background2" w:themeFillShade="E6"/>
            <w:vAlign w:val="center"/>
          </w:tcPr>
          <w:p w:rsidR="005944B8" w:rsidRPr="004F44A7" w:rsidRDefault="005944B8" w:rsidP="005944B8">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5944B8" w:rsidRPr="004F44A7" w:rsidTr="005944B8">
        <w:trPr>
          <w:trHeight w:val="274"/>
        </w:trPr>
        <w:tc>
          <w:tcPr>
            <w:tcW w:w="566"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45" w:type="dxa"/>
          </w:tcPr>
          <w:p w:rsidR="00877DD6" w:rsidRPr="00877DD6" w:rsidRDefault="00877DD6" w:rsidP="00877DD6">
            <w:pPr>
              <w:spacing w:before="150" w:after="150" w:line="240" w:lineRule="auto"/>
              <w:jc w:val="both"/>
              <w:rPr>
                <w:rFonts w:ascii="Times New Roman" w:eastAsia="Times New Roman" w:hAnsi="Times New Roman"/>
                <w:sz w:val="24"/>
                <w:szCs w:val="24"/>
                <w:lang w:val="uk-UA" w:eastAsia="ru-RU"/>
              </w:rPr>
            </w:pPr>
            <w:bookmarkStart w:id="4" w:name="h.z337ya" w:colFirst="0" w:colLast="0"/>
            <w:bookmarkEnd w:id="4"/>
            <w:r w:rsidRPr="00877DD6">
              <w:rPr>
                <w:rFonts w:ascii="Times New Roman" w:eastAsia="Times New Roman" w:hAnsi="Times New Roman"/>
                <w:b/>
                <w:sz w:val="24"/>
                <w:szCs w:val="24"/>
                <w:lang w:val="uk-UA" w:eastAsia="ru-RU"/>
              </w:rPr>
              <w:t>Замовник відміняє відкриті торги</w:t>
            </w:r>
            <w:r w:rsidRPr="00877DD6">
              <w:rPr>
                <w:rFonts w:ascii="Times New Roman" w:eastAsia="Times New Roman" w:hAnsi="Times New Roman"/>
                <w:sz w:val="24"/>
                <w:szCs w:val="24"/>
                <w:lang w:val="uk-UA" w:eastAsia="ru-RU"/>
              </w:rPr>
              <w:t xml:space="preserve"> у разі:</w:t>
            </w:r>
          </w:p>
          <w:p w:rsidR="00877DD6" w:rsidRPr="00877DD6" w:rsidRDefault="00877DD6" w:rsidP="00877DD6">
            <w:pPr>
              <w:spacing w:before="150" w:after="15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DD6" w:rsidRPr="00877DD6" w:rsidRDefault="00877DD6" w:rsidP="00877DD6">
            <w:pPr>
              <w:spacing w:before="150" w:after="15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DD6" w:rsidRPr="00877DD6" w:rsidRDefault="00877DD6" w:rsidP="00877DD6">
            <w:pPr>
              <w:spacing w:before="150" w:after="15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DD6" w:rsidRPr="00877DD6" w:rsidRDefault="00877DD6" w:rsidP="00877DD6">
            <w:pPr>
              <w:spacing w:before="150" w:after="15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DD6" w:rsidRPr="00877DD6" w:rsidRDefault="00877DD6" w:rsidP="00877DD6">
            <w:pPr>
              <w:spacing w:before="150" w:after="15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DD6" w:rsidRPr="00877DD6" w:rsidRDefault="00877DD6" w:rsidP="00877DD6">
            <w:pPr>
              <w:spacing w:before="150" w:after="15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w:t>
            </w:r>
            <w:r w:rsidRPr="00877DD6">
              <w:rPr>
                <w:rFonts w:ascii="Times New Roman" w:eastAsia="Times New Roman" w:hAnsi="Times New Roman"/>
                <w:sz w:val="24"/>
                <w:szCs w:val="24"/>
                <w:lang w:val="uk-UA" w:eastAsia="ru-RU"/>
              </w:rPr>
              <w:t xml:space="preserve"> у разі:</w:t>
            </w:r>
          </w:p>
          <w:p w:rsidR="00877DD6" w:rsidRPr="00877DD6" w:rsidRDefault="00877DD6" w:rsidP="00877DD6">
            <w:pPr>
              <w:spacing w:before="150" w:after="15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DD6" w:rsidRPr="00877DD6" w:rsidRDefault="00877DD6" w:rsidP="00877DD6">
            <w:pPr>
              <w:spacing w:before="150" w:after="15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DD6" w:rsidRPr="00877DD6" w:rsidRDefault="00877DD6" w:rsidP="00877DD6">
            <w:pPr>
              <w:spacing w:before="150" w:after="15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Відкриті торги можуть бути відмінені частково (за лотом).</w:t>
            </w:r>
          </w:p>
          <w:p w:rsidR="005944B8" w:rsidRPr="004F44A7" w:rsidRDefault="00877DD6" w:rsidP="00877DD6">
            <w:pPr>
              <w:widowControl w:val="0"/>
              <w:spacing w:after="0" w:line="240" w:lineRule="auto"/>
              <w:contextualSpacing/>
              <w:jc w:val="both"/>
              <w:rPr>
                <w:rFonts w:ascii="Times New Roman" w:hAnsi="Times New Roman" w:cs="Times New Roman"/>
                <w:sz w:val="24"/>
                <w:szCs w:val="24"/>
                <w:lang w:val="uk-UA" w:eastAsia="uk-UA"/>
              </w:rPr>
            </w:pPr>
            <w:r w:rsidRPr="00877DD6">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44B8" w:rsidRPr="00A359FE" w:rsidTr="005944B8">
        <w:trPr>
          <w:trHeight w:val="520"/>
        </w:trPr>
        <w:tc>
          <w:tcPr>
            <w:tcW w:w="566"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2</w:t>
            </w:r>
          </w:p>
        </w:tc>
        <w:tc>
          <w:tcPr>
            <w:tcW w:w="2690"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Строк укладання договору </w:t>
            </w:r>
          </w:p>
        </w:tc>
        <w:tc>
          <w:tcPr>
            <w:tcW w:w="6945" w:type="dxa"/>
          </w:tcPr>
          <w:p w:rsidR="00877DD6" w:rsidRPr="00877DD6" w:rsidRDefault="00877DD6" w:rsidP="00877DD6">
            <w:pPr>
              <w:spacing w:before="150" w:after="15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877DD6">
              <w:rPr>
                <w:rFonts w:ascii="Times New Roman" w:eastAsia="Times New Roman" w:hAnsi="Times New Roman"/>
                <w:b/>
                <w:sz w:val="24"/>
                <w:szCs w:val="24"/>
                <w:lang w:val="uk-UA" w:eastAsia="ru-RU"/>
              </w:rPr>
              <w:t>не може бути укладено раніше ніж через п’ять днів з дати оприлюднення</w:t>
            </w:r>
            <w:r w:rsidRPr="00877DD6">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877DD6" w:rsidRPr="00877DD6" w:rsidRDefault="00877DD6" w:rsidP="00877DD6">
            <w:pPr>
              <w:spacing w:before="150" w:after="15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7DD6">
              <w:rPr>
                <w:rFonts w:ascii="Times New Roman" w:eastAsia="Times New Roman" w:hAnsi="Times New Roman"/>
                <w:b/>
                <w:sz w:val="24"/>
                <w:szCs w:val="24"/>
                <w:lang w:val="uk-UA" w:eastAsia="ru-RU"/>
              </w:rPr>
              <w:t>не пізніше ніж через 15 днів</w:t>
            </w:r>
            <w:r w:rsidRPr="00877DD6">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DD6">
              <w:rPr>
                <w:rFonts w:ascii="Times New Roman" w:eastAsia="Times New Roman" w:hAnsi="Times New Roman"/>
                <w:b/>
                <w:sz w:val="24"/>
                <w:szCs w:val="24"/>
                <w:lang w:val="uk-UA" w:eastAsia="ru-RU"/>
              </w:rPr>
              <w:t>може бути продовжений до 60 днів.</w:t>
            </w:r>
            <w:r w:rsidRPr="00877DD6">
              <w:rPr>
                <w:rFonts w:ascii="Times New Roman" w:eastAsia="Times New Roman" w:hAnsi="Times New Roman"/>
                <w:sz w:val="24"/>
                <w:szCs w:val="24"/>
                <w:lang w:val="uk-UA" w:eastAsia="ru-RU"/>
              </w:rPr>
              <w:t xml:space="preserve"> </w:t>
            </w:r>
          </w:p>
          <w:p w:rsidR="005944B8" w:rsidRPr="004F44A7" w:rsidRDefault="00877DD6" w:rsidP="00877DD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44B8" w:rsidRPr="004F44A7" w:rsidTr="00877DD6">
        <w:trPr>
          <w:trHeight w:val="2026"/>
        </w:trPr>
        <w:tc>
          <w:tcPr>
            <w:tcW w:w="566"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3</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Проект договору про закупівлю </w:t>
            </w:r>
          </w:p>
        </w:tc>
        <w:tc>
          <w:tcPr>
            <w:tcW w:w="6945" w:type="dxa"/>
          </w:tcPr>
          <w:p w:rsidR="005944B8" w:rsidRPr="00877DD6" w:rsidRDefault="00877DD6" w:rsidP="00877DD6">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lang w:val="uk-UA"/>
              </w:rPr>
            </w:pPr>
            <w:r w:rsidRPr="00877DD6">
              <w:rPr>
                <w:rFonts w:ascii="Times New Roman" w:eastAsia="Times New Roman" w:hAnsi="Times New Roman"/>
                <w:sz w:val="24"/>
                <w:szCs w:val="24"/>
                <w:lang w:val="uk-UA" w:eastAsia="ru-RU"/>
              </w:rPr>
              <w:t xml:space="preserve">Проект договору про закупівлю викладений у </w:t>
            </w:r>
            <w:r w:rsidRPr="00877DD6">
              <w:rPr>
                <w:rFonts w:ascii="Times New Roman" w:eastAsia="Times New Roman" w:hAnsi="Times New Roman"/>
                <w:b/>
                <w:sz w:val="24"/>
                <w:szCs w:val="24"/>
                <w:lang w:val="uk-UA" w:eastAsia="ru-RU"/>
              </w:rPr>
              <w:t>Додатку № 4</w:t>
            </w:r>
            <w:r w:rsidRPr="00877DD6">
              <w:rPr>
                <w:rFonts w:ascii="Times New Roman" w:eastAsia="Times New Roman" w:hAnsi="Times New Roman"/>
                <w:sz w:val="24"/>
                <w:szCs w:val="24"/>
                <w:lang w:val="uk-UA" w:eastAsia="ru-RU"/>
              </w:rPr>
              <w:t xml:space="preserve"> до тендерної документації. </w:t>
            </w:r>
            <w:r w:rsidRPr="00877DD6">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7DD6">
              <w:rPr>
                <w:rFonts w:ascii="Times New Roman" w:eastAsia="Times New Roman" w:hAnsi="Times New Roman" w:cs="Times New Roman"/>
                <w:sz w:val="24"/>
                <w:szCs w:val="24"/>
                <w:u w:val="singl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w:t>
            </w:r>
          </w:p>
        </w:tc>
        <w:tc>
          <w:tcPr>
            <w:tcW w:w="2690" w:type="dxa"/>
          </w:tcPr>
          <w:p w:rsidR="005944B8" w:rsidRPr="00877DD6" w:rsidRDefault="00877DD6" w:rsidP="005944B8">
            <w:pPr>
              <w:pStyle w:val="11"/>
              <w:widowControl w:val="0"/>
              <w:spacing w:line="240" w:lineRule="auto"/>
              <w:ind w:right="113"/>
              <w:rPr>
                <w:rFonts w:ascii="Times New Roman" w:hAnsi="Times New Roman" w:cs="Times New Roman"/>
                <w:color w:val="auto"/>
                <w:sz w:val="24"/>
                <w:szCs w:val="24"/>
                <w:lang w:val="uk-UA"/>
              </w:rPr>
            </w:pPr>
            <w:r w:rsidRPr="00877DD6">
              <w:rPr>
                <w:rFonts w:ascii="Times New Roman" w:eastAsia="Times New Roman" w:hAnsi="Times New Roman" w:cs="Times New Roman"/>
                <w:bCs/>
                <w:sz w:val="24"/>
                <w:szCs w:val="24"/>
                <w:lang w:val="uk-UA" w:eastAsia="ar-SA"/>
              </w:rPr>
              <w:t>Умови укладання договору про закупівлю</w:t>
            </w:r>
          </w:p>
        </w:tc>
        <w:tc>
          <w:tcPr>
            <w:tcW w:w="6945" w:type="dxa"/>
          </w:tcPr>
          <w:p w:rsidR="00877DD6" w:rsidRPr="00877DD6" w:rsidRDefault="00877DD6" w:rsidP="00877DD6">
            <w:pPr>
              <w:spacing w:before="150" w:after="15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77DD6" w:rsidRPr="00877DD6" w:rsidRDefault="00877DD6" w:rsidP="00877DD6">
            <w:pPr>
              <w:spacing w:before="150" w:after="15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77DD6" w:rsidRPr="00877DD6" w:rsidRDefault="00877DD6" w:rsidP="00877DD6">
            <w:pPr>
              <w:pStyle w:val="a7"/>
              <w:numPr>
                <w:ilvl w:val="0"/>
                <w:numId w:val="27"/>
              </w:numPr>
              <w:spacing w:before="150" w:after="150" w:line="240" w:lineRule="auto"/>
              <w:jc w:val="both"/>
              <w:rPr>
                <w:rFonts w:ascii="Times New Roman" w:eastAsia="Times New Roman" w:hAnsi="Times New Roman" w:cs="Times New Roman"/>
                <w:sz w:val="24"/>
                <w:szCs w:val="24"/>
                <w:lang w:val="uk-UA" w:eastAsia="ru-RU"/>
              </w:rPr>
            </w:pPr>
            <w:r w:rsidRPr="00877DD6">
              <w:rPr>
                <w:rFonts w:ascii="Times New Roman" w:hAnsi="Times New Roman" w:cs="Times New Roman"/>
                <w:sz w:val="24"/>
                <w:szCs w:val="24"/>
                <w:lang w:val="uk-UA" w:eastAsia="ru-RU"/>
              </w:rPr>
              <w:t>визначення грошового еквівалента зобов’язання в іноземній валюті;</w:t>
            </w:r>
          </w:p>
          <w:p w:rsidR="00877DD6" w:rsidRPr="00877DD6" w:rsidRDefault="00877DD6" w:rsidP="00877DD6">
            <w:pPr>
              <w:pStyle w:val="a7"/>
              <w:numPr>
                <w:ilvl w:val="0"/>
                <w:numId w:val="27"/>
              </w:numPr>
              <w:spacing w:before="150" w:after="15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77DD6" w:rsidRPr="00877DD6" w:rsidRDefault="00877DD6" w:rsidP="00877DD6">
            <w:pPr>
              <w:pStyle w:val="a7"/>
              <w:numPr>
                <w:ilvl w:val="0"/>
                <w:numId w:val="27"/>
              </w:numPr>
              <w:spacing w:before="150" w:after="15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77DD6" w:rsidRPr="00877DD6" w:rsidRDefault="00877DD6" w:rsidP="00877DD6">
            <w:pPr>
              <w:spacing w:before="150" w:after="15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77DD6" w:rsidRPr="00877DD6" w:rsidRDefault="00877DD6" w:rsidP="00877DD6">
            <w:pPr>
              <w:spacing w:before="150" w:after="15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77DD6" w:rsidRPr="00877DD6" w:rsidRDefault="00877DD6" w:rsidP="00877DD6">
            <w:pPr>
              <w:spacing w:before="150" w:after="15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877DD6">
              <w:rPr>
                <w:rFonts w:ascii="Times New Roman" w:eastAsia="Times New Roman" w:hAnsi="Times New Roman" w:cs="Times New Roman"/>
                <w:color w:val="000000" w:themeColor="text1"/>
                <w:sz w:val="24"/>
                <w:szCs w:val="24"/>
                <w:lang w:val="uk-UA" w:eastAsia="ru-RU"/>
              </w:rPr>
              <w:t xml:space="preserve">, визначеного пунктом 49 Особливостей, замовник відхиляє його </w:t>
            </w:r>
            <w:r w:rsidRPr="00877DD6">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rsidR="005944B8" w:rsidRPr="004F44A7" w:rsidRDefault="00877DD6" w:rsidP="00877DD6">
            <w:pPr>
              <w:widowControl w:val="0"/>
              <w:spacing w:after="0" w:line="240" w:lineRule="auto"/>
              <w:jc w:val="both"/>
              <w:rPr>
                <w:rFonts w:ascii="Times New Roman" w:hAnsi="Times New Roman" w:cs="Times New Roman"/>
                <w:sz w:val="24"/>
                <w:szCs w:val="24"/>
                <w:lang w:val="uk-UA"/>
              </w:rPr>
            </w:pPr>
            <w:r w:rsidRPr="00877DD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44B8" w:rsidRPr="004F44A7" w:rsidTr="005944B8">
        <w:trPr>
          <w:trHeight w:val="416"/>
        </w:trPr>
        <w:tc>
          <w:tcPr>
            <w:tcW w:w="566"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5</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945" w:type="dxa"/>
          </w:tcPr>
          <w:p w:rsidR="005944B8" w:rsidRPr="004F44A7" w:rsidRDefault="00877DD6" w:rsidP="005944B8">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33 Закону та цим пунктом.</w:t>
            </w:r>
          </w:p>
        </w:tc>
      </w:tr>
      <w:tr w:rsidR="005944B8" w:rsidRPr="004F44A7" w:rsidTr="005944B8">
        <w:trPr>
          <w:trHeight w:val="520"/>
        </w:trPr>
        <w:tc>
          <w:tcPr>
            <w:tcW w:w="566" w:type="dxa"/>
          </w:tcPr>
          <w:p w:rsidR="005944B8" w:rsidRPr="004F44A7" w:rsidRDefault="005944B8" w:rsidP="005944B8">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6</w:t>
            </w:r>
          </w:p>
        </w:tc>
        <w:tc>
          <w:tcPr>
            <w:tcW w:w="2690" w:type="dxa"/>
          </w:tcPr>
          <w:p w:rsidR="005944B8" w:rsidRPr="004F44A7" w:rsidRDefault="005944B8" w:rsidP="005944B8">
            <w:pPr>
              <w:pStyle w:val="11"/>
              <w:widowControl w:val="0"/>
              <w:spacing w:line="240" w:lineRule="auto"/>
              <w:ind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5" w:type="dxa"/>
          </w:tcPr>
          <w:p w:rsidR="005944B8" w:rsidRPr="004F44A7" w:rsidRDefault="005944B8" w:rsidP="005944B8">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Не передбачено </w:t>
            </w:r>
          </w:p>
        </w:tc>
      </w:tr>
    </w:tbl>
    <w:p w:rsidR="00392CB8" w:rsidRDefault="000463A5" w:rsidP="00EB730A">
      <w:pPr>
        <w:spacing w:after="0" w:line="240" w:lineRule="auto"/>
        <w:rPr>
          <w:rFonts w:ascii="Times New Roman" w:hAnsi="Times New Roman" w:cs="Times New Roman"/>
          <w:sz w:val="24"/>
          <w:szCs w:val="24"/>
          <w:lang w:val="uk-UA"/>
        </w:rPr>
      </w:pPr>
      <w:r w:rsidRPr="004F44A7">
        <w:rPr>
          <w:rFonts w:ascii="Times New Roman" w:hAnsi="Times New Roman" w:cs="Times New Roman"/>
          <w:sz w:val="24"/>
          <w:szCs w:val="24"/>
          <w:lang w:val="uk-UA"/>
        </w:rPr>
        <w:lastRenderedPageBreak/>
        <w:t xml:space="preserve"> </w:t>
      </w:r>
    </w:p>
    <w:p w:rsidR="00877DD6" w:rsidRDefault="00877DD6" w:rsidP="00EB730A">
      <w:pPr>
        <w:spacing w:after="0" w:line="240" w:lineRule="auto"/>
        <w:rPr>
          <w:rFonts w:ascii="Times New Roman" w:hAnsi="Times New Roman" w:cs="Times New Roman"/>
          <w:sz w:val="24"/>
          <w:szCs w:val="24"/>
          <w:lang w:val="uk-UA"/>
        </w:rPr>
      </w:pPr>
    </w:p>
    <w:p w:rsidR="00877DD6" w:rsidRDefault="00877DD6" w:rsidP="00EB730A">
      <w:pPr>
        <w:spacing w:after="0" w:line="240" w:lineRule="auto"/>
        <w:rPr>
          <w:rFonts w:ascii="Times New Roman" w:hAnsi="Times New Roman" w:cs="Times New Roman"/>
          <w:sz w:val="24"/>
          <w:szCs w:val="24"/>
          <w:lang w:val="uk-UA"/>
        </w:rPr>
      </w:pPr>
    </w:p>
    <w:p w:rsidR="00877DD6" w:rsidRDefault="00877DD6"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60784B" w:rsidRDefault="0060784B" w:rsidP="00EB730A">
      <w:pPr>
        <w:spacing w:after="0" w:line="240" w:lineRule="auto"/>
        <w:rPr>
          <w:rFonts w:ascii="Times New Roman" w:hAnsi="Times New Roman" w:cs="Times New Roman"/>
          <w:sz w:val="24"/>
          <w:szCs w:val="24"/>
          <w:lang w:val="uk-UA"/>
        </w:rPr>
      </w:pPr>
    </w:p>
    <w:p w:rsidR="00826F5F" w:rsidRDefault="00826F5F" w:rsidP="00EB730A">
      <w:pPr>
        <w:spacing w:after="0" w:line="240" w:lineRule="auto"/>
        <w:rPr>
          <w:rFonts w:ascii="Times New Roman" w:hAnsi="Times New Roman" w:cs="Times New Roman"/>
          <w:sz w:val="24"/>
          <w:szCs w:val="24"/>
          <w:lang w:val="uk-UA"/>
        </w:rPr>
      </w:pPr>
    </w:p>
    <w:p w:rsidR="00877DD6" w:rsidRPr="004F44A7" w:rsidRDefault="00877DD6" w:rsidP="00EB730A">
      <w:pPr>
        <w:spacing w:after="0" w:line="240" w:lineRule="auto"/>
        <w:rPr>
          <w:rFonts w:ascii="Times New Roman" w:hAnsi="Times New Roman" w:cs="Times New Roman"/>
          <w:sz w:val="24"/>
          <w:szCs w:val="24"/>
          <w:lang w:val="uk-UA"/>
        </w:rPr>
      </w:pPr>
    </w:p>
    <w:p w:rsidR="00424850" w:rsidRPr="004F44A7" w:rsidRDefault="00424850" w:rsidP="00424850">
      <w:pPr>
        <w:spacing w:after="0" w:line="240" w:lineRule="auto"/>
        <w:jc w:val="right"/>
        <w:rPr>
          <w:rFonts w:ascii="Times New Roman" w:hAnsi="Times New Roman" w:cs="Times New Roman"/>
          <w:b/>
          <w:sz w:val="24"/>
          <w:szCs w:val="24"/>
          <w:lang w:val="uk-UA"/>
        </w:rPr>
      </w:pPr>
      <w:r w:rsidRPr="004F44A7">
        <w:rPr>
          <w:rFonts w:ascii="Times New Roman" w:hAnsi="Times New Roman" w:cs="Times New Roman"/>
          <w:b/>
          <w:sz w:val="24"/>
          <w:szCs w:val="24"/>
          <w:lang w:val="uk-UA"/>
        </w:rPr>
        <w:t>Додаток</w:t>
      </w:r>
      <w:r w:rsidR="00877DD6">
        <w:rPr>
          <w:rFonts w:ascii="Times New Roman" w:hAnsi="Times New Roman" w:cs="Times New Roman"/>
          <w:b/>
          <w:sz w:val="24"/>
          <w:szCs w:val="24"/>
          <w:lang w:val="uk-UA"/>
        </w:rPr>
        <w:t xml:space="preserve"> №</w:t>
      </w:r>
      <w:r w:rsidRPr="004F44A7">
        <w:rPr>
          <w:rFonts w:ascii="Times New Roman" w:hAnsi="Times New Roman" w:cs="Times New Roman"/>
          <w:b/>
          <w:sz w:val="24"/>
          <w:szCs w:val="24"/>
          <w:lang w:val="uk-UA"/>
        </w:rPr>
        <w:t xml:space="preserve"> 1</w:t>
      </w:r>
    </w:p>
    <w:p w:rsidR="00424850" w:rsidRPr="00877DD6" w:rsidRDefault="00877DD6" w:rsidP="00424850">
      <w:pPr>
        <w:spacing w:after="0" w:line="240" w:lineRule="auto"/>
        <w:jc w:val="right"/>
        <w:rPr>
          <w:rFonts w:ascii="Times New Roman" w:hAnsi="Times New Roman" w:cs="Times New Roman"/>
          <w:sz w:val="24"/>
          <w:szCs w:val="24"/>
          <w:lang w:val="uk-UA"/>
        </w:rPr>
      </w:pPr>
      <w:r w:rsidRPr="00877DD6">
        <w:rPr>
          <w:rFonts w:ascii="Times New Roman" w:hAnsi="Times New Roman" w:cs="Times New Roman"/>
          <w:sz w:val="24"/>
          <w:szCs w:val="24"/>
          <w:lang w:val="uk-UA"/>
        </w:rPr>
        <w:t>до</w:t>
      </w:r>
      <w:r w:rsidR="00424850" w:rsidRPr="00877DD6">
        <w:rPr>
          <w:rFonts w:ascii="Times New Roman" w:hAnsi="Times New Roman" w:cs="Times New Roman"/>
          <w:sz w:val="24"/>
          <w:szCs w:val="24"/>
          <w:lang w:val="uk-UA"/>
        </w:rPr>
        <w:t xml:space="preserve"> тендерної документації</w:t>
      </w:r>
    </w:p>
    <w:p w:rsidR="00877DD6" w:rsidRPr="00877DD6" w:rsidRDefault="00877DD6" w:rsidP="00877DD6">
      <w:pPr>
        <w:pStyle w:val="a7"/>
        <w:shd w:val="clear" w:color="auto" w:fill="FFFFFF"/>
        <w:spacing w:after="0" w:line="240" w:lineRule="auto"/>
        <w:ind w:left="644"/>
        <w:jc w:val="center"/>
        <w:rPr>
          <w:rFonts w:ascii="Times New Roman" w:hAnsi="Times New Roman" w:cs="Times New Roman"/>
          <w:b/>
          <w:color w:val="000000"/>
          <w:sz w:val="24"/>
          <w:szCs w:val="24"/>
          <w:lang w:val="uk-UA"/>
        </w:rPr>
      </w:pPr>
      <w:r w:rsidRPr="00877DD6">
        <w:rPr>
          <w:rFonts w:ascii="Times New Roman" w:hAnsi="Times New Roman" w:cs="Times New Roman"/>
          <w:b/>
          <w:bCs/>
          <w:sz w:val="24"/>
          <w:szCs w:val="24"/>
          <w:lang w:val="uk-UA"/>
        </w:rPr>
        <w:t>1. Кваліфікаційні критерії</w:t>
      </w:r>
    </w:p>
    <w:p w:rsidR="00877DD6" w:rsidRPr="00877DD6" w:rsidRDefault="00877DD6" w:rsidP="00877DD6">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W w:w="10063" w:type="dxa"/>
        <w:jc w:val="center"/>
        <w:tblLayout w:type="fixed"/>
        <w:tblLook w:val="0400" w:firstRow="0" w:lastRow="0" w:firstColumn="0" w:lastColumn="0" w:noHBand="0" w:noVBand="1"/>
      </w:tblPr>
      <w:tblGrid>
        <w:gridCol w:w="490"/>
        <w:gridCol w:w="2273"/>
        <w:gridCol w:w="7300"/>
      </w:tblGrid>
      <w:tr w:rsidR="00877DD6" w:rsidRPr="00A14CD4" w:rsidTr="00826F5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26F5F">
            <w:pPr>
              <w:spacing w:after="0" w:line="240" w:lineRule="auto"/>
              <w:ind w:left="-102" w:firstLine="102"/>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 </w:t>
            </w:r>
            <w:r w:rsidRPr="00877DD6">
              <w:rPr>
                <w:rFonts w:ascii="Times New Roman" w:eastAsia="Times New Roman" w:hAnsi="Times New Roman" w:cs="Times New Roman"/>
                <w:b/>
                <w:sz w:val="24"/>
                <w:szCs w:val="24"/>
                <w:lang w:val="uk-UA"/>
              </w:rPr>
              <w:t>з</w:t>
            </w:r>
            <w:r w:rsidRPr="00877DD6">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Кваліфікаційні критерії</w:t>
            </w:r>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Документи та </w:t>
            </w:r>
            <w:r w:rsidRPr="0060784B">
              <w:rPr>
                <w:rFonts w:ascii="Times New Roman" w:eastAsia="Times New Roman" w:hAnsi="Times New Roman" w:cs="Times New Roman"/>
                <w:b/>
                <w:sz w:val="24"/>
                <w:szCs w:val="24"/>
                <w:lang w:val="uk-UA"/>
              </w:rPr>
              <w:t>інформація, </w:t>
            </w:r>
            <w:r w:rsidRPr="00877DD6">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877DD6" w:rsidRPr="00877DD6" w:rsidTr="00826F5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4F44A7" w:rsidRDefault="00877DD6" w:rsidP="00877DD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Довідка учасника в довільній формі, про наявність досвіду виконання щонайменше одного аналогічного за предметом закупівлі договору. Аналогічним </w:t>
            </w:r>
            <w:r w:rsidR="00D65E08">
              <w:rPr>
                <w:rFonts w:ascii="Times New Roman" w:eastAsia="Times New Roman" w:hAnsi="Times New Roman" w:cs="Times New Roman"/>
                <w:sz w:val="24"/>
                <w:szCs w:val="24"/>
                <w:lang w:val="uk-UA"/>
              </w:rPr>
              <w:t xml:space="preserve">вважається договір на поставку товару за кодом </w:t>
            </w:r>
            <w:r w:rsidR="00D65E08">
              <w:rPr>
                <w:rFonts w:ascii="Times New Roman" w:eastAsia="Arial" w:hAnsi="Times New Roman" w:cs="Times New Roman"/>
                <w:color w:val="000000"/>
                <w:sz w:val="24"/>
                <w:szCs w:val="24"/>
                <w:lang w:eastAsia="ru-RU"/>
              </w:rPr>
              <w:t xml:space="preserve">ДК 021:2015 - </w:t>
            </w:r>
            <w:r w:rsidR="00D65E08">
              <w:rPr>
                <w:rFonts w:ascii="Times New Roman" w:hAnsi="Times New Roman" w:cs="Times New Roman"/>
                <w:sz w:val="24"/>
                <w:szCs w:val="24"/>
              </w:rPr>
              <w:t>3</w:t>
            </w:r>
            <w:r w:rsidR="00D65E08">
              <w:rPr>
                <w:rFonts w:ascii="Times New Roman" w:hAnsi="Times New Roman" w:cs="Times New Roman"/>
                <w:sz w:val="24"/>
                <w:szCs w:val="24"/>
                <w:lang w:val="uk-UA"/>
              </w:rPr>
              <w:t>4</w:t>
            </w:r>
            <w:r w:rsidR="00D65E08">
              <w:rPr>
                <w:rFonts w:ascii="Times New Roman" w:hAnsi="Times New Roman" w:cs="Times New Roman"/>
                <w:sz w:val="24"/>
                <w:szCs w:val="24"/>
              </w:rPr>
              <w:t>1</w:t>
            </w:r>
            <w:r w:rsidR="00D65E08">
              <w:rPr>
                <w:rFonts w:ascii="Times New Roman" w:hAnsi="Times New Roman" w:cs="Times New Roman"/>
                <w:sz w:val="24"/>
                <w:szCs w:val="24"/>
                <w:lang w:val="uk-UA"/>
              </w:rPr>
              <w:t>1</w:t>
            </w:r>
            <w:r w:rsidR="00D65E08">
              <w:rPr>
                <w:rFonts w:ascii="Times New Roman" w:hAnsi="Times New Roman" w:cs="Times New Roman"/>
                <w:sz w:val="24"/>
                <w:szCs w:val="24"/>
              </w:rPr>
              <w:t>0000-</w:t>
            </w:r>
            <w:r w:rsidR="00D65E08">
              <w:rPr>
                <w:rFonts w:ascii="Times New Roman" w:hAnsi="Times New Roman" w:cs="Times New Roman"/>
                <w:sz w:val="24"/>
                <w:szCs w:val="24"/>
                <w:lang w:val="uk-UA"/>
              </w:rPr>
              <w:t>1</w:t>
            </w:r>
            <w:r w:rsidR="00D65E08">
              <w:rPr>
                <w:rFonts w:ascii="Times New Roman" w:hAnsi="Times New Roman" w:cs="Times New Roman"/>
                <w:sz w:val="24"/>
                <w:szCs w:val="24"/>
              </w:rPr>
              <w:t xml:space="preserve"> «</w:t>
            </w:r>
            <w:r w:rsidR="00D65E08">
              <w:rPr>
                <w:rFonts w:ascii="Times New Roman" w:hAnsi="Times New Roman" w:cs="Times New Roman"/>
                <w:sz w:val="24"/>
                <w:szCs w:val="24"/>
                <w:lang w:val="uk-UA"/>
              </w:rPr>
              <w:t>Легкові автомобілі</w:t>
            </w:r>
            <w:r w:rsidR="00D65E08">
              <w:rPr>
                <w:rFonts w:ascii="Times New Roman" w:hAnsi="Times New Roman" w:cs="Times New Roman"/>
                <w:sz w:val="24"/>
                <w:szCs w:val="24"/>
              </w:rPr>
              <w:t>»</w:t>
            </w:r>
            <w:r w:rsidRPr="004F44A7">
              <w:rPr>
                <w:rFonts w:ascii="Times New Roman" w:eastAsia="Times New Roman" w:hAnsi="Times New Roman" w:cs="Times New Roman"/>
                <w:sz w:val="24"/>
                <w:szCs w:val="24"/>
                <w:lang w:val="uk-UA"/>
              </w:rPr>
              <w:t>.  До довідки на підтвердження досвіду виконання аналогічного (аналогічних) договору (договорів) учасник має надати:</w:t>
            </w:r>
          </w:p>
          <w:p w:rsidR="00877DD6" w:rsidRPr="004F44A7" w:rsidRDefault="00877DD6" w:rsidP="00877DD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копію не менше одного договору, зазначеного в довідці, у повному обсязі (з усіма укладеними додатковими угодами, додатками та специфікаціями до договору);</w:t>
            </w:r>
          </w:p>
          <w:p w:rsidR="00877DD6" w:rsidRPr="00877DD6" w:rsidRDefault="00877DD6" w:rsidP="00877DD6">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копії документів на підтвердження виконання зазначених договорів у повному обсязі</w:t>
            </w:r>
          </w:p>
        </w:tc>
      </w:tr>
    </w:tbl>
    <w:p w:rsidR="00877DD6" w:rsidRPr="00877DD6" w:rsidRDefault="00877DD6" w:rsidP="00877DD6">
      <w:pPr>
        <w:spacing w:after="0" w:line="240" w:lineRule="auto"/>
        <w:jc w:val="center"/>
        <w:rPr>
          <w:rFonts w:ascii="Times New Roman" w:eastAsia="Times New Roman" w:hAnsi="Times New Roman" w:cs="Times New Roman"/>
          <w:i/>
          <w:color w:val="000000"/>
          <w:sz w:val="24"/>
          <w:szCs w:val="24"/>
          <w:lang w:val="uk-UA"/>
        </w:rPr>
      </w:pPr>
      <w:r w:rsidRPr="00877DD6">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7DD6" w:rsidRPr="00877DD6" w:rsidRDefault="00877DD6" w:rsidP="00877DD6">
      <w:pPr>
        <w:spacing w:after="0" w:line="240" w:lineRule="auto"/>
        <w:jc w:val="center"/>
        <w:rPr>
          <w:rFonts w:ascii="Times New Roman" w:eastAsia="Arial" w:hAnsi="Times New Roman" w:cs="Times New Roman"/>
          <w:b/>
          <w:color w:val="000000"/>
          <w:sz w:val="24"/>
          <w:szCs w:val="24"/>
          <w:u w:val="single"/>
          <w:lang w:eastAsia="ru-RU"/>
        </w:rPr>
      </w:pPr>
    </w:p>
    <w:p w:rsidR="00877DD6" w:rsidRPr="00877DD6" w:rsidRDefault="00877DD6" w:rsidP="00877DD6">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lang w:val="uk-UA"/>
        </w:rPr>
        <w:t>2. Інша інформація встановлена відповідно до законодавства (для УЧАСНИКІВ - юридичних осіб, фізичних осіб та фізичних осіб-підприємців).</w:t>
      </w:r>
    </w:p>
    <w:p w:rsidR="00877DD6" w:rsidRPr="00877DD6" w:rsidRDefault="00877DD6" w:rsidP="00877DD6">
      <w:pPr>
        <w:shd w:val="clear" w:color="auto" w:fill="FFFFFF"/>
        <w:spacing w:after="0" w:line="240" w:lineRule="auto"/>
        <w:jc w:val="both"/>
        <w:rPr>
          <w:rFonts w:ascii="Times New Roman" w:eastAsia="Times New Roman" w:hAnsi="Times New Roman" w:cs="Times New Roman"/>
          <w:sz w:val="24"/>
          <w:szCs w:val="24"/>
          <w:lang w:val="uk-UA"/>
        </w:rPr>
      </w:pPr>
    </w:p>
    <w:tbl>
      <w:tblPr>
        <w:tblW w:w="10635" w:type="dxa"/>
        <w:tblInd w:w="-609" w:type="dxa"/>
        <w:tblLayout w:type="fixed"/>
        <w:tblLook w:val="0400" w:firstRow="0" w:lastRow="0" w:firstColumn="0" w:lastColumn="0" w:noHBand="0" w:noVBand="1"/>
      </w:tblPr>
      <w:tblGrid>
        <w:gridCol w:w="568"/>
        <w:gridCol w:w="10067"/>
      </w:tblGrid>
      <w:tr w:rsidR="00877DD6" w:rsidRPr="00877DD6" w:rsidTr="00826F5F">
        <w:trPr>
          <w:trHeight w:val="124"/>
        </w:trPr>
        <w:tc>
          <w:tcPr>
            <w:tcW w:w="106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7DD6" w:rsidRPr="00D65E08" w:rsidRDefault="00877DD6" w:rsidP="00877DD6">
            <w:pPr>
              <w:spacing w:after="0" w:line="240" w:lineRule="auto"/>
              <w:ind w:left="100"/>
              <w:jc w:val="center"/>
              <w:rPr>
                <w:rFonts w:ascii="Times New Roman" w:eastAsia="Times New Roman" w:hAnsi="Times New Roman" w:cs="Times New Roman"/>
                <w:sz w:val="24"/>
                <w:szCs w:val="24"/>
                <w:lang w:val="uk-UA"/>
              </w:rPr>
            </w:pPr>
            <w:r w:rsidRPr="00D65E08">
              <w:rPr>
                <w:rFonts w:ascii="Times New Roman" w:eastAsia="Times New Roman" w:hAnsi="Times New Roman" w:cs="Times New Roman"/>
                <w:b/>
                <w:color w:val="000000"/>
                <w:sz w:val="24"/>
                <w:szCs w:val="24"/>
                <w:lang w:val="uk-UA"/>
              </w:rPr>
              <w:t>Інші документи від Учасника:</w:t>
            </w:r>
          </w:p>
        </w:tc>
      </w:tr>
      <w:tr w:rsidR="00877DD6" w:rsidRPr="00877DD6" w:rsidTr="00826F5F">
        <w:trPr>
          <w:trHeight w:val="4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1</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pStyle w:val="a7"/>
              <w:numPr>
                <w:ilvl w:val="0"/>
                <w:numId w:val="28"/>
              </w:numPr>
              <w:spacing w:after="0" w:line="240" w:lineRule="auto"/>
              <w:ind w:left="126" w:hanging="26"/>
              <w:contextualSpacing w:val="0"/>
              <w:jc w:val="both"/>
              <w:rPr>
                <w:rFonts w:ascii="Times New Roman" w:hAnsi="Times New Roman" w:cs="Times New Roman"/>
                <w:color w:val="000000"/>
                <w:sz w:val="24"/>
                <w:szCs w:val="24"/>
                <w:lang w:val="uk-UA"/>
              </w:rPr>
            </w:pPr>
            <w:r w:rsidRPr="00877DD6">
              <w:rPr>
                <w:rFonts w:ascii="Times New Roman" w:eastAsia="Helvetica" w:hAnsi="Times New Roman" w:cs="Times New Roman"/>
                <w:bCs/>
                <w:color w:val="000000"/>
                <w:sz w:val="24"/>
                <w:szCs w:val="24"/>
                <w:lang w:val="uk-UA" w:eastAsia="ru-RU"/>
              </w:rPr>
              <w:t>Інформаційна довідка (лист) довільної форми з інформацією про посадову (-</w:t>
            </w:r>
            <w:proofErr w:type="spellStart"/>
            <w:r w:rsidRPr="00877DD6">
              <w:rPr>
                <w:rFonts w:ascii="Times New Roman" w:eastAsia="Helvetica" w:hAnsi="Times New Roman" w:cs="Times New Roman"/>
                <w:bCs/>
                <w:color w:val="000000"/>
                <w:sz w:val="24"/>
                <w:szCs w:val="24"/>
                <w:lang w:val="uk-UA" w:eastAsia="ru-RU"/>
              </w:rPr>
              <w:t>их</w:t>
            </w:r>
            <w:proofErr w:type="spellEnd"/>
            <w:r w:rsidRPr="00877DD6">
              <w:rPr>
                <w:rFonts w:ascii="Times New Roman" w:eastAsia="Helvetica" w:hAnsi="Times New Roman" w:cs="Times New Roman"/>
                <w:bCs/>
                <w:color w:val="000000"/>
                <w:sz w:val="24"/>
                <w:szCs w:val="24"/>
                <w:lang w:val="uk-UA" w:eastAsia="ru-RU"/>
              </w:rPr>
              <w:t>) особу (осіб) Учасника, уповноважену (-</w:t>
            </w:r>
            <w:proofErr w:type="spellStart"/>
            <w:r w:rsidRPr="00877DD6">
              <w:rPr>
                <w:rFonts w:ascii="Times New Roman" w:eastAsia="Helvetica" w:hAnsi="Times New Roman" w:cs="Times New Roman"/>
                <w:bCs/>
                <w:color w:val="000000"/>
                <w:sz w:val="24"/>
                <w:szCs w:val="24"/>
                <w:lang w:val="uk-UA" w:eastAsia="ru-RU"/>
              </w:rPr>
              <w:t>их</w:t>
            </w:r>
            <w:proofErr w:type="spellEnd"/>
            <w:r w:rsidRPr="00877DD6">
              <w:rPr>
                <w:rFonts w:ascii="Times New Roman" w:eastAsia="Helvetica" w:hAnsi="Times New Roman" w:cs="Times New Roman"/>
                <w:bCs/>
                <w:color w:val="000000"/>
                <w:sz w:val="24"/>
                <w:szCs w:val="24"/>
                <w:lang w:val="uk-UA" w:eastAsia="ru-RU"/>
              </w:rPr>
              <w:t xml:space="preserve">) </w:t>
            </w:r>
            <w:r w:rsidRPr="00877DD6">
              <w:rPr>
                <w:rFonts w:ascii="Times New Roman" w:eastAsia="Helvetica" w:hAnsi="Times New Roman" w:cs="Times New Roman"/>
                <w:bCs/>
                <w:iCs/>
                <w:color w:val="000000"/>
                <w:sz w:val="24"/>
                <w:szCs w:val="24"/>
                <w:lang w:val="uk-UA" w:eastAsia="ru-RU"/>
              </w:rPr>
              <w:t xml:space="preserve">представляти інтереси під час проведення </w:t>
            </w:r>
            <w:r>
              <w:rPr>
                <w:rFonts w:ascii="Times New Roman" w:eastAsia="Helvetica" w:hAnsi="Times New Roman" w:cs="Times New Roman"/>
                <w:bCs/>
                <w:iCs/>
                <w:color w:val="000000"/>
                <w:sz w:val="24"/>
                <w:szCs w:val="24"/>
                <w:lang w:val="uk-UA" w:eastAsia="ru-RU"/>
              </w:rPr>
              <w:t>процедури</w:t>
            </w:r>
            <w:r w:rsidRPr="00877DD6">
              <w:rPr>
                <w:rFonts w:ascii="Times New Roman" w:eastAsia="Helvetica" w:hAnsi="Times New Roman" w:cs="Times New Roman"/>
                <w:bCs/>
                <w:iCs/>
                <w:color w:val="000000"/>
                <w:sz w:val="24"/>
                <w:szCs w:val="24"/>
                <w:lang w:val="uk-UA" w:eastAsia="ru-RU"/>
              </w:rPr>
              <w:t xml:space="preserve"> закупівлі, а саме</w:t>
            </w:r>
            <w:r w:rsidRPr="00877DD6">
              <w:rPr>
                <w:rFonts w:ascii="Times New Roman" w:hAnsi="Times New Roman" w:cs="Times New Roman"/>
                <w:bCs/>
                <w:color w:val="000000"/>
                <w:sz w:val="24"/>
                <w:szCs w:val="24"/>
                <w:lang w:val="uk-UA" w:eastAsia="ru-RU"/>
              </w:rPr>
              <w:t xml:space="preserve">: </w:t>
            </w:r>
            <w:r w:rsidRPr="00877DD6">
              <w:rPr>
                <w:rFonts w:ascii="Times New Roman" w:eastAsia="Helvetica" w:hAnsi="Times New Roman" w:cs="Times New Roman"/>
                <w:bCs/>
                <w:i/>
                <w:color w:val="000000"/>
                <w:sz w:val="24"/>
                <w:szCs w:val="24"/>
                <w:lang w:val="uk-UA" w:eastAsia="ru-RU"/>
              </w:rPr>
              <w:t>підписувати документи пропозиції; підписувати договір закупівлі за результатами цієї закупівлі</w:t>
            </w:r>
            <w:r w:rsidRPr="00877DD6">
              <w:rPr>
                <w:rFonts w:ascii="Times New Roman" w:hAnsi="Times New Roman" w:cs="Times New Roman"/>
                <w:color w:val="000000"/>
                <w:sz w:val="24"/>
                <w:szCs w:val="24"/>
                <w:lang w:val="uk-UA"/>
              </w:rPr>
              <w:t>.</w:t>
            </w:r>
          </w:p>
          <w:p w:rsidR="00877DD6" w:rsidRPr="00877DD6" w:rsidRDefault="00877DD6" w:rsidP="00877DD6">
            <w:pPr>
              <w:pStyle w:val="a7"/>
              <w:numPr>
                <w:ilvl w:val="0"/>
                <w:numId w:val="28"/>
              </w:numPr>
              <w:spacing w:after="0" w:line="240" w:lineRule="auto"/>
              <w:ind w:left="126" w:hanging="26"/>
              <w:contextualSpacing w:val="0"/>
              <w:jc w:val="both"/>
              <w:rPr>
                <w:rFonts w:ascii="Times New Roman" w:hAnsi="Times New Roman" w:cs="Times New Roman"/>
                <w:sz w:val="24"/>
                <w:szCs w:val="24"/>
                <w:lang w:val="uk-UA"/>
              </w:rPr>
            </w:pPr>
            <w:r w:rsidRPr="00877DD6">
              <w:rPr>
                <w:rFonts w:ascii="Times New Roman" w:eastAsia="Helvetica" w:hAnsi="Times New Roman" w:cs="Times New Roman"/>
                <w:bCs/>
                <w:color w:val="000000"/>
                <w:sz w:val="24"/>
                <w:szCs w:val="24"/>
                <w:lang w:val="uk-UA" w:eastAsia="ru-RU"/>
              </w:rPr>
              <w:t>Д</w:t>
            </w:r>
            <w:r w:rsidRPr="00877DD6">
              <w:rPr>
                <w:rStyle w:val="rvts0"/>
                <w:rFonts w:ascii="Times New Roman" w:eastAsia="Helvetica" w:hAnsi="Times New Roman" w:cs="Times New Roman"/>
                <w:bCs/>
                <w:color w:val="000000"/>
                <w:sz w:val="24"/>
                <w:szCs w:val="24"/>
                <w:lang w:val="uk-UA" w:eastAsia="ru-RU"/>
              </w:rPr>
              <w:t xml:space="preserve">окументи, що підтверджують повноваження посадової особи або представника учасника процедури закупівлі щодо підпису документів пропозиції </w:t>
            </w:r>
            <w:r w:rsidRPr="00877DD6">
              <w:rPr>
                <w:rFonts w:ascii="Times New Roman" w:eastAsia="Helvetica" w:hAnsi="Times New Roman" w:cs="Times New Roman"/>
                <w:bCs/>
                <w:color w:val="000000"/>
                <w:sz w:val="24"/>
                <w:szCs w:val="24"/>
                <w:lang w:val="uk-UA" w:eastAsia="ru-RU"/>
              </w:rPr>
              <w:t>(</w:t>
            </w:r>
            <w:r w:rsidRPr="00877DD6">
              <w:rPr>
                <w:rStyle w:val="rvts0"/>
                <w:rFonts w:ascii="Times New Roman" w:eastAsia="Helvetica" w:hAnsi="Times New Roman" w:cs="Times New Roman"/>
                <w:bCs/>
                <w:color w:val="000000"/>
                <w:sz w:val="24"/>
                <w:szCs w:val="24"/>
                <w:lang w:val="uk-UA" w:eastAsia="ru-RU"/>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r w:rsidRPr="00877DD6">
              <w:rPr>
                <w:rFonts w:ascii="Times New Roman" w:eastAsia="Helvetica" w:hAnsi="Times New Roman" w:cs="Times New Roman"/>
                <w:bCs/>
                <w:color w:val="000000"/>
                <w:sz w:val="24"/>
                <w:szCs w:val="24"/>
                <w:lang w:val="uk-UA" w:eastAsia="ru-RU"/>
              </w:rPr>
              <w:t>.</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2</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77DD6">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7DD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877DD6" w:rsidRPr="00A14CD4"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3</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адреса його </w:t>
            </w:r>
            <w:r w:rsidRPr="00877DD6">
              <w:rPr>
                <w:rFonts w:ascii="Times New Roman" w:eastAsia="Times New Roman" w:hAnsi="Times New Roman" w:cs="Times New Roman"/>
                <w:sz w:val="24"/>
                <w:szCs w:val="24"/>
                <w:lang w:val="uk-UA"/>
              </w:rPr>
              <w:t>місця проживання</w:t>
            </w:r>
            <w:r w:rsidRPr="00877DD6">
              <w:rPr>
                <w:rFonts w:ascii="Times New Roman" w:eastAsia="Times New Roman" w:hAnsi="Times New Roman" w:cs="Times New Roman"/>
                <w:color w:val="000000"/>
                <w:sz w:val="24"/>
                <w:szCs w:val="24"/>
                <w:lang w:val="uk-UA"/>
              </w:rPr>
              <w:t xml:space="preserve"> та громадянство.</w:t>
            </w:r>
          </w:p>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77DD6">
              <w:rPr>
                <w:rFonts w:ascii="Times New Roman" w:eastAsia="Times New Roman" w:hAnsi="Times New Roman" w:cs="Times New Roman"/>
                <w:i/>
                <w:color w:val="000000"/>
                <w:sz w:val="24"/>
                <w:szCs w:val="24"/>
                <w:lang w:val="uk-UA"/>
              </w:rPr>
              <w:t>бенефіціарного</w:t>
            </w:r>
            <w:proofErr w:type="spellEnd"/>
            <w:r w:rsidRPr="00877DD6">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77DD6" w:rsidRPr="00877DD6" w:rsidTr="00826F5F">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4</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 xml:space="preserve">Гарантійний лист з ціновою пропозицією </w:t>
            </w:r>
            <w:r w:rsidRPr="00877DD6">
              <w:rPr>
                <w:rStyle w:val="rvts0"/>
                <w:rFonts w:ascii="Times New Roman" w:hAnsi="Times New Roman" w:cs="Times New Roman"/>
                <w:sz w:val="24"/>
                <w:szCs w:val="24"/>
                <w:lang w:val="uk-UA"/>
              </w:rPr>
              <w:t xml:space="preserve">у відповідності до </w:t>
            </w:r>
            <w:r w:rsidRPr="00877DD6">
              <w:rPr>
                <w:rFonts w:ascii="Times New Roman" w:hAnsi="Times New Roman" w:cs="Times New Roman"/>
                <w:b/>
                <w:bCs/>
                <w:sz w:val="24"/>
                <w:szCs w:val="24"/>
                <w:lang w:val="uk-UA"/>
              </w:rPr>
              <w:t xml:space="preserve">Додатку </w:t>
            </w:r>
            <w:r w:rsidRPr="00877DD6">
              <w:rPr>
                <w:rFonts w:ascii="Times New Roman" w:eastAsia="Microsoft YaHei" w:hAnsi="Times New Roman" w:cs="Times New Roman"/>
                <w:b/>
                <w:bCs/>
                <w:color w:val="00000A"/>
                <w:sz w:val="24"/>
                <w:szCs w:val="24"/>
                <w:lang w:val="uk-UA" w:eastAsia="zh-CN" w:bidi="hi-IN"/>
              </w:rPr>
              <w:t>№ 5.</w:t>
            </w:r>
          </w:p>
        </w:tc>
      </w:tr>
      <w:tr w:rsidR="00877DD6" w:rsidRPr="00877DD6" w:rsidTr="00826F5F">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5</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hAnsi="Times New Roman" w:cs="Times New Roman"/>
                <w:sz w:val="24"/>
                <w:szCs w:val="24"/>
                <w:lang w:val="uk-UA"/>
              </w:rPr>
            </w:pPr>
            <w:r w:rsidRPr="00877DD6">
              <w:rPr>
                <w:rFonts w:ascii="Times New Roman" w:eastAsia="Microsoft YaHei" w:hAnsi="Times New Roman" w:cs="Times New Roman"/>
                <w:color w:val="00000A"/>
                <w:sz w:val="24"/>
                <w:szCs w:val="24"/>
                <w:lang w:val="uk-UA" w:eastAsia="zh-CN" w:bidi="hi-IN"/>
              </w:rPr>
              <w:t>І</w:t>
            </w:r>
            <w:r w:rsidRPr="00877DD6">
              <w:rPr>
                <w:rFonts w:ascii="Times New Roman" w:eastAsia="Microsoft YaHei" w:hAnsi="Times New Roman" w:cs="Times New Roman"/>
                <w:color w:val="00000A"/>
                <w:sz w:val="24"/>
                <w:szCs w:val="24"/>
                <w:lang w:val="uk-UA" w:bidi="hi-IN"/>
              </w:rPr>
              <w:t>нформація про технічні, якісні та інші</w:t>
            </w:r>
            <w:r w:rsidRPr="00877DD6">
              <w:rPr>
                <w:rFonts w:ascii="Times New Roman" w:eastAsia="Microsoft YaHei" w:hAnsi="Times New Roman" w:cs="Times New Roman"/>
                <w:color w:val="000000"/>
                <w:sz w:val="24"/>
                <w:szCs w:val="24"/>
                <w:lang w:val="uk-UA" w:bidi="hi-IN"/>
              </w:rPr>
              <w:t xml:space="preserve"> характеристики предмета закупівлі </w:t>
            </w:r>
            <w:r w:rsidRPr="00877DD6">
              <w:rPr>
                <w:rStyle w:val="rvts0"/>
                <w:rFonts w:ascii="Times New Roman" w:eastAsia="Microsoft YaHei" w:hAnsi="Times New Roman" w:cs="Times New Roman"/>
                <w:sz w:val="24"/>
                <w:szCs w:val="24"/>
                <w:lang w:val="uk-UA" w:eastAsia="zh-CN" w:bidi="hi-IN"/>
              </w:rPr>
              <w:t xml:space="preserve">у відповідності до </w:t>
            </w:r>
            <w:r w:rsidRPr="00877DD6">
              <w:rPr>
                <w:rFonts w:ascii="Times New Roman" w:eastAsia="Microsoft YaHei" w:hAnsi="Times New Roman" w:cs="Times New Roman"/>
                <w:b/>
                <w:bCs/>
                <w:color w:val="000000"/>
                <w:sz w:val="24"/>
                <w:szCs w:val="24"/>
                <w:lang w:val="uk-UA" w:eastAsia="zh-CN" w:bidi="hi-IN"/>
              </w:rPr>
              <w:t>Додатку № 3.</w:t>
            </w:r>
          </w:p>
        </w:tc>
      </w:tr>
      <w:tr w:rsidR="00877DD6" w:rsidRPr="00877DD6" w:rsidTr="00826F5F">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6</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eastAsia="Helvetica" w:hAnsi="Times New Roman" w:cs="Times New Roman"/>
                <w:bCs/>
                <w:color w:val="000000"/>
                <w:sz w:val="24"/>
                <w:szCs w:val="24"/>
                <w:lang w:val="uk-UA" w:eastAsia="ru-RU"/>
              </w:rPr>
              <w:t>Статут або інший установчий документ (для юридичної особи).</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7</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bCs/>
                <w:color w:val="000000"/>
                <w:sz w:val="24"/>
                <w:szCs w:val="24"/>
                <w:lang w:val="uk-UA" w:eastAsia="ru-RU"/>
              </w:rPr>
            </w:pPr>
            <w:r w:rsidRPr="00877DD6">
              <w:rPr>
                <w:rFonts w:ascii="Times New Roman" w:eastAsia="Times New Roman" w:hAnsi="Times New Roman" w:cs="Times New Roman"/>
                <w:bCs/>
                <w:color w:val="000000"/>
                <w:sz w:val="24"/>
                <w:szCs w:val="24"/>
                <w:lang w:val="uk-UA"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Копія довідки про присвоєння ідентифікаційного номера (для Учасника - фізичної особи).</w:t>
            </w:r>
          </w:p>
        </w:tc>
      </w:tr>
      <w:tr w:rsidR="00877DD6" w:rsidRPr="00A14CD4"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8</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eastAsia="Times New Roman" w:hAnsi="Times New Roman" w:cs="Times New Roman"/>
                <w:bCs/>
                <w:color w:val="000000"/>
                <w:sz w:val="24"/>
                <w:szCs w:val="24"/>
                <w:lang w:val="uk-UA" w:eastAsia="ru-RU"/>
              </w:rPr>
              <w:t xml:space="preserve">Учасник 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w:t>
            </w:r>
            <w:r w:rsidRPr="00877DD6">
              <w:rPr>
                <w:rFonts w:ascii="Times New Roman" w:eastAsia="Times New Roman" w:hAnsi="Times New Roman" w:cs="Times New Roman"/>
                <w:bCs/>
                <w:color w:val="000000"/>
                <w:sz w:val="24"/>
                <w:szCs w:val="24"/>
                <w:lang w:val="uk-UA" w:eastAsia="ru-RU"/>
              </w:rPr>
              <w:lastRenderedPageBreak/>
              <w:t>підтверджують громадянство України, посвідчують особу чи її спеціальний статус» від 20.11.2012 № 5492VI (зі змінами) (для Учасника - фізичної особи).</w:t>
            </w:r>
          </w:p>
        </w:tc>
      </w:tr>
      <w:tr w:rsidR="00877DD6" w:rsidRPr="00A14CD4" w:rsidTr="00826F5F">
        <w:trPr>
          <w:trHeight w:val="44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lastRenderedPageBreak/>
              <w:t>9</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708"/>
              <w:jc w:val="both"/>
              <w:textAlignment w:val="baseline"/>
              <w:rPr>
                <w:rFonts w:ascii="Times New Roman" w:hAnsi="Times New Roman" w:cs="Times New Roman"/>
                <w:sz w:val="24"/>
                <w:szCs w:val="24"/>
                <w:lang w:val="uk-UA"/>
              </w:rPr>
            </w:pPr>
            <w:r w:rsidRPr="00877DD6">
              <w:rPr>
                <w:rFonts w:ascii="Times New Roman" w:hAnsi="Times New Roman" w:cs="Times New Roman"/>
                <w:spacing w:val="-2"/>
                <w:sz w:val="24"/>
                <w:szCs w:val="24"/>
                <w:lang w:val="uk-UA"/>
              </w:rPr>
              <w:t xml:space="preserve">Один з наступних документів (оригінал або завірена учасником копія) </w:t>
            </w:r>
            <w:r w:rsidRPr="00877DD6">
              <w:rPr>
                <w:rFonts w:ascii="Times New Roman" w:hAnsi="Times New Roman" w:cs="Times New Roman"/>
                <w:i/>
                <w:spacing w:val="-2"/>
                <w:sz w:val="24"/>
                <w:szCs w:val="24"/>
                <w:lang w:val="uk-UA"/>
              </w:rPr>
              <w:t>(для учасників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w:t>
            </w:r>
            <w:r w:rsidRPr="00877DD6">
              <w:rPr>
                <w:rFonts w:ascii="Times New Roman" w:hAnsi="Times New Roman" w:cs="Times New Roman"/>
                <w:spacing w:val="-2"/>
                <w:sz w:val="24"/>
                <w:szCs w:val="24"/>
                <w:lang w:val="uk-UA"/>
              </w:rPr>
              <w:t>:</w:t>
            </w:r>
          </w:p>
          <w:p w:rsidR="00877DD6" w:rsidRPr="00877DD6" w:rsidRDefault="00877DD6" w:rsidP="00877DD6">
            <w:pPr>
              <w:pStyle w:val="a7"/>
              <w:numPr>
                <w:ilvl w:val="0"/>
                <w:numId w:val="29"/>
              </w:numPr>
              <w:tabs>
                <w:tab w:val="left" w:pos="851"/>
              </w:tabs>
              <w:spacing w:after="0" w:line="240" w:lineRule="auto"/>
              <w:ind w:left="0" w:firstLine="567"/>
              <w:jc w:val="both"/>
              <w:rPr>
                <w:rFonts w:ascii="Times New Roman" w:hAnsi="Times New Roman" w:cs="Times New Roman"/>
                <w:sz w:val="24"/>
                <w:szCs w:val="24"/>
                <w:lang w:val="uk-UA"/>
              </w:rPr>
            </w:pPr>
            <w:r w:rsidRPr="00877DD6">
              <w:rPr>
                <w:rFonts w:ascii="Times New Roman" w:hAnsi="Times New Roman" w:cs="Times New Roman"/>
                <w:spacing w:val="-2"/>
                <w:sz w:val="24"/>
                <w:szCs w:val="24"/>
                <w:lang w:val="uk-UA"/>
              </w:rPr>
              <w:t xml:space="preserve">рішення загальних зборів учасників (протокол) про надання згоди на вчинення правочину (укладення договору) з Замовником за результатами даної закупівлі, якщо вартість майна, робіт або послуг, що є предметом такого правочину, перевищує 50 (п’ятдесят) відсотків вартості чистих активів товариства </w:t>
            </w:r>
            <w:r w:rsidRPr="00877DD6">
              <w:rPr>
                <w:rFonts w:ascii="Times New Roman" w:hAnsi="Times New Roman" w:cs="Times New Roman"/>
                <w:color w:val="000000"/>
                <w:sz w:val="24"/>
                <w:szCs w:val="24"/>
                <w:lang w:val="uk-UA"/>
              </w:rPr>
              <w:t>відповідно до останньої затвердженої фінансової звітності</w:t>
            </w:r>
            <w:r w:rsidRPr="00877DD6">
              <w:rPr>
                <w:rFonts w:ascii="Times New Roman" w:hAnsi="Times New Roman" w:cs="Times New Roman"/>
                <w:spacing w:val="-2"/>
                <w:sz w:val="24"/>
                <w:szCs w:val="24"/>
                <w:lang w:val="uk-UA"/>
              </w:rPr>
              <w:t xml:space="preserve"> та надання згоди на вчинення правочину, щодо яких є заінтересованість;</w:t>
            </w:r>
          </w:p>
          <w:p w:rsidR="00877DD6" w:rsidRPr="00877DD6" w:rsidRDefault="00877DD6" w:rsidP="00877DD6">
            <w:pPr>
              <w:pStyle w:val="a7"/>
              <w:numPr>
                <w:ilvl w:val="0"/>
                <w:numId w:val="29"/>
              </w:numPr>
              <w:spacing w:after="0" w:line="240" w:lineRule="auto"/>
              <w:ind w:left="0" w:right="120" w:firstLine="708"/>
              <w:contextualSpacing w:val="0"/>
              <w:jc w:val="both"/>
              <w:rPr>
                <w:rFonts w:ascii="Times New Roman" w:hAnsi="Times New Roman" w:cs="Times New Roman"/>
                <w:color w:val="000000"/>
                <w:sz w:val="24"/>
                <w:szCs w:val="24"/>
                <w:lang w:val="uk-UA"/>
              </w:rPr>
            </w:pPr>
            <w:r w:rsidRPr="00877DD6">
              <w:rPr>
                <w:rFonts w:ascii="Times New Roman" w:hAnsi="Times New Roman" w:cs="Times New Roman"/>
                <w:spacing w:val="-2"/>
                <w:sz w:val="24"/>
                <w:szCs w:val="24"/>
                <w:lang w:val="uk-UA"/>
              </w:rPr>
              <w:t xml:space="preserve">довідка про відсутність підстав для отримання згоди від загальних зборів учасників на вчинення правочину (укладання договору), в якій зазначається, що учасник процедури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товарів, робіт або послуг, що є предметом такого правочину (договору), не перевищує 50 (п’ятдесят) відсотків вартості чистих активів товариства, </w:t>
            </w:r>
            <w:r w:rsidRPr="00877DD6">
              <w:rPr>
                <w:rFonts w:ascii="Times New Roman" w:hAnsi="Times New Roman" w:cs="Times New Roman"/>
                <w:color w:val="000000"/>
                <w:sz w:val="24"/>
                <w:szCs w:val="24"/>
                <w:lang w:val="uk-UA"/>
              </w:rPr>
              <w:t>відповідно до останньої затвердженої фінансової звітності</w:t>
            </w:r>
            <w:r w:rsidRPr="00877DD6">
              <w:rPr>
                <w:rFonts w:ascii="Times New Roman" w:hAnsi="Times New Roman" w:cs="Times New Roman"/>
                <w:spacing w:val="-2"/>
                <w:sz w:val="24"/>
                <w:szCs w:val="24"/>
                <w:lang w:val="uk-UA"/>
              </w:rPr>
              <w:t xml:space="preserve">, у випадку, якщо вартість майна, робіт або послуг, що є предметом правочину (договору), не перевищує 50 (п’ятдесят) відсотків вартості чистих активів товариства </w:t>
            </w:r>
            <w:r w:rsidRPr="00877DD6">
              <w:rPr>
                <w:rFonts w:ascii="Times New Roman" w:hAnsi="Times New Roman" w:cs="Times New Roman"/>
                <w:color w:val="000000"/>
                <w:sz w:val="24"/>
                <w:szCs w:val="24"/>
                <w:lang w:val="uk-UA"/>
              </w:rPr>
              <w:t>відповідно до останньої затвердженої фінансової звітності</w:t>
            </w:r>
            <w:r w:rsidRPr="00877DD6">
              <w:rPr>
                <w:rFonts w:ascii="Times New Roman" w:hAnsi="Times New Roman" w:cs="Times New Roman"/>
                <w:spacing w:val="-2"/>
                <w:sz w:val="24"/>
                <w:szCs w:val="24"/>
                <w:lang w:val="uk-UA"/>
              </w:rPr>
              <w:t>. У цьому випадку, на підтвердження зазначеної у довідці інформації, додатково надається відповідна фінансова звітність (оригінали або завірені Учасником копії) за останній звітний період.</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10</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 xml:space="preserve">Довідка в довільній формі про згоду з умовами договору, викладеного у Проекті договору </w:t>
            </w:r>
            <w:r w:rsidRPr="00877DD6">
              <w:rPr>
                <w:rFonts w:ascii="Times New Roman" w:hAnsi="Times New Roman" w:cs="Times New Roman"/>
                <w:b/>
                <w:sz w:val="24"/>
                <w:szCs w:val="24"/>
                <w:lang w:val="uk-UA"/>
              </w:rPr>
              <w:t>(Додаток № 4)</w:t>
            </w:r>
            <w:r w:rsidRPr="00877DD6">
              <w:rPr>
                <w:rFonts w:ascii="Times New Roman" w:hAnsi="Times New Roman" w:cs="Times New Roman"/>
                <w:sz w:val="24"/>
                <w:szCs w:val="24"/>
                <w:lang w:val="uk-UA"/>
              </w:rPr>
              <w:t>.</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11</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bl>
    <w:p w:rsidR="00877DD6" w:rsidRPr="00727CDE" w:rsidRDefault="00877DD6" w:rsidP="00727CDE">
      <w:pPr>
        <w:spacing w:after="0" w:line="240" w:lineRule="auto"/>
        <w:rPr>
          <w:rFonts w:ascii="Times New Roman" w:eastAsia="Arial" w:hAnsi="Times New Roman" w:cs="Times New Roman"/>
          <w:b/>
          <w:color w:val="000000"/>
          <w:sz w:val="24"/>
          <w:szCs w:val="24"/>
          <w:u w:val="single"/>
          <w:lang w:val="uk-UA" w:eastAsia="ru-RU"/>
        </w:rPr>
      </w:pPr>
    </w:p>
    <w:p w:rsidR="00877DD6" w:rsidRPr="00727CDE" w:rsidRDefault="00877DD6" w:rsidP="00877DD6">
      <w:pPr>
        <w:widowControl w:val="0"/>
        <w:spacing w:after="0" w:line="240" w:lineRule="auto"/>
        <w:jc w:val="both"/>
        <w:rPr>
          <w:rFonts w:ascii="Times New Roman" w:eastAsiaTheme="minorHAnsi" w:hAnsi="Times New Roman" w:cs="Times New Roman"/>
          <w:sz w:val="24"/>
          <w:szCs w:val="24"/>
          <w:lang w:val="uk-UA"/>
        </w:rPr>
      </w:pPr>
      <w:r w:rsidRPr="00727CDE">
        <w:rPr>
          <w:rFonts w:ascii="Times New Roman" w:hAnsi="Times New Roman" w:cs="Times New Roman"/>
          <w:b/>
          <w:sz w:val="24"/>
          <w:szCs w:val="24"/>
          <w:lang w:val="uk-UA"/>
        </w:rPr>
        <w:t>Примітка:</w:t>
      </w:r>
      <w:r w:rsidRPr="00727CDE">
        <w:rPr>
          <w:rFonts w:ascii="Times New Roman" w:hAnsi="Times New Roman" w:cs="Times New Roman"/>
          <w:sz w:val="24"/>
          <w:szCs w:val="24"/>
          <w:lang w:val="uk-UA"/>
        </w:rPr>
        <w:t xml:space="preserve"> </w:t>
      </w:r>
    </w:p>
    <w:p w:rsidR="00877DD6" w:rsidRPr="00727CDE" w:rsidRDefault="00877DD6" w:rsidP="00877DD6">
      <w:pPr>
        <w:numPr>
          <w:ilvl w:val="0"/>
          <w:numId w:val="30"/>
        </w:numPr>
        <w:spacing w:after="0" w:line="240" w:lineRule="auto"/>
        <w:jc w:val="both"/>
        <w:rPr>
          <w:rFonts w:ascii="Times New Roman" w:hAnsi="Times New Roman" w:cs="Times New Roman"/>
          <w:sz w:val="24"/>
          <w:szCs w:val="24"/>
          <w:lang w:val="uk-UA"/>
        </w:rPr>
      </w:pPr>
      <w:r w:rsidRPr="00727CDE">
        <w:rPr>
          <w:rFonts w:ascii="Times New Roman" w:hAnsi="Times New Roman" w:cs="Times New Roman"/>
          <w:sz w:val="24"/>
          <w:szCs w:val="24"/>
          <w:u w:val="single"/>
          <w:lang w:val="uk-UA"/>
        </w:rPr>
        <w:t xml:space="preserve">Кожна сторінка кожного документу </w:t>
      </w:r>
      <w:r w:rsidRPr="00727CDE">
        <w:rPr>
          <w:rFonts w:ascii="Times New Roman" w:hAnsi="Times New Roman" w:cs="Times New Roman"/>
          <w:bCs/>
          <w:sz w:val="24"/>
          <w:szCs w:val="24"/>
          <w:u w:val="single"/>
          <w:lang w:val="uk-UA"/>
        </w:rPr>
        <w:t>(окрім оригіналів документів, виданих іншими установами (організаціями) та нотаріальних копій) повинна бути підписана</w:t>
      </w:r>
      <w:r w:rsidRPr="00727CDE">
        <w:rPr>
          <w:rFonts w:ascii="Times New Roman" w:hAnsi="Times New Roman" w:cs="Times New Roman"/>
          <w:bCs/>
          <w:sz w:val="24"/>
          <w:szCs w:val="24"/>
          <w:lang w:val="uk-UA"/>
        </w:rPr>
        <w:t xml:space="preserve"> уповноваженою особою </w:t>
      </w:r>
      <w:r w:rsidRPr="00727CDE">
        <w:rPr>
          <w:rFonts w:ascii="Times New Roman" w:hAnsi="Times New Roman" w:cs="Times New Roman"/>
          <w:sz w:val="24"/>
          <w:szCs w:val="24"/>
          <w:lang w:val="uk-UA"/>
        </w:rPr>
        <w:t xml:space="preserve"> учасника </w:t>
      </w:r>
      <w:r w:rsidRPr="00727CDE">
        <w:rPr>
          <w:rFonts w:ascii="Times New Roman" w:hAnsi="Times New Roman" w:cs="Times New Roman"/>
          <w:sz w:val="24"/>
          <w:szCs w:val="24"/>
          <w:u w:val="single"/>
          <w:lang w:val="uk-UA"/>
        </w:rPr>
        <w:t>зі скріпленням його підпису печаткою</w:t>
      </w:r>
      <w:r w:rsidRPr="00727CDE">
        <w:rPr>
          <w:rFonts w:ascii="Times New Roman" w:hAnsi="Times New Roman" w:cs="Times New Roman"/>
          <w:sz w:val="24"/>
          <w:szCs w:val="24"/>
          <w:lang w:val="uk-UA"/>
        </w:rPr>
        <w:t xml:space="preserve"> учасника (підписом учасника - фізичної особи, який не має печатки);</w:t>
      </w:r>
    </w:p>
    <w:p w:rsidR="00877DD6" w:rsidRPr="00727CDE" w:rsidRDefault="00877DD6" w:rsidP="00877DD6">
      <w:pPr>
        <w:numPr>
          <w:ilvl w:val="0"/>
          <w:numId w:val="30"/>
        </w:numPr>
        <w:spacing w:after="0" w:line="240" w:lineRule="auto"/>
        <w:jc w:val="both"/>
        <w:rPr>
          <w:rFonts w:ascii="Times New Roman" w:hAnsi="Times New Roman" w:cs="Times New Roman"/>
          <w:sz w:val="24"/>
          <w:szCs w:val="24"/>
          <w:lang w:val="uk-UA"/>
        </w:rPr>
      </w:pPr>
      <w:r w:rsidRPr="00727CDE">
        <w:rPr>
          <w:rFonts w:ascii="Times New Roman" w:hAnsi="Times New Roman" w:cs="Times New Roman"/>
          <w:sz w:val="24"/>
          <w:szCs w:val="24"/>
          <w:lang w:val="uk-UA"/>
        </w:rPr>
        <w:t xml:space="preserve">Всі </w:t>
      </w:r>
      <w:r w:rsidRPr="00727CDE">
        <w:rPr>
          <w:rFonts w:ascii="Times New Roman" w:hAnsi="Times New Roman" w:cs="Times New Roman"/>
          <w:sz w:val="24"/>
          <w:szCs w:val="24"/>
          <w:u w:val="single"/>
          <w:lang w:val="uk-UA"/>
        </w:rPr>
        <w:t>копії</w:t>
      </w:r>
      <w:r w:rsidRPr="00727CDE">
        <w:rPr>
          <w:rFonts w:ascii="Times New Roman" w:hAnsi="Times New Roman" w:cs="Times New Roman"/>
          <w:sz w:val="24"/>
          <w:szCs w:val="24"/>
          <w:lang w:val="uk-UA"/>
        </w:rPr>
        <w:t xml:space="preserve"> документів, окрім нотаріальних копій, повинні бути </w:t>
      </w:r>
      <w:r w:rsidRPr="00727CDE">
        <w:rPr>
          <w:rFonts w:ascii="Times New Roman" w:hAnsi="Times New Roman" w:cs="Times New Roman"/>
          <w:sz w:val="24"/>
          <w:szCs w:val="24"/>
          <w:u w:val="single"/>
          <w:lang w:val="uk-UA"/>
        </w:rPr>
        <w:t>завірені підписом</w:t>
      </w:r>
      <w:r w:rsidRPr="00727CDE">
        <w:rPr>
          <w:rFonts w:ascii="Times New Roman" w:hAnsi="Times New Roman" w:cs="Times New Roman"/>
          <w:sz w:val="24"/>
          <w:szCs w:val="24"/>
          <w:lang w:val="uk-UA"/>
        </w:rPr>
        <w:t xml:space="preserve"> уповноваженої особи учасника </w:t>
      </w:r>
      <w:r w:rsidRPr="00727CDE">
        <w:rPr>
          <w:rFonts w:ascii="Times New Roman" w:hAnsi="Times New Roman" w:cs="Times New Roman"/>
          <w:sz w:val="24"/>
          <w:szCs w:val="24"/>
          <w:u w:val="single"/>
          <w:lang w:val="uk-UA"/>
        </w:rPr>
        <w:t>зі скріпленням його підпису печаткою</w:t>
      </w:r>
      <w:r w:rsidRPr="00727CDE">
        <w:rPr>
          <w:rFonts w:ascii="Times New Roman" w:hAnsi="Times New Roman" w:cs="Times New Roman"/>
          <w:sz w:val="24"/>
          <w:szCs w:val="24"/>
          <w:lang w:val="uk-UA"/>
        </w:rPr>
        <w:t xml:space="preserve"> учасника (підписом учасника - фізичної особи, який не має печатки) </w:t>
      </w:r>
      <w:r w:rsidRPr="00727CDE">
        <w:rPr>
          <w:rFonts w:ascii="Times New Roman" w:hAnsi="Times New Roman" w:cs="Times New Roman"/>
          <w:sz w:val="24"/>
          <w:szCs w:val="24"/>
          <w:u w:val="single"/>
          <w:lang w:val="uk-UA"/>
        </w:rPr>
        <w:t>з зазначенням фрази</w:t>
      </w:r>
      <w:r w:rsidRPr="00727CDE">
        <w:rPr>
          <w:rFonts w:ascii="Times New Roman" w:hAnsi="Times New Roman" w:cs="Times New Roman"/>
          <w:sz w:val="24"/>
          <w:szCs w:val="24"/>
          <w:lang w:val="uk-UA"/>
        </w:rPr>
        <w:t xml:space="preserve">  "Копія вірна" або "Згідно з оригіналом" </w:t>
      </w:r>
      <w:r w:rsidRPr="00727CDE">
        <w:rPr>
          <w:rFonts w:ascii="Times New Roman" w:hAnsi="Times New Roman" w:cs="Times New Roman"/>
          <w:sz w:val="24"/>
          <w:szCs w:val="24"/>
          <w:u w:val="single"/>
          <w:lang w:val="uk-UA"/>
        </w:rPr>
        <w:t>на кожній сторінці копії документа</w:t>
      </w:r>
      <w:r w:rsidRPr="00727CDE">
        <w:rPr>
          <w:rFonts w:ascii="Times New Roman" w:hAnsi="Times New Roman" w:cs="Times New Roman"/>
          <w:sz w:val="24"/>
          <w:szCs w:val="24"/>
          <w:lang w:val="uk-UA"/>
        </w:rPr>
        <w:t>;</w:t>
      </w:r>
    </w:p>
    <w:p w:rsidR="00877DD6" w:rsidRPr="00727CDE" w:rsidRDefault="00877DD6" w:rsidP="00877DD6">
      <w:pPr>
        <w:numPr>
          <w:ilvl w:val="0"/>
          <w:numId w:val="30"/>
        </w:numPr>
        <w:spacing w:after="0" w:line="240" w:lineRule="auto"/>
        <w:jc w:val="both"/>
        <w:rPr>
          <w:rFonts w:ascii="Times New Roman" w:hAnsi="Times New Roman" w:cs="Times New Roman"/>
          <w:sz w:val="24"/>
          <w:szCs w:val="24"/>
          <w:lang w:val="uk-UA"/>
        </w:rPr>
      </w:pPr>
      <w:r w:rsidRPr="00727CDE">
        <w:rPr>
          <w:rFonts w:ascii="Times New Roman" w:eastAsia="Calibri" w:hAnsi="Times New Roman" w:cs="Times New Roman"/>
          <w:sz w:val="24"/>
          <w:szCs w:val="24"/>
          <w:u w:val="single"/>
          <w:lang w:val="uk-UA"/>
        </w:rPr>
        <w:t>Всі документи повинні бути чинними на момент подачі пропозиції;</w:t>
      </w:r>
    </w:p>
    <w:p w:rsidR="00877DD6" w:rsidRPr="00727CDE" w:rsidRDefault="00877DD6" w:rsidP="00877DD6">
      <w:pPr>
        <w:numPr>
          <w:ilvl w:val="0"/>
          <w:numId w:val="30"/>
        </w:numPr>
        <w:spacing w:after="0" w:line="240" w:lineRule="auto"/>
        <w:jc w:val="both"/>
        <w:rPr>
          <w:rFonts w:ascii="Times New Roman" w:hAnsi="Times New Roman" w:cs="Times New Roman"/>
          <w:sz w:val="24"/>
          <w:szCs w:val="24"/>
          <w:lang w:val="uk-UA"/>
        </w:rPr>
      </w:pPr>
      <w:r w:rsidRPr="00727CDE">
        <w:rPr>
          <w:rFonts w:ascii="Times New Roman" w:hAnsi="Times New Roman" w:cs="Times New Roman"/>
          <w:sz w:val="24"/>
          <w:szCs w:val="24"/>
          <w:lang w:val="uk-UA"/>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877DD6" w:rsidRPr="00877DD6" w:rsidRDefault="00877DD6" w:rsidP="00877DD6">
      <w:pPr>
        <w:numPr>
          <w:ilvl w:val="0"/>
          <w:numId w:val="30"/>
        </w:numPr>
        <w:spacing w:after="0" w:line="240" w:lineRule="auto"/>
        <w:jc w:val="both"/>
        <w:rPr>
          <w:rFonts w:ascii="Times New Roman" w:hAnsi="Times New Roman" w:cs="Times New Roman"/>
          <w:sz w:val="24"/>
          <w:szCs w:val="24"/>
        </w:rPr>
      </w:pPr>
      <w:r w:rsidRPr="00727CDE">
        <w:rPr>
          <w:rFonts w:ascii="Times New Roman" w:hAnsi="Times New Roman" w:cs="Times New Roman"/>
          <w:color w:val="000000"/>
          <w:sz w:val="24"/>
          <w:szCs w:val="24"/>
          <w:u w:val="single"/>
          <w:lang w:val="uk-UA"/>
        </w:rPr>
        <w:t>Учасник несе відповідальність</w:t>
      </w:r>
      <w:r w:rsidRPr="00727CDE">
        <w:rPr>
          <w:rFonts w:ascii="Times New Roman" w:hAnsi="Times New Roman" w:cs="Times New Roman"/>
          <w:color w:val="000000"/>
          <w:sz w:val="24"/>
          <w:szCs w:val="24"/>
          <w:lang w:val="uk-UA"/>
        </w:rPr>
        <w:t xml:space="preserve"> за достовірність інформації, яка подається ним у складі пропозиції та перевіряється Замовником.</w:t>
      </w:r>
    </w:p>
    <w:p w:rsidR="00877DD6" w:rsidRPr="00877DD6" w:rsidRDefault="00877DD6" w:rsidP="00877DD6">
      <w:pPr>
        <w:spacing w:after="0" w:line="240" w:lineRule="auto"/>
        <w:jc w:val="both"/>
        <w:rPr>
          <w:rFonts w:ascii="Times New Roman" w:eastAsia="Arial" w:hAnsi="Times New Roman" w:cs="Times New Roman"/>
          <w:b/>
          <w:color w:val="000000"/>
          <w:sz w:val="24"/>
          <w:szCs w:val="24"/>
          <w:u w:val="single"/>
          <w:lang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60784B" w:rsidRDefault="0060784B"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826F5F" w:rsidRDefault="00826F5F" w:rsidP="00727CDE">
      <w:pPr>
        <w:spacing w:after="0" w:line="240" w:lineRule="auto"/>
        <w:jc w:val="right"/>
        <w:rPr>
          <w:rFonts w:ascii="Times New Roman" w:eastAsia="Arial" w:hAnsi="Times New Roman" w:cs="Times New Roman"/>
          <w:b/>
          <w:color w:val="000000"/>
          <w:sz w:val="24"/>
          <w:szCs w:val="24"/>
          <w:lang w:val="uk-UA" w:eastAsia="ru-RU"/>
        </w:rPr>
      </w:pPr>
    </w:p>
    <w:p w:rsidR="00727CDE" w:rsidRPr="00727CDE" w:rsidRDefault="00727CDE" w:rsidP="00727CDE">
      <w:pPr>
        <w:spacing w:after="0" w:line="240" w:lineRule="auto"/>
        <w:jc w:val="right"/>
        <w:rPr>
          <w:rFonts w:ascii="Times New Roman" w:eastAsia="Arial" w:hAnsi="Times New Roman" w:cs="Times New Roman"/>
          <w:b/>
          <w:color w:val="000000"/>
          <w:sz w:val="24"/>
          <w:szCs w:val="24"/>
          <w:lang w:val="uk-UA" w:eastAsia="ru-RU"/>
        </w:rPr>
      </w:pPr>
      <w:r w:rsidRPr="00727CDE">
        <w:rPr>
          <w:rFonts w:ascii="Times New Roman" w:eastAsia="Arial" w:hAnsi="Times New Roman" w:cs="Times New Roman"/>
          <w:b/>
          <w:color w:val="000000"/>
          <w:sz w:val="24"/>
          <w:szCs w:val="24"/>
          <w:lang w:val="uk-UA" w:eastAsia="ru-RU"/>
        </w:rPr>
        <w:t>Додаток № 2</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до тендерної документації</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p>
    <w:p w:rsidR="00727CDE" w:rsidRPr="00727CDE" w:rsidRDefault="00727CDE" w:rsidP="00727CDE">
      <w:pPr>
        <w:spacing w:after="0" w:line="240" w:lineRule="auto"/>
        <w:jc w:val="center"/>
        <w:rPr>
          <w:rFonts w:ascii="Times New Roman" w:eastAsiaTheme="minorHAnsi" w:hAnsi="Times New Roman" w:cs="Times New Roman"/>
          <w:b/>
          <w:bCs/>
          <w:sz w:val="24"/>
          <w:szCs w:val="24"/>
          <w:lang w:val="uk-UA"/>
        </w:rPr>
      </w:pPr>
      <w:r w:rsidRPr="00727CDE">
        <w:rPr>
          <w:rFonts w:ascii="Times New Roman"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727CDE" w:rsidRPr="00727CDE" w:rsidRDefault="00727CDE" w:rsidP="00727CDE">
      <w:pPr>
        <w:spacing w:after="0" w:line="240" w:lineRule="auto"/>
        <w:jc w:val="center"/>
        <w:rPr>
          <w:rFonts w:ascii="Times New Roman" w:hAnsi="Times New Roman" w:cs="Times New Roman"/>
          <w:b/>
          <w:bCs/>
          <w:sz w:val="24"/>
          <w:szCs w:val="24"/>
          <w:lang w:val="uk-UA"/>
        </w:rPr>
      </w:pPr>
    </w:p>
    <w:tbl>
      <w:tblPr>
        <w:tblW w:w="10349" w:type="dxa"/>
        <w:tblInd w:w="-318" w:type="dxa"/>
        <w:tblLayout w:type="fixed"/>
        <w:tblLook w:val="04A0" w:firstRow="1" w:lastRow="0" w:firstColumn="1" w:lastColumn="0" w:noHBand="0" w:noVBand="1"/>
      </w:tblPr>
      <w:tblGrid>
        <w:gridCol w:w="568"/>
        <w:gridCol w:w="3550"/>
        <w:gridCol w:w="2979"/>
        <w:gridCol w:w="3252"/>
      </w:tblGrid>
      <w:tr w:rsidR="00727CDE" w:rsidRPr="00A14CD4" w:rsidTr="00826F5F">
        <w:tc>
          <w:tcPr>
            <w:tcW w:w="568"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pPr>
              <w:spacing w:after="200" w:line="276"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 п/п</w:t>
            </w:r>
          </w:p>
        </w:tc>
        <w:tc>
          <w:tcPr>
            <w:tcW w:w="3550"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pPr>
              <w:spacing w:after="200" w:line="276"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27CDE" w:rsidRPr="00727CDE" w:rsidRDefault="00727CDE">
            <w:pPr>
              <w:spacing w:after="200" w:line="276" w:lineRule="auto"/>
              <w:jc w:val="center"/>
              <w:rPr>
                <w:rFonts w:ascii="Times New Roman" w:eastAsia="Times New Roman" w:hAnsi="Times New Roman" w:cs="Times New Roman"/>
                <w:b/>
                <w:bCs/>
                <w:sz w:val="24"/>
                <w:szCs w:val="24"/>
                <w:lang w:val="uk-UA" w:eastAsia="ru-RU"/>
              </w:rPr>
            </w:pPr>
            <w:r w:rsidRPr="00727CDE">
              <w:rPr>
                <w:rFonts w:ascii="Times New Roman" w:eastAsia="Times New Roman" w:hAnsi="Times New Roman" w:cs="Times New Roman"/>
                <w:b/>
                <w:bCs/>
                <w:sz w:val="24"/>
                <w:szCs w:val="24"/>
                <w:lang w:val="uk-UA" w:eastAsia="ru-RU"/>
              </w:rPr>
              <w:t>Учасник процедури закупівлі</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pPr>
              <w:spacing w:after="200" w:line="276"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27CDE" w:rsidRPr="00727CDE" w:rsidTr="00826F5F">
        <w:trPr>
          <w:trHeight w:val="5139"/>
        </w:trPr>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pPr>
              <w:spacing w:after="200" w:line="276" w:lineRule="auto"/>
              <w:ind w:left="128" w:right="126"/>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826F5F">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pPr>
              <w:spacing w:after="200" w:line="276" w:lineRule="auto"/>
              <w:ind w:left="128" w:right="126"/>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A14CD4" w:rsidTr="00826F5F">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3</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3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pPr>
              <w:spacing w:after="200" w:line="276" w:lineRule="auto"/>
              <w:ind w:left="128" w:right="126"/>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або фізичну особу, </w:t>
            </w:r>
            <w:r w:rsidRPr="00727CDE">
              <w:rPr>
                <w:rFonts w:ascii="Times New Roman" w:eastAsia="Times New Roman" w:hAnsi="Times New Roman" w:cs="Times New Roman"/>
                <w:sz w:val="24"/>
                <w:szCs w:val="24"/>
                <w:shd w:val="clear" w:color="auto" w:fill="FFFFFF"/>
                <w:lang w:val="uk-UA" w:eastAsia="ru-RU"/>
              </w:rPr>
              <w:lastRenderedPageBreak/>
              <w:t>яка є учасником процедури закупівлі</w:t>
            </w:r>
          </w:p>
        </w:tc>
      </w:tr>
      <w:tr w:rsidR="00727CDE" w:rsidRPr="00727CDE" w:rsidTr="00826F5F">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4</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7CDE">
              <w:rPr>
                <w:rFonts w:ascii="Times New Roman" w:eastAsia="Times New Roman" w:hAnsi="Times New Roman" w:cs="Times New Roman"/>
                <w:sz w:val="24"/>
                <w:szCs w:val="24"/>
                <w:shd w:val="clear" w:color="auto" w:fill="FFFFFF"/>
                <w:lang w:val="uk-UA" w:eastAsia="ru-RU"/>
              </w:rPr>
              <w:t>антиконкурентних</w:t>
            </w:r>
            <w:proofErr w:type="spellEnd"/>
            <w:r w:rsidRPr="00727CDE">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4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pPr>
              <w:spacing w:after="200" w:line="276" w:lineRule="auto"/>
              <w:ind w:left="128" w:right="126"/>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A14CD4" w:rsidTr="00826F5F">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5</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5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pPr>
              <w:spacing w:after="200" w:line="276" w:lineRule="auto"/>
              <w:ind w:left="123" w:right="131"/>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27CDE" w:rsidRPr="00A14CD4" w:rsidTr="00826F5F">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6</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pPr>
              <w:spacing w:after="200" w:line="276" w:lineRule="auto"/>
              <w:ind w:left="123" w:right="131"/>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727CDE">
              <w:rPr>
                <w:rFonts w:ascii="Times New Roman" w:eastAsia="Times New Roman" w:hAnsi="Times New Roman" w:cs="Times New Roman"/>
                <w:sz w:val="24"/>
                <w:szCs w:val="24"/>
                <w:lang w:val="uk-UA" w:eastAsia="ru-RU"/>
              </w:rPr>
              <w:lastRenderedPageBreak/>
              <w:t>непогашеної судимості не має та в розшуку не перебуває.</w:t>
            </w:r>
          </w:p>
        </w:tc>
      </w:tr>
      <w:tr w:rsidR="00727CDE" w:rsidRPr="00727CDE" w:rsidTr="00826F5F">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7</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pPr>
              <w:spacing w:after="200" w:line="276" w:lineRule="auto"/>
              <w:ind w:left="123" w:right="131"/>
              <w:jc w:val="both"/>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826F5F">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8</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pPr>
              <w:spacing w:after="200" w:line="276" w:lineRule="auto"/>
              <w:ind w:left="123" w:right="131"/>
              <w:jc w:val="both"/>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826F5F">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9</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9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pPr>
              <w:spacing w:after="200" w:line="276" w:lineRule="auto"/>
              <w:ind w:left="123" w:right="131"/>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826F5F">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10</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shd w:val="clear" w:color="auto" w:fill="FFFFFF"/>
                <w:lang w:val="uk-UA" w:eastAsia="ru-RU"/>
              </w:rPr>
            </w:pPr>
            <w:r w:rsidRPr="00727CDE">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727CDE">
              <w:rPr>
                <w:rFonts w:ascii="Times New Roman" w:eastAsia="Times New Roman" w:hAnsi="Times New Roman" w:cs="Times New Roman"/>
                <w:sz w:val="24"/>
                <w:szCs w:val="24"/>
                <w:shd w:val="clear" w:color="auto" w:fill="FFFFFF"/>
                <w:lang w:val="uk-UA" w:eastAsia="ru-RU"/>
              </w:rPr>
              <w:lastRenderedPageBreak/>
              <w:t xml:space="preserve">лотом)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10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pPr>
              <w:ind w:left="123" w:right="131"/>
              <w:jc w:val="both"/>
              <w:rPr>
                <w:rFonts w:ascii="Times New Roman" w:eastAsia="Times New Roman" w:hAnsi="Times New Roman" w:cs="Times New Roman"/>
                <w:i/>
                <w:iCs/>
                <w:sz w:val="24"/>
                <w:szCs w:val="24"/>
                <w:lang w:val="uk-UA" w:eastAsia="ru-RU"/>
              </w:rPr>
            </w:pPr>
            <w:r w:rsidRPr="00727CDE">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27CDE">
              <w:rPr>
                <w:rFonts w:ascii="Times New Roman" w:eastAsia="Times New Roman" w:hAnsi="Times New Roman" w:cs="Times New Roman"/>
                <w:i/>
                <w:iCs/>
                <w:sz w:val="24"/>
                <w:szCs w:val="24"/>
                <w:lang w:val="uk-UA" w:eastAsia="ru-RU"/>
              </w:rPr>
              <w:t xml:space="preserve"> </w:t>
            </w:r>
          </w:p>
          <w:p w:rsidR="00727CDE" w:rsidRPr="00727CDE" w:rsidRDefault="00727CDE">
            <w:pPr>
              <w:spacing w:after="200" w:line="276" w:lineRule="auto"/>
              <w:ind w:left="123" w:right="131"/>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i/>
                <w:iCs/>
                <w:sz w:val="24"/>
                <w:szCs w:val="24"/>
                <w:lang w:val="uk-UA"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rPr>
                <w:rFonts w:ascii="Times New Roman" w:eastAsia="Times New Roman" w:hAnsi="Times New Roman" w:cs="Times New Roman"/>
                <w:color w:val="FF0000"/>
                <w:sz w:val="24"/>
                <w:szCs w:val="24"/>
                <w:lang w:val="uk-UA" w:eastAsia="ru-RU"/>
              </w:rPr>
            </w:pPr>
            <w:r w:rsidRPr="00727CDE">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27CDE" w:rsidRPr="00727CDE" w:rsidTr="00826F5F">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11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727CDE">
              <w:rPr>
                <w:rFonts w:ascii="Times New Roman" w:eastAsia="Times New Roman" w:hAnsi="Times New Roman" w:cs="Times New Roman"/>
                <w:sz w:val="24"/>
                <w:szCs w:val="24"/>
                <w:shd w:val="clear" w:color="auto" w:fill="FFFFFF"/>
                <w:lang w:val="uk-UA" w:eastAsia="ru-RU"/>
              </w:rPr>
              <w:t>бенефіціарний</w:t>
            </w:r>
            <w:proofErr w:type="spellEnd"/>
            <w:r w:rsidRPr="00727CDE">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pPr>
              <w:spacing w:after="200" w:line="276" w:lineRule="auto"/>
              <w:ind w:left="123" w:right="131"/>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727CDE">
              <w:rPr>
                <w:rFonts w:ascii="Times New Roman" w:eastAsia="Times New Roman" w:hAnsi="Times New Roman" w:cs="Times New Roman"/>
                <w:sz w:val="24"/>
                <w:szCs w:val="24"/>
                <w:lang w:val="uk-UA" w:eastAsia="ru-RU"/>
              </w:rPr>
              <w:t>бенефіціарний</w:t>
            </w:r>
            <w:proofErr w:type="spellEnd"/>
            <w:r w:rsidRPr="00727CDE">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A14CD4" w:rsidTr="00826F5F">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727CDE">
              <w:rPr>
                <w:rFonts w:ascii="Times New Roman" w:eastAsia="Times New Roman" w:hAnsi="Times New Roman" w:cs="Times New Roman"/>
                <w:sz w:val="24"/>
                <w:szCs w:val="24"/>
                <w:shd w:val="clear" w:color="auto" w:fill="FFFFFF"/>
                <w:lang w:val="uk-UA" w:eastAsia="ru-RU"/>
              </w:rPr>
              <w:lastRenderedPageBreak/>
              <w:t xml:space="preserve">пов’язаного з використанням дитячої праці чи будь-якими формами торгівлі людьми </w:t>
            </w:r>
            <w:r w:rsidRPr="00727CDE">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pPr>
              <w:spacing w:after="200" w:line="276" w:lineRule="auto"/>
              <w:ind w:left="123" w:right="131"/>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727CDE">
              <w:rPr>
                <w:rFonts w:ascii="Times New Roman" w:eastAsia="Times New Roman" w:hAnsi="Times New Roman" w:cs="Times New Roman"/>
                <w:sz w:val="24"/>
                <w:szCs w:val="24"/>
                <w:lang w:val="uk-UA" w:eastAsia="ru-RU"/>
              </w:rPr>
              <w:lastRenderedPageBreak/>
              <w:t>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w:t>
            </w:r>
            <w:r w:rsidRPr="00727CDE">
              <w:rPr>
                <w:rFonts w:ascii="Times New Roman" w:eastAsia="Times New Roman" w:hAnsi="Times New Roman" w:cs="Times New Roman"/>
                <w:sz w:val="24"/>
                <w:szCs w:val="24"/>
                <w:lang w:val="uk-UA" w:eastAsia="ru-RU"/>
              </w:rPr>
              <w:lastRenderedPageBreak/>
              <w:t>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27CDE" w:rsidRPr="00A14CD4" w:rsidTr="00826F5F">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13</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pPr>
              <w:spacing w:after="200" w:line="276" w:lineRule="auto"/>
              <w:jc w:val="both"/>
              <w:rPr>
                <w:rFonts w:ascii="Times New Roman" w:eastAsia="Times New Roman" w:hAnsi="Times New Roman" w:cs="Times New Roman"/>
                <w:i/>
                <w:iCs/>
                <w:sz w:val="24"/>
                <w:szCs w:val="24"/>
                <w:lang w:val="uk-UA" w:eastAsia="ru-RU"/>
              </w:rPr>
            </w:pPr>
            <w:r w:rsidRPr="00727CDE">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727CDE">
              <w:rPr>
                <w:rFonts w:ascii="Times New Roman" w:eastAsia="Times New Roman" w:hAnsi="Times New Roman" w:cs="Times New Roman"/>
                <w:sz w:val="24"/>
                <w:szCs w:val="24"/>
                <w:lang w:val="uk-UA" w:eastAsia="ru-RU"/>
              </w:rPr>
              <w:lastRenderedPageBreak/>
              <w:t xml:space="preserve">учаснику процедури закупівлі не може бути відмовлено в участі в процедурі закупівлі </w:t>
            </w:r>
            <w:r w:rsidRPr="00727CDE">
              <w:rPr>
                <w:rFonts w:ascii="Times New Roman" w:eastAsia="Times New Roman" w:hAnsi="Times New Roman" w:cs="Times New Roman"/>
                <w:i/>
                <w:iCs/>
                <w:sz w:val="24"/>
                <w:szCs w:val="24"/>
                <w:lang w:val="uk-UA" w:eastAsia="ru-RU"/>
              </w:rPr>
              <w:t>(абзац 14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pPr>
              <w:ind w:left="123" w:right="131"/>
              <w:jc w:val="both"/>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727CDE">
              <w:rPr>
                <w:rFonts w:ascii="Times New Roman" w:eastAsia="Times New Roman" w:hAnsi="Times New Roman" w:cs="Times New Roman"/>
                <w:sz w:val="24"/>
                <w:szCs w:val="24"/>
                <w:lang w:val="uk-UA"/>
              </w:rPr>
              <w:t>надати:</w:t>
            </w:r>
          </w:p>
          <w:p w:rsidR="00727CDE" w:rsidRPr="00727CDE" w:rsidRDefault="00727CDE" w:rsidP="00727CDE">
            <w:pPr>
              <w:numPr>
                <w:ilvl w:val="0"/>
                <w:numId w:val="31"/>
              </w:numPr>
              <w:spacing w:after="0" w:line="252" w:lineRule="auto"/>
              <w:ind w:left="410" w:right="131"/>
              <w:contextualSpacing/>
              <w:jc w:val="both"/>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27CDE" w:rsidRPr="00727CDE" w:rsidRDefault="00727CDE">
            <w:pPr>
              <w:ind w:left="50"/>
              <w:jc w:val="both"/>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rPr>
              <w:t xml:space="preserve">або </w:t>
            </w:r>
          </w:p>
          <w:p w:rsidR="00727CDE" w:rsidRPr="00727CDE" w:rsidRDefault="00727CDE" w:rsidP="00727CDE">
            <w:pPr>
              <w:numPr>
                <w:ilvl w:val="0"/>
                <w:numId w:val="31"/>
              </w:numPr>
              <w:spacing w:after="0" w:line="252" w:lineRule="auto"/>
              <w:ind w:left="410" w:right="131"/>
              <w:contextualSpacing/>
              <w:jc w:val="both"/>
              <w:rPr>
                <w:rFonts w:ascii="Times New Roman" w:eastAsia="Times New Roman" w:hAnsi="Times New Roman" w:cs="Times New Roman"/>
                <w:sz w:val="24"/>
                <w:szCs w:val="24"/>
                <w:lang w:val="uk-UA"/>
              </w:rPr>
            </w:pPr>
            <w:r w:rsidRPr="00727CDE">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727CDE">
              <w:rPr>
                <w:rFonts w:ascii="Times New Roman" w:eastAsia="Times New Roman" w:hAnsi="Times New Roman" w:cs="Times New Roman"/>
                <w:sz w:val="24"/>
                <w:szCs w:val="24"/>
                <w:lang w:val="uk-UA"/>
              </w:rPr>
              <w:t>Особливсотей</w:t>
            </w:r>
            <w:proofErr w:type="spellEnd"/>
            <w:r w:rsidRPr="00727CDE">
              <w:rPr>
                <w:rFonts w:ascii="Times New Roman" w:eastAsia="Times New Roman" w:hAnsi="Times New Roman" w:cs="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r w:rsidRPr="00727CDE">
              <w:rPr>
                <w:rFonts w:ascii="Times New Roman" w:eastAsia="Times New Roman" w:hAnsi="Times New Roman" w:cs="Times New Roman"/>
                <w:sz w:val="24"/>
                <w:szCs w:val="24"/>
                <w:lang w:val="uk-UA"/>
              </w:rPr>
              <w:lastRenderedPageBreak/>
              <w:t>повинен довести, що сплатив або зобов’язався сплатити відповідні зобов’язання та відшкодування завданих збитків.</w:t>
            </w:r>
          </w:p>
        </w:tc>
        <w:tc>
          <w:tcPr>
            <w:tcW w:w="3252" w:type="dxa"/>
            <w:tcBorders>
              <w:top w:val="single" w:sz="4" w:space="0" w:color="000000"/>
              <w:left w:val="single" w:sz="4" w:space="0" w:color="000000"/>
              <w:bottom w:val="single" w:sz="4" w:space="0" w:color="000000"/>
              <w:right w:val="single" w:sz="4" w:space="0" w:color="000000"/>
            </w:tcBorders>
          </w:tcPr>
          <w:p w:rsidR="00727CDE" w:rsidRPr="00727CDE" w:rsidRDefault="00727CDE">
            <w:pPr>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27CDE" w:rsidRPr="00727CDE" w:rsidRDefault="00727CDE">
            <w:pPr>
              <w:rPr>
                <w:rFonts w:ascii="Times New Roman" w:eastAsia="Times New Roman" w:hAnsi="Times New Roman" w:cs="Times New Roman"/>
                <w:sz w:val="24"/>
                <w:szCs w:val="24"/>
                <w:lang w:val="uk-UA" w:eastAsia="ru-RU"/>
              </w:rPr>
            </w:pPr>
          </w:p>
          <w:p w:rsidR="00727CDE" w:rsidRPr="00727CDE" w:rsidRDefault="00727CDE">
            <w:pPr>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або</w:t>
            </w:r>
          </w:p>
          <w:p w:rsidR="00727CDE" w:rsidRPr="00727CDE" w:rsidRDefault="00727CDE">
            <w:pPr>
              <w:rPr>
                <w:rFonts w:ascii="Times New Roman" w:eastAsia="Times New Roman" w:hAnsi="Times New Roman" w:cs="Times New Roman"/>
                <w:sz w:val="24"/>
                <w:szCs w:val="24"/>
                <w:lang w:val="uk-UA" w:eastAsia="ru-RU"/>
              </w:rPr>
            </w:pPr>
          </w:p>
          <w:p w:rsidR="00727CDE" w:rsidRPr="00727CDE" w:rsidRDefault="00727CDE">
            <w:pPr>
              <w:spacing w:after="200" w:line="276"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727CDE">
              <w:rPr>
                <w:rFonts w:ascii="Times New Roman" w:eastAsia="Times New Roman" w:hAnsi="Times New Roman" w:cs="Times New Roman"/>
                <w:sz w:val="24"/>
                <w:szCs w:val="24"/>
                <w:lang w:val="uk-UA" w:eastAsia="ru-RU"/>
              </w:rPr>
              <w:lastRenderedPageBreak/>
              <w:t>відшкодування завданих збитків.</w:t>
            </w:r>
          </w:p>
        </w:tc>
      </w:tr>
    </w:tbl>
    <w:p w:rsidR="00727CDE" w:rsidRPr="00727CDE" w:rsidRDefault="00727CDE" w:rsidP="00727CDE">
      <w:pPr>
        <w:jc w:val="center"/>
        <w:rPr>
          <w:rFonts w:ascii="Times New Roman" w:hAnsi="Times New Roman" w:cs="Times New Roman"/>
          <w:b/>
          <w:bCs/>
          <w:sz w:val="24"/>
          <w:szCs w:val="24"/>
          <w:lang w:val="uk-UA"/>
        </w:rPr>
      </w:pPr>
    </w:p>
    <w:p w:rsidR="00727CDE" w:rsidRPr="00727CDE" w:rsidRDefault="00727CDE" w:rsidP="00727CDE">
      <w:pPr>
        <w:spacing w:after="0" w:line="240" w:lineRule="auto"/>
        <w:jc w:val="both"/>
        <w:rPr>
          <w:rFonts w:ascii="Times New Roman" w:hAnsi="Times New Roman" w:cs="Times New Roman"/>
          <w:sz w:val="24"/>
          <w:szCs w:val="24"/>
          <w:lang w:val="uk-UA"/>
        </w:rPr>
      </w:pPr>
      <w:r w:rsidRPr="00727CD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27CDE" w:rsidRPr="00727CDE" w:rsidRDefault="00727CDE" w:rsidP="00727CDE">
      <w:pPr>
        <w:spacing w:after="0" w:line="240" w:lineRule="auto"/>
        <w:ind w:firstLine="708"/>
        <w:jc w:val="both"/>
        <w:rPr>
          <w:rFonts w:ascii="Times New Roman" w:hAnsi="Times New Roman" w:cs="Times New Roman"/>
          <w:sz w:val="24"/>
          <w:szCs w:val="24"/>
          <w:lang w:val="uk-UA"/>
        </w:rPr>
      </w:pPr>
      <w:r w:rsidRPr="00727CD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27CDE" w:rsidRPr="00727CDE" w:rsidRDefault="00727CDE" w:rsidP="00727CDE">
      <w:pPr>
        <w:spacing w:after="0" w:line="240" w:lineRule="auto"/>
        <w:ind w:firstLine="708"/>
        <w:jc w:val="both"/>
        <w:rPr>
          <w:rFonts w:ascii="Times New Roman" w:hAnsi="Times New Roman" w:cs="Times New Roman"/>
          <w:b/>
          <w:bCs/>
          <w:sz w:val="24"/>
          <w:szCs w:val="24"/>
          <w:lang w:val="uk-UA"/>
        </w:rPr>
      </w:pPr>
      <w:r w:rsidRPr="00727CD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7CDE" w:rsidRPr="00727CDE" w:rsidRDefault="00727CDE" w:rsidP="00727CDE">
      <w:pPr>
        <w:spacing w:after="0" w:line="240" w:lineRule="auto"/>
        <w:ind w:firstLine="708"/>
        <w:jc w:val="both"/>
        <w:rPr>
          <w:rFonts w:ascii="Times New Roman" w:hAnsi="Times New Roman" w:cs="Times New Roman"/>
          <w:b/>
          <w:bCs/>
          <w:sz w:val="24"/>
          <w:szCs w:val="24"/>
          <w:lang w:val="uk-UA"/>
        </w:rPr>
      </w:pPr>
    </w:p>
    <w:p w:rsidR="00727CDE" w:rsidRDefault="00727CDE" w:rsidP="00424850">
      <w:pPr>
        <w:spacing w:after="0" w:line="240" w:lineRule="auto"/>
        <w:jc w:val="both"/>
        <w:rPr>
          <w:rFonts w:ascii="Times New Roman" w:hAnsi="Times New Roman" w:cs="Times New Roman"/>
          <w:sz w:val="24"/>
          <w:szCs w:val="24"/>
          <w:lang w:val="uk-UA"/>
        </w:rPr>
      </w:pPr>
    </w:p>
    <w:p w:rsidR="00826F5F" w:rsidRDefault="00826F5F" w:rsidP="00424850">
      <w:pPr>
        <w:spacing w:after="0" w:line="240" w:lineRule="auto"/>
        <w:jc w:val="both"/>
        <w:rPr>
          <w:rFonts w:ascii="Times New Roman" w:hAnsi="Times New Roman" w:cs="Times New Roman"/>
          <w:sz w:val="24"/>
          <w:szCs w:val="24"/>
          <w:lang w:val="uk-UA"/>
        </w:rPr>
      </w:pPr>
    </w:p>
    <w:p w:rsidR="00826F5F" w:rsidRDefault="00826F5F" w:rsidP="00424850">
      <w:pPr>
        <w:spacing w:after="0" w:line="240" w:lineRule="auto"/>
        <w:jc w:val="both"/>
        <w:rPr>
          <w:rFonts w:ascii="Times New Roman" w:hAnsi="Times New Roman" w:cs="Times New Roman"/>
          <w:sz w:val="24"/>
          <w:szCs w:val="24"/>
          <w:lang w:val="uk-UA"/>
        </w:rPr>
      </w:pPr>
    </w:p>
    <w:p w:rsidR="00727CDE" w:rsidRDefault="00727CDE" w:rsidP="00424850">
      <w:pPr>
        <w:spacing w:after="0" w:line="240" w:lineRule="auto"/>
        <w:jc w:val="both"/>
        <w:rPr>
          <w:rFonts w:ascii="Times New Roman" w:hAnsi="Times New Roman" w:cs="Times New Roman"/>
          <w:sz w:val="24"/>
          <w:szCs w:val="24"/>
          <w:lang w:val="uk-UA"/>
        </w:rPr>
      </w:pPr>
    </w:p>
    <w:p w:rsidR="00D65E08" w:rsidRDefault="00D65E08" w:rsidP="00424850">
      <w:pPr>
        <w:spacing w:after="0" w:line="240" w:lineRule="auto"/>
        <w:jc w:val="both"/>
        <w:rPr>
          <w:rFonts w:ascii="Times New Roman" w:hAnsi="Times New Roman" w:cs="Times New Roman"/>
          <w:sz w:val="24"/>
          <w:szCs w:val="24"/>
          <w:lang w:val="uk-UA"/>
        </w:rPr>
      </w:pPr>
    </w:p>
    <w:p w:rsidR="00727CDE" w:rsidRPr="00727CDE" w:rsidRDefault="0017014F" w:rsidP="00727CDE">
      <w:pPr>
        <w:spacing w:after="0" w:line="240" w:lineRule="auto"/>
        <w:jc w:val="right"/>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Додаток № 3</w:t>
      </w:r>
    </w:p>
    <w:p w:rsidR="00727CDE" w:rsidRDefault="00727CDE" w:rsidP="00727CDE">
      <w:pPr>
        <w:spacing w:after="0" w:line="240" w:lineRule="auto"/>
        <w:jc w:val="both"/>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w:t>
      </w:r>
      <w:r w:rsidR="00826F5F">
        <w:rPr>
          <w:rFonts w:ascii="Times New Roman" w:eastAsia="Arial" w:hAnsi="Times New Roman" w:cs="Times New Roman"/>
          <w:color w:val="000000"/>
          <w:sz w:val="24"/>
          <w:szCs w:val="24"/>
          <w:lang w:val="uk-UA" w:eastAsia="ru-RU"/>
        </w:rPr>
        <w:t xml:space="preserve">        </w:t>
      </w:r>
      <w:r w:rsidR="0017014F">
        <w:rPr>
          <w:rFonts w:ascii="Times New Roman" w:eastAsia="Arial" w:hAnsi="Times New Roman" w:cs="Times New Roman"/>
          <w:color w:val="000000"/>
          <w:sz w:val="24"/>
          <w:szCs w:val="24"/>
          <w:lang w:val="uk-UA" w:eastAsia="ru-RU"/>
        </w:rPr>
        <w:t xml:space="preserve">    </w:t>
      </w:r>
      <w:r w:rsidRPr="00727CDE">
        <w:rPr>
          <w:rFonts w:ascii="Times New Roman" w:eastAsia="Arial" w:hAnsi="Times New Roman" w:cs="Times New Roman"/>
          <w:color w:val="000000"/>
          <w:sz w:val="24"/>
          <w:szCs w:val="24"/>
          <w:lang w:val="uk-UA" w:eastAsia="ru-RU"/>
        </w:rPr>
        <w:t>до тендерної документації</w:t>
      </w:r>
    </w:p>
    <w:p w:rsidR="00727CDE" w:rsidRDefault="00727CDE" w:rsidP="00727CDE">
      <w:pPr>
        <w:spacing w:after="0" w:line="240" w:lineRule="auto"/>
        <w:jc w:val="both"/>
        <w:rPr>
          <w:rFonts w:ascii="Times New Roman" w:hAnsi="Times New Roman" w:cs="Times New Roman"/>
          <w:sz w:val="24"/>
          <w:szCs w:val="24"/>
          <w:lang w:val="uk-UA"/>
        </w:rPr>
      </w:pPr>
    </w:p>
    <w:p w:rsidR="00727CDE" w:rsidRDefault="00727CDE" w:rsidP="00727CDE">
      <w:pPr>
        <w:jc w:val="center"/>
        <w:rPr>
          <w:rFonts w:ascii="Times New Roman" w:hAnsi="Times New Roman"/>
          <w:b/>
          <w:bCs/>
          <w:sz w:val="24"/>
          <w:szCs w:val="24"/>
          <w:lang w:val="uk-UA"/>
        </w:rPr>
      </w:pPr>
      <w:r>
        <w:rPr>
          <w:rFonts w:ascii="Times New Roman" w:hAnsi="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Pr>
          <w:lang w:val="uk-UA"/>
        </w:rPr>
        <w:t xml:space="preserve"> </w:t>
      </w:r>
      <w:r>
        <w:rPr>
          <w:rFonts w:ascii="Times New Roman" w:hAnsi="Times New Roman"/>
          <w:b/>
          <w:sz w:val="24"/>
          <w:szCs w:val="24"/>
          <w:lang w:val="uk-UA"/>
        </w:rPr>
        <w:t>Легкові автомобілі спеціалізованого призначення</w:t>
      </w:r>
      <w:r>
        <w:rPr>
          <w:rFonts w:ascii="Times New Roman" w:hAnsi="Times New Roman"/>
          <w:b/>
          <w:noProof/>
          <w:sz w:val="24"/>
          <w:szCs w:val="24"/>
          <w:lang w:val="uk-UA"/>
        </w:rPr>
        <w:t>,</w:t>
      </w:r>
      <w:r>
        <w:rPr>
          <w:rFonts w:ascii="Times New Roman" w:hAnsi="Times New Roman"/>
          <w:b/>
          <w:bCs/>
          <w:sz w:val="24"/>
          <w:szCs w:val="24"/>
          <w:lang w:val="uk-UA"/>
        </w:rPr>
        <w:t xml:space="preserve"> код за ДК 021:2015 (CPV) «Єдиний закупівельний словник» -ДК 021:2015: 34110000-1 Легкові автомобілі</w:t>
      </w:r>
    </w:p>
    <w:p w:rsidR="00727CDE" w:rsidRDefault="00727CDE" w:rsidP="00727CDE">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727CDE" w:rsidRDefault="00727CDE" w:rsidP="00727CDE">
      <w:pPr>
        <w:spacing w:after="0" w:line="240" w:lineRule="auto"/>
        <w:ind w:firstLine="426"/>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технічні вимоги Замовника викладаючи їх на фірмовому  бланку. Учасник  повинен заповнити колонку «пропозиція учасника» таблиці 1 додатку 3 тендерної документації, вказуючи технічні характеристики запропонованого ним товару. Технічні характеристики еквіваленту не повинні бути гіршими. У випадку надання </w:t>
      </w:r>
      <w:r>
        <w:rPr>
          <w:rFonts w:ascii="Times New Roman" w:hAnsi="Times New Roman"/>
          <w:sz w:val="24"/>
          <w:szCs w:val="24"/>
          <w:lang w:val="uk-UA" w:eastAsia="ru-RU"/>
        </w:rPr>
        <w:lastRenderedPageBreak/>
        <w:t>учасником еквіваленту він повинен надати порівняльну таблицю запропонованого товару з товаром, який вимагається Замовником.</w:t>
      </w:r>
    </w:p>
    <w:p w:rsidR="00727CDE" w:rsidRDefault="00727CDE" w:rsidP="00727CDE">
      <w:pPr>
        <w:spacing w:after="0" w:line="240" w:lineRule="auto"/>
        <w:ind w:firstLine="426"/>
        <w:jc w:val="both"/>
        <w:rPr>
          <w:rFonts w:ascii="Times New Roman" w:hAnsi="Times New Roman"/>
          <w:sz w:val="24"/>
          <w:szCs w:val="24"/>
          <w:lang w:val="uk-UA" w:eastAsia="ru-RU"/>
        </w:rPr>
      </w:pPr>
      <w:r>
        <w:rPr>
          <w:rFonts w:ascii="Times New Roman" w:hAnsi="Times New Roman"/>
          <w:sz w:val="24"/>
          <w:szCs w:val="24"/>
          <w:lang w:val="uk-UA" w:eastAsia="ru-RU"/>
        </w:rPr>
        <w:t>Учасник повинен вказати конкретні технічні характеристики запропонованого товару, які відповідають вимогам Замовника без виразів «не менше»/ «не більше», «має бути», «від», « «до», «повинен» тощо).</w:t>
      </w:r>
    </w:p>
    <w:p w:rsidR="00727CDE" w:rsidRDefault="00727CDE" w:rsidP="00727CDE">
      <w:pPr>
        <w:spacing w:after="0" w:line="240" w:lineRule="auto"/>
        <w:jc w:val="right"/>
        <w:rPr>
          <w:rFonts w:ascii="Times New Roman" w:hAnsi="Times New Roman"/>
          <w:b/>
          <w:bCs/>
          <w:iCs/>
          <w:shd w:val="clear" w:color="auto" w:fill="FFFFFF"/>
          <w:lang w:val="uk-UA" w:eastAsia="ru-RU"/>
        </w:rPr>
      </w:pPr>
      <w:r>
        <w:rPr>
          <w:rFonts w:ascii="Times New Roman" w:hAnsi="Times New Roman"/>
          <w:b/>
          <w:bCs/>
          <w:iCs/>
          <w:shd w:val="clear" w:color="auto" w:fill="FFFFFF"/>
          <w:lang w:val="uk-UA" w:eastAsia="ru-RU"/>
        </w:rPr>
        <w:t>таблиця 1 додатку 3 тендерної документації</w:t>
      </w:r>
    </w:p>
    <w:p w:rsidR="00727CDE" w:rsidRDefault="00727CDE" w:rsidP="00727CDE">
      <w:pPr>
        <w:spacing w:after="0" w:line="240" w:lineRule="auto"/>
        <w:jc w:val="center"/>
        <w:rPr>
          <w:rFonts w:ascii="Times New Roman" w:hAnsi="Times New Roman"/>
          <w:sz w:val="24"/>
          <w:szCs w:val="24"/>
          <w:lang w:val="uk-UA"/>
        </w:rPr>
      </w:pPr>
    </w:p>
    <w:p w:rsidR="00727CDE" w:rsidRDefault="00727CDE" w:rsidP="00727CDE">
      <w:pPr>
        <w:spacing w:after="0" w:line="240" w:lineRule="auto"/>
        <w:jc w:val="center"/>
        <w:rPr>
          <w:rFonts w:ascii="Times New Roman" w:hAnsi="Times New Roman"/>
          <w:b/>
          <w:bCs/>
          <w:iCs/>
          <w:sz w:val="24"/>
          <w:szCs w:val="24"/>
          <w:shd w:val="clear" w:color="auto" w:fill="FFFFFF"/>
          <w:lang w:val="uk-UA" w:eastAsia="ru-RU"/>
        </w:rPr>
      </w:pPr>
      <w:r>
        <w:rPr>
          <w:rFonts w:ascii="Times New Roman" w:hAnsi="Times New Roman"/>
          <w:b/>
          <w:sz w:val="24"/>
          <w:szCs w:val="24"/>
          <w:lang w:val="uk-UA"/>
        </w:rPr>
        <w:t>Легковий автомобіль спеціалі</w:t>
      </w:r>
      <w:r w:rsidR="00811FD7">
        <w:rPr>
          <w:rFonts w:ascii="Times New Roman" w:hAnsi="Times New Roman"/>
          <w:b/>
          <w:sz w:val="24"/>
          <w:szCs w:val="24"/>
          <w:lang w:val="uk-UA"/>
        </w:rPr>
        <w:t>зованого призначення типу седан</w:t>
      </w:r>
      <w:r>
        <w:rPr>
          <w:rFonts w:ascii="Times New Roman" w:hAnsi="Times New Roman"/>
          <w:b/>
          <w:sz w:val="24"/>
          <w:szCs w:val="24"/>
          <w:lang w:val="uk-UA"/>
        </w:rPr>
        <w:t xml:space="preserve"> – </w:t>
      </w:r>
      <w:r w:rsidR="008C0606">
        <w:rPr>
          <w:rFonts w:ascii="Times New Roman" w:hAnsi="Times New Roman"/>
          <w:b/>
          <w:sz w:val="24"/>
          <w:szCs w:val="24"/>
          <w:lang w:val="uk-UA"/>
        </w:rPr>
        <w:t>1 одиниця</w:t>
      </w:r>
    </w:p>
    <w:p w:rsidR="00727CDE" w:rsidRDefault="00727CDE" w:rsidP="00727CDE">
      <w:pPr>
        <w:spacing w:after="0" w:line="240" w:lineRule="auto"/>
        <w:rPr>
          <w:rFonts w:ascii="Times New Roman" w:hAnsi="Times New Roman"/>
          <w:sz w:val="24"/>
          <w:szCs w:val="24"/>
          <w:lang w:val="uk-UA"/>
        </w:rPr>
      </w:pPr>
    </w:p>
    <w:tbl>
      <w:tblPr>
        <w:tblW w:w="9810" w:type="dxa"/>
        <w:tblInd w:w="221" w:type="dxa"/>
        <w:tblLook w:val="04A0" w:firstRow="1" w:lastRow="0" w:firstColumn="1" w:lastColumn="0" w:noHBand="0" w:noVBand="1"/>
      </w:tblPr>
      <w:tblGrid>
        <w:gridCol w:w="5274"/>
        <w:gridCol w:w="2580"/>
        <w:gridCol w:w="1956"/>
      </w:tblGrid>
      <w:tr w:rsidR="00727CDE" w:rsidTr="00826F5F">
        <w:trPr>
          <w:trHeight w:val="402"/>
        </w:trPr>
        <w:tc>
          <w:tcPr>
            <w:tcW w:w="7854" w:type="dxa"/>
            <w:gridSpan w:val="2"/>
            <w:tcBorders>
              <w:top w:val="single" w:sz="4" w:space="0" w:color="auto"/>
              <w:left w:val="single" w:sz="4" w:space="0" w:color="auto"/>
              <w:bottom w:val="single" w:sz="4" w:space="0" w:color="auto"/>
              <w:right w:val="single" w:sz="4" w:space="0" w:color="auto"/>
            </w:tcBorders>
            <w:noWrap/>
            <w:vAlign w:val="center"/>
            <w:hideMark/>
          </w:tcPr>
          <w:p w:rsidR="00727CDE" w:rsidRDefault="00727CDE">
            <w:pPr>
              <w:spacing w:after="0" w:line="240" w:lineRule="auto"/>
              <w:jc w:val="center"/>
              <w:rPr>
                <w:rFonts w:ascii="Times New Roman" w:hAnsi="Times New Roman" w:cs="Times New Roman"/>
                <w:b/>
                <w:bCs/>
                <w:lang w:val="uk-UA"/>
              </w:rPr>
            </w:pPr>
            <w:r>
              <w:rPr>
                <w:rFonts w:ascii="Times New Roman" w:hAnsi="Times New Roman"/>
                <w:b/>
                <w:bCs/>
                <w:lang w:val="uk-UA"/>
              </w:rPr>
              <w:t>Характеристики автомобіля</w:t>
            </w:r>
          </w:p>
        </w:tc>
        <w:tc>
          <w:tcPr>
            <w:tcW w:w="1956" w:type="dxa"/>
            <w:tcBorders>
              <w:top w:val="single" w:sz="4" w:space="0" w:color="auto"/>
              <w:left w:val="nil"/>
              <w:bottom w:val="single" w:sz="4" w:space="0" w:color="auto"/>
              <w:right w:val="single" w:sz="4" w:space="0" w:color="auto"/>
            </w:tcBorders>
            <w:noWrap/>
            <w:vAlign w:val="center"/>
            <w:hideMark/>
          </w:tcPr>
          <w:p w:rsidR="00727CDE" w:rsidRDefault="00727CDE">
            <w:pPr>
              <w:spacing w:after="0" w:line="240" w:lineRule="auto"/>
              <w:jc w:val="center"/>
              <w:rPr>
                <w:rFonts w:ascii="Times New Roman" w:hAnsi="Times New Roman" w:cs="Times New Roman"/>
                <w:b/>
                <w:bCs/>
                <w:lang w:val="uk-UA"/>
              </w:rPr>
            </w:pPr>
            <w:r>
              <w:rPr>
                <w:rFonts w:ascii="Times New Roman" w:hAnsi="Times New Roman"/>
                <w:b/>
                <w:bCs/>
                <w:lang w:val="uk-UA"/>
              </w:rPr>
              <w:t>Пропозиція Учасника</w:t>
            </w: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rPr>
                <w:rFonts w:ascii="Times New Roman" w:hAnsi="Times New Roman" w:cs="Times New Roman"/>
                <w:b/>
                <w:bCs/>
                <w:lang w:val="uk-UA"/>
              </w:rPr>
            </w:pPr>
            <w:r>
              <w:rPr>
                <w:rFonts w:ascii="Times New Roman" w:hAnsi="Times New Roman"/>
                <w:b/>
                <w:bCs/>
                <w:lang w:val="uk-UA"/>
              </w:rPr>
              <w:t>Тип кузова</w:t>
            </w:r>
          </w:p>
        </w:tc>
        <w:tc>
          <w:tcPr>
            <w:tcW w:w="2580" w:type="dxa"/>
            <w:tcBorders>
              <w:top w:val="nil"/>
              <w:left w:val="nil"/>
              <w:bottom w:val="single" w:sz="4" w:space="0" w:color="auto"/>
              <w:right w:val="single" w:sz="4" w:space="0" w:color="auto"/>
            </w:tcBorders>
            <w:shd w:val="clear" w:color="auto" w:fill="FFFFFF"/>
            <w:noWrap/>
            <w:vAlign w:val="center"/>
            <w:hideMark/>
          </w:tcPr>
          <w:p w:rsidR="00727CDE" w:rsidRDefault="00727CDE">
            <w:pPr>
              <w:spacing w:after="0" w:line="240" w:lineRule="auto"/>
              <w:jc w:val="center"/>
              <w:rPr>
                <w:rFonts w:ascii="Times New Roman" w:hAnsi="Times New Roman" w:cs="Times New Roman"/>
                <w:b/>
                <w:bCs/>
                <w:lang w:val="uk-UA"/>
              </w:rPr>
            </w:pPr>
            <w:r>
              <w:rPr>
                <w:rFonts w:ascii="Times New Roman" w:hAnsi="Times New Roman"/>
                <w:b/>
                <w:bCs/>
                <w:lang w:val="uk-UA"/>
              </w:rPr>
              <w:t>седан</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b/>
                <w:bCs/>
                <w:lang w:val="uk-UA"/>
              </w:rPr>
            </w:pPr>
          </w:p>
        </w:tc>
      </w:tr>
      <w:tr w:rsidR="00727CDE" w:rsidTr="00826F5F">
        <w:trPr>
          <w:trHeight w:val="300"/>
        </w:trPr>
        <w:tc>
          <w:tcPr>
            <w:tcW w:w="5274" w:type="dxa"/>
            <w:tcBorders>
              <w:top w:val="single" w:sz="4" w:space="0" w:color="auto"/>
              <w:left w:val="single" w:sz="4" w:space="0" w:color="auto"/>
              <w:bottom w:val="single" w:sz="4" w:space="0" w:color="auto"/>
              <w:right w:val="nil"/>
            </w:tcBorders>
            <w:shd w:val="clear" w:color="auto" w:fill="DCE6F1"/>
            <w:noWrap/>
            <w:vAlign w:val="center"/>
            <w:hideMark/>
          </w:tcPr>
          <w:p w:rsidR="00727CDE" w:rsidRDefault="00727CDE">
            <w:pPr>
              <w:spacing w:after="0" w:line="240" w:lineRule="auto"/>
              <w:rPr>
                <w:rFonts w:ascii="Times New Roman" w:hAnsi="Times New Roman" w:cs="Times New Roman"/>
                <w:b/>
                <w:bCs/>
                <w:lang w:val="uk-UA"/>
              </w:rPr>
            </w:pPr>
            <w:r>
              <w:rPr>
                <w:rFonts w:ascii="Times New Roman" w:hAnsi="Times New Roman"/>
                <w:b/>
                <w:bCs/>
                <w:lang w:val="uk-UA"/>
              </w:rPr>
              <w:t>Двигун</w:t>
            </w:r>
          </w:p>
        </w:tc>
        <w:tc>
          <w:tcPr>
            <w:tcW w:w="2580" w:type="dxa"/>
            <w:tcBorders>
              <w:top w:val="single" w:sz="4" w:space="0" w:color="auto"/>
              <w:left w:val="nil"/>
              <w:bottom w:val="single" w:sz="4" w:space="0" w:color="auto"/>
              <w:right w:val="nil"/>
            </w:tcBorders>
            <w:shd w:val="clear" w:color="auto" w:fill="DCE6F1"/>
            <w:noWrap/>
            <w:vAlign w:val="center"/>
            <w:hideMark/>
          </w:tcPr>
          <w:p w:rsidR="00727CDE" w:rsidRDefault="00727CDE">
            <w:pPr>
              <w:spacing w:after="0" w:line="256" w:lineRule="auto"/>
              <w:rPr>
                <w:rFonts w:cstheme="minorHAnsi"/>
              </w:rPr>
            </w:pPr>
          </w:p>
        </w:tc>
        <w:tc>
          <w:tcPr>
            <w:tcW w:w="1956" w:type="dxa"/>
            <w:tcBorders>
              <w:top w:val="single" w:sz="4" w:space="0" w:color="auto"/>
              <w:left w:val="nil"/>
              <w:bottom w:val="single" w:sz="4" w:space="0" w:color="auto"/>
              <w:right w:val="single" w:sz="4" w:space="0" w:color="auto"/>
            </w:tcBorders>
            <w:shd w:val="clear" w:color="auto" w:fill="DCE6F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51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Тип пального</w:t>
            </w:r>
          </w:p>
        </w:tc>
        <w:tc>
          <w:tcPr>
            <w:tcW w:w="2580" w:type="dxa"/>
            <w:tcBorders>
              <w:top w:val="nil"/>
              <w:left w:val="nil"/>
              <w:bottom w:val="single" w:sz="4" w:space="0" w:color="auto"/>
              <w:right w:val="single" w:sz="4" w:space="0" w:color="auto"/>
            </w:tcBorders>
            <w:shd w:val="clear" w:color="auto" w:fill="FFFFFF"/>
            <w:vAlign w:val="center"/>
            <w:hideMark/>
          </w:tcPr>
          <w:p w:rsidR="00727CDE" w:rsidRDefault="00727CDE">
            <w:pPr>
              <w:spacing w:after="0" w:line="240" w:lineRule="auto"/>
              <w:ind w:left="-106" w:right="-112"/>
              <w:jc w:val="center"/>
              <w:rPr>
                <w:rFonts w:ascii="Times New Roman" w:hAnsi="Times New Roman" w:cs="Times New Roman"/>
                <w:lang w:val="uk-UA"/>
              </w:rPr>
            </w:pPr>
            <w:r>
              <w:rPr>
                <w:rFonts w:ascii="Times New Roman" w:hAnsi="Times New Roman"/>
                <w:lang w:val="uk-UA"/>
              </w:rPr>
              <w:t>бензин</w:t>
            </w:r>
          </w:p>
        </w:tc>
        <w:tc>
          <w:tcPr>
            <w:tcW w:w="1956" w:type="dxa"/>
            <w:tcBorders>
              <w:top w:val="nil"/>
              <w:left w:val="nil"/>
              <w:bottom w:val="single" w:sz="4" w:space="0" w:color="auto"/>
              <w:right w:val="single" w:sz="4" w:space="0" w:color="auto"/>
            </w:tcBorders>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Робочий об'єм (см</w:t>
            </w:r>
            <w:r>
              <w:rPr>
                <w:rFonts w:ascii="Times New Roman" w:hAnsi="Times New Roman"/>
                <w:vertAlign w:val="superscript"/>
                <w:lang w:val="uk-UA"/>
              </w:rPr>
              <w:t>3</w:t>
            </w:r>
            <w:r>
              <w:rPr>
                <w:rFonts w:ascii="Times New Roman" w:hAnsi="Times New Roman"/>
                <w:lang w:val="uk-UA"/>
              </w:rPr>
              <w:t>)</w:t>
            </w:r>
          </w:p>
        </w:tc>
        <w:tc>
          <w:tcPr>
            <w:tcW w:w="2580" w:type="dxa"/>
            <w:tcBorders>
              <w:top w:val="nil"/>
              <w:left w:val="nil"/>
              <w:bottom w:val="single" w:sz="4" w:space="0" w:color="auto"/>
              <w:right w:val="single" w:sz="4" w:space="0" w:color="auto"/>
            </w:tcBorders>
            <w:shd w:val="clear" w:color="auto" w:fill="FFFFFF"/>
            <w:noWrap/>
            <w:vAlign w:val="center"/>
            <w:hideMark/>
          </w:tcPr>
          <w:p w:rsidR="00727CDE" w:rsidRDefault="00727CDE">
            <w:pPr>
              <w:spacing w:after="0" w:line="240" w:lineRule="auto"/>
              <w:ind w:left="-106" w:right="-112"/>
              <w:jc w:val="center"/>
              <w:rPr>
                <w:rFonts w:ascii="Times New Roman" w:hAnsi="Times New Roman" w:cs="Times New Roman"/>
                <w:lang w:val="uk-UA"/>
              </w:rPr>
            </w:pPr>
            <w:r>
              <w:rPr>
                <w:rFonts w:ascii="Times New Roman" w:hAnsi="Times New Roman"/>
                <w:lang w:val="uk-UA" w:eastAsia="ru-RU"/>
              </w:rPr>
              <w:t>від 1598 до 1600</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Максимальна потужність (кВт (</w:t>
            </w:r>
            <w:proofErr w:type="spellStart"/>
            <w:r>
              <w:rPr>
                <w:rFonts w:ascii="Times New Roman" w:hAnsi="Times New Roman"/>
                <w:lang w:val="uk-UA"/>
              </w:rPr>
              <w:t>к.с</w:t>
            </w:r>
            <w:proofErr w:type="spellEnd"/>
            <w:r>
              <w:rPr>
                <w:rFonts w:ascii="Times New Roman" w:hAnsi="Times New Roman"/>
                <w:lang w:val="uk-UA"/>
              </w:rPr>
              <w:t>.) при об./хв.)</w:t>
            </w:r>
          </w:p>
        </w:tc>
        <w:tc>
          <w:tcPr>
            <w:tcW w:w="2580" w:type="dxa"/>
            <w:tcBorders>
              <w:top w:val="nil"/>
              <w:left w:val="nil"/>
              <w:bottom w:val="single" w:sz="4" w:space="0" w:color="auto"/>
              <w:right w:val="single" w:sz="4" w:space="0" w:color="auto"/>
            </w:tcBorders>
            <w:shd w:val="clear" w:color="auto" w:fill="FFFFFF"/>
            <w:noWrap/>
            <w:vAlign w:val="center"/>
            <w:hideMark/>
          </w:tcPr>
          <w:p w:rsidR="00727CDE" w:rsidRDefault="00642827">
            <w:pPr>
              <w:spacing w:after="0" w:line="240" w:lineRule="auto"/>
              <w:ind w:left="-106" w:right="-112"/>
              <w:jc w:val="center"/>
              <w:rPr>
                <w:rFonts w:ascii="Times New Roman" w:hAnsi="Times New Roman" w:cs="Times New Roman"/>
                <w:lang w:val="uk-UA"/>
              </w:rPr>
            </w:pPr>
            <w:r>
              <w:rPr>
                <w:rFonts w:ascii="Times New Roman" w:hAnsi="Times New Roman"/>
                <w:lang w:val="uk-UA"/>
              </w:rPr>
              <w:t>97</w:t>
            </w:r>
            <w:r w:rsidR="00727CDE">
              <w:rPr>
                <w:rFonts w:ascii="Times New Roman" w:hAnsi="Times New Roman"/>
                <w:lang w:val="uk-UA"/>
              </w:rPr>
              <w:t>(132)/6400</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Максимальний крутний момент (</w:t>
            </w:r>
            <w:proofErr w:type="spellStart"/>
            <w:r>
              <w:rPr>
                <w:rFonts w:ascii="Times New Roman" w:hAnsi="Times New Roman"/>
                <w:lang w:val="uk-UA"/>
              </w:rPr>
              <w:t>Н·м</w:t>
            </w:r>
            <w:proofErr w:type="spellEnd"/>
            <w:r>
              <w:rPr>
                <w:rFonts w:ascii="Times New Roman" w:hAnsi="Times New Roman"/>
                <w:lang w:val="uk-UA"/>
              </w:rPr>
              <w:t xml:space="preserve"> при об./хв.)</w:t>
            </w:r>
          </w:p>
        </w:tc>
        <w:tc>
          <w:tcPr>
            <w:tcW w:w="2580" w:type="dxa"/>
            <w:tcBorders>
              <w:top w:val="nil"/>
              <w:left w:val="nil"/>
              <w:bottom w:val="single" w:sz="4" w:space="0" w:color="auto"/>
              <w:right w:val="single" w:sz="4" w:space="0" w:color="auto"/>
            </w:tcBorders>
            <w:shd w:val="clear" w:color="auto" w:fill="FFFFFF"/>
            <w:noWrap/>
            <w:vAlign w:val="center"/>
            <w:hideMark/>
          </w:tcPr>
          <w:p w:rsidR="00727CDE" w:rsidRDefault="00642827">
            <w:pPr>
              <w:spacing w:after="0" w:line="240" w:lineRule="auto"/>
              <w:ind w:left="-106" w:right="-112"/>
              <w:jc w:val="center"/>
              <w:rPr>
                <w:rFonts w:ascii="Times New Roman" w:hAnsi="Times New Roman" w:cs="Times New Roman"/>
                <w:lang w:val="uk-UA"/>
              </w:rPr>
            </w:pPr>
            <w:r>
              <w:rPr>
                <w:rFonts w:ascii="Times New Roman" w:hAnsi="Times New Roman"/>
                <w:lang w:val="uk-UA"/>
              </w:rPr>
              <w:t>159</w:t>
            </w:r>
            <w:r w:rsidR="00727CDE">
              <w:rPr>
                <w:rFonts w:ascii="Times New Roman" w:hAnsi="Times New Roman"/>
                <w:lang w:val="uk-UA"/>
              </w:rPr>
              <w:t>/4000-4400</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Стандарт токсичності вихлопу</w:t>
            </w:r>
          </w:p>
        </w:tc>
        <w:tc>
          <w:tcPr>
            <w:tcW w:w="2580" w:type="dxa"/>
            <w:tcBorders>
              <w:top w:val="nil"/>
              <w:left w:val="nil"/>
              <w:bottom w:val="single" w:sz="4" w:space="0" w:color="auto"/>
              <w:right w:val="single" w:sz="4" w:space="0" w:color="auto"/>
            </w:tcBorders>
            <w:shd w:val="clear" w:color="auto" w:fill="FFFFFF"/>
            <w:noWrap/>
            <w:vAlign w:val="center"/>
            <w:hideMark/>
          </w:tcPr>
          <w:p w:rsidR="00727CDE" w:rsidRDefault="00727CDE">
            <w:pPr>
              <w:spacing w:after="0" w:line="240" w:lineRule="auto"/>
              <w:ind w:left="-106" w:right="-112"/>
              <w:jc w:val="center"/>
              <w:rPr>
                <w:rFonts w:ascii="Times New Roman" w:hAnsi="Times New Roman" w:cs="Times New Roman"/>
                <w:lang w:val="uk-UA"/>
              </w:rPr>
            </w:pPr>
            <w:r>
              <w:rPr>
                <w:rFonts w:ascii="Times New Roman" w:hAnsi="Times New Roman"/>
                <w:lang w:val="uk-UA"/>
              </w:rPr>
              <w:t>EURO 6</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nil"/>
            </w:tcBorders>
            <w:shd w:val="clear" w:color="auto" w:fill="DCE6F1"/>
            <w:noWrap/>
            <w:vAlign w:val="center"/>
            <w:hideMark/>
          </w:tcPr>
          <w:p w:rsidR="00727CDE" w:rsidRDefault="00727CDE">
            <w:pPr>
              <w:spacing w:after="0" w:line="240" w:lineRule="auto"/>
              <w:rPr>
                <w:rFonts w:ascii="Times New Roman" w:hAnsi="Times New Roman" w:cs="Times New Roman"/>
                <w:b/>
                <w:bCs/>
                <w:lang w:val="uk-UA"/>
              </w:rPr>
            </w:pPr>
            <w:r>
              <w:rPr>
                <w:rFonts w:ascii="Times New Roman" w:hAnsi="Times New Roman"/>
                <w:b/>
                <w:bCs/>
                <w:lang w:val="uk-UA"/>
              </w:rPr>
              <w:t>Трансмісія</w:t>
            </w:r>
          </w:p>
        </w:tc>
        <w:tc>
          <w:tcPr>
            <w:tcW w:w="2580" w:type="dxa"/>
            <w:tcBorders>
              <w:top w:val="single" w:sz="4" w:space="0" w:color="auto"/>
              <w:left w:val="nil"/>
              <w:bottom w:val="single" w:sz="4" w:space="0" w:color="auto"/>
              <w:right w:val="nil"/>
            </w:tcBorders>
            <w:shd w:val="clear" w:color="auto" w:fill="DCE6F1"/>
            <w:noWrap/>
            <w:vAlign w:val="center"/>
            <w:hideMark/>
          </w:tcPr>
          <w:p w:rsidR="00727CDE" w:rsidRDefault="00727CDE">
            <w:pPr>
              <w:spacing w:after="0" w:line="256" w:lineRule="auto"/>
              <w:rPr>
                <w:rFonts w:cstheme="minorHAnsi"/>
              </w:rPr>
            </w:pPr>
          </w:p>
        </w:tc>
        <w:tc>
          <w:tcPr>
            <w:tcW w:w="1956" w:type="dxa"/>
            <w:tcBorders>
              <w:top w:val="single" w:sz="4" w:space="0" w:color="auto"/>
              <w:left w:val="nil"/>
              <w:bottom w:val="single" w:sz="4" w:space="0" w:color="auto"/>
              <w:right w:val="single" w:sz="4" w:space="0" w:color="auto"/>
            </w:tcBorders>
            <w:shd w:val="clear" w:color="auto" w:fill="DCE6F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Тип</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727CDE" w:rsidRDefault="00727CDE">
            <w:pPr>
              <w:spacing w:after="0" w:line="240" w:lineRule="auto"/>
              <w:ind w:left="-110" w:right="-108"/>
              <w:jc w:val="center"/>
              <w:rPr>
                <w:rFonts w:ascii="Times New Roman" w:hAnsi="Times New Roman" w:cs="Times New Roman"/>
                <w:lang w:val="uk-UA"/>
              </w:rPr>
            </w:pPr>
            <w:r>
              <w:rPr>
                <w:rFonts w:ascii="Times New Roman" w:hAnsi="Times New Roman"/>
                <w:lang w:val="uk-UA"/>
              </w:rPr>
              <w:t>6-ступенева механічна</w:t>
            </w:r>
          </w:p>
        </w:tc>
        <w:tc>
          <w:tcPr>
            <w:tcW w:w="1956" w:type="dxa"/>
            <w:tcBorders>
              <w:top w:val="single" w:sz="4" w:space="0" w:color="auto"/>
              <w:left w:val="nil"/>
              <w:bottom w:val="single" w:sz="4" w:space="0" w:color="auto"/>
              <w:right w:val="single" w:sz="4" w:space="0" w:color="auto"/>
            </w:tcBorders>
            <w:shd w:val="clear" w:color="auto" w:fill="FFFFFF"/>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Тип приводу</w:t>
            </w:r>
          </w:p>
        </w:tc>
        <w:tc>
          <w:tcPr>
            <w:tcW w:w="2580" w:type="dxa"/>
            <w:tcBorders>
              <w:top w:val="nil"/>
              <w:left w:val="nil"/>
              <w:bottom w:val="single" w:sz="4" w:space="0" w:color="auto"/>
              <w:right w:val="single" w:sz="4" w:space="0" w:color="auto"/>
            </w:tcBorders>
            <w:shd w:val="clear" w:color="auto" w:fill="FFFFFF"/>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передній</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nil"/>
            </w:tcBorders>
            <w:shd w:val="clear" w:color="auto" w:fill="DCE6F1"/>
            <w:noWrap/>
            <w:vAlign w:val="center"/>
            <w:hideMark/>
          </w:tcPr>
          <w:p w:rsidR="00727CDE" w:rsidRDefault="00727CDE">
            <w:pPr>
              <w:spacing w:after="0" w:line="240" w:lineRule="auto"/>
              <w:rPr>
                <w:rFonts w:ascii="Times New Roman" w:hAnsi="Times New Roman" w:cs="Times New Roman"/>
                <w:b/>
                <w:bCs/>
                <w:lang w:val="uk-UA"/>
              </w:rPr>
            </w:pPr>
            <w:r>
              <w:rPr>
                <w:rFonts w:ascii="Times New Roman" w:hAnsi="Times New Roman"/>
                <w:b/>
                <w:bCs/>
                <w:lang w:val="uk-UA"/>
              </w:rPr>
              <w:t>Динамічні показники</w:t>
            </w:r>
          </w:p>
        </w:tc>
        <w:tc>
          <w:tcPr>
            <w:tcW w:w="2580" w:type="dxa"/>
            <w:tcBorders>
              <w:top w:val="single" w:sz="4" w:space="0" w:color="auto"/>
              <w:left w:val="nil"/>
              <w:bottom w:val="single" w:sz="4" w:space="0" w:color="auto"/>
              <w:right w:val="nil"/>
            </w:tcBorders>
            <w:shd w:val="clear" w:color="auto" w:fill="DCE6F1"/>
            <w:noWrap/>
            <w:vAlign w:val="center"/>
            <w:hideMark/>
          </w:tcPr>
          <w:p w:rsidR="00727CDE" w:rsidRDefault="00727CDE">
            <w:pPr>
              <w:spacing w:after="0" w:line="256" w:lineRule="auto"/>
              <w:rPr>
                <w:rFonts w:cstheme="minorHAnsi"/>
              </w:rPr>
            </w:pPr>
          </w:p>
        </w:tc>
        <w:tc>
          <w:tcPr>
            <w:tcW w:w="1956" w:type="dxa"/>
            <w:tcBorders>
              <w:top w:val="single" w:sz="4" w:space="0" w:color="auto"/>
              <w:left w:val="nil"/>
              <w:bottom w:val="single" w:sz="4" w:space="0" w:color="auto"/>
              <w:right w:val="single" w:sz="4" w:space="0" w:color="auto"/>
            </w:tcBorders>
            <w:shd w:val="clear" w:color="auto" w:fill="DCE6F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Максимальна швидкість (км/год)</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727CDE" w:rsidRDefault="00727CDE">
            <w:pPr>
              <w:spacing w:after="0" w:line="240" w:lineRule="auto"/>
              <w:jc w:val="center"/>
              <w:rPr>
                <w:rFonts w:ascii="Times New Roman" w:hAnsi="Times New Roman" w:cs="Times New Roman"/>
                <w:lang w:val="uk-UA" w:eastAsia="ru-RU"/>
              </w:rPr>
            </w:pPr>
            <w:r>
              <w:rPr>
                <w:rFonts w:ascii="Times New Roman" w:hAnsi="Times New Roman"/>
                <w:lang w:val="uk-UA"/>
              </w:rPr>
              <w:t>не менше 200</w:t>
            </w:r>
          </w:p>
        </w:tc>
        <w:tc>
          <w:tcPr>
            <w:tcW w:w="1956" w:type="dxa"/>
            <w:tcBorders>
              <w:top w:val="single" w:sz="4" w:space="0" w:color="auto"/>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Прискорення 0-100 км/год. (сек.)</w:t>
            </w:r>
          </w:p>
        </w:tc>
        <w:tc>
          <w:tcPr>
            <w:tcW w:w="2580" w:type="dxa"/>
            <w:tcBorders>
              <w:top w:val="nil"/>
              <w:left w:val="nil"/>
              <w:bottom w:val="single" w:sz="4" w:space="0" w:color="auto"/>
              <w:right w:val="single" w:sz="4" w:space="0" w:color="auto"/>
            </w:tcBorders>
            <w:shd w:val="clear" w:color="auto" w:fill="FFFFFF"/>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не менше 9,7</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9810" w:type="dxa"/>
            <w:gridSpan w:val="3"/>
            <w:tcBorders>
              <w:top w:val="nil"/>
              <w:left w:val="single" w:sz="4" w:space="0" w:color="auto"/>
              <w:bottom w:val="single" w:sz="4" w:space="0" w:color="auto"/>
              <w:right w:val="single" w:sz="4" w:space="0" w:color="auto"/>
            </w:tcBorders>
            <w:shd w:val="clear" w:color="auto" w:fill="DCE6F1"/>
            <w:noWrap/>
            <w:vAlign w:val="center"/>
            <w:hideMark/>
          </w:tcPr>
          <w:p w:rsidR="00727CDE" w:rsidRDefault="00727CDE">
            <w:pPr>
              <w:spacing w:after="0" w:line="240" w:lineRule="auto"/>
              <w:rPr>
                <w:rFonts w:ascii="Times New Roman" w:hAnsi="Times New Roman" w:cs="Times New Roman"/>
                <w:lang w:val="uk-UA"/>
              </w:rPr>
            </w:pPr>
            <w:r>
              <w:rPr>
                <w:rFonts w:ascii="Times New Roman" w:hAnsi="Times New Roman"/>
                <w:b/>
                <w:bCs/>
                <w:lang w:val="uk-UA"/>
              </w:rPr>
              <w:t xml:space="preserve">Витрата пального </w:t>
            </w:r>
            <w:r>
              <w:rPr>
                <w:rFonts w:ascii="Times New Roman" w:hAnsi="Times New Roman"/>
                <w:lang w:val="uk-UA"/>
              </w:rPr>
              <w:t>(розраховано згідно з технічними вимогами Правил ЄЕК ООН № 101-01)</w:t>
            </w: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Міський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не більше 8,4</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Заміський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не більше 5,2</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Комбінований цикл (л/100 км)</w:t>
            </w:r>
          </w:p>
        </w:tc>
        <w:tc>
          <w:tcPr>
            <w:tcW w:w="2580" w:type="dxa"/>
            <w:tcBorders>
              <w:top w:val="nil"/>
              <w:left w:val="nil"/>
              <w:bottom w:val="single" w:sz="4" w:space="0" w:color="auto"/>
              <w:right w:val="single" w:sz="4" w:space="0" w:color="auto"/>
            </w:tcBorders>
            <w:shd w:val="clear" w:color="auto" w:fill="FFFFFF"/>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не більше 6,4</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nil"/>
            </w:tcBorders>
            <w:shd w:val="clear" w:color="auto" w:fill="DCE6F1"/>
            <w:noWrap/>
            <w:vAlign w:val="center"/>
            <w:hideMark/>
          </w:tcPr>
          <w:p w:rsidR="00727CDE" w:rsidRDefault="00727CDE">
            <w:pPr>
              <w:spacing w:after="0" w:line="240" w:lineRule="auto"/>
              <w:rPr>
                <w:rFonts w:ascii="Times New Roman" w:hAnsi="Times New Roman" w:cs="Times New Roman"/>
                <w:b/>
                <w:bCs/>
                <w:lang w:val="uk-UA"/>
              </w:rPr>
            </w:pPr>
            <w:r>
              <w:rPr>
                <w:rFonts w:ascii="Times New Roman" w:hAnsi="Times New Roman"/>
                <w:b/>
                <w:bCs/>
                <w:lang w:val="uk-UA"/>
              </w:rPr>
              <w:t>Підвіска</w:t>
            </w:r>
          </w:p>
        </w:tc>
        <w:tc>
          <w:tcPr>
            <w:tcW w:w="2580" w:type="dxa"/>
            <w:tcBorders>
              <w:top w:val="single" w:sz="4" w:space="0" w:color="auto"/>
              <w:left w:val="nil"/>
              <w:bottom w:val="single" w:sz="4" w:space="0" w:color="auto"/>
              <w:right w:val="nil"/>
            </w:tcBorders>
            <w:shd w:val="clear" w:color="auto" w:fill="DCE6F1"/>
            <w:noWrap/>
            <w:vAlign w:val="center"/>
            <w:hideMark/>
          </w:tcPr>
          <w:p w:rsidR="00727CDE" w:rsidRDefault="00727CDE">
            <w:pPr>
              <w:spacing w:after="0" w:line="256" w:lineRule="auto"/>
              <w:rPr>
                <w:rFonts w:cstheme="minorHAnsi"/>
              </w:rPr>
            </w:pPr>
          </w:p>
        </w:tc>
        <w:tc>
          <w:tcPr>
            <w:tcW w:w="1956" w:type="dxa"/>
            <w:tcBorders>
              <w:top w:val="single" w:sz="4" w:space="0" w:color="auto"/>
              <w:left w:val="nil"/>
              <w:bottom w:val="single" w:sz="4" w:space="0" w:color="auto"/>
              <w:right w:val="single" w:sz="4" w:space="0" w:color="auto"/>
            </w:tcBorders>
            <w:shd w:val="clear" w:color="auto" w:fill="DCE6F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510"/>
        </w:trPr>
        <w:tc>
          <w:tcPr>
            <w:tcW w:w="5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Передня</w:t>
            </w:r>
          </w:p>
        </w:tc>
        <w:tc>
          <w:tcPr>
            <w:tcW w:w="2580" w:type="dxa"/>
            <w:tcBorders>
              <w:top w:val="single" w:sz="4" w:space="0" w:color="auto"/>
              <w:left w:val="nil"/>
              <w:bottom w:val="single" w:sz="4" w:space="0" w:color="auto"/>
              <w:right w:val="single" w:sz="4" w:space="0" w:color="auto"/>
            </w:tcBorders>
            <w:shd w:val="clear" w:color="auto" w:fill="FFFFFF"/>
            <w:vAlign w:val="center"/>
            <w:hideMark/>
          </w:tcPr>
          <w:p w:rsidR="00727CDE" w:rsidRDefault="00727CDE">
            <w:pPr>
              <w:spacing w:after="0" w:line="240" w:lineRule="auto"/>
              <w:ind w:left="-110" w:right="-108"/>
              <w:jc w:val="center"/>
              <w:rPr>
                <w:rFonts w:ascii="Times New Roman" w:hAnsi="Times New Roman" w:cs="Times New Roman"/>
                <w:lang w:val="uk-UA"/>
              </w:rPr>
            </w:pPr>
            <w:r>
              <w:rPr>
                <w:rFonts w:ascii="Times New Roman" w:hAnsi="Times New Roman"/>
                <w:lang w:val="uk-UA"/>
              </w:rPr>
              <w:t xml:space="preserve">незалежна, пружинна зі </w:t>
            </w:r>
            <w:proofErr w:type="spellStart"/>
            <w:r>
              <w:rPr>
                <w:rFonts w:ascii="Times New Roman" w:hAnsi="Times New Roman"/>
                <w:lang w:val="uk-UA"/>
              </w:rPr>
              <w:t>стійками</w:t>
            </w:r>
            <w:proofErr w:type="spellEnd"/>
            <w:r>
              <w:rPr>
                <w:rFonts w:ascii="Times New Roman" w:hAnsi="Times New Roman"/>
                <w:lang w:val="uk-UA"/>
              </w:rPr>
              <w:t xml:space="preserve"> </w:t>
            </w:r>
            <w:proofErr w:type="spellStart"/>
            <w:r>
              <w:rPr>
                <w:rFonts w:ascii="Times New Roman" w:hAnsi="Times New Roman"/>
                <w:lang w:val="uk-UA"/>
              </w:rPr>
              <w:t>МакФерсон</w:t>
            </w:r>
            <w:proofErr w:type="spellEnd"/>
            <w:r>
              <w:rPr>
                <w:rFonts w:ascii="Times New Roman" w:hAnsi="Times New Roman"/>
                <w:lang w:val="uk-UA"/>
              </w:rPr>
              <w:t xml:space="preserve"> та стабілізатором поперечної стійкості</w:t>
            </w:r>
          </w:p>
        </w:tc>
        <w:tc>
          <w:tcPr>
            <w:tcW w:w="1956" w:type="dxa"/>
            <w:tcBorders>
              <w:top w:val="single" w:sz="4" w:space="0" w:color="auto"/>
              <w:left w:val="nil"/>
              <w:bottom w:val="single" w:sz="4" w:space="0" w:color="auto"/>
              <w:right w:val="single" w:sz="4" w:space="0" w:color="auto"/>
            </w:tcBorders>
            <w:shd w:val="clear" w:color="auto" w:fill="FFFFFF"/>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51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Задня</w:t>
            </w:r>
          </w:p>
        </w:tc>
        <w:tc>
          <w:tcPr>
            <w:tcW w:w="2580" w:type="dxa"/>
            <w:tcBorders>
              <w:top w:val="nil"/>
              <w:left w:val="nil"/>
              <w:bottom w:val="single" w:sz="4" w:space="0" w:color="auto"/>
              <w:right w:val="single" w:sz="4" w:space="0" w:color="auto"/>
            </w:tcBorders>
            <w:shd w:val="clear" w:color="auto" w:fill="FFFFFF"/>
            <w:vAlign w:val="center"/>
            <w:hideMark/>
          </w:tcPr>
          <w:p w:rsidR="00727CDE" w:rsidRDefault="00727CDE">
            <w:pPr>
              <w:spacing w:after="0" w:line="240" w:lineRule="auto"/>
              <w:ind w:left="-110" w:right="-108"/>
              <w:jc w:val="center"/>
              <w:rPr>
                <w:rFonts w:ascii="Times New Roman" w:hAnsi="Times New Roman" w:cs="Times New Roman"/>
                <w:lang w:val="uk-UA"/>
              </w:rPr>
            </w:pPr>
            <w:r>
              <w:rPr>
                <w:rFonts w:ascii="Times New Roman" w:hAnsi="Times New Roman"/>
                <w:lang w:val="uk-UA"/>
              </w:rPr>
              <w:t>Незалежна, з витими пружинами, телескопічним гідравлічним амортизаторами, зі стабілізатором поперечної стійкості або без нього</w:t>
            </w:r>
          </w:p>
        </w:tc>
        <w:tc>
          <w:tcPr>
            <w:tcW w:w="1956" w:type="dxa"/>
            <w:tcBorders>
              <w:top w:val="nil"/>
              <w:left w:val="nil"/>
              <w:bottom w:val="single" w:sz="4" w:space="0" w:color="auto"/>
              <w:right w:val="single" w:sz="4" w:space="0" w:color="auto"/>
            </w:tcBorders>
            <w:shd w:val="clear" w:color="auto" w:fill="FFFFFF"/>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nil"/>
            </w:tcBorders>
            <w:shd w:val="clear" w:color="auto" w:fill="DCE6F1"/>
            <w:noWrap/>
            <w:vAlign w:val="center"/>
            <w:hideMark/>
          </w:tcPr>
          <w:p w:rsidR="00727CDE" w:rsidRDefault="00727CDE">
            <w:pPr>
              <w:spacing w:after="0" w:line="240" w:lineRule="auto"/>
              <w:rPr>
                <w:rFonts w:ascii="Times New Roman" w:hAnsi="Times New Roman" w:cs="Times New Roman"/>
                <w:b/>
                <w:bCs/>
                <w:lang w:val="uk-UA"/>
              </w:rPr>
            </w:pPr>
            <w:r>
              <w:rPr>
                <w:rFonts w:ascii="Times New Roman" w:hAnsi="Times New Roman"/>
                <w:b/>
                <w:bCs/>
                <w:lang w:val="uk-UA"/>
              </w:rPr>
              <w:t>Маса</w:t>
            </w:r>
          </w:p>
        </w:tc>
        <w:tc>
          <w:tcPr>
            <w:tcW w:w="2580" w:type="dxa"/>
            <w:tcBorders>
              <w:top w:val="single" w:sz="4" w:space="0" w:color="auto"/>
              <w:left w:val="nil"/>
              <w:bottom w:val="single" w:sz="4" w:space="0" w:color="auto"/>
              <w:right w:val="nil"/>
            </w:tcBorders>
            <w:shd w:val="clear" w:color="auto" w:fill="DCE6F1"/>
            <w:noWrap/>
            <w:vAlign w:val="center"/>
            <w:hideMark/>
          </w:tcPr>
          <w:p w:rsidR="00727CDE" w:rsidRDefault="00727CDE">
            <w:pPr>
              <w:spacing w:after="0" w:line="256" w:lineRule="auto"/>
              <w:rPr>
                <w:rFonts w:cstheme="minorHAnsi"/>
              </w:rPr>
            </w:pPr>
          </w:p>
        </w:tc>
        <w:tc>
          <w:tcPr>
            <w:tcW w:w="1956" w:type="dxa"/>
            <w:tcBorders>
              <w:top w:val="single" w:sz="4" w:space="0" w:color="auto"/>
              <w:left w:val="nil"/>
              <w:bottom w:val="single" w:sz="4" w:space="0" w:color="auto"/>
              <w:right w:val="single" w:sz="4" w:space="0" w:color="auto"/>
            </w:tcBorders>
            <w:shd w:val="clear" w:color="auto" w:fill="DCE6F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Споряджена маса (кг)</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727CDE" w:rsidRDefault="00642827">
            <w:pPr>
              <w:spacing w:after="0" w:line="240" w:lineRule="auto"/>
              <w:jc w:val="center"/>
              <w:rPr>
                <w:rFonts w:ascii="Times New Roman" w:hAnsi="Times New Roman" w:cs="Times New Roman"/>
                <w:lang w:val="uk-UA"/>
              </w:rPr>
            </w:pPr>
            <w:r>
              <w:rPr>
                <w:rFonts w:ascii="Times New Roman" w:hAnsi="Times New Roman"/>
                <w:lang w:val="uk-UA"/>
              </w:rPr>
              <w:t>не більше 1375</w:t>
            </w:r>
          </w:p>
        </w:tc>
        <w:tc>
          <w:tcPr>
            <w:tcW w:w="1956" w:type="dxa"/>
            <w:tcBorders>
              <w:top w:val="single" w:sz="4" w:space="0" w:color="auto"/>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Максимальна допустима маса (кг)</w:t>
            </w:r>
          </w:p>
        </w:tc>
        <w:tc>
          <w:tcPr>
            <w:tcW w:w="2580" w:type="dxa"/>
            <w:tcBorders>
              <w:top w:val="nil"/>
              <w:left w:val="nil"/>
              <w:bottom w:val="single" w:sz="4" w:space="0" w:color="auto"/>
              <w:right w:val="single" w:sz="4" w:space="0" w:color="auto"/>
            </w:tcBorders>
            <w:shd w:val="clear" w:color="auto" w:fill="FFFFFF"/>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не більше 1830</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nil"/>
            </w:tcBorders>
            <w:shd w:val="clear" w:color="auto" w:fill="DCE6F1"/>
            <w:noWrap/>
            <w:vAlign w:val="center"/>
            <w:hideMark/>
          </w:tcPr>
          <w:p w:rsidR="00727CDE" w:rsidRDefault="00727CDE">
            <w:pPr>
              <w:spacing w:after="0" w:line="240" w:lineRule="auto"/>
              <w:rPr>
                <w:rFonts w:ascii="Times New Roman" w:hAnsi="Times New Roman" w:cs="Times New Roman"/>
                <w:b/>
                <w:bCs/>
                <w:lang w:val="uk-UA"/>
              </w:rPr>
            </w:pPr>
            <w:r>
              <w:rPr>
                <w:rFonts w:ascii="Times New Roman" w:hAnsi="Times New Roman"/>
                <w:b/>
                <w:bCs/>
                <w:lang w:val="uk-UA"/>
              </w:rPr>
              <w:t>Габаритні розміри та об'єми</w:t>
            </w:r>
          </w:p>
        </w:tc>
        <w:tc>
          <w:tcPr>
            <w:tcW w:w="2580" w:type="dxa"/>
            <w:tcBorders>
              <w:top w:val="single" w:sz="4" w:space="0" w:color="auto"/>
              <w:left w:val="nil"/>
              <w:bottom w:val="single" w:sz="4" w:space="0" w:color="auto"/>
              <w:right w:val="nil"/>
            </w:tcBorders>
            <w:shd w:val="clear" w:color="auto" w:fill="DCE6F1"/>
            <w:noWrap/>
            <w:vAlign w:val="center"/>
            <w:hideMark/>
          </w:tcPr>
          <w:p w:rsidR="00727CDE" w:rsidRDefault="00727CDE">
            <w:pPr>
              <w:spacing w:after="0" w:line="256" w:lineRule="auto"/>
              <w:rPr>
                <w:rFonts w:cstheme="minorHAnsi"/>
              </w:rPr>
            </w:pPr>
          </w:p>
        </w:tc>
        <w:tc>
          <w:tcPr>
            <w:tcW w:w="1956" w:type="dxa"/>
            <w:tcBorders>
              <w:top w:val="single" w:sz="4" w:space="0" w:color="auto"/>
              <w:left w:val="nil"/>
              <w:bottom w:val="single" w:sz="4" w:space="0" w:color="auto"/>
              <w:right w:val="single" w:sz="4" w:space="0" w:color="auto"/>
            </w:tcBorders>
            <w:shd w:val="clear" w:color="auto" w:fill="DCE6F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Довжина (мм)</w:t>
            </w:r>
          </w:p>
        </w:tc>
        <w:tc>
          <w:tcPr>
            <w:tcW w:w="2580" w:type="dxa"/>
            <w:tcBorders>
              <w:top w:val="single" w:sz="4" w:space="0" w:color="auto"/>
              <w:left w:val="nil"/>
              <w:bottom w:val="single" w:sz="4" w:space="0" w:color="auto"/>
              <w:right w:val="single" w:sz="4" w:space="0" w:color="auto"/>
            </w:tcBorders>
            <w:shd w:val="clear" w:color="auto" w:fill="FFFFFF"/>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eastAsia="ru-RU"/>
              </w:rPr>
              <w:t>від 4 629 до 4 635</w:t>
            </w:r>
          </w:p>
        </w:tc>
        <w:tc>
          <w:tcPr>
            <w:tcW w:w="1956" w:type="dxa"/>
            <w:tcBorders>
              <w:top w:val="single" w:sz="4" w:space="0" w:color="auto"/>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Ширина (мм)</w:t>
            </w:r>
          </w:p>
        </w:tc>
        <w:tc>
          <w:tcPr>
            <w:tcW w:w="2580" w:type="dxa"/>
            <w:tcBorders>
              <w:top w:val="nil"/>
              <w:left w:val="nil"/>
              <w:bottom w:val="single" w:sz="4" w:space="0" w:color="auto"/>
              <w:right w:val="single" w:sz="4" w:space="0" w:color="auto"/>
            </w:tcBorders>
            <w:shd w:val="clear" w:color="auto" w:fill="FFFFFF"/>
            <w:noWrap/>
            <w:vAlign w:val="center"/>
            <w:hideMark/>
          </w:tcPr>
          <w:p w:rsidR="00727CDE" w:rsidRDefault="005E144D">
            <w:pPr>
              <w:spacing w:after="0" w:line="240" w:lineRule="auto"/>
              <w:jc w:val="center"/>
              <w:rPr>
                <w:rFonts w:ascii="Times New Roman" w:hAnsi="Times New Roman" w:cs="Times New Roman"/>
                <w:lang w:val="uk-UA"/>
              </w:rPr>
            </w:pPr>
            <w:r>
              <w:rPr>
                <w:rFonts w:ascii="Times New Roman" w:hAnsi="Times New Roman"/>
                <w:lang w:val="uk-UA" w:eastAsia="ru-RU"/>
              </w:rPr>
              <w:t xml:space="preserve">від 1 778 до </w:t>
            </w:r>
            <w:r w:rsidR="00727CDE">
              <w:rPr>
                <w:rFonts w:ascii="Times New Roman" w:hAnsi="Times New Roman"/>
                <w:lang w:val="uk-UA" w:eastAsia="ru-RU"/>
              </w:rPr>
              <w:t xml:space="preserve"> 1</w:t>
            </w:r>
            <w:r>
              <w:rPr>
                <w:rFonts w:ascii="Times New Roman" w:hAnsi="Times New Roman"/>
                <w:lang w:val="uk-UA" w:eastAsia="ru-RU"/>
              </w:rPr>
              <w:t xml:space="preserve"> </w:t>
            </w:r>
            <w:r w:rsidR="00727CDE">
              <w:rPr>
                <w:rFonts w:ascii="Times New Roman" w:hAnsi="Times New Roman"/>
                <w:lang w:val="uk-UA" w:eastAsia="ru-RU"/>
              </w:rPr>
              <w:t>785</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Висота (мм)</w:t>
            </w:r>
          </w:p>
        </w:tc>
        <w:tc>
          <w:tcPr>
            <w:tcW w:w="2580" w:type="dxa"/>
            <w:tcBorders>
              <w:top w:val="nil"/>
              <w:left w:val="nil"/>
              <w:bottom w:val="single" w:sz="4" w:space="0" w:color="auto"/>
              <w:right w:val="single" w:sz="4" w:space="0" w:color="auto"/>
            </w:tcBorders>
            <w:shd w:val="clear" w:color="auto" w:fill="FFFFFF"/>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eastAsia="ru-RU"/>
              </w:rPr>
              <w:t>від 1 431 до 1 438</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Кліренс (мм)</w:t>
            </w:r>
          </w:p>
        </w:tc>
        <w:tc>
          <w:tcPr>
            <w:tcW w:w="2580" w:type="dxa"/>
            <w:tcBorders>
              <w:top w:val="nil"/>
              <w:left w:val="nil"/>
              <w:bottom w:val="single" w:sz="4" w:space="0" w:color="auto"/>
              <w:right w:val="single" w:sz="4" w:space="0" w:color="auto"/>
            </w:tcBorders>
            <w:shd w:val="clear" w:color="auto" w:fill="FFFFFF"/>
            <w:noWrap/>
            <w:hideMark/>
          </w:tcPr>
          <w:p w:rsidR="00727CDE" w:rsidRDefault="00642827">
            <w:pPr>
              <w:spacing w:after="0" w:line="240" w:lineRule="auto"/>
              <w:jc w:val="center"/>
              <w:rPr>
                <w:rFonts w:ascii="Times New Roman" w:hAnsi="Times New Roman" w:cs="Times New Roman"/>
                <w:lang w:val="uk-UA"/>
              </w:rPr>
            </w:pPr>
            <w:r>
              <w:rPr>
                <w:rFonts w:ascii="Times New Roman" w:hAnsi="Times New Roman"/>
                <w:lang w:val="uk-UA" w:eastAsia="ru-RU"/>
              </w:rPr>
              <w:t>від 1</w:t>
            </w:r>
            <w:r w:rsidR="00727CDE">
              <w:rPr>
                <w:rFonts w:ascii="Times New Roman" w:hAnsi="Times New Roman"/>
                <w:lang w:val="uk-UA" w:eastAsia="ru-RU"/>
              </w:rPr>
              <w:t>5</w:t>
            </w:r>
            <w:r>
              <w:rPr>
                <w:rFonts w:ascii="Times New Roman" w:hAnsi="Times New Roman"/>
                <w:lang w:val="uk-UA" w:eastAsia="ru-RU"/>
              </w:rPr>
              <w:t>0</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nil"/>
              <w:left w:val="single" w:sz="4" w:space="0" w:color="auto"/>
              <w:bottom w:val="single" w:sz="4" w:space="0" w:color="auto"/>
              <w:right w:val="single" w:sz="4" w:space="0" w:color="auto"/>
            </w:tcBorders>
            <w:shd w:val="clear" w:color="auto" w:fill="FFFFFF"/>
            <w:noWrap/>
            <w:vAlign w:val="center"/>
            <w:hideMark/>
          </w:tcPr>
          <w:p w:rsidR="00727CDE" w:rsidRDefault="00727CDE">
            <w:pPr>
              <w:spacing w:after="0" w:line="240" w:lineRule="auto"/>
              <w:jc w:val="right"/>
              <w:rPr>
                <w:rFonts w:ascii="Times New Roman" w:hAnsi="Times New Roman" w:cs="Times New Roman"/>
                <w:lang w:val="uk-UA"/>
              </w:rPr>
            </w:pPr>
            <w:r>
              <w:rPr>
                <w:rFonts w:ascii="Times New Roman" w:hAnsi="Times New Roman"/>
                <w:lang w:val="uk-UA"/>
              </w:rPr>
              <w:t>Об'єм багажного відділення (л)</w:t>
            </w:r>
          </w:p>
        </w:tc>
        <w:tc>
          <w:tcPr>
            <w:tcW w:w="2580" w:type="dxa"/>
            <w:tcBorders>
              <w:top w:val="nil"/>
              <w:left w:val="nil"/>
              <w:bottom w:val="single" w:sz="4" w:space="0" w:color="auto"/>
              <w:right w:val="single" w:sz="4" w:space="0" w:color="auto"/>
            </w:tcBorders>
            <w:shd w:val="clear" w:color="auto" w:fill="FFFFFF"/>
            <w:noWrap/>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eastAsia="ru-RU"/>
              </w:rPr>
              <w:t>від 470 до 480</w:t>
            </w:r>
          </w:p>
        </w:tc>
        <w:tc>
          <w:tcPr>
            <w:tcW w:w="1956" w:type="dxa"/>
            <w:tcBorders>
              <w:top w:val="nil"/>
              <w:left w:val="nil"/>
              <w:bottom w:val="single" w:sz="4" w:space="0" w:color="auto"/>
              <w:right w:val="single" w:sz="4" w:space="0" w:color="auto"/>
            </w:tcBorders>
            <w:shd w:val="clear" w:color="auto" w:fill="FFFFFF"/>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727CDE" w:rsidRDefault="00727CDE">
            <w:pPr>
              <w:spacing w:after="0" w:line="240" w:lineRule="auto"/>
              <w:rPr>
                <w:rFonts w:ascii="Times New Roman" w:hAnsi="Times New Roman" w:cs="Times New Roman"/>
                <w:b/>
                <w:lang w:val="uk-UA"/>
              </w:rPr>
            </w:pPr>
            <w:r>
              <w:rPr>
                <w:rFonts w:ascii="Times New Roman" w:hAnsi="Times New Roman"/>
                <w:b/>
                <w:lang w:val="uk-UA"/>
              </w:rPr>
              <w:t>Комплектація</w:t>
            </w:r>
          </w:p>
        </w:tc>
        <w:tc>
          <w:tcPr>
            <w:tcW w:w="258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727CDE" w:rsidRDefault="00727CDE">
            <w:pPr>
              <w:spacing w:after="0" w:line="240" w:lineRule="auto"/>
              <w:jc w:val="center"/>
              <w:rPr>
                <w:rFonts w:ascii="Times New Roman" w:hAnsi="Times New Roman" w:cs="Times New Roman"/>
                <w:lang w:val="uk-UA"/>
              </w:rPr>
            </w:pPr>
          </w:p>
        </w:tc>
        <w:tc>
          <w:tcPr>
            <w:tcW w:w="195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b/>
                <w:lang w:val="uk-UA"/>
              </w:rPr>
            </w:pPr>
            <w:r>
              <w:rPr>
                <w:rFonts w:ascii="Times New Roman" w:hAnsi="Times New Roman"/>
              </w:rPr>
              <w:t>ABS</w:t>
            </w:r>
            <w:r>
              <w:rPr>
                <w:rFonts w:ascii="Times New Roman" w:hAnsi="Times New Roman"/>
                <w:lang w:val="uk-UA"/>
              </w:rPr>
              <w:t xml:space="preserve"> + </w:t>
            </w:r>
            <w:r>
              <w:rPr>
                <w:rFonts w:ascii="Times New Roman" w:hAnsi="Times New Roman"/>
              </w:rPr>
              <w:t>BA</w:t>
            </w:r>
            <w:r>
              <w:rPr>
                <w:rFonts w:ascii="Times New Roman" w:hAnsi="Times New Roman"/>
                <w:lang w:val="uk-UA"/>
              </w:rPr>
              <w:t xml:space="preserve"> + </w:t>
            </w:r>
            <w:r>
              <w:rPr>
                <w:rFonts w:ascii="Times New Roman" w:hAnsi="Times New Roman"/>
              </w:rPr>
              <w:t>EBD</w:t>
            </w:r>
            <w:r>
              <w:rPr>
                <w:rFonts w:ascii="Times New Roman" w:hAnsi="Times New Roman"/>
                <w:lang w:val="uk-UA"/>
              </w:rPr>
              <w:t xml:space="preserve"> </w:t>
            </w:r>
            <w:proofErr w:type="spellStart"/>
            <w:r>
              <w:rPr>
                <w:rFonts w:ascii="Times New Roman" w:hAnsi="Times New Roman"/>
                <w:lang w:val="uk-UA"/>
              </w:rPr>
              <w:t>антиблокувальна</w:t>
            </w:r>
            <w:proofErr w:type="spellEnd"/>
            <w:r>
              <w:rPr>
                <w:rFonts w:ascii="Times New Roman" w:hAnsi="Times New Roman"/>
                <w:lang w:val="uk-UA"/>
              </w:rPr>
              <w:t xml:space="preserve"> система гальмування з системою допомоги при екстреному </w:t>
            </w:r>
            <w:r>
              <w:rPr>
                <w:rFonts w:ascii="Times New Roman" w:hAnsi="Times New Roman"/>
                <w:lang w:val="uk-UA"/>
              </w:rPr>
              <w:lastRenderedPageBreak/>
              <w:t>гальмуванні та електронною системою розподілу гальмівного зусилля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lastRenderedPageBreak/>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b/>
                <w:lang w:val="uk-UA"/>
              </w:rPr>
            </w:pPr>
            <w:r>
              <w:rPr>
                <w:rFonts w:ascii="Times New Roman" w:hAnsi="Times New Roman"/>
              </w:rPr>
              <w:lastRenderedPageBreak/>
              <w:t>TRC</w:t>
            </w:r>
            <w:r>
              <w:rPr>
                <w:rFonts w:ascii="Times New Roman" w:hAnsi="Times New Roman"/>
                <w:lang w:val="uk-UA"/>
              </w:rPr>
              <w:t xml:space="preserve"> – </w:t>
            </w:r>
            <w:proofErr w:type="spellStart"/>
            <w:r>
              <w:rPr>
                <w:rFonts w:ascii="Times New Roman" w:hAnsi="Times New Roman"/>
                <w:lang w:val="uk-UA"/>
              </w:rPr>
              <w:t>протибуксувальна</w:t>
            </w:r>
            <w:proofErr w:type="spellEnd"/>
            <w:r>
              <w:rPr>
                <w:rFonts w:ascii="Times New Roman" w:hAnsi="Times New Roman"/>
                <w:lang w:val="uk-UA"/>
              </w:rPr>
              <w:t xml:space="preserve"> система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b/>
                <w:lang w:val="uk-UA"/>
              </w:rPr>
            </w:pPr>
            <w:r>
              <w:rPr>
                <w:rFonts w:ascii="Times New Roman" w:hAnsi="Times New Roman"/>
              </w:rPr>
              <w:t>VSC</w:t>
            </w:r>
            <w:r>
              <w:rPr>
                <w:rFonts w:ascii="Times New Roman" w:hAnsi="Times New Roman"/>
                <w:lang w:val="uk-UA"/>
              </w:rPr>
              <w:t xml:space="preserve"> – система стабілізації автомобіля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46"/>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b/>
                <w:lang w:val="uk-UA"/>
              </w:rPr>
            </w:pPr>
            <w:r>
              <w:rPr>
                <w:rFonts w:ascii="Times New Roman" w:hAnsi="Times New Roman"/>
                <w:lang w:val="uk-UA"/>
              </w:rPr>
              <w:t>НАС – система допомоги старту на підйомі</w:t>
            </w:r>
            <w:r>
              <w:rPr>
                <w:rFonts w:ascii="Times New Roman" w:hAnsi="Times New Roman"/>
                <w:lang w:val="uk-UA"/>
              </w:rPr>
              <w:tab/>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b/>
                <w:lang w:val="uk-UA"/>
              </w:rPr>
            </w:pPr>
            <w:r>
              <w:rPr>
                <w:rFonts w:ascii="Times New Roman" w:hAnsi="Times New Roman"/>
              </w:rPr>
              <w:t>TPWS</w:t>
            </w:r>
            <w:r>
              <w:rPr>
                <w:rFonts w:ascii="Times New Roman" w:hAnsi="Times New Roman"/>
                <w:lang w:val="uk-UA"/>
              </w:rPr>
              <w:t xml:space="preserve"> – система попередження про падіння тиску в шинах</w:t>
            </w:r>
            <w:r>
              <w:rPr>
                <w:rFonts w:ascii="Times New Roman" w:hAnsi="Times New Roman"/>
                <w:lang w:val="uk-UA"/>
              </w:rPr>
              <w:tab/>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line="254" w:lineRule="auto"/>
              <w:rPr>
                <w:rFonts w:ascii="Times New Roman" w:hAnsi="Times New Roman" w:cs="Times New Roman"/>
                <w:lang w:val="uk-UA"/>
              </w:rPr>
            </w:pPr>
            <w:r>
              <w:rPr>
                <w:rFonts w:ascii="Times New Roman" w:hAnsi="Times New Roman"/>
                <w:lang w:val="uk-UA"/>
              </w:rPr>
              <w:t>Фронтальні подушки безпеки водія і переднього пасажира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lang w:val="uk-UA"/>
              </w:rPr>
            </w:pPr>
            <w:r>
              <w:rPr>
                <w:rFonts w:ascii="Times New Roman" w:hAnsi="Times New Roman"/>
                <w:lang w:val="uk-UA"/>
              </w:rPr>
              <w:t xml:space="preserve">15-дюймові сталеві колісні диски з ковпаками, шини 195/65 </w:t>
            </w:r>
            <w:r>
              <w:rPr>
                <w:rFonts w:ascii="Times New Roman" w:hAnsi="Times New Roman"/>
              </w:rPr>
              <w:t>R</w:t>
            </w:r>
            <w:r>
              <w:rPr>
                <w:rFonts w:ascii="Times New Roman" w:hAnsi="Times New Roman"/>
                <w:lang w:val="uk-UA"/>
              </w:rPr>
              <w:t>15</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b/>
                <w:lang w:val="uk-UA"/>
              </w:rPr>
            </w:pPr>
            <w:r>
              <w:rPr>
                <w:rFonts w:ascii="Times New Roman" w:hAnsi="Times New Roman"/>
                <w:lang w:val="uk-UA"/>
              </w:rPr>
              <w:t>Повно розмірне сталеве запасне колесо</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lang w:val="uk-UA"/>
              </w:rPr>
            </w:pPr>
            <w:r>
              <w:rPr>
                <w:rFonts w:ascii="Times New Roman" w:hAnsi="Times New Roman"/>
                <w:lang w:val="uk-UA"/>
              </w:rPr>
              <w:t>Прожекторні галогенові фари головного світла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lang w:val="uk-UA"/>
              </w:rPr>
            </w:pPr>
            <w:r>
              <w:rPr>
                <w:rFonts w:ascii="Times New Roman" w:hAnsi="Times New Roman"/>
                <w:lang w:val="uk-UA"/>
              </w:rPr>
              <w:t>Світлодіодні вогні денного світла</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lang w:val="uk-UA"/>
              </w:rPr>
            </w:pPr>
            <w:r>
              <w:rPr>
                <w:rFonts w:ascii="Times New Roman" w:hAnsi="Times New Roman"/>
                <w:lang w:val="uk-UA"/>
              </w:rPr>
              <w:t>Датчик освітлення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lang w:val="uk-UA"/>
              </w:rPr>
            </w:pPr>
            <w:proofErr w:type="spellStart"/>
            <w:r>
              <w:rPr>
                <w:rFonts w:ascii="Times New Roman" w:hAnsi="Times New Roman"/>
                <w:lang w:val="uk-UA"/>
              </w:rPr>
              <w:t>Електросклопідйомники</w:t>
            </w:r>
            <w:proofErr w:type="spellEnd"/>
            <w:r>
              <w:rPr>
                <w:rFonts w:ascii="Times New Roman" w:hAnsi="Times New Roman"/>
                <w:lang w:val="uk-UA"/>
              </w:rPr>
              <w:t xml:space="preserve"> передніх та задніх вікон</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lang w:val="en-US"/>
              </w:rPr>
            </w:pPr>
            <w:r>
              <w:rPr>
                <w:rFonts w:ascii="Times New Roman" w:hAnsi="Times New Roman"/>
                <w:lang w:val="uk-UA"/>
              </w:rPr>
              <w:t>Система кондиціонування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lang w:val="uk-UA"/>
              </w:rPr>
            </w:pPr>
            <w:r>
              <w:rPr>
                <w:rFonts w:ascii="Times New Roman" w:hAnsi="Times New Roman"/>
                <w:lang w:val="uk-UA"/>
              </w:rPr>
              <w:t>Протиугінний пристрій (</w:t>
            </w:r>
            <w:proofErr w:type="spellStart"/>
            <w:r>
              <w:rPr>
                <w:rFonts w:ascii="Times New Roman" w:hAnsi="Times New Roman"/>
                <w:lang w:val="uk-UA"/>
              </w:rPr>
              <w:t>імобілайзер</w:t>
            </w:r>
            <w:proofErr w:type="spellEnd"/>
            <w:r>
              <w:rPr>
                <w:rFonts w:ascii="Times New Roman" w:hAnsi="Times New Roman"/>
                <w:lang w:val="uk-UA"/>
              </w:rPr>
              <w:t>)</w:t>
            </w:r>
            <w:r>
              <w:rPr>
                <w:rFonts w:ascii="Times New Roman" w:hAnsi="Times New Roman"/>
                <w:lang w:val="uk-UA"/>
              </w:rPr>
              <w:tab/>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rPr>
            </w:pPr>
            <w:r>
              <w:rPr>
                <w:rFonts w:ascii="Times New Roman" w:hAnsi="Times New Roman"/>
                <w:lang w:val="uk-UA"/>
              </w:rPr>
              <w:t>Центральний замок дверей з дистанційним керуванням</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lang w:val="uk-UA"/>
              </w:rPr>
            </w:pPr>
            <w:r>
              <w:rPr>
                <w:rFonts w:ascii="Times New Roman" w:hAnsi="Times New Roman"/>
                <w:lang w:val="uk-UA"/>
              </w:rPr>
              <w:t xml:space="preserve">Пакет документів необхідних для реєстрації Товару в територіальних органах внутрішніх справ, як транспортних засобів спеціалізованого призначення відповідно до законодавства України                                 </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60784B">
            <w:pPr>
              <w:spacing w:line="254" w:lineRule="auto"/>
              <w:rPr>
                <w:rFonts w:ascii="Times New Roman" w:hAnsi="Times New Roman" w:cs="Times New Roman"/>
                <w:lang w:val="uk-UA"/>
              </w:rPr>
            </w:pPr>
            <w:r w:rsidRPr="0060784B">
              <w:rPr>
                <w:rFonts w:ascii="Times New Roman" w:hAnsi="Times New Roman"/>
                <w:lang w:val="uk-UA"/>
              </w:rPr>
              <w:t xml:space="preserve">Спеціальне обладнання: магнітний СДТ-9Led-12V </w:t>
            </w:r>
            <w:proofErr w:type="spellStart"/>
            <w:r w:rsidRPr="0060784B">
              <w:rPr>
                <w:rFonts w:ascii="Times New Roman" w:hAnsi="Times New Roman"/>
                <w:lang w:val="uk-UA"/>
              </w:rPr>
              <w:t>Blue</w:t>
            </w:r>
            <w:proofErr w:type="spellEnd"/>
            <w:r w:rsidRPr="0060784B">
              <w:rPr>
                <w:rFonts w:ascii="Times New Roman" w:hAnsi="Times New Roman"/>
                <w:lang w:val="uk-UA"/>
              </w:rPr>
              <w:t xml:space="preserve"> УКТ ЗЕД</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в наявності</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line="254" w:lineRule="auto"/>
              <w:rPr>
                <w:rFonts w:ascii="Times New Roman" w:hAnsi="Times New Roman" w:cs="Times New Roman"/>
                <w:lang w:val="uk-UA"/>
              </w:rPr>
            </w:pPr>
            <w:r>
              <w:rPr>
                <w:rFonts w:ascii="Times New Roman" w:hAnsi="Times New Roman"/>
                <w:lang w:val="uk-UA"/>
              </w:rPr>
              <w:t>Колір</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білий</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r w:rsidR="00727CDE" w:rsidTr="00826F5F">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rPr>
                <w:rFonts w:ascii="Times New Roman" w:hAnsi="Times New Roman" w:cs="Times New Roman"/>
                <w:lang w:val="uk-UA"/>
              </w:rPr>
            </w:pPr>
            <w:r>
              <w:rPr>
                <w:rFonts w:ascii="Times New Roman" w:hAnsi="Times New Roman"/>
                <w:lang w:val="uk-UA"/>
              </w:rPr>
              <w:t>Гарантія</w:t>
            </w:r>
          </w:p>
        </w:tc>
        <w:tc>
          <w:tcPr>
            <w:tcW w:w="25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27CDE" w:rsidRDefault="00727CDE">
            <w:pPr>
              <w:spacing w:after="0" w:line="240" w:lineRule="auto"/>
              <w:jc w:val="center"/>
              <w:rPr>
                <w:rFonts w:ascii="Times New Roman" w:hAnsi="Times New Roman" w:cs="Times New Roman"/>
                <w:lang w:val="uk-UA"/>
              </w:rPr>
            </w:pPr>
            <w:r>
              <w:rPr>
                <w:rFonts w:ascii="Times New Roman" w:hAnsi="Times New Roman"/>
                <w:lang w:val="uk-UA"/>
              </w:rPr>
              <w:t>не менше 3 років або 100000 км пробігу</w:t>
            </w:r>
          </w:p>
        </w:tc>
        <w:tc>
          <w:tcPr>
            <w:tcW w:w="1956" w:type="dxa"/>
            <w:tcBorders>
              <w:top w:val="single" w:sz="4" w:space="0" w:color="auto"/>
              <w:left w:val="nil"/>
              <w:bottom w:val="single" w:sz="4" w:space="0" w:color="auto"/>
              <w:right w:val="single" w:sz="4" w:space="0" w:color="auto"/>
            </w:tcBorders>
            <w:shd w:val="clear" w:color="auto" w:fill="FFFFFF" w:themeFill="background1"/>
            <w:noWrap/>
            <w:vAlign w:val="center"/>
          </w:tcPr>
          <w:p w:rsidR="00727CDE" w:rsidRDefault="00727CDE">
            <w:pPr>
              <w:spacing w:after="0" w:line="240" w:lineRule="auto"/>
              <w:jc w:val="center"/>
              <w:rPr>
                <w:rFonts w:ascii="Times New Roman" w:hAnsi="Times New Roman" w:cs="Times New Roman"/>
                <w:lang w:val="uk-UA"/>
              </w:rPr>
            </w:pPr>
          </w:p>
        </w:tc>
      </w:tr>
    </w:tbl>
    <w:p w:rsidR="00727CDE" w:rsidRDefault="00727CDE" w:rsidP="00727CDE">
      <w:pPr>
        <w:spacing w:after="0" w:line="240" w:lineRule="auto"/>
        <w:rPr>
          <w:rFonts w:ascii="Times New Roman" w:hAnsi="Times New Roman"/>
          <w:lang w:val="uk-UA"/>
        </w:rPr>
      </w:pPr>
    </w:p>
    <w:p w:rsidR="00727CDE" w:rsidRDefault="00727CDE" w:rsidP="00727CDE">
      <w:pPr>
        <w:spacing w:after="0" w:line="240" w:lineRule="auto"/>
        <w:contextualSpacing/>
        <w:jc w:val="both"/>
        <w:rPr>
          <w:rFonts w:ascii="Times New Roman" w:hAnsi="Times New Roman"/>
          <w:sz w:val="24"/>
          <w:szCs w:val="24"/>
          <w:lang w:val="uk-UA"/>
        </w:rPr>
      </w:pPr>
    </w:p>
    <w:p w:rsidR="00727CDE" w:rsidRDefault="00727CDE" w:rsidP="00727CDE">
      <w:pPr>
        <w:spacing w:after="0" w:line="240" w:lineRule="auto"/>
        <w:contextualSpacing/>
        <w:jc w:val="both"/>
        <w:rPr>
          <w:rFonts w:ascii="Times New Roman" w:hAnsi="Times New Roman"/>
          <w:sz w:val="24"/>
          <w:szCs w:val="24"/>
          <w:lang w:val="uk-UA" w:eastAsia="ru-RU"/>
        </w:rPr>
      </w:pPr>
      <w:r>
        <w:rPr>
          <w:rFonts w:ascii="Times New Roman" w:hAnsi="Times New Roman"/>
          <w:b/>
          <w:sz w:val="24"/>
          <w:szCs w:val="24"/>
          <w:lang w:val="uk-UA" w:eastAsia="ru-RU"/>
        </w:rPr>
        <w:t>Інші вимоги до предмету закупівлі</w:t>
      </w:r>
      <w:r>
        <w:rPr>
          <w:rFonts w:ascii="Times New Roman" w:hAnsi="Times New Roman"/>
          <w:sz w:val="24"/>
          <w:szCs w:val="24"/>
          <w:lang w:val="uk-UA" w:eastAsia="ru-RU"/>
        </w:rPr>
        <w:t xml:space="preserve"> (</w:t>
      </w:r>
      <w:r>
        <w:rPr>
          <w:rFonts w:ascii="Times New Roman" w:hAnsi="Times New Roman"/>
          <w:b/>
          <w:sz w:val="24"/>
          <w:szCs w:val="24"/>
          <w:lang w:val="uk-UA" w:eastAsia="ru-RU"/>
        </w:rPr>
        <w:t>учасник підтверджує гарантійним листом довільної форми</w:t>
      </w:r>
      <w:r>
        <w:rPr>
          <w:rFonts w:ascii="Times New Roman" w:hAnsi="Times New Roman"/>
          <w:sz w:val="24"/>
          <w:szCs w:val="24"/>
          <w:lang w:val="uk-UA" w:eastAsia="ru-RU"/>
        </w:rPr>
        <w:t>):</w:t>
      </w:r>
    </w:p>
    <w:p w:rsidR="00727CDE" w:rsidRPr="00D65E08" w:rsidRDefault="00727CDE" w:rsidP="00727CDE">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1. Учасник зобов’язується виконати всі   вимоги якісно і в повному обсязі.</w:t>
      </w:r>
    </w:p>
    <w:p w:rsidR="00727CDE" w:rsidRDefault="00D65E08" w:rsidP="00727CD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zh-CN"/>
        </w:rPr>
        <w:t>2</w:t>
      </w:r>
      <w:r w:rsidR="00727CDE">
        <w:rPr>
          <w:rFonts w:ascii="Times New Roman" w:hAnsi="Times New Roman"/>
          <w:sz w:val="24"/>
          <w:szCs w:val="24"/>
          <w:lang w:val="uk-UA" w:eastAsia="zh-CN"/>
        </w:rPr>
        <w:t>.</w:t>
      </w:r>
      <w:r w:rsidR="00727CDE">
        <w:rPr>
          <w:rFonts w:ascii="Times New Roman" w:hAnsi="Times New Roman"/>
          <w:b/>
          <w:sz w:val="24"/>
          <w:szCs w:val="24"/>
          <w:lang w:val="uk-UA" w:eastAsia="zh-CN"/>
        </w:rPr>
        <w:t xml:space="preserve"> </w:t>
      </w:r>
      <w:r w:rsidR="00727CDE">
        <w:rPr>
          <w:rFonts w:ascii="Times New Roman" w:hAnsi="Times New Roman"/>
          <w:bCs/>
          <w:sz w:val="24"/>
          <w:szCs w:val="24"/>
          <w:lang w:val="uk-UA"/>
        </w:rPr>
        <w:t xml:space="preserve">Строк поставки товару: </w:t>
      </w:r>
      <w:r w:rsidR="0060784B">
        <w:rPr>
          <w:rFonts w:ascii="Times New Roman" w:hAnsi="Times New Roman"/>
          <w:sz w:val="24"/>
          <w:szCs w:val="24"/>
          <w:lang w:val="uk-UA" w:eastAsia="ru-RU"/>
        </w:rPr>
        <w:t>до 30</w:t>
      </w:r>
      <w:r w:rsidR="00BF70A0">
        <w:rPr>
          <w:rFonts w:ascii="Times New Roman" w:hAnsi="Times New Roman"/>
          <w:sz w:val="24"/>
          <w:szCs w:val="24"/>
          <w:lang w:val="uk-UA" w:eastAsia="ru-RU"/>
        </w:rPr>
        <w:t>.10</w:t>
      </w:r>
      <w:r w:rsidR="00727CDE">
        <w:rPr>
          <w:rFonts w:ascii="Times New Roman" w:hAnsi="Times New Roman"/>
          <w:sz w:val="24"/>
          <w:szCs w:val="24"/>
          <w:lang w:val="uk-UA" w:eastAsia="ru-RU"/>
        </w:rPr>
        <w:t>. 2023 року.</w:t>
      </w:r>
    </w:p>
    <w:p w:rsidR="00727CDE" w:rsidRDefault="00D65E08" w:rsidP="00727CD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r w:rsidR="00727CDE">
        <w:rPr>
          <w:rFonts w:ascii="Times New Roman" w:hAnsi="Times New Roman"/>
          <w:sz w:val="24"/>
          <w:szCs w:val="24"/>
          <w:lang w:val="uk-UA" w:eastAsia="ru-RU"/>
        </w:rPr>
        <w:t>. Місце п</w:t>
      </w:r>
      <w:r w:rsidR="00BF70A0">
        <w:rPr>
          <w:rFonts w:ascii="Times New Roman" w:hAnsi="Times New Roman"/>
          <w:sz w:val="24"/>
          <w:szCs w:val="24"/>
          <w:lang w:val="uk-UA" w:eastAsia="ru-RU"/>
        </w:rPr>
        <w:t xml:space="preserve">оставки (передачі) товару: </w:t>
      </w:r>
      <w:proofErr w:type="spellStart"/>
      <w:r w:rsidR="00BF70A0">
        <w:rPr>
          <w:rFonts w:ascii="Times New Roman" w:hAnsi="Times New Roman"/>
          <w:sz w:val="24"/>
          <w:szCs w:val="24"/>
          <w:lang w:val="uk-UA" w:eastAsia="ru-RU"/>
        </w:rPr>
        <w:t>м.Ужгород</w:t>
      </w:r>
      <w:proofErr w:type="spellEnd"/>
      <w:r w:rsidR="005E144D" w:rsidRPr="005E144D">
        <w:rPr>
          <w:rFonts w:ascii="Times New Roman" w:hAnsi="Times New Roman"/>
          <w:sz w:val="24"/>
          <w:szCs w:val="24"/>
          <w:lang w:val="uk-UA" w:eastAsia="ru-RU"/>
        </w:rPr>
        <w:t xml:space="preserve">, </w:t>
      </w:r>
      <w:r w:rsidR="00BF70A0">
        <w:rPr>
          <w:rFonts w:ascii="Times New Roman" w:hAnsi="Times New Roman"/>
          <w:sz w:val="24"/>
          <w:szCs w:val="24"/>
          <w:lang w:val="uk-UA" w:eastAsia="ru-RU"/>
        </w:rPr>
        <w:t>Закарпатська обл.</w:t>
      </w:r>
      <w:r w:rsidR="0060784B">
        <w:rPr>
          <w:rFonts w:ascii="Times New Roman" w:hAnsi="Times New Roman"/>
          <w:sz w:val="24"/>
          <w:szCs w:val="24"/>
          <w:lang w:val="uk-UA" w:eastAsia="ru-RU"/>
        </w:rPr>
        <w:t>,</w:t>
      </w:r>
      <w:r w:rsidR="00727CDE">
        <w:rPr>
          <w:rFonts w:ascii="Times New Roman" w:hAnsi="Times New Roman"/>
          <w:sz w:val="24"/>
          <w:szCs w:val="24"/>
          <w:lang w:val="uk-UA" w:eastAsia="ru-RU"/>
        </w:rPr>
        <w:t xml:space="preserve"> за рахунок Учасника.</w:t>
      </w:r>
    </w:p>
    <w:p w:rsidR="00727CDE" w:rsidRDefault="00D65E08" w:rsidP="00727CD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r w:rsidR="00727CDE">
        <w:rPr>
          <w:rFonts w:ascii="Times New Roman" w:hAnsi="Times New Roman"/>
          <w:sz w:val="24"/>
          <w:szCs w:val="24"/>
          <w:lang w:val="uk-UA" w:eastAsia="ru-RU"/>
        </w:rPr>
        <w:t>. Товар повинен бути новий, 2023 року виготовлення, у зібраному і справному стані, без механічних пошкоджень і слідів корозії.</w:t>
      </w:r>
    </w:p>
    <w:p w:rsidR="00727CDE" w:rsidRDefault="00D65E08" w:rsidP="00727CD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r w:rsidR="00727CDE">
        <w:rPr>
          <w:rFonts w:ascii="Times New Roman" w:hAnsi="Times New Roman"/>
          <w:sz w:val="24"/>
          <w:szCs w:val="24"/>
          <w:lang w:val="uk-UA" w:eastAsia="ru-RU"/>
        </w:rPr>
        <w:t xml:space="preserve">. 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p>
    <w:p w:rsidR="00727CDE" w:rsidRDefault="00D65E08" w:rsidP="00727CD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r w:rsidR="00727CDE">
        <w:rPr>
          <w:rFonts w:ascii="Times New Roman" w:hAnsi="Times New Roman"/>
          <w:sz w:val="24"/>
          <w:szCs w:val="24"/>
          <w:lang w:val="uk-UA" w:eastAsia="ru-RU"/>
        </w:rPr>
        <w:t>. Гарантійний термін на автомобілі не менше 3 років або 100 000 км. пробігу (в залежності від того, що настане раніше) з дати підписання акту приймання-передачі товару за Договором про закупівлю, згідно якого Учасник забезпечує здійснення технічного нагляду та сервісного обслуговування.</w:t>
      </w:r>
    </w:p>
    <w:p w:rsidR="00727CDE" w:rsidRDefault="00727CDE" w:rsidP="00727CDE">
      <w:pPr>
        <w:spacing w:after="0" w:line="240" w:lineRule="auto"/>
        <w:jc w:val="both"/>
        <w:rPr>
          <w:rFonts w:ascii="Times New Roman" w:hAnsi="Times New Roman"/>
          <w:sz w:val="24"/>
          <w:szCs w:val="24"/>
          <w:lang w:val="uk-UA" w:eastAsia="ru-RU"/>
        </w:rPr>
      </w:pPr>
    </w:p>
    <w:p w:rsidR="00727CDE" w:rsidRDefault="00727CDE" w:rsidP="00727CDE">
      <w:pPr>
        <w:pStyle w:val="a7"/>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eastAsia="ru-RU"/>
        </w:rPr>
        <w:t>Примітка: учасник відповідає за одержання всіх необхідних дозволів, ліцензій, сертифікатів на роботи (послуги), запропоновані на відкриті  торги, та самостійно несе всі витрати на отримання таких дозволів, ліцензій, сертифікатів. 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727CDE" w:rsidRDefault="00727CDE" w:rsidP="00424850">
      <w:pPr>
        <w:spacing w:after="0" w:line="240" w:lineRule="auto"/>
        <w:jc w:val="both"/>
        <w:rPr>
          <w:rFonts w:ascii="Times New Roman" w:hAnsi="Times New Roman" w:cs="Times New Roman"/>
          <w:sz w:val="24"/>
          <w:szCs w:val="24"/>
          <w:lang w:val="uk-UA"/>
        </w:rPr>
      </w:pPr>
    </w:p>
    <w:p w:rsidR="002028AE" w:rsidRDefault="002028AE" w:rsidP="00424850">
      <w:pPr>
        <w:spacing w:after="0" w:line="240" w:lineRule="auto"/>
        <w:jc w:val="both"/>
        <w:rPr>
          <w:rFonts w:ascii="Times New Roman" w:hAnsi="Times New Roman" w:cs="Times New Roman"/>
          <w:sz w:val="24"/>
          <w:szCs w:val="24"/>
          <w:lang w:val="uk-UA"/>
        </w:rPr>
      </w:pPr>
    </w:p>
    <w:p w:rsidR="002028AE" w:rsidRPr="00727CDE" w:rsidRDefault="002028AE" w:rsidP="00424850">
      <w:pPr>
        <w:spacing w:after="0" w:line="240" w:lineRule="auto"/>
        <w:jc w:val="both"/>
        <w:rPr>
          <w:rFonts w:ascii="Times New Roman" w:hAnsi="Times New Roman" w:cs="Times New Roman"/>
          <w:sz w:val="24"/>
          <w:szCs w:val="24"/>
          <w:lang w:val="uk-UA"/>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2028AE" w:rsidRDefault="002028AE" w:rsidP="001D1167">
      <w:pPr>
        <w:spacing w:after="0" w:line="240" w:lineRule="auto"/>
        <w:ind w:firstLine="426"/>
        <w:jc w:val="both"/>
        <w:rPr>
          <w:rFonts w:ascii="Times New Roman" w:eastAsiaTheme="minorHAnsi" w:hAnsi="Times New Roman" w:cs="Times New Roman"/>
          <w:sz w:val="24"/>
          <w:szCs w:val="24"/>
          <w:lang w:val="uk-UA" w:eastAsia="ru-RU"/>
        </w:rPr>
      </w:pPr>
    </w:p>
    <w:p w:rsidR="00D65E08" w:rsidRDefault="00D65E08" w:rsidP="001D1167">
      <w:pPr>
        <w:spacing w:after="0" w:line="240" w:lineRule="auto"/>
        <w:ind w:firstLine="426"/>
        <w:jc w:val="both"/>
        <w:rPr>
          <w:rFonts w:ascii="Times New Roman" w:eastAsiaTheme="minorHAnsi" w:hAnsi="Times New Roman" w:cs="Times New Roman"/>
          <w:sz w:val="24"/>
          <w:szCs w:val="24"/>
          <w:lang w:val="uk-UA" w:eastAsia="ru-RU"/>
        </w:rPr>
      </w:pPr>
    </w:p>
    <w:p w:rsidR="00D65E08" w:rsidRDefault="00D65E08" w:rsidP="001D1167">
      <w:pPr>
        <w:spacing w:after="0" w:line="240" w:lineRule="auto"/>
        <w:ind w:firstLine="426"/>
        <w:jc w:val="both"/>
        <w:rPr>
          <w:rFonts w:ascii="Times New Roman" w:eastAsiaTheme="minorHAnsi" w:hAnsi="Times New Roman" w:cs="Times New Roman"/>
          <w:sz w:val="24"/>
          <w:szCs w:val="24"/>
          <w:lang w:val="uk-UA" w:eastAsia="ru-RU"/>
        </w:rPr>
      </w:pPr>
    </w:p>
    <w:p w:rsidR="00D65E08" w:rsidRDefault="00D65E08" w:rsidP="001D1167">
      <w:pPr>
        <w:spacing w:after="0" w:line="240" w:lineRule="auto"/>
        <w:ind w:firstLine="426"/>
        <w:jc w:val="both"/>
        <w:rPr>
          <w:rFonts w:ascii="Times New Roman" w:eastAsiaTheme="minorHAnsi" w:hAnsi="Times New Roman" w:cs="Times New Roman"/>
          <w:sz w:val="24"/>
          <w:szCs w:val="24"/>
          <w:lang w:val="uk-UA" w:eastAsia="ru-RU"/>
        </w:rPr>
      </w:pPr>
    </w:p>
    <w:p w:rsidR="00D65E08" w:rsidRDefault="00D65E08" w:rsidP="001D1167">
      <w:pPr>
        <w:spacing w:after="0" w:line="240" w:lineRule="auto"/>
        <w:ind w:firstLine="426"/>
        <w:jc w:val="both"/>
        <w:rPr>
          <w:rFonts w:ascii="Times New Roman" w:eastAsiaTheme="minorHAnsi" w:hAnsi="Times New Roman" w:cs="Times New Roman"/>
          <w:sz w:val="24"/>
          <w:szCs w:val="24"/>
          <w:lang w:val="uk-UA" w:eastAsia="ru-RU"/>
        </w:rPr>
      </w:pPr>
    </w:p>
    <w:p w:rsidR="00826F5F" w:rsidRDefault="00826F5F" w:rsidP="00826F5F">
      <w:pPr>
        <w:spacing w:after="0" w:line="240" w:lineRule="auto"/>
        <w:jc w:val="both"/>
        <w:rPr>
          <w:rFonts w:ascii="Times New Roman" w:eastAsiaTheme="minorHAnsi" w:hAnsi="Times New Roman" w:cs="Times New Roman"/>
          <w:sz w:val="24"/>
          <w:szCs w:val="24"/>
          <w:lang w:val="uk-UA" w:eastAsia="ru-RU"/>
        </w:rPr>
      </w:pPr>
    </w:p>
    <w:p w:rsidR="00BE326E" w:rsidRDefault="00BE326E"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BF70A0" w:rsidRDefault="00BF70A0" w:rsidP="00826F5F">
      <w:pPr>
        <w:spacing w:after="0" w:line="240" w:lineRule="auto"/>
        <w:jc w:val="both"/>
        <w:rPr>
          <w:rFonts w:ascii="Times New Roman" w:eastAsiaTheme="minorHAnsi" w:hAnsi="Times New Roman" w:cs="Times New Roman"/>
          <w:sz w:val="24"/>
          <w:szCs w:val="24"/>
          <w:lang w:val="uk-UA" w:eastAsia="ru-RU"/>
        </w:rPr>
      </w:pPr>
    </w:p>
    <w:p w:rsidR="0060784B" w:rsidRDefault="0060784B" w:rsidP="00826F5F">
      <w:pPr>
        <w:spacing w:after="0" w:line="240" w:lineRule="auto"/>
        <w:jc w:val="both"/>
        <w:rPr>
          <w:rFonts w:ascii="Times New Roman" w:eastAsiaTheme="minorHAnsi" w:hAnsi="Times New Roman" w:cs="Times New Roman"/>
          <w:sz w:val="24"/>
          <w:szCs w:val="24"/>
          <w:lang w:val="uk-UA" w:eastAsia="ru-RU"/>
        </w:rPr>
      </w:pPr>
    </w:p>
    <w:p w:rsidR="0060784B" w:rsidRDefault="0060784B" w:rsidP="00826F5F">
      <w:pPr>
        <w:spacing w:after="0" w:line="240" w:lineRule="auto"/>
        <w:jc w:val="both"/>
        <w:rPr>
          <w:rFonts w:ascii="Times New Roman" w:eastAsiaTheme="minorHAnsi" w:hAnsi="Times New Roman" w:cs="Times New Roman"/>
          <w:sz w:val="24"/>
          <w:szCs w:val="24"/>
          <w:lang w:val="uk-UA" w:eastAsia="ru-RU"/>
        </w:rPr>
      </w:pPr>
    </w:p>
    <w:p w:rsidR="0060784B" w:rsidRDefault="0060784B" w:rsidP="00826F5F">
      <w:pPr>
        <w:spacing w:after="0" w:line="240" w:lineRule="auto"/>
        <w:jc w:val="both"/>
        <w:rPr>
          <w:rFonts w:ascii="Times New Roman" w:eastAsiaTheme="minorHAnsi" w:hAnsi="Times New Roman" w:cs="Times New Roman"/>
          <w:sz w:val="24"/>
          <w:szCs w:val="24"/>
          <w:lang w:val="uk-UA" w:eastAsia="ru-RU"/>
        </w:rPr>
      </w:pPr>
    </w:p>
    <w:p w:rsidR="00EB730A" w:rsidRPr="001D1167"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4F6FC4" w:rsidRPr="004F44A7" w:rsidRDefault="00293BD3" w:rsidP="004F6FC4">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Додаток 4</w:t>
      </w:r>
    </w:p>
    <w:p w:rsidR="004F6FC4" w:rsidRPr="004F44A7" w:rsidRDefault="004F6FC4" w:rsidP="00FD5A29">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w:t>
      </w:r>
      <w:r w:rsidR="002028AE" w:rsidRPr="002028AE">
        <w:rPr>
          <w:rFonts w:ascii="Times New Roman" w:eastAsia="Times New Roman" w:hAnsi="Times New Roman" w:cs="Times New Roman"/>
          <w:bCs/>
          <w:sz w:val="24"/>
          <w:szCs w:val="24"/>
          <w:lang w:val="uk-UA" w:eastAsia="uk-UA"/>
        </w:rPr>
        <w:t xml:space="preserve">до </w:t>
      </w:r>
      <w:r w:rsidRPr="002028AE">
        <w:rPr>
          <w:rFonts w:ascii="Times New Roman" w:eastAsia="Times New Roman" w:hAnsi="Times New Roman" w:cs="Times New Roman"/>
          <w:bCs/>
          <w:sz w:val="24"/>
          <w:szCs w:val="24"/>
          <w:lang w:val="uk-UA" w:eastAsia="uk-UA"/>
        </w:rPr>
        <w:t>тендерної документації</w:t>
      </w:r>
    </w:p>
    <w:p w:rsidR="00E64EEC" w:rsidRPr="004F44A7" w:rsidRDefault="00E64EEC" w:rsidP="00E64EEC">
      <w:pPr>
        <w:widowControl w:val="0"/>
        <w:spacing w:after="0" w:line="240" w:lineRule="auto"/>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lastRenderedPageBreak/>
        <w:tab/>
      </w:r>
    </w:p>
    <w:p w:rsidR="00F47B34" w:rsidRPr="00F5094D" w:rsidRDefault="00F47B34" w:rsidP="00F47B34">
      <w:pPr>
        <w:spacing w:after="0" w:line="240" w:lineRule="auto"/>
        <w:ind w:firstLine="567"/>
        <w:jc w:val="center"/>
        <w:rPr>
          <w:rFonts w:ascii="Times New Roman" w:eastAsia="Times New Roman" w:hAnsi="Times New Roman" w:cs="Times New Roman"/>
          <w:b/>
          <w:bCs/>
          <w:sz w:val="24"/>
          <w:szCs w:val="24"/>
          <w:lang w:val="uk-UA" w:eastAsia="uk-UA"/>
        </w:rPr>
      </w:pPr>
      <w:r w:rsidRPr="00F5094D">
        <w:rPr>
          <w:rFonts w:ascii="Times New Roman" w:eastAsia="Times New Roman" w:hAnsi="Times New Roman" w:cs="Times New Roman"/>
          <w:b/>
          <w:bCs/>
          <w:sz w:val="24"/>
          <w:szCs w:val="24"/>
          <w:lang w:val="uk-UA" w:eastAsia="uk-UA"/>
        </w:rPr>
        <w:t>ПРОЄКТ ДОГОВОРУ КУПІВЛІ-ПРОДАЖУ</w:t>
      </w:r>
    </w:p>
    <w:p w:rsidR="00E64EEC" w:rsidRPr="00F5094D" w:rsidRDefault="00F47B34" w:rsidP="00F47B34">
      <w:pPr>
        <w:spacing w:after="0" w:line="240" w:lineRule="auto"/>
        <w:ind w:firstLine="567"/>
        <w:jc w:val="center"/>
        <w:rPr>
          <w:rFonts w:ascii="Times New Roman" w:eastAsia="Times New Roman" w:hAnsi="Times New Roman" w:cs="Times New Roman"/>
          <w:sz w:val="24"/>
          <w:szCs w:val="24"/>
          <w:lang w:val="uk-UA" w:eastAsia="uk-UA"/>
        </w:rPr>
      </w:pPr>
      <w:r w:rsidRPr="00F5094D">
        <w:rPr>
          <w:rFonts w:ascii="Times New Roman" w:eastAsia="Times New Roman" w:hAnsi="Times New Roman" w:cs="Times New Roman"/>
          <w:b/>
          <w:bCs/>
          <w:sz w:val="24"/>
          <w:szCs w:val="24"/>
          <w:lang w:val="uk-UA" w:eastAsia="uk-UA"/>
        </w:rPr>
        <w:t xml:space="preserve">№_____ </w:t>
      </w:r>
    </w:p>
    <w:p w:rsidR="00E64EEC" w:rsidRPr="00F5094D" w:rsidRDefault="00B77E4C" w:rsidP="00E64EEC">
      <w:pPr>
        <w:spacing w:after="0" w:line="240" w:lineRule="auto"/>
        <w:jc w:val="both"/>
        <w:rPr>
          <w:rFonts w:ascii="Times New Roman" w:eastAsia="Times New Roman" w:hAnsi="Times New Roman" w:cs="Times New Roman"/>
          <w:sz w:val="24"/>
          <w:szCs w:val="24"/>
          <w:lang w:val="uk-UA" w:eastAsia="uk-UA"/>
        </w:rPr>
      </w:pPr>
      <w:r w:rsidRPr="00F5094D">
        <w:rPr>
          <w:rFonts w:ascii="Times New Roman" w:eastAsia="Times New Roman" w:hAnsi="Times New Roman" w:cs="Times New Roman"/>
          <w:sz w:val="24"/>
          <w:szCs w:val="24"/>
          <w:lang w:val="uk-UA" w:eastAsia="uk-UA"/>
        </w:rPr>
        <w:t xml:space="preserve">м. </w:t>
      </w:r>
      <w:r w:rsidR="00F5094D" w:rsidRPr="00F5094D">
        <w:rPr>
          <w:rFonts w:ascii="Times New Roman" w:eastAsia="Times New Roman" w:hAnsi="Times New Roman" w:cs="Times New Roman"/>
          <w:sz w:val="24"/>
          <w:szCs w:val="24"/>
          <w:lang w:val="uk-UA" w:eastAsia="uk-UA"/>
        </w:rPr>
        <w:t>Ужгород</w:t>
      </w:r>
      <w:r w:rsidR="00E64EEC" w:rsidRPr="00F5094D">
        <w:rPr>
          <w:rFonts w:ascii="Times New Roman" w:eastAsia="Times New Roman" w:hAnsi="Times New Roman" w:cs="Times New Roman"/>
          <w:sz w:val="24"/>
          <w:szCs w:val="24"/>
          <w:lang w:val="uk-UA" w:eastAsia="uk-UA"/>
        </w:rPr>
        <w:t>                                                           </w:t>
      </w:r>
      <w:r w:rsidR="00F47B34" w:rsidRPr="00F5094D">
        <w:rPr>
          <w:rFonts w:ascii="Times New Roman" w:eastAsia="Times New Roman" w:hAnsi="Times New Roman" w:cs="Times New Roman"/>
          <w:sz w:val="24"/>
          <w:szCs w:val="24"/>
          <w:lang w:val="uk-UA" w:eastAsia="uk-UA"/>
        </w:rPr>
        <w:t>              </w:t>
      </w:r>
      <w:r w:rsidR="00E64EEC" w:rsidRPr="00F5094D">
        <w:rPr>
          <w:rFonts w:ascii="Times New Roman" w:eastAsia="Times New Roman" w:hAnsi="Times New Roman" w:cs="Times New Roman"/>
          <w:sz w:val="24"/>
          <w:szCs w:val="24"/>
          <w:lang w:val="uk-UA" w:eastAsia="uk-UA"/>
        </w:rPr>
        <w:t>     </w:t>
      </w:r>
      <w:r w:rsidRPr="00F5094D">
        <w:rPr>
          <w:rFonts w:ascii="Times New Roman" w:eastAsia="Times New Roman" w:hAnsi="Times New Roman" w:cs="Times New Roman"/>
          <w:sz w:val="24"/>
          <w:szCs w:val="24"/>
          <w:lang w:val="uk-UA" w:eastAsia="uk-UA"/>
        </w:rPr>
        <w:t xml:space="preserve">              </w:t>
      </w:r>
      <w:r w:rsidR="00E64EEC" w:rsidRPr="00F5094D">
        <w:rPr>
          <w:rFonts w:ascii="Times New Roman" w:eastAsia="Times New Roman" w:hAnsi="Times New Roman" w:cs="Times New Roman"/>
          <w:sz w:val="24"/>
          <w:szCs w:val="24"/>
          <w:lang w:val="uk-UA" w:eastAsia="uk-UA"/>
        </w:rPr>
        <w:t xml:space="preserve">   «___»____</w:t>
      </w:r>
      <w:r w:rsidR="00F47B34" w:rsidRPr="00F5094D">
        <w:rPr>
          <w:rFonts w:ascii="Times New Roman" w:eastAsia="Times New Roman" w:hAnsi="Times New Roman" w:cs="Times New Roman"/>
          <w:sz w:val="24"/>
          <w:szCs w:val="24"/>
          <w:lang w:val="uk-UA" w:eastAsia="uk-UA"/>
        </w:rPr>
        <w:t>____</w:t>
      </w:r>
      <w:r w:rsidR="00E64EEC" w:rsidRPr="00F5094D">
        <w:rPr>
          <w:rFonts w:ascii="Times New Roman" w:eastAsia="Times New Roman" w:hAnsi="Times New Roman" w:cs="Times New Roman"/>
          <w:sz w:val="24"/>
          <w:szCs w:val="24"/>
          <w:lang w:val="uk-UA" w:eastAsia="uk-UA"/>
        </w:rPr>
        <w:t>202____р.</w:t>
      </w:r>
    </w:p>
    <w:p w:rsidR="00E64EEC" w:rsidRPr="00F5094D" w:rsidRDefault="00826F5F" w:rsidP="00826F5F">
      <w:pPr>
        <w:spacing w:after="0" w:line="240" w:lineRule="auto"/>
        <w:ind w:firstLine="567"/>
        <w:jc w:val="both"/>
        <w:rPr>
          <w:rFonts w:ascii="Times New Roman" w:eastAsia="Times New Roman" w:hAnsi="Times New Roman" w:cs="Times New Roman"/>
          <w:sz w:val="24"/>
          <w:szCs w:val="24"/>
          <w:lang w:val="uk-UA" w:eastAsia="uk-UA"/>
        </w:rPr>
      </w:pPr>
      <w:r w:rsidRPr="00F5094D">
        <w:rPr>
          <w:rFonts w:ascii="Times New Roman" w:eastAsia="Times New Roman" w:hAnsi="Times New Roman" w:cs="Times New Roman"/>
          <w:sz w:val="24"/>
          <w:szCs w:val="24"/>
          <w:lang w:val="uk-UA" w:eastAsia="uk-UA"/>
        </w:rPr>
        <w:t> </w:t>
      </w:r>
    </w:p>
    <w:p w:rsidR="00826F5F" w:rsidRPr="00F5094D" w:rsidRDefault="00B77E4C" w:rsidP="00E27F4D">
      <w:pPr>
        <w:widowControl w:val="0"/>
        <w:spacing w:after="0" w:line="240" w:lineRule="auto"/>
        <w:ind w:firstLine="709"/>
        <w:jc w:val="both"/>
        <w:rPr>
          <w:rFonts w:ascii="Times New Roman" w:eastAsia="Times New Roman" w:hAnsi="Times New Roman" w:cs="Times New Roman"/>
          <w:sz w:val="24"/>
          <w:szCs w:val="24"/>
          <w:lang w:val="uk-UA" w:eastAsia="uk-UA"/>
        </w:rPr>
      </w:pPr>
      <w:r w:rsidRPr="00F5094D">
        <w:rPr>
          <w:rFonts w:ascii="Times New Roman" w:eastAsia="Times New Roman" w:hAnsi="Times New Roman" w:cs="Times New Roman"/>
          <w:b/>
          <w:sz w:val="24"/>
          <w:szCs w:val="24"/>
          <w:lang w:val="uk-UA" w:eastAsia="uk-UA"/>
        </w:rPr>
        <w:t xml:space="preserve">УПРАВЛІННЯ ПОЛІЦІЇ ОХОРОНИ В </w:t>
      </w:r>
      <w:r w:rsidR="00F5094D" w:rsidRPr="00F5094D">
        <w:rPr>
          <w:rFonts w:ascii="Times New Roman" w:eastAsia="Times New Roman" w:hAnsi="Times New Roman" w:cs="Times New Roman"/>
          <w:b/>
          <w:sz w:val="24"/>
          <w:szCs w:val="24"/>
          <w:lang w:val="uk-UA" w:eastAsia="uk-UA"/>
        </w:rPr>
        <w:t>ЗАКАРПАТСЬКІЙ</w:t>
      </w:r>
      <w:r w:rsidRPr="00F5094D">
        <w:rPr>
          <w:rFonts w:ascii="Times New Roman" w:eastAsia="Times New Roman" w:hAnsi="Times New Roman" w:cs="Times New Roman"/>
          <w:b/>
          <w:sz w:val="24"/>
          <w:szCs w:val="24"/>
          <w:lang w:val="uk-UA" w:eastAsia="uk-UA"/>
        </w:rPr>
        <w:t xml:space="preserve"> ОБЛАСТІ</w:t>
      </w:r>
      <w:r w:rsidRPr="00F5094D">
        <w:rPr>
          <w:rFonts w:ascii="Times New Roman" w:eastAsia="Times New Roman" w:hAnsi="Times New Roman" w:cs="Times New Roman"/>
          <w:sz w:val="24"/>
          <w:szCs w:val="24"/>
          <w:lang w:val="uk-UA" w:eastAsia="uk-UA"/>
        </w:rPr>
        <w:t xml:space="preserve">,  в особі начальника </w:t>
      </w:r>
      <w:proofErr w:type="spellStart"/>
      <w:r w:rsidR="00F5094D" w:rsidRPr="00F5094D">
        <w:rPr>
          <w:rFonts w:ascii="Times New Roman" w:eastAsia="Times New Roman" w:hAnsi="Times New Roman" w:cs="Times New Roman"/>
          <w:sz w:val="24"/>
          <w:szCs w:val="24"/>
          <w:lang w:val="uk-UA" w:eastAsia="uk-UA"/>
        </w:rPr>
        <w:t>Дубіля</w:t>
      </w:r>
      <w:proofErr w:type="spellEnd"/>
      <w:r w:rsidR="00F5094D" w:rsidRPr="00F5094D">
        <w:rPr>
          <w:rFonts w:ascii="Times New Roman" w:eastAsia="Times New Roman" w:hAnsi="Times New Roman" w:cs="Times New Roman"/>
          <w:sz w:val="24"/>
          <w:szCs w:val="24"/>
          <w:lang w:val="uk-UA" w:eastAsia="uk-UA"/>
        </w:rPr>
        <w:t xml:space="preserve"> Миколи Федоровича</w:t>
      </w:r>
      <w:r w:rsidR="00E64EEC" w:rsidRPr="00F5094D">
        <w:rPr>
          <w:rFonts w:ascii="Times New Roman" w:eastAsia="Times New Roman" w:hAnsi="Times New Roman" w:cs="Times New Roman"/>
          <w:sz w:val="24"/>
          <w:szCs w:val="24"/>
          <w:lang w:val="uk-UA" w:eastAsia="uk-UA"/>
        </w:rPr>
        <w:t>,</w:t>
      </w:r>
      <w:r w:rsidRPr="00F5094D">
        <w:rPr>
          <w:rFonts w:ascii="Times New Roman" w:eastAsia="Times New Roman" w:hAnsi="Times New Roman" w:cs="Times New Roman"/>
          <w:sz w:val="24"/>
          <w:szCs w:val="24"/>
          <w:lang w:val="uk-UA" w:eastAsia="uk-UA"/>
        </w:rPr>
        <w:t xml:space="preserve"> який діє на підставі Положення</w:t>
      </w:r>
      <w:r w:rsidR="00E64EEC" w:rsidRPr="00F5094D">
        <w:rPr>
          <w:rFonts w:ascii="Times New Roman" w:eastAsia="Times New Roman" w:hAnsi="Times New Roman" w:cs="Times New Roman"/>
          <w:sz w:val="24"/>
          <w:szCs w:val="24"/>
          <w:lang w:val="uk-UA" w:eastAsia="uk-UA"/>
        </w:rPr>
        <w:t xml:space="preserve">,  далі – «Замовник» з однієї сторони, та </w:t>
      </w:r>
      <w:r w:rsidR="00E64EEC" w:rsidRPr="00F5094D">
        <w:rPr>
          <w:rFonts w:ascii="Times New Roman" w:eastAsia="Times New Roman" w:hAnsi="Times New Roman" w:cs="Times New Roman"/>
          <w:b/>
          <w:bCs/>
          <w:sz w:val="24"/>
          <w:szCs w:val="24"/>
          <w:lang w:val="uk-UA" w:eastAsia="uk-UA"/>
        </w:rPr>
        <w:t xml:space="preserve">________________, </w:t>
      </w:r>
      <w:r w:rsidR="00E64EEC" w:rsidRPr="00F5094D">
        <w:rPr>
          <w:rFonts w:ascii="Times New Roman" w:eastAsia="Times New Roman" w:hAnsi="Times New Roman" w:cs="Times New Roman"/>
          <w:sz w:val="24"/>
          <w:szCs w:val="24"/>
          <w:lang w:val="uk-UA" w:eastAsia="uk-UA"/>
        </w:rPr>
        <w:t xml:space="preserve">іменоване надалі </w:t>
      </w:r>
      <w:r w:rsidR="00E64EEC" w:rsidRPr="00F5094D">
        <w:rPr>
          <w:rFonts w:ascii="Times New Roman" w:eastAsia="Times New Roman" w:hAnsi="Times New Roman" w:cs="Times New Roman"/>
          <w:b/>
          <w:bCs/>
          <w:sz w:val="24"/>
          <w:szCs w:val="24"/>
          <w:lang w:val="uk-UA" w:eastAsia="uk-UA"/>
        </w:rPr>
        <w:t>Постачальник</w:t>
      </w:r>
      <w:r w:rsidR="00E64EEC" w:rsidRPr="00F5094D">
        <w:rPr>
          <w:rFonts w:ascii="Times New Roman" w:eastAsia="Times New Roman" w:hAnsi="Times New Roman" w:cs="Times New Roman"/>
          <w:sz w:val="24"/>
          <w:szCs w:val="24"/>
          <w:lang w:val="uk-UA" w:eastAsia="uk-U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w:t>
      </w:r>
      <w:r w:rsidR="00F47B34" w:rsidRPr="00F5094D">
        <w:rPr>
          <w:rFonts w:ascii="Times New Roman" w:eastAsia="Times New Roman" w:hAnsi="Times New Roman" w:cs="Times New Roman"/>
          <w:sz w:val="24"/>
          <w:szCs w:val="24"/>
          <w:lang w:val="uk-UA" w:eastAsia="uk-UA"/>
        </w:rPr>
        <w:t xml:space="preserve">(далі – Договір) про наступне: </w:t>
      </w:r>
    </w:p>
    <w:p w:rsidR="00E64EEC" w:rsidRPr="004F44A7" w:rsidRDefault="00E64EEC" w:rsidP="00E64EEC">
      <w:pPr>
        <w:spacing w:after="0" w:line="240" w:lineRule="auto"/>
        <w:ind w:left="851"/>
        <w:rPr>
          <w:rFonts w:ascii="Times New Roman" w:eastAsia="Times New Roman" w:hAnsi="Times New Roman" w:cs="Times New Roman"/>
          <w:sz w:val="24"/>
          <w:szCs w:val="24"/>
          <w:lang w:val="uk-UA" w:eastAsia="uk-UA"/>
        </w:rPr>
      </w:pPr>
      <w:r w:rsidRPr="00F5094D">
        <w:rPr>
          <w:rFonts w:ascii="Times New Roman" w:eastAsia="Times New Roman" w:hAnsi="Times New Roman" w:cs="Times New Roman"/>
          <w:b/>
          <w:bCs/>
          <w:sz w:val="24"/>
          <w:szCs w:val="24"/>
          <w:lang w:val="uk-UA" w:eastAsia="uk-UA"/>
        </w:rPr>
        <w:t xml:space="preserve">                                                 1. ПРЕДМЕТ ДОГОВОРУ</w:t>
      </w:r>
    </w:p>
    <w:p w:rsidR="009D0C6D" w:rsidRPr="004F44A7" w:rsidRDefault="00F47B34" w:rsidP="00F47B34">
      <w:pPr>
        <w:tabs>
          <w:tab w:val="left" w:pos="284"/>
        </w:tabs>
        <w:spacing w:after="0" w:line="240" w:lineRule="auto"/>
        <w:jc w:val="both"/>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sz w:val="24"/>
          <w:szCs w:val="24"/>
          <w:lang w:val="uk-UA" w:eastAsia="uk-UA"/>
        </w:rPr>
        <w:t xml:space="preserve">1.1. </w:t>
      </w:r>
      <w:r w:rsidR="00E64EEC" w:rsidRPr="004F44A7">
        <w:rPr>
          <w:rFonts w:ascii="Times New Roman" w:eastAsia="Times New Roman" w:hAnsi="Times New Roman" w:cs="Times New Roman"/>
          <w:sz w:val="24"/>
          <w:szCs w:val="24"/>
          <w:lang w:val="uk-UA" w:eastAsia="uk-UA"/>
        </w:rPr>
        <w:t xml:space="preserve">Закупівля проводиться з метою забезпечення потреб відповідно до </w:t>
      </w:r>
      <w:r w:rsidR="00A14CD4">
        <w:fldChar w:fldCharType="begin"/>
      </w:r>
      <w:r w:rsidR="00A14CD4" w:rsidRPr="00A14CD4">
        <w:rPr>
          <w:lang w:val="uk-UA"/>
        </w:rPr>
        <w:instrText xml:space="preserve"> </w:instrText>
      </w:r>
      <w:r w:rsidR="00A14CD4">
        <w:instrText>HYPERLINK</w:instrText>
      </w:r>
      <w:r w:rsidR="00A14CD4" w:rsidRPr="00A14CD4">
        <w:rPr>
          <w:lang w:val="uk-UA"/>
        </w:rPr>
        <w:instrText xml:space="preserve"> "</w:instrText>
      </w:r>
      <w:r w:rsidR="00A14CD4">
        <w:instrText>http</w:instrText>
      </w:r>
      <w:r w:rsidR="00A14CD4" w:rsidRPr="00A14CD4">
        <w:rPr>
          <w:lang w:val="uk-UA"/>
        </w:rPr>
        <w:instrText>://</w:instrText>
      </w:r>
      <w:r w:rsidR="00A14CD4">
        <w:instrText>zakon</w:instrText>
      </w:r>
      <w:r w:rsidR="00A14CD4" w:rsidRPr="00A14CD4">
        <w:rPr>
          <w:lang w:val="uk-UA"/>
        </w:rPr>
        <w:instrText>0.</w:instrText>
      </w:r>
      <w:r w:rsidR="00A14CD4">
        <w:instrText>rada</w:instrText>
      </w:r>
      <w:r w:rsidR="00A14CD4" w:rsidRPr="00A14CD4">
        <w:rPr>
          <w:lang w:val="uk-UA"/>
        </w:rPr>
        <w:instrText>.</w:instrText>
      </w:r>
      <w:r w:rsidR="00A14CD4">
        <w:instrText>gov</w:instrText>
      </w:r>
      <w:r w:rsidR="00A14CD4" w:rsidRPr="00A14CD4">
        <w:rPr>
          <w:lang w:val="uk-UA"/>
        </w:rPr>
        <w:instrText>.</w:instrText>
      </w:r>
      <w:r w:rsidR="00A14CD4">
        <w:instrText>ua</w:instrText>
      </w:r>
      <w:r w:rsidR="00A14CD4" w:rsidRPr="00A14CD4">
        <w:rPr>
          <w:lang w:val="uk-UA"/>
        </w:rPr>
        <w:instrText>/</w:instrText>
      </w:r>
      <w:r w:rsidR="00A14CD4">
        <w:instrText>laws</w:instrText>
      </w:r>
      <w:r w:rsidR="00A14CD4" w:rsidRPr="00A14CD4">
        <w:rPr>
          <w:lang w:val="uk-UA"/>
        </w:rPr>
        <w:instrText>/</w:instrText>
      </w:r>
      <w:r w:rsidR="00A14CD4">
        <w:instrText>show</w:instrText>
      </w:r>
      <w:r w:rsidR="00A14CD4" w:rsidRPr="00A14CD4">
        <w:rPr>
          <w:lang w:val="uk-UA"/>
        </w:rPr>
        <w:instrText xml:space="preserve">/2289-17" </w:instrText>
      </w:r>
      <w:r w:rsidR="00A14CD4">
        <w:fldChar w:fldCharType="separate"/>
      </w:r>
      <w:r w:rsidR="00E64EEC" w:rsidRPr="004F44A7">
        <w:rPr>
          <w:rFonts w:ascii="Times New Roman" w:eastAsia="Times New Roman" w:hAnsi="Times New Roman" w:cs="Times New Roman"/>
          <w:sz w:val="24"/>
          <w:szCs w:val="24"/>
          <w:u w:val="single"/>
          <w:lang w:val="uk-UA" w:eastAsia="uk-UA"/>
        </w:rPr>
        <w:t>Закону</w:t>
      </w:r>
      <w:r w:rsidR="00A14CD4">
        <w:rPr>
          <w:rFonts w:ascii="Times New Roman" w:eastAsia="Times New Roman" w:hAnsi="Times New Roman" w:cs="Times New Roman"/>
          <w:sz w:val="24"/>
          <w:szCs w:val="24"/>
          <w:u w:val="single"/>
          <w:lang w:val="uk-UA" w:eastAsia="uk-UA"/>
        </w:rPr>
        <w:fldChar w:fldCharType="end"/>
      </w:r>
      <w:r w:rsidR="00E64EEC" w:rsidRPr="004F44A7">
        <w:rPr>
          <w:rFonts w:ascii="Times New Roman" w:eastAsia="Times New Roman" w:hAnsi="Times New Roman" w:cs="Times New Roman"/>
          <w:sz w:val="24"/>
          <w:szCs w:val="24"/>
          <w:lang w:val="uk-UA" w:eastAsia="uk-UA"/>
        </w:rPr>
        <w:t xml:space="preserve"> України «Про публічні закупівлі» від 25.12.2015 року № 922-VIII  зі змінами та доповненнями (далі – Закон), </w:t>
      </w:r>
      <w:r w:rsidRPr="004F44A7">
        <w:rPr>
          <w:rFonts w:ascii="Times New Roman" w:eastAsia="Times New Roman" w:hAnsi="Times New Roman" w:cs="Times New Roman"/>
          <w:sz w:val="24"/>
          <w:szCs w:val="24"/>
          <w:lang w:val="uk-UA" w:eastAsia="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w:t>
      </w:r>
      <w:r w:rsidR="00E64EEC" w:rsidRPr="004F44A7">
        <w:rPr>
          <w:rFonts w:ascii="Times New Roman" w:eastAsia="Times New Roman" w:hAnsi="Times New Roman" w:cs="Times New Roman"/>
          <w:sz w:val="24"/>
          <w:szCs w:val="24"/>
          <w:lang w:val="uk-UA" w:eastAsia="uk-UA"/>
        </w:rPr>
        <w:t xml:space="preserve"> Кабінету Міністрів України від 12.10.2022 № 1178 «Про затвердження (надалі – Особливості).</w:t>
      </w:r>
      <w:r w:rsidR="009D0C6D" w:rsidRPr="004F44A7">
        <w:rPr>
          <w:rFonts w:ascii="Times New Roman" w:eastAsia="Times New Roman" w:hAnsi="Times New Roman" w:cs="Times New Roman"/>
          <w:sz w:val="24"/>
          <w:szCs w:val="24"/>
          <w:lang w:val="uk-UA" w:eastAsia="uk-UA"/>
        </w:rPr>
        <w:t xml:space="preserve"> </w:t>
      </w:r>
    </w:p>
    <w:p w:rsidR="005D64B6" w:rsidRPr="004F44A7" w:rsidRDefault="00F47B34" w:rsidP="00F47B34">
      <w:pPr>
        <w:widowControl w:val="0"/>
        <w:suppressAutoHyphens/>
        <w:spacing w:after="0" w:line="240" w:lineRule="auto"/>
        <w:jc w:val="both"/>
        <w:rPr>
          <w:rFonts w:ascii="Times New Roman" w:eastAsia="Times New Roman" w:hAnsi="Times New Roman" w:cs="Times New Roman"/>
          <w:b/>
          <w:bCs/>
          <w:sz w:val="24"/>
          <w:szCs w:val="24"/>
          <w:lang w:val="uk-UA"/>
        </w:rPr>
      </w:pPr>
      <w:r w:rsidRPr="004F44A7">
        <w:rPr>
          <w:rFonts w:ascii="Times New Roman" w:eastAsia="Times New Roman" w:hAnsi="Times New Roman" w:cs="Times New Roman"/>
          <w:sz w:val="24"/>
          <w:szCs w:val="24"/>
          <w:lang w:val="uk-UA"/>
        </w:rPr>
        <w:t>1.2</w:t>
      </w:r>
      <w:r w:rsidR="005D64B6" w:rsidRPr="004F44A7">
        <w:rPr>
          <w:rFonts w:ascii="Times New Roman" w:eastAsia="Times New Roman" w:hAnsi="Times New Roman" w:cs="Times New Roman"/>
          <w:sz w:val="24"/>
          <w:szCs w:val="24"/>
          <w:lang w:val="uk-UA"/>
        </w:rPr>
        <w:t>. В порядку та на умовах, визначених цим Договором, Постачальник зобов'язується поставити, а Замовник зобов'язується прийняти та оплатити __</w:t>
      </w:r>
      <w:r w:rsidRPr="004F44A7">
        <w:rPr>
          <w:rFonts w:ascii="Times New Roman" w:eastAsia="Times New Roman" w:hAnsi="Times New Roman" w:cs="Times New Roman"/>
          <w:sz w:val="24"/>
          <w:szCs w:val="24"/>
          <w:lang w:val="uk-UA"/>
        </w:rPr>
        <w:t>__________</w:t>
      </w:r>
      <w:r w:rsidRPr="004F44A7">
        <w:rPr>
          <w:rFonts w:ascii="Times New Roman" w:eastAsia="Times New Roman" w:hAnsi="Times New Roman" w:cs="Times New Roman"/>
          <w:b/>
          <w:bCs/>
          <w:sz w:val="24"/>
          <w:szCs w:val="24"/>
          <w:lang w:val="uk-UA"/>
        </w:rPr>
        <w:t xml:space="preserve">Код за ДК 021:2015 (CPV) «Єдиний закупівельний словник» -ДК 021:2015: 34110000-1 Легкові автомобілі </w:t>
      </w:r>
      <w:r w:rsidR="005D64B6" w:rsidRPr="004F44A7">
        <w:rPr>
          <w:rFonts w:ascii="Times New Roman" w:eastAsia="Times New Roman" w:hAnsi="Times New Roman" w:cs="Times New Roman"/>
          <w:sz w:val="24"/>
          <w:szCs w:val="24"/>
          <w:bdr w:val="none" w:sz="0" w:space="0" w:color="auto" w:frame="1"/>
          <w:lang w:val="uk-UA"/>
        </w:rPr>
        <w:t>далі по тексту Договору –Товар.</w:t>
      </w:r>
    </w:p>
    <w:p w:rsidR="005D64B6" w:rsidRPr="004F44A7" w:rsidRDefault="00826F5F" w:rsidP="00F47B34">
      <w:pPr>
        <w:spacing w:after="0" w:line="240" w:lineRule="auto"/>
        <w:jc w:val="both"/>
        <w:rPr>
          <w:rFonts w:ascii="Times New Roman" w:eastAsia="Arial Unicode MS" w:hAnsi="Times New Roman" w:cs="Times New Roman"/>
          <w:sz w:val="24"/>
          <w:szCs w:val="24"/>
          <w:lang w:val="uk-UA" w:eastAsia="hi-IN" w:bidi="hi-IN"/>
        </w:rPr>
      </w:pPr>
      <w:r>
        <w:rPr>
          <w:rFonts w:ascii="Times New Roman" w:eastAsia="Times New Roman" w:hAnsi="Times New Roman" w:cs="Times New Roman"/>
          <w:sz w:val="24"/>
          <w:szCs w:val="24"/>
          <w:lang w:val="uk-UA"/>
        </w:rPr>
        <w:t>1.3</w:t>
      </w:r>
      <w:r w:rsidR="005D64B6" w:rsidRPr="004F44A7">
        <w:rPr>
          <w:rFonts w:ascii="Times New Roman" w:eastAsia="Times New Roman" w:hAnsi="Times New Roman" w:cs="Times New Roman"/>
          <w:sz w:val="24"/>
          <w:szCs w:val="24"/>
          <w:lang w:val="uk-UA"/>
        </w:rPr>
        <w:t>. Загальна кількість Товару, асортимент, одиниця виміру, кількість та ціна Товару визначаються Сторонами у Специфікації (Додаток-1), яка є невід’ємною частиною даного Договору.</w:t>
      </w:r>
    </w:p>
    <w:p w:rsidR="005D64B6" w:rsidRPr="00E27F4D" w:rsidRDefault="00826F5F" w:rsidP="005D64B6">
      <w:pPr>
        <w:spacing w:after="0" w:line="240" w:lineRule="auto"/>
        <w:contextualSpacing/>
        <w:jc w:val="both"/>
        <w:rPr>
          <w:rFonts w:ascii="Times New Roman" w:eastAsia="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1.4</w:t>
      </w:r>
      <w:r w:rsidR="005D64B6" w:rsidRPr="004F44A7">
        <w:rPr>
          <w:rFonts w:ascii="Times New Roman" w:eastAsia="Arial Unicode MS" w:hAnsi="Times New Roman" w:cs="Times New Roman"/>
          <w:sz w:val="24"/>
          <w:szCs w:val="24"/>
          <w:lang w:val="uk-UA" w:eastAsia="hi-IN" w:bidi="hi-IN"/>
        </w:rPr>
        <w:t>. Обсяги закупівлі Товару можуть бути зменшені залежно від реального фінансування видатків та фактичних потреб Покупця.</w:t>
      </w:r>
      <w:r w:rsidR="00E27F4D">
        <w:rPr>
          <w:rFonts w:ascii="Times New Roman" w:eastAsia="Times New Roman" w:hAnsi="Times New Roman" w:cs="Times New Roman"/>
          <w:sz w:val="24"/>
          <w:szCs w:val="24"/>
          <w:lang w:val="uk-UA"/>
        </w:rPr>
        <w:t xml:space="preserve"> </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2. ЯКІСТЬ І КОМПЛЕКТНІСТЬ ТОВАРУ</w:t>
      </w:r>
    </w:p>
    <w:p w:rsidR="005D64B6" w:rsidRPr="004F44A7" w:rsidRDefault="005D64B6" w:rsidP="00826F5F">
      <w:pPr>
        <w:overflowPunct w:val="0"/>
        <w:spacing w:after="0" w:line="20" w:lineRule="atLeast"/>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2.1. Товар, який поставляється Постачальником за даним Договором, є не раніше </w:t>
      </w:r>
      <w:r w:rsidR="00C26DDA" w:rsidRPr="004F44A7">
        <w:rPr>
          <w:rFonts w:ascii="Times New Roman" w:eastAsia="Times New Roman" w:hAnsi="Times New Roman" w:cs="Times New Roman"/>
          <w:sz w:val="24"/>
          <w:szCs w:val="24"/>
          <w:lang w:val="uk-UA" w:eastAsia="zh-CN"/>
        </w:rPr>
        <w:t>2023</w:t>
      </w:r>
      <w:r w:rsidRPr="004F44A7">
        <w:rPr>
          <w:rFonts w:ascii="Times New Roman" w:eastAsia="Times New Roman" w:hAnsi="Times New Roman" w:cs="Times New Roman"/>
          <w:sz w:val="24"/>
          <w:szCs w:val="24"/>
          <w:lang w:val="uk-UA" w:eastAsia="zh-CN"/>
        </w:rPr>
        <w:t xml:space="preserve"> року випуску, в стандартному заводському виконанні, знаходиться в робочому стані.</w:t>
      </w:r>
    </w:p>
    <w:p w:rsidR="005D64B6" w:rsidRPr="004F44A7" w:rsidRDefault="005D64B6" w:rsidP="00826F5F">
      <w:pPr>
        <w:overflowPunct w:val="0"/>
        <w:spacing w:after="0" w:line="20" w:lineRule="atLeast"/>
        <w:ind w:right="-165"/>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2.2. Товар є новим (без пробігу). За умовами цього Договору вважати, що Товар не використовувався, якщо він не був в експлуатації (окрім необхідних переміщень до передачі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та/або не був зареєстрований у відповідному компетентному державному органі.</w:t>
      </w:r>
    </w:p>
    <w:p w:rsidR="00826F5F"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2.3. Постачальник гарантує, що Товар, на дату поставки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належить Постачальнику і призначений для передачі Замовнику.</w:t>
      </w:r>
    </w:p>
    <w:p w:rsidR="005D64B6" w:rsidRPr="004F44A7" w:rsidRDefault="005D64B6" w:rsidP="005D64B6">
      <w:pPr>
        <w:overflowPunct w:val="0"/>
        <w:spacing w:after="0" w:line="20" w:lineRule="atLeast"/>
        <w:ind w:right="-165"/>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3. ЦІНА ДОГОВОРУ</w:t>
      </w:r>
    </w:p>
    <w:p w:rsidR="00A1784D"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3.1.   Ціна даного Договору </w:t>
      </w:r>
      <w:bookmarkStart w:id="5" w:name="%D0%A1%D1%83%D0%BC%D0%BC%D0%B01"/>
      <w:bookmarkEnd w:id="5"/>
      <w:r w:rsidRPr="004F44A7">
        <w:rPr>
          <w:rFonts w:ascii="Times New Roman" w:eastAsia="Times New Roman" w:hAnsi="Times New Roman" w:cs="Times New Roman"/>
          <w:sz w:val="24"/>
          <w:szCs w:val="24"/>
          <w:lang w:val="uk-UA" w:eastAsia="zh-CN"/>
        </w:rPr>
        <w:t>становить  ________ грн    (прописом),</w:t>
      </w:r>
      <w:r w:rsidR="00A1784D" w:rsidRPr="004F44A7">
        <w:rPr>
          <w:rFonts w:ascii="Times New Roman" w:eastAsia="Times New Roman" w:hAnsi="Times New Roman" w:cs="Times New Roman"/>
          <w:sz w:val="24"/>
          <w:szCs w:val="24"/>
          <w:lang w:val="uk-UA" w:eastAsia="zh-CN"/>
        </w:rPr>
        <w:t>з/без</w:t>
      </w:r>
      <w:r w:rsidRPr="004F44A7">
        <w:rPr>
          <w:rFonts w:ascii="Times New Roman" w:eastAsia="Times New Roman" w:hAnsi="Times New Roman" w:cs="Times New Roman"/>
          <w:sz w:val="24"/>
          <w:szCs w:val="24"/>
          <w:lang w:val="uk-UA" w:eastAsia="zh-CN"/>
        </w:rPr>
        <w:t xml:space="preserve"> </w:t>
      </w:r>
      <w:r w:rsidR="00A1784D" w:rsidRPr="004F44A7">
        <w:rPr>
          <w:rFonts w:ascii="Times New Roman" w:eastAsia="Times New Roman" w:hAnsi="Times New Roman" w:cs="Times New Roman"/>
          <w:sz w:val="24"/>
          <w:szCs w:val="24"/>
          <w:lang w:val="uk-UA" w:eastAsia="zh-CN"/>
        </w:rPr>
        <w:t xml:space="preserve"> </w:t>
      </w:r>
      <w:r w:rsidRPr="004F44A7">
        <w:rPr>
          <w:rFonts w:ascii="Times New Roman" w:eastAsia="Times New Roman" w:hAnsi="Times New Roman" w:cs="Times New Roman"/>
          <w:sz w:val="24"/>
          <w:szCs w:val="24"/>
          <w:lang w:val="uk-UA" w:eastAsia="zh-CN"/>
        </w:rPr>
        <w:t>ПДВ – грн (прописом).</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3.2. Ціна на Товар встановлюється на умова</w:t>
      </w:r>
      <w:r w:rsidR="001A05AA">
        <w:rPr>
          <w:rFonts w:ascii="Times New Roman" w:eastAsia="Times New Roman" w:hAnsi="Times New Roman" w:cs="Times New Roman"/>
          <w:sz w:val="24"/>
          <w:szCs w:val="24"/>
          <w:lang w:val="uk-UA" w:eastAsia="zh-CN"/>
        </w:rPr>
        <w:t>х поставки на адресу Замовника</w:t>
      </w:r>
      <w:r w:rsidR="001A05AA">
        <w:rPr>
          <w:rFonts w:ascii="Times New Roman" w:eastAsia="Times New Roman" w:hAnsi="Times New Roman" w:cs="Times New Roman"/>
          <w:bCs/>
          <w:sz w:val="24"/>
          <w:szCs w:val="24"/>
          <w:lang w:val="uk-UA" w:eastAsia="ru-RU" w:bidi="uk-UA"/>
        </w:rPr>
        <w:t xml:space="preserve"> </w:t>
      </w:r>
      <w:r w:rsidRPr="004F44A7">
        <w:rPr>
          <w:rFonts w:ascii="Times New Roman" w:eastAsia="Times New Roman" w:hAnsi="Times New Roman" w:cs="Times New Roman"/>
          <w:sz w:val="24"/>
          <w:szCs w:val="24"/>
          <w:lang w:val="uk-UA" w:eastAsia="zh-CN"/>
        </w:rPr>
        <w:t>та визначена в Специфікації (Додаток №1).</w:t>
      </w:r>
    </w:p>
    <w:p w:rsidR="005D64B6" w:rsidRPr="004F44A7" w:rsidRDefault="005D64B6" w:rsidP="00E27F4D">
      <w:pPr>
        <w:overflowPunct w:val="0"/>
        <w:spacing w:after="0" w:line="20" w:lineRule="atLeast"/>
        <w:jc w:val="both"/>
        <w:textAlignment w:val="baseline"/>
        <w:rPr>
          <w:rFonts w:ascii="Times New Roman" w:eastAsia="Times New Roman" w:hAnsi="Times New Roman" w:cs="Times New Roman"/>
          <w:b/>
          <w:sz w:val="24"/>
          <w:szCs w:val="24"/>
          <w:lang w:val="uk-UA" w:eastAsia="zh-CN"/>
        </w:rPr>
      </w:pPr>
      <w:bookmarkStart w:id="6" w:name="n658"/>
      <w:bookmarkStart w:id="7" w:name="n663"/>
      <w:bookmarkStart w:id="8" w:name="n662"/>
      <w:bookmarkStart w:id="9" w:name="n661"/>
      <w:bookmarkStart w:id="10" w:name="n660"/>
      <w:bookmarkStart w:id="11" w:name="n659"/>
      <w:bookmarkEnd w:id="6"/>
      <w:bookmarkEnd w:id="7"/>
      <w:bookmarkEnd w:id="8"/>
      <w:bookmarkEnd w:id="9"/>
      <w:bookmarkEnd w:id="10"/>
      <w:bookmarkEnd w:id="11"/>
      <w:r w:rsidRPr="004F44A7">
        <w:rPr>
          <w:rFonts w:ascii="Times New Roman" w:eastAsia="Times New Roman" w:hAnsi="Times New Roman" w:cs="Times New Roman"/>
          <w:sz w:val="24"/>
          <w:szCs w:val="24"/>
          <w:lang w:val="uk-UA" w:eastAsia="zh-CN"/>
        </w:rPr>
        <w:t>3.3. Умови Договору не повинні відрізнятися від змісту тендерної пропозиції (у тому числі ціни за одиницю товару) переможця процедури закупівлі. Ціна 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відвантаження Товару, доставку та розвантаження.</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4. УМОВИ ПЕРЕДАЧІ ТОВАРУ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zh-CN"/>
        </w:rPr>
        <w:t>4.1. Поставка товару здійснюється за адресою</w:t>
      </w:r>
      <w:r w:rsidR="005E144D">
        <w:rPr>
          <w:rFonts w:ascii="Times New Roman" w:eastAsia="Times New Roman" w:hAnsi="Times New Roman" w:cs="Times New Roman"/>
          <w:sz w:val="24"/>
          <w:szCs w:val="24"/>
          <w:lang w:val="uk-UA" w:eastAsia="zh-CN"/>
        </w:rPr>
        <w:t xml:space="preserve"> –</w:t>
      </w:r>
      <w:r w:rsidR="001A05AA">
        <w:rPr>
          <w:rFonts w:ascii="Times New Roman" w:eastAsia="Times New Roman" w:hAnsi="Times New Roman" w:cs="Times New Roman"/>
          <w:sz w:val="24"/>
          <w:szCs w:val="24"/>
          <w:lang w:val="uk-UA" w:eastAsia="zh-CN"/>
        </w:rPr>
        <w:t>м. Ужгород</w:t>
      </w:r>
      <w:r w:rsidR="005E144D">
        <w:rPr>
          <w:rFonts w:ascii="Times New Roman" w:eastAsia="Times New Roman" w:hAnsi="Times New Roman" w:cs="Times New Roman"/>
          <w:sz w:val="24"/>
          <w:szCs w:val="24"/>
          <w:lang w:val="uk-UA" w:eastAsia="zh-CN"/>
        </w:rPr>
        <w:t xml:space="preserve">, </w:t>
      </w:r>
      <w:r w:rsidRPr="004F44A7">
        <w:rPr>
          <w:rFonts w:ascii="Times New Roman" w:eastAsia="Times New Roman" w:hAnsi="Times New Roman" w:cs="Times New Roman"/>
          <w:sz w:val="24"/>
          <w:szCs w:val="24"/>
          <w:lang w:val="uk-UA" w:eastAsia="ru-RU"/>
        </w:rPr>
        <w:t xml:space="preserve">до </w:t>
      </w:r>
      <w:r w:rsidR="00FD5A29">
        <w:rPr>
          <w:rFonts w:ascii="Times New Roman" w:eastAsia="Times New Roman" w:hAnsi="Times New Roman" w:cs="Times New Roman"/>
          <w:sz w:val="24"/>
          <w:szCs w:val="24"/>
          <w:lang w:val="uk-UA" w:eastAsia="ru-RU"/>
        </w:rPr>
        <w:t>3</w:t>
      </w:r>
      <w:r w:rsidR="0060784B">
        <w:rPr>
          <w:rFonts w:ascii="Times New Roman" w:eastAsia="Times New Roman" w:hAnsi="Times New Roman" w:cs="Times New Roman"/>
          <w:sz w:val="24"/>
          <w:szCs w:val="24"/>
          <w:lang w:val="uk-UA" w:eastAsia="ru-RU"/>
        </w:rPr>
        <w:t>0</w:t>
      </w:r>
      <w:r w:rsidR="001A05AA">
        <w:rPr>
          <w:rFonts w:ascii="Times New Roman" w:eastAsia="Times New Roman" w:hAnsi="Times New Roman" w:cs="Times New Roman"/>
          <w:sz w:val="24"/>
          <w:szCs w:val="24"/>
          <w:lang w:val="uk-UA" w:eastAsia="ru-RU"/>
        </w:rPr>
        <w:t>.10</w:t>
      </w:r>
      <w:r w:rsidR="00192C36">
        <w:rPr>
          <w:rFonts w:ascii="Times New Roman" w:eastAsia="Times New Roman" w:hAnsi="Times New Roman" w:cs="Times New Roman"/>
          <w:sz w:val="24"/>
          <w:szCs w:val="24"/>
          <w:lang w:val="uk-UA" w:eastAsia="ru-RU"/>
        </w:rPr>
        <w:t xml:space="preserve">.2023 </w:t>
      </w:r>
      <w:r w:rsidRPr="004F44A7">
        <w:rPr>
          <w:rFonts w:ascii="Times New Roman" w:eastAsia="Times New Roman" w:hAnsi="Times New Roman" w:cs="Times New Roman"/>
          <w:sz w:val="24"/>
          <w:szCs w:val="24"/>
          <w:lang w:val="uk-UA" w:eastAsia="ru-RU"/>
        </w:rPr>
        <w:t>року.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4.1.1.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зобов’язаний повідомити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про готовність поставки Товару. Повідомлення про поставку Товару та рахунок за цей Товар направляється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за допомогою електронної пошти або факсимільного зв'язку з подальшим направленням оригіналу.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4.1.2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має право проводити поставку Товару достроково, окремими партіями за згодою Замовника.</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lastRenderedPageBreak/>
        <w:t xml:space="preserve">4.2. Днем поставки Товару вважається дата підписання видаткової накладної на приймання Товару, акту приймання - передачі і фактичної передачі Товару представнику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Ризик випадкового знищення або пошкодження Товару переходять до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з моменту фактичної передачі Товару та підписання Акту приймання-передачі Товару. Право власності на Товар переходить до </w:t>
      </w:r>
      <w:r w:rsidRPr="004F44A7">
        <w:rPr>
          <w:rFonts w:ascii="Times New Roman" w:eastAsia="Times New Roman" w:hAnsi="Times New Roman" w:cs="Times New Roman"/>
          <w:b/>
          <w:sz w:val="24"/>
          <w:szCs w:val="24"/>
          <w:lang w:val="uk-UA" w:eastAsia="zh-CN"/>
        </w:rPr>
        <w:t xml:space="preserve">Замовника </w:t>
      </w:r>
      <w:r w:rsidRPr="004F44A7">
        <w:rPr>
          <w:rFonts w:ascii="Times New Roman" w:eastAsia="Times New Roman" w:hAnsi="Times New Roman" w:cs="Times New Roman"/>
          <w:sz w:val="24"/>
          <w:szCs w:val="24"/>
          <w:lang w:val="uk-UA" w:eastAsia="zh-CN"/>
        </w:rPr>
        <w:t>після повної сплати вартості Товару.</w:t>
      </w:r>
    </w:p>
    <w:p w:rsidR="005D64B6" w:rsidRPr="004F44A7" w:rsidRDefault="005D64B6" w:rsidP="00826F5F">
      <w:pPr>
        <w:overflowPunct w:val="0"/>
        <w:spacing w:after="0" w:line="20" w:lineRule="atLeast"/>
        <w:jc w:val="both"/>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sz w:val="24"/>
          <w:szCs w:val="24"/>
          <w:lang w:val="uk-UA" w:eastAsia="zh-CN"/>
        </w:rPr>
        <w:t xml:space="preserve">4.3.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гарантує, що особа (особи), котра здійснюватиме фактичне приймання Товару й підписання акту приймання-передачі, матиме достатні повноваження на вчинення таких дій від імені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несе всі ризики, пов’язані з невиконанням цього обов’язку.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4.4. Разом з Товаром </w:t>
      </w:r>
      <w:r w:rsidRPr="004F44A7">
        <w:rPr>
          <w:rFonts w:ascii="Times New Roman" w:eastAsia="Times New Roman" w:hAnsi="Times New Roman" w:cs="Times New Roman"/>
          <w:b/>
          <w:sz w:val="24"/>
          <w:szCs w:val="24"/>
          <w:lang w:val="uk-UA" w:eastAsia="zh-CN"/>
        </w:rPr>
        <w:t xml:space="preserve">Постачальник </w:t>
      </w:r>
      <w:r w:rsidRPr="004F44A7">
        <w:rPr>
          <w:rFonts w:ascii="Times New Roman" w:eastAsia="Times New Roman" w:hAnsi="Times New Roman" w:cs="Times New Roman"/>
          <w:sz w:val="24"/>
          <w:szCs w:val="24"/>
          <w:lang w:val="uk-UA" w:eastAsia="zh-CN"/>
        </w:rPr>
        <w:t>надає наступні документи: акт приймання-передачі, видаткову накладну, керівництво з експлуатації, інші необхідні документи, визначені в п.6.3.6. цього Договору.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4.5. У разі виявлення при технічному огляді Товару, що представлений для огляду Товар не відповідає технічним параметрам, наведеним в тендерній документації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що підтверджені </w:t>
      </w:r>
      <w:r w:rsidRPr="004F44A7">
        <w:rPr>
          <w:rFonts w:ascii="Times New Roman" w:eastAsia="Times New Roman" w:hAnsi="Times New Roman" w:cs="Times New Roman"/>
          <w:b/>
          <w:sz w:val="24"/>
          <w:szCs w:val="24"/>
          <w:lang w:val="uk-UA" w:eastAsia="zh-CN"/>
        </w:rPr>
        <w:t xml:space="preserve">Постачальником </w:t>
      </w:r>
      <w:r w:rsidRPr="004F44A7">
        <w:rPr>
          <w:rFonts w:ascii="Times New Roman" w:eastAsia="Times New Roman" w:hAnsi="Times New Roman" w:cs="Times New Roman"/>
          <w:sz w:val="24"/>
          <w:szCs w:val="24"/>
          <w:lang w:val="uk-UA" w:eastAsia="zh-CN"/>
        </w:rPr>
        <w:t xml:space="preserve">в своїй тендерній пропозиції,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зобов’язується протягом 7 календарних днів замінити такий Товар. В такому випадку буде складений та підписаний сторонами протокол про невідповідність в двох екземплярах, по одному кожній із сторін. За свій рахунок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усуває дефекти поставленого Товару, виявлені при поставці, транспортуванні, налагоджувані та експлуатації в період гарантійного строку, або здійснює заміну Товару протягом 7 календарних днів з дати повідомлення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про виявлення дефектів, якщо не доведе, що дефекти виникли внаслідок порушення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правил експлуатації Товару. У разі усунення дефектів Товару, гарантійний термін експлуатації продовжиться на той час, протягом якого він не експлуатувався через даний дефект, і при заміні товару гарантійний термін обчислюється заново від дня заміни. </w:t>
      </w:r>
    </w:p>
    <w:p w:rsidR="005D64B6" w:rsidRPr="004F44A7" w:rsidRDefault="005D64B6" w:rsidP="00E27F4D">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4.6.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проводить передпродажну підготовку, забезпечує навчання працівників Замовника Товару особливостям правильної його експлуатації за адресами, зазначеними в заявках Замовника (вартість цих посл</w:t>
      </w:r>
      <w:r w:rsidR="00E27F4D">
        <w:rPr>
          <w:rFonts w:ascii="Times New Roman" w:eastAsia="Times New Roman" w:hAnsi="Times New Roman" w:cs="Times New Roman"/>
          <w:sz w:val="24"/>
          <w:szCs w:val="24"/>
          <w:lang w:val="uk-UA" w:eastAsia="zh-CN"/>
        </w:rPr>
        <w:t>уг враховується в ціну Товару).</w:t>
      </w:r>
    </w:p>
    <w:p w:rsidR="005D64B6" w:rsidRPr="004F44A7" w:rsidRDefault="005D64B6" w:rsidP="005D64B6">
      <w:pPr>
        <w:overflowPunct w:val="0"/>
        <w:spacing w:after="0" w:line="20" w:lineRule="atLeast"/>
        <w:ind w:right="-20" w:firstLine="540"/>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5. ПОРЯДОК РОЗРАХУНКІВ</w:t>
      </w:r>
    </w:p>
    <w:p w:rsidR="005D64B6"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5.1. Умови оплати – </w:t>
      </w:r>
      <w:r w:rsidRPr="00192C36">
        <w:rPr>
          <w:rFonts w:ascii="Times New Roman" w:hAnsi="Times New Roman"/>
          <w:color w:val="000000"/>
          <w:sz w:val="24"/>
          <w:szCs w:val="24"/>
          <w:lang w:val="uk-UA"/>
        </w:rPr>
        <w:t xml:space="preserve">Розрахунок Покупцем за Товар здійснюється шляхом перерахування безготівкових грошових коштів на банківський рахунок Постачальника, </w:t>
      </w:r>
      <w:r w:rsidRPr="00192C36">
        <w:rPr>
          <w:rFonts w:ascii="Times New Roman" w:hAnsi="Times New Roman"/>
          <w:bCs/>
          <w:sz w:val="24"/>
          <w:szCs w:val="24"/>
          <w:lang w:val="uk-UA"/>
        </w:rPr>
        <w:t>повна</w:t>
      </w:r>
      <w:r w:rsidRPr="00192C36">
        <w:rPr>
          <w:bCs/>
          <w:lang w:val="uk-UA"/>
        </w:rPr>
        <w:t xml:space="preserve"> </w:t>
      </w:r>
      <w:r w:rsidRPr="00192C36">
        <w:rPr>
          <w:rFonts w:ascii="Times New Roman" w:hAnsi="Times New Roman"/>
          <w:bCs/>
          <w:sz w:val="24"/>
          <w:szCs w:val="24"/>
          <w:lang w:val="uk-UA"/>
        </w:rPr>
        <w:t>оплата вартості автомобіля протягом 2-х (двох) банківських з дати отримання рахунку від постачальника</w:t>
      </w:r>
      <w:r>
        <w:rPr>
          <w:rFonts w:ascii="Times New Roman" w:eastAsia="Times New Roman" w:hAnsi="Times New Roman" w:cs="Times New Roman"/>
          <w:sz w:val="24"/>
          <w:szCs w:val="24"/>
          <w:lang w:val="uk-UA" w:eastAsia="zh-CN"/>
        </w:rPr>
        <w:t xml:space="preserve">. </w:t>
      </w:r>
    </w:p>
    <w:p w:rsidR="005D64B6"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w:t>
      </w:r>
      <w:r w:rsidR="005D64B6" w:rsidRPr="004F44A7">
        <w:rPr>
          <w:rFonts w:ascii="Times New Roman" w:eastAsia="Times New Roman" w:hAnsi="Times New Roman" w:cs="Times New Roman"/>
          <w:sz w:val="24"/>
          <w:szCs w:val="24"/>
          <w:lang w:val="uk-UA" w:eastAsia="zh-CN"/>
        </w:rPr>
        <w:t xml:space="preserve">. Днем перерахування коштів на рахунок </w:t>
      </w:r>
      <w:r w:rsidR="005D64B6" w:rsidRPr="004F44A7">
        <w:rPr>
          <w:rFonts w:ascii="Times New Roman" w:eastAsia="Times New Roman" w:hAnsi="Times New Roman" w:cs="Times New Roman"/>
          <w:b/>
          <w:sz w:val="24"/>
          <w:szCs w:val="24"/>
          <w:lang w:val="uk-UA" w:eastAsia="zh-CN"/>
        </w:rPr>
        <w:t xml:space="preserve">Постачальника </w:t>
      </w:r>
      <w:r w:rsidR="005D64B6" w:rsidRPr="004F44A7">
        <w:rPr>
          <w:rFonts w:ascii="Times New Roman" w:eastAsia="Times New Roman" w:hAnsi="Times New Roman" w:cs="Times New Roman"/>
          <w:sz w:val="24"/>
          <w:szCs w:val="24"/>
          <w:lang w:val="uk-UA" w:eastAsia="zh-CN"/>
        </w:rPr>
        <w:t xml:space="preserve">є день списання даних коштів з рахунку </w:t>
      </w:r>
      <w:r w:rsidR="005D64B6" w:rsidRPr="004F44A7">
        <w:rPr>
          <w:rFonts w:ascii="Times New Roman" w:eastAsia="Times New Roman" w:hAnsi="Times New Roman" w:cs="Times New Roman"/>
          <w:b/>
          <w:sz w:val="24"/>
          <w:szCs w:val="24"/>
          <w:lang w:val="uk-UA" w:eastAsia="zh-CN"/>
        </w:rPr>
        <w:t>Замовника</w:t>
      </w:r>
      <w:r w:rsidR="005D64B6" w:rsidRPr="004F44A7">
        <w:rPr>
          <w:rFonts w:ascii="Times New Roman" w:eastAsia="Times New Roman" w:hAnsi="Times New Roman" w:cs="Times New Roman"/>
          <w:sz w:val="24"/>
          <w:szCs w:val="24"/>
          <w:lang w:val="uk-UA" w:eastAsia="zh-CN"/>
        </w:rPr>
        <w:t>.</w:t>
      </w:r>
    </w:p>
    <w:p w:rsidR="00826F5F" w:rsidRPr="004F44A7" w:rsidRDefault="00192C36" w:rsidP="00826F5F">
      <w:pPr>
        <w:overflowPunct w:val="0"/>
        <w:spacing w:after="0" w:line="20" w:lineRule="atLeast"/>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5.3</w:t>
      </w:r>
      <w:r w:rsidR="005D64B6" w:rsidRPr="004F44A7">
        <w:rPr>
          <w:rFonts w:ascii="Times New Roman" w:eastAsia="Times New Roman" w:hAnsi="Times New Roman" w:cs="Times New Roman"/>
          <w:sz w:val="24"/>
          <w:szCs w:val="24"/>
          <w:lang w:val="uk-UA" w:eastAsia="zh-CN"/>
        </w:rPr>
        <w:t xml:space="preserve">. Розрахунки за Товар проводяться в гривнях шляхом перерахування коштів на поточний рахунок </w:t>
      </w:r>
      <w:r w:rsidR="005D64B6" w:rsidRPr="004F44A7">
        <w:rPr>
          <w:rFonts w:ascii="Times New Roman" w:eastAsia="Times New Roman" w:hAnsi="Times New Roman" w:cs="Times New Roman"/>
          <w:b/>
          <w:sz w:val="24"/>
          <w:szCs w:val="24"/>
          <w:lang w:val="uk-UA" w:eastAsia="zh-CN"/>
        </w:rPr>
        <w:t xml:space="preserve">Постачальника </w:t>
      </w:r>
      <w:r w:rsidR="005D64B6" w:rsidRPr="004F44A7">
        <w:rPr>
          <w:rFonts w:ascii="Times New Roman" w:eastAsia="Times New Roman" w:hAnsi="Times New Roman" w:cs="Times New Roman"/>
          <w:sz w:val="24"/>
          <w:szCs w:val="24"/>
          <w:lang w:val="uk-UA" w:eastAsia="zh-CN"/>
        </w:rPr>
        <w:t>по банківських реквізитах, зазначених у розділі 11 даного Договору.</w:t>
      </w:r>
    </w:p>
    <w:p w:rsidR="005D64B6" w:rsidRPr="004F44A7" w:rsidRDefault="005D64B6" w:rsidP="005D64B6">
      <w:pPr>
        <w:overflowPunct w:val="0"/>
        <w:spacing w:after="0" w:line="20" w:lineRule="atLeast"/>
        <w:contextualSpacing/>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6. ПРАВА ТА ОБОВ'ЯЗКИ СТОРІН</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зобов'язаний: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6.1.1. Своєчасно та в повному обсязі сплачувати вартість поставленого Товару на умовах передбачених даним Договором;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6.1.2. Приймати поставлений Товар згідно з Актом приймання-передачі та видаткової накладної при умові, що поставлений Товар відповідає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 </w:t>
      </w:r>
      <w:r w:rsidRPr="004F44A7">
        <w:rPr>
          <w:rFonts w:ascii="Times New Roman" w:eastAsia="Times New Roman" w:hAnsi="Times New Roman" w:cs="Times New Roman"/>
          <w:b/>
          <w:sz w:val="24"/>
          <w:szCs w:val="24"/>
          <w:lang w:val="uk-UA" w:eastAsia="zh-CN"/>
        </w:rPr>
        <w:t>Замовник</w:t>
      </w:r>
      <w:r w:rsidRPr="004F44A7">
        <w:rPr>
          <w:rFonts w:ascii="Times New Roman" w:eastAsia="Times New Roman" w:hAnsi="Times New Roman" w:cs="Times New Roman"/>
          <w:sz w:val="24"/>
          <w:szCs w:val="24"/>
          <w:lang w:val="uk-UA" w:eastAsia="zh-CN"/>
        </w:rPr>
        <w:t xml:space="preserve"> має право: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6.2.1. В односторонньому порядку достроково розірвати цей Договір та вимагати відшкодування збитків у разі неможливості усунення недоліків Товару, та неодноразового грубого порушення </w:t>
      </w:r>
      <w:r w:rsidRPr="004F44A7">
        <w:rPr>
          <w:rFonts w:ascii="Times New Roman" w:eastAsia="Times New Roman" w:hAnsi="Times New Roman" w:cs="Times New Roman"/>
          <w:b/>
          <w:sz w:val="24"/>
          <w:szCs w:val="24"/>
          <w:lang w:val="uk-UA" w:eastAsia="zh-CN"/>
        </w:rPr>
        <w:t>Постачальником</w:t>
      </w:r>
      <w:r w:rsidRPr="004F44A7">
        <w:rPr>
          <w:rFonts w:ascii="Times New Roman" w:eastAsia="Times New Roman" w:hAnsi="Times New Roman" w:cs="Times New Roman"/>
          <w:sz w:val="24"/>
          <w:szCs w:val="24"/>
          <w:lang w:val="uk-UA" w:eastAsia="zh-CN"/>
        </w:rPr>
        <w:t xml:space="preserve"> своїх зобов'язань передбачених даним договором;</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6.2.4. Відмовитись від приймання Товару, якщо </w:t>
      </w:r>
      <w:r w:rsidRPr="004F44A7">
        <w:rPr>
          <w:rFonts w:ascii="Times New Roman" w:eastAsia="Times New Roman" w:hAnsi="Times New Roman" w:cs="Times New Roman"/>
          <w:b/>
          <w:sz w:val="24"/>
          <w:szCs w:val="24"/>
          <w:lang w:val="uk-UA" w:eastAsia="zh-CN"/>
        </w:rPr>
        <w:t xml:space="preserve">Постачальником </w:t>
      </w:r>
      <w:r w:rsidRPr="004F44A7">
        <w:rPr>
          <w:rFonts w:ascii="Times New Roman" w:eastAsia="Times New Roman" w:hAnsi="Times New Roman" w:cs="Times New Roman"/>
          <w:sz w:val="24"/>
          <w:szCs w:val="24"/>
          <w:lang w:val="uk-UA" w:eastAsia="zh-CN"/>
        </w:rPr>
        <w:t>порушені строки та умови його поставки,  передбачені в п.1.1. та в Розділі 4 даного Договору;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6.2.5. Відмовитися від прийняття Товару, якщо при прийманні Товару Замовником буде виявлена невідповідність якості Товару вимогам стандартів або супровідним документам,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зобов'язаний: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lastRenderedPageBreak/>
        <w:t xml:space="preserve">6.3.1. Забезпечити поставку Товару у строки та на умовах, передбачених цим Договором за  свій рахунок; </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даного Договору та тендерній пропозиції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6.3.3. Провести передпродажну підготовку, а також навчання працівників підприємств-одержувачів Товару особливостям правильної його експлуатації (вартість цих послуг враховується в ціну Товару).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6.3.4. Передати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документи, необхідні для постановки Товару на облік у відповідному компетентному державному органі в день підписання акту приймання – передачі Товару;</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має право:</w:t>
      </w:r>
    </w:p>
    <w:p w:rsidR="005D64B6" w:rsidRPr="004F44A7" w:rsidRDefault="005D64B6" w:rsidP="00826F5F">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поставлений Товар на умовах передбачених даним договором; </w:t>
      </w:r>
    </w:p>
    <w:p w:rsidR="005D64B6" w:rsidRPr="004F44A7" w:rsidRDefault="005D64B6" w:rsidP="00E27F4D">
      <w:pPr>
        <w:overflowPunct w:val="0"/>
        <w:spacing w:after="0" w:line="20" w:lineRule="atLeast"/>
        <w:contextualSpacing/>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6.4.2. На дострокову поставку Товару за погодженням з </w:t>
      </w:r>
      <w:r w:rsidRPr="004F44A7">
        <w:rPr>
          <w:rFonts w:ascii="Times New Roman" w:eastAsia="Times New Roman" w:hAnsi="Times New Roman" w:cs="Times New Roman"/>
          <w:b/>
          <w:sz w:val="24"/>
          <w:szCs w:val="24"/>
          <w:lang w:val="uk-UA" w:eastAsia="zh-CN"/>
        </w:rPr>
        <w:t>Замовником</w:t>
      </w:r>
      <w:r w:rsidR="00E27F4D">
        <w:rPr>
          <w:rFonts w:ascii="Times New Roman" w:eastAsia="Times New Roman" w:hAnsi="Times New Roman" w:cs="Times New Roman"/>
          <w:sz w:val="24"/>
          <w:szCs w:val="24"/>
          <w:lang w:val="uk-UA" w:eastAsia="zh-CN"/>
        </w:rPr>
        <w:t>.</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7. ВІДПОВІДАЛЬНІСТЬ СТОРІН. ГАРАНТІЙНІ ЗОБОВ’ЯЗАННЯ</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7.1. </w:t>
      </w:r>
      <w:r w:rsidRPr="004F44A7">
        <w:rPr>
          <w:rFonts w:ascii="Times New Roman" w:eastAsia="Times New Roman" w:hAnsi="Times New Roman" w:cs="Times New Roman"/>
          <w:sz w:val="24"/>
          <w:szCs w:val="24"/>
          <w:lang w:val="uk-UA"/>
        </w:rPr>
        <w:t xml:space="preserve">Усі претензії щодо якості та комплектності адресуються </w:t>
      </w:r>
      <w:r w:rsidRPr="004F44A7">
        <w:rPr>
          <w:rFonts w:ascii="Times New Roman" w:eastAsia="Times New Roman" w:hAnsi="Times New Roman" w:cs="Times New Roman"/>
          <w:b/>
          <w:sz w:val="24"/>
          <w:szCs w:val="24"/>
          <w:lang w:val="uk-UA"/>
        </w:rPr>
        <w:t xml:space="preserve">Замовником </w:t>
      </w:r>
      <w:r w:rsidRPr="004F44A7">
        <w:rPr>
          <w:rFonts w:ascii="Times New Roman" w:eastAsia="Times New Roman" w:hAnsi="Times New Roman" w:cs="Times New Roman"/>
          <w:b/>
          <w:sz w:val="24"/>
          <w:szCs w:val="24"/>
          <w:lang w:val="uk-UA" w:eastAsia="zh-CN"/>
        </w:rPr>
        <w:t>Постачальнику</w:t>
      </w:r>
      <w:r w:rsidRPr="004F44A7">
        <w:rPr>
          <w:rFonts w:ascii="Times New Roman" w:eastAsia="Times New Roman" w:hAnsi="Times New Roman" w:cs="Times New Roman"/>
          <w:sz w:val="24"/>
          <w:szCs w:val="24"/>
          <w:lang w:val="uk-UA"/>
        </w:rPr>
        <w:t xml:space="preserve"> в момент одержання Товару. Претензії щодо прихованих недоліків чи недоліків, що з’явились в процесі експлуатації Товару, пред'являються протягом гарантійного строку експлуатації, про що складається відповідний Акт.</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7.2. Гарантійний строк експлуатації-складає </w:t>
      </w:r>
      <w:bookmarkStart w:id="12" w:name="%D0%93%D0%B0%D1%80%D0%B0%D0%BD%D1%82%D0%"/>
      <w:bookmarkEnd w:id="12"/>
      <w:r w:rsidRPr="004F44A7">
        <w:rPr>
          <w:rFonts w:ascii="Times New Roman" w:eastAsia="Times New Roman" w:hAnsi="Times New Roman" w:cs="Times New Roman"/>
          <w:sz w:val="24"/>
          <w:szCs w:val="24"/>
          <w:lang w:val="uk-UA" w:eastAsia="zh-CN"/>
        </w:rPr>
        <w:t>не м</w:t>
      </w:r>
      <w:r w:rsidR="00FD5A29">
        <w:rPr>
          <w:rFonts w:ascii="Times New Roman" w:eastAsia="Times New Roman" w:hAnsi="Times New Roman" w:cs="Times New Roman"/>
          <w:sz w:val="24"/>
          <w:szCs w:val="24"/>
          <w:lang w:val="uk-UA" w:eastAsia="zh-CN"/>
        </w:rPr>
        <w:t>енше 3 (три</w:t>
      </w:r>
      <w:r w:rsidR="00192C36">
        <w:rPr>
          <w:rFonts w:ascii="Times New Roman" w:eastAsia="Times New Roman" w:hAnsi="Times New Roman" w:cs="Times New Roman"/>
          <w:sz w:val="24"/>
          <w:szCs w:val="24"/>
          <w:lang w:val="uk-UA" w:eastAsia="zh-CN"/>
        </w:rPr>
        <w:t>)</w:t>
      </w:r>
      <w:r w:rsidR="00FD5A29">
        <w:rPr>
          <w:rFonts w:ascii="Times New Roman" w:eastAsia="Times New Roman" w:hAnsi="Times New Roman" w:cs="Times New Roman"/>
          <w:sz w:val="24"/>
          <w:szCs w:val="24"/>
          <w:lang w:val="uk-UA" w:eastAsia="zh-CN"/>
        </w:rPr>
        <w:t xml:space="preserve"> роки, або 100 000  (сто</w:t>
      </w:r>
      <w:r w:rsidRPr="004F44A7">
        <w:rPr>
          <w:rFonts w:ascii="Times New Roman" w:eastAsia="Times New Roman" w:hAnsi="Times New Roman" w:cs="Times New Roman"/>
          <w:sz w:val="24"/>
          <w:szCs w:val="24"/>
          <w:lang w:val="uk-UA" w:eastAsia="zh-CN"/>
        </w:rPr>
        <w:t xml:space="preserve"> тисяч) км пробігу, з моменту підписання Акту приймання-передачі Товару. Безкоштовне усунення заводського недоліку проводиться </w:t>
      </w:r>
      <w:r w:rsidRPr="004F44A7">
        <w:rPr>
          <w:rFonts w:ascii="Times New Roman" w:eastAsia="Times New Roman" w:hAnsi="Times New Roman" w:cs="Times New Roman"/>
          <w:b/>
          <w:sz w:val="24"/>
          <w:szCs w:val="24"/>
          <w:lang w:val="uk-UA" w:eastAsia="zh-CN"/>
        </w:rPr>
        <w:t>Постачальником</w:t>
      </w:r>
      <w:r w:rsidRPr="004F44A7">
        <w:rPr>
          <w:rFonts w:ascii="Times New Roman" w:eastAsia="Times New Roman" w:hAnsi="Times New Roman" w:cs="Times New Roman"/>
          <w:sz w:val="24"/>
          <w:szCs w:val="24"/>
          <w:lang w:val="uk-UA" w:eastAsia="zh-CN"/>
        </w:rPr>
        <w:t xml:space="preserve"> протягом 14 (чотирнадцяти) робочих днів з моменту складання Акту згідно п. 7.1. даного Договору.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7.3. Гарантійні зобов’язання з безкоштовного усунення недоліків втрачають силу, якщо їх виникнення сталося внаслідок будь-якого з наступних чинників: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не виконані вимоги, викладені в керівництві з експлуатації та сервісній книжці; або </w:t>
      </w:r>
      <w:r w:rsidRPr="004F44A7">
        <w:rPr>
          <w:rFonts w:ascii="Times New Roman" w:eastAsia="Times New Roman" w:hAnsi="Times New Roman" w:cs="Times New Roman"/>
          <w:b/>
          <w:sz w:val="24"/>
          <w:szCs w:val="24"/>
          <w:lang w:val="uk-UA" w:eastAsia="zh-CN"/>
        </w:rPr>
        <w:t>Замовником</w:t>
      </w:r>
      <w:r w:rsidRPr="004F44A7">
        <w:rPr>
          <w:rFonts w:ascii="Times New Roman" w:eastAsia="Times New Roman" w:hAnsi="Times New Roman" w:cs="Times New Roman"/>
          <w:sz w:val="24"/>
          <w:szCs w:val="24"/>
          <w:lang w:val="uk-UA" w:eastAsia="zh-CN"/>
        </w:rPr>
        <w:t xml:space="preserve"> здійснювалась заміна стандартних вузлів та агрегатів на інші, не передбачені заводом-виробником; або у разі проведення модернізації Товару.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Наявність факту порушення підтверджується даними експлуатаційних документів та/або огляду Товару, а у випадку виникнення спору - результатами технічної експертизи. Умови гарантії не поширюються на: деталі, котрі піддаються певному природному зносу за умов нормальної експлуатації, а саме: лампочки, запобіжники, контакти, паперові прокладки, гвинти, гайки та інші витратні частини, якщо в них не виявлено недоліків виробника; шарніри, втулки та опори, а також гумові і гумово-металеві підвіски, які піддаються природному зносу і залежать від інтенсивності експлуатації; допустимі шуми і вібрації в результаті функціонування агрегатів та вузлів Товару, а також нормальне зношування, пов’язане з процесом природного старіння Товару, що не впливає на їх якість і працездатність; пошкодження лакофарбового покриття від ударів каменів, промислових викидів, смолянистих осадків з дерев, солі, граду, шторму та інших природних, техногенних та кліматичних впливів.</w:t>
      </w:r>
    </w:p>
    <w:p w:rsidR="005D64B6" w:rsidRPr="004F44A7" w:rsidRDefault="005D64B6" w:rsidP="00826F5F">
      <w:pPr>
        <w:widowControl w:val="0"/>
        <w:tabs>
          <w:tab w:val="left" w:pos="1080"/>
        </w:tabs>
        <w:overflowPunct w:val="0"/>
        <w:snapToGrid w:val="0"/>
        <w:spacing w:after="0" w:line="20" w:lineRule="atLeast"/>
        <w:ind w:right="-62"/>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7.4. За несвоєчасну поставку Товару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сплачує </w:t>
      </w:r>
      <w:r w:rsidRPr="004F44A7">
        <w:rPr>
          <w:rFonts w:ascii="Times New Roman" w:eastAsia="Times New Roman" w:hAnsi="Times New Roman" w:cs="Times New Roman"/>
          <w:b/>
          <w:sz w:val="24"/>
          <w:szCs w:val="24"/>
          <w:lang w:val="uk-UA" w:eastAsia="zh-CN"/>
        </w:rPr>
        <w:t xml:space="preserve">Замовнику </w:t>
      </w:r>
      <w:r w:rsidRPr="004F44A7">
        <w:rPr>
          <w:rFonts w:ascii="Times New Roman" w:eastAsia="Times New Roman" w:hAnsi="Times New Roman" w:cs="Times New Roman"/>
          <w:sz w:val="24"/>
          <w:szCs w:val="24"/>
          <w:lang w:val="uk-UA" w:eastAsia="zh-CN"/>
        </w:rPr>
        <w:t xml:space="preserve">пеню в розмірі подвійної облікової ставки НБУ, що діяла на період, за який нараховується пеня, від вартості несвоєчасно поставленого Товару за кожний день прострочення. Нарахування пені починається в випадку прострочення поставки Товару більш ніж на 10 робочих днів. Сплата пені не звільняє </w:t>
      </w:r>
      <w:r w:rsidRPr="004F44A7">
        <w:rPr>
          <w:rFonts w:ascii="Times New Roman" w:eastAsia="Times New Roman" w:hAnsi="Times New Roman" w:cs="Times New Roman"/>
          <w:b/>
          <w:sz w:val="24"/>
          <w:szCs w:val="24"/>
          <w:lang w:val="uk-UA" w:eastAsia="zh-CN"/>
        </w:rPr>
        <w:t>Постачальника</w:t>
      </w:r>
      <w:r w:rsidRPr="004F44A7">
        <w:rPr>
          <w:rFonts w:ascii="Times New Roman" w:eastAsia="Times New Roman" w:hAnsi="Times New Roman" w:cs="Times New Roman"/>
          <w:sz w:val="24"/>
          <w:szCs w:val="24"/>
          <w:lang w:val="uk-UA" w:eastAsia="zh-CN"/>
        </w:rPr>
        <w:t xml:space="preserve"> від виконання зобов’язань з поставки та відшкодування Замовнику збитків у повному обсязі. Пеня не нараховується якщо Учасник доведе, що несвоєчасна поставка сталася не з його вини.</w:t>
      </w:r>
    </w:p>
    <w:p w:rsidR="005D64B6" w:rsidRPr="004F44A7" w:rsidRDefault="005D64B6" w:rsidP="00826F5F">
      <w:pPr>
        <w:widowControl w:val="0"/>
        <w:tabs>
          <w:tab w:val="left" w:pos="1080"/>
        </w:tabs>
        <w:overflowPunct w:val="0"/>
        <w:snapToGrid w:val="0"/>
        <w:spacing w:after="0" w:line="20" w:lineRule="atLeast"/>
        <w:ind w:right="-62"/>
        <w:jc w:val="both"/>
        <w:rPr>
          <w:rFonts w:ascii="Arial" w:eastAsia="Times New Roman" w:hAnsi="Arial" w:cs="Arial"/>
          <w:sz w:val="24"/>
          <w:szCs w:val="24"/>
          <w:lang w:val="uk-UA" w:eastAsia="zh-CN"/>
        </w:rPr>
      </w:pPr>
      <w:r w:rsidRPr="004F44A7">
        <w:rPr>
          <w:rFonts w:ascii="Times New Roman" w:eastAsia="Times New Roman" w:hAnsi="Times New Roman" w:cs="Times New Roman"/>
          <w:sz w:val="24"/>
          <w:szCs w:val="24"/>
          <w:lang w:val="uk-UA" w:eastAsia="zh-CN"/>
        </w:rPr>
        <w:t xml:space="preserve">У разі, якщо термін прострочення поставки Товару становить більше 20 робочих днів, </w:t>
      </w:r>
      <w:r w:rsidRPr="004F44A7">
        <w:rPr>
          <w:rFonts w:ascii="Times New Roman" w:eastAsia="Times New Roman" w:hAnsi="Times New Roman" w:cs="Times New Roman"/>
          <w:b/>
          <w:sz w:val="24"/>
          <w:szCs w:val="24"/>
          <w:lang w:val="uk-UA" w:eastAsia="zh-CN"/>
        </w:rPr>
        <w:t>Постачальник</w:t>
      </w:r>
      <w:r w:rsidRPr="004F44A7">
        <w:rPr>
          <w:rFonts w:ascii="Times New Roman" w:eastAsia="Times New Roman" w:hAnsi="Times New Roman" w:cs="Times New Roman"/>
          <w:sz w:val="24"/>
          <w:szCs w:val="24"/>
          <w:lang w:val="uk-UA" w:eastAsia="zh-CN"/>
        </w:rPr>
        <w:t xml:space="preserve"> додатково зобов’язаний сплатити </w:t>
      </w:r>
      <w:r w:rsidRPr="004F44A7">
        <w:rPr>
          <w:rFonts w:ascii="Times New Roman" w:eastAsia="Times New Roman" w:hAnsi="Times New Roman" w:cs="Times New Roman"/>
          <w:b/>
          <w:sz w:val="24"/>
          <w:szCs w:val="24"/>
          <w:lang w:val="uk-UA" w:eastAsia="zh-CN"/>
        </w:rPr>
        <w:t>Замовнику</w:t>
      </w:r>
      <w:r w:rsidRPr="004F44A7">
        <w:rPr>
          <w:rFonts w:ascii="Times New Roman" w:eastAsia="Times New Roman" w:hAnsi="Times New Roman" w:cs="Times New Roman"/>
          <w:sz w:val="24"/>
          <w:szCs w:val="24"/>
          <w:lang w:val="uk-UA" w:eastAsia="zh-CN"/>
        </w:rPr>
        <w:t xml:space="preserve"> штраф у розмірі 7% від вартості несвоєчасно поставленого Товару.</w:t>
      </w:r>
    </w:p>
    <w:p w:rsidR="00826F5F" w:rsidRPr="00E27F4D" w:rsidRDefault="005D64B6" w:rsidP="005A0461">
      <w:pPr>
        <w:widowControl w:val="0"/>
        <w:tabs>
          <w:tab w:val="left" w:pos="0"/>
          <w:tab w:val="left" w:pos="540"/>
          <w:tab w:val="left" w:pos="900"/>
        </w:tabs>
        <w:overflowPunct w:val="0"/>
        <w:snapToGrid w:val="0"/>
        <w:spacing w:after="0" w:line="20" w:lineRule="atLeast"/>
        <w:ind w:right="-62"/>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7.5. У випадку поставки Товару неналежної якості або Товару, який не відповідає технічним параметрам, наведеним в тендерній документації </w:t>
      </w:r>
      <w:r w:rsidRPr="004F44A7">
        <w:rPr>
          <w:rFonts w:ascii="Times New Roman" w:eastAsia="Times New Roman" w:hAnsi="Times New Roman" w:cs="Times New Roman"/>
          <w:b/>
          <w:sz w:val="24"/>
          <w:szCs w:val="24"/>
          <w:lang w:val="uk-UA" w:eastAsia="zh-CN"/>
        </w:rPr>
        <w:t xml:space="preserve">Замовника, Постачальник </w:t>
      </w:r>
      <w:r w:rsidRPr="004F44A7">
        <w:rPr>
          <w:rFonts w:ascii="Times New Roman" w:eastAsia="Times New Roman" w:hAnsi="Times New Roman" w:cs="Times New Roman"/>
          <w:sz w:val="24"/>
          <w:szCs w:val="24"/>
          <w:lang w:val="uk-UA" w:eastAsia="zh-CN"/>
        </w:rPr>
        <w:t xml:space="preserve">зобов’язаний, на вимогу </w:t>
      </w:r>
      <w:r w:rsidRPr="004F44A7">
        <w:rPr>
          <w:rFonts w:ascii="Times New Roman" w:eastAsia="Times New Roman" w:hAnsi="Times New Roman" w:cs="Times New Roman"/>
          <w:b/>
          <w:sz w:val="24"/>
          <w:szCs w:val="24"/>
          <w:lang w:val="uk-UA" w:eastAsia="zh-CN"/>
        </w:rPr>
        <w:t>Замовника</w:t>
      </w:r>
      <w:r w:rsidRPr="004F44A7">
        <w:rPr>
          <w:rFonts w:ascii="Times New Roman" w:eastAsia="Times New Roman" w:hAnsi="Times New Roman" w:cs="Times New Roman"/>
          <w:sz w:val="24"/>
          <w:szCs w:val="24"/>
          <w:lang w:val="uk-UA" w:eastAsia="zh-CN"/>
        </w:rPr>
        <w:t xml:space="preserve">, замінити такий Товар на Товар належної якості протягом 7-ми робочих днів з моменту підписання Акту про невідповідну якість отриманого Товару. За поставку Товару неналежної якості </w:t>
      </w:r>
      <w:r w:rsidRPr="004F44A7">
        <w:rPr>
          <w:rFonts w:ascii="Times New Roman" w:eastAsia="Times New Roman" w:hAnsi="Times New Roman" w:cs="Times New Roman"/>
          <w:b/>
          <w:sz w:val="24"/>
          <w:szCs w:val="24"/>
          <w:lang w:val="uk-UA" w:eastAsia="zh-CN"/>
        </w:rPr>
        <w:t xml:space="preserve">Постачальник </w:t>
      </w:r>
      <w:r w:rsidRPr="004F44A7">
        <w:rPr>
          <w:rFonts w:ascii="Times New Roman" w:eastAsia="Times New Roman" w:hAnsi="Times New Roman" w:cs="Times New Roman"/>
          <w:sz w:val="24"/>
          <w:szCs w:val="24"/>
          <w:lang w:val="uk-UA" w:eastAsia="zh-CN"/>
        </w:rPr>
        <w:t xml:space="preserve">сплачує </w:t>
      </w:r>
      <w:r w:rsidRPr="004F44A7">
        <w:rPr>
          <w:rFonts w:ascii="Times New Roman" w:eastAsia="Times New Roman" w:hAnsi="Times New Roman" w:cs="Times New Roman"/>
          <w:b/>
          <w:sz w:val="24"/>
          <w:szCs w:val="24"/>
          <w:lang w:val="uk-UA" w:eastAsia="zh-CN"/>
        </w:rPr>
        <w:t xml:space="preserve">Замовнику </w:t>
      </w:r>
      <w:r w:rsidRPr="004F44A7">
        <w:rPr>
          <w:rFonts w:ascii="Times New Roman" w:eastAsia="Times New Roman" w:hAnsi="Times New Roman" w:cs="Times New Roman"/>
          <w:sz w:val="24"/>
          <w:szCs w:val="24"/>
          <w:lang w:val="uk-UA" w:eastAsia="zh-CN"/>
        </w:rPr>
        <w:t xml:space="preserve">штраф в розмірі 10% від вартості Товару. При заміні Товару на інший, який не відповідає технічним параметрам, або з суттєвими недоліками </w:t>
      </w:r>
      <w:r w:rsidRPr="004F44A7">
        <w:rPr>
          <w:rFonts w:ascii="Times New Roman" w:eastAsia="Times New Roman" w:hAnsi="Times New Roman" w:cs="Times New Roman"/>
          <w:b/>
          <w:sz w:val="24"/>
          <w:szCs w:val="24"/>
          <w:lang w:val="uk-UA" w:eastAsia="zh-CN"/>
        </w:rPr>
        <w:t xml:space="preserve">Замовник </w:t>
      </w:r>
      <w:r w:rsidRPr="004F44A7">
        <w:rPr>
          <w:rFonts w:ascii="Times New Roman" w:eastAsia="Times New Roman" w:hAnsi="Times New Roman" w:cs="Times New Roman"/>
          <w:sz w:val="24"/>
          <w:szCs w:val="24"/>
          <w:lang w:val="uk-UA" w:eastAsia="zh-CN"/>
        </w:rPr>
        <w:t>має право одразу відмовитись від такого Товару.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lastRenderedPageBreak/>
        <w:t>8. ОБСТАВИНИ НЕПЕРЕБОРНОЇ СИЛИ</w:t>
      </w:r>
    </w:p>
    <w:p w:rsidR="005D64B6" w:rsidRPr="004F44A7" w:rsidRDefault="005D64B6" w:rsidP="00826F5F">
      <w:pPr>
        <w:overflowPunct w:val="0"/>
        <w:spacing w:after="0" w:line="20" w:lineRule="atLeast"/>
        <w:jc w:val="both"/>
        <w:rPr>
          <w:rFonts w:ascii="Times New Roman" w:eastAsia="MS ??;MS Mincho" w:hAnsi="Times New Roman" w:cs="Times New Roman"/>
          <w:sz w:val="24"/>
          <w:szCs w:val="24"/>
          <w:lang w:val="uk-UA" w:eastAsia="zh-CN"/>
        </w:rPr>
      </w:pPr>
      <w:r w:rsidRPr="004F44A7">
        <w:rPr>
          <w:rFonts w:ascii="Times New Roman" w:eastAsia="MS ??;MS Mincho" w:hAnsi="Times New Roman" w:cs="Times New Roman"/>
          <w:sz w:val="24"/>
          <w:szCs w:val="24"/>
          <w:lang w:val="uk-UA" w:eastAsia="zh-CN"/>
        </w:rPr>
        <w:t>8.1. При настанні обставин непереборної сили, тобто неможливості повного чи часткового виконання кожної зі сторін зобов'язань за цим Договором, у тому числі: пожеж, стихійних лих, воєнних операцій будь-якого характеру, блокади, актів влади й інших, що не залежать від сторін обставин, термін виконання зобов'язань відсувається відповідно до часу, протягом якого будуть діяти такі обставини. Якщо обставини будуть продовжуватися більш 3 місяців, то кожна зі сторін буде в праві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 Сторона, для якої створилася неможливість виконання зобов'язань за договором, повинна негайно сповістити іншу сторону про настання і припинення обставин, що перешкоджають сторонам у виконанні Договору.</w:t>
      </w:r>
    </w:p>
    <w:p w:rsidR="00826F5F" w:rsidRPr="004F44A7" w:rsidRDefault="005D64B6" w:rsidP="00E27F4D">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8.2. Належним доказом наявності зазначених вище обставин буде служити висновок Торгово-промислової палати України (або її регіонального відділення), іншого компетентного органу.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rPr>
      </w:pPr>
      <w:r w:rsidRPr="004F44A7">
        <w:rPr>
          <w:rFonts w:ascii="Times New Roman" w:eastAsia="Times New Roman" w:hAnsi="Times New Roman" w:cs="Times New Roman"/>
          <w:b/>
          <w:sz w:val="24"/>
          <w:szCs w:val="24"/>
          <w:lang w:val="uk-UA"/>
        </w:rPr>
        <w:t>9. РОЗВ'ЯЗАННЯ СПОРІВ</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9.1. Усі спори та суперечки між сторонами вирішуються шляхом переговорів.</w:t>
      </w:r>
    </w:p>
    <w:p w:rsidR="005D64B6" w:rsidRPr="004F44A7" w:rsidRDefault="005D64B6" w:rsidP="00E27F4D">
      <w:pPr>
        <w:overflowPunct w:val="0"/>
        <w:spacing w:after="0" w:line="20" w:lineRule="atLeast"/>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9.2. У випадку не досягнення сторонами домовленості, вирішення спорів з</w:t>
      </w:r>
      <w:r w:rsidR="00E27F4D">
        <w:rPr>
          <w:rFonts w:ascii="Times New Roman" w:eastAsia="Times New Roman" w:hAnsi="Times New Roman" w:cs="Times New Roman"/>
          <w:sz w:val="24"/>
          <w:szCs w:val="24"/>
          <w:lang w:val="uk-UA"/>
        </w:rPr>
        <w:t>дійснюється у судовому порядку.</w:t>
      </w:r>
    </w:p>
    <w:p w:rsidR="005D64B6" w:rsidRPr="004F44A7" w:rsidRDefault="005D64B6" w:rsidP="005D64B6">
      <w:pPr>
        <w:overflowPunct w:val="0"/>
        <w:spacing w:after="0" w:line="20" w:lineRule="atLeast"/>
        <w:jc w:val="center"/>
        <w:rPr>
          <w:rFonts w:ascii="Times New Roman" w:eastAsia="Times New Roman" w:hAnsi="Times New Roman" w:cs="Times New Roman"/>
          <w:b/>
          <w:sz w:val="24"/>
          <w:szCs w:val="24"/>
          <w:lang w:val="uk-UA" w:eastAsia="zh-CN"/>
        </w:rPr>
      </w:pPr>
      <w:r w:rsidRPr="004F44A7">
        <w:rPr>
          <w:rFonts w:ascii="Times New Roman" w:eastAsia="Times New Roman" w:hAnsi="Times New Roman" w:cs="Times New Roman"/>
          <w:b/>
          <w:sz w:val="24"/>
          <w:szCs w:val="24"/>
          <w:lang w:val="uk-UA" w:eastAsia="zh-CN"/>
        </w:rPr>
        <w:t>10. СТРОК ДІЇ ДОГОВОРУ ТА ІНШІ УМОВИ</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rPr>
        <w:t xml:space="preserve">10.1. </w:t>
      </w:r>
      <w:r w:rsidRPr="004F44A7">
        <w:rPr>
          <w:rFonts w:ascii="Times New Roman" w:eastAsia="Times New Roman" w:hAnsi="Times New Roman" w:cs="Times New Roman"/>
          <w:sz w:val="24"/>
          <w:szCs w:val="24"/>
          <w:lang w:val="uk-UA" w:eastAsia="zh-CN"/>
        </w:rPr>
        <w:t>Договір набуває чинності з моменту підписання Стор</w:t>
      </w:r>
      <w:r w:rsidR="002978E8" w:rsidRPr="004F44A7">
        <w:rPr>
          <w:rFonts w:ascii="Times New Roman" w:eastAsia="Times New Roman" w:hAnsi="Times New Roman" w:cs="Times New Roman"/>
          <w:sz w:val="24"/>
          <w:szCs w:val="24"/>
          <w:lang w:val="uk-UA" w:eastAsia="zh-CN"/>
        </w:rPr>
        <w:t>онами та діє до «31» грудня 2023</w:t>
      </w:r>
      <w:r w:rsidRPr="004F44A7">
        <w:rPr>
          <w:rFonts w:ascii="Times New Roman" w:eastAsia="Times New Roman" w:hAnsi="Times New Roman" w:cs="Times New Roman"/>
          <w:sz w:val="24"/>
          <w:szCs w:val="24"/>
          <w:lang w:val="uk-UA" w:eastAsia="zh-CN"/>
        </w:rPr>
        <w:t xml:space="preserve"> року але в будь-якому випадку до повного виконання Сторонами своїх зобов’язань.</w:t>
      </w:r>
    </w:p>
    <w:p w:rsidR="005D64B6" w:rsidRPr="004F44A7" w:rsidRDefault="005D64B6" w:rsidP="00826F5F">
      <w:pPr>
        <w:spacing w:after="0" w:line="240" w:lineRule="auto"/>
        <w:jc w:val="both"/>
        <w:rPr>
          <w:rFonts w:ascii="Times New Roman" w:eastAsia="Times New Roman" w:hAnsi="Times New Roman" w:cs="Times New Roman"/>
          <w:sz w:val="24"/>
          <w:szCs w:val="24"/>
          <w:lang w:val="uk-UA"/>
        </w:rPr>
      </w:pPr>
      <w:r w:rsidRPr="004F44A7">
        <w:rPr>
          <w:rFonts w:ascii="Times New Roman" w:eastAsia="Times New Roman" w:hAnsi="Times New Roman" w:cs="Times New Roman"/>
          <w:sz w:val="24"/>
          <w:szCs w:val="24"/>
          <w:lang w:val="uk-UA"/>
        </w:rPr>
        <w:t xml:space="preserve">10.2. Будь-які зміни та доповнення до даного </w:t>
      </w:r>
      <w:r w:rsidRPr="004F44A7">
        <w:rPr>
          <w:rFonts w:ascii="Times New Roman" w:eastAsia="Times New Roman" w:hAnsi="Times New Roman" w:cs="Times New Roman"/>
          <w:sz w:val="24"/>
          <w:szCs w:val="24"/>
          <w:lang w:val="uk-UA" w:eastAsia="zh-CN"/>
        </w:rPr>
        <w:t>Договору</w:t>
      </w:r>
      <w:r w:rsidRPr="004F44A7">
        <w:rPr>
          <w:rFonts w:ascii="Times New Roman" w:eastAsia="Times New Roman" w:hAnsi="Times New Roman" w:cs="Times New Roman"/>
          <w:sz w:val="24"/>
          <w:szCs w:val="24"/>
          <w:lang w:val="uk-UA"/>
        </w:rPr>
        <w:t xml:space="preserve"> оформлюються додатковою угодою, яка набирає чинність і стає його невід'ємною частиною при її письмовому оформленні з підписанням уповноваженими представниками обох сторін</w:t>
      </w:r>
      <w:r w:rsidRPr="004F44A7">
        <w:rPr>
          <w:rFonts w:ascii="Times New Roman" w:eastAsia="Times New Roman" w:hAnsi="Times New Roman" w:cs="Times New Roman"/>
          <w:sz w:val="24"/>
          <w:szCs w:val="24"/>
          <w:lang w:val="uk-UA" w:eastAsia="zh-CN"/>
        </w:rPr>
        <w:t>.</w:t>
      </w:r>
      <w:r w:rsidRPr="004F44A7">
        <w:rPr>
          <w:rFonts w:ascii="Times New Roman" w:eastAsia="Times New Roman" w:hAnsi="Times New Roman" w:cs="Times New Roman"/>
          <w:sz w:val="24"/>
          <w:szCs w:val="24"/>
          <w:lang w:val="uk-UA"/>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5D64B6" w:rsidRPr="004F44A7" w:rsidRDefault="005D64B6" w:rsidP="00826F5F">
      <w:pPr>
        <w:overflowPunct w:val="0"/>
        <w:spacing w:after="0" w:line="20" w:lineRule="atLeast"/>
        <w:ind w:right="43"/>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10.3.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його діяльності, положенням установчих документів чи іншим нормативним та локальним актами.</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10.4</w:t>
      </w:r>
      <w:r w:rsidRPr="00FD5A29">
        <w:rPr>
          <w:rFonts w:ascii="Times New Roman" w:hAnsi="Times New Roman"/>
          <w:sz w:val="24"/>
          <w:szCs w:val="24"/>
          <w:lang w:val="uk-UA"/>
        </w:rPr>
        <w:t xml:space="preserve">. </w:t>
      </w:r>
      <w:r w:rsidRPr="00FD5A29">
        <w:rPr>
          <w:rFonts w:ascii="Times New Roman" w:hAnsi="Times New Roman"/>
          <w:sz w:val="24"/>
          <w:szCs w:val="24"/>
          <w:shd w:val="clear" w:color="auto" w:fill="FFFFFF"/>
          <w:lang w:val="uk-UA"/>
        </w:rPr>
        <w:t>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зазначених у пункті 19 особливостей, встановлених Постановою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D5A29" w:rsidRPr="00FD5A29" w:rsidRDefault="00FD5A29" w:rsidP="00826F5F">
      <w:pPr>
        <w:spacing w:after="0" w:line="240" w:lineRule="auto"/>
        <w:jc w:val="both"/>
        <w:rPr>
          <w:rFonts w:ascii="Times New Roman" w:hAnsi="Times New Roman"/>
          <w:sz w:val="24"/>
          <w:szCs w:val="24"/>
          <w:lang w:val="uk-UA"/>
        </w:rPr>
      </w:pPr>
      <w:bookmarkStart w:id="13" w:name="n82"/>
      <w:bookmarkEnd w:id="13"/>
      <w:r>
        <w:rPr>
          <w:rFonts w:ascii="Times New Roman" w:hAnsi="Times New Roman"/>
          <w:sz w:val="24"/>
          <w:szCs w:val="24"/>
          <w:lang w:val="uk-UA"/>
        </w:rPr>
        <w:t>10.4</w:t>
      </w:r>
      <w:r w:rsidRPr="00FD5A2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D5A29" w:rsidRPr="00FD5A29"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FD5A29">
        <w:rPr>
          <w:rFonts w:ascii="Times New Roman" w:hAnsi="Times New Roman" w:cs="Times New Roman"/>
          <w:sz w:val="24"/>
          <w:szCs w:val="24"/>
          <w:lang w:val="uk-UA"/>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FD5A29">
        <w:rPr>
          <w:rFonts w:ascii="Times New Roman" w:hAnsi="Times New Roman" w:cs="Times New Roman"/>
          <w:sz w:val="24"/>
          <w:szCs w:val="24"/>
          <w:lang w:val="uk-UA"/>
        </w:rPr>
        <w:t>Зовнішінформ</w:t>
      </w:r>
      <w:proofErr w:type="spellEnd"/>
      <w:r w:rsidRPr="00FD5A29">
        <w:rPr>
          <w:rFonts w:ascii="Times New Roman" w:hAnsi="Times New Roman" w:cs="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D5A29" w:rsidRPr="00FD5A29" w:rsidRDefault="00FD5A29" w:rsidP="00FD5A29">
      <w:pPr>
        <w:pStyle w:val="a7"/>
        <w:numPr>
          <w:ilvl w:val="0"/>
          <w:numId w:val="32"/>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результат порівняння цін у відсотковому вираженні.</w:t>
      </w:r>
    </w:p>
    <w:p w:rsidR="00FD5A29" w:rsidRPr="00FD5A29" w:rsidRDefault="00FD5A29" w:rsidP="00826F5F">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D5A29" w:rsidRPr="00FD5A29" w:rsidRDefault="00FD5A29" w:rsidP="00826F5F">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26F5F"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D5A29" w:rsidRPr="00FD5A29" w:rsidRDefault="00FD5A29" w:rsidP="00826F5F">
      <w:pPr>
        <w:spacing w:after="0" w:line="240" w:lineRule="auto"/>
        <w:jc w:val="both"/>
        <w:rPr>
          <w:rFonts w:ascii="Times New Roman" w:hAnsi="Times New Roman"/>
          <w:sz w:val="24"/>
          <w:szCs w:val="24"/>
          <w:lang w:val="uk-UA"/>
        </w:rPr>
      </w:pPr>
      <w:r w:rsidRPr="00FD5A29">
        <w:rPr>
          <w:rFonts w:ascii="Times New Roman" w:hAnsi="Times New Roman"/>
          <w:sz w:val="24"/>
          <w:szCs w:val="24"/>
          <w:lang w:val="uk-UA"/>
        </w:rPr>
        <w:t>У цьому випадку Сторони погоджуються, що зміну ціни здійснюють у такому порядку:</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D5A29" w:rsidRPr="00FD5A29" w:rsidRDefault="00FD5A29" w:rsidP="00FD5A29">
      <w:pPr>
        <w:pStyle w:val="a7"/>
        <w:numPr>
          <w:ilvl w:val="0"/>
          <w:numId w:val="33"/>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826F5F" w:rsidRDefault="00FD5A29" w:rsidP="00826F5F">
      <w:pPr>
        <w:spacing w:after="0" w:line="240" w:lineRule="auto"/>
        <w:jc w:val="both"/>
        <w:rPr>
          <w:rFonts w:ascii="Times New Roman" w:hAnsi="Times New Roman" w:cs="Times New Roman"/>
          <w:sz w:val="24"/>
          <w:szCs w:val="24"/>
          <w:lang w:val="uk-UA"/>
        </w:rPr>
      </w:pPr>
      <w:r w:rsidRPr="00FD5A29">
        <w:rPr>
          <w:rFonts w:ascii="Times New Roman" w:hAnsi="Times New Roman"/>
          <w:sz w:val="24"/>
          <w:szCs w:val="24"/>
          <w:lang w:val="uk-UA"/>
        </w:rPr>
        <w:lastRenderedPageBreak/>
        <w:t>1</w:t>
      </w:r>
      <w:r>
        <w:rPr>
          <w:rFonts w:ascii="Times New Roman" w:hAnsi="Times New Roman"/>
          <w:sz w:val="24"/>
          <w:szCs w:val="24"/>
          <w:lang w:val="uk-UA"/>
        </w:rPr>
        <w:t>0</w:t>
      </w:r>
      <w:r w:rsidRPr="00FD5A29">
        <w:rPr>
          <w:rFonts w:ascii="Times New Roman" w:hAnsi="Times New Roman"/>
          <w:sz w:val="24"/>
          <w:szCs w:val="24"/>
          <w:lang w:val="uk-UA"/>
        </w:rPr>
        <w:t>.</w:t>
      </w:r>
      <w:r>
        <w:rPr>
          <w:rFonts w:ascii="Times New Roman" w:hAnsi="Times New Roman"/>
          <w:sz w:val="24"/>
          <w:szCs w:val="24"/>
          <w:lang w:val="uk-UA"/>
        </w:rPr>
        <w:t>4</w:t>
      </w:r>
      <w:r w:rsidRPr="00FD5A29">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A29">
        <w:rPr>
          <w:rFonts w:ascii="Times New Roman" w:hAnsi="Times New Roman"/>
          <w:sz w:val="24"/>
          <w:szCs w:val="24"/>
          <w:lang w:val="uk-UA"/>
        </w:rPr>
        <w:t>Platts</w:t>
      </w:r>
      <w:proofErr w:type="spellEnd"/>
      <w:r w:rsidRPr="00FD5A29">
        <w:rPr>
          <w:rFonts w:ascii="Times New Roman" w:hAnsi="Times New Roman"/>
          <w:sz w:val="24"/>
          <w:szCs w:val="24"/>
          <w:lang w:val="uk-UA"/>
        </w:rPr>
        <w:t>, ARGUS, регульованих цін (тарифів), нормативів.</w:t>
      </w:r>
    </w:p>
    <w:p w:rsidR="00FD5A29" w:rsidRPr="00826F5F" w:rsidRDefault="00FD5A29" w:rsidP="00826F5F">
      <w:pPr>
        <w:spacing w:after="0" w:line="240" w:lineRule="auto"/>
        <w:jc w:val="both"/>
        <w:rPr>
          <w:rFonts w:ascii="Times New Roman" w:hAnsi="Times New Roman" w:cs="Times New Roman"/>
          <w:sz w:val="24"/>
          <w:szCs w:val="24"/>
          <w:lang w:val="uk-UA"/>
        </w:rPr>
      </w:pPr>
      <w:r w:rsidRPr="00FD5A29">
        <w:rPr>
          <w:rFonts w:ascii="Times New Roman" w:hAnsi="Times New Roman"/>
          <w:sz w:val="24"/>
          <w:szCs w:val="24"/>
          <w:lang w:val="uk-UA"/>
        </w:rPr>
        <w:t>У цьому випадку Сторони погоджуються, що зміну ціни здійснюють у такому порядку:</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A29">
        <w:rPr>
          <w:rFonts w:ascii="Times New Roman" w:hAnsi="Times New Roman" w:cs="Times New Roman"/>
          <w:sz w:val="24"/>
          <w:szCs w:val="24"/>
          <w:lang w:val="uk-UA"/>
        </w:rPr>
        <w:t>Platts</w:t>
      </w:r>
      <w:proofErr w:type="spellEnd"/>
      <w:r w:rsidRPr="00FD5A29">
        <w:rPr>
          <w:rFonts w:ascii="Times New Roman" w:hAnsi="Times New Roman" w:cs="Times New Roman"/>
          <w:sz w:val="24"/>
          <w:szCs w:val="24"/>
          <w:lang w:val="uk-UA"/>
        </w:rPr>
        <w:t>, ARGUS, регульованих цін (тарифів), нормативів.</w:t>
      </w:r>
    </w:p>
    <w:p w:rsidR="00FD5A29" w:rsidRPr="00FD5A29" w:rsidRDefault="00FD5A29" w:rsidP="00FD5A29">
      <w:pPr>
        <w:pStyle w:val="a7"/>
        <w:numPr>
          <w:ilvl w:val="0"/>
          <w:numId w:val="34"/>
        </w:numPr>
        <w:spacing w:after="0" w:line="240" w:lineRule="auto"/>
        <w:jc w:val="both"/>
        <w:rPr>
          <w:rFonts w:ascii="Times New Roman" w:hAnsi="Times New Roman" w:cs="Times New Roman"/>
          <w:sz w:val="24"/>
          <w:szCs w:val="24"/>
          <w:lang w:val="uk-UA"/>
        </w:rPr>
      </w:pPr>
      <w:r w:rsidRPr="00FD5A29">
        <w:rPr>
          <w:rFonts w:ascii="Times New Roman" w:hAnsi="Times New Roman" w:cs="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A29">
        <w:rPr>
          <w:rFonts w:ascii="Times New Roman" w:hAnsi="Times New Roman" w:cs="Times New Roman"/>
          <w:sz w:val="24"/>
          <w:szCs w:val="24"/>
          <w:lang w:val="uk-UA"/>
        </w:rPr>
        <w:t>Platts</w:t>
      </w:r>
      <w:proofErr w:type="spellEnd"/>
      <w:r w:rsidRPr="00FD5A29">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D64B6" w:rsidRPr="004F44A7" w:rsidRDefault="00FD5A29" w:rsidP="00826F5F">
      <w:pPr>
        <w:widowControl w:val="0"/>
        <w:spacing w:after="0" w:line="240" w:lineRule="auto"/>
        <w:ind w:right="113"/>
        <w:jc w:val="both"/>
        <w:rPr>
          <w:rFonts w:ascii="Times New Roman" w:eastAsia="Times New Roman" w:hAnsi="Times New Roman" w:cs="Times New Roman"/>
          <w:sz w:val="24"/>
          <w:szCs w:val="24"/>
          <w:lang w:val="uk-UA" w:eastAsia="ru-RU"/>
        </w:rPr>
      </w:pPr>
      <w:r w:rsidRPr="00FD5A29">
        <w:rPr>
          <w:rFonts w:ascii="Times New Roman" w:hAnsi="Times New Roman"/>
          <w:sz w:val="24"/>
          <w:szCs w:val="24"/>
          <w:lang w:val="uk-UA"/>
        </w:rPr>
        <w:t>1</w:t>
      </w:r>
      <w:r>
        <w:rPr>
          <w:rFonts w:ascii="Times New Roman" w:hAnsi="Times New Roman"/>
          <w:sz w:val="24"/>
          <w:szCs w:val="24"/>
          <w:lang w:val="uk-UA"/>
        </w:rPr>
        <w:t>0</w:t>
      </w:r>
      <w:r w:rsidRPr="00FD5A29">
        <w:rPr>
          <w:rFonts w:ascii="Times New Roman" w:hAnsi="Times New Roman"/>
          <w:sz w:val="24"/>
          <w:szCs w:val="24"/>
          <w:lang w:val="uk-UA"/>
        </w:rPr>
        <w:t>.</w:t>
      </w:r>
      <w:r w:rsidR="00826F5F">
        <w:rPr>
          <w:rFonts w:ascii="Times New Roman" w:hAnsi="Times New Roman"/>
          <w:sz w:val="24"/>
          <w:szCs w:val="24"/>
          <w:lang w:val="uk-UA"/>
        </w:rPr>
        <w:t>5</w:t>
      </w:r>
      <w:r w:rsidRPr="00FD5A29">
        <w:rPr>
          <w:rFonts w:ascii="Times New Roman" w:hAnsi="Times New Roman"/>
          <w:sz w:val="24"/>
          <w:szCs w:val="24"/>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sz w:val="24"/>
          <w:szCs w:val="24"/>
          <w:lang w:val="uk-UA" w:eastAsia="zh-CN"/>
        </w:rPr>
        <w:t xml:space="preserve">10.6.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 </w:t>
      </w:r>
    </w:p>
    <w:p w:rsidR="005D64B6" w:rsidRPr="004F44A7" w:rsidRDefault="005D64B6" w:rsidP="00826F5F">
      <w:pPr>
        <w:overflowPunct w:val="0"/>
        <w:spacing w:after="0" w:line="20" w:lineRule="atLeast"/>
        <w:jc w:val="both"/>
        <w:rPr>
          <w:rFonts w:ascii="Times New Roman" w:eastAsia="Times New Roman" w:hAnsi="Times New Roman" w:cs="Times New Roman"/>
          <w:sz w:val="24"/>
          <w:szCs w:val="24"/>
          <w:lang w:val="uk-UA" w:eastAsia="zh-CN"/>
        </w:rPr>
      </w:pPr>
      <w:r w:rsidRPr="004F44A7">
        <w:rPr>
          <w:rFonts w:ascii="Times New Roman" w:eastAsia="Times New Roman" w:hAnsi="Times New Roman" w:cs="Times New Roman"/>
          <w:caps/>
          <w:sz w:val="24"/>
          <w:szCs w:val="24"/>
          <w:lang w:val="uk-UA" w:eastAsia="zh-CN"/>
        </w:rPr>
        <w:t>10.7. Ц</w:t>
      </w:r>
      <w:r w:rsidRPr="004F44A7">
        <w:rPr>
          <w:rFonts w:ascii="Times New Roman" w:eastAsia="Times New Roman" w:hAnsi="Times New Roman" w:cs="Times New Roman"/>
          <w:sz w:val="24"/>
          <w:szCs w:val="24"/>
          <w:lang w:val="uk-UA" w:eastAsia="zh-CN"/>
        </w:rPr>
        <w:t>ей Договір складено українською мовою у двох оригінальних примірниках, що мають однакову юридичну силу, один екземпляр для Замовника та один екземпляр для Постачальника.</w:t>
      </w:r>
    </w:p>
    <w:p w:rsidR="0060784B" w:rsidRDefault="0060784B" w:rsidP="005D64B6">
      <w:pPr>
        <w:overflowPunct w:val="0"/>
        <w:spacing w:after="0" w:line="240" w:lineRule="auto"/>
        <w:jc w:val="center"/>
        <w:rPr>
          <w:rFonts w:ascii="Times New Roman" w:eastAsia="Times New Roman" w:hAnsi="Times New Roman" w:cs="Times New Roman"/>
          <w:b/>
          <w:bCs/>
          <w:sz w:val="24"/>
          <w:szCs w:val="24"/>
          <w:lang w:val="uk-UA" w:eastAsia="zh-CN"/>
        </w:rPr>
      </w:pPr>
    </w:p>
    <w:p w:rsidR="005D64B6" w:rsidRPr="004F44A7" w:rsidRDefault="005D64B6" w:rsidP="005D64B6">
      <w:pPr>
        <w:overflowPunct w:val="0"/>
        <w:spacing w:after="0" w:line="240" w:lineRule="auto"/>
        <w:jc w:val="center"/>
        <w:rPr>
          <w:rFonts w:ascii="Times New Roman" w:eastAsia="Times New Roman" w:hAnsi="Times New Roman" w:cs="Times New Roman"/>
          <w:b/>
          <w:bCs/>
          <w:sz w:val="24"/>
          <w:szCs w:val="24"/>
          <w:lang w:val="uk-UA" w:eastAsia="zh-CN"/>
        </w:rPr>
      </w:pPr>
      <w:r w:rsidRPr="004F44A7">
        <w:rPr>
          <w:rFonts w:ascii="Times New Roman" w:eastAsia="Times New Roman" w:hAnsi="Times New Roman" w:cs="Times New Roman"/>
          <w:b/>
          <w:bCs/>
          <w:sz w:val="24"/>
          <w:szCs w:val="24"/>
          <w:lang w:val="uk-UA" w:eastAsia="zh-CN"/>
        </w:rPr>
        <w:t>11. РЕКВІЗИТИ І ПІДПИСИ СТОРІН</w:t>
      </w:r>
    </w:p>
    <w:p w:rsidR="005D64B6" w:rsidRPr="004F44A7" w:rsidRDefault="005D64B6" w:rsidP="005D64B6">
      <w:pPr>
        <w:overflowPunct w:val="0"/>
        <w:spacing w:after="0" w:line="240" w:lineRule="auto"/>
        <w:jc w:val="center"/>
        <w:rPr>
          <w:rFonts w:ascii="Times New Roman" w:eastAsia="Times New Roman" w:hAnsi="Times New Roman" w:cs="Times New Roman"/>
          <w:b/>
          <w:bCs/>
          <w:sz w:val="24"/>
          <w:szCs w:val="24"/>
          <w:lang w:val="uk-UA" w:eastAsia="zh-CN"/>
        </w:rPr>
      </w:pPr>
    </w:p>
    <w:tbl>
      <w:tblPr>
        <w:tblW w:w="9763" w:type="dxa"/>
        <w:tblInd w:w="108" w:type="dxa"/>
        <w:tblLayout w:type="fixed"/>
        <w:tblLook w:val="04A0" w:firstRow="1" w:lastRow="0" w:firstColumn="1" w:lastColumn="0" w:noHBand="0" w:noVBand="1"/>
      </w:tblPr>
      <w:tblGrid>
        <w:gridCol w:w="4813"/>
        <w:gridCol w:w="4950"/>
      </w:tblGrid>
      <w:tr w:rsidR="0060784B" w:rsidRPr="0060784B" w:rsidTr="008C0606">
        <w:trPr>
          <w:cantSplit/>
          <w:trHeight w:val="270"/>
        </w:trPr>
        <w:tc>
          <w:tcPr>
            <w:tcW w:w="4813" w:type="dxa"/>
          </w:tcPr>
          <w:p w:rsidR="0060784B" w:rsidRPr="0060784B" w:rsidRDefault="0060784B" w:rsidP="0060784B">
            <w:pPr>
              <w:widowControl w:val="0"/>
              <w:overflowPunct w:val="0"/>
              <w:autoSpaceDE w:val="0"/>
              <w:autoSpaceDN w:val="0"/>
              <w:adjustRightInd w:val="0"/>
              <w:spacing w:after="0" w:line="256" w:lineRule="auto"/>
              <w:textAlignment w:val="baseline"/>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Постачальник</w:t>
            </w:r>
          </w:p>
        </w:tc>
        <w:tc>
          <w:tcPr>
            <w:tcW w:w="4950" w:type="dxa"/>
          </w:tcPr>
          <w:p w:rsidR="0060784B" w:rsidRPr="0060784B" w:rsidRDefault="0060784B" w:rsidP="0060784B">
            <w:pPr>
              <w:widowControl w:val="0"/>
              <w:overflowPunct w:val="0"/>
              <w:autoSpaceDE w:val="0"/>
              <w:autoSpaceDN w:val="0"/>
              <w:adjustRightInd w:val="0"/>
              <w:spacing w:after="0" w:line="256" w:lineRule="auto"/>
              <w:textAlignment w:val="baseline"/>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Покупець</w:t>
            </w:r>
          </w:p>
          <w:p w:rsidR="0060784B" w:rsidRPr="0060784B" w:rsidRDefault="0060784B" w:rsidP="0060784B">
            <w:pPr>
              <w:widowControl w:val="0"/>
              <w:overflowPunct w:val="0"/>
              <w:autoSpaceDE w:val="0"/>
              <w:autoSpaceDN w:val="0"/>
              <w:adjustRightInd w:val="0"/>
              <w:spacing w:after="0" w:line="256" w:lineRule="auto"/>
              <w:textAlignment w:val="baseline"/>
              <w:rPr>
                <w:rFonts w:ascii="Times New Roman" w:eastAsia="Times New Roman" w:hAnsi="Times New Roman" w:cs="Times New Roman"/>
                <w:sz w:val="24"/>
                <w:szCs w:val="24"/>
                <w:lang w:val="uk-UA" w:eastAsia="ru-RU"/>
              </w:rPr>
            </w:pPr>
          </w:p>
        </w:tc>
      </w:tr>
      <w:tr w:rsidR="0060784B" w:rsidRPr="0060784B" w:rsidTr="008C0606">
        <w:trPr>
          <w:cantSplit/>
          <w:trHeight w:val="364"/>
        </w:trPr>
        <w:tc>
          <w:tcPr>
            <w:tcW w:w="4813" w:type="dxa"/>
          </w:tcPr>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p>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p>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p>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p>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p>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p>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p>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p>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p>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p>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Директор</w:t>
            </w:r>
          </w:p>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p>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 xml:space="preserve">____________________ </w:t>
            </w:r>
          </w:p>
          <w:p w:rsidR="0060784B" w:rsidRPr="0060784B" w:rsidRDefault="0060784B" w:rsidP="0060784B">
            <w:pPr>
              <w:spacing w:after="0" w:line="240" w:lineRule="auto"/>
              <w:ind w:firstLine="708"/>
              <w:rPr>
                <w:rFonts w:ascii="Times New Roman" w:eastAsia="Times New Roman" w:hAnsi="Times New Roman" w:cs="Times New Roman"/>
                <w:i/>
                <w:sz w:val="24"/>
                <w:szCs w:val="24"/>
                <w:lang w:val="uk-UA" w:eastAsia="ru-RU"/>
              </w:rPr>
            </w:pPr>
            <w:r w:rsidRPr="0060784B">
              <w:rPr>
                <w:rFonts w:ascii="Times New Roman" w:eastAsia="Times New Roman" w:hAnsi="Times New Roman" w:cs="Times New Roman"/>
                <w:i/>
                <w:sz w:val="24"/>
                <w:szCs w:val="24"/>
                <w:lang w:val="uk-UA" w:eastAsia="ru-RU"/>
              </w:rPr>
              <w:t>(підпис)</w:t>
            </w:r>
          </w:p>
          <w:p w:rsidR="0060784B" w:rsidRPr="0060784B" w:rsidRDefault="0060784B" w:rsidP="0060784B">
            <w:pPr>
              <w:spacing w:after="0" w:line="240" w:lineRule="auto"/>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М.П.</w:t>
            </w:r>
          </w:p>
        </w:tc>
        <w:tc>
          <w:tcPr>
            <w:tcW w:w="4950" w:type="dxa"/>
          </w:tcPr>
          <w:tbl>
            <w:tblPr>
              <w:tblW w:w="11760" w:type="dxa"/>
              <w:tblLayout w:type="fixed"/>
              <w:tblLook w:val="01E0" w:firstRow="1" w:lastRow="1" w:firstColumn="1" w:lastColumn="1" w:noHBand="0" w:noVBand="0"/>
            </w:tblPr>
            <w:tblGrid>
              <w:gridCol w:w="5880"/>
              <w:gridCol w:w="5880"/>
            </w:tblGrid>
            <w:tr w:rsidR="00BF70A0" w:rsidRPr="0060784B" w:rsidTr="00520A60">
              <w:trPr>
                <w:trHeight w:val="360"/>
              </w:trPr>
              <w:tc>
                <w:tcPr>
                  <w:tcW w:w="5880" w:type="dxa"/>
                  <w:vAlign w:val="center"/>
                </w:tcPr>
                <w:p w:rsidR="00BF70A0" w:rsidRPr="00BF70A0" w:rsidRDefault="00BF70A0" w:rsidP="00BF70A0">
                  <w:pPr>
                    <w:spacing w:after="0" w:line="240" w:lineRule="auto"/>
                    <w:rPr>
                      <w:rFonts w:ascii="Times New Roman" w:eastAsia="Times New Roman" w:hAnsi="Times New Roman" w:cs="Times New Roman"/>
                      <w:b/>
                      <w:sz w:val="23"/>
                      <w:szCs w:val="23"/>
                      <w:lang w:val="uk-UA" w:eastAsia="ru-RU"/>
                    </w:rPr>
                  </w:pPr>
                  <w:r w:rsidRPr="00BF70A0">
                    <w:rPr>
                      <w:rFonts w:ascii="Times New Roman" w:eastAsia="Times New Roman" w:hAnsi="Times New Roman" w:cs="Times New Roman"/>
                      <w:b/>
                      <w:sz w:val="24"/>
                      <w:szCs w:val="24"/>
                      <w:lang w:val="uk-UA" w:eastAsia="ru-RU"/>
                    </w:rPr>
                    <w:t>УПО Закарпатської області</w:t>
                  </w:r>
                </w:p>
              </w:tc>
              <w:tc>
                <w:tcPr>
                  <w:tcW w:w="5880" w:type="dxa"/>
                  <w:vAlign w:val="center"/>
                </w:tcPr>
                <w:p w:rsidR="00BF70A0" w:rsidRPr="0060784B" w:rsidRDefault="00BF70A0" w:rsidP="00BF70A0">
                  <w:pPr>
                    <w:spacing w:after="0" w:line="240" w:lineRule="auto"/>
                    <w:rPr>
                      <w:rFonts w:ascii="Times New Roman" w:eastAsia="Times New Roman" w:hAnsi="Times New Roman" w:cs="Times New Roman"/>
                      <w:b/>
                      <w:sz w:val="23"/>
                      <w:szCs w:val="23"/>
                      <w:lang w:val="uk-UA" w:eastAsia="ru-RU"/>
                    </w:rPr>
                  </w:pPr>
                  <w:r w:rsidRPr="0060784B">
                    <w:rPr>
                      <w:rFonts w:ascii="Times New Roman" w:eastAsia="Times New Roman" w:hAnsi="Times New Roman" w:cs="Times New Roman"/>
                      <w:b/>
                      <w:sz w:val="24"/>
                      <w:szCs w:val="24"/>
                      <w:lang w:val="uk-UA" w:eastAsia="ru-RU"/>
                    </w:rPr>
                    <w:t>УПО Миколаївської області</w:t>
                  </w:r>
                </w:p>
              </w:tc>
            </w:tr>
            <w:tr w:rsidR="00BF70A0" w:rsidRPr="0060784B" w:rsidTr="00BF70A0">
              <w:trPr>
                <w:trHeight w:val="4148"/>
              </w:trPr>
              <w:tc>
                <w:tcPr>
                  <w:tcW w:w="5880" w:type="dxa"/>
                </w:tcPr>
                <w:p w:rsidR="00BF70A0" w:rsidRPr="00BF70A0" w:rsidRDefault="00BF70A0" w:rsidP="00BF70A0">
                  <w:pPr>
                    <w:spacing w:after="0" w:line="240" w:lineRule="auto"/>
                    <w:rPr>
                      <w:rFonts w:ascii="Times New Roman" w:eastAsia="Times New Roman" w:hAnsi="Times New Roman" w:cs="Times New Roman"/>
                      <w:sz w:val="24"/>
                      <w:szCs w:val="24"/>
                      <w:lang w:val="uk-UA" w:eastAsia="ru-RU"/>
                    </w:rPr>
                  </w:pPr>
                  <w:r w:rsidRPr="00BF70A0">
                    <w:rPr>
                      <w:rFonts w:ascii="Times New Roman" w:eastAsia="Times New Roman" w:hAnsi="Times New Roman" w:cs="Times New Roman"/>
                      <w:sz w:val="24"/>
                      <w:szCs w:val="24"/>
                      <w:lang w:val="uk-UA" w:eastAsia="ru-RU"/>
                    </w:rPr>
                    <w:t xml:space="preserve">88000, м. Ужгород, вул. </w:t>
                  </w:r>
                  <w:proofErr w:type="spellStart"/>
                  <w:r w:rsidRPr="00BF70A0">
                    <w:rPr>
                      <w:rFonts w:ascii="Times New Roman" w:eastAsia="Times New Roman" w:hAnsi="Times New Roman" w:cs="Times New Roman"/>
                      <w:sz w:val="24"/>
                      <w:szCs w:val="24"/>
                      <w:lang w:val="uk-UA" w:eastAsia="ru-RU"/>
                    </w:rPr>
                    <w:t>Ракоці</w:t>
                  </w:r>
                  <w:proofErr w:type="spellEnd"/>
                  <w:r w:rsidRPr="00BF70A0">
                    <w:rPr>
                      <w:rFonts w:ascii="Times New Roman" w:eastAsia="Times New Roman" w:hAnsi="Times New Roman" w:cs="Times New Roman"/>
                      <w:sz w:val="24"/>
                      <w:szCs w:val="24"/>
                      <w:lang w:val="uk-UA" w:eastAsia="ru-RU"/>
                    </w:rPr>
                    <w:t xml:space="preserve">, 13а </w:t>
                  </w:r>
                </w:p>
                <w:p w:rsidR="00BF70A0" w:rsidRPr="00BF70A0" w:rsidRDefault="00BF70A0" w:rsidP="00BF70A0">
                  <w:pPr>
                    <w:spacing w:after="0" w:line="240" w:lineRule="auto"/>
                    <w:rPr>
                      <w:rFonts w:ascii="Times New Roman" w:eastAsia="Times New Roman" w:hAnsi="Times New Roman" w:cs="Times New Roman"/>
                      <w:sz w:val="24"/>
                      <w:szCs w:val="24"/>
                      <w:lang w:val="uk-UA" w:eastAsia="ru-RU"/>
                    </w:rPr>
                  </w:pPr>
                  <w:proofErr w:type="spellStart"/>
                  <w:r w:rsidRPr="00BF70A0">
                    <w:rPr>
                      <w:rFonts w:ascii="Times New Roman" w:eastAsia="Times New Roman" w:hAnsi="Times New Roman" w:cs="Times New Roman"/>
                      <w:sz w:val="24"/>
                      <w:szCs w:val="24"/>
                      <w:lang w:val="uk-UA" w:eastAsia="ru-RU"/>
                    </w:rPr>
                    <w:t>Тел</w:t>
                  </w:r>
                  <w:proofErr w:type="spellEnd"/>
                  <w:r w:rsidRPr="00BF70A0">
                    <w:rPr>
                      <w:rFonts w:ascii="Times New Roman" w:eastAsia="Times New Roman" w:hAnsi="Times New Roman" w:cs="Times New Roman"/>
                      <w:sz w:val="24"/>
                      <w:szCs w:val="24"/>
                      <w:lang w:val="uk-UA" w:eastAsia="ru-RU"/>
                    </w:rPr>
                    <w:t xml:space="preserve"> /факс (0312) 615040,</w:t>
                  </w:r>
                </w:p>
                <w:p w:rsidR="00BF70A0" w:rsidRPr="00BF70A0" w:rsidRDefault="00BF70A0" w:rsidP="00BF70A0">
                  <w:pPr>
                    <w:spacing w:after="0" w:line="240" w:lineRule="auto"/>
                    <w:rPr>
                      <w:rFonts w:ascii="Times New Roman" w:eastAsia="Calibri" w:hAnsi="Times New Roman" w:cs="Times New Roman"/>
                      <w:color w:val="000000"/>
                      <w:spacing w:val="3"/>
                      <w:sz w:val="21"/>
                      <w:szCs w:val="21"/>
                      <w:shd w:val="clear" w:color="auto" w:fill="FFFFFF"/>
                      <w:lang w:val="uk-UA" w:eastAsia="uk-UA" w:bidi="uk-UA"/>
                    </w:rPr>
                  </w:pPr>
                  <w:r w:rsidRPr="00BF70A0">
                    <w:rPr>
                      <w:rFonts w:ascii="Times New Roman" w:eastAsia="Calibri" w:hAnsi="Times New Roman" w:cs="Times New Roman"/>
                      <w:color w:val="000000"/>
                      <w:spacing w:val="3"/>
                      <w:sz w:val="21"/>
                      <w:szCs w:val="21"/>
                      <w:shd w:val="clear" w:color="auto" w:fill="FFFFFF"/>
                      <w:lang w:val="en-US" w:eastAsia="uk-UA" w:bidi="uk-UA"/>
                    </w:rPr>
                    <w:t>IBAN</w:t>
                  </w:r>
                  <w:r w:rsidRPr="00BF70A0">
                    <w:rPr>
                      <w:rFonts w:ascii="Times New Roman" w:eastAsia="Calibri" w:hAnsi="Times New Roman" w:cs="Times New Roman"/>
                      <w:color w:val="000000"/>
                      <w:spacing w:val="3"/>
                      <w:sz w:val="21"/>
                      <w:szCs w:val="21"/>
                      <w:shd w:val="clear" w:color="auto" w:fill="FFFFFF"/>
                      <w:lang w:val="uk-UA" w:eastAsia="uk-UA" w:bidi="uk-UA"/>
                    </w:rPr>
                    <w:t xml:space="preserve"> </w:t>
                  </w:r>
                  <w:r w:rsidRPr="00BF70A0">
                    <w:rPr>
                      <w:rFonts w:ascii="Times New Roman" w:eastAsia="Calibri" w:hAnsi="Times New Roman" w:cs="Times New Roman"/>
                      <w:color w:val="000000"/>
                      <w:spacing w:val="3"/>
                      <w:sz w:val="21"/>
                      <w:szCs w:val="21"/>
                      <w:shd w:val="clear" w:color="auto" w:fill="FFFFFF"/>
                      <w:lang w:val="en-US" w:eastAsia="uk-UA" w:bidi="uk-UA"/>
                    </w:rPr>
                    <w:t>UA</w:t>
                  </w:r>
                  <w:r w:rsidRPr="00BF70A0">
                    <w:rPr>
                      <w:rFonts w:ascii="Times New Roman" w:eastAsia="Calibri" w:hAnsi="Times New Roman" w:cs="Times New Roman"/>
                      <w:color w:val="000000"/>
                      <w:spacing w:val="3"/>
                      <w:sz w:val="21"/>
                      <w:szCs w:val="21"/>
                      <w:shd w:val="clear" w:color="auto" w:fill="FFFFFF"/>
                      <w:lang w:val="uk-UA" w:eastAsia="uk-UA" w:bidi="uk-UA"/>
                    </w:rPr>
                    <w:t>963223130000026002000015108</w:t>
                  </w:r>
                </w:p>
                <w:p w:rsidR="00BF70A0" w:rsidRPr="00BF70A0" w:rsidRDefault="00BF70A0" w:rsidP="00BF70A0">
                  <w:pPr>
                    <w:spacing w:after="0" w:line="240" w:lineRule="auto"/>
                    <w:rPr>
                      <w:rFonts w:ascii="Times New Roman" w:eastAsia="Calibri" w:hAnsi="Times New Roman" w:cs="Times New Roman"/>
                      <w:color w:val="000000"/>
                      <w:spacing w:val="3"/>
                      <w:sz w:val="21"/>
                      <w:szCs w:val="21"/>
                      <w:shd w:val="clear" w:color="auto" w:fill="FFFFFF"/>
                      <w:lang w:val="uk-UA" w:eastAsia="uk-UA" w:bidi="uk-UA"/>
                    </w:rPr>
                  </w:pPr>
                  <w:r w:rsidRPr="00BF70A0">
                    <w:rPr>
                      <w:rFonts w:ascii="Times New Roman" w:eastAsia="Calibri" w:hAnsi="Times New Roman" w:cs="Times New Roman"/>
                      <w:color w:val="000000"/>
                      <w:spacing w:val="3"/>
                      <w:sz w:val="21"/>
                      <w:szCs w:val="21"/>
                      <w:shd w:val="clear" w:color="auto" w:fill="FFFFFF"/>
                      <w:lang w:val="uk-UA" w:eastAsia="uk-UA" w:bidi="uk-UA"/>
                    </w:rPr>
                    <w:t xml:space="preserve">у Філії АТ </w:t>
                  </w:r>
                  <w:proofErr w:type="spellStart"/>
                  <w:r w:rsidRPr="00BF70A0">
                    <w:rPr>
                      <w:rFonts w:ascii="Times New Roman" w:eastAsia="Calibri" w:hAnsi="Times New Roman" w:cs="Times New Roman"/>
                      <w:color w:val="000000"/>
                      <w:spacing w:val="3"/>
                      <w:sz w:val="21"/>
                      <w:szCs w:val="21"/>
                      <w:shd w:val="clear" w:color="auto" w:fill="FFFFFF"/>
                      <w:lang w:val="uk-UA" w:eastAsia="uk-UA" w:bidi="uk-UA"/>
                    </w:rPr>
                    <w:t>Укресімбанк</w:t>
                  </w:r>
                  <w:proofErr w:type="spellEnd"/>
                  <w:r w:rsidRPr="00BF70A0">
                    <w:rPr>
                      <w:rFonts w:ascii="Times New Roman" w:eastAsia="Calibri" w:hAnsi="Times New Roman" w:cs="Times New Roman"/>
                      <w:color w:val="000000"/>
                      <w:spacing w:val="3"/>
                      <w:sz w:val="21"/>
                      <w:szCs w:val="21"/>
                      <w:shd w:val="clear" w:color="auto" w:fill="FFFFFF"/>
                      <w:lang w:val="uk-UA" w:eastAsia="uk-UA" w:bidi="uk-UA"/>
                    </w:rPr>
                    <w:t xml:space="preserve">    м. Київ МФО 322313</w:t>
                  </w:r>
                </w:p>
                <w:p w:rsidR="00BF70A0" w:rsidRPr="00BF70A0" w:rsidRDefault="00BF70A0" w:rsidP="00BF70A0">
                  <w:pPr>
                    <w:spacing w:after="0" w:line="240" w:lineRule="auto"/>
                    <w:ind w:left="-101" w:hanging="360"/>
                    <w:rPr>
                      <w:rFonts w:ascii="Times New Roman" w:eastAsia="Times New Roman" w:hAnsi="Times New Roman" w:cs="Times New Roman"/>
                      <w:sz w:val="24"/>
                      <w:szCs w:val="24"/>
                      <w:lang w:val="uk-UA" w:eastAsia="ru-RU"/>
                    </w:rPr>
                  </w:pPr>
                  <w:r w:rsidRPr="00BF70A0">
                    <w:rPr>
                      <w:rFonts w:ascii="Times New Roman" w:eastAsia="Times New Roman" w:hAnsi="Times New Roman" w:cs="Times New Roman"/>
                      <w:sz w:val="24"/>
                      <w:szCs w:val="24"/>
                      <w:lang w:val="uk-UA" w:eastAsia="ru-RU"/>
                    </w:rPr>
                    <w:t>р/р  Код ЄДРПОУ 40108997</w:t>
                  </w:r>
                </w:p>
                <w:p w:rsidR="00BF70A0" w:rsidRPr="00BF70A0" w:rsidRDefault="00BF70A0" w:rsidP="00BF70A0">
                  <w:pPr>
                    <w:spacing w:after="0" w:line="240" w:lineRule="auto"/>
                    <w:rPr>
                      <w:rFonts w:ascii="Times New Roman" w:eastAsia="Times New Roman" w:hAnsi="Times New Roman" w:cs="Times New Roman"/>
                      <w:sz w:val="24"/>
                      <w:szCs w:val="24"/>
                      <w:lang w:eastAsia="ru-RU"/>
                    </w:rPr>
                  </w:pPr>
                  <w:r w:rsidRPr="00BF70A0">
                    <w:rPr>
                      <w:rFonts w:ascii="Times New Roman" w:eastAsia="Times New Roman" w:hAnsi="Times New Roman" w:cs="Times New Roman"/>
                      <w:sz w:val="24"/>
                      <w:szCs w:val="24"/>
                      <w:lang w:eastAsia="ru-RU"/>
                    </w:rPr>
                    <w:t>ІПН 401089907018</w:t>
                  </w:r>
                </w:p>
                <w:p w:rsidR="00BF70A0" w:rsidRPr="00BF70A0" w:rsidRDefault="00BF70A0" w:rsidP="00BF70A0">
                  <w:pPr>
                    <w:spacing w:after="0" w:line="240" w:lineRule="auto"/>
                    <w:ind w:left="246" w:hanging="246"/>
                    <w:rPr>
                      <w:rFonts w:ascii="Times New Roman" w:eastAsia="Times New Roman" w:hAnsi="Times New Roman" w:cs="Times New Roman"/>
                      <w:b/>
                      <w:sz w:val="24"/>
                      <w:szCs w:val="24"/>
                      <w:lang w:eastAsia="ru-RU"/>
                    </w:rPr>
                  </w:pPr>
                  <w:proofErr w:type="spellStart"/>
                  <w:r w:rsidRPr="00BF70A0">
                    <w:rPr>
                      <w:rFonts w:ascii="Times New Roman" w:eastAsia="Times New Roman" w:hAnsi="Times New Roman" w:cs="Times New Roman"/>
                      <w:sz w:val="24"/>
                      <w:szCs w:val="24"/>
                      <w:lang w:eastAsia="ru-RU"/>
                    </w:rPr>
                    <w:t>Платник</w:t>
                  </w:r>
                  <w:proofErr w:type="spellEnd"/>
                  <w:r w:rsidRPr="00BF70A0">
                    <w:rPr>
                      <w:rFonts w:ascii="Times New Roman" w:eastAsia="Times New Roman" w:hAnsi="Times New Roman" w:cs="Times New Roman"/>
                      <w:sz w:val="24"/>
                      <w:szCs w:val="24"/>
                      <w:lang w:eastAsia="ru-RU"/>
                    </w:rPr>
                    <w:t xml:space="preserve"> </w:t>
                  </w:r>
                  <w:proofErr w:type="spellStart"/>
                  <w:r w:rsidRPr="00BF70A0">
                    <w:rPr>
                      <w:rFonts w:ascii="Times New Roman" w:eastAsia="Times New Roman" w:hAnsi="Times New Roman" w:cs="Times New Roman"/>
                      <w:sz w:val="24"/>
                      <w:szCs w:val="24"/>
                      <w:lang w:eastAsia="ru-RU"/>
                    </w:rPr>
                    <w:t>податку</w:t>
                  </w:r>
                  <w:proofErr w:type="spellEnd"/>
                  <w:r w:rsidRPr="00BF70A0">
                    <w:rPr>
                      <w:rFonts w:ascii="Times New Roman" w:eastAsia="Times New Roman" w:hAnsi="Times New Roman" w:cs="Times New Roman"/>
                      <w:sz w:val="24"/>
                      <w:szCs w:val="24"/>
                      <w:lang w:eastAsia="ru-RU"/>
                    </w:rPr>
                    <w:t xml:space="preserve"> на </w:t>
                  </w:r>
                  <w:proofErr w:type="spellStart"/>
                  <w:r w:rsidRPr="00BF70A0">
                    <w:rPr>
                      <w:rFonts w:ascii="Times New Roman" w:eastAsia="Times New Roman" w:hAnsi="Times New Roman" w:cs="Times New Roman"/>
                      <w:sz w:val="24"/>
                      <w:szCs w:val="24"/>
                      <w:lang w:eastAsia="ru-RU"/>
                    </w:rPr>
                    <w:t>прибуток</w:t>
                  </w:r>
                  <w:proofErr w:type="spellEnd"/>
                  <w:r w:rsidRPr="00BF70A0">
                    <w:rPr>
                      <w:rFonts w:ascii="Times New Roman" w:eastAsia="Times New Roman" w:hAnsi="Times New Roman" w:cs="Times New Roman"/>
                      <w:sz w:val="24"/>
                      <w:szCs w:val="24"/>
                      <w:lang w:eastAsia="ru-RU"/>
                    </w:rPr>
                    <w:t xml:space="preserve"> на </w:t>
                  </w:r>
                  <w:proofErr w:type="spellStart"/>
                  <w:r w:rsidRPr="00BF70A0">
                    <w:rPr>
                      <w:rFonts w:ascii="Times New Roman" w:eastAsia="Times New Roman" w:hAnsi="Times New Roman" w:cs="Times New Roman"/>
                      <w:sz w:val="24"/>
                      <w:szCs w:val="24"/>
                      <w:lang w:eastAsia="ru-RU"/>
                    </w:rPr>
                    <w:t>загальних</w:t>
                  </w:r>
                  <w:proofErr w:type="spellEnd"/>
                  <w:r w:rsidRPr="00BF70A0">
                    <w:rPr>
                      <w:rFonts w:ascii="Times New Roman" w:eastAsia="Times New Roman" w:hAnsi="Times New Roman" w:cs="Times New Roman"/>
                      <w:sz w:val="24"/>
                      <w:szCs w:val="24"/>
                      <w:lang w:eastAsia="ru-RU"/>
                    </w:rPr>
                    <w:t xml:space="preserve"> </w:t>
                  </w:r>
                  <w:r w:rsidRPr="00BF70A0">
                    <w:rPr>
                      <w:rFonts w:ascii="Times New Roman" w:eastAsia="Times New Roman" w:hAnsi="Times New Roman" w:cs="Times New Roman"/>
                      <w:sz w:val="24"/>
                      <w:szCs w:val="24"/>
                      <w:lang w:val="uk-UA" w:eastAsia="ru-RU"/>
                    </w:rPr>
                    <w:t xml:space="preserve">    </w:t>
                  </w:r>
                  <w:proofErr w:type="spellStart"/>
                  <w:r w:rsidRPr="00BF70A0">
                    <w:rPr>
                      <w:rFonts w:ascii="Times New Roman" w:eastAsia="Times New Roman" w:hAnsi="Times New Roman" w:cs="Times New Roman"/>
                      <w:sz w:val="24"/>
                      <w:szCs w:val="24"/>
                      <w:lang w:eastAsia="ru-RU"/>
                    </w:rPr>
                    <w:t>умовах</w:t>
                  </w:r>
                  <w:proofErr w:type="spellEnd"/>
                </w:p>
                <w:p w:rsidR="00BF70A0" w:rsidRPr="00BF70A0" w:rsidRDefault="00BF70A0" w:rsidP="00BF70A0">
                  <w:pPr>
                    <w:shd w:val="clear" w:color="auto" w:fill="FFFFFF"/>
                    <w:spacing w:after="0" w:line="240" w:lineRule="auto"/>
                    <w:ind w:left="5"/>
                    <w:rPr>
                      <w:rFonts w:ascii="Times New Roman" w:eastAsia="Times New Roman" w:hAnsi="Times New Roman" w:cs="Times New Roman"/>
                      <w:sz w:val="24"/>
                      <w:szCs w:val="24"/>
                      <w:lang w:val="uk-UA" w:eastAsia="ru-RU"/>
                    </w:rPr>
                  </w:pPr>
                  <w:r w:rsidRPr="00BF70A0">
                    <w:rPr>
                      <w:rFonts w:ascii="Times New Roman" w:eastAsia="Times New Roman" w:hAnsi="Times New Roman" w:cs="Times New Roman"/>
                      <w:sz w:val="24"/>
                      <w:szCs w:val="24"/>
                      <w:lang w:val="uk-UA" w:eastAsia="ru-RU"/>
                    </w:rPr>
                    <w:t>умовах</w:t>
                  </w:r>
                </w:p>
                <w:p w:rsidR="00BF70A0" w:rsidRPr="00BF70A0" w:rsidRDefault="00BF70A0" w:rsidP="00BF70A0">
                  <w:pPr>
                    <w:shd w:val="clear" w:color="auto" w:fill="FFFFFF"/>
                    <w:spacing w:after="0" w:line="240" w:lineRule="auto"/>
                    <w:ind w:left="5"/>
                    <w:rPr>
                      <w:rFonts w:ascii="Times New Roman" w:eastAsia="Times New Roman" w:hAnsi="Times New Roman" w:cs="Times New Roman"/>
                      <w:sz w:val="24"/>
                      <w:szCs w:val="24"/>
                      <w:lang w:val="uk-UA" w:eastAsia="ru-RU"/>
                    </w:rPr>
                  </w:pPr>
                </w:p>
                <w:p w:rsidR="00BF70A0" w:rsidRPr="00BF70A0" w:rsidRDefault="00BF70A0" w:rsidP="00BF70A0">
                  <w:pPr>
                    <w:spacing w:after="0" w:line="240" w:lineRule="auto"/>
                    <w:rPr>
                      <w:rFonts w:ascii="Times New Roman" w:eastAsia="Times New Roman" w:hAnsi="Times New Roman" w:cs="Times New Roman"/>
                      <w:b/>
                      <w:sz w:val="24"/>
                      <w:szCs w:val="24"/>
                      <w:lang w:val="uk-UA" w:eastAsia="ru-RU"/>
                    </w:rPr>
                  </w:pPr>
                </w:p>
                <w:p w:rsidR="00BF70A0" w:rsidRPr="00BF70A0" w:rsidRDefault="00BF70A0" w:rsidP="00BF70A0">
                  <w:pPr>
                    <w:spacing w:after="0" w:line="240" w:lineRule="auto"/>
                    <w:rPr>
                      <w:rFonts w:ascii="Times New Roman" w:eastAsia="Times New Roman" w:hAnsi="Times New Roman" w:cs="Times New Roman"/>
                      <w:sz w:val="24"/>
                      <w:szCs w:val="24"/>
                      <w:lang w:val="uk-UA" w:eastAsia="ru-RU"/>
                    </w:rPr>
                  </w:pPr>
                  <w:r w:rsidRPr="00BF70A0">
                    <w:rPr>
                      <w:rFonts w:ascii="Times New Roman" w:eastAsia="Times New Roman" w:hAnsi="Times New Roman" w:cs="Times New Roman"/>
                      <w:sz w:val="24"/>
                      <w:szCs w:val="24"/>
                      <w:lang w:val="uk-UA" w:eastAsia="ru-RU"/>
                    </w:rPr>
                    <w:t>Начальник</w:t>
                  </w:r>
                </w:p>
                <w:p w:rsidR="00BF70A0" w:rsidRPr="00BF70A0" w:rsidRDefault="00BF70A0" w:rsidP="00BF70A0">
                  <w:pPr>
                    <w:spacing w:after="0" w:line="240" w:lineRule="auto"/>
                    <w:rPr>
                      <w:rFonts w:ascii="Times New Roman" w:eastAsia="Times New Roman" w:hAnsi="Times New Roman" w:cs="Times New Roman"/>
                      <w:sz w:val="24"/>
                      <w:szCs w:val="24"/>
                      <w:lang w:val="uk-UA" w:eastAsia="ru-RU"/>
                    </w:rPr>
                  </w:pPr>
                </w:p>
                <w:p w:rsidR="00BF70A0" w:rsidRPr="00BF70A0" w:rsidRDefault="00BF70A0" w:rsidP="00BF70A0">
                  <w:pPr>
                    <w:spacing w:after="0" w:line="240" w:lineRule="auto"/>
                    <w:rPr>
                      <w:rFonts w:ascii="Times New Roman" w:eastAsia="Times New Roman" w:hAnsi="Times New Roman" w:cs="Times New Roman"/>
                      <w:sz w:val="24"/>
                      <w:szCs w:val="24"/>
                      <w:lang w:val="uk-UA" w:eastAsia="ru-RU"/>
                    </w:rPr>
                  </w:pPr>
                  <w:r w:rsidRPr="00BF70A0">
                    <w:rPr>
                      <w:rFonts w:ascii="Times New Roman" w:eastAsia="Times New Roman" w:hAnsi="Times New Roman" w:cs="Times New Roman"/>
                      <w:sz w:val="24"/>
                      <w:szCs w:val="24"/>
                      <w:lang w:val="uk-UA" w:eastAsia="ru-RU"/>
                    </w:rPr>
                    <w:t>_________________Микола ДУБІЛЬ</w:t>
                  </w:r>
                </w:p>
                <w:p w:rsidR="00BF70A0" w:rsidRPr="00BF70A0" w:rsidRDefault="00BF70A0" w:rsidP="00BF70A0">
                  <w:pPr>
                    <w:spacing w:after="0" w:line="240" w:lineRule="auto"/>
                    <w:rPr>
                      <w:rFonts w:ascii="Times New Roman" w:eastAsia="Times New Roman" w:hAnsi="Times New Roman" w:cs="Times New Roman"/>
                      <w:i/>
                      <w:sz w:val="24"/>
                      <w:szCs w:val="24"/>
                      <w:lang w:val="uk-UA" w:eastAsia="ru-RU"/>
                    </w:rPr>
                  </w:pPr>
                  <w:r w:rsidRPr="00BF70A0">
                    <w:rPr>
                      <w:rFonts w:ascii="Times New Roman" w:eastAsia="Times New Roman" w:hAnsi="Times New Roman" w:cs="Times New Roman"/>
                      <w:i/>
                      <w:sz w:val="24"/>
                      <w:szCs w:val="24"/>
                      <w:lang w:val="uk-UA" w:eastAsia="ru-RU"/>
                    </w:rPr>
                    <w:t xml:space="preserve">         (підпис)</w:t>
                  </w:r>
                </w:p>
                <w:p w:rsidR="00BF70A0" w:rsidRPr="00BF70A0" w:rsidRDefault="00BF70A0" w:rsidP="00BF70A0">
                  <w:pPr>
                    <w:spacing w:after="0" w:line="240" w:lineRule="auto"/>
                    <w:rPr>
                      <w:rFonts w:ascii="Times New Roman" w:eastAsia="Times New Roman" w:hAnsi="Times New Roman" w:cs="Times New Roman"/>
                      <w:sz w:val="24"/>
                      <w:szCs w:val="24"/>
                      <w:lang w:val="uk-UA" w:eastAsia="ru-RU"/>
                    </w:rPr>
                  </w:pPr>
                  <w:r w:rsidRPr="00BF70A0">
                    <w:rPr>
                      <w:rFonts w:ascii="Times New Roman" w:eastAsia="Times New Roman" w:hAnsi="Times New Roman" w:cs="Times New Roman"/>
                      <w:sz w:val="24"/>
                      <w:szCs w:val="24"/>
                      <w:lang w:val="uk-UA" w:eastAsia="ru-RU"/>
                    </w:rPr>
                    <w:t>М.П.</w:t>
                  </w:r>
                </w:p>
                <w:p w:rsidR="00BF70A0" w:rsidRPr="00BF70A0" w:rsidRDefault="00BF70A0" w:rsidP="00BF70A0">
                  <w:pPr>
                    <w:shd w:val="clear" w:color="auto" w:fill="FFFFFF"/>
                    <w:spacing w:after="0" w:line="240" w:lineRule="auto"/>
                    <w:rPr>
                      <w:rFonts w:ascii="Times New Roman" w:eastAsia="Times New Roman" w:hAnsi="Times New Roman" w:cs="Times New Roman"/>
                      <w:sz w:val="23"/>
                      <w:szCs w:val="23"/>
                      <w:lang w:val="uk-UA" w:eastAsia="ru-RU"/>
                    </w:rPr>
                  </w:pPr>
                </w:p>
              </w:tc>
              <w:tc>
                <w:tcPr>
                  <w:tcW w:w="5880" w:type="dxa"/>
                </w:tcPr>
                <w:p w:rsidR="00BF70A0" w:rsidRPr="0060784B" w:rsidRDefault="00BF70A0" w:rsidP="00BF70A0">
                  <w:pPr>
                    <w:spacing w:after="0" w:line="240" w:lineRule="auto"/>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54001, м. Миколаїв, вул. Шевченка, 52</w:t>
                  </w:r>
                </w:p>
                <w:p w:rsidR="00BF70A0" w:rsidRPr="0060784B" w:rsidRDefault="00BF70A0" w:rsidP="00BF70A0">
                  <w:pPr>
                    <w:spacing w:after="0" w:line="240" w:lineRule="auto"/>
                    <w:rPr>
                      <w:rFonts w:ascii="Times New Roman" w:eastAsia="Times New Roman" w:hAnsi="Times New Roman" w:cs="Times New Roman"/>
                      <w:sz w:val="24"/>
                      <w:szCs w:val="24"/>
                      <w:lang w:val="uk-UA" w:eastAsia="ru-RU"/>
                    </w:rPr>
                  </w:pPr>
                  <w:proofErr w:type="spellStart"/>
                  <w:r w:rsidRPr="0060784B">
                    <w:rPr>
                      <w:rFonts w:ascii="Times New Roman" w:eastAsia="Times New Roman" w:hAnsi="Times New Roman" w:cs="Times New Roman"/>
                      <w:sz w:val="24"/>
                      <w:szCs w:val="24"/>
                      <w:lang w:val="uk-UA" w:eastAsia="ru-RU"/>
                    </w:rPr>
                    <w:t>тел</w:t>
                  </w:r>
                  <w:proofErr w:type="spellEnd"/>
                  <w:r w:rsidRPr="0060784B">
                    <w:rPr>
                      <w:rFonts w:ascii="Times New Roman" w:eastAsia="Times New Roman" w:hAnsi="Times New Roman" w:cs="Times New Roman"/>
                      <w:sz w:val="24"/>
                      <w:szCs w:val="24"/>
                      <w:lang w:val="uk-UA" w:eastAsia="ru-RU"/>
                    </w:rPr>
                    <w:t>/факс (0512) 47-68-50,</w:t>
                  </w:r>
                </w:p>
                <w:p w:rsidR="00BF70A0" w:rsidRPr="0060784B" w:rsidRDefault="00BF70A0" w:rsidP="00BF70A0">
                  <w:pPr>
                    <w:spacing w:after="0" w:line="240" w:lineRule="auto"/>
                    <w:rPr>
                      <w:rFonts w:ascii="Times New Roman" w:eastAsia="Calibri" w:hAnsi="Times New Roman" w:cs="Times New Roman"/>
                      <w:color w:val="000000"/>
                      <w:spacing w:val="3"/>
                      <w:sz w:val="21"/>
                      <w:szCs w:val="21"/>
                      <w:shd w:val="clear" w:color="auto" w:fill="FFFFFF"/>
                      <w:lang w:val="uk-UA" w:eastAsia="uk-UA" w:bidi="uk-UA"/>
                    </w:rPr>
                  </w:pPr>
                  <w:r w:rsidRPr="0060784B">
                    <w:rPr>
                      <w:rFonts w:ascii="Times New Roman" w:eastAsia="Calibri" w:hAnsi="Times New Roman" w:cs="Times New Roman"/>
                      <w:color w:val="000000"/>
                      <w:spacing w:val="3"/>
                      <w:sz w:val="21"/>
                      <w:szCs w:val="21"/>
                      <w:shd w:val="clear" w:color="auto" w:fill="FFFFFF"/>
                      <w:lang w:val="en-US" w:eastAsia="uk-UA" w:bidi="uk-UA"/>
                    </w:rPr>
                    <w:t>IBAN</w:t>
                  </w:r>
                  <w:r w:rsidRPr="0060784B">
                    <w:rPr>
                      <w:rFonts w:ascii="Times New Roman" w:eastAsia="Calibri" w:hAnsi="Times New Roman" w:cs="Times New Roman"/>
                      <w:color w:val="000000"/>
                      <w:spacing w:val="3"/>
                      <w:sz w:val="21"/>
                      <w:szCs w:val="21"/>
                      <w:shd w:val="clear" w:color="auto" w:fill="FFFFFF"/>
                      <w:lang w:val="uk-UA" w:eastAsia="uk-UA" w:bidi="uk-UA"/>
                    </w:rPr>
                    <w:t xml:space="preserve"> </w:t>
                  </w:r>
                  <w:r w:rsidRPr="0060784B">
                    <w:rPr>
                      <w:rFonts w:ascii="Times New Roman" w:eastAsia="Calibri" w:hAnsi="Times New Roman" w:cs="Times New Roman"/>
                      <w:color w:val="000000"/>
                      <w:spacing w:val="3"/>
                      <w:sz w:val="21"/>
                      <w:szCs w:val="21"/>
                      <w:shd w:val="clear" w:color="auto" w:fill="FFFFFF"/>
                      <w:lang w:val="en-US" w:eastAsia="uk-UA" w:bidi="uk-UA"/>
                    </w:rPr>
                    <w:t>UA</w:t>
                  </w:r>
                  <w:r w:rsidRPr="0060784B">
                    <w:rPr>
                      <w:rFonts w:ascii="Times New Roman" w:eastAsia="Calibri" w:hAnsi="Times New Roman" w:cs="Times New Roman"/>
                      <w:color w:val="000000"/>
                      <w:spacing w:val="3"/>
                      <w:sz w:val="21"/>
                      <w:szCs w:val="21"/>
                      <w:shd w:val="clear" w:color="auto" w:fill="FFFFFF"/>
                      <w:lang w:val="uk-UA" w:eastAsia="uk-UA" w:bidi="uk-UA"/>
                    </w:rPr>
                    <w:t>683264610000026005300774780</w:t>
                  </w:r>
                </w:p>
                <w:p w:rsidR="00BF70A0" w:rsidRPr="0060784B" w:rsidRDefault="00BF70A0" w:rsidP="00BF70A0">
                  <w:pPr>
                    <w:spacing w:after="0" w:line="240" w:lineRule="auto"/>
                    <w:rPr>
                      <w:rFonts w:ascii="Times New Roman" w:eastAsia="Calibri" w:hAnsi="Times New Roman" w:cs="Times New Roman"/>
                      <w:color w:val="000000"/>
                      <w:spacing w:val="3"/>
                      <w:sz w:val="21"/>
                      <w:szCs w:val="21"/>
                      <w:shd w:val="clear" w:color="auto" w:fill="FFFFFF"/>
                      <w:lang w:val="uk-UA" w:eastAsia="uk-UA" w:bidi="uk-UA"/>
                    </w:rPr>
                  </w:pPr>
                  <w:r w:rsidRPr="0060784B">
                    <w:rPr>
                      <w:rFonts w:ascii="Times New Roman" w:eastAsia="Calibri" w:hAnsi="Times New Roman" w:cs="Times New Roman"/>
                      <w:color w:val="000000"/>
                      <w:spacing w:val="3"/>
                      <w:sz w:val="21"/>
                      <w:szCs w:val="21"/>
                      <w:shd w:val="clear" w:color="auto" w:fill="FFFFFF"/>
                      <w:lang w:val="uk-UA" w:eastAsia="uk-UA" w:bidi="uk-UA"/>
                    </w:rPr>
                    <w:t xml:space="preserve">у Відділенні МОУ АТ Ощадбанк    </w:t>
                  </w:r>
                  <w:proofErr w:type="spellStart"/>
                  <w:r w:rsidRPr="0060784B">
                    <w:rPr>
                      <w:rFonts w:ascii="Times New Roman" w:eastAsia="Calibri" w:hAnsi="Times New Roman" w:cs="Times New Roman"/>
                      <w:color w:val="000000"/>
                      <w:spacing w:val="3"/>
                      <w:sz w:val="21"/>
                      <w:szCs w:val="21"/>
                      <w:shd w:val="clear" w:color="auto" w:fill="FFFFFF"/>
                      <w:lang w:val="uk-UA" w:eastAsia="uk-UA" w:bidi="uk-UA"/>
                    </w:rPr>
                    <w:t>м.Миколаїв</w:t>
                  </w:r>
                  <w:proofErr w:type="spellEnd"/>
                </w:p>
                <w:p w:rsidR="00BF70A0" w:rsidRPr="0060784B" w:rsidRDefault="00BF70A0" w:rsidP="00BF70A0">
                  <w:pPr>
                    <w:spacing w:after="0" w:line="240" w:lineRule="auto"/>
                    <w:ind w:left="-101" w:hanging="360"/>
                    <w:rPr>
                      <w:rFonts w:ascii="Times New Roman" w:eastAsia="Times New Roman" w:hAnsi="Times New Roman" w:cs="Times New Roman"/>
                      <w:sz w:val="24"/>
                      <w:szCs w:val="24"/>
                      <w:lang w:eastAsia="ru-RU"/>
                    </w:rPr>
                  </w:pPr>
                  <w:r w:rsidRPr="0060784B">
                    <w:rPr>
                      <w:rFonts w:ascii="Times New Roman" w:eastAsia="Times New Roman" w:hAnsi="Times New Roman" w:cs="Times New Roman"/>
                      <w:sz w:val="24"/>
                      <w:szCs w:val="24"/>
                      <w:lang w:val="uk-UA" w:eastAsia="ru-RU"/>
                    </w:rPr>
                    <w:t>р/р  Код ЄДРПОУ 401</w:t>
                  </w:r>
                  <w:r w:rsidRPr="0060784B">
                    <w:rPr>
                      <w:rFonts w:ascii="Times New Roman" w:eastAsia="Times New Roman" w:hAnsi="Times New Roman" w:cs="Times New Roman"/>
                      <w:sz w:val="24"/>
                      <w:szCs w:val="24"/>
                      <w:lang w:eastAsia="ru-RU"/>
                    </w:rPr>
                    <w:t>09016</w:t>
                  </w:r>
                </w:p>
                <w:p w:rsidR="00BF70A0" w:rsidRPr="0060784B" w:rsidRDefault="00BF70A0" w:rsidP="00BF70A0">
                  <w:pPr>
                    <w:spacing w:after="0" w:line="240" w:lineRule="auto"/>
                    <w:rPr>
                      <w:rFonts w:ascii="Times New Roman" w:eastAsia="Times New Roman" w:hAnsi="Times New Roman" w:cs="Times New Roman"/>
                      <w:sz w:val="24"/>
                      <w:szCs w:val="24"/>
                      <w:lang w:eastAsia="ru-RU"/>
                    </w:rPr>
                  </w:pPr>
                  <w:r w:rsidRPr="0060784B">
                    <w:rPr>
                      <w:rFonts w:ascii="Times New Roman" w:eastAsia="Times New Roman" w:hAnsi="Times New Roman" w:cs="Times New Roman"/>
                      <w:sz w:val="24"/>
                      <w:szCs w:val="24"/>
                      <w:lang w:eastAsia="ru-RU"/>
                    </w:rPr>
                    <w:t>ІПН 401090114033</w:t>
                  </w:r>
                </w:p>
                <w:p w:rsidR="00BF70A0" w:rsidRPr="0060784B" w:rsidRDefault="00BF70A0" w:rsidP="00BF70A0">
                  <w:pPr>
                    <w:spacing w:after="0" w:line="240" w:lineRule="auto"/>
                    <w:ind w:left="246" w:hanging="246"/>
                    <w:rPr>
                      <w:rFonts w:ascii="Times New Roman" w:eastAsia="Times New Roman" w:hAnsi="Times New Roman" w:cs="Times New Roman"/>
                      <w:b/>
                      <w:sz w:val="24"/>
                      <w:szCs w:val="24"/>
                      <w:lang w:eastAsia="ru-RU"/>
                    </w:rPr>
                  </w:pPr>
                  <w:r w:rsidRPr="0060784B">
                    <w:rPr>
                      <w:rFonts w:ascii="Times New Roman" w:eastAsia="Times New Roman" w:hAnsi="Times New Roman" w:cs="Times New Roman"/>
                      <w:sz w:val="24"/>
                      <w:szCs w:val="24"/>
                      <w:lang w:eastAsia="ru-RU"/>
                    </w:rPr>
                    <w:t xml:space="preserve">Платник податку на прибуток на загальних </w:t>
                  </w:r>
                  <w:r w:rsidRPr="0060784B">
                    <w:rPr>
                      <w:rFonts w:ascii="Times New Roman" w:eastAsia="Times New Roman" w:hAnsi="Times New Roman" w:cs="Times New Roman"/>
                      <w:sz w:val="24"/>
                      <w:szCs w:val="24"/>
                      <w:lang w:val="uk-UA" w:eastAsia="ru-RU"/>
                    </w:rPr>
                    <w:t xml:space="preserve">    </w:t>
                  </w:r>
                  <w:r w:rsidRPr="0060784B">
                    <w:rPr>
                      <w:rFonts w:ascii="Times New Roman" w:eastAsia="Times New Roman" w:hAnsi="Times New Roman" w:cs="Times New Roman"/>
                      <w:sz w:val="24"/>
                      <w:szCs w:val="24"/>
                      <w:lang w:eastAsia="ru-RU"/>
                    </w:rPr>
                    <w:t>умовах</w:t>
                  </w:r>
                </w:p>
                <w:p w:rsidR="00BF70A0" w:rsidRPr="0060784B" w:rsidRDefault="00BF70A0" w:rsidP="00BF70A0">
                  <w:pPr>
                    <w:shd w:val="clear" w:color="auto" w:fill="FFFFFF"/>
                    <w:spacing w:after="0" w:line="240" w:lineRule="auto"/>
                    <w:ind w:left="5"/>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умовах</w:t>
                  </w:r>
                </w:p>
                <w:p w:rsidR="00BF70A0" w:rsidRPr="0060784B" w:rsidRDefault="00BF70A0" w:rsidP="00BF70A0">
                  <w:pPr>
                    <w:shd w:val="clear" w:color="auto" w:fill="FFFFFF"/>
                    <w:spacing w:after="0" w:line="240" w:lineRule="auto"/>
                    <w:ind w:left="5"/>
                    <w:rPr>
                      <w:rFonts w:ascii="Times New Roman" w:eastAsia="Times New Roman" w:hAnsi="Times New Roman" w:cs="Times New Roman"/>
                      <w:sz w:val="24"/>
                      <w:szCs w:val="24"/>
                      <w:lang w:val="uk-UA" w:eastAsia="ru-RU"/>
                    </w:rPr>
                  </w:pPr>
                </w:p>
                <w:p w:rsidR="00BF70A0" w:rsidRPr="0060784B" w:rsidRDefault="00BF70A0" w:rsidP="00BF70A0">
                  <w:pPr>
                    <w:spacing w:after="0" w:line="240" w:lineRule="auto"/>
                    <w:rPr>
                      <w:rFonts w:ascii="Times New Roman" w:eastAsia="Times New Roman" w:hAnsi="Times New Roman" w:cs="Times New Roman"/>
                      <w:b/>
                      <w:sz w:val="24"/>
                      <w:szCs w:val="24"/>
                      <w:lang w:val="uk-UA" w:eastAsia="ru-RU"/>
                    </w:rPr>
                  </w:pPr>
                </w:p>
                <w:p w:rsidR="00BF70A0" w:rsidRPr="0060784B" w:rsidRDefault="00BF70A0" w:rsidP="00BF70A0">
                  <w:pPr>
                    <w:spacing w:after="0" w:line="240" w:lineRule="auto"/>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Начальник</w:t>
                  </w:r>
                </w:p>
                <w:p w:rsidR="00BF70A0" w:rsidRPr="0060784B" w:rsidRDefault="00BF70A0" w:rsidP="00BF70A0">
                  <w:pPr>
                    <w:spacing w:after="0" w:line="240" w:lineRule="auto"/>
                    <w:rPr>
                      <w:rFonts w:ascii="Times New Roman" w:eastAsia="Times New Roman" w:hAnsi="Times New Roman" w:cs="Times New Roman"/>
                      <w:sz w:val="24"/>
                      <w:szCs w:val="24"/>
                      <w:lang w:val="uk-UA" w:eastAsia="ru-RU"/>
                    </w:rPr>
                  </w:pPr>
                </w:p>
                <w:p w:rsidR="00BF70A0" w:rsidRPr="0060784B" w:rsidRDefault="00BF70A0" w:rsidP="00BF70A0">
                  <w:pPr>
                    <w:spacing w:after="0" w:line="240" w:lineRule="auto"/>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 xml:space="preserve">_________________Д.В. </w:t>
                  </w:r>
                  <w:proofErr w:type="spellStart"/>
                  <w:r w:rsidRPr="0060784B">
                    <w:rPr>
                      <w:rFonts w:ascii="Times New Roman" w:eastAsia="Times New Roman" w:hAnsi="Times New Roman" w:cs="Times New Roman"/>
                      <w:sz w:val="24"/>
                      <w:szCs w:val="24"/>
                      <w:lang w:val="uk-UA" w:eastAsia="ru-RU"/>
                    </w:rPr>
                    <w:t>Бриндзюк</w:t>
                  </w:r>
                  <w:proofErr w:type="spellEnd"/>
                </w:p>
                <w:p w:rsidR="00BF70A0" w:rsidRPr="0060784B" w:rsidRDefault="00BF70A0" w:rsidP="00BF70A0">
                  <w:pPr>
                    <w:spacing w:after="0" w:line="240" w:lineRule="auto"/>
                    <w:rPr>
                      <w:rFonts w:ascii="Times New Roman" w:eastAsia="Times New Roman" w:hAnsi="Times New Roman" w:cs="Times New Roman"/>
                      <w:i/>
                      <w:sz w:val="24"/>
                      <w:szCs w:val="24"/>
                      <w:lang w:val="uk-UA" w:eastAsia="ru-RU"/>
                    </w:rPr>
                  </w:pPr>
                  <w:r w:rsidRPr="0060784B">
                    <w:rPr>
                      <w:rFonts w:ascii="Times New Roman" w:eastAsia="Times New Roman" w:hAnsi="Times New Roman" w:cs="Times New Roman"/>
                      <w:i/>
                      <w:sz w:val="24"/>
                      <w:szCs w:val="24"/>
                      <w:lang w:val="uk-UA" w:eastAsia="ru-RU"/>
                    </w:rPr>
                    <w:t xml:space="preserve">         (підпис)</w:t>
                  </w:r>
                </w:p>
                <w:p w:rsidR="00BF70A0" w:rsidRPr="0060784B" w:rsidRDefault="00BF70A0" w:rsidP="00BF70A0">
                  <w:pPr>
                    <w:spacing w:after="0" w:line="240" w:lineRule="auto"/>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М.П.</w:t>
                  </w:r>
                </w:p>
                <w:p w:rsidR="00BF70A0" w:rsidRPr="0060784B" w:rsidRDefault="00BF70A0" w:rsidP="00BF70A0">
                  <w:pPr>
                    <w:shd w:val="clear" w:color="auto" w:fill="FFFFFF"/>
                    <w:spacing w:after="0" w:line="240" w:lineRule="auto"/>
                    <w:rPr>
                      <w:rFonts w:ascii="Times New Roman" w:eastAsia="Times New Roman" w:hAnsi="Times New Roman" w:cs="Times New Roman"/>
                      <w:sz w:val="23"/>
                      <w:szCs w:val="23"/>
                      <w:lang w:val="uk-UA" w:eastAsia="ru-RU"/>
                    </w:rPr>
                  </w:pPr>
                </w:p>
              </w:tc>
            </w:tr>
          </w:tbl>
          <w:p w:rsidR="0060784B" w:rsidRPr="0060784B" w:rsidRDefault="0060784B" w:rsidP="0060784B">
            <w:pPr>
              <w:spacing w:after="0" w:line="240" w:lineRule="auto"/>
              <w:rPr>
                <w:rFonts w:ascii="Times New Roman" w:eastAsia="Times New Roman" w:hAnsi="Times New Roman" w:cs="Times New Roman"/>
                <w:sz w:val="24"/>
                <w:szCs w:val="24"/>
                <w:lang w:eastAsia="ru-RU"/>
              </w:rPr>
            </w:pPr>
          </w:p>
        </w:tc>
      </w:tr>
    </w:tbl>
    <w:p w:rsidR="00826F5F" w:rsidRDefault="00826F5F" w:rsidP="00EB730A">
      <w:pPr>
        <w:spacing w:after="0" w:line="240" w:lineRule="auto"/>
        <w:rPr>
          <w:rFonts w:ascii="Times New Roman" w:eastAsia="Times New Roman" w:hAnsi="Times New Roman" w:cs="Times New Roman"/>
          <w:noProof/>
          <w:sz w:val="24"/>
          <w:szCs w:val="24"/>
          <w:lang w:val="uk-UA" w:eastAsia="ru-RU"/>
        </w:rPr>
      </w:pPr>
    </w:p>
    <w:p w:rsidR="00E27F4D" w:rsidRDefault="00E27F4D"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1A05AA" w:rsidRDefault="001A05AA" w:rsidP="00EB730A">
      <w:pPr>
        <w:spacing w:after="0" w:line="240" w:lineRule="auto"/>
        <w:rPr>
          <w:rFonts w:ascii="Times New Roman" w:eastAsia="Times New Roman" w:hAnsi="Times New Roman" w:cs="Times New Roman"/>
          <w:noProof/>
          <w:sz w:val="24"/>
          <w:szCs w:val="24"/>
          <w:lang w:val="uk-UA" w:eastAsia="ru-RU"/>
        </w:rPr>
      </w:pPr>
    </w:p>
    <w:p w:rsidR="005A0461" w:rsidRDefault="005A0461" w:rsidP="005D64B6">
      <w:pPr>
        <w:spacing w:after="0" w:line="240" w:lineRule="auto"/>
        <w:jc w:val="right"/>
        <w:rPr>
          <w:rFonts w:ascii="Times New Roman" w:eastAsia="Times New Roman" w:hAnsi="Times New Roman" w:cs="Times New Roman"/>
          <w:noProof/>
          <w:sz w:val="24"/>
          <w:szCs w:val="24"/>
          <w:lang w:val="uk-UA" w:eastAsia="ru-RU"/>
        </w:rPr>
      </w:pPr>
    </w:p>
    <w:p w:rsidR="005D64B6" w:rsidRPr="004F44A7" w:rsidRDefault="005D64B6" w:rsidP="005D64B6">
      <w:pPr>
        <w:spacing w:after="0" w:line="240" w:lineRule="auto"/>
        <w:jc w:val="right"/>
        <w:rPr>
          <w:rFonts w:ascii="Times New Roman" w:eastAsia="Times New Roman" w:hAnsi="Times New Roman" w:cs="Times New Roman"/>
          <w:noProof/>
          <w:sz w:val="24"/>
          <w:szCs w:val="24"/>
          <w:lang w:val="uk-UA" w:eastAsia="ru-RU"/>
        </w:rPr>
      </w:pPr>
      <w:r w:rsidRPr="004F44A7">
        <w:rPr>
          <w:rFonts w:ascii="Times New Roman" w:eastAsia="Times New Roman" w:hAnsi="Times New Roman" w:cs="Times New Roman"/>
          <w:noProof/>
          <w:sz w:val="24"/>
          <w:szCs w:val="24"/>
          <w:lang w:val="uk-UA" w:eastAsia="ru-RU"/>
        </w:rPr>
        <w:t>Додаток № 1</w:t>
      </w:r>
    </w:p>
    <w:p w:rsidR="005D64B6" w:rsidRPr="004F44A7" w:rsidRDefault="005D64B6" w:rsidP="005D64B6">
      <w:pPr>
        <w:spacing w:after="0" w:line="240" w:lineRule="auto"/>
        <w:jc w:val="right"/>
        <w:rPr>
          <w:rFonts w:ascii="Times New Roman" w:eastAsia="Times New Roman" w:hAnsi="Times New Roman" w:cs="Times New Roman"/>
          <w:noProof/>
          <w:sz w:val="24"/>
          <w:szCs w:val="24"/>
          <w:lang w:val="uk-UA" w:eastAsia="ru-RU"/>
        </w:rPr>
      </w:pPr>
      <w:r w:rsidRPr="004F44A7">
        <w:rPr>
          <w:rFonts w:ascii="Times New Roman" w:eastAsia="Times New Roman" w:hAnsi="Times New Roman" w:cs="Times New Roman"/>
          <w:noProof/>
          <w:sz w:val="24"/>
          <w:szCs w:val="24"/>
          <w:lang w:val="uk-UA" w:eastAsia="ru-RU"/>
        </w:rPr>
        <w:t>до договору №___ від ___________</w:t>
      </w:r>
    </w:p>
    <w:p w:rsidR="005D64B6" w:rsidRPr="004F44A7" w:rsidRDefault="005D64B6" w:rsidP="005D64B6">
      <w:pPr>
        <w:spacing w:after="0" w:line="240" w:lineRule="auto"/>
        <w:ind w:right="-1"/>
        <w:jc w:val="both"/>
        <w:rPr>
          <w:rFonts w:ascii="Times New Roman" w:hAnsi="Times New Roman" w:cs="Times New Roman"/>
          <w:b/>
          <w:i/>
          <w:sz w:val="24"/>
          <w:szCs w:val="24"/>
          <w:lang w:val="uk-UA" w:eastAsia="ru-RU"/>
        </w:rPr>
      </w:pPr>
    </w:p>
    <w:p w:rsidR="005D64B6" w:rsidRPr="004F44A7" w:rsidRDefault="005D64B6" w:rsidP="005D64B6">
      <w:pPr>
        <w:spacing w:after="0" w:line="240" w:lineRule="auto"/>
        <w:ind w:right="-1"/>
        <w:jc w:val="center"/>
        <w:rPr>
          <w:rFonts w:ascii="Times New Roman" w:hAnsi="Times New Roman" w:cs="Times New Roman"/>
          <w:b/>
          <w:sz w:val="24"/>
          <w:szCs w:val="24"/>
          <w:lang w:val="uk-UA" w:eastAsia="ru-RU"/>
        </w:rPr>
      </w:pPr>
      <w:r w:rsidRPr="004F44A7">
        <w:rPr>
          <w:rFonts w:ascii="Times New Roman" w:hAnsi="Times New Roman" w:cs="Times New Roman"/>
          <w:b/>
          <w:sz w:val="24"/>
          <w:szCs w:val="24"/>
          <w:lang w:val="uk-UA" w:eastAsia="ru-RU"/>
        </w:rPr>
        <w:t>СПЕЦИФІКАЦІЯ</w:t>
      </w:r>
    </w:p>
    <w:p w:rsidR="005D64B6" w:rsidRPr="004F44A7" w:rsidRDefault="005D64B6" w:rsidP="005D64B6">
      <w:pPr>
        <w:spacing w:after="0" w:line="240" w:lineRule="auto"/>
        <w:ind w:right="-1"/>
        <w:jc w:val="center"/>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До договору постача</w:t>
      </w:r>
      <w:r w:rsidR="00F77EE8">
        <w:rPr>
          <w:rFonts w:ascii="Times New Roman" w:eastAsia="Times New Roman" w:hAnsi="Times New Roman" w:cs="Times New Roman"/>
          <w:b/>
          <w:sz w:val="24"/>
          <w:szCs w:val="24"/>
          <w:lang w:val="uk-UA" w:eastAsia="ru-RU"/>
        </w:rPr>
        <w:t>ння №__</w:t>
      </w:r>
      <w:r w:rsidR="00E27F4D">
        <w:rPr>
          <w:rFonts w:ascii="Times New Roman" w:eastAsia="Times New Roman" w:hAnsi="Times New Roman" w:cs="Times New Roman"/>
          <w:b/>
          <w:sz w:val="24"/>
          <w:szCs w:val="24"/>
          <w:lang w:val="uk-UA" w:eastAsia="ru-RU"/>
        </w:rPr>
        <w:t>_____</w:t>
      </w:r>
      <w:r w:rsidR="00F77EE8">
        <w:rPr>
          <w:rFonts w:ascii="Times New Roman" w:eastAsia="Times New Roman" w:hAnsi="Times New Roman" w:cs="Times New Roman"/>
          <w:b/>
          <w:sz w:val="24"/>
          <w:szCs w:val="24"/>
          <w:lang w:val="uk-UA" w:eastAsia="ru-RU"/>
        </w:rPr>
        <w:t>_ від________________2023</w:t>
      </w:r>
      <w:r w:rsidRPr="004F44A7">
        <w:rPr>
          <w:rFonts w:ascii="Times New Roman" w:eastAsia="Times New Roman" w:hAnsi="Times New Roman" w:cs="Times New Roman"/>
          <w:b/>
          <w:sz w:val="24"/>
          <w:szCs w:val="24"/>
          <w:lang w:val="uk-UA" w:eastAsia="ru-RU"/>
        </w:rPr>
        <w:t>р.</w:t>
      </w:r>
    </w:p>
    <w:p w:rsidR="005D64B6" w:rsidRPr="004F44A7" w:rsidRDefault="005D64B6" w:rsidP="005D64B6">
      <w:pPr>
        <w:spacing w:after="0" w:line="276" w:lineRule="auto"/>
        <w:ind w:right="-1"/>
        <w:jc w:val="center"/>
        <w:rPr>
          <w:rFonts w:ascii="Times New Roman" w:hAnsi="Times New Roman" w:cs="Times New Roman"/>
          <w:b/>
          <w:sz w:val="24"/>
          <w:szCs w:val="24"/>
          <w:lang w:val="uk-UA" w:eastAsia="zh-CN" w:bidi="ar"/>
        </w:rPr>
      </w:pPr>
    </w:p>
    <w:tbl>
      <w:tblPr>
        <w:tblW w:w="11039"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967"/>
        <w:gridCol w:w="2126"/>
        <w:gridCol w:w="1559"/>
        <w:gridCol w:w="1420"/>
        <w:gridCol w:w="1417"/>
      </w:tblGrid>
      <w:tr w:rsidR="005D64B6" w:rsidRPr="004F44A7" w:rsidTr="00E27F4D">
        <w:trPr>
          <w:cantSplit/>
          <w:trHeight w:val="1020"/>
        </w:trPr>
        <w:tc>
          <w:tcPr>
            <w:tcW w:w="550"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 з/п</w:t>
            </w:r>
          </w:p>
        </w:tc>
        <w:tc>
          <w:tcPr>
            <w:tcW w:w="3967"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Найменування товару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Кількість</w:t>
            </w:r>
          </w:p>
        </w:tc>
        <w:tc>
          <w:tcPr>
            <w:tcW w:w="1420" w:type="dxa"/>
            <w:tcBorders>
              <w:top w:val="single" w:sz="4" w:space="0" w:color="auto"/>
              <w:left w:val="single" w:sz="4" w:space="0" w:color="auto"/>
              <w:bottom w:val="single" w:sz="4" w:space="0" w:color="auto"/>
              <w:right w:val="single" w:sz="4" w:space="0" w:color="auto"/>
            </w:tcBorders>
            <w:vAlign w:val="center"/>
            <w:hideMark/>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Ціна за од.,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Сума, грн., без ПДВ</w:t>
            </w:r>
          </w:p>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r>
      <w:tr w:rsidR="005D64B6" w:rsidRPr="004F44A7" w:rsidTr="00E27F4D">
        <w:trPr>
          <w:trHeight w:val="406"/>
        </w:trPr>
        <w:tc>
          <w:tcPr>
            <w:tcW w:w="550"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sz w:val="24"/>
                <w:szCs w:val="24"/>
                <w:lang w:val="uk-UA" w:eastAsia="ru-RU"/>
              </w:rPr>
              <w:t>1</w:t>
            </w:r>
          </w:p>
        </w:tc>
        <w:tc>
          <w:tcPr>
            <w:tcW w:w="3967"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2126" w:type="dxa"/>
            <w:tcBorders>
              <w:top w:val="single" w:sz="4" w:space="0" w:color="auto"/>
              <w:left w:val="nil"/>
              <w:right w:val="single" w:sz="4" w:space="0" w:color="auto"/>
            </w:tcBorders>
            <w:vAlign w:val="center"/>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c>
          <w:tcPr>
            <w:tcW w:w="1420" w:type="dxa"/>
            <w:tcBorders>
              <w:top w:val="single" w:sz="4" w:space="0" w:color="auto"/>
              <w:left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right w:val="single" w:sz="4" w:space="0" w:color="auto"/>
            </w:tcBorders>
            <w:vAlign w:val="center"/>
          </w:tcPr>
          <w:p w:rsidR="005D64B6" w:rsidRPr="004F44A7" w:rsidRDefault="005D64B6" w:rsidP="005D64B6">
            <w:pPr>
              <w:spacing w:after="0" w:line="240" w:lineRule="auto"/>
              <w:jc w:val="center"/>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Всього грн.  без ПДВ:</w:t>
            </w:r>
            <w:r w:rsidRPr="004F44A7">
              <w:rPr>
                <w:rFonts w:ascii="Times New Roman" w:eastAsia="Times New Roman" w:hAnsi="Times New Roman" w:cs="Times New Roman"/>
                <w:b/>
                <w:bCs/>
                <w:sz w:val="24"/>
                <w:szCs w:val="24"/>
                <w:lang w:val="uk-UA" w:eastAsia="ru-RU"/>
              </w:rPr>
              <w:t>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ПДВ 20 %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sz w:val="24"/>
                <w:szCs w:val="24"/>
                <w:lang w:val="uk-UA" w:eastAsia="ru-RU"/>
              </w:rPr>
            </w:pPr>
          </w:p>
        </w:tc>
      </w:tr>
      <w:tr w:rsidR="005D64B6" w:rsidRPr="004F44A7" w:rsidTr="00E27F4D">
        <w:trPr>
          <w:trHeight w:val="300"/>
        </w:trPr>
        <w:tc>
          <w:tcPr>
            <w:tcW w:w="9622" w:type="dxa"/>
            <w:gridSpan w:val="5"/>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jc w:val="right"/>
              <w:rPr>
                <w:rFonts w:ascii="Times New Roman" w:eastAsia="Times New Roman" w:hAnsi="Times New Roman" w:cs="Times New Roman"/>
                <w:b/>
                <w:sz w:val="24"/>
                <w:szCs w:val="24"/>
                <w:lang w:val="uk-UA" w:eastAsia="ru-RU"/>
              </w:rPr>
            </w:pPr>
            <w:r w:rsidRPr="004F44A7">
              <w:rPr>
                <w:rFonts w:ascii="Times New Roman" w:eastAsia="Times New Roman" w:hAnsi="Times New Roman" w:cs="Times New Roman"/>
                <w:b/>
                <w:sz w:val="24"/>
                <w:szCs w:val="24"/>
                <w:lang w:val="uk-UA" w:eastAsia="ru-RU"/>
              </w:rPr>
              <w:t>Всього грн.  з ПДВ </w:t>
            </w:r>
          </w:p>
        </w:tc>
        <w:tc>
          <w:tcPr>
            <w:tcW w:w="1417" w:type="dxa"/>
            <w:tcBorders>
              <w:top w:val="single" w:sz="4" w:space="0" w:color="auto"/>
              <w:left w:val="single" w:sz="4" w:space="0" w:color="auto"/>
              <w:bottom w:val="single" w:sz="4" w:space="0" w:color="auto"/>
              <w:right w:val="single" w:sz="4" w:space="0" w:color="auto"/>
            </w:tcBorders>
          </w:tcPr>
          <w:p w:rsidR="005D64B6" w:rsidRPr="004F44A7" w:rsidRDefault="005D64B6" w:rsidP="005D64B6">
            <w:pPr>
              <w:spacing w:after="0" w:line="240" w:lineRule="auto"/>
              <w:rPr>
                <w:rFonts w:ascii="Times New Roman" w:eastAsia="Times New Roman" w:hAnsi="Times New Roman" w:cs="Times New Roman"/>
                <w:b/>
                <w:sz w:val="24"/>
                <w:szCs w:val="24"/>
                <w:lang w:val="uk-UA" w:eastAsia="ru-RU"/>
              </w:rPr>
            </w:pPr>
          </w:p>
        </w:tc>
      </w:tr>
    </w:tbl>
    <w:p w:rsidR="005D64B6" w:rsidRPr="004F44A7" w:rsidRDefault="005D64B6" w:rsidP="005D64B6">
      <w:pPr>
        <w:spacing w:after="0" w:line="276" w:lineRule="auto"/>
        <w:ind w:right="-1"/>
        <w:jc w:val="center"/>
        <w:rPr>
          <w:rFonts w:ascii="Times New Roman" w:hAnsi="Times New Roman" w:cs="Times New Roman"/>
          <w:b/>
          <w:sz w:val="24"/>
          <w:szCs w:val="24"/>
          <w:lang w:val="uk-UA" w:eastAsia="zh-CN" w:bidi="ar"/>
        </w:rPr>
      </w:pPr>
    </w:p>
    <w:p w:rsidR="005D64B6" w:rsidRPr="004F44A7" w:rsidRDefault="005D64B6" w:rsidP="005D64B6">
      <w:pPr>
        <w:spacing w:after="0" w:line="240" w:lineRule="auto"/>
        <w:jc w:val="both"/>
        <w:rPr>
          <w:rFonts w:ascii="Times New Roman" w:eastAsia="Times New Roman" w:hAnsi="Times New Roman" w:cs="Times New Roman"/>
          <w:sz w:val="24"/>
          <w:szCs w:val="24"/>
          <w:lang w:val="uk-UA" w:eastAsia="ru-RU"/>
        </w:rPr>
      </w:pPr>
      <w:r w:rsidRPr="004F44A7">
        <w:rPr>
          <w:rFonts w:ascii="Times New Roman" w:eastAsia="Times New Roman" w:hAnsi="Times New Roman" w:cs="Times New Roman"/>
          <w:b/>
          <w:sz w:val="24"/>
          <w:szCs w:val="24"/>
          <w:lang w:val="uk-UA" w:eastAsia="ru-RU"/>
        </w:rPr>
        <w:t xml:space="preserve">Загальна вартість Договору становить: </w:t>
      </w:r>
      <w:r w:rsidRPr="004F44A7">
        <w:rPr>
          <w:rFonts w:ascii="Times New Roman" w:eastAsia="Times New Roman" w:hAnsi="Times New Roman" w:cs="Times New Roman"/>
          <w:sz w:val="24"/>
          <w:szCs w:val="24"/>
          <w:lang w:val="uk-UA" w:eastAsia="ru-RU"/>
        </w:rPr>
        <w:t xml:space="preserve">________грн. ____ </w:t>
      </w:r>
      <w:r w:rsidR="00F77EE8">
        <w:rPr>
          <w:rFonts w:ascii="Times New Roman" w:eastAsia="Times New Roman" w:hAnsi="Times New Roman" w:cs="Times New Roman"/>
          <w:sz w:val="24"/>
          <w:szCs w:val="24"/>
          <w:lang w:val="uk-UA" w:eastAsia="ru-RU"/>
        </w:rPr>
        <w:t>коп..</w:t>
      </w:r>
      <w:r w:rsidRPr="004F44A7">
        <w:rPr>
          <w:rFonts w:ascii="Times New Roman" w:eastAsia="Times New Roman" w:hAnsi="Times New Roman" w:cs="Times New Roman"/>
          <w:sz w:val="24"/>
          <w:szCs w:val="24"/>
          <w:lang w:val="uk-UA" w:eastAsia="ru-RU"/>
        </w:rPr>
        <w:t xml:space="preserve"> (прописом), в тому числі ПДВ 20% в розмірі _______грн. _____ </w:t>
      </w:r>
      <w:r w:rsidR="00F77EE8">
        <w:rPr>
          <w:rFonts w:ascii="Times New Roman" w:eastAsia="Times New Roman" w:hAnsi="Times New Roman" w:cs="Times New Roman"/>
          <w:sz w:val="24"/>
          <w:szCs w:val="24"/>
          <w:lang w:val="uk-UA" w:eastAsia="ru-RU"/>
        </w:rPr>
        <w:t>коп..</w:t>
      </w:r>
      <w:r w:rsidRPr="004F44A7">
        <w:rPr>
          <w:rFonts w:ascii="Times New Roman" w:eastAsia="Times New Roman" w:hAnsi="Times New Roman" w:cs="Times New Roman"/>
          <w:sz w:val="24"/>
          <w:szCs w:val="24"/>
          <w:lang w:val="uk-UA" w:eastAsia="ru-RU"/>
        </w:rPr>
        <w:t xml:space="preserve"> (прописом).</w:t>
      </w:r>
    </w:p>
    <w:p w:rsidR="005D64B6" w:rsidRPr="004F44A7" w:rsidRDefault="005D64B6" w:rsidP="005D64B6">
      <w:pPr>
        <w:widowControl w:val="0"/>
        <w:spacing w:after="0" w:line="240" w:lineRule="auto"/>
        <w:contextualSpacing/>
        <w:jc w:val="both"/>
        <w:rPr>
          <w:rFonts w:ascii="Times New Roman" w:eastAsia="Arial" w:hAnsi="Times New Roman" w:cs="Times New Roman"/>
          <w:i/>
          <w:sz w:val="24"/>
          <w:szCs w:val="24"/>
          <w:shd w:val="clear" w:color="auto" w:fill="FFFFFF"/>
          <w:lang w:val="uk-UA" w:eastAsia="ru-RU"/>
        </w:rPr>
      </w:pPr>
    </w:p>
    <w:p w:rsidR="005D64B6" w:rsidRPr="004F44A7" w:rsidRDefault="005D64B6" w:rsidP="005D64B6">
      <w:pPr>
        <w:spacing w:after="0" w:line="240" w:lineRule="auto"/>
        <w:ind w:right="-365"/>
        <w:rPr>
          <w:rFonts w:ascii="Times New Roman" w:eastAsia="Times New Roman" w:hAnsi="Times New Roman" w:cs="Times New Roman"/>
          <w:b/>
          <w:sz w:val="24"/>
          <w:szCs w:val="24"/>
          <w:lang w:val="uk-UA" w:eastAsia="ru-RU"/>
        </w:rPr>
      </w:pPr>
    </w:p>
    <w:tbl>
      <w:tblPr>
        <w:tblW w:w="9763" w:type="dxa"/>
        <w:tblInd w:w="108" w:type="dxa"/>
        <w:tblLayout w:type="fixed"/>
        <w:tblLook w:val="04A0" w:firstRow="1" w:lastRow="0" w:firstColumn="1" w:lastColumn="0" w:noHBand="0" w:noVBand="1"/>
      </w:tblPr>
      <w:tblGrid>
        <w:gridCol w:w="4813"/>
        <w:gridCol w:w="4950"/>
      </w:tblGrid>
      <w:tr w:rsidR="0060784B" w:rsidRPr="0060784B" w:rsidTr="008C0606">
        <w:trPr>
          <w:cantSplit/>
          <w:trHeight w:val="270"/>
        </w:trPr>
        <w:tc>
          <w:tcPr>
            <w:tcW w:w="4813" w:type="dxa"/>
          </w:tcPr>
          <w:p w:rsidR="0060784B" w:rsidRPr="0060784B" w:rsidRDefault="0060784B" w:rsidP="008C0606">
            <w:pPr>
              <w:widowControl w:val="0"/>
              <w:overflowPunct w:val="0"/>
              <w:autoSpaceDE w:val="0"/>
              <w:autoSpaceDN w:val="0"/>
              <w:adjustRightInd w:val="0"/>
              <w:spacing w:after="0" w:line="256" w:lineRule="auto"/>
              <w:textAlignment w:val="baseline"/>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Постачальник</w:t>
            </w:r>
          </w:p>
        </w:tc>
        <w:tc>
          <w:tcPr>
            <w:tcW w:w="4950" w:type="dxa"/>
          </w:tcPr>
          <w:p w:rsidR="0060784B" w:rsidRPr="0060784B" w:rsidRDefault="0060784B" w:rsidP="008C0606">
            <w:pPr>
              <w:widowControl w:val="0"/>
              <w:overflowPunct w:val="0"/>
              <w:autoSpaceDE w:val="0"/>
              <w:autoSpaceDN w:val="0"/>
              <w:adjustRightInd w:val="0"/>
              <w:spacing w:after="0" w:line="256" w:lineRule="auto"/>
              <w:textAlignment w:val="baseline"/>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Покупець</w:t>
            </w:r>
          </w:p>
          <w:p w:rsidR="0060784B" w:rsidRPr="0060784B" w:rsidRDefault="0060784B" w:rsidP="008C0606">
            <w:pPr>
              <w:widowControl w:val="0"/>
              <w:overflowPunct w:val="0"/>
              <w:autoSpaceDE w:val="0"/>
              <w:autoSpaceDN w:val="0"/>
              <w:adjustRightInd w:val="0"/>
              <w:spacing w:after="0" w:line="256" w:lineRule="auto"/>
              <w:textAlignment w:val="baseline"/>
              <w:rPr>
                <w:rFonts w:ascii="Times New Roman" w:eastAsia="Times New Roman" w:hAnsi="Times New Roman" w:cs="Times New Roman"/>
                <w:sz w:val="24"/>
                <w:szCs w:val="24"/>
                <w:lang w:val="uk-UA" w:eastAsia="ru-RU"/>
              </w:rPr>
            </w:pPr>
          </w:p>
        </w:tc>
      </w:tr>
      <w:tr w:rsidR="0060784B" w:rsidRPr="0060784B" w:rsidTr="008C0606">
        <w:trPr>
          <w:cantSplit/>
          <w:trHeight w:val="364"/>
        </w:trPr>
        <w:tc>
          <w:tcPr>
            <w:tcW w:w="4813" w:type="dxa"/>
          </w:tcPr>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p>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p>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p>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p>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p>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p>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p>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p>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p>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p>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Директор</w:t>
            </w:r>
          </w:p>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p>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 xml:space="preserve">____________________ </w:t>
            </w:r>
          </w:p>
          <w:p w:rsidR="0060784B" w:rsidRPr="0060784B" w:rsidRDefault="0060784B" w:rsidP="008C0606">
            <w:pPr>
              <w:spacing w:after="0" w:line="240" w:lineRule="auto"/>
              <w:ind w:firstLine="708"/>
              <w:rPr>
                <w:rFonts w:ascii="Times New Roman" w:eastAsia="Times New Roman" w:hAnsi="Times New Roman" w:cs="Times New Roman"/>
                <w:i/>
                <w:sz w:val="24"/>
                <w:szCs w:val="24"/>
                <w:lang w:val="uk-UA" w:eastAsia="ru-RU"/>
              </w:rPr>
            </w:pPr>
            <w:r w:rsidRPr="0060784B">
              <w:rPr>
                <w:rFonts w:ascii="Times New Roman" w:eastAsia="Times New Roman" w:hAnsi="Times New Roman" w:cs="Times New Roman"/>
                <w:i/>
                <w:sz w:val="24"/>
                <w:szCs w:val="24"/>
                <w:lang w:val="uk-UA" w:eastAsia="ru-RU"/>
              </w:rPr>
              <w:t>(підпис)</w:t>
            </w:r>
          </w:p>
          <w:p w:rsidR="0060784B" w:rsidRPr="0060784B" w:rsidRDefault="0060784B" w:rsidP="008C0606">
            <w:pPr>
              <w:spacing w:after="0" w:line="240" w:lineRule="auto"/>
              <w:rPr>
                <w:rFonts w:ascii="Times New Roman" w:eastAsia="Times New Roman" w:hAnsi="Times New Roman" w:cs="Times New Roman"/>
                <w:sz w:val="24"/>
                <w:szCs w:val="24"/>
                <w:lang w:val="uk-UA" w:eastAsia="ru-RU"/>
              </w:rPr>
            </w:pPr>
            <w:r w:rsidRPr="0060784B">
              <w:rPr>
                <w:rFonts w:ascii="Times New Roman" w:eastAsia="Times New Roman" w:hAnsi="Times New Roman" w:cs="Times New Roman"/>
                <w:sz w:val="24"/>
                <w:szCs w:val="24"/>
                <w:lang w:val="uk-UA" w:eastAsia="ru-RU"/>
              </w:rPr>
              <w:t>М.П.</w:t>
            </w:r>
          </w:p>
        </w:tc>
        <w:tc>
          <w:tcPr>
            <w:tcW w:w="4950" w:type="dxa"/>
          </w:tcPr>
          <w:tbl>
            <w:tblPr>
              <w:tblW w:w="5880" w:type="dxa"/>
              <w:tblLayout w:type="fixed"/>
              <w:tblLook w:val="01E0" w:firstRow="1" w:lastRow="1" w:firstColumn="1" w:lastColumn="1" w:noHBand="0" w:noVBand="0"/>
            </w:tblPr>
            <w:tblGrid>
              <w:gridCol w:w="5880"/>
            </w:tblGrid>
            <w:tr w:rsidR="0060784B" w:rsidRPr="00BF70A0" w:rsidTr="008C0606">
              <w:trPr>
                <w:trHeight w:val="360"/>
              </w:trPr>
              <w:tc>
                <w:tcPr>
                  <w:tcW w:w="5880" w:type="dxa"/>
                  <w:vAlign w:val="center"/>
                </w:tcPr>
                <w:p w:rsidR="0060784B" w:rsidRPr="00BF70A0" w:rsidRDefault="0060784B" w:rsidP="00A474F1">
                  <w:pPr>
                    <w:spacing w:after="0" w:line="240" w:lineRule="auto"/>
                    <w:rPr>
                      <w:rFonts w:ascii="Times New Roman" w:eastAsia="Times New Roman" w:hAnsi="Times New Roman" w:cs="Times New Roman"/>
                      <w:b/>
                      <w:sz w:val="23"/>
                      <w:szCs w:val="23"/>
                      <w:lang w:val="uk-UA" w:eastAsia="ru-RU"/>
                    </w:rPr>
                  </w:pPr>
                  <w:r w:rsidRPr="00BF70A0">
                    <w:rPr>
                      <w:rFonts w:ascii="Times New Roman" w:eastAsia="Times New Roman" w:hAnsi="Times New Roman" w:cs="Times New Roman"/>
                      <w:b/>
                      <w:sz w:val="24"/>
                      <w:szCs w:val="24"/>
                      <w:lang w:val="uk-UA" w:eastAsia="ru-RU"/>
                    </w:rPr>
                    <w:t xml:space="preserve">УПО </w:t>
                  </w:r>
                  <w:r w:rsidR="00A474F1" w:rsidRPr="00BF70A0">
                    <w:rPr>
                      <w:rFonts w:ascii="Times New Roman" w:eastAsia="Times New Roman" w:hAnsi="Times New Roman" w:cs="Times New Roman"/>
                      <w:b/>
                      <w:sz w:val="24"/>
                      <w:szCs w:val="24"/>
                      <w:lang w:val="uk-UA" w:eastAsia="ru-RU"/>
                    </w:rPr>
                    <w:t>Закарпатської</w:t>
                  </w:r>
                  <w:r w:rsidRPr="00BF70A0">
                    <w:rPr>
                      <w:rFonts w:ascii="Times New Roman" w:eastAsia="Times New Roman" w:hAnsi="Times New Roman" w:cs="Times New Roman"/>
                      <w:b/>
                      <w:sz w:val="24"/>
                      <w:szCs w:val="24"/>
                      <w:lang w:val="uk-UA" w:eastAsia="ru-RU"/>
                    </w:rPr>
                    <w:t xml:space="preserve"> області</w:t>
                  </w:r>
                </w:p>
              </w:tc>
            </w:tr>
            <w:tr w:rsidR="0060784B" w:rsidRPr="0060784B" w:rsidTr="008C0606">
              <w:trPr>
                <w:trHeight w:val="4148"/>
              </w:trPr>
              <w:tc>
                <w:tcPr>
                  <w:tcW w:w="5880" w:type="dxa"/>
                </w:tcPr>
                <w:p w:rsidR="00394ECD" w:rsidRPr="00BF70A0" w:rsidRDefault="00A474F1" w:rsidP="008C0606">
                  <w:pPr>
                    <w:spacing w:after="0" w:line="240" w:lineRule="auto"/>
                    <w:rPr>
                      <w:rFonts w:ascii="Times New Roman" w:eastAsia="Times New Roman" w:hAnsi="Times New Roman" w:cs="Times New Roman"/>
                      <w:sz w:val="24"/>
                      <w:szCs w:val="24"/>
                      <w:lang w:val="uk-UA" w:eastAsia="ru-RU"/>
                    </w:rPr>
                  </w:pPr>
                  <w:r w:rsidRPr="00BF70A0">
                    <w:rPr>
                      <w:rFonts w:ascii="Times New Roman" w:eastAsia="Times New Roman" w:hAnsi="Times New Roman" w:cs="Times New Roman"/>
                      <w:sz w:val="24"/>
                      <w:szCs w:val="24"/>
                      <w:lang w:val="uk-UA" w:eastAsia="ru-RU"/>
                    </w:rPr>
                    <w:t>88000</w:t>
                  </w:r>
                  <w:r w:rsidR="0060784B" w:rsidRPr="00BF70A0">
                    <w:rPr>
                      <w:rFonts w:ascii="Times New Roman" w:eastAsia="Times New Roman" w:hAnsi="Times New Roman" w:cs="Times New Roman"/>
                      <w:sz w:val="24"/>
                      <w:szCs w:val="24"/>
                      <w:lang w:val="uk-UA" w:eastAsia="ru-RU"/>
                    </w:rPr>
                    <w:t xml:space="preserve">, м. </w:t>
                  </w:r>
                  <w:r w:rsidR="00394ECD" w:rsidRPr="00BF70A0">
                    <w:rPr>
                      <w:rFonts w:ascii="Times New Roman" w:eastAsia="Times New Roman" w:hAnsi="Times New Roman" w:cs="Times New Roman"/>
                      <w:sz w:val="24"/>
                      <w:szCs w:val="24"/>
                      <w:lang w:val="uk-UA" w:eastAsia="ru-RU"/>
                    </w:rPr>
                    <w:t xml:space="preserve">Ужгород, вул. </w:t>
                  </w:r>
                  <w:proofErr w:type="spellStart"/>
                  <w:r w:rsidR="00394ECD" w:rsidRPr="00BF70A0">
                    <w:rPr>
                      <w:rFonts w:ascii="Times New Roman" w:eastAsia="Times New Roman" w:hAnsi="Times New Roman" w:cs="Times New Roman"/>
                      <w:sz w:val="24"/>
                      <w:szCs w:val="24"/>
                      <w:lang w:val="uk-UA" w:eastAsia="ru-RU"/>
                    </w:rPr>
                    <w:t>Ракоці</w:t>
                  </w:r>
                  <w:proofErr w:type="spellEnd"/>
                  <w:r w:rsidR="00394ECD" w:rsidRPr="00BF70A0">
                    <w:rPr>
                      <w:rFonts w:ascii="Times New Roman" w:eastAsia="Times New Roman" w:hAnsi="Times New Roman" w:cs="Times New Roman"/>
                      <w:sz w:val="24"/>
                      <w:szCs w:val="24"/>
                      <w:lang w:val="uk-UA" w:eastAsia="ru-RU"/>
                    </w:rPr>
                    <w:t xml:space="preserve">, 13а </w:t>
                  </w:r>
                </w:p>
                <w:p w:rsidR="0060784B" w:rsidRPr="00BF70A0" w:rsidRDefault="00BF70A0" w:rsidP="008C0606">
                  <w:pPr>
                    <w:spacing w:after="0" w:line="240" w:lineRule="auto"/>
                    <w:rPr>
                      <w:rFonts w:ascii="Times New Roman" w:eastAsia="Times New Roman" w:hAnsi="Times New Roman" w:cs="Times New Roman"/>
                      <w:sz w:val="24"/>
                      <w:szCs w:val="24"/>
                      <w:lang w:val="uk-UA" w:eastAsia="ru-RU"/>
                    </w:rPr>
                  </w:pPr>
                  <w:proofErr w:type="spellStart"/>
                  <w:r w:rsidRPr="00BF70A0">
                    <w:rPr>
                      <w:rFonts w:ascii="Times New Roman" w:eastAsia="Times New Roman" w:hAnsi="Times New Roman" w:cs="Times New Roman"/>
                      <w:sz w:val="24"/>
                      <w:szCs w:val="24"/>
                      <w:lang w:val="uk-UA" w:eastAsia="ru-RU"/>
                    </w:rPr>
                    <w:t>Т</w:t>
                  </w:r>
                  <w:r w:rsidR="00394ECD" w:rsidRPr="00BF70A0">
                    <w:rPr>
                      <w:rFonts w:ascii="Times New Roman" w:eastAsia="Times New Roman" w:hAnsi="Times New Roman" w:cs="Times New Roman"/>
                      <w:sz w:val="24"/>
                      <w:szCs w:val="24"/>
                      <w:lang w:val="uk-UA" w:eastAsia="ru-RU"/>
                    </w:rPr>
                    <w:t>ел</w:t>
                  </w:r>
                  <w:proofErr w:type="spellEnd"/>
                  <w:r w:rsidRPr="00BF70A0">
                    <w:rPr>
                      <w:rFonts w:ascii="Times New Roman" w:eastAsia="Times New Roman" w:hAnsi="Times New Roman" w:cs="Times New Roman"/>
                      <w:sz w:val="24"/>
                      <w:szCs w:val="24"/>
                      <w:lang w:val="uk-UA" w:eastAsia="ru-RU"/>
                    </w:rPr>
                    <w:t xml:space="preserve"> </w:t>
                  </w:r>
                  <w:r w:rsidR="00394ECD" w:rsidRPr="00BF70A0">
                    <w:rPr>
                      <w:rFonts w:ascii="Times New Roman" w:eastAsia="Times New Roman" w:hAnsi="Times New Roman" w:cs="Times New Roman"/>
                      <w:sz w:val="24"/>
                      <w:szCs w:val="24"/>
                      <w:lang w:val="uk-UA" w:eastAsia="ru-RU"/>
                    </w:rPr>
                    <w:t>/факс (0312) 615040</w:t>
                  </w:r>
                  <w:r w:rsidR="0060784B" w:rsidRPr="00BF70A0">
                    <w:rPr>
                      <w:rFonts w:ascii="Times New Roman" w:eastAsia="Times New Roman" w:hAnsi="Times New Roman" w:cs="Times New Roman"/>
                      <w:sz w:val="24"/>
                      <w:szCs w:val="24"/>
                      <w:lang w:val="uk-UA" w:eastAsia="ru-RU"/>
                    </w:rPr>
                    <w:t>,</w:t>
                  </w:r>
                </w:p>
                <w:p w:rsidR="0060784B" w:rsidRPr="00BF70A0" w:rsidRDefault="0060784B" w:rsidP="008C0606">
                  <w:pPr>
                    <w:spacing w:after="0" w:line="240" w:lineRule="auto"/>
                    <w:rPr>
                      <w:rFonts w:ascii="Times New Roman" w:eastAsia="Calibri" w:hAnsi="Times New Roman" w:cs="Times New Roman"/>
                      <w:color w:val="000000"/>
                      <w:spacing w:val="3"/>
                      <w:sz w:val="21"/>
                      <w:szCs w:val="21"/>
                      <w:shd w:val="clear" w:color="auto" w:fill="FFFFFF"/>
                      <w:lang w:val="uk-UA" w:eastAsia="uk-UA" w:bidi="uk-UA"/>
                    </w:rPr>
                  </w:pPr>
                  <w:r w:rsidRPr="00BF70A0">
                    <w:rPr>
                      <w:rFonts w:ascii="Times New Roman" w:eastAsia="Calibri" w:hAnsi="Times New Roman" w:cs="Times New Roman"/>
                      <w:color w:val="000000"/>
                      <w:spacing w:val="3"/>
                      <w:sz w:val="21"/>
                      <w:szCs w:val="21"/>
                      <w:shd w:val="clear" w:color="auto" w:fill="FFFFFF"/>
                      <w:lang w:val="en-US" w:eastAsia="uk-UA" w:bidi="uk-UA"/>
                    </w:rPr>
                    <w:t>IBAN</w:t>
                  </w:r>
                  <w:r w:rsidRPr="00BF70A0">
                    <w:rPr>
                      <w:rFonts w:ascii="Times New Roman" w:eastAsia="Calibri" w:hAnsi="Times New Roman" w:cs="Times New Roman"/>
                      <w:color w:val="000000"/>
                      <w:spacing w:val="3"/>
                      <w:sz w:val="21"/>
                      <w:szCs w:val="21"/>
                      <w:shd w:val="clear" w:color="auto" w:fill="FFFFFF"/>
                      <w:lang w:val="uk-UA" w:eastAsia="uk-UA" w:bidi="uk-UA"/>
                    </w:rPr>
                    <w:t xml:space="preserve"> </w:t>
                  </w:r>
                  <w:r w:rsidRPr="00BF70A0">
                    <w:rPr>
                      <w:rFonts w:ascii="Times New Roman" w:eastAsia="Calibri" w:hAnsi="Times New Roman" w:cs="Times New Roman"/>
                      <w:color w:val="000000"/>
                      <w:spacing w:val="3"/>
                      <w:sz w:val="21"/>
                      <w:szCs w:val="21"/>
                      <w:shd w:val="clear" w:color="auto" w:fill="FFFFFF"/>
                      <w:lang w:val="en-US" w:eastAsia="uk-UA" w:bidi="uk-UA"/>
                    </w:rPr>
                    <w:t>UA</w:t>
                  </w:r>
                  <w:r w:rsidR="00BF70A0" w:rsidRPr="00BF70A0">
                    <w:rPr>
                      <w:rFonts w:ascii="Times New Roman" w:eastAsia="Calibri" w:hAnsi="Times New Roman" w:cs="Times New Roman"/>
                      <w:color w:val="000000"/>
                      <w:spacing w:val="3"/>
                      <w:sz w:val="21"/>
                      <w:szCs w:val="21"/>
                      <w:shd w:val="clear" w:color="auto" w:fill="FFFFFF"/>
                      <w:lang w:val="uk-UA" w:eastAsia="uk-UA" w:bidi="uk-UA"/>
                    </w:rPr>
                    <w:t>963223130000026002000015108</w:t>
                  </w:r>
                </w:p>
                <w:p w:rsidR="0060784B" w:rsidRPr="00BF70A0" w:rsidRDefault="0060784B" w:rsidP="008C0606">
                  <w:pPr>
                    <w:spacing w:after="0" w:line="240" w:lineRule="auto"/>
                    <w:rPr>
                      <w:rFonts w:ascii="Times New Roman" w:eastAsia="Calibri" w:hAnsi="Times New Roman" w:cs="Times New Roman"/>
                      <w:color w:val="000000"/>
                      <w:spacing w:val="3"/>
                      <w:sz w:val="21"/>
                      <w:szCs w:val="21"/>
                      <w:shd w:val="clear" w:color="auto" w:fill="FFFFFF"/>
                      <w:lang w:val="uk-UA" w:eastAsia="uk-UA" w:bidi="uk-UA"/>
                    </w:rPr>
                  </w:pPr>
                  <w:r w:rsidRPr="00BF70A0">
                    <w:rPr>
                      <w:rFonts w:ascii="Times New Roman" w:eastAsia="Calibri" w:hAnsi="Times New Roman" w:cs="Times New Roman"/>
                      <w:color w:val="000000"/>
                      <w:spacing w:val="3"/>
                      <w:sz w:val="21"/>
                      <w:szCs w:val="21"/>
                      <w:shd w:val="clear" w:color="auto" w:fill="FFFFFF"/>
                      <w:lang w:val="uk-UA" w:eastAsia="uk-UA" w:bidi="uk-UA"/>
                    </w:rPr>
                    <w:t xml:space="preserve">у </w:t>
                  </w:r>
                  <w:r w:rsidR="00BF70A0" w:rsidRPr="00BF70A0">
                    <w:rPr>
                      <w:rFonts w:ascii="Times New Roman" w:eastAsia="Calibri" w:hAnsi="Times New Roman" w:cs="Times New Roman"/>
                      <w:color w:val="000000"/>
                      <w:spacing w:val="3"/>
                      <w:sz w:val="21"/>
                      <w:szCs w:val="21"/>
                      <w:shd w:val="clear" w:color="auto" w:fill="FFFFFF"/>
                      <w:lang w:val="uk-UA" w:eastAsia="uk-UA" w:bidi="uk-UA"/>
                    </w:rPr>
                    <w:t xml:space="preserve">Філії АТ </w:t>
                  </w:r>
                  <w:proofErr w:type="spellStart"/>
                  <w:r w:rsidR="00BF70A0" w:rsidRPr="00BF70A0">
                    <w:rPr>
                      <w:rFonts w:ascii="Times New Roman" w:eastAsia="Calibri" w:hAnsi="Times New Roman" w:cs="Times New Roman"/>
                      <w:color w:val="000000"/>
                      <w:spacing w:val="3"/>
                      <w:sz w:val="21"/>
                      <w:szCs w:val="21"/>
                      <w:shd w:val="clear" w:color="auto" w:fill="FFFFFF"/>
                      <w:lang w:val="uk-UA" w:eastAsia="uk-UA" w:bidi="uk-UA"/>
                    </w:rPr>
                    <w:t>Укресімбанк</w:t>
                  </w:r>
                  <w:proofErr w:type="spellEnd"/>
                  <w:r w:rsidR="00BF70A0" w:rsidRPr="00BF70A0">
                    <w:rPr>
                      <w:rFonts w:ascii="Times New Roman" w:eastAsia="Calibri" w:hAnsi="Times New Roman" w:cs="Times New Roman"/>
                      <w:color w:val="000000"/>
                      <w:spacing w:val="3"/>
                      <w:sz w:val="21"/>
                      <w:szCs w:val="21"/>
                      <w:shd w:val="clear" w:color="auto" w:fill="FFFFFF"/>
                      <w:lang w:val="uk-UA" w:eastAsia="uk-UA" w:bidi="uk-UA"/>
                    </w:rPr>
                    <w:t xml:space="preserve">    м. Київ МФО 322313</w:t>
                  </w:r>
                </w:p>
                <w:p w:rsidR="0060784B" w:rsidRPr="00BF70A0" w:rsidRDefault="0060784B" w:rsidP="008C0606">
                  <w:pPr>
                    <w:spacing w:after="0" w:line="240" w:lineRule="auto"/>
                    <w:ind w:left="-101" w:hanging="360"/>
                    <w:rPr>
                      <w:rFonts w:ascii="Times New Roman" w:eastAsia="Times New Roman" w:hAnsi="Times New Roman" w:cs="Times New Roman"/>
                      <w:sz w:val="24"/>
                      <w:szCs w:val="24"/>
                      <w:lang w:val="uk-UA" w:eastAsia="ru-RU"/>
                    </w:rPr>
                  </w:pPr>
                  <w:r w:rsidRPr="00BF70A0">
                    <w:rPr>
                      <w:rFonts w:ascii="Times New Roman" w:eastAsia="Times New Roman" w:hAnsi="Times New Roman" w:cs="Times New Roman"/>
                      <w:sz w:val="24"/>
                      <w:szCs w:val="24"/>
                      <w:lang w:val="uk-UA" w:eastAsia="ru-RU"/>
                    </w:rPr>
                    <w:t>р/р  Код ЄДРПОУ 401</w:t>
                  </w:r>
                  <w:r w:rsidR="00BF70A0" w:rsidRPr="00BF70A0">
                    <w:rPr>
                      <w:rFonts w:ascii="Times New Roman" w:eastAsia="Times New Roman" w:hAnsi="Times New Roman" w:cs="Times New Roman"/>
                      <w:sz w:val="24"/>
                      <w:szCs w:val="24"/>
                      <w:lang w:val="uk-UA" w:eastAsia="ru-RU"/>
                    </w:rPr>
                    <w:t>08997</w:t>
                  </w:r>
                </w:p>
                <w:p w:rsidR="0060784B" w:rsidRPr="00BF70A0" w:rsidRDefault="00BF70A0" w:rsidP="008C0606">
                  <w:pPr>
                    <w:spacing w:after="0" w:line="240" w:lineRule="auto"/>
                    <w:rPr>
                      <w:rFonts w:ascii="Times New Roman" w:eastAsia="Times New Roman" w:hAnsi="Times New Roman" w:cs="Times New Roman"/>
                      <w:sz w:val="24"/>
                      <w:szCs w:val="24"/>
                      <w:lang w:eastAsia="ru-RU"/>
                    </w:rPr>
                  </w:pPr>
                  <w:r w:rsidRPr="00BF70A0">
                    <w:rPr>
                      <w:rFonts w:ascii="Times New Roman" w:eastAsia="Times New Roman" w:hAnsi="Times New Roman" w:cs="Times New Roman"/>
                      <w:sz w:val="24"/>
                      <w:szCs w:val="24"/>
                      <w:lang w:eastAsia="ru-RU"/>
                    </w:rPr>
                    <w:t>ІПН 401089907018</w:t>
                  </w:r>
                </w:p>
                <w:p w:rsidR="0060784B" w:rsidRPr="00BF70A0" w:rsidRDefault="0060784B" w:rsidP="008C0606">
                  <w:pPr>
                    <w:spacing w:after="0" w:line="240" w:lineRule="auto"/>
                    <w:ind w:left="246" w:hanging="246"/>
                    <w:rPr>
                      <w:rFonts w:ascii="Times New Roman" w:eastAsia="Times New Roman" w:hAnsi="Times New Roman" w:cs="Times New Roman"/>
                      <w:b/>
                      <w:sz w:val="24"/>
                      <w:szCs w:val="24"/>
                      <w:lang w:eastAsia="ru-RU"/>
                    </w:rPr>
                  </w:pPr>
                  <w:r w:rsidRPr="00BF70A0">
                    <w:rPr>
                      <w:rFonts w:ascii="Times New Roman" w:eastAsia="Times New Roman" w:hAnsi="Times New Roman" w:cs="Times New Roman"/>
                      <w:sz w:val="24"/>
                      <w:szCs w:val="24"/>
                      <w:lang w:eastAsia="ru-RU"/>
                    </w:rPr>
                    <w:t xml:space="preserve">Платник податку на прибуток на загальних </w:t>
                  </w:r>
                  <w:r w:rsidRPr="00BF70A0">
                    <w:rPr>
                      <w:rFonts w:ascii="Times New Roman" w:eastAsia="Times New Roman" w:hAnsi="Times New Roman" w:cs="Times New Roman"/>
                      <w:sz w:val="24"/>
                      <w:szCs w:val="24"/>
                      <w:lang w:val="uk-UA" w:eastAsia="ru-RU"/>
                    </w:rPr>
                    <w:t xml:space="preserve">    </w:t>
                  </w:r>
                  <w:r w:rsidRPr="00BF70A0">
                    <w:rPr>
                      <w:rFonts w:ascii="Times New Roman" w:eastAsia="Times New Roman" w:hAnsi="Times New Roman" w:cs="Times New Roman"/>
                      <w:sz w:val="24"/>
                      <w:szCs w:val="24"/>
                      <w:lang w:eastAsia="ru-RU"/>
                    </w:rPr>
                    <w:t>умовах</w:t>
                  </w:r>
                </w:p>
                <w:p w:rsidR="0060784B" w:rsidRPr="00BF70A0" w:rsidRDefault="0060784B" w:rsidP="008C0606">
                  <w:pPr>
                    <w:shd w:val="clear" w:color="auto" w:fill="FFFFFF"/>
                    <w:spacing w:after="0" w:line="240" w:lineRule="auto"/>
                    <w:ind w:left="5"/>
                    <w:rPr>
                      <w:rFonts w:ascii="Times New Roman" w:eastAsia="Times New Roman" w:hAnsi="Times New Roman" w:cs="Times New Roman"/>
                      <w:sz w:val="24"/>
                      <w:szCs w:val="24"/>
                      <w:lang w:val="uk-UA" w:eastAsia="ru-RU"/>
                    </w:rPr>
                  </w:pPr>
                  <w:r w:rsidRPr="00BF70A0">
                    <w:rPr>
                      <w:rFonts w:ascii="Times New Roman" w:eastAsia="Times New Roman" w:hAnsi="Times New Roman" w:cs="Times New Roman"/>
                      <w:sz w:val="24"/>
                      <w:szCs w:val="24"/>
                      <w:lang w:val="uk-UA" w:eastAsia="ru-RU"/>
                    </w:rPr>
                    <w:t>умовах</w:t>
                  </w:r>
                </w:p>
                <w:p w:rsidR="0060784B" w:rsidRPr="00BF70A0" w:rsidRDefault="0060784B" w:rsidP="008C0606">
                  <w:pPr>
                    <w:shd w:val="clear" w:color="auto" w:fill="FFFFFF"/>
                    <w:spacing w:after="0" w:line="240" w:lineRule="auto"/>
                    <w:ind w:left="5"/>
                    <w:rPr>
                      <w:rFonts w:ascii="Times New Roman" w:eastAsia="Times New Roman" w:hAnsi="Times New Roman" w:cs="Times New Roman"/>
                      <w:sz w:val="24"/>
                      <w:szCs w:val="24"/>
                      <w:lang w:val="uk-UA" w:eastAsia="ru-RU"/>
                    </w:rPr>
                  </w:pPr>
                </w:p>
                <w:p w:rsidR="0060784B" w:rsidRPr="00BF70A0" w:rsidRDefault="0060784B" w:rsidP="008C0606">
                  <w:pPr>
                    <w:spacing w:after="0" w:line="240" w:lineRule="auto"/>
                    <w:rPr>
                      <w:rFonts w:ascii="Times New Roman" w:eastAsia="Times New Roman" w:hAnsi="Times New Roman" w:cs="Times New Roman"/>
                      <w:b/>
                      <w:sz w:val="24"/>
                      <w:szCs w:val="24"/>
                      <w:lang w:val="uk-UA" w:eastAsia="ru-RU"/>
                    </w:rPr>
                  </w:pPr>
                </w:p>
                <w:p w:rsidR="0060784B" w:rsidRPr="00BF70A0" w:rsidRDefault="0060784B" w:rsidP="008C0606">
                  <w:pPr>
                    <w:spacing w:after="0" w:line="240" w:lineRule="auto"/>
                    <w:rPr>
                      <w:rFonts w:ascii="Times New Roman" w:eastAsia="Times New Roman" w:hAnsi="Times New Roman" w:cs="Times New Roman"/>
                      <w:sz w:val="24"/>
                      <w:szCs w:val="24"/>
                      <w:lang w:val="uk-UA" w:eastAsia="ru-RU"/>
                    </w:rPr>
                  </w:pPr>
                  <w:r w:rsidRPr="00BF70A0">
                    <w:rPr>
                      <w:rFonts w:ascii="Times New Roman" w:eastAsia="Times New Roman" w:hAnsi="Times New Roman" w:cs="Times New Roman"/>
                      <w:sz w:val="24"/>
                      <w:szCs w:val="24"/>
                      <w:lang w:val="uk-UA" w:eastAsia="ru-RU"/>
                    </w:rPr>
                    <w:t>Начальник</w:t>
                  </w:r>
                </w:p>
                <w:p w:rsidR="0060784B" w:rsidRPr="00BF70A0" w:rsidRDefault="0060784B" w:rsidP="008C0606">
                  <w:pPr>
                    <w:spacing w:after="0" w:line="240" w:lineRule="auto"/>
                    <w:rPr>
                      <w:rFonts w:ascii="Times New Roman" w:eastAsia="Times New Roman" w:hAnsi="Times New Roman" w:cs="Times New Roman"/>
                      <w:sz w:val="24"/>
                      <w:szCs w:val="24"/>
                      <w:lang w:val="uk-UA" w:eastAsia="ru-RU"/>
                    </w:rPr>
                  </w:pPr>
                </w:p>
                <w:p w:rsidR="0060784B" w:rsidRPr="00BF70A0" w:rsidRDefault="0060784B" w:rsidP="008C0606">
                  <w:pPr>
                    <w:spacing w:after="0" w:line="240" w:lineRule="auto"/>
                    <w:rPr>
                      <w:rFonts w:ascii="Times New Roman" w:eastAsia="Times New Roman" w:hAnsi="Times New Roman" w:cs="Times New Roman"/>
                      <w:sz w:val="24"/>
                      <w:szCs w:val="24"/>
                      <w:lang w:val="uk-UA" w:eastAsia="ru-RU"/>
                    </w:rPr>
                  </w:pPr>
                  <w:r w:rsidRPr="00BF70A0">
                    <w:rPr>
                      <w:rFonts w:ascii="Times New Roman" w:eastAsia="Times New Roman" w:hAnsi="Times New Roman" w:cs="Times New Roman"/>
                      <w:sz w:val="24"/>
                      <w:szCs w:val="24"/>
                      <w:lang w:val="uk-UA" w:eastAsia="ru-RU"/>
                    </w:rPr>
                    <w:t>_________________</w:t>
                  </w:r>
                  <w:r w:rsidR="00BF70A0" w:rsidRPr="00BF70A0">
                    <w:rPr>
                      <w:rFonts w:ascii="Times New Roman" w:eastAsia="Times New Roman" w:hAnsi="Times New Roman" w:cs="Times New Roman"/>
                      <w:sz w:val="24"/>
                      <w:szCs w:val="24"/>
                      <w:lang w:val="uk-UA" w:eastAsia="ru-RU"/>
                    </w:rPr>
                    <w:t>Микола ДУБІЛЬ</w:t>
                  </w:r>
                </w:p>
                <w:p w:rsidR="0060784B" w:rsidRPr="00BF70A0" w:rsidRDefault="0060784B" w:rsidP="008C0606">
                  <w:pPr>
                    <w:spacing w:after="0" w:line="240" w:lineRule="auto"/>
                    <w:rPr>
                      <w:rFonts w:ascii="Times New Roman" w:eastAsia="Times New Roman" w:hAnsi="Times New Roman" w:cs="Times New Roman"/>
                      <w:i/>
                      <w:sz w:val="24"/>
                      <w:szCs w:val="24"/>
                      <w:lang w:val="uk-UA" w:eastAsia="ru-RU"/>
                    </w:rPr>
                  </w:pPr>
                  <w:r w:rsidRPr="00BF70A0">
                    <w:rPr>
                      <w:rFonts w:ascii="Times New Roman" w:eastAsia="Times New Roman" w:hAnsi="Times New Roman" w:cs="Times New Roman"/>
                      <w:i/>
                      <w:sz w:val="24"/>
                      <w:szCs w:val="24"/>
                      <w:lang w:val="uk-UA" w:eastAsia="ru-RU"/>
                    </w:rPr>
                    <w:t xml:space="preserve">         (підпис)</w:t>
                  </w:r>
                </w:p>
                <w:p w:rsidR="0060784B" w:rsidRPr="00BF70A0" w:rsidRDefault="0060784B" w:rsidP="008C0606">
                  <w:pPr>
                    <w:spacing w:after="0" w:line="240" w:lineRule="auto"/>
                    <w:rPr>
                      <w:rFonts w:ascii="Times New Roman" w:eastAsia="Times New Roman" w:hAnsi="Times New Roman" w:cs="Times New Roman"/>
                      <w:sz w:val="24"/>
                      <w:szCs w:val="24"/>
                      <w:lang w:val="uk-UA" w:eastAsia="ru-RU"/>
                    </w:rPr>
                  </w:pPr>
                  <w:r w:rsidRPr="00BF70A0">
                    <w:rPr>
                      <w:rFonts w:ascii="Times New Roman" w:eastAsia="Times New Roman" w:hAnsi="Times New Roman" w:cs="Times New Roman"/>
                      <w:sz w:val="24"/>
                      <w:szCs w:val="24"/>
                      <w:lang w:val="uk-UA" w:eastAsia="ru-RU"/>
                    </w:rPr>
                    <w:t>М.П.</w:t>
                  </w:r>
                </w:p>
                <w:p w:rsidR="0060784B" w:rsidRPr="00BF70A0" w:rsidRDefault="0060784B" w:rsidP="008C0606">
                  <w:pPr>
                    <w:shd w:val="clear" w:color="auto" w:fill="FFFFFF"/>
                    <w:spacing w:after="0" w:line="240" w:lineRule="auto"/>
                    <w:rPr>
                      <w:rFonts w:ascii="Times New Roman" w:eastAsia="Times New Roman" w:hAnsi="Times New Roman" w:cs="Times New Roman"/>
                      <w:sz w:val="23"/>
                      <w:szCs w:val="23"/>
                      <w:lang w:val="uk-UA" w:eastAsia="ru-RU"/>
                    </w:rPr>
                  </w:pPr>
                </w:p>
              </w:tc>
            </w:tr>
          </w:tbl>
          <w:p w:rsidR="0060784B" w:rsidRPr="0060784B" w:rsidRDefault="0060784B" w:rsidP="008C0606">
            <w:pPr>
              <w:spacing w:after="0" w:line="240" w:lineRule="auto"/>
              <w:rPr>
                <w:rFonts w:ascii="Times New Roman" w:eastAsia="Times New Roman" w:hAnsi="Times New Roman" w:cs="Times New Roman"/>
                <w:sz w:val="24"/>
                <w:szCs w:val="24"/>
                <w:lang w:eastAsia="ru-RU"/>
              </w:rPr>
            </w:pPr>
          </w:p>
        </w:tc>
      </w:tr>
    </w:tbl>
    <w:p w:rsidR="005D64B6" w:rsidRPr="004F44A7" w:rsidRDefault="005D64B6" w:rsidP="005D64B6">
      <w:pPr>
        <w:spacing w:after="0" w:line="240" w:lineRule="auto"/>
        <w:jc w:val="both"/>
        <w:rPr>
          <w:rFonts w:ascii="Times New Roman" w:eastAsia="Calibri" w:hAnsi="Times New Roman" w:cs="Times New Roman"/>
          <w:b/>
          <w:noProof/>
          <w:sz w:val="24"/>
          <w:szCs w:val="24"/>
          <w:lang w:val="uk-UA"/>
        </w:rPr>
      </w:pPr>
    </w:p>
    <w:p w:rsidR="00D478CC" w:rsidRPr="004F44A7" w:rsidRDefault="00D478CC" w:rsidP="005D64B6">
      <w:pPr>
        <w:spacing w:after="0" w:line="240" w:lineRule="auto"/>
        <w:jc w:val="both"/>
        <w:rPr>
          <w:rFonts w:ascii="Times New Roman" w:hAnsi="Times New Roman" w:cs="Times New Roman"/>
          <w:b/>
          <w:bCs/>
          <w:sz w:val="24"/>
          <w:szCs w:val="24"/>
          <w:lang w:val="uk-UA"/>
        </w:rPr>
      </w:pPr>
    </w:p>
    <w:p w:rsidR="00D478CC" w:rsidRDefault="00D478CC"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A474F1" w:rsidRDefault="00A474F1" w:rsidP="0029606E">
      <w:pPr>
        <w:spacing w:after="0" w:line="240" w:lineRule="auto"/>
        <w:rPr>
          <w:rFonts w:ascii="Times New Roman" w:hAnsi="Times New Roman" w:cs="Times New Roman"/>
          <w:b/>
          <w:bCs/>
          <w:sz w:val="24"/>
          <w:szCs w:val="24"/>
          <w:lang w:val="uk-UA"/>
        </w:rPr>
      </w:pPr>
    </w:p>
    <w:p w:rsidR="00A474F1" w:rsidRDefault="00A474F1" w:rsidP="0029606E">
      <w:pPr>
        <w:spacing w:after="0" w:line="240" w:lineRule="auto"/>
        <w:rPr>
          <w:rFonts w:ascii="Times New Roman" w:hAnsi="Times New Roman" w:cs="Times New Roman"/>
          <w:b/>
          <w:bCs/>
          <w:sz w:val="24"/>
          <w:szCs w:val="24"/>
          <w:lang w:val="uk-UA"/>
        </w:rPr>
      </w:pPr>
    </w:p>
    <w:p w:rsidR="00A474F1" w:rsidRDefault="00A474F1" w:rsidP="0029606E">
      <w:pPr>
        <w:spacing w:after="0" w:line="240" w:lineRule="auto"/>
        <w:rPr>
          <w:rFonts w:ascii="Times New Roman" w:hAnsi="Times New Roman" w:cs="Times New Roman"/>
          <w:b/>
          <w:bCs/>
          <w:sz w:val="24"/>
          <w:szCs w:val="24"/>
          <w:lang w:val="uk-UA"/>
        </w:rPr>
      </w:pPr>
    </w:p>
    <w:p w:rsidR="00A474F1" w:rsidRDefault="00A474F1" w:rsidP="0029606E">
      <w:pPr>
        <w:spacing w:after="0" w:line="240" w:lineRule="auto"/>
        <w:rPr>
          <w:rFonts w:ascii="Times New Roman" w:hAnsi="Times New Roman" w:cs="Times New Roman"/>
          <w:b/>
          <w:bCs/>
          <w:sz w:val="24"/>
          <w:szCs w:val="24"/>
          <w:lang w:val="uk-UA"/>
        </w:rPr>
      </w:pPr>
    </w:p>
    <w:p w:rsidR="00A474F1" w:rsidRDefault="00A474F1" w:rsidP="0029606E">
      <w:pPr>
        <w:spacing w:after="0" w:line="240" w:lineRule="auto"/>
        <w:rPr>
          <w:rFonts w:ascii="Times New Roman" w:hAnsi="Times New Roman" w:cs="Times New Roman"/>
          <w:b/>
          <w:bCs/>
          <w:sz w:val="24"/>
          <w:szCs w:val="24"/>
          <w:lang w:val="uk-UA"/>
        </w:rPr>
      </w:pPr>
    </w:p>
    <w:p w:rsidR="00A474F1" w:rsidRDefault="00A474F1" w:rsidP="0029606E">
      <w:pPr>
        <w:spacing w:after="0" w:line="240" w:lineRule="auto"/>
        <w:rPr>
          <w:rFonts w:ascii="Times New Roman" w:hAnsi="Times New Roman" w:cs="Times New Roman"/>
          <w:b/>
          <w:bCs/>
          <w:sz w:val="24"/>
          <w:szCs w:val="24"/>
          <w:lang w:val="uk-UA"/>
        </w:rPr>
      </w:pPr>
    </w:p>
    <w:p w:rsidR="00A474F1" w:rsidRDefault="00A474F1"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E27F4D" w:rsidRDefault="00E27F4D" w:rsidP="0029606E">
      <w:pPr>
        <w:spacing w:after="0" w:line="240" w:lineRule="auto"/>
        <w:rPr>
          <w:rFonts w:ascii="Times New Roman" w:hAnsi="Times New Roman" w:cs="Times New Roman"/>
          <w:b/>
          <w:bCs/>
          <w:sz w:val="24"/>
          <w:szCs w:val="24"/>
          <w:lang w:val="uk-UA"/>
        </w:rPr>
      </w:pPr>
    </w:p>
    <w:p w:rsidR="00E27F4D" w:rsidRPr="00E27F4D" w:rsidRDefault="00E27F4D" w:rsidP="00E27F4D">
      <w:pPr>
        <w:spacing w:after="0" w:line="240" w:lineRule="auto"/>
        <w:jc w:val="right"/>
        <w:rPr>
          <w:rFonts w:ascii="Times New Roman" w:hAnsi="Times New Roman" w:cs="Times New Roman"/>
          <w:b/>
          <w:bCs/>
          <w:sz w:val="24"/>
          <w:szCs w:val="24"/>
          <w:lang w:val="uk-UA"/>
        </w:rPr>
      </w:pPr>
      <w:r w:rsidRPr="00E27F4D">
        <w:rPr>
          <w:rFonts w:ascii="Times New Roman" w:hAnsi="Times New Roman" w:cs="Times New Roman"/>
          <w:b/>
          <w:color w:val="000000"/>
          <w:sz w:val="24"/>
          <w:szCs w:val="24"/>
          <w:lang w:val="uk-UA"/>
        </w:rPr>
        <w:t>Додаток № 5</w:t>
      </w:r>
    </w:p>
    <w:p w:rsidR="002028AE" w:rsidRPr="00E27F4D" w:rsidRDefault="00E27F4D" w:rsidP="00E27F4D">
      <w:pPr>
        <w:spacing w:after="0" w:line="240" w:lineRule="auto"/>
        <w:jc w:val="right"/>
        <w:rPr>
          <w:rFonts w:ascii="Times New Roman" w:hAnsi="Times New Roman" w:cs="Times New Roman"/>
          <w:color w:val="000000"/>
          <w:sz w:val="24"/>
          <w:szCs w:val="24"/>
          <w:lang w:val="uk-UA"/>
        </w:rPr>
      </w:pPr>
      <w:r w:rsidRPr="00E27F4D">
        <w:rPr>
          <w:rFonts w:ascii="Times New Roman" w:hAnsi="Times New Roman" w:cs="Times New Roman"/>
          <w:color w:val="000000"/>
          <w:sz w:val="24"/>
          <w:szCs w:val="24"/>
          <w:lang w:val="uk-UA"/>
        </w:rPr>
        <w:t>до тендерної документації</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hAnsi="Times New Roman" w:cs="Times New Roman"/>
          <w:b/>
          <w:sz w:val="24"/>
          <w:szCs w:val="24"/>
          <w:lang w:val="uk-UA"/>
        </w:rPr>
        <w:t xml:space="preserve">ФОРМА </w:t>
      </w:r>
    </w:p>
    <w:p w:rsidR="00E27F4D" w:rsidRPr="00E27F4D" w:rsidRDefault="00E27F4D" w:rsidP="00E27F4D">
      <w:pPr>
        <w:widowControl w:val="0"/>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eastAsia="Times New Roman" w:hAnsi="Times New Roman" w:cs="Times New Roman"/>
          <w:b/>
          <w:bCs/>
          <w:color w:val="000000"/>
          <w:sz w:val="24"/>
          <w:szCs w:val="24"/>
          <w:lang w:val="uk-UA" w:eastAsia="ru-RU"/>
        </w:rPr>
        <w:t>ГАРАНТІЙНИЙ ЛИСТ ЩОДО ВИКОНАННЯ ЗОБОВ'ЯЗАНЬ</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9810" w:type="dxa"/>
        <w:jc w:val="center"/>
        <w:tblLayout w:type="fixed"/>
        <w:tblLook w:val="01E0" w:firstRow="1" w:lastRow="1" w:firstColumn="1" w:lastColumn="1" w:noHBand="0" w:noVBand="0"/>
      </w:tblPr>
      <w:tblGrid>
        <w:gridCol w:w="5451"/>
        <w:gridCol w:w="4359"/>
      </w:tblGrid>
      <w:tr w:rsidR="00E27F4D" w:rsidRPr="00E27F4D" w:rsidTr="00E27F4D">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jc w:val="center"/>
              <w:rPr>
                <w:rFonts w:ascii="Times New Roman" w:hAnsi="Times New Roman" w:cs="Times New Roman"/>
                <w:b/>
                <w:sz w:val="24"/>
                <w:szCs w:val="24"/>
                <w:lang w:val="uk-UA" w:eastAsia="ru-RU"/>
              </w:rPr>
            </w:pPr>
            <w:r w:rsidRPr="00E27F4D">
              <w:rPr>
                <w:rFonts w:ascii="Times New Roman" w:hAnsi="Times New Roman" w:cs="Times New Roman"/>
                <w:b/>
                <w:sz w:val="24"/>
                <w:szCs w:val="24"/>
                <w:lang w:val="uk-UA" w:eastAsia="ru-RU"/>
              </w:rPr>
              <w:t>Відомості про Учасника процедури закупівлі</w:t>
            </w: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bl>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r w:rsidRPr="00E27F4D">
        <w:rPr>
          <w:rFonts w:ascii="Times New Roman" w:hAnsi="Times New Roman" w:cs="Times New Roman"/>
          <w:b/>
          <w:sz w:val="24"/>
          <w:szCs w:val="24"/>
          <w:lang w:val="uk-UA"/>
        </w:rPr>
        <w:t>ЦІНОВА ПРОПОЗИЦІЯ</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817"/>
        <w:gridCol w:w="1144"/>
        <w:gridCol w:w="1275"/>
        <w:gridCol w:w="1548"/>
        <w:gridCol w:w="1474"/>
      </w:tblGrid>
      <w:tr w:rsidR="00E27F4D" w:rsidTr="00E27F4D">
        <w:trPr>
          <w:trHeight w:val="1493"/>
        </w:trPr>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398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товару</w:t>
            </w:r>
          </w:p>
        </w:tc>
        <w:tc>
          <w:tcPr>
            <w:tcW w:w="1144"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Одиниці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Кількість </w:t>
            </w:r>
          </w:p>
        </w:tc>
        <w:tc>
          <w:tcPr>
            <w:tcW w:w="157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Ціна за одиницю,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c>
          <w:tcPr>
            <w:tcW w:w="1496"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r>
      <w:tr w:rsidR="00E27F4D" w:rsidTr="00E27F4D">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8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57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496"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r>
      <w:tr w:rsidR="00E27F4D" w:rsidTr="00E27F4D">
        <w:tc>
          <w:tcPr>
            <w:tcW w:w="10131" w:type="dxa"/>
            <w:gridSpan w:val="6"/>
            <w:tcBorders>
              <w:top w:val="single" w:sz="4" w:space="0" w:color="auto"/>
              <w:left w:val="single" w:sz="4" w:space="0" w:color="auto"/>
              <w:bottom w:val="single" w:sz="4" w:space="0" w:color="auto"/>
              <w:right w:val="single" w:sz="4" w:space="0" w:color="auto"/>
            </w:tcBorders>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вартість: _______________ грн. </w:t>
            </w:r>
            <w:r>
              <w:rPr>
                <w:rFonts w:ascii="Times New Roman" w:hAnsi="Times New Roman" w:cs="Times New Roman"/>
                <w:i/>
                <w:sz w:val="24"/>
                <w:szCs w:val="24"/>
                <w:lang w:val="uk-UA"/>
              </w:rPr>
              <w:t>(сума прописом)</w:t>
            </w:r>
            <w:r>
              <w:rPr>
                <w:rFonts w:ascii="Times New Roman" w:hAnsi="Times New Roman" w:cs="Times New Roman"/>
                <w:sz w:val="24"/>
                <w:szCs w:val="24"/>
                <w:lang w:val="uk-UA"/>
              </w:rPr>
              <w:t>, в тому числі ПДВ/без ПДВ*</w:t>
            </w:r>
          </w:p>
          <w:p w:rsidR="00E27F4D" w:rsidRDefault="00E27F4D">
            <w:pPr>
              <w:spacing w:after="0" w:line="240" w:lineRule="auto"/>
              <w:jc w:val="both"/>
              <w:rPr>
                <w:rFonts w:ascii="Times New Roman" w:hAnsi="Times New Roman" w:cs="Times New Roman"/>
                <w:sz w:val="24"/>
                <w:szCs w:val="24"/>
                <w:lang w:val="uk-UA"/>
              </w:rPr>
            </w:pPr>
          </w:p>
        </w:tc>
      </w:tr>
    </w:tbl>
    <w:p w:rsidR="00E27F4D" w:rsidRDefault="00E27F4D" w:rsidP="00E27F4D">
      <w:pPr>
        <w:spacing w:after="0" w:line="240" w:lineRule="auto"/>
        <w:jc w:val="both"/>
        <w:rPr>
          <w:rFonts w:ascii="Times New Roman" w:hAnsi="Times New Roman" w:cs="Times New Roman"/>
          <w:sz w:val="24"/>
          <w:szCs w:val="24"/>
          <w:lang w:val="uk-UA"/>
        </w:rPr>
      </w:pP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є платником ПДВ, ціна за одиницю, загальна вартість, та загальна вартість пропозиції зазначається з ПДВ.</w:t>
      </w: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не є платником ПДВ, ціна за одиницю, загальна вартість, та загальна вартість пропозиції зазначається без ПДВ.</w:t>
      </w:r>
    </w:p>
    <w:p w:rsidR="00E27F4D" w:rsidRPr="00E27F4D" w:rsidRDefault="00E27F4D" w:rsidP="00E27F4D">
      <w:pPr>
        <w:shd w:val="clear" w:color="auto" w:fill="FFFFFF"/>
        <w:spacing w:after="0" w:line="240" w:lineRule="auto"/>
        <w:ind w:left="552" w:right="1" w:firstLine="15"/>
        <w:jc w:val="center"/>
        <w:rPr>
          <w:rFonts w:ascii="Times New Roman" w:eastAsiaTheme="minorHAnsi" w:hAnsi="Times New Roman" w:cs="Times New Roman"/>
          <w:b/>
          <w:sz w:val="24"/>
          <w:szCs w:val="24"/>
          <w:lang w:val="uk-UA"/>
        </w:rPr>
      </w:pP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eastAsia="ru-RU"/>
        </w:rPr>
        <w:t>Ми, (</w:t>
      </w:r>
      <w:r w:rsidRPr="00E27F4D">
        <w:rPr>
          <w:rFonts w:ascii="Times New Roman" w:hAnsi="Times New Roman" w:cs="Times New Roman"/>
          <w:b/>
          <w:sz w:val="24"/>
          <w:szCs w:val="24"/>
          <w:lang w:val="uk-UA" w:eastAsia="ru-RU"/>
        </w:rPr>
        <w:t>назва Учасника</w:t>
      </w:r>
      <w:r w:rsidRPr="00E27F4D">
        <w:rPr>
          <w:rFonts w:ascii="Times New Roman" w:hAnsi="Times New Roman" w:cs="Times New Roman"/>
          <w:sz w:val="24"/>
          <w:szCs w:val="24"/>
          <w:lang w:val="uk-UA" w:eastAsia="ru-RU"/>
        </w:rPr>
        <w:t xml:space="preserve">), надаємо свою пропозицію щодо участі у торгах на закупівлю: </w:t>
      </w:r>
      <w:r w:rsidRPr="007359F5">
        <w:rPr>
          <w:rFonts w:ascii="Times New Roman" w:hAnsi="Times New Roman" w:cs="Times New Roman"/>
          <w:b/>
          <w:sz w:val="24"/>
          <w:szCs w:val="24"/>
          <w:lang w:val="uk-UA"/>
        </w:rPr>
        <w:t>Легкові автомобілі спеціалізованого призначення</w:t>
      </w:r>
      <w:r w:rsidRPr="00E27F4D">
        <w:rPr>
          <w:rFonts w:ascii="Times New Roman" w:eastAsia="Times New Roman" w:hAnsi="Times New Roman" w:cs="Times New Roman"/>
          <w:sz w:val="24"/>
          <w:szCs w:val="24"/>
          <w:lang w:val="uk-UA" w:eastAsia="ru-RU"/>
        </w:rPr>
        <w:t xml:space="preserve">, код національного класифікатора України ДК 021:2015 «Єдиний закупівельний словник» – </w:t>
      </w:r>
      <w:r w:rsidRPr="00E27F4D">
        <w:rPr>
          <w:rFonts w:ascii="Times New Roman" w:hAnsi="Times New Roman"/>
          <w:sz w:val="24"/>
          <w:szCs w:val="24"/>
          <w:lang w:val="uk-UA"/>
        </w:rPr>
        <w:t>34110000-1</w:t>
      </w:r>
      <w:r w:rsidRPr="00E27F4D">
        <w:rPr>
          <w:rFonts w:ascii="Times New Roman" w:hAnsi="Times New Roman"/>
          <w:color w:val="000000"/>
          <w:sz w:val="24"/>
          <w:szCs w:val="24"/>
          <w:lang w:val="uk-UA" w:eastAsia="ru-RU"/>
        </w:rPr>
        <w:t xml:space="preserve"> </w:t>
      </w:r>
      <w:r w:rsidRPr="00E27F4D">
        <w:rPr>
          <w:rFonts w:ascii="Times New Roman" w:hAnsi="Times New Roman"/>
          <w:sz w:val="24"/>
          <w:szCs w:val="24"/>
          <w:lang w:val="uk-UA"/>
        </w:rPr>
        <w:t>Легкові автомобілі</w:t>
      </w:r>
      <w:r w:rsidRPr="00E27F4D">
        <w:rPr>
          <w:rFonts w:ascii="Times New Roman" w:eastAsia="Times New Roman" w:hAnsi="Times New Roman" w:cs="Times New Roman"/>
          <w:color w:val="000000"/>
          <w:sz w:val="24"/>
          <w:szCs w:val="24"/>
          <w:lang w:val="uk-UA" w:eastAsia="ru-RU"/>
        </w:rPr>
        <w:t xml:space="preserve">, відповідно до умов визначених у Тендерній документації, у тому числі до технічних, якісних та інших </w:t>
      </w:r>
      <w:r w:rsidRPr="00E27F4D">
        <w:rPr>
          <w:rFonts w:ascii="Times New Roman" w:eastAsia="Times New Roman" w:hAnsi="Times New Roman" w:cs="Times New Roman"/>
          <w:color w:val="000000"/>
          <w:sz w:val="24"/>
          <w:szCs w:val="24"/>
          <w:lang w:val="uk-UA" w:eastAsia="ru-RU"/>
        </w:rPr>
        <w:lastRenderedPageBreak/>
        <w:t xml:space="preserve">характеристик предмета закупівлі </w:t>
      </w:r>
      <w:r w:rsidRPr="00E27F4D">
        <w:rPr>
          <w:rFonts w:ascii="Times New Roman" w:eastAsia="Times New Roman" w:hAnsi="Times New Roman" w:cs="Times New Roman"/>
          <w:b/>
          <w:color w:val="000000"/>
          <w:sz w:val="24"/>
          <w:szCs w:val="24"/>
          <w:lang w:val="uk-UA" w:eastAsia="ru-RU"/>
        </w:rPr>
        <w:t>Додатку № 3</w:t>
      </w:r>
      <w:r w:rsidRPr="00E27F4D">
        <w:rPr>
          <w:rFonts w:ascii="Times New Roman" w:eastAsia="Times New Roman" w:hAnsi="Times New Roman" w:cs="Times New Roman"/>
          <w:color w:val="000000"/>
          <w:sz w:val="24"/>
          <w:szCs w:val="24"/>
          <w:lang w:val="uk-UA" w:eastAsia="ru-RU"/>
        </w:rPr>
        <w:t xml:space="preserve"> до Тендерної документації</w:t>
      </w:r>
      <w:r w:rsidRPr="00E27F4D">
        <w:rPr>
          <w:rFonts w:ascii="Times New Roman" w:eastAsia="Helvetica" w:hAnsi="Times New Roman" w:cs="Times New Roman"/>
          <w:color w:val="000000"/>
          <w:sz w:val="24"/>
          <w:szCs w:val="24"/>
          <w:lang w:val="uk-UA" w:eastAsia="ru-RU"/>
        </w:rPr>
        <w:t>,</w:t>
      </w:r>
      <w:r w:rsidRPr="00E27F4D">
        <w:rPr>
          <w:rFonts w:ascii="Times New Roman" w:eastAsia="Times New Roman" w:hAnsi="Times New Roman" w:cs="Times New Roman"/>
          <w:color w:val="000000"/>
          <w:sz w:val="24"/>
          <w:szCs w:val="24"/>
          <w:lang w:val="uk-UA" w:eastAsia="ru-RU"/>
        </w:rPr>
        <w:t xml:space="preserve"> до положень проекту Договору </w:t>
      </w:r>
      <w:r w:rsidRPr="00E27F4D">
        <w:rPr>
          <w:rFonts w:ascii="Times New Roman" w:eastAsia="Times New Roman" w:hAnsi="Times New Roman" w:cs="Times New Roman"/>
          <w:b/>
          <w:color w:val="000000"/>
          <w:sz w:val="24"/>
          <w:szCs w:val="24"/>
          <w:lang w:val="uk-UA" w:eastAsia="ru-RU"/>
        </w:rPr>
        <w:t>Додатку № 4</w:t>
      </w:r>
      <w:r w:rsidRPr="00E27F4D">
        <w:rPr>
          <w:rFonts w:ascii="Times New Roman" w:eastAsia="Times New Roman" w:hAnsi="Times New Roman" w:cs="Times New Roman"/>
          <w:color w:val="000000"/>
          <w:sz w:val="24"/>
          <w:szCs w:val="24"/>
          <w:lang w:val="uk-UA" w:eastAsia="ru-RU"/>
        </w:rPr>
        <w:t xml:space="preserve"> до Тендерної документації, </w:t>
      </w:r>
      <w:r w:rsidRPr="00E27F4D">
        <w:rPr>
          <w:rFonts w:ascii="Times New Roman" w:eastAsia="Helvetica" w:hAnsi="Times New Roman" w:cs="Times New Roman"/>
          <w:color w:val="000000"/>
          <w:sz w:val="24"/>
          <w:szCs w:val="24"/>
          <w:lang w:val="uk-UA" w:eastAsia="ru-RU"/>
        </w:rPr>
        <w:t xml:space="preserve">маємо можливість та погоджуємося виконати вимоги Замовника та договору </w:t>
      </w:r>
      <w:r w:rsidRPr="00E27F4D">
        <w:rPr>
          <w:rFonts w:ascii="Times New Roman" w:eastAsia="Times New Roman" w:hAnsi="Times New Roman" w:cs="Times New Roman"/>
          <w:color w:val="000000"/>
          <w:sz w:val="24"/>
          <w:szCs w:val="24"/>
          <w:lang w:val="uk-UA" w:eastAsia="ru-RU"/>
        </w:rPr>
        <w:t>за ціною за результатами аукціону</w:t>
      </w:r>
      <w:r w:rsidRPr="00E27F4D">
        <w:rPr>
          <w:rFonts w:ascii="Times New Roman" w:eastAsia="Helvetica" w:hAnsi="Times New Roman" w:cs="Times New Roman"/>
          <w:color w:val="000000"/>
          <w:sz w:val="24"/>
          <w:szCs w:val="24"/>
          <w:lang w:val="uk-UA" w:eastAsia="ru-RU"/>
        </w:rPr>
        <w:t xml:space="preserve"> (з урахуванням витрат на транспортування, поставку, усіх податків, зборів та платежів).</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rPr>
        <w:t xml:space="preserve">Якщо наша пропозиція буде визнана найбільш економічно вигідною і ми будемо визнані переможцями, ми беремо на себе зобов’язання  (на умовах визначених договором) на підписання Договору починаючи з наступного дня після прийняття рішення про намір укласти договір про закупівлю але не </w:t>
      </w:r>
      <w:r w:rsidRPr="00E27F4D">
        <w:rPr>
          <w:rFonts w:ascii="Times New Roman" w:hAnsi="Times New Roman" w:cs="Times New Roman"/>
          <w:color w:val="000000"/>
          <w:sz w:val="24"/>
          <w:szCs w:val="24"/>
          <w:lang w:val="uk-UA"/>
        </w:rPr>
        <w:t>пізніше ніж через 15 днів</w:t>
      </w:r>
      <w:r w:rsidRPr="00E27F4D">
        <w:rPr>
          <w:rFonts w:ascii="Times New Roman" w:hAnsi="Times New Roman" w:cs="Times New Roman"/>
          <w:sz w:val="24"/>
          <w:szCs w:val="24"/>
          <w:lang w:val="uk-UA"/>
        </w:rPr>
        <w:t xml:space="preserve">. </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t>Гарантуємо, що технічні, якісні характеристики даного предмета закупівлі передбачають необхідність застосування заходів із захисту довкілля, а господарська діяльність Учасника повністю відповідає чинному природоохоронному законодавству України.</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iCs/>
          <w:color w:val="000000"/>
          <w:sz w:val="24"/>
          <w:szCs w:val="24"/>
          <w:lang w:val="uk-UA"/>
        </w:rPr>
        <w:t>Гарантуємо, що у своїй діяльності дотримується норм чинного законодавства України, а саме: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sidRPr="00E27F4D">
        <w:rPr>
          <w:rFonts w:ascii="Times New Roman" w:eastAsia="Calibri" w:hAnsi="Times New Roman" w:cs="Times New Roman"/>
          <w:color w:val="000000"/>
          <w:sz w:val="24"/>
          <w:szCs w:val="24"/>
          <w:lang w:val="uk-UA"/>
        </w:rPr>
        <w:t>спрощеної закупівлі</w:t>
      </w:r>
      <w:r w:rsidRPr="00E27F4D">
        <w:rPr>
          <w:rFonts w:ascii="Times New Roman" w:hAnsi="Times New Roman" w:cs="Times New Roman"/>
          <w:color w:val="000000"/>
          <w:sz w:val="24"/>
          <w:szCs w:val="24"/>
          <w:lang w:val="uk-UA"/>
        </w:rPr>
        <w:t>, цивільно-правових та господарських відносин.</w:t>
      </w:r>
    </w:p>
    <w:p w:rsidR="00E27F4D" w:rsidRPr="00E27F4D" w:rsidRDefault="00E27F4D" w:rsidP="00E27F4D">
      <w:pPr>
        <w:shd w:val="clear" w:color="auto" w:fill="FFFFFF"/>
        <w:spacing w:after="0" w:line="240" w:lineRule="auto"/>
        <w:ind w:firstLine="567"/>
        <w:jc w:val="both"/>
        <w:rPr>
          <w:rFonts w:ascii="Times New Roman" w:hAnsi="Times New Roman" w:cs="Times New Roman"/>
          <w:sz w:val="24"/>
          <w:szCs w:val="24"/>
          <w:lang w:val="uk-UA"/>
        </w:rPr>
      </w:pPr>
    </w:p>
    <w:p w:rsidR="00E27F4D" w:rsidRPr="00E27F4D" w:rsidRDefault="00E27F4D" w:rsidP="00E27F4D">
      <w:pPr>
        <w:spacing w:after="0" w:line="240" w:lineRule="auto"/>
        <w:jc w:val="both"/>
        <w:rPr>
          <w:rFonts w:ascii="Times New Roman" w:eastAsia="Arial" w:hAnsi="Times New Roman" w:cs="Times New Roman"/>
          <w:b/>
          <w:color w:val="000000"/>
          <w:sz w:val="24"/>
          <w:szCs w:val="24"/>
          <w:u w:val="single"/>
          <w:lang w:val="uk-UA" w:eastAsia="ru-RU"/>
        </w:rPr>
      </w:pPr>
      <w:r w:rsidRPr="00E27F4D">
        <w:rPr>
          <w:rFonts w:ascii="Times New Roman" w:hAnsi="Times New Roman" w:cs="Times New Roman"/>
          <w:i/>
          <w:iCs/>
          <w:sz w:val="24"/>
          <w:szCs w:val="24"/>
          <w:lang w:val="uk-UA"/>
        </w:rPr>
        <w:t xml:space="preserve">Посада, прізвище, ініціали, підпис уповноваженої особи Учасника, завірені печаткою </w:t>
      </w:r>
      <w:r w:rsidRPr="00E27F4D">
        <w:rPr>
          <w:rFonts w:ascii="Times New Roman" w:hAnsi="Times New Roman" w:cs="Times New Roman"/>
          <w:i/>
          <w:sz w:val="24"/>
          <w:szCs w:val="24"/>
          <w:lang w:val="uk-UA"/>
        </w:rPr>
        <w:t>(у разі її використання</w:t>
      </w:r>
    </w:p>
    <w:p w:rsidR="002028AE" w:rsidRPr="00E27F4D" w:rsidRDefault="002028AE" w:rsidP="0029606E">
      <w:pPr>
        <w:spacing w:after="0" w:line="240" w:lineRule="auto"/>
        <w:rPr>
          <w:rFonts w:ascii="Times New Roman" w:hAnsi="Times New Roman" w:cs="Times New Roman"/>
          <w:b/>
          <w:bCs/>
          <w:sz w:val="24"/>
          <w:szCs w:val="24"/>
          <w:lang w:val="uk-UA"/>
        </w:rPr>
      </w:pPr>
    </w:p>
    <w:sectPr w:rsidR="002028AE" w:rsidRPr="00E27F4D" w:rsidSect="00826F5F">
      <w:pgSz w:w="11904" w:h="16834"/>
      <w:pgMar w:top="426" w:right="567" w:bottom="568" w:left="1418"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60" w:rsidRDefault="00520A60">
      <w:pPr>
        <w:spacing w:after="0" w:line="240" w:lineRule="auto"/>
      </w:pPr>
      <w:r>
        <w:separator/>
      </w:r>
    </w:p>
  </w:endnote>
  <w:endnote w:type="continuationSeparator" w:id="0">
    <w:p w:rsidR="00520A60" w:rsidRDefault="0052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FDEE" w:usb2="03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swiss"/>
    <w:pitch w:val="variable"/>
    <w:sig w:usb0="00000203" w:usb1="00000000" w:usb2="00000000" w:usb3="00000000" w:csb0="00000005" w:csb1="00000000"/>
  </w:font>
  <w:font w:name="Liberation Serif">
    <w:altName w:val="Cambria"/>
    <w:charset w:val="CC"/>
    <w:family w:val="roman"/>
    <w:pitch w:val="variable"/>
    <w:sig w:usb0="E0000AFF" w:usb1="500078FF" w:usb2="00000021" w:usb3="00000000" w:csb0="000001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S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60" w:rsidRDefault="00520A60">
      <w:pPr>
        <w:spacing w:after="0" w:line="240" w:lineRule="auto"/>
      </w:pPr>
      <w:r>
        <w:separator/>
      </w:r>
    </w:p>
  </w:footnote>
  <w:footnote w:type="continuationSeparator" w:id="0">
    <w:p w:rsidR="00520A60" w:rsidRDefault="00520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60" w:rsidRPr="00E31D9D" w:rsidRDefault="00520A60">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12">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A993712"/>
    <w:multiLevelType w:val="hybridMultilevel"/>
    <w:tmpl w:val="67D2814E"/>
    <w:lvl w:ilvl="0" w:tplc="63DA416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1">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8"/>
  </w:num>
  <w:num w:numId="4">
    <w:abstractNumId w:val="25"/>
  </w:num>
  <w:num w:numId="5">
    <w:abstractNumId w:val="27"/>
  </w:num>
  <w:num w:numId="6">
    <w:abstractNumId w:val="7"/>
  </w:num>
  <w:num w:numId="7">
    <w:abstractNumId w:val="31"/>
  </w:num>
  <w:num w:numId="8">
    <w:abstractNumId w:val="32"/>
  </w:num>
  <w:num w:numId="9">
    <w:abstractNumId w:val="21"/>
  </w:num>
  <w:num w:numId="10">
    <w:abstractNumId w:val="15"/>
  </w:num>
  <w:num w:numId="11">
    <w:abstractNumId w:val="22"/>
  </w:num>
  <w:num w:numId="12">
    <w:abstractNumId w:val="8"/>
  </w:num>
  <w:num w:numId="13">
    <w:abstractNumId w:val="18"/>
  </w:num>
  <w:num w:numId="14">
    <w:abstractNumId w:val="12"/>
  </w:num>
  <w:num w:numId="15">
    <w:abstractNumId w:val="30"/>
  </w:num>
  <w:num w:numId="16">
    <w:abstractNumId w:val="10"/>
  </w:num>
  <w:num w:numId="17">
    <w:abstractNumId w:val="17"/>
  </w:num>
  <w:num w:numId="18">
    <w:abstractNumId w:val="3"/>
  </w:num>
  <w:num w:numId="19">
    <w:abstractNumId w:val="19"/>
  </w:num>
  <w:num w:numId="20">
    <w:abstractNumId w:val="24"/>
  </w:num>
  <w:num w:numId="21">
    <w:abstractNumId w:val="6"/>
  </w:num>
  <w:num w:numId="22">
    <w:abstractNumId w:val="33"/>
  </w:num>
  <w:num w:numId="23">
    <w:abstractNumId w:val="9"/>
  </w:num>
  <w:num w:numId="24">
    <w:abstractNumId w:val="29"/>
  </w:num>
  <w:num w:numId="25">
    <w:abstractNumId w:val="13"/>
  </w:num>
  <w:num w:numId="26">
    <w:abstractNumId w:val="14"/>
  </w:num>
  <w:num w:numId="27">
    <w:abstractNumId w:val="35"/>
  </w:num>
  <w:num w:numId="28">
    <w:abstractNumId w:val="11"/>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23"/>
  </w:num>
  <w:num w:numId="34">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3CAC"/>
    <w:rsid w:val="00003F55"/>
    <w:rsid w:val="000048F0"/>
    <w:rsid w:val="00005DD8"/>
    <w:rsid w:val="00006DCC"/>
    <w:rsid w:val="000124B8"/>
    <w:rsid w:val="000134D4"/>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70CB"/>
    <w:rsid w:val="00027888"/>
    <w:rsid w:val="000278C3"/>
    <w:rsid w:val="00027C31"/>
    <w:rsid w:val="00027EAB"/>
    <w:rsid w:val="00033440"/>
    <w:rsid w:val="00034310"/>
    <w:rsid w:val="000345F7"/>
    <w:rsid w:val="00036089"/>
    <w:rsid w:val="00040255"/>
    <w:rsid w:val="00040D53"/>
    <w:rsid w:val="00040D7E"/>
    <w:rsid w:val="00040EE6"/>
    <w:rsid w:val="00041B7B"/>
    <w:rsid w:val="00043F30"/>
    <w:rsid w:val="00043FF2"/>
    <w:rsid w:val="000441D1"/>
    <w:rsid w:val="00044A1D"/>
    <w:rsid w:val="000463A5"/>
    <w:rsid w:val="00047201"/>
    <w:rsid w:val="00047CFF"/>
    <w:rsid w:val="00047E7B"/>
    <w:rsid w:val="00051182"/>
    <w:rsid w:val="0005249B"/>
    <w:rsid w:val="000539F4"/>
    <w:rsid w:val="00053FF3"/>
    <w:rsid w:val="00054E05"/>
    <w:rsid w:val="00060057"/>
    <w:rsid w:val="00061D8B"/>
    <w:rsid w:val="0006579D"/>
    <w:rsid w:val="00067FB4"/>
    <w:rsid w:val="0007150C"/>
    <w:rsid w:val="00074AB1"/>
    <w:rsid w:val="00075618"/>
    <w:rsid w:val="00075637"/>
    <w:rsid w:val="00076C20"/>
    <w:rsid w:val="00076F56"/>
    <w:rsid w:val="0008089B"/>
    <w:rsid w:val="000811FA"/>
    <w:rsid w:val="00081315"/>
    <w:rsid w:val="00081E7B"/>
    <w:rsid w:val="000828DC"/>
    <w:rsid w:val="0008409A"/>
    <w:rsid w:val="00085068"/>
    <w:rsid w:val="000855FE"/>
    <w:rsid w:val="00085C86"/>
    <w:rsid w:val="000903C6"/>
    <w:rsid w:val="000906D5"/>
    <w:rsid w:val="00090A35"/>
    <w:rsid w:val="00090CB5"/>
    <w:rsid w:val="00094050"/>
    <w:rsid w:val="0009414C"/>
    <w:rsid w:val="0009436D"/>
    <w:rsid w:val="00094E11"/>
    <w:rsid w:val="000969D0"/>
    <w:rsid w:val="00096F2D"/>
    <w:rsid w:val="0009709A"/>
    <w:rsid w:val="00097D39"/>
    <w:rsid w:val="00097F08"/>
    <w:rsid w:val="000A2637"/>
    <w:rsid w:val="000A3C63"/>
    <w:rsid w:val="000A6363"/>
    <w:rsid w:val="000A7A02"/>
    <w:rsid w:val="000B0EA0"/>
    <w:rsid w:val="000B2742"/>
    <w:rsid w:val="000B36C9"/>
    <w:rsid w:val="000B3A21"/>
    <w:rsid w:val="000B5B57"/>
    <w:rsid w:val="000B5C8A"/>
    <w:rsid w:val="000B6C46"/>
    <w:rsid w:val="000B6C4C"/>
    <w:rsid w:val="000B6FD5"/>
    <w:rsid w:val="000B7017"/>
    <w:rsid w:val="000B7FCC"/>
    <w:rsid w:val="000C083E"/>
    <w:rsid w:val="000C22E8"/>
    <w:rsid w:val="000C2A08"/>
    <w:rsid w:val="000C477B"/>
    <w:rsid w:val="000C7A57"/>
    <w:rsid w:val="000D1ABE"/>
    <w:rsid w:val="000D1F50"/>
    <w:rsid w:val="000D2C0A"/>
    <w:rsid w:val="000D41D9"/>
    <w:rsid w:val="000D4571"/>
    <w:rsid w:val="000D4906"/>
    <w:rsid w:val="000D4DB9"/>
    <w:rsid w:val="000D4E5E"/>
    <w:rsid w:val="000D51A8"/>
    <w:rsid w:val="000D55DF"/>
    <w:rsid w:val="000D5ECC"/>
    <w:rsid w:val="000D64FA"/>
    <w:rsid w:val="000D7C00"/>
    <w:rsid w:val="000E0788"/>
    <w:rsid w:val="000E0A25"/>
    <w:rsid w:val="000E1502"/>
    <w:rsid w:val="000E1534"/>
    <w:rsid w:val="000E1DDB"/>
    <w:rsid w:val="000E2224"/>
    <w:rsid w:val="000E7F02"/>
    <w:rsid w:val="000F02FE"/>
    <w:rsid w:val="000F143D"/>
    <w:rsid w:val="000F1BC1"/>
    <w:rsid w:val="000F2962"/>
    <w:rsid w:val="000F3B41"/>
    <w:rsid w:val="000F3EBC"/>
    <w:rsid w:val="000F44E0"/>
    <w:rsid w:val="000F5A0F"/>
    <w:rsid w:val="000F6A5D"/>
    <w:rsid w:val="000F764A"/>
    <w:rsid w:val="0010111E"/>
    <w:rsid w:val="001014AF"/>
    <w:rsid w:val="001019BC"/>
    <w:rsid w:val="00101A2D"/>
    <w:rsid w:val="0010279C"/>
    <w:rsid w:val="00102928"/>
    <w:rsid w:val="001034A0"/>
    <w:rsid w:val="00103EED"/>
    <w:rsid w:val="00105E6D"/>
    <w:rsid w:val="0011017A"/>
    <w:rsid w:val="0011041E"/>
    <w:rsid w:val="00110DA3"/>
    <w:rsid w:val="00111B0B"/>
    <w:rsid w:val="00111C24"/>
    <w:rsid w:val="001170C8"/>
    <w:rsid w:val="00117437"/>
    <w:rsid w:val="001202F9"/>
    <w:rsid w:val="00121224"/>
    <w:rsid w:val="00121737"/>
    <w:rsid w:val="00122157"/>
    <w:rsid w:val="00122EA8"/>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791A"/>
    <w:rsid w:val="00147CE4"/>
    <w:rsid w:val="00151434"/>
    <w:rsid w:val="00151619"/>
    <w:rsid w:val="00152631"/>
    <w:rsid w:val="00157201"/>
    <w:rsid w:val="00160C6E"/>
    <w:rsid w:val="00161319"/>
    <w:rsid w:val="00163A2E"/>
    <w:rsid w:val="00165219"/>
    <w:rsid w:val="001658E8"/>
    <w:rsid w:val="00165CC4"/>
    <w:rsid w:val="0016679F"/>
    <w:rsid w:val="001669D4"/>
    <w:rsid w:val="00167A3B"/>
    <w:rsid w:val="00167DD3"/>
    <w:rsid w:val="0017014F"/>
    <w:rsid w:val="00170C5A"/>
    <w:rsid w:val="001720F3"/>
    <w:rsid w:val="00174715"/>
    <w:rsid w:val="00177352"/>
    <w:rsid w:val="00177DE7"/>
    <w:rsid w:val="0018143A"/>
    <w:rsid w:val="0018364A"/>
    <w:rsid w:val="00184D15"/>
    <w:rsid w:val="00185685"/>
    <w:rsid w:val="00185EE5"/>
    <w:rsid w:val="001867B8"/>
    <w:rsid w:val="0018737D"/>
    <w:rsid w:val="00191DAE"/>
    <w:rsid w:val="00192A05"/>
    <w:rsid w:val="00192C36"/>
    <w:rsid w:val="00192F63"/>
    <w:rsid w:val="00193AD5"/>
    <w:rsid w:val="0019448E"/>
    <w:rsid w:val="00195107"/>
    <w:rsid w:val="00196D2D"/>
    <w:rsid w:val="001A05AA"/>
    <w:rsid w:val="001A1F92"/>
    <w:rsid w:val="001A3ADA"/>
    <w:rsid w:val="001A4D4D"/>
    <w:rsid w:val="001A4ECA"/>
    <w:rsid w:val="001A6AEB"/>
    <w:rsid w:val="001B100D"/>
    <w:rsid w:val="001B1B4C"/>
    <w:rsid w:val="001B1E7D"/>
    <w:rsid w:val="001B2C66"/>
    <w:rsid w:val="001B327D"/>
    <w:rsid w:val="001B37FA"/>
    <w:rsid w:val="001B4DC2"/>
    <w:rsid w:val="001B7D64"/>
    <w:rsid w:val="001C0E6D"/>
    <w:rsid w:val="001C1A7D"/>
    <w:rsid w:val="001C4524"/>
    <w:rsid w:val="001C5760"/>
    <w:rsid w:val="001C6267"/>
    <w:rsid w:val="001D1167"/>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1973"/>
    <w:rsid w:val="001F3894"/>
    <w:rsid w:val="001F3B85"/>
    <w:rsid w:val="001F4240"/>
    <w:rsid w:val="001F592C"/>
    <w:rsid w:val="001F600C"/>
    <w:rsid w:val="001F63AB"/>
    <w:rsid w:val="001F7C53"/>
    <w:rsid w:val="002001D3"/>
    <w:rsid w:val="0020265E"/>
    <w:rsid w:val="002028AE"/>
    <w:rsid w:val="00203274"/>
    <w:rsid w:val="002036AF"/>
    <w:rsid w:val="00205A98"/>
    <w:rsid w:val="002067EC"/>
    <w:rsid w:val="002072F7"/>
    <w:rsid w:val="002074B1"/>
    <w:rsid w:val="002077AA"/>
    <w:rsid w:val="002108BE"/>
    <w:rsid w:val="00210AAC"/>
    <w:rsid w:val="00211BF7"/>
    <w:rsid w:val="0021478D"/>
    <w:rsid w:val="0021522E"/>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2F62"/>
    <w:rsid w:val="00233A2C"/>
    <w:rsid w:val="00233CE2"/>
    <w:rsid w:val="00234CEC"/>
    <w:rsid w:val="002357CA"/>
    <w:rsid w:val="00235D4A"/>
    <w:rsid w:val="002403D2"/>
    <w:rsid w:val="002403E8"/>
    <w:rsid w:val="00240F99"/>
    <w:rsid w:val="00241352"/>
    <w:rsid w:val="002415AF"/>
    <w:rsid w:val="002418A4"/>
    <w:rsid w:val="00243367"/>
    <w:rsid w:val="002434E6"/>
    <w:rsid w:val="002435E5"/>
    <w:rsid w:val="00244EE8"/>
    <w:rsid w:val="00245229"/>
    <w:rsid w:val="0024663A"/>
    <w:rsid w:val="00247926"/>
    <w:rsid w:val="00250984"/>
    <w:rsid w:val="002517F6"/>
    <w:rsid w:val="00251A51"/>
    <w:rsid w:val="00251E2B"/>
    <w:rsid w:val="00255A07"/>
    <w:rsid w:val="00256F98"/>
    <w:rsid w:val="002622E3"/>
    <w:rsid w:val="00264022"/>
    <w:rsid w:val="00265F94"/>
    <w:rsid w:val="0026790C"/>
    <w:rsid w:val="00267D0D"/>
    <w:rsid w:val="002707BE"/>
    <w:rsid w:val="002717CD"/>
    <w:rsid w:val="00274F0C"/>
    <w:rsid w:val="0027607C"/>
    <w:rsid w:val="002763F2"/>
    <w:rsid w:val="0027675D"/>
    <w:rsid w:val="00277654"/>
    <w:rsid w:val="0028121D"/>
    <w:rsid w:val="0028172A"/>
    <w:rsid w:val="0028220B"/>
    <w:rsid w:val="00282AFF"/>
    <w:rsid w:val="00284C42"/>
    <w:rsid w:val="002877F0"/>
    <w:rsid w:val="00292910"/>
    <w:rsid w:val="00293BD3"/>
    <w:rsid w:val="0029606E"/>
    <w:rsid w:val="00296CE5"/>
    <w:rsid w:val="002978E8"/>
    <w:rsid w:val="002A47D8"/>
    <w:rsid w:val="002A5999"/>
    <w:rsid w:val="002A5C04"/>
    <w:rsid w:val="002A6584"/>
    <w:rsid w:val="002A7487"/>
    <w:rsid w:val="002A7F2C"/>
    <w:rsid w:val="002B01F7"/>
    <w:rsid w:val="002B0C48"/>
    <w:rsid w:val="002B1CDE"/>
    <w:rsid w:val="002B39D4"/>
    <w:rsid w:val="002B5F79"/>
    <w:rsid w:val="002B6AD7"/>
    <w:rsid w:val="002C1A4B"/>
    <w:rsid w:val="002C2161"/>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74CB"/>
    <w:rsid w:val="002E059E"/>
    <w:rsid w:val="002E0E4B"/>
    <w:rsid w:val="002E1338"/>
    <w:rsid w:val="002E13AD"/>
    <w:rsid w:val="002E396A"/>
    <w:rsid w:val="002E4493"/>
    <w:rsid w:val="002E4650"/>
    <w:rsid w:val="002E58EB"/>
    <w:rsid w:val="002E59AC"/>
    <w:rsid w:val="002E5F8D"/>
    <w:rsid w:val="002E6BDA"/>
    <w:rsid w:val="002E6C3F"/>
    <w:rsid w:val="002E727F"/>
    <w:rsid w:val="002F1161"/>
    <w:rsid w:val="002F184A"/>
    <w:rsid w:val="002F2BF9"/>
    <w:rsid w:val="002F31A0"/>
    <w:rsid w:val="002F4CCD"/>
    <w:rsid w:val="002F638D"/>
    <w:rsid w:val="002F75C2"/>
    <w:rsid w:val="002F7651"/>
    <w:rsid w:val="00301FA5"/>
    <w:rsid w:val="00310886"/>
    <w:rsid w:val="0031192D"/>
    <w:rsid w:val="00312492"/>
    <w:rsid w:val="0031441F"/>
    <w:rsid w:val="00316091"/>
    <w:rsid w:val="00316982"/>
    <w:rsid w:val="00317125"/>
    <w:rsid w:val="00317BB9"/>
    <w:rsid w:val="00317E54"/>
    <w:rsid w:val="00320667"/>
    <w:rsid w:val="00324344"/>
    <w:rsid w:val="00324B91"/>
    <w:rsid w:val="003258A9"/>
    <w:rsid w:val="00325C3A"/>
    <w:rsid w:val="00326015"/>
    <w:rsid w:val="00327567"/>
    <w:rsid w:val="00330DE8"/>
    <w:rsid w:val="003325B7"/>
    <w:rsid w:val="00334128"/>
    <w:rsid w:val="003355B2"/>
    <w:rsid w:val="003359E5"/>
    <w:rsid w:val="00340C20"/>
    <w:rsid w:val="003425F0"/>
    <w:rsid w:val="003451AB"/>
    <w:rsid w:val="00347C7F"/>
    <w:rsid w:val="00350260"/>
    <w:rsid w:val="00350353"/>
    <w:rsid w:val="00351305"/>
    <w:rsid w:val="003515AA"/>
    <w:rsid w:val="00351770"/>
    <w:rsid w:val="003521E8"/>
    <w:rsid w:val="00352D73"/>
    <w:rsid w:val="0035433C"/>
    <w:rsid w:val="00354B5F"/>
    <w:rsid w:val="0035782A"/>
    <w:rsid w:val="003579E0"/>
    <w:rsid w:val="003608A9"/>
    <w:rsid w:val="00362D4B"/>
    <w:rsid w:val="0037045F"/>
    <w:rsid w:val="003718A4"/>
    <w:rsid w:val="00371C7D"/>
    <w:rsid w:val="003728EB"/>
    <w:rsid w:val="00375377"/>
    <w:rsid w:val="0037734B"/>
    <w:rsid w:val="0037799A"/>
    <w:rsid w:val="00377E6A"/>
    <w:rsid w:val="003810ED"/>
    <w:rsid w:val="00381546"/>
    <w:rsid w:val="003842F4"/>
    <w:rsid w:val="00385139"/>
    <w:rsid w:val="00385447"/>
    <w:rsid w:val="003854B5"/>
    <w:rsid w:val="003856A0"/>
    <w:rsid w:val="00387163"/>
    <w:rsid w:val="00390B85"/>
    <w:rsid w:val="003917CF"/>
    <w:rsid w:val="003927FE"/>
    <w:rsid w:val="00392CB8"/>
    <w:rsid w:val="00394997"/>
    <w:rsid w:val="00394ECD"/>
    <w:rsid w:val="003952BC"/>
    <w:rsid w:val="00396742"/>
    <w:rsid w:val="00396966"/>
    <w:rsid w:val="003A0BB2"/>
    <w:rsid w:val="003A0C59"/>
    <w:rsid w:val="003A0D9B"/>
    <w:rsid w:val="003A0EA0"/>
    <w:rsid w:val="003A0F28"/>
    <w:rsid w:val="003A172C"/>
    <w:rsid w:val="003A1ABC"/>
    <w:rsid w:val="003A2291"/>
    <w:rsid w:val="003A2777"/>
    <w:rsid w:val="003A28FC"/>
    <w:rsid w:val="003A2F83"/>
    <w:rsid w:val="003A5480"/>
    <w:rsid w:val="003A5E8B"/>
    <w:rsid w:val="003A5ED7"/>
    <w:rsid w:val="003A6D13"/>
    <w:rsid w:val="003A72BB"/>
    <w:rsid w:val="003A73E4"/>
    <w:rsid w:val="003A7D0A"/>
    <w:rsid w:val="003B0A24"/>
    <w:rsid w:val="003B1761"/>
    <w:rsid w:val="003B3C67"/>
    <w:rsid w:val="003B5754"/>
    <w:rsid w:val="003B67AA"/>
    <w:rsid w:val="003B6B4B"/>
    <w:rsid w:val="003B7516"/>
    <w:rsid w:val="003C0467"/>
    <w:rsid w:val="003C119C"/>
    <w:rsid w:val="003C24C2"/>
    <w:rsid w:val="003C2D40"/>
    <w:rsid w:val="003C4F9F"/>
    <w:rsid w:val="003C5228"/>
    <w:rsid w:val="003C5A37"/>
    <w:rsid w:val="003C5F00"/>
    <w:rsid w:val="003C757F"/>
    <w:rsid w:val="003D0684"/>
    <w:rsid w:val="003D0AD0"/>
    <w:rsid w:val="003D1397"/>
    <w:rsid w:val="003D5239"/>
    <w:rsid w:val="003D5CF1"/>
    <w:rsid w:val="003D7062"/>
    <w:rsid w:val="003D7CA7"/>
    <w:rsid w:val="003E12B1"/>
    <w:rsid w:val="003E2A33"/>
    <w:rsid w:val="003E2B3D"/>
    <w:rsid w:val="003E3425"/>
    <w:rsid w:val="003E516C"/>
    <w:rsid w:val="003E5335"/>
    <w:rsid w:val="003E6725"/>
    <w:rsid w:val="003E696B"/>
    <w:rsid w:val="003E7F5B"/>
    <w:rsid w:val="003F04C5"/>
    <w:rsid w:val="003F341D"/>
    <w:rsid w:val="003F3B5A"/>
    <w:rsid w:val="003F46B6"/>
    <w:rsid w:val="003F498D"/>
    <w:rsid w:val="003F4EA4"/>
    <w:rsid w:val="003F51BB"/>
    <w:rsid w:val="003F70D8"/>
    <w:rsid w:val="003F7429"/>
    <w:rsid w:val="00400AEA"/>
    <w:rsid w:val="00403EB9"/>
    <w:rsid w:val="00403EE2"/>
    <w:rsid w:val="004053D6"/>
    <w:rsid w:val="00405DCB"/>
    <w:rsid w:val="00407250"/>
    <w:rsid w:val="00407EE2"/>
    <w:rsid w:val="00411C2D"/>
    <w:rsid w:val="0041213B"/>
    <w:rsid w:val="00413024"/>
    <w:rsid w:val="00414121"/>
    <w:rsid w:val="004175B4"/>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684"/>
    <w:rsid w:val="004505F8"/>
    <w:rsid w:val="00450669"/>
    <w:rsid w:val="0045073A"/>
    <w:rsid w:val="004523F3"/>
    <w:rsid w:val="00453C5A"/>
    <w:rsid w:val="00454EB7"/>
    <w:rsid w:val="00456A17"/>
    <w:rsid w:val="00457713"/>
    <w:rsid w:val="0046048C"/>
    <w:rsid w:val="00460671"/>
    <w:rsid w:val="00461713"/>
    <w:rsid w:val="00462409"/>
    <w:rsid w:val="00462EF7"/>
    <w:rsid w:val="00462F59"/>
    <w:rsid w:val="00464BEE"/>
    <w:rsid w:val="00466943"/>
    <w:rsid w:val="0047257D"/>
    <w:rsid w:val="00472CB9"/>
    <w:rsid w:val="004736FF"/>
    <w:rsid w:val="00473FF4"/>
    <w:rsid w:val="00474BA3"/>
    <w:rsid w:val="00476A48"/>
    <w:rsid w:val="00477AE0"/>
    <w:rsid w:val="00480936"/>
    <w:rsid w:val="00481516"/>
    <w:rsid w:val="0048170D"/>
    <w:rsid w:val="00481C9D"/>
    <w:rsid w:val="00482318"/>
    <w:rsid w:val="0048255C"/>
    <w:rsid w:val="00483839"/>
    <w:rsid w:val="00484313"/>
    <w:rsid w:val="004857A5"/>
    <w:rsid w:val="00492A6A"/>
    <w:rsid w:val="00493E53"/>
    <w:rsid w:val="00494E11"/>
    <w:rsid w:val="00495E07"/>
    <w:rsid w:val="00496008"/>
    <w:rsid w:val="004968B3"/>
    <w:rsid w:val="004A160C"/>
    <w:rsid w:val="004A3AEF"/>
    <w:rsid w:val="004A4ABB"/>
    <w:rsid w:val="004A7AE9"/>
    <w:rsid w:val="004B01B1"/>
    <w:rsid w:val="004B0481"/>
    <w:rsid w:val="004B5982"/>
    <w:rsid w:val="004C0EDD"/>
    <w:rsid w:val="004C23D4"/>
    <w:rsid w:val="004C32D8"/>
    <w:rsid w:val="004C3711"/>
    <w:rsid w:val="004C3CAC"/>
    <w:rsid w:val="004C4A2D"/>
    <w:rsid w:val="004C4C72"/>
    <w:rsid w:val="004C6BF8"/>
    <w:rsid w:val="004C6EA8"/>
    <w:rsid w:val="004D0FDE"/>
    <w:rsid w:val="004D1BE0"/>
    <w:rsid w:val="004D269E"/>
    <w:rsid w:val="004D3DCE"/>
    <w:rsid w:val="004D4552"/>
    <w:rsid w:val="004D58D1"/>
    <w:rsid w:val="004D695E"/>
    <w:rsid w:val="004E0177"/>
    <w:rsid w:val="004E05FD"/>
    <w:rsid w:val="004E17FE"/>
    <w:rsid w:val="004E315F"/>
    <w:rsid w:val="004E3CC9"/>
    <w:rsid w:val="004E55CC"/>
    <w:rsid w:val="004E613F"/>
    <w:rsid w:val="004E6CE2"/>
    <w:rsid w:val="004E7C60"/>
    <w:rsid w:val="004F0CDD"/>
    <w:rsid w:val="004F1AB1"/>
    <w:rsid w:val="004F2F9C"/>
    <w:rsid w:val="004F3AB6"/>
    <w:rsid w:val="004F4117"/>
    <w:rsid w:val="004F44A7"/>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FDE"/>
    <w:rsid w:val="00516000"/>
    <w:rsid w:val="00517AC1"/>
    <w:rsid w:val="00517D1F"/>
    <w:rsid w:val="00520843"/>
    <w:rsid w:val="00520A60"/>
    <w:rsid w:val="0052174A"/>
    <w:rsid w:val="00521779"/>
    <w:rsid w:val="00521D20"/>
    <w:rsid w:val="00524F37"/>
    <w:rsid w:val="0052705F"/>
    <w:rsid w:val="00531665"/>
    <w:rsid w:val="00531E52"/>
    <w:rsid w:val="00532936"/>
    <w:rsid w:val="005337BC"/>
    <w:rsid w:val="00533F9B"/>
    <w:rsid w:val="00534186"/>
    <w:rsid w:val="005352C3"/>
    <w:rsid w:val="005378B3"/>
    <w:rsid w:val="00540822"/>
    <w:rsid w:val="00541352"/>
    <w:rsid w:val="0054158F"/>
    <w:rsid w:val="00541D1E"/>
    <w:rsid w:val="00542BA7"/>
    <w:rsid w:val="0054327C"/>
    <w:rsid w:val="00543C25"/>
    <w:rsid w:val="00544BFE"/>
    <w:rsid w:val="005468C7"/>
    <w:rsid w:val="005469F1"/>
    <w:rsid w:val="00546D07"/>
    <w:rsid w:val="00550319"/>
    <w:rsid w:val="00550516"/>
    <w:rsid w:val="005513AA"/>
    <w:rsid w:val="005514F7"/>
    <w:rsid w:val="0055161C"/>
    <w:rsid w:val="005519CE"/>
    <w:rsid w:val="00553ED1"/>
    <w:rsid w:val="00554522"/>
    <w:rsid w:val="005559C9"/>
    <w:rsid w:val="00556E11"/>
    <w:rsid w:val="00557E17"/>
    <w:rsid w:val="00560BB5"/>
    <w:rsid w:val="005613E4"/>
    <w:rsid w:val="0056255C"/>
    <w:rsid w:val="005669C5"/>
    <w:rsid w:val="005676BB"/>
    <w:rsid w:val="00571473"/>
    <w:rsid w:val="005721C4"/>
    <w:rsid w:val="0057363B"/>
    <w:rsid w:val="00574A02"/>
    <w:rsid w:val="0057561A"/>
    <w:rsid w:val="00575D49"/>
    <w:rsid w:val="00575DD0"/>
    <w:rsid w:val="005772C6"/>
    <w:rsid w:val="00582ACB"/>
    <w:rsid w:val="005836BC"/>
    <w:rsid w:val="005840ED"/>
    <w:rsid w:val="0058735A"/>
    <w:rsid w:val="00587C8A"/>
    <w:rsid w:val="00591549"/>
    <w:rsid w:val="00591994"/>
    <w:rsid w:val="00592527"/>
    <w:rsid w:val="005944B8"/>
    <w:rsid w:val="005945E4"/>
    <w:rsid w:val="0059481F"/>
    <w:rsid w:val="00596984"/>
    <w:rsid w:val="005971B0"/>
    <w:rsid w:val="0059727D"/>
    <w:rsid w:val="00597EB2"/>
    <w:rsid w:val="005A0461"/>
    <w:rsid w:val="005A0526"/>
    <w:rsid w:val="005A24F8"/>
    <w:rsid w:val="005A3FF7"/>
    <w:rsid w:val="005A6B58"/>
    <w:rsid w:val="005A70C6"/>
    <w:rsid w:val="005A7C95"/>
    <w:rsid w:val="005A7F8A"/>
    <w:rsid w:val="005B0466"/>
    <w:rsid w:val="005B0D92"/>
    <w:rsid w:val="005B10DC"/>
    <w:rsid w:val="005B36D7"/>
    <w:rsid w:val="005B3ECA"/>
    <w:rsid w:val="005B4254"/>
    <w:rsid w:val="005B445C"/>
    <w:rsid w:val="005B4A69"/>
    <w:rsid w:val="005B5FA0"/>
    <w:rsid w:val="005B5FE8"/>
    <w:rsid w:val="005B6311"/>
    <w:rsid w:val="005B73A8"/>
    <w:rsid w:val="005C22CE"/>
    <w:rsid w:val="005C2E8A"/>
    <w:rsid w:val="005C2FCA"/>
    <w:rsid w:val="005C618E"/>
    <w:rsid w:val="005D0476"/>
    <w:rsid w:val="005D13A2"/>
    <w:rsid w:val="005D183A"/>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C81"/>
    <w:rsid w:val="005D7D8E"/>
    <w:rsid w:val="005D7E3F"/>
    <w:rsid w:val="005D7E44"/>
    <w:rsid w:val="005E03A5"/>
    <w:rsid w:val="005E144D"/>
    <w:rsid w:val="005E23C2"/>
    <w:rsid w:val="005E2A78"/>
    <w:rsid w:val="005E3A88"/>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40C8"/>
    <w:rsid w:val="005F4D18"/>
    <w:rsid w:val="005F5028"/>
    <w:rsid w:val="005F6A45"/>
    <w:rsid w:val="005F72FE"/>
    <w:rsid w:val="0060154A"/>
    <w:rsid w:val="006028F2"/>
    <w:rsid w:val="0060331E"/>
    <w:rsid w:val="006068EC"/>
    <w:rsid w:val="00606B49"/>
    <w:rsid w:val="00607024"/>
    <w:rsid w:val="00607075"/>
    <w:rsid w:val="006071BB"/>
    <w:rsid w:val="0060784B"/>
    <w:rsid w:val="006108BC"/>
    <w:rsid w:val="00611473"/>
    <w:rsid w:val="006125BA"/>
    <w:rsid w:val="00612CBC"/>
    <w:rsid w:val="00612E21"/>
    <w:rsid w:val="00614188"/>
    <w:rsid w:val="0061449F"/>
    <w:rsid w:val="0061460E"/>
    <w:rsid w:val="00614942"/>
    <w:rsid w:val="00615D18"/>
    <w:rsid w:val="00621565"/>
    <w:rsid w:val="006217C1"/>
    <w:rsid w:val="006227CD"/>
    <w:rsid w:val="00622E09"/>
    <w:rsid w:val="00623271"/>
    <w:rsid w:val="00624523"/>
    <w:rsid w:val="006262E5"/>
    <w:rsid w:val="00626B2A"/>
    <w:rsid w:val="006329C7"/>
    <w:rsid w:val="00632E47"/>
    <w:rsid w:val="006332EE"/>
    <w:rsid w:val="00640784"/>
    <w:rsid w:val="006427B6"/>
    <w:rsid w:val="00642827"/>
    <w:rsid w:val="006449E9"/>
    <w:rsid w:val="0064530A"/>
    <w:rsid w:val="006456FC"/>
    <w:rsid w:val="00646D69"/>
    <w:rsid w:val="00650261"/>
    <w:rsid w:val="00651AC7"/>
    <w:rsid w:val="00652BC7"/>
    <w:rsid w:val="00652C94"/>
    <w:rsid w:val="00653016"/>
    <w:rsid w:val="0065301B"/>
    <w:rsid w:val="006539BD"/>
    <w:rsid w:val="00655799"/>
    <w:rsid w:val="00655922"/>
    <w:rsid w:val="00655B8C"/>
    <w:rsid w:val="00657463"/>
    <w:rsid w:val="0065780F"/>
    <w:rsid w:val="0066112B"/>
    <w:rsid w:val="00662998"/>
    <w:rsid w:val="00670B0A"/>
    <w:rsid w:val="00672513"/>
    <w:rsid w:val="00674261"/>
    <w:rsid w:val="00674ABD"/>
    <w:rsid w:val="006753BE"/>
    <w:rsid w:val="00676BA9"/>
    <w:rsid w:val="00677716"/>
    <w:rsid w:val="00677CC3"/>
    <w:rsid w:val="00677CD3"/>
    <w:rsid w:val="00677E03"/>
    <w:rsid w:val="00680572"/>
    <w:rsid w:val="00681408"/>
    <w:rsid w:val="00682873"/>
    <w:rsid w:val="00683F91"/>
    <w:rsid w:val="00685AC9"/>
    <w:rsid w:val="0069097B"/>
    <w:rsid w:val="00691B99"/>
    <w:rsid w:val="006928FC"/>
    <w:rsid w:val="00692CE4"/>
    <w:rsid w:val="00692FD4"/>
    <w:rsid w:val="0069328B"/>
    <w:rsid w:val="00693CFD"/>
    <w:rsid w:val="00693E00"/>
    <w:rsid w:val="0069487F"/>
    <w:rsid w:val="00694DD5"/>
    <w:rsid w:val="00695451"/>
    <w:rsid w:val="006A1041"/>
    <w:rsid w:val="006A125C"/>
    <w:rsid w:val="006A2474"/>
    <w:rsid w:val="006A29E2"/>
    <w:rsid w:val="006A3416"/>
    <w:rsid w:val="006A34AE"/>
    <w:rsid w:val="006A417D"/>
    <w:rsid w:val="006A4747"/>
    <w:rsid w:val="006A5334"/>
    <w:rsid w:val="006B2A11"/>
    <w:rsid w:val="006B2AE5"/>
    <w:rsid w:val="006B77CD"/>
    <w:rsid w:val="006B7C29"/>
    <w:rsid w:val="006C4133"/>
    <w:rsid w:val="006C4209"/>
    <w:rsid w:val="006C4B2A"/>
    <w:rsid w:val="006C76E6"/>
    <w:rsid w:val="006C7AB7"/>
    <w:rsid w:val="006D03BC"/>
    <w:rsid w:val="006D0421"/>
    <w:rsid w:val="006D07B0"/>
    <w:rsid w:val="006D1A47"/>
    <w:rsid w:val="006D1CC0"/>
    <w:rsid w:val="006D222F"/>
    <w:rsid w:val="006D420A"/>
    <w:rsid w:val="006D467B"/>
    <w:rsid w:val="006D46ED"/>
    <w:rsid w:val="006D4F2C"/>
    <w:rsid w:val="006D53CB"/>
    <w:rsid w:val="006D6C06"/>
    <w:rsid w:val="006D6D95"/>
    <w:rsid w:val="006D7068"/>
    <w:rsid w:val="006E20CD"/>
    <w:rsid w:val="006E226F"/>
    <w:rsid w:val="006E2768"/>
    <w:rsid w:val="006E2B1A"/>
    <w:rsid w:val="006E5770"/>
    <w:rsid w:val="006E73E8"/>
    <w:rsid w:val="006F01AB"/>
    <w:rsid w:val="006F1086"/>
    <w:rsid w:val="006F23FB"/>
    <w:rsid w:val="006F5879"/>
    <w:rsid w:val="006F5FCF"/>
    <w:rsid w:val="0070042A"/>
    <w:rsid w:val="007016B9"/>
    <w:rsid w:val="00701CDC"/>
    <w:rsid w:val="00704C58"/>
    <w:rsid w:val="007069BE"/>
    <w:rsid w:val="00710BD1"/>
    <w:rsid w:val="00710C59"/>
    <w:rsid w:val="007112A3"/>
    <w:rsid w:val="00713106"/>
    <w:rsid w:val="00713E3A"/>
    <w:rsid w:val="00715172"/>
    <w:rsid w:val="0071793A"/>
    <w:rsid w:val="0072089B"/>
    <w:rsid w:val="00720CE0"/>
    <w:rsid w:val="0072340F"/>
    <w:rsid w:val="00726C62"/>
    <w:rsid w:val="007273FC"/>
    <w:rsid w:val="00727CDE"/>
    <w:rsid w:val="007302D6"/>
    <w:rsid w:val="00730943"/>
    <w:rsid w:val="00730E7E"/>
    <w:rsid w:val="00731C7F"/>
    <w:rsid w:val="00732E9D"/>
    <w:rsid w:val="00733B5C"/>
    <w:rsid w:val="007341D6"/>
    <w:rsid w:val="00734A24"/>
    <w:rsid w:val="00735783"/>
    <w:rsid w:val="00735DC5"/>
    <w:rsid w:val="00736653"/>
    <w:rsid w:val="00736FF3"/>
    <w:rsid w:val="00737850"/>
    <w:rsid w:val="007403C9"/>
    <w:rsid w:val="007403EE"/>
    <w:rsid w:val="0074042C"/>
    <w:rsid w:val="00741CFD"/>
    <w:rsid w:val="00743F27"/>
    <w:rsid w:val="007446D8"/>
    <w:rsid w:val="007466D2"/>
    <w:rsid w:val="00746FC4"/>
    <w:rsid w:val="00752123"/>
    <w:rsid w:val="00754803"/>
    <w:rsid w:val="00754C95"/>
    <w:rsid w:val="00755E54"/>
    <w:rsid w:val="007611CC"/>
    <w:rsid w:val="007637CC"/>
    <w:rsid w:val="00764770"/>
    <w:rsid w:val="00764CB7"/>
    <w:rsid w:val="00765791"/>
    <w:rsid w:val="0076674B"/>
    <w:rsid w:val="00770328"/>
    <w:rsid w:val="007703DE"/>
    <w:rsid w:val="0077123C"/>
    <w:rsid w:val="00772520"/>
    <w:rsid w:val="00773D1D"/>
    <w:rsid w:val="00775FC8"/>
    <w:rsid w:val="007775C2"/>
    <w:rsid w:val="00782AC9"/>
    <w:rsid w:val="00782EB1"/>
    <w:rsid w:val="00783B98"/>
    <w:rsid w:val="00783D1A"/>
    <w:rsid w:val="00783DB8"/>
    <w:rsid w:val="0078427F"/>
    <w:rsid w:val="00784456"/>
    <w:rsid w:val="00786B1D"/>
    <w:rsid w:val="00792664"/>
    <w:rsid w:val="007A215E"/>
    <w:rsid w:val="007A703B"/>
    <w:rsid w:val="007B11AB"/>
    <w:rsid w:val="007B2B1E"/>
    <w:rsid w:val="007B5174"/>
    <w:rsid w:val="007B520D"/>
    <w:rsid w:val="007B767C"/>
    <w:rsid w:val="007B7A85"/>
    <w:rsid w:val="007C0045"/>
    <w:rsid w:val="007C1469"/>
    <w:rsid w:val="007C1A2D"/>
    <w:rsid w:val="007C22CA"/>
    <w:rsid w:val="007C23E9"/>
    <w:rsid w:val="007C480B"/>
    <w:rsid w:val="007C5C2C"/>
    <w:rsid w:val="007C5C4D"/>
    <w:rsid w:val="007C6413"/>
    <w:rsid w:val="007C6490"/>
    <w:rsid w:val="007D0AAF"/>
    <w:rsid w:val="007D0FE0"/>
    <w:rsid w:val="007D18CA"/>
    <w:rsid w:val="007D50F3"/>
    <w:rsid w:val="007D5552"/>
    <w:rsid w:val="007D5BCB"/>
    <w:rsid w:val="007E1102"/>
    <w:rsid w:val="007E1418"/>
    <w:rsid w:val="007E148D"/>
    <w:rsid w:val="007E1C20"/>
    <w:rsid w:val="007E1CD3"/>
    <w:rsid w:val="007E3EC0"/>
    <w:rsid w:val="007E755E"/>
    <w:rsid w:val="007F0BE5"/>
    <w:rsid w:val="007F0FEF"/>
    <w:rsid w:val="007F4531"/>
    <w:rsid w:val="007F4D91"/>
    <w:rsid w:val="007F5820"/>
    <w:rsid w:val="007F5B8E"/>
    <w:rsid w:val="007F696E"/>
    <w:rsid w:val="007F70C0"/>
    <w:rsid w:val="007F718E"/>
    <w:rsid w:val="007F73F7"/>
    <w:rsid w:val="0080154E"/>
    <w:rsid w:val="00801819"/>
    <w:rsid w:val="0080378D"/>
    <w:rsid w:val="00803C34"/>
    <w:rsid w:val="0080457D"/>
    <w:rsid w:val="00806901"/>
    <w:rsid w:val="00810B31"/>
    <w:rsid w:val="008112B8"/>
    <w:rsid w:val="00811A08"/>
    <w:rsid w:val="00811FD7"/>
    <w:rsid w:val="0081478E"/>
    <w:rsid w:val="008149D4"/>
    <w:rsid w:val="00815D07"/>
    <w:rsid w:val="00817020"/>
    <w:rsid w:val="00817525"/>
    <w:rsid w:val="008204E5"/>
    <w:rsid w:val="00821066"/>
    <w:rsid w:val="00821FC5"/>
    <w:rsid w:val="00822995"/>
    <w:rsid w:val="0082374A"/>
    <w:rsid w:val="00823D05"/>
    <w:rsid w:val="00824425"/>
    <w:rsid w:val="00826870"/>
    <w:rsid w:val="00826F5F"/>
    <w:rsid w:val="0082726C"/>
    <w:rsid w:val="00827764"/>
    <w:rsid w:val="00830077"/>
    <w:rsid w:val="0083265F"/>
    <w:rsid w:val="00832945"/>
    <w:rsid w:val="008359D4"/>
    <w:rsid w:val="00835E84"/>
    <w:rsid w:val="00836127"/>
    <w:rsid w:val="008361EF"/>
    <w:rsid w:val="00836516"/>
    <w:rsid w:val="00836EEC"/>
    <w:rsid w:val="00837647"/>
    <w:rsid w:val="00837ECF"/>
    <w:rsid w:val="00840E45"/>
    <w:rsid w:val="00843B36"/>
    <w:rsid w:val="00844C48"/>
    <w:rsid w:val="00844F68"/>
    <w:rsid w:val="00845255"/>
    <w:rsid w:val="00851783"/>
    <w:rsid w:val="0085191A"/>
    <w:rsid w:val="008525BE"/>
    <w:rsid w:val="00852D04"/>
    <w:rsid w:val="00852FD6"/>
    <w:rsid w:val="00853A86"/>
    <w:rsid w:val="00854351"/>
    <w:rsid w:val="008557F1"/>
    <w:rsid w:val="00856086"/>
    <w:rsid w:val="0086086B"/>
    <w:rsid w:val="008614CB"/>
    <w:rsid w:val="008626E9"/>
    <w:rsid w:val="0086340E"/>
    <w:rsid w:val="0086376F"/>
    <w:rsid w:val="0086635E"/>
    <w:rsid w:val="00867F6F"/>
    <w:rsid w:val="0087007B"/>
    <w:rsid w:val="00870C97"/>
    <w:rsid w:val="008713A1"/>
    <w:rsid w:val="008724BC"/>
    <w:rsid w:val="00872593"/>
    <w:rsid w:val="00873F3E"/>
    <w:rsid w:val="0087518A"/>
    <w:rsid w:val="008756BB"/>
    <w:rsid w:val="00877B6B"/>
    <w:rsid w:val="00877DD6"/>
    <w:rsid w:val="00880382"/>
    <w:rsid w:val="008817F4"/>
    <w:rsid w:val="0088217D"/>
    <w:rsid w:val="00882E84"/>
    <w:rsid w:val="008842AC"/>
    <w:rsid w:val="0088478F"/>
    <w:rsid w:val="00885D83"/>
    <w:rsid w:val="00886CB1"/>
    <w:rsid w:val="008908DE"/>
    <w:rsid w:val="008934FC"/>
    <w:rsid w:val="00893E66"/>
    <w:rsid w:val="008944D3"/>
    <w:rsid w:val="00894C74"/>
    <w:rsid w:val="00895611"/>
    <w:rsid w:val="00895F82"/>
    <w:rsid w:val="00896385"/>
    <w:rsid w:val="00896839"/>
    <w:rsid w:val="008A244D"/>
    <w:rsid w:val="008A2A85"/>
    <w:rsid w:val="008A3604"/>
    <w:rsid w:val="008A482B"/>
    <w:rsid w:val="008A66F6"/>
    <w:rsid w:val="008B060C"/>
    <w:rsid w:val="008B190A"/>
    <w:rsid w:val="008B29F0"/>
    <w:rsid w:val="008B2A11"/>
    <w:rsid w:val="008B40F3"/>
    <w:rsid w:val="008B4237"/>
    <w:rsid w:val="008B54B3"/>
    <w:rsid w:val="008B5E2B"/>
    <w:rsid w:val="008B74EB"/>
    <w:rsid w:val="008B7548"/>
    <w:rsid w:val="008B7E5C"/>
    <w:rsid w:val="008B7E74"/>
    <w:rsid w:val="008C0606"/>
    <w:rsid w:val="008C0E48"/>
    <w:rsid w:val="008C14FD"/>
    <w:rsid w:val="008C2F2F"/>
    <w:rsid w:val="008C3F96"/>
    <w:rsid w:val="008C41F1"/>
    <w:rsid w:val="008C4F73"/>
    <w:rsid w:val="008C50DF"/>
    <w:rsid w:val="008C523C"/>
    <w:rsid w:val="008C7981"/>
    <w:rsid w:val="008D115A"/>
    <w:rsid w:val="008D11C3"/>
    <w:rsid w:val="008D26A9"/>
    <w:rsid w:val="008D322A"/>
    <w:rsid w:val="008D5415"/>
    <w:rsid w:val="008D58BC"/>
    <w:rsid w:val="008D5CAD"/>
    <w:rsid w:val="008D5FB0"/>
    <w:rsid w:val="008D667A"/>
    <w:rsid w:val="008D752C"/>
    <w:rsid w:val="008E17A1"/>
    <w:rsid w:val="008E2ED4"/>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1C31"/>
    <w:rsid w:val="00903105"/>
    <w:rsid w:val="0090371C"/>
    <w:rsid w:val="009041F0"/>
    <w:rsid w:val="00904D0F"/>
    <w:rsid w:val="00904DEE"/>
    <w:rsid w:val="00906E3A"/>
    <w:rsid w:val="009075D0"/>
    <w:rsid w:val="00907977"/>
    <w:rsid w:val="00907A78"/>
    <w:rsid w:val="00907C55"/>
    <w:rsid w:val="00907F0E"/>
    <w:rsid w:val="009102D1"/>
    <w:rsid w:val="00911D03"/>
    <w:rsid w:val="00912615"/>
    <w:rsid w:val="00912800"/>
    <w:rsid w:val="00913765"/>
    <w:rsid w:val="0091428C"/>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7BE"/>
    <w:rsid w:val="009367E9"/>
    <w:rsid w:val="00937A46"/>
    <w:rsid w:val="00942BB7"/>
    <w:rsid w:val="00942D31"/>
    <w:rsid w:val="009441FF"/>
    <w:rsid w:val="0094420D"/>
    <w:rsid w:val="009455C8"/>
    <w:rsid w:val="00945CF6"/>
    <w:rsid w:val="0094700E"/>
    <w:rsid w:val="009475FE"/>
    <w:rsid w:val="00947A78"/>
    <w:rsid w:val="009500E2"/>
    <w:rsid w:val="00950C61"/>
    <w:rsid w:val="00951715"/>
    <w:rsid w:val="0095171B"/>
    <w:rsid w:val="00953AF5"/>
    <w:rsid w:val="00953CBE"/>
    <w:rsid w:val="009548D3"/>
    <w:rsid w:val="00955536"/>
    <w:rsid w:val="0095721C"/>
    <w:rsid w:val="00957E4F"/>
    <w:rsid w:val="00962EBC"/>
    <w:rsid w:val="00964855"/>
    <w:rsid w:val="00965187"/>
    <w:rsid w:val="00966D37"/>
    <w:rsid w:val="00967159"/>
    <w:rsid w:val="009674BD"/>
    <w:rsid w:val="00967AE9"/>
    <w:rsid w:val="00967F32"/>
    <w:rsid w:val="00971654"/>
    <w:rsid w:val="009719CD"/>
    <w:rsid w:val="0097392E"/>
    <w:rsid w:val="00975245"/>
    <w:rsid w:val="0097537F"/>
    <w:rsid w:val="00981B83"/>
    <w:rsid w:val="00981ED0"/>
    <w:rsid w:val="00985481"/>
    <w:rsid w:val="009856C6"/>
    <w:rsid w:val="00985A59"/>
    <w:rsid w:val="0098601D"/>
    <w:rsid w:val="00986AA9"/>
    <w:rsid w:val="00986D96"/>
    <w:rsid w:val="009877A2"/>
    <w:rsid w:val="0098781F"/>
    <w:rsid w:val="00990DB9"/>
    <w:rsid w:val="0099135E"/>
    <w:rsid w:val="009914AF"/>
    <w:rsid w:val="0099364A"/>
    <w:rsid w:val="00994323"/>
    <w:rsid w:val="00994C01"/>
    <w:rsid w:val="00995898"/>
    <w:rsid w:val="00996C5E"/>
    <w:rsid w:val="00997134"/>
    <w:rsid w:val="00997A49"/>
    <w:rsid w:val="009A128D"/>
    <w:rsid w:val="009A1918"/>
    <w:rsid w:val="009A2B3F"/>
    <w:rsid w:val="009A3102"/>
    <w:rsid w:val="009A3593"/>
    <w:rsid w:val="009A4317"/>
    <w:rsid w:val="009A540F"/>
    <w:rsid w:val="009A6235"/>
    <w:rsid w:val="009A7DBB"/>
    <w:rsid w:val="009B08AA"/>
    <w:rsid w:val="009B08DA"/>
    <w:rsid w:val="009B1751"/>
    <w:rsid w:val="009B3C74"/>
    <w:rsid w:val="009B4187"/>
    <w:rsid w:val="009B6541"/>
    <w:rsid w:val="009C0057"/>
    <w:rsid w:val="009C0FD7"/>
    <w:rsid w:val="009C277B"/>
    <w:rsid w:val="009C28E4"/>
    <w:rsid w:val="009C36D6"/>
    <w:rsid w:val="009C401C"/>
    <w:rsid w:val="009C4472"/>
    <w:rsid w:val="009C4ECB"/>
    <w:rsid w:val="009C78AA"/>
    <w:rsid w:val="009D0527"/>
    <w:rsid w:val="009D06B6"/>
    <w:rsid w:val="009D0C6D"/>
    <w:rsid w:val="009D0FF5"/>
    <w:rsid w:val="009D2241"/>
    <w:rsid w:val="009D285B"/>
    <w:rsid w:val="009D2F16"/>
    <w:rsid w:val="009D3AA6"/>
    <w:rsid w:val="009D404C"/>
    <w:rsid w:val="009D514F"/>
    <w:rsid w:val="009D6055"/>
    <w:rsid w:val="009E26B9"/>
    <w:rsid w:val="009E2DE2"/>
    <w:rsid w:val="009E5054"/>
    <w:rsid w:val="009E6C93"/>
    <w:rsid w:val="009E7614"/>
    <w:rsid w:val="009F09F1"/>
    <w:rsid w:val="009F0EDC"/>
    <w:rsid w:val="009F1238"/>
    <w:rsid w:val="009F1505"/>
    <w:rsid w:val="009F1CB4"/>
    <w:rsid w:val="009F25C2"/>
    <w:rsid w:val="009F2796"/>
    <w:rsid w:val="009F55D3"/>
    <w:rsid w:val="009F5753"/>
    <w:rsid w:val="009F57DC"/>
    <w:rsid w:val="009F68BF"/>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890"/>
    <w:rsid w:val="00A07BC5"/>
    <w:rsid w:val="00A121A5"/>
    <w:rsid w:val="00A12341"/>
    <w:rsid w:val="00A12396"/>
    <w:rsid w:val="00A13533"/>
    <w:rsid w:val="00A14B19"/>
    <w:rsid w:val="00A14CD4"/>
    <w:rsid w:val="00A16D79"/>
    <w:rsid w:val="00A1784D"/>
    <w:rsid w:val="00A20AEE"/>
    <w:rsid w:val="00A20B53"/>
    <w:rsid w:val="00A2192B"/>
    <w:rsid w:val="00A21D16"/>
    <w:rsid w:val="00A21FCA"/>
    <w:rsid w:val="00A23E3C"/>
    <w:rsid w:val="00A2425A"/>
    <w:rsid w:val="00A26D78"/>
    <w:rsid w:val="00A27268"/>
    <w:rsid w:val="00A317D8"/>
    <w:rsid w:val="00A318B9"/>
    <w:rsid w:val="00A31E49"/>
    <w:rsid w:val="00A33112"/>
    <w:rsid w:val="00A336B2"/>
    <w:rsid w:val="00A359FE"/>
    <w:rsid w:val="00A41807"/>
    <w:rsid w:val="00A44497"/>
    <w:rsid w:val="00A445D0"/>
    <w:rsid w:val="00A44F02"/>
    <w:rsid w:val="00A4507C"/>
    <w:rsid w:val="00A45DB1"/>
    <w:rsid w:val="00A474F1"/>
    <w:rsid w:val="00A50001"/>
    <w:rsid w:val="00A50090"/>
    <w:rsid w:val="00A50342"/>
    <w:rsid w:val="00A5160B"/>
    <w:rsid w:val="00A53709"/>
    <w:rsid w:val="00A53B2F"/>
    <w:rsid w:val="00A558C6"/>
    <w:rsid w:val="00A55BF3"/>
    <w:rsid w:val="00A6065B"/>
    <w:rsid w:val="00A622E1"/>
    <w:rsid w:val="00A62898"/>
    <w:rsid w:val="00A6547B"/>
    <w:rsid w:val="00A704CD"/>
    <w:rsid w:val="00A70C8B"/>
    <w:rsid w:val="00A7201E"/>
    <w:rsid w:val="00A72AD8"/>
    <w:rsid w:val="00A72E13"/>
    <w:rsid w:val="00A739DE"/>
    <w:rsid w:val="00A76370"/>
    <w:rsid w:val="00A769D4"/>
    <w:rsid w:val="00A77211"/>
    <w:rsid w:val="00A77608"/>
    <w:rsid w:val="00A80D8D"/>
    <w:rsid w:val="00A82812"/>
    <w:rsid w:val="00A83524"/>
    <w:rsid w:val="00A8768A"/>
    <w:rsid w:val="00A87A3F"/>
    <w:rsid w:val="00A87E43"/>
    <w:rsid w:val="00A90BEC"/>
    <w:rsid w:val="00A91069"/>
    <w:rsid w:val="00A91F77"/>
    <w:rsid w:val="00A92301"/>
    <w:rsid w:val="00A92738"/>
    <w:rsid w:val="00A92CF4"/>
    <w:rsid w:val="00A92F0F"/>
    <w:rsid w:val="00A938F3"/>
    <w:rsid w:val="00A955AE"/>
    <w:rsid w:val="00A9712E"/>
    <w:rsid w:val="00AA203D"/>
    <w:rsid w:val="00AA2A90"/>
    <w:rsid w:val="00AA2F46"/>
    <w:rsid w:val="00AA4339"/>
    <w:rsid w:val="00AA493E"/>
    <w:rsid w:val="00AA5932"/>
    <w:rsid w:val="00AA772F"/>
    <w:rsid w:val="00AB1BB4"/>
    <w:rsid w:val="00AB1E6A"/>
    <w:rsid w:val="00AB33D7"/>
    <w:rsid w:val="00AB519E"/>
    <w:rsid w:val="00AB6702"/>
    <w:rsid w:val="00AB7287"/>
    <w:rsid w:val="00AC0F7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CB7"/>
    <w:rsid w:val="00AF4C57"/>
    <w:rsid w:val="00AF61DF"/>
    <w:rsid w:val="00B0046F"/>
    <w:rsid w:val="00B013E5"/>
    <w:rsid w:val="00B01CF0"/>
    <w:rsid w:val="00B0257D"/>
    <w:rsid w:val="00B055CD"/>
    <w:rsid w:val="00B05CF9"/>
    <w:rsid w:val="00B05DC2"/>
    <w:rsid w:val="00B062DB"/>
    <w:rsid w:val="00B067DF"/>
    <w:rsid w:val="00B11A50"/>
    <w:rsid w:val="00B1471F"/>
    <w:rsid w:val="00B15A0A"/>
    <w:rsid w:val="00B15BEF"/>
    <w:rsid w:val="00B21149"/>
    <w:rsid w:val="00B2163F"/>
    <w:rsid w:val="00B24225"/>
    <w:rsid w:val="00B2649C"/>
    <w:rsid w:val="00B30CC6"/>
    <w:rsid w:val="00B30F1F"/>
    <w:rsid w:val="00B31AED"/>
    <w:rsid w:val="00B358BB"/>
    <w:rsid w:val="00B363E9"/>
    <w:rsid w:val="00B36B10"/>
    <w:rsid w:val="00B36B53"/>
    <w:rsid w:val="00B36C84"/>
    <w:rsid w:val="00B41ED0"/>
    <w:rsid w:val="00B428D8"/>
    <w:rsid w:val="00B515BC"/>
    <w:rsid w:val="00B5276A"/>
    <w:rsid w:val="00B52FAB"/>
    <w:rsid w:val="00B53CCD"/>
    <w:rsid w:val="00B55421"/>
    <w:rsid w:val="00B5643A"/>
    <w:rsid w:val="00B61717"/>
    <w:rsid w:val="00B633AD"/>
    <w:rsid w:val="00B634E1"/>
    <w:rsid w:val="00B634EE"/>
    <w:rsid w:val="00B63725"/>
    <w:rsid w:val="00B6494E"/>
    <w:rsid w:val="00B64B77"/>
    <w:rsid w:val="00B64DF5"/>
    <w:rsid w:val="00B66F29"/>
    <w:rsid w:val="00B6717B"/>
    <w:rsid w:val="00B6785C"/>
    <w:rsid w:val="00B67F75"/>
    <w:rsid w:val="00B730A3"/>
    <w:rsid w:val="00B752F6"/>
    <w:rsid w:val="00B754F8"/>
    <w:rsid w:val="00B75D0B"/>
    <w:rsid w:val="00B77E4C"/>
    <w:rsid w:val="00B80DB3"/>
    <w:rsid w:val="00B8176F"/>
    <w:rsid w:val="00B81DF5"/>
    <w:rsid w:val="00B82057"/>
    <w:rsid w:val="00B820BC"/>
    <w:rsid w:val="00B821AA"/>
    <w:rsid w:val="00B8221A"/>
    <w:rsid w:val="00B84F78"/>
    <w:rsid w:val="00B85D9B"/>
    <w:rsid w:val="00B85DD4"/>
    <w:rsid w:val="00B86473"/>
    <w:rsid w:val="00B87B7E"/>
    <w:rsid w:val="00B90C2F"/>
    <w:rsid w:val="00B92808"/>
    <w:rsid w:val="00B928D3"/>
    <w:rsid w:val="00B93400"/>
    <w:rsid w:val="00B93429"/>
    <w:rsid w:val="00B976AE"/>
    <w:rsid w:val="00BA01D0"/>
    <w:rsid w:val="00BA206D"/>
    <w:rsid w:val="00BA2474"/>
    <w:rsid w:val="00BA2F60"/>
    <w:rsid w:val="00BA302E"/>
    <w:rsid w:val="00BA3E72"/>
    <w:rsid w:val="00BA5597"/>
    <w:rsid w:val="00BA6C07"/>
    <w:rsid w:val="00BA6E2E"/>
    <w:rsid w:val="00BA76F8"/>
    <w:rsid w:val="00BA7AF8"/>
    <w:rsid w:val="00BB167C"/>
    <w:rsid w:val="00BB5CBE"/>
    <w:rsid w:val="00BB5E49"/>
    <w:rsid w:val="00BB6B25"/>
    <w:rsid w:val="00BB6BE8"/>
    <w:rsid w:val="00BB6C31"/>
    <w:rsid w:val="00BC123E"/>
    <w:rsid w:val="00BC2390"/>
    <w:rsid w:val="00BC4DFA"/>
    <w:rsid w:val="00BC4FB4"/>
    <w:rsid w:val="00BC526C"/>
    <w:rsid w:val="00BC70D8"/>
    <w:rsid w:val="00BC741F"/>
    <w:rsid w:val="00BD09C3"/>
    <w:rsid w:val="00BD0D00"/>
    <w:rsid w:val="00BD6AF2"/>
    <w:rsid w:val="00BE00D7"/>
    <w:rsid w:val="00BE0F68"/>
    <w:rsid w:val="00BE1D45"/>
    <w:rsid w:val="00BE2712"/>
    <w:rsid w:val="00BE2DB5"/>
    <w:rsid w:val="00BE2FF7"/>
    <w:rsid w:val="00BE326E"/>
    <w:rsid w:val="00BE369C"/>
    <w:rsid w:val="00BE4791"/>
    <w:rsid w:val="00BE5C4C"/>
    <w:rsid w:val="00BF0F40"/>
    <w:rsid w:val="00BF2F3E"/>
    <w:rsid w:val="00BF394D"/>
    <w:rsid w:val="00BF3A7D"/>
    <w:rsid w:val="00BF3E75"/>
    <w:rsid w:val="00BF53CD"/>
    <w:rsid w:val="00BF5DC9"/>
    <w:rsid w:val="00BF70A0"/>
    <w:rsid w:val="00BF7404"/>
    <w:rsid w:val="00C00FAA"/>
    <w:rsid w:val="00C01329"/>
    <w:rsid w:val="00C02820"/>
    <w:rsid w:val="00C030EC"/>
    <w:rsid w:val="00C03699"/>
    <w:rsid w:val="00C04A54"/>
    <w:rsid w:val="00C04FF0"/>
    <w:rsid w:val="00C05983"/>
    <w:rsid w:val="00C05A64"/>
    <w:rsid w:val="00C05E18"/>
    <w:rsid w:val="00C0672F"/>
    <w:rsid w:val="00C071D3"/>
    <w:rsid w:val="00C11748"/>
    <w:rsid w:val="00C15F31"/>
    <w:rsid w:val="00C17164"/>
    <w:rsid w:val="00C2030C"/>
    <w:rsid w:val="00C20514"/>
    <w:rsid w:val="00C21324"/>
    <w:rsid w:val="00C225A6"/>
    <w:rsid w:val="00C22601"/>
    <w:rsid w:val="00C23E12"/>
    <w:rsid w:val="00C25BDA"/>
    <w:rsid w:val="00C26A9D"/>
    <w:rsid w:val="00C26DDA"/>
    <w:rsid w:val="00C27A44"/>
    <w:rsid w:val="00C31D54"/>
    <w:rsid w:val="00C31EDD"/>
    <w:rsid w:val="00C32174"/>
    <w:rsid w:val="00C3384D"/>
    <w:rsid w:val="00C3418D"/>
    <w:rsid w:val="00C349A6"/>
    <w:rsid w:val="00C34AB5"/>
    <w:rsid w:val="00C34DF5"/>
    <w:rsid w:val="00C3616F"/>
    <w:rsid w:val="00C363F8"/>
    <w:rsid w:val="00C36764"/>
    <w:rsid w:val="00C40E69"/>
    <w:rsid w:val="00C43668"/>
    <w:rsid w:val="00C43686"/>
    <w:rsid w:val="00C451FD"/>
    <w:rsid w:val="00C45D40"/>
    <w:rsid w:val="00C469D3"/>
    <w:rsid w:val="00C50187"/>
    <w:rsid w:val="00C505C3"/>
    <w:rsid w:val="00C505F1"/>
    <w:rsid w:val="00C50C85"/>
    <w:rsid w:val="00C51426"/>
    <w:rsid w:val="00C53138"/>
    <w:rsid w:val="00C53F9E"/>
    <w:rsid w:val="00C54483"/>
    <w:rsid w:val="00C55676"/>
    <w:rsid w:val="00C55B31"/>
    <w:rsid w:val="00C614B9"/>
    <w:rsid w:val="00C61B2E"/>
    <w:rsid w:val="00C61F76"/>
    <w:rsid w:val="00C62141"/>
    <w:rsid w:val="00C633D3"/>
    <w:rsid w:val="00C638EB"/>
    <w:rsid w:val="00C63925"/>
    <w:rsid w:val="00C656BA"/>
    <w:rsid w:val="00C65C63"/>
    <w:rsid w:val="00C66878"/>
    <w:rsid w:val="00C678E5"/>
    <w:rsid w:val="00C67AA7"/>
    <w:rsid w:val="00C70A5F"/>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65AA"/>
    <w:rsid w:val="00CA0FF7"/>
    <w:rsid w:val="00CA1851"/>
    <w:rsid w:val="00CA1A2B"/>
    <w:rsid w:val="00CA2D27"/>
    <w:rsid w:val="00CA4F38"/>
    <w:rsid w:val="00CB1FB6"/>
    <w:rsid w:val="00CB3893"/>
    <w:rsid w:val="00CB5675"/>
    <w:rsid w:val="00CB59A6"/>
    <w:rsid w:val="00CB5A5A"/>
    <w:rsid w:val="00CB6DBE"/>
    <w:rsid w:val="00CB7215"/>
    <w:rsid w:val="00CB768B"/>
    <w:rsid w:val="00CB7CE7"/>
    <w:rsid w:val="00CC0028"/>
    <w:rsid w:val="00CC0DC8"/>
    <w:rsid w:val="00CC2BAD"/>
    <w:rsid w:val="00CC3BE6"/>
    <w:rsid w:val="00CC5C31"/>
    <w:rsid w:val="00CC7F54"/>
    <w:rsid w:val="00CD004B"/>
    <w:rsid w:val="00CD1D54"/>
    <w:rsid w:val="00CD31D0"/>
    <w:rsid w:val="00CD3BBD"/>
    <w:rsid w:val="00CD48E5"/>
    <w:rsid w:val="00CD54BE"/>
    <w:rsid w:val="00CE010C"/>
    <w:rsid w:val="00CE0E86"/>
    <w:rsid w:val="00CE1168"/>
    <w:rsid w:val="00CE2127"/>
    <w:rsid w:val="00CE42EB"/>
    <w:rsid w:val="00CE5669"/>
    <w:rsid w:val="00CE780B"/>
    <w:rsid w:val="00CF0A97"/>
    <w:rsid w:val="00CF0DFE"/>
    <w:rsid w:val="00CF139A"/>
    <w:rsid w:val="00CF1AFE"/>
    <w:rsid w:val="00CF2C44"/>
    <w:rsid w:val="00CF2DB4"/>
    <w:rsid w:val="00CF3539"/>
    <w:rsid w:val="00CF3D5C"/>
    <w:rsid w:val="00CF5055"/>
    <w:rsid w:val="00CF5392"/>
    <w:rsid w:val="00CF66BC"/>
    <w:rsid w:val="00CF6DBF"/>
    <w:rsid w:val="00CF797B"/>
    <w:rsid w:val="00D001B4"/>
    <w:rsid w:val="00D026A8"/>
    <w:rsid w:val="00D03324"/>
    <w:rsid w:val="00D03BF5"/>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2AEE"/>
    <w:rsid w:val="00D253AC"/>
    <w:rsid w:val="00D259E0"/>
    <w:rsid w:val="00D27474"/>
    <w:rsid w:val="00D27546"/>
    <w:rsid w:val="00D30E59"/>
    <w:rsid w:val="00D30F6F"/>
    <w:rsid w:val="00D32EF3"/>
    <w:rsid w:val="00D4650A"/>
    <w:rsid w:val="00D478CC"/>
    <w:rsid w:val="00D50427"/>
    <w:rsid w:val="00D5095B"/>
    <w:rsid w:val="00D5207A"/>
    <w:rsid w:val="00D52B0D"/>
    <w:rsid w:val="00D54165"/>
    <w:rsid w:val="00D54A69"/>
    <w:rsid w:val="00D54D25"/>
    <w:rsid w:val="00D55B27"/>
    <w:rsid w:val="00D56B49"/>
    <w:rsid w:val="00D56C09"/>
    <w:rsid w:val="00D57AD8"/>
    <w:rsid w:val="00D60017"/>
    <w:rsid w:val="00D60170"/>
    <w:rsid w:val="00D60AB1"/>
    <w:rsid w:val="00D60BC3"/>
    <w:rsid w:val="00D62EAF"/>
    <w:rsid w:val="00D6352A"/>
    <w:rsid w:val="00D6394B"/>
    <w:rsid w:val="00D655E9"/>
    <w:rsid w:val="00D65E08"/>
    <w:rsid w:val="00D6639F"/>
    <w:rsid w:val="00D66D71"/>
    <w:rsid w:val="00D71EFE"/>
    <w:rsid w:val="00D72D64"/>
    <w:rsid w:val="00D7345C"/>
    <w:rsid w:val="00D74EB1"/>
    <w:rsid w:val="00D75DAF"/>
    <w:rsid w:val="00D75E42"/>
    <w:rsid w:val="00D77729"/>
    <w:rsid w:val="00D8052C"/>
    <w:rsid w:val="00D84AE5"/>
    <w:rsid w:val="00D85C6F"/>
    <w:rsid w:val="00D9053E"/>
    <w:rsid w:val="00D911C7"/>
    <w:rsid w:val="00D9306D"/>
    <w:rsid w:val="00D93509"/>
    <w:rsid w:val="00D95F2F"/>
    <w:rsid w:val="00D9612E"/>
    <w:rsid w:val="00D96439"/>
    <w:rsid w:val="00D97C4C"/>
    <w:rsid w:val="00DA1167"/>
    <w:rsid w:val="00DA20F8"/>
    <w:rsid w:val="00DA387F"/>
    <w:rsid w:val="00DA5C01"/>
    <w:rsid w:val="00DA5D39"/>
    <w:rsid w:val="00DA60DE"/>
    <w:rsid w:val="00DA69D0"/>
    <w:rsid w:val="00DB2D28"/>
    <w:rsid w:val="00DB2DEA"/>
    <w:rsid w:val="00DB3131"/>
    <w:rsid w:val="00DB3452"/>
    <w:rsid w:val="00DB429A"/>
    <w:rsid w:val="00DB5570"/>
    <w:rsid w:val="00DB60AA"/>
    <w:rsid w:val="00DB64AE"/>
    <w:rsid w:val="00DC2D1C"/>
    <w:rsid w:val="00DC78BC"/>
    <w:rsid w:val="00DD00C8"/>
    <w:rsid w:val="00DD0304"/>
    <w:rsid w:val="00DD1A79"/>
    <w:rsid w:val="00DD1ED1"/>
    <w:rsid w:val="00DD3211"/>
    <w:rsid w:val="00DD33C5"/>
    <w:rsid w:val="00DD7293"/>
    <w:rsid w:val="00DE0825"/>
    <w:rsid w:val="00DE082B"/>
    <w:rsid w:val="00DE12E7"/>
    <w:rsid w:val="00DE25BE"/>
    <w:rsid w:val="00DE2927"/>
    <w:rsid w:val="00DE2A45"/>
    <w:rsid w:val="00DE2DC1"/>
    <w:rsid w:val="00DE4571"/>
    <w:rsid w:val="00DE4A32"/>
    <w:rsid w:val="00DE4A9A"/>
    <w:rsid w:val="00DE5601"/>
    <w:rsid w:val="00DE5665"/>
    <w:rsid w:val="00DE727D"/>
    <w:rsid w:val="00DE7552"/>
    <w:rsid w:val="00DE79A2"/>
    <w:rsid w:val="00DF00DE"/>
    <w:rsid w:val="00DF0A54"/>
    <w:rsid w:val="00DF0F6D"/>
    <w:rsid w:val="00DF0FCC"/>
    <w:rsid w:val="00DF201F"/>
    <w:rsid w:val="00DF3708"/>
    <w:rsid w:val="00DF4A3C"/>
    <w:rsid w:val="00DF6591"/>
    <w:rsid w:val="00DF6702"/>
    <w:rsid w:val="00DF7988"/>
    <w:rsid w:val="00DF7DFB"/>
    <w:rsid w:val="00E000E3"/>
    <w:rsid w:val="00E00211"/>
    <w:rsid w:val="00E002B9"/>
    <w:rsid w:val="00E01F72"/>
    <w:rsid w:val="00E02B4B"/>
    <w:rsid w:val="00E042DE"/>
    <w:rsid w:val="00E05387"/>
    <w:rsid w:val="00E0734D"/>
    <w:rsid w:val="00E074B4"/>
    <w:rsid w:val="00E07D31"/>
    <w:rsid w:val="00E108EE"/>
    <w:rsid w:val="00E10E07"/>
    <w:rsid w:val="00E112E3"/>
    <w:rsid w:val="00E122AF"/>
    <w:rsid w:val="00E147D3"/>
    <w:rsid w:val="00E16650"/>
    <w:rsid w:val="00E168CC"/>
    <w:rsid w:val="00E179F1"/>
    <w:rsid w:val="00E21978"/>
    <w:rsid w:val="00E2282C"/>
    <w:rsid w:val="00E22960"/>
    <w:rsid w:val="00E23AFF"/>
    <w:rsid w:val="00E24A26"/>
    <w:rsid w:val="00E24CAD"/>
    <w:rsid w:val="00E254D0"/>
    <w:rsid w:val="00E26BD6"/>
    <w:rsid w:val="00E26F19"/>
    <w:rsid w:val="00E27F4D"/>
    <w:rsid w:val="00E30564"/>
    <w:rsid w:val="00E315FE"/>
    <w:rsid w:val="00E31B21"/>
    <w:rsid w:val="00E33A7E"/>
    <w:rsid w:val="00E33D6F"/>
    <w:rsid w:val="00E33FA5"/>
    <w:rsid w:val="00E34896"/>
    <w:rsid w:val="00E35B01"/>
    <w:rsid w:val="00E363D8"/>
    <w:rsid w:val="00E377E2"/>
    <w:rsid w:val="00E40C85"/>
    <w:rsid w:val="00E40D61"/>
    <w:rsid w:val="00E41520"/>
    <w:rsid w:val="00E41926"/>
    <w:rsid w:val="00E41C45"/>
    <w:rsid w:val="00E437EB"/>
    <w:rsid w:val="00E43EED"/>
    <w:rsid w:val="00E451F0"/>
    <w:rsid w:val="00E460A7"/>
    <w:rsid w:val="00E460F9"/>
    <w:rsid w:val="00E507C4"/>
    <w:rsid w:val="00E508C8"/>
    <w:rsid w:val="00E50D79"/>
    <w:rsid w:val="00E519F1"/>
    <w:rsid w:val="00E51DAE"/>
    <w:rsid w:val="00E52794"/>
    <w:rsid w:val="00E529F1"/>
    <w:rsid w:val="00E543D4"/>
    <w:rsid w:val="00E55EEB"/>
    <w:rsid w:val="00E56453"/>
    <w:rsid w:val="00E56ACF"/>
    <w:rsid w:val="00E57835"/>
    <w:rsid w:val="00E618D9"/>
    <w:rsid w:val="00E620D3"/>
    <w:rsid w:val="00E62B68"/>
    <w:rsid w:val="00E6421D"/>
    <w:rsid w:val="00E6448C"/>
    <w:rsid w:val="00E64EEC"/>
    <w:rsid w:val="00E715AC"/>
    <w:rsid w:val="00E7219D"/>
    <w:rsid w:val="00E753AA"/>
    <w:rsid w:val="00E763B9"/>
    <w:rsid w:val="00E76600"/>
    <w:rsid w:val="00E800B5"/>
    <w:rsid w:val="00E82122"/>
    <w:rsid w:val="00E8283D"/>
    <w:rsid w:val="00E82FCB"/>
    <w:rsid w:val="00E86B18"/>
    <w:rsid w:val="00E876E1"/>
    <w:rsid w:val="00E87C85"/>
    <w:rsid w:val="00E900BA"/>
    <w:rsid w:val="00E931C4"/>
    <w:rsid w:val="00E932C0"/>
    <w:rsid w:val="00E93D03"/>
    <w:rsid w:val="00E941D4"/>
    <w:rsid w:val="00E946C8"/>
    <w:rsid w:val="00E94E4C"/>
    <w:rsid w:val="00E9603E"/>
    <w:rsid w:val="00E96FC3"/>
    <w:rsid w:val="00EA02A6"/>
    <w:rsid w:val="00EA2041"/>
    <w:rsid w:val="00EA3BA2"/>
    <w:rsid w:val="00EB04A9"/>
    <w:rsid w:val="00EB0CC1"/>
    <w:rsid w:val="00EB3F3D"/>
    <w:rsid w:val="00EB5536"/>
    <w:rsid w:val="00EB5B15"/>
    <w:rsid w:val="00EB730A"/>
    <w:rsid w:val="00EC043C"/>
    <w:rsid w:val="00EC1016"/>
    <w:rsid w:val="00EC2DD7"/>
    <w:rsid w:val="00EC353D"/>
    <w:rsid w:val="00EC38DB"/>
    <w:rsid w:val="00EC48DC"/>
    <w:rsid w:val="00EC5011"/>
    <w:rsid w:val="00EC5C79"/>
    <w:rsid w:val="00ED0C74"/>
    <w:rsid w:val="00ED12E1"/>
    <w:rsid w:val="00ED13CE"/>
    <w:rsid w:val="00ED39F8"/>
    <w:rsid w:val="00ED3BA7"/>
    <w:rsid w:val="00ED401F"/>
    <w:rsid w:val="00ED50C0"/>
    <w:rsid w:val="00ED5307"/>
    <w:rsid w:val="00ED5656"/>
    <w:rsid w:val="00ED6DE3"/>
    <w:rsid w:val="00ED7D73"/>
    <w:rsid w:val="00EE0C2C"/>
    <w:rsid w:val="00EE168F"/>
    <w:rsid w:val="00EE17CE"/>
    <w:rsid w:val="00EE1BBE"/>
    <w:rsid w:val="00EE29FA"/>
    <w:rsid w:val="00EE3A15"/>
    <w:rsid w:val="00EE6271"/>
    <w:rsid w:val="00EE6DC2"/>
    <w:rsid w:val="00EF0D0B"/>
    <w:rsid w:val="00EF26F6"/>
    <w:rsid w:val="00EF28B8"/>
    <w:rsid w:val="00EF2F65"/>
    <w:rsid w:val="00EF4648"/>
    <w:rsid w:val="00EF486A"/>
    <w:rsid w:val="00EF52D7"/>
    <w:rsid w:val="00EF705F"/>
    <w:rsid w:val="00F00D5E"/>
    <w:rsid w:val="00F03947"/>
    <w:rsid w:val="00F0439D"/>
    <w:rsid w:val="00F0748B"/>
    <w:rsid w:val="00F118AC"/>
    <w:rsid w:val="00F13C09"/>
    <w:rsid w:val="00F141EF"/>
    <w:rsid w:val="00F144E2"/>
    <w:rsid w:val="00F146F3"/>
    <w:rsid w:val="00F14855"/>
    <w:rsid w:val="00F1497B"/>
    <w:rsid w:val="00F17224"/>
    <w:rsid w:val="00F20464"/>
    <w:rsid w:val="00F205CC"/>
    <w:rsid w:val="00F20790"/>
    <w:rsid w:val="00F21D1A"/>
    <w:rsid w:val="00F2224F"/>
    <w:rsid w:val="00F22CE2"/>
    <w:rsid w:val="00F230D3"/>
    <w:rsid w:val="00F23EBC"/>
    <w:rsid w:val="00F23F9D"/>
    <w:rsid w:val="00F24BCF"/>
    <w:rsid w:val="00F2513B"/>
    <w:rsid w:val="00F26C85"/>
    <w:rsid w:val="00F304C9"/>
    <w:rsid w:val="00F3130A"/>
    <w:rsid w:val="00F31956"/>
    <w:rsid w:val="00F32179"/>
    <w:rsid w:val="00F3385F"/>
    <w:rsid w:val="00F346F5"/>
    <w:rsid w:val="00F34772"/>
    <w:rsid w:val="00F3487A"/>
    <w:rsid w:val="00F35566"/>
    <w:rsid w:val="00F400E5"/>
    <w:rsid w:val="00F40608"/>
    <w:rsid w:val="00F415EC"/>
    <w:rsid w:val="00F41F22"/>
    <w:rsid w:val="00F443CB"/>
    <w:rsid w:val="00F44B2C"/>
    <w:rsid w:val="00F45059"/>
    <w:rsid w:val="00F46334"/>
    <w:rsid w:val="00F463C0"/>
    <w:rsid w:val="00F47B34"/>
    <w:rsid w:val="00F5094D"/>
    <w:rsid w:val="00F50979"/>
    <w:rsid w:val="00F51324"/>
    <w:rsid w:val="00F57EE6"/>
    <w:rsid w:val="00F61D88"/>
    <w:rsid w:val="00F61FE4"/>
    <w:rsid w:val="00F620D3"/>
    <w:rsid w:val="00F62283"/>
    <w:rsid w:val="00F63353"/>
    <w:rsid w:val="00F63418"/>
    <w:rsid w:val="00F64C1D"/>
    <w:rsid w:val="00F66925"/>
    <w:rsid w:val="00F71559"/>
    <w:rsid w:val="00F72345"/>
    <w:rsid w:val="00F742ED"/>
    <w:rsid w:val="00F75BA7"/>
    <w:rsid w:val="00F767BE"/>
    <w:rsid w:val="00F772E1"/>
    <w:rsid w:val="00F77EE8"/>
    <w:rsid w:val="00F812A4"/>
    <w:rsid w:val="00F8286D"/>
    <w:rsid w:val="00F858CD"/>
    <w:rsid w:val="00F8606A"/>
    <w:rsid w:val="00F869A1"/>
    <w:rsid w:val="00F87CA0"/>
    <w:rsid w:val="00F90207"/>
    <w:rsid w:val="00F90852"/>
    <w:rsid w:val="00F9096F"/>
    <w:rsid w:val="00F91BB8"/>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3C34"/>
    <w:rsid w:val="00FB547A"/>
    <w:rsid w:val="00FB54B5"/>
    <w:rsid w:val="00FB5606"/>
    <w:rsid w:val="00FB6788"/>
    <w:rsid w:val="00FB72C9"/>
    <w:rsid w:val="00FB7AC6"/>
    <w:rsid w:val="00FB7DA5"/>
    <w:rsid w:val="00FC2324"/>
    <w:rsid w:val="00FC3900"/>
    <w:rsid w:val="00FC4086"/>
    <w:rsid w:val="00FC4537"/>
    <w:rsid w:val="00FC54F3"/>
    <w:rsid w:val="00FC55CB"/>
    <w:rsid w:val="00FC55F7"/>
    <w:rsid w:val="00FC5942"/>
    <w:rsid w:val="00FC6DD8"/>
    <w:rsid w:val="00FD18DF"/>
    <w:rsid w:val="00FD299E"/>
    <w:rsid w:val="00FD426B"/>
    <w:rsid w:val="00FD5A29"/>
    <w:rsid w:val="00FD7588"/>
    <w:rsid w:val="00FE09B1"/>
    <w:rsid w:val="00FE0B7F"/>
    <w:rsid w:val="00FE206E"/>
    <w:rsid w:val="00FE3588"/>
    <w:rsid w:val="00FE5D0A"/>
    <w:rsid w:val="00FE6A5B"/>
    <w:rsid w:val="00FF1AB9"/>
    <w:rsid w:val="00FF1BF3"/>
    <w:rsid w:val="00FF1D74"/>
    <w:rsid w:val="00FF3184"/>
    <w:rsid w:val="00FF3779"/>
    <w:rsid w:val="00FF58C8"/>
    <w:rsid w:val="00FF6D61"/>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B20B6-4F24-4B90-89FC-409CE3A2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1b">
    <w:name w:val="Незакрита згадка1"/>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c">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d">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9437">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16217684">
      <w:bodyDiv w:val="1"/>
      <w:marLeft w:val="0"/>
      <w:marRight w:val="0"/>
      <w:marTop w:val="0"/>
      <w:marBottom w:val="0"/>
      <w:divBdr>
        <w:top w:val="none" w:sz="0" w:space="0" w:color="auto"/>
        <w:left w:val="none" w:sz="0" w:space="0" w:color="auto"/>
        <w:bottom w:val="none" w:sz="0" w:space="0" w:color="auto"/>
        <w:right w:val="none" w:sz="0" w:space="0" w:color="auto"/>
      </w:divBdr>
    </w:div>
    <w:div w:id="160854838">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07374407">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43414045">
      <w:bodyDiv w:val="1"/>
      <w:marLeft w:val="0"/>
      <w:marRight w:val="0"/>
      <w:marTop w:val="0"/>
      <w:marBottom w:val="0"/>
      <w:divBdr>
        <w:top w:val="none" w:sz="0" w:space="0" w:color="auto"/>
        <w:left w:val="none" w:sz="0" w:space="0" w:color="auto"/>
        <w:bottom w:val="none" w:sz="0" w:space="0" w:color="auto"/>
        <w:right w:val="none" w:sz="0" w:space="0" w:color="auto"/>
      </w:divBdr>
    </w:div>
    <w:div w:id="24985444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384986493">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483132106">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31982731">
      <w:bodyDiv w:val="1"/>
      <w:marLeft w:val="0"/>
      <w:marRight w:val="0"/>
      <w:marTop w:val="0"/>
      <w:marBottom w:val="0"/>
      <w:divBdr>
        <w:top w:val="none" w:sz="0" w:space="0" w:color="auto"/>
        <w:left w:val="none" w:sz="0" w:space="0" w:color="auto"/>
        <w:bottom w:val="none" w:sz="0" w:space="0" w:color="auto"/>
        <w:right w:val="none" w:sz="0" w:space="0" w:color="auto"/>
      </w:divBdr>
    </w:div>
    <w:div w:id="711684794">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748573812">
      <w:bodyDiv w:val="1"/>
      <w:marLeft w:val="0"/>
      <w:marRight w:val="0"/>
      <w:marTop w:val="0"/>
      <w:marBottom w:val="0"/>
      <w:divBdr>
        <w:top w:val="none" w:sz="0" w:space="0" w:color="auto"/>
        <w:left w:val="none" w:sz="0" w:space="0" w:color="auto"/>
        <w:bottom w:val="none" w:sz="0" w:space="0" w:color="auto"/>
        <w:right w:val="none" w:sz="0" w:space="0" w:color="auto"/>
      </w:divBdr>
    </w:div>
    <w:div w:id="850950046">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922102101">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190947883">
      <w:bodyDiv w:val="1"/>
      <w:marLeft w:val="0"/>
      <w:marRight w:val="0"/>
      <w:marTop w:val="0"/>
      <w:marBottom w:val="0"/>
      <w:divBdr>
        <w:top w:val="none" w:sz="0" w:space="0" w:color="auto"/>
        <w:left w:val="none" w:sz="0" w:space="0" w:color="auto"/>
        <w:bottom w:val="none" w:sz="0" w:space="0" w:color="auto"/>
        <w:right w:val="none" w:sz="0" w:space="0" w:color="auto"/>
      </w:divBdr>
    </w:div>
    <w:div w:id="1212234441">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257402164">
      <w:bodyDiv w:val="1"/>
      <w:marLeft w:val="0"/>
      <w:marRight w:val="0"/>
      <w:marTop w:val="0"/>
      <w:marBottom w:val="0"/>
      <w:divBdr>
        <w:top w:val="none" w:sz="0" w:space="0" w:color="auto"/>
        <w:left w:val="none" w:sz="0" w:space="0" w:color="auto"/>
        <w:bottom w:val="none" w:sz="0" w:space="0" w:color="auto"/>
        <w:right w:val="none" w:sz="0" w:space="0" w:color="auto"/>
      </w:divBdr>
    </w:div>
    <w:div w:id="128642925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397825607">
      <w:bodyDiv w:val="1"/>
      <w:marLeft w:val="0"/>
      <w:marRight w:val="0"/>
      <w:marTop w:val="0"/>
      <w:marBottom w:val="0"/>
      <w:divBdr>
        <w:top w:val="none" w:sz="0" w:space="0" w:color="auto"/>
        <w:left w:val="none" w:sz="0" w:space="0" w:color="auto"/>
        <w:bottom w:val="none" w:sz="0" w:space="0" w:color="auto"/>
        <w:right w:val="none" w:sz="0" w:space="0" w:color="auto"/>
      </w:divBdr>
    </w:div>
    <w:div w:id="1496650464">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1141292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643847706">
      <w:bodyDiv w:val="1"/>
      <w:marLeft w:val="0"/>
      <w:marRight w:val="0"/>
      <w:marTop w:val="0"/>
      <w:marBottom w:val="0"/>
      <w:divBdr>
        <w:top w:val="none" w:sz="0" w:space="0" w:color="auto"/>
        <w:left w:val="none" w:sz="0" w:space="0" w:color="auto"/>
        <w:bottom w:val="none" w:sz="0" w:space="0" w:color="auto"/>
        <w:right w:val="none" w:sz="0" w:space="0" w:color="auto"/>
      </w:divBdr>
    </w:div>
    <w:div w:id="1712075161">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47148243">
      <w:bodyDiv w:val="1"/>
      <w:marLeft w:val="0"/>
      <w:marRight w:val="0"/>
      <w:marTop w:val="0"/>
      <w:marBottom w:val="0"/>
      <w:divBdr>
        <w:top w:val="none" w:sz="0" w:space="0" w:color="auto"/>
        <w:left w:val="none" w:sz="0" w:space="0" w:color="auto"/>
        <w:bottom w:val="none" w:sz="0" w:space="0" w:color="auto"/>
        <w:right w:val="none" w:sz="0" w:space="0" w:color="auto"/>
      </w:divBdr>
    </w:div>
    <w:div w:id="1772434472">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898320649">
      <w:bodyDiv w:val="1"/>
      <w:marLeft w:val="0"/>
      <w:marRight w:val="0"/>
      <w:marTop w:val="0"/>
      <w:marBottom w:val="0"/>
      <w:divBdr>
        <w:top w:val="none" w:sz="0" w:space="0" w:color="auto"/>
        <w:left w:val="none" w:sz="0" w:space="0" w:color="auto"/>
        <w:bottom w:val="none" w:sz="0" w:space="0" w:color="auto"/>
        <w:right w:val="none" w:sz="0" w:space="0" w:color="auto"/>
      </w:divBdr>
    </w:div>
    <w:div w:id="1907567278">
      <w:bodyDiv w:val="1"/>
      <w:marLeft w:val="0"/>
      <w:marRight w:val="0"/>
      <w:marTop w:val="0"/>
      <w:marBottom w:val="0"/>
      <w:divBdr>
        <w:top w:val="none" w:sz="0" w:space="0" w:color="auto"/>
        <w:left w:val="none" w:sz="0" w:space="0" w:color="auto"/>
        <w:bottom w:val="none" w:sz="0" w:space="0" w:color="auto"/>
        <w:right w:val="none" w:sz="0" w:space="0" w:color="auto"/>
      </w:divBdr>
    </w:div>
    <w:div w:id="2010129911">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1146-3BA9-45AA-9D54-BF6562B4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42</Pages>
  <Words>15708</Words>
  <Characters>89537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Tenderist</dc:creator>
  <cp:lastModifiedBy>Кароліна Товтик</cp:lastModifiedBy>
  <cp:revision>10</cp:revision>
  <cp:lastPrinted>2020-09-28T07:05:00Z</cp:lastPrinted>
  <dcterms:created xsi:type="dcterms:W3CDTF">2023-08-28T12:49:00Z</dcterms:created>
  <dcterms:modified xsi:type="dcterms:W3CDTF">2023-09-01T11:35:00Z</dcterms:modified>
</cp:coreProperties>
</file>