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A56DB2" w14:textId="77777777" w:rsidR="0057719A" w:rsidRDefault="0057719A" w:rsidP="0057719A">
      <w:pPr>
        <w:jc w:val="center"/>
        <w:rPr>
          <w:rFonts w:ascii="Times New Roman" w:hAnsi="Times New Roman"/>
          <w:b/>
          <w:bCs/>
          <w:sz w:val="24"/>
          <w:szCs w:val="24"/>
          <w:lang w:val="uk-UA"/>
        </w:rPr>
      </w:pPr>
      <w:r>
        <w:rPr>
          <w:rFonts w:ascii="Times New Roman" w:hAnsi="Times New Roman"/>
          <w:b/>
          <w:bCs/>
          <w:sz w:val="24"/>
          <w:szCs w:val="24"/>
          <w:lang w:val="uk-UA"/>
        </w:rPr>
        <w:t>Перелік змін, що вносяться до Тендерної документації</w:t>
      </w:r>
    </w:p>
    <w:p w14:paraId="0E6E0E20" w14:textId="77777777" w:rsidR="0057719A" w:rsidRDefault="0057719A" w:rsidP="0057719A">
      <w:pPr>
        <w:jc w:val="center"/>
      </w:pPr>
      <w:r>
        <w:rPr>
          <w:rFonts w:ascii="Times New Roman" w:hAnsi="Times New Roman"/>
          <w:b/>
          <w:bCs/>
          <w:sz w:val="24"/>
          <w:szCs w:val="24"/>
          <w:lang w:val="uk-UA"/>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5212"/>
      </w:tblGrid>
      <w:tr w:rsidR="0057719A" w:rsidRPr="003C2168" w14:paraId="0DFC8F87" w14:textId="77777777" w:rsidTr="008822E4">
        <w:tc>
          <w:tcPr>
            <w:tcW w:w="9606" w:type="dxa"/>
            <w:gridSpan w:val="2"/>
            <w:shd w:val="clear" w:color="auto" w:fill="auto"/>
          </w:tcPr>
          <w:p w14:paraId="2F20878A" w14:textId="1C69C30F" w:rsidR="0057719A" w:rsidRPr="003C2168" w:rsidRDefault="0057719A" w:rsidP="008822E4">
            <w:pPr>
              <w:jc w:val="center"/>
              <w:rPr>
                <w:rFonts w:ascii="Times New Roman" w:hAnsi="Times New Roman"/>
                <w:b/>
                <w:bCs/>
                <w:sz w:val="24"/>
                <w:szCs w:val="24"/>
                <w:lang w:val="uk-UA"/>
              </w:rPr>
            </w:pPr>
            <w:r w:rsidRPr="003C2168">
              <w:rPr>
                <w:rFonts w:ascii="Times New Roman" w:hAnsi="Times New Roman"/>
                <w:b/>
                <w:bCs/>
                <w:sz w:val="24"/>
                <w:szCs w:val="24"/>
                <w:lang w:val="uk-UA"/>
              </w:rPr>
              <w:t xml:space="preserve">Внесення змін до п. 2 розділу 2 </w:t>
            </w:r>
          </w:p>
        </w:tc>
      </w:tr>
      <w:tr w:rsidR="0057719A" w:rsidRPr="003C2168" w14:paraId="26733923" w14:textId="77777777" w:rsidTr="008822E4">
        <w:tc>
          <w:tcPr>
            <w:tcW w:w="4394" w:type="dxa"/>
            <w:shd w:val="clear" w:color="auto" w:fill="auto"/>
          </w:tcPr>
          <w:p w14:paraId="2D1AF214" w14:textId="77777777" w:rsidR="0057719A" w:rsidRPr="003C2168" w:rsidRDefault="0057719A" w:rsidP="008822E4">
            <w:pPr>
              <w:jc w:val="center"/>
              <w:rPr>
                <w:rFonts w:ascii="Times New Roman" w:hAnsi="Times New Roman"/>
                <w:b/>
                <w:bCs/>
                <w:sz w:val="24"/>
                <w:szCs w:val="24"/>
                <w:lang w:val="uk-UA"/>
              </w:rPr>
            </w:pPr>
            <w:r w:rsidRPr="003C2168">
              <w:rPr>
                <w:rFonts w:ascii="Times New Roman" w:hAnsi="Times New Roman"/>
                <w:b/>
                <w:bCs/>
                <w:sz w:val="24"/>
                <w:szCs w:val="24"/>
                <w:lang w:val="uk-UA"/>
              </w:rPr>
              <w:t>Початкова редакція</w:t>
            </w:r>
          </w:p>
        </w:tc>
        <w:tc>
          <w:tcPr>
            <w:tcW w:w="5212" w:type="dxa"/>
            <w:shd w:val="clear" w:color="auto" w:fill="auto"/>
          </w:tcPr>
          <w:p w14:paraId="7DC5C067" w14:textId="77777777" w:rsidR="0057719A" w:rsidRPr="003C2168" w:rsidRDefault="0057719A" w:rsidP="008822E4">
            <w:pPr>
              <w:jc w:val="center"/>
              <w:rPr>
                <w:rFonts w:ascii="Times New Roman" w:hAnsi="Times New Roman"/>
                <w:b/>
                <w:bCs/>
                <w:sz w:val="24"/>
                <w:szCs w:val="24"/>
                <w:lang w:val="uk-UA"/>
              </w:rPr>
            </w:pPr>
            <w:r w:rsidRPr="003C2168">
              <w:rPr>
                <w:rFonts w:ascii="Times New Roman" w:hAnsi="Times New Roman"/>
                <w:b/>
                <w:bCs/>
                <w:sz w:val="24"/>
                <w:szCs w:val="24"/>
                <w:lang w:val="uk-UA"/>
              </w:rPr>
              <w:t>Зміни, що вносяться</w:t>
            </w:r>
          </w:p>
        </w:tc>
      </w:tr>
      <w:tr w:rsidR="0057719A" w:rsidRPr="003C2168" w14:paraId="4206AF0F" w14:textId="77777777" w:rsidTr="008822E4">
        <w:tc>
          <w:tcPr>
            <w:tcW w:w="4394" w:type="dxa"/>
            <w:shd w:val="clear" w:color="auto" w:fill="auto"/>
          </w:tcPr>
          <w:p w14:paraId="2D63C829" w14:textId="77777777" w:rsidR="0057719A" w:rsidRPr="003C2168" w:rsidRDefault="0057719A" w:rsidP="008822E4">
            <w:pPr>
              <w:tabs>
                <w:tab w:val="left" w:pos="1610"/>
              </w:tabs>
              <w:rPr>
                <w:rFonts w:ascii="Times New Roman" w:hAnsi="Times New Roman"/>
                <w:sz w:val="24"/>
                <w:szCs w:val="24"/>
                <w:lang w:val="uk-UA"/>
              </w:rPr>
            </w:pPr>
            <w:r w:rsidRPr="003C2168">
              <w:rPr>
                <w:rFonts w:ascii="Times New Roman" w:hAnsi="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8029B91" w14:textId="77777777" w:rsidR="0057719A" w:rsidRPr="003C2168" w:rsidRDefault="0057719A" w:rsidP="008822E4">
            <w:pPr>
              <w:tabs>
                <w:tab w:val="left" w:pos="1610"/>
              </w:tabs>
              <w:rPr>
                <w:rFonts w:ascii="Times New Roman" w:hAnsi="Times New Roman"/>
                <w:sz w:val="24"/>
                <w:szCs w:val="24"/>
                <w:lang w:val="uk-UA"/>
              </w:rPr>
            </w:pPr>
            <w:r w:rsidRPr="003C2168">
              <w:rPr>
                <w:rFonts w:ascii="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c>
          <w:tcPr>
            <w:tcW w:w="5212" w:type="dxa"/>
            <w:shd w:val="clear" w:color="auto" w:fill="auto"/>
          </w:tcPr>
          <w:p w14:paraId="4716FF3D" w14:textId="77777777" w:rsidR="0057719A" w:rsidRPr="003C2168" w:rsidRDefault="0057719A" w:rsidP="008822E4">
            <w:pPr>
              <w:rPr>
                <w:rFonts w:ascii="Times New Roman" w:hAnsi="Times New Roman"/>
                <w:sz w:val="24"/>
                <w:szCs w:val="24"/>
                <w:lang w:val="uk-UA"/>
              </w:rPr>
            </w:pPr>
            <w:r w:rsidRPr="003C2168">
              <w:rPr>
                <w:rFonts w:ascii="Times New Roman" w:hAnsi="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5C6C52">
              <w:rPr>
                <w:rFonts w:ascii="Times New Roman" w:hAnsi="Times New Roman"/>
                <w:b/>
                <w:bCs/>
                <w:sz w:val="24"/>
                <w:szCs w:val="24"/>
                <w:lang w:val="uk-UA"/>
              </w:rPr>
              <w:t>документації та/або оголошення про проведення відкритих торгів</w:t>
            </w:r>
            <w:r w:rsidRPr="003C2168">
              <w:rPr>
                <w:rFonts w:ascii="Times New Roman" w:hAnsi="Times New Roman"/>
                <w:sz w:val="24"/>
                <w:szCs w:val="24"/>
                <w:lang w:val="uk-UA"/>
              </w:rPr>
              <w:t xml:space="preserve">. </w:t>
            </w:r>
            <w:r w:rsidRPr="005C6C52">
              <w:rPr>
                <w:rFonts w:ascii="Times New Roman" w:hAnsi="Times New Roman"/>
                <w:b/>
                <w:bCs/>
                <w:sz w:val="24"/>
                <w:szCs w:val="24"/>
                <w:lang w:val="uk-UA"/>
              </w:rPr>
              <w:t>У разі внесення змін до тендерної документації та/або оголошення про проведення відкритих торгів</w:t>
            </w:r>
            <w:r w:rsidRPr="003C2168">
              <w:rPr>
                <w:rFonts w:ascii="Times New Roman" w:hAnsi="Times New Roman"/>
                <w:sz w:val="24"/>
                <w:szCs w:val="24"/>
                <w:lang w:val="uk-UA"/>
              </w:rPr>
              <w:t xml:space="preserve"> строк для подання тендерних пропозицій продовжується замовником в електронній системі закупівель, а саме </w:t>
            </w:r>
            <w:r w:rsidRPr="003B2DFE">
              <w:rPr>
                <w:rFonts w:ascii="Times New Roman" w:hAnsi="Times New Roman"/>
                <w:b/>
                <w:bCs/>
                <w:sz w:val="24"/>
                <w:szCs w:val="24"/>
                <w:lang w:val="uk-UA"/>
              </w:rPr>
              <w:t xml:space="preserve">- </w:t>
            </w:r>
            <w:r w:rsidRPr="005C6C52">
              <w:rPr>
                <w:rFonts w:ascii="Times New Roman" w:hAnsi="Times New Roman"/>
                <w:sz w:val="24"/>
                <w:szCs w:val="24"/>
                <w:lang w:val="uk-UA"/>
              </w:rPr>
              <w:t>в оголошенні</w:t>
            </w:r>
            <w:r w:rsidRPr="003C2168">
              <w:rPr>
                <w:rFonts w:ascii="Times New Roman" w:hAnsi="Times New Roman"/>
                <w:sz w:val="24"/>
                <w:szCs w:val="24"/>
                <w:lang w:val="uk-UA"/>
              </w:rPr>
              <w:t xml:space="preserve"> про проведення відкритих торгів таким чином, щоб з моменту внесення змін до тендерної документації </w:t>
            </w:r>
            <w:r w:rsidRPr="005C6C52">
              <w:rPr>
                <w:rFonts w:ascii="Times New Roman" w:hAnsi="Times New Roman"/>
                <w:b/>
                <w:bCs/>
                <w:sz w:val="24"/>
                <w:szCs w:val="24"/>
                <w:lang w:val="uk-UA"/>
              </w:rPr>
              <w:t>та/або оголошення про проведення відкритих торгів</w:t>
            </w:r>
            <w:r w:rsidRPr="003C2168">
              <w:rPr>
                <w:rFonts w:ascii="Times New Roman" w:hAnsi="Times New Roman"/>
                <w:sz w:val="24"/>
                <w:szCs w:val="24"/>
                <w:lang w:val="uk-UA"/>
              </w:rPr>
              <w:t xml:space="preserve"> до закінчення кінцевого строку подання тендерних пропозицій залишалося не менше чотирьох днів.</w:t>
            </w:r>
          </w:p>
          <w:p w14:paraId="584AA0C6" w14:textId="77777777" w:rsidR="0057719A" w:rsidRPr="003C2168" w:rsidRDefault="0057719A" w:rsidP="008822E4">
            <w:pPr>
              <w:rPr>
                <w:rFonts w:ascii="Times New Roman" w:hAnsi="Times New Roman"/>
                <w:sz w:val="24"/>
                <w:szCs w:val="24"/>
                <w:lang w:val="uk-UA"/>
              </w:rPr>
            </w:pPr>
            <w:r w:rsidRPr="003C2168">
              <w:rPr>
                <w:rFonts w:ascii="Times New Roman" w:hAnsi="Times New Roman"/>
                <w:sz w:val="24"/>
                <w:szCs w:val="24"/>
                <w:lang w:val="uk-UA"/>
              </w:rPr>
              <w:t xml:space="preserve">Зміни, що вносяться замовником до тендерної </w:t>
            </w:r>
            <w:r w:rsidRPr="005C6C52">
              <w:rPr>
                <w:rFonts w:ascii="Times New Roman" w:hAnsi="Times New Roman"/>
                <w:b/>
                <w:bCs/>
                <w:sz w:val="24"/>
                <w:szCs w:val="24"/>
                <w:lang w:val="uk-UA"/>
              </w:rPr>
              <w:t>документації та/або оголошення про проведення відкритих торгів</w:t>
            </w:r>
            <w:r w:rsidRPr="003C2168">
              <w:rPr>
                <w:rFonts w:ascii="Times New Roman" w:hAnsi="Times New Roman"/>
                <w:sz w:val="24"/>
                <w:szCs w:val="24"/>
                <w:lang w:val="uk-UA"/>
              </w:rPr>
              <w:t xml:space="preserve">, розміщуються та відображаються в електронній системі закупівель </w:t>
            </w:r>
            <w:r w:rsidRPr="005C6C52">
              <w:rPr>
                <w:rFonts w:ascii="Times New Roman" w:hAnsi="Times New Roman"/>
                <w:b/>
                <w:bCs/>
                <w:sz w:val="24"/>
                <w:szCs w:val="24"/>
                <w:lang w:val="uk-UA"/>
              </w:rPr>
              <w:t>у новій редакції зазначених документації та/або оголошення додатково до їх попередньої редакції</w:t>
            </w:r>
            <w:r w:rsidRPr="003C2168">
              <w:rPr>
                <w:rFonts w:ascii="Times New Roman" w:hAnsi="Times New Roman"/>
                <w:sz w:val="24"/>
                <w:szCs w:val="24"/>
                <w:lang w:val="uk-UA"/>
              </w:rPr>
              <w:t xml:space="preserve">. </w:t>
            </w:r>
            <w:r w:rsidRPr="000211EF">
              <w:rPr>
                <w:rFonts w:ascii="Times New Roman" w:hAnsi="Times New Roman"/>
                <w:b/>
                <w:bCs/>
                <w:sz w:val="24"/>
                <w:szCs w:val="24"/>
                <w:lang w:val="uk-UA"/>
              </w:rPr>
              <w:t>Замовник разом із змінами до тендерної документації та/або оголошення про проведення відкритих торгів</w:t>
            </w:r>
            <w:r w:rsidRPr="003C2168">
              <w:rPr>
                <w:rFonts w:ascii="Times New Roman" w:hAnsi="Times New Roman"/>
                <w:sz w:val="24"/>
                <w:szCs w:val="24"/>
                <w:lang w:val="uk-UA"/>
              </w:rPr>
              <w:t xml:space="preserve"> в окремому документі оприлюднює перелік змін, що вносяться. Зміни до тендерної документації </w:t>
            </w:r>
            <w:r w:rsidRPr="000211EF">
              <w:rPr>
                <w:rFonts w:ascii="Times New Roman" w:hAnsi="Times New Roman"/>
                <w:b/>
                <w:bCs/>
                <w:sz w:val="24"/>
                <w:szCs w:val="24"/>
                <w:lang w:val="uk-UA"/>
              </w:rPr>
              <w:t>та/або оголошення про проведення відкритих торгів</w:t>
            </w:r>
            <w:r w:rsidRPr="003C2168">
              <w:rPr>
                <w:rFonts w:ascii="Times New Roman" w:hAnsi="Times New Roman"/>
                <w:sz w:val="24"/>
                <w:szCs w:val="24"/>
                <w:lang w:val="uk-UA"/>
              </w:rPr>
              <w:t xml:space="preserve"> у машинозчитувальному форматі розміщуються в електронній системі закупівель протягом одного дня з дати прийняття рішення про їх внесення.</w:t>
            </w:r>
          </w:p>
        </w:tc>
      </w:tr>
    </w:tbl>
    <w:p w14:paraId="1576B834" w14:textId="0D61F71B" w:rsidR="0057719A" w:rsidRDefault="0057719A" w:rsidP="0057719A">
      <w:pPr>
        <w:rPr>
          <w:rFonts w:ascii="Times New Roman" w:hAnsi="Times New Roman"/>
          <w:sz w:val="24"/>
          <w:szCs w:val="24"/>
          <w:lang w:val="uk-UA"/>
        </w:rPr>
      </w:pPr>
    </w:p>
    <w:p w14:paraId="02517545" w14:textId="77777777" w:rsidR="00130966" w:rsidRDefault="00130966" w:rsidP="0057719A">
      <w:pPr>
        <w:rPr>
          <w:rFonts w:ascii="Times New Roman" w:hAnsi="Times New Roman"/>
          <w:sz w:val="24"/>
          <w:szCs w:val="24"/>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5212"/>
      </w:tblGrid>
      <w:tr w:rsidR="0057719A" w:rsidRPr="005C6C52" w14:paraId="48263997" w14:textId="77777777" w:rsidTr="008822E4">
        <w:tc>
          <w:tcPr>
            <w:tcW w:w="9606" w:type="dxa"/>
            <w:gridSpan w:val="2"/>
            <w:shd w:val="clear" w:color="auto" w:fill="auto"/>
          </w:tcPr>
          <w:p w14:paraId="06856FFF" w14:textId="6D889F95" w:rsidR="0057719A" w:rsidRPr="003C2168" w:rsidRDefault="0057719A" w:rsidP="008822E4">
            <w:pPr>
              <w:jc w:val="center"/>
              <w:rPr>
                <w:rFonts w:ascii="Times New Roman" w:hAnsi="Times New Roman"/>
                <w:b/>
                <w:bCs/>
                <w:sz w:val="24"/>
                <w:szCs w:val="24"/>
                <w:lang w:val="uk-UA"/>
              </w:rPr>
            </w:pPr>
            <w:r w:rsidRPr="003C2168">
              <w:rPr>
                <w:rFonts w:ascii="Times New Roman" w:hAnsi="Times New Roman"/>
                <w:b/>
                <w:bCs/>
                <w:sz w:val="24"/>
                <w:szCs w:val="24"/>
                <w:lang w:val="uk-UA"/>
              </w:rPr>
              <w:lastRenderedPageBreak/>
              <w:t>Внесення змін до абзацу першого  п. 5 розділу 3</w:t>
            </w:r>
            <w:r w:rsidR="00F14C37">
              <w:rPr>
                <w:rFonts w:ascii="Times New Roman" w:hAnsi="Times New Roman"/>
                <w:b/>
                <w:bCs/>
                <w:sz w:val="24"/>
                <w:szCs w:val="24"/>
                <w:lang w:val="uk-UA"/>
              </w:rPr>
              <w:t>.</w:t>
            </w:r>
            <w:r w:rsidRPr="003C2168">
              <w:rPr>
                <w:rFonts w:ascii="Times New Roman" w:hAnsi="Times New Roman"/>
                <w:b/>
                <w:bCs/>
                <w:sz w:val="24"/>
                <w:szCs w:val="24"/>
                <w:lang w:val="uk-UA"/>
              </w:rPr>
              <w:t xml:space="preserve"> </w:t>
            </w:r>
          </w:p>
        </w:tc>
      </w:tr>
      <w:tr w:rsidR="0057719A" w:rsidRPr="003C2168" w14:paraId="3E8F5BC9" w14:textId="77777777" w:rsidTr="008822E4">
        <w:tc>
          <w:tcPr>
            <w:tcW w:w="4394" w:type="dxa"/>
            <w:shd w:val="clear" w:color="auto" w:fill="auto"/>
          </w:tcPr>
          <w:p w14:paraId="7D7C3948" w14:textId="77777777" w:rsidR="0057719A" w:rsidRPr="003C2168" w:rsidRDefault="0057719A" w:rsidP="008822E4">
            <w:pPr>
              <w:jc w:val="center"/>
              <w:rPr>
                <w:rFonts w:ascii="Times New Roman" w:hAnsi="Times New Roman"/>
                <w:b/>
                <w:bCs/>
                <w:sz w:val="24"/>
                <w:szCs w:val="24"/>
                <w:lang w:val="uk-UA"/>
              </w:rPr>
            </w:pPr>
            <w:r w:rsidRPr="003C2168">
              <w:rPr>
                <w:rFonts w:ascii="Times New Roman" w:hAnsi="Times New Roman"/>
                <w:b/>
                <w:bCs/>
                <w:sz w:val="24"/>
                <w:szCs w:val="24"/>
                <w:lang w:val="uk-UA"/>
              </w:rPr>
              <w:t>Початкова редакція</w:t>
            </w:r>
          </w:p>
        </w:tc>
        <w:tc>
          <w:tcPr>
            <w:tcW w:w="5212" w:type="dxa"/>
            <w:shd w:val="clear" w:color="auto" w:fill="auto"/>
          </w:tcPr>
          <w:p w14:paraId="21AE80C9" w14:textId="77777777" w:rsidR="0057719A" w:rsidRPr="003C2168" w:rsidRDefault="0057719A" w:rsidP="008822E4">
            <w:pPr>
              <w:jc w:val="center"/>
              <w:rPr>
                <w:rFonts w:ascii="Times New Roman" w:hAnsi="Times New Roman"/>
                <w:b/>
                <w:bCs/>
                <w:sz w:val="24"/>
                <w:szCs w:val="24"/>
                <w:lang w:val="uk-UA"/>
              </w:rPr>
            </w:pPr>
            <w:r w:rsidRPr="003C2168">
              <w:rPr>
                <w:rFonts w:ascii="Times New Roman" w:hAnsi="Times New Roman"/>
                <w:b/>
                <w:bCs/>
                <w:sz w:val="24"/>
                <w:szCs w:val="24"/>
                <w:lang w:val="uk-UA"/>
              </w:rPr>
              <w:t>Зміни, що вносяться</w:t>
            </w:r>
          </w:p>
        </w:tc>
      </w:tr>
      <w:tr w:rsidR="0057719A" w:rsidRPr="00E9249C" w14:paraId="1310E93A" w14:textId="77777777" w:rsidTr="008822E4">
        <w:tc>
          <w:tcPr>
            <w:tcW w:w="4394" w:type="dxa"/>
            <w:shd w:val="clear" w:color="auto" w:fill="auto"/>
          </w:tcPr>
          <w:p w14:paraId="1CC113C6" w14:textId="77777777" w:rsidR="0057719A" w:rsidRPr="003C2168" w:rsidRDefault="0057719A" w:rsidP="008822E4">
            <w:pPr>
              <w:tabs>
                <w:tab w:val="left" w:pos="1610"/>
              </w:tabs>
              <w:rPr>
                <w:rFonts w:ascii="Times New Roman" w:hAnsi="Times New Roman"/>
                <w:sz w:val="24"/>
                <w:szCs w:val="24"/>
                <w:lang w:val="uk-UA"/>
              </w:rPr>
            </w:pPr>
            <w:r w:rsidRPr="003C2168">
              <w:rPr>
                <w:rFonts w:ascii="Times New Roman" w:hAnsi="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w:t>
            </w:r>
            <w:r w:rsidRPr="000211EF">
              <w:rPr>
                <w:rFonts w:ascii="Times New Roman" w:hAnsi="Times New Roman"/>
                <w:b/>
                <w:bCs/>
                <w:sz w:val="24"/>
                <w:szCs w:val="24"/>
                <w:lang w:val="uk-UA"/>
              </w:rPr>
              <w:t>відповідність їх</w:t>
            </w:r>
            <w:r w:rsidRPr="003C2168">
              <w:rPr>
                <w:rFonts w:ascii="Times New Roman" w:hAnsi="Times New Roman"/>
                <w:sz w:val="24"/>
                <w:szCs w:val="24"/>
                <w:lang w:val="uk-UA"/>
              </w:rPr>
              <w:t xml:space="preserve"> таким критеріям, зазначені в Додатку 1 до цієї тендерної документації.</w:t>
            </w:r>
          </w:p>
        </w:tc>
        <w:tc>
          <w:tcPr>
            <w:tcW w:w="5212" w:type="dxa"/>
            <w:shd w:val="clear" w:color="auto" w:fill="auto"/>
          </w:tcPr>
          <w:p w14:paraId="36206008" w14:textId="77777777" w:rsidR="0057719A" w:rsidRPr="003C2168" w:rsidRDefault="0057719A" w:rsidP="008822E4">
            <w:pPr>
              <w:rPr>
                <w:rFonts w:ascii="Times New Roman" w:hAnsi="Times New Roman"/>
                <w:sz w:val="24"/>
                <w:szCs w:val="24"/>
                <w:lang w:val="uk-UA"/>
              </w:rPr>
            </w:pPr>
            <w:r w:rsidRPr="003C2168">
              <w:rPr>
                <w:rFonts w:ascii="Times New Roman" w:hAnsi="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w:t>
            </w:r>
            <w:r w:rsidRPr="000211EF">
              <w:rPr>
                <w:rFonts w:ascii="Times New Roman" w:hAnsi="Times New Roman"/>
                <w:b/>
                <w:bCs/>
                <w:sz w:val="24"/>
                <w:szCs w:val="24"/>
                <w:lang w:val="uk-UA"/>
              </w:rPr>
              <w:t>їх відповідність</w:t>
            </w:r>
            <w:r w:rsidRPr="003C2168">
              <w:rPr>
                <w:rFonts w:ascii="Times New Roman" w:hAnsi="Times New Roman"/>
                <w:sz w:val="24"/>
                <w:szCs w:val="24"/>
                <w:lang w:val="uk-UA"/>
              </w:rPr>
              <w:t xml:space="preserve"> таким критеріям, зазначені в Додатку 1 до цієї тендерної документації.</w:t>
            </w:r>
          </w:p>
        </w:tc>
      </w:tr>
    </w:tbl>
    <w:p w14:paraId="0AD01324" w14:textId="77777777" w:rsidR="0057719A" w:rsidRDefault="0057719A" w:rsidP="0057719A">
      <w:pPr>
        <w:rPr>
          <w:rFonts w:ascii="Times New Roman" w:hAnsi="Times New Roman"/>
          <w:sz w:val="24"/>
          <w:szCs w:val="24"/>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5212"/>
      </w:tblGrid>
      <w:tr w:rsidR="0057719A" w:rsidRPr="005C6C52" w14:paraId="68E159CC" w14:textId="77777777" w:rsidTr="008822E4">
        <w:tc>
          <w:tcPr>
            <w:tcW w:w="9606" w:type="dxa"/>
            <w:gridSpan w:val="2"/>
            <w:shd w:val="clear" w:color="auto" w:fill="auto"/>
          </w:tcPr>
          <w:p w14:paraId="6B7B00FA" w14:textId="1278265F" w:rsidR="0057719A" w:rsidRPr="003C2168" w:rsidRDefault="0057719A" w:rsidP="008822E4">
            <w:pPr>
              <w:jc w:val="center"/>
              <w:rPr>
                <w:rFonts w:ascii="Times New Roman" w:hAnsi="Times New Roman"/>
                <w:b/>
                <w:bCs/>
                <w:sz w:val="24"/>
                <w:szCs w:val="24"/>
                <w:lang w:val="uk-UA"/>
              </w:rPr>
            </w:pPr>
            <w:r w:rsidRPr="003C2168">
              <w:rPr>
                <w:rFonts w:ascii="Times New Roman" w:hAnsi="Times New Roman"/>
                <w:b/>
                <w:bCs/>
                <w:sz w:val="24"/>
                <w:szCs w:val="24"/>
                <w:lang w:val="uk-UA"/>
              </w:rPr>
              <w:t>Внесення змін до</w:t>
            </w:r>
            <w:r w:rsidR="00F14C37">
              <w:rPr>
                <w:rFonts w:ascii="Times New Roman" w:hAnsi="Times New Roman"/>
                <w:b/>
                <w:bCs/>
                <w:sz w:val="24"/>
                <w:szCs w:val="24"/>
                <w:lang w:val="uk-UA"/>
              </w:rPr>
              <w:t xml:space="preserve"> </w:t>
            </w:r>
            <w:r w:rsidR="00E9249C">
              <w:rPr>
                <w:rFonts w:ascii="Times New Roman" w:hAnsi="Times New Roman"/>
                <w:b/>
                <w:bCs/>
                <w:sz w:val="24"/>
                <w:szCs w:val="24"/>
                <w:lang w:val="uk-UA"/>
              </w:rPr>
              <w:t>абз</w:t>
            </w:r>
            <w:r w:rsidRPr="003C2168">
              <w:rPr>
                <w:rFonts w:ascii="Times New Roman" w:hAnsi="Times New Roman"/>
                <w:b/>
                <w:bCs/>
                <w:sz w:val="24"/>
                <w:szCs w:val="24"/>
                <w:lang w:val="uk-UA"/>
              </w:rPr>
              <w:t>. 1</w:t>
            </w:r>
            <w:r w:rsidR="00E9249C">
              <w:rPr>
                <w:rFonts w:ascii="Times New Roman" w:hAnsi="Times New Roman"/>
                <w:b/>
                <w:bCs/>
                <w:sz w:val="24"/>
                <w:szCs w:val="24"/>
                <w:lang w:val="uk-UA"/>
              </w:rPr>
              <w:t>5,</w:t>
            </w:r>
            <w:r w:rsidRPr="003C2168">
              <w:rPr>
                <w:rFonts w:ascii="Times New Roman" w:hAnsi="Times New Roman"/>
                <w:b/>
                <w:bCs/>
                <w:sz w:val="24"/>
                <w:szCs w:val="24"/>
                <w:lang w:val="uk-UA"/>
              </w:rPr>
              <w:t xml:space="preserve"> </w:t>
            </w:r>
            <w:r w:rsidR="00E9249C">
              <w:rPr>
                <w:rFonts w:ascii="Times New Roman" w:hAnsi="Times New Roman"/>
                <w:b/>
                <w:bCs/>
                <w:sz w:val="24"/>
                <w:szCs w:val="24"/>
                <w:lang w:val="uk-UA"/>
              </w:rPr>
              <w:t>абз</w:t>
            </w:r>
            <w:r w:rsidRPr="003C2168">
              <w:rPr>
                <w:rFonts w:ascii="Times New Roman" w:hAnsi="Times New Roman"/>
                <w:b/>
                <w:bCs/>
                <w:sz w:val="24"/>
                <w:szCs w:val="24"/>
                <w:lang w:val="uk-UA"/>
              </w:rPr>
              <w:t>. 1</w:t>
            </w:r>
            <w:r w:rsidR="00E9249C">
              <w:rPr>
                <w:rFonts w:ascii="Times New Roman" w:hAnsi="Times New Roman"/>
                <w:b/>
                <w:bCs/>
                <w:sz w:val="24"/>
                <w:szCs w:val="24"/>
                <w:lang w:val="uk-UA"/>
              </w:rPr>
              <w:t>7</w:t>
            </w:r>
            <w:r w:rsidR="00BA5776">
              <w:rPr>
                <w:rFonts w:ascii="Times New Roman" w:hAnsi="Times New Roman"/>
                <w:b/>
                <w:bCs/>
                <w:sz w:val="24"/>
                <w:szCs w:val="24"/>
                <w:lang w:val="uk-UA"/>
              </w:rPr>
              <w:t xml:space="preserve"> </w:t>
            </w:r>
            <w:r w:rsidRPr="003C2168">
              <w:rPr>
                <w:rFonts w:ascii="Times New Roman" w:hAnsi="Times New Roman"/>
                <w:b/>
                <w:bCs/>
                <w:sz w:val="24"/>
                <w:szCs w:val="24"/>
                <w:lang w:val="uk-UA"/>
              </w:rPr>
              <w:t xml:space="preserve">  п. 5</w:t>
            </w:r>
            <w:r w:rsidR="00F14C37">
              <w:rPr>
                <w:rFonts w:ascii="Times New Roman" w:hAnsi="Times New Roman"/>
                <w:b/>
                <w:bCs/>
                <w:sz w:val="24"/>
                <w:szCs w:val="24"/>
                <w:lang w:val="uk-UA"/>
              </w:rPr>
              <w:t>.</w:t>
            </w:r>
            <w:r w:rsidRPr="003C2168">
              <w:rPr>
                <w:rFonts w:ascii="Times New Roman" w:hAnsi="Times New Roman"/>
                <w:b/>
                <w:bCs/>
                <w:sz w:val="24"/>
                <w:szCs w:val="24"/>
                <w:lang w:val="uk-UA"/>
              </w:rPr>
              <w:t xml:space="preserve"> розділу 3</w:t>
            </w:r>
            <w:r w:rsidR="00F14C37">
              <w:rPr>
                <w:rFonts w:ascii="Times New Roman" w:hAnsi="Times New Roman"/>
                <w:b/>
                <w:bCs/>
                <w:sz w:val="24"/>
                <w:szCs w:val="24"/>
                <w:lang w:val="uk-UA"/>
              </w:rPr>
              <w:t>.</w:t>
            </w:r>
            <w:r w:rsidRPr="003C2168">
              <w:rPr>
                <w:rFonts w:ascii="Times New Roman" w:hAnsi="Times New Roman"/>
                <w:b/>
                <w:bCs/>
                <w:sz w:val="24"/>
                <w:szCs w:val="24"/>
                <w:lang w:val="uk-UA"/>
              </w:rPr>
              <w:t xml:space="preserve"> </w:t>
            </w:r>
          </w:p>
        </w:tc>
      </w:tr>
      <w:tr w:rsidR="0057719A" w:rsidRPr="003C2168" w14:paraId="51877987" w14:textId="77777777" w:rsidTr="008822E4">
        <w:tc>
          <w:tcPr>
            <w:tcW w:w="4394" w:type="dxa"/>
            <w:shd w:val="clear" w:color="auto" w:fill="auto"/>
          </w:tcPr>
          <w:p w14:paraId="283EE55E" w14:textId="77777777" w:rsidR="0057719A" w:rsidRPr="003C2168" w:rsidRDefault="0057719A" w:rsidP="008822E4">
            <w:pPr>
              <w:jc w:val="center"/>
              <w:rPr>
                <w:rFonts w:ascii="Times New Roman" w:hAnsi="Times New Roman"/>
                <w:b/>
                <w:bCs/>
                <w:sz w:val="24"/>
                <w:szCs w:val="24"/>
                <w:lang w:val="uk-UA"/>
              </w:rPr>
            </w:pPr>
            <w:r w:rsidRPr="003C2168">
              <w:rPr>
                <w:rFonts w:ascii="Times New Roman" w:hAnsi="Times New Roman"/>
                <w:b/>
                <w:bCs/>
                <w:sz w:val="24"/>
                <w:szCs w:val="24"/>
                <w:lang w:val="uk-UA"/>
              </w:rPr>
              <w:t>Початкова редакція</w:t>
            </w:r>
          </w:p>
        </w:tc>
        <w:tc>
          <w:tcPr>
            <w:tcW w:w="5212" w:type="dxa"/>
            <w:shd w:val="clear" w:color="auto" w:fill="auto"/>
          </w:tcPr>
          <w:p w14:paraId="0FF1FD1A" w14:textId="77777777" w:rsidR="0057719A" w:rsidRPr="003C2168" w:rsidRDefault="0057719A" w:rsidP="008822E4">
            <w:pPr>
              <w:jc w:val="center"/>
              <w:rPr>
                <w:rFonts w:ascii="Times New Roman" w:hAnsi="Times New Roman"/>
                <w:b/>
                <w:bCs/>
                <w:sz w:val="24"/>
                <w:szCs w:val="24"/>
                <w:lang w:val="uk-UA"/>
              </w:rPr>
            </w:pPr>
            <w:r w:rsidRPr="003C2168">
              <w:rPr>
                <w:rFonts w:ascii="Times New Roman" w:hAnsi="Times New Roman"/>
                <w:b/>
                <w:bCs/>
                <w:sz w:val="24"/>
                <w:szCs w:val="24"/>
                <w:lang w:val="uk-UA"/>
              </w:rPr>
              <w:t>Зміни, що вносяться</w:t>
            </w:r>
          </w:p>
        </w:tc>
      </w:tr>
      <w:tr w:rsidR="0057719A" w:rsidRPr="005C6C52" w14:paraId="6492D0F1" w14:textId="77777777" w:rsidTr="008822E4">
        <w:tc>
          <w:tcPr>
            <w:tcW w:w="4394" w:type="dxa"/>
            <w:shd w:val="clear" w:color="auto" w:fill="auto"/>
          </w:tcPr>
          <w:p w14:paraId="7F740E7F" w14:textId="77777777" w:rsidR="0057719A" w:rsidRPr="003C2168" w:rsidRDefault="0057719A" w:rsidP="008822E4">
            <w:pPr>
              <w:tabs>
                <w:tab w:val="left" w:pos="1610"/>
              </w:tabs>
              <w:rPr>
                <w:rFonts w:ascii="Times New Roman" w:hAnsi="Times New Roman"/>
                <w:sz w:val="24"/>
                <w:szCs w:val="24"/>
                <w:lang w:val="uk-UA"/>
              </w:rPr>
            </w:pPr>
            <w:r w:rsidRPr="003C2168">
              <w:rPr>
                <w:rFonts w:ascii="Times New Roman" w:hAnsi="Times New Roman"/>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68E3470A" w14:textId="77777777" w:rsidR="0057719A" w:rsidRPr="003C2168" w:rsidRDefault="0057719A" w:rsidP="008822E4">
            <w:pPr>
              <w:tabs>
                <w:tab w:val="left" w:pos="1610"/>
              </w:tabs>
              <w:rPr>
                <w:rFonts w:ascii="Times New Roman" w:hAnsi="Times New Roman"/>
                <w:sz w:val="24"/>
                <w:szCs w:val="24"/>
                <w:lang w:val="uk-UA"/>
              </w:rPr>
            </w:pPr>
          </w:p>
          <w:p w14:paraId="34906C45" w14:textId="47E1A34E" w:rsidR="0057719A" w:rsidRPr="003C2168" w:rsidRDefault="0057719A" w:rsidP="008822E4">
            <w:pPr>
              <w:tabs>
                <w:tab w:val="left" w:pos="1610"/>
              </w:tabs>
              <w:rPr>
                <w:rFonts w:ascii="Times New Roman" w:hAnsi="Times New Roman"/>
                <w:sz w:val="24"/>
                <w:szCs w:val="24"/>
                <w:lang w:val="uk-UA"/>
              </w:rPr>
            </w:pPr>
            <w:r w:rsidRPr="00932C20">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w:t>
            </w:r>
            <w:r w:rsidRPr="000211EF">
              <w:rPr>
                <w:rFonts w:ascii="Times New Roman" w:hAnsi="Times New Roman"/>
                <w:b/>
                <w:bCs/>
                <w:sz w:val="24"/>
                <w:szCs w:val="24"/>
                <w:lang w:val="uk-UA"/>
              </w:rPr>
              <w:t xml:space="preserve"> </w:t>
            </w:r>
            <w:r w:rsidRPr="00932C20">
              <w:rPr>
                <w:rFonts w:ascii="Times New Roman" w:hAnsi="Times New Roman"/>
                <w:sz w:val="24"/>
                <w:szCs w:val="24"/>
                <w:lang w:val="uk-UA"/>
              </w:rPr>
              <w:t xml:space="preserve">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932C20">
              <w:rPr>
                <w:rFonts w:ascii="Times New Roman" w:hAnsi="Times New Roman"/>
                <w:sz w:val="24"/>
                <w:szCs w:val="24"/>
                <w:lang w:val="uk-UA"/>
              </w:rPr>
              <w:lastRenderedPageBreak/>
              <w:t xml:space="preserve">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c>
          <w:tcPr>
            <w:tcW w:w="5212" w:type="dxa"/>
            <w:shd w:val="clear" w:color="auto" w:fill="auto"/>
          </w:tcPr>
          <w:p w14:paraId="55E054BE" w14:textId="77777777" w:rsidR="0057719A" w:rsidRPr="000211EF" w:rsidRDefault="0057719A" w:rsidP="008822E4">
            <w:pPr>
              <w:rPr>
                <w:rFonts w:ascii="Times New Roman" w:hAnsi="Times New Roman"/>
                <w:b/>
                <w:bCs/>
                <w:sz w:val="24"/>
                <w:szCs w:val="24"/>
                <w:lang w:val="uk-UA"/>
              </w:rPr>
            </w:pPr>
            <w:r w:rsidRPr="003C2168">
              <w:rPr>
                <w:rFonts w:ascii="Times New Roman" w:hAnsi="Times New Roman"/>
                <w:sz w:val="24"/>
                <w:szCs w:val="24"/>
                <w:lang w:val="uk-UA"/>
              </w:rPr>
              <w:lastRenderedPageBreak/>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0211EF">
              <w:rPr>
                <w:rFonts w:ascii="Times New Roman" w:hAnsi="Times New Roman"/>
                <w:b/>
                <w:bCs/>
                <w:sz w:val="24"/>
                <w:szCs w:val="24"/>
                <w:lang w:val="uk-UA"/>
              </w:rPr>
              <w:t>у неї</w:t>
            </w:r>
            <w:r w:rsidRPr="003C2168">
              <w:rPr>
                <w:rFonts w:ascii="Times New Roman" w:hAnsi="Times New Roman"/>
                <w:sz w:val="24"/>
                <w:szCs w:val="24"/>
                <w:lang w:val="uk-UA"/>
              </w:rPr>
              <w:t xml:space="preserve"> публічних закупівель товарів, робіт і послуг згідно із Законом України </w:t>
            </w:r>
            <w:r w:rsidRPr="000211EF">
              <w:rPr>
                <w:rFonts w:ascii="Times New Roman" w:hAnsi="Times New Roman"/>
                <w:b/>
                <w:bCs/>
                <w:sz w:val="24"/>
                <w:szCs w:val="24"/>
                <w:lang w:val="uk-UA"/>
              </w:rPr>
              <w:t>«Про санкції», крім випадку, коли активи такої особи в установленому законодавством порядку передані в управління АРМА;</w:t>
            </w:r>
          </w:p>
          <w:p w14:paraId="5D3E51E3" w14:textId="77777777" w:rsidR="0057719A" w:rsidRDefault="0057719A" w:rsidP="008822E4">
            <w:pPr>
              <w:rPr>
                <w:rFonts w:ascii="Times New Roman" w:hAnsi="Times New Roman"/>
                <w:sz w:val="24"/>
                <w:szCs w:val="24"/>
                <w:lang w:val="uk-UA"/>
              </w:rPr>
            </w:pPr>
          </w:p>
          <w:p w14:paraId="1AD2D2B6" w14:textId="77777777" w:rsidR="000211EF" w:rsidRPr="000211EF" w:rsidRDefault="000211EF" w:rsidP="000211EF">
            <w:pPr>
              <w:rPr>
                <w:rFonts w:ascii="Times New Roman" w:hAnsi="Times New Roman"/>
                <w:sz w:val="24"/>
                <w:szCs w:val="24"/>
                <w:lang w:val="uk-UA"/>
              </w:rPr>
            </w:pPr>
          </w:p>
          <w:p w14:paraId="4D3DCCB7" w14:textId="77777777" w:rsidR="000211EF" w:rsidRPr="000211EF" w:rsidRDefault="000211EF" w:rsidP="000211EF">
            <w:pPr>
              <w:rPr>
                <w:rFonts w:ascii="Times New Roman" w:hAnsi="Times New Roman"/>
                <w:sz w:val="24"/>
                <w:szCs w:val="24"/>
                <w:lang w:val="uk-UA"/>
              </w:rPr>
            </w:pPr>
          </w:p>
          <w:p w14:paraId="6AEC84B8" w14:textId="1F5DB460" w:rsidR="000211EF" w:rsidRDefault="00932C20" w:rsidP="000211EF">
            <w:pPr>
              <w:rPr>
                <w:rFonts w:ascii="Times New Roman" w:hAnsi="Times New Roman"/>
                <w:sz w:val="24"/>
                <w:szCs w:val="24"/>
                <w:lang w:val="uk-UA"/>
              </w:rPr>
            </w:pPr>
            <w:r>
              <w:rPr>
                <w:rFonts w:ascii="Times New Roman" w:hAnsi="Times New Roman"/>
                <w:noProof/>
                <w:sz w:val="24"/>
                <w:szCs w:val="24"/>
                <w:lang w:val="uk-UA"/>
              </w:rPr>
              <mc:AlternateContent>
                <mc:Choice Requires="wps">
                  <w:drawing>
                    <wp:anchor distT="0" distB="0" distL="114300" distR="114300" simplePos="0" relativeHeight="251659264" behindDoc="0" locked="0" layoutInCell="1" allowOverlap="1" wp14:anchorId="60F253A9" wp14:editId="68DD7E9F">
                      <wp:simplePos x="0" y="0"/>
                      <wp:positionH relativeFrom="column">
                        <wp:posOffset>280035</wp:posOffset>
                      </wp:positionH>
                      <wp:positionV relativeFrom="paragraph">
                        <wp:posOffset>283210</wp:posOffset>
                      </wp:positionV>
                      <wp:extent cx="533400" cy="185420"/>
                      <wp:effectExtent l="19050" t="19050" r="19050" b="43180"/>
                      <wp:wrapNone/>
                      <wp:docPr id="1" name="Стрелка: влево 1"/>
                      <wp:cNvGraphicFramePr/>
                      <a:graphic xmlns:a="http://schemas.openxmlformats.org/drawingml/2006/main">
                        <a:graphicData uri="http://schemas.microsoft.com/office/word/2010/wordprocessingShape">
                          <wps:wsp>
                            <wps:cNvSpPr/>
                            <wps:spPr>
                              <a:xfrm>
                                <a:off x="0" y="0"/>
                                <a:ext cx="533400" cy="185420"/>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1926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1" o:spid="_x0000_s1026" type="#_x0000_t66" style="position:absolute;margin-left:22.05pt;margin-top:22.3pt;width:42pt;height: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" adj="3754" fillcolor="black [3200]" strokecolor="black [1600]" strokeweight="1pt"/>
                  </w:pict>
                </mc:Fallback>
              </mc:AlternateContent>
            </w:r>
          </w:p>
          <w:p w14:paraId="532C4653" w14:textId="0B15FAFE" w:rsidR="000211EF" w:rsidRPr="000211EF" w:rsidRDefault="000211EF" w:rsidP="000211EF">
            <w:pPr>
              <w:ind w:firstLine="708"/>
              <w:rPr>
                <w:rFonts w:ascii="Times New Roman" w:hAnsi="Times New Roman"/>
                <w:b/>
                <w:bCs/>
                <w:sz w:val="24"/>
                <w:szCs w:val="24"/>
                <w:lang w:val="uk-UA"/>
              </w:rPr>
            </w:pPr>
            <w:r>
              <w:rPr>
                <w:rFonts w:ascii="Times New Roman" w:hAnsi="Times New Roman"/>
                <w:sz w:val="24"/>
                <w:szCs w:val="24"/>
                <w:lang w:val="uk-UA"/>
              </w:rPr>
              <w:t xml:space="preserve">                 </w:t>
            </w:r>
            <w:r w:rsidRPr="000211EF">
              <w:rPr>
                <w:rFonts w:ascii="Times New Roman" w:hAnsi="Times New Roman"/>
                <w:b/>
                <w:bCs/>
                <w:sz w:val="24"/>
                <w:szCs w:val="24"/>
                <w:lang w:val="uk-UA"/>
              </w:rPr>
              <w:t>ВИДАЛ</w:t>
            </w:r>
            <w:r w:rsidR="00130966">
              <w:rPr>
                <w:rFonts w:ascii="Times New Roman" w:hAnsi="Times New Roman"/>
                <w:b/>
                <w:bCs/>
                <w:sz w:val="24"/>
                <w:szCs w:val="24"/>
                <w:lang w:val="uk-UA"/>
              </w:rPr>
              <w:t>ЕНО</w:t>
            </w:r>
          </w:p>
        </w:tc>
      </w:tr>
    </w:tbl>
    <w:p w14:paraId="6F6691E1" w14:textId="77777777" w:rsidR="0057719A" w:rsidRDefault="0057719A" w:rsidP="0057719A">
      <w:pPr>
        <w:rPr>
          <w:rFonts w:ascii="Times New Roman" w:hAnsi="Times New Roman"/>
          <w:sz w:val="24"/>
          <w:szCs w:val="24"/>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5212"/>
      </w:tblGrid>
      <w:tr w:rsidR="0057719A" w:rsidRPr="005C6C52" w14:paraId="4567973B" w14:textId="77777777" w:rsidTr="008822E4">
        <w:tc>
          <w:tcPr>
            <w:tcW w:w="9606" w:type="dxa"/>
            <w:gridSpan w:val="2"/>
            <w:shd w:val="clear" w:color="auto" w:fill="auto"/>
          </w:tcPr>
          <w:p w14:paraId="4CF746E5" w14:textId="50C7EB98" w:rsidR="0057719A" w:rsidRPr="003C2168" w:rsidRDefault="0057719A" w:rsidP="008822E4">
            <w:pPr>
              <w:jc w:val="center"/>
              <w:rPr>
                <w:rFonts w:ascii="Times New Roman" w:hAnsi="Times New Roman"/>
                <w:b/>
                <w:bCs/>
                <w:sz w:val="24"/>
                <w:szCs w:val="24"/>
                <w:lang w:val="uk-UA"/>
              </w:rPr>
            </w:pPr>
            <w:r w:rsidRPr="003C2168">
              <w:rPr>
                <w:rFonts w:ascii="Times New Roman" w:hAnsi="Times New Roman"/>
                <w:b/>
                <w:bCs/>
                <w:sz w:val="24"/>
                <w:szCs w:val="24"/>
                <w:lang w:val="uk-UA"/>
              </w:rPr>
              <w:t xml:space="preserve">Внесення змін до </w:t>
            </w:r>
            <w:r w:rsidR="00662F1C">
              <w:rPr>
                <w:rFonts w:ascii="Times New Roman" w:hAnsi="Times New Roman"/>
                <w:b/>
                <w:bCs/>
                <w:sz w:val="24"/>
                <w:szCs w:val="24"/>
                <w:lang w:val="uk-UA"/>
              </w:rPr>
              <w:t>абз</w:t>
            </w:r>
            <w:r w:rsidRPr="003C2168">
              <w:rPr>
                <w:rFonts w:ascii="Times New Roman" w:hAnsi="Times New Roman"/>
                <w:b/>
                <w:bCs/>
                <w:sz w:val="24"/>
                <w:szCs w:val="24"/>
                <w:lang w:val="uk-UA"/>
              </w:rPr>
              <w:t xml:space="preserve">. </w:t>
            </w:r>
            <w:r w:rsidR="00662F1C">
              <w:rPr>
                <w:rFonts w:ascii="Times New Roman" w:hAnsi="Times New Roman"/>
                <w:b/>
                <w:bCs/>
                <w:sz w:val="24"/>
                <w:szCs w:val="24"/>
                <w:lang w:val="uk-UA"/>
              </w:rPr>
              <w:t>17</w:t>
            </w:r>
            <w:r w:rsidRPr="003C2168">
              <w:rPr>
                <w:rFonts w:ascii="Times New Roman" w:hAnsi="Times New Roman"/>
                <w:b/>
                <w:bCs/>
                <w:sz w:val="24"/>
                <w:szCs w:val="24"/>
                <w:lang w:val="uk-UA"/>
              </w:rPr>
              <w:t xml:space="preserve">  п. 3</w:t>
            </w:r>
            <w:r w:rsidR="00F14C37">
              <w:rPr>
                <w:rFonts w:ascii="Times New Roman" w:hAnsi="Times New Roman"/>
                <w:b/>
                <w:bCs/>
                <w:sz w:val="24"/>
                <w:szCs w:val="24"/>
                <w:lang w:val="uk-UA"/>
              </w:rPr>
              <w:t>.</w:t>
            </w:r>
            <w:r w:rsidRPr="003C2168">
              <w:rPr>
                <w:rFonts w:ascii="Times New Roman" w:hAnsi="Times New Roman"/>
                <w:b/>
                <w:bCs/>
                <w:sz w:val="24"/>
                <w:szCs w:val="24"/>
                <w:lang w:val="uk-UA"/>
              </w:rPr>
              <w:t xml:space="preserve"> розділу 5</w:t>
            </w:r>
            <w:r w:rsidR="00F14C37">
              <w:rPr>
                <w:rFonts w:ascii="Times New Roman" w:hAnsi="Times New Roman"/>
                <w:b/>
                <w:bCs/>
                <w:sz w:val="24"/>
                <w:szCs w:val="24"/>
                <w:lang w:val="uk-UA"/>
              </w:rPr>
              <w:t>.</w:t>
            </w:r>
            <w:r w:rsidRPr="003C2168">
              <w:rPr>
                <w:rFonts w:ascii="Times New Roman" w:hAnsi="Times New Roman"/>
                <w:b/>
                <w:bCs/>
                <w:sz w:val="24"/>
                <w:szCs w:val="24"/>
                <w:lang w:val="uk-UA"/>
              </w:rPr>
              <w:t xml:space="preserve"> </w:t>
            </w:r>
          </w:p>
        </w:tc>
      </w:tr>
      <w:tr w:rsidR="0057719A" w:rsidRPr="003C2168" w14:paraId="5331F3E4" w14:textId="77777777" w:rsidTr="008822E4">
        <w:tc>
          <w:tcPr>
            <w:tcW w:w="4394" w:type="dxa"/>
            <w:shd w:val="clear" w:color="auto" w:fill="auto"/>
          </w:tcPr>
          <w:p w14:paraId="32219CAF" w14:textId="77777777" w:rsidR="0057719A" w:rsidRPr="003C2168" w:rsidRDefault="0057719A" w:rsidP="008822E4">
            <w:pPr>
              <w:jc w:val="center"/>
              <w:rPr>
                <w:rFonts w:ascii="Times New Roman" w:hAnsi="Times New Roman"/>
                <w:b/>
                <w:bCs/>
                <w:sz w:val="24"/>
                <w:szCs w:val="24"/>
                <w:lang w:val="uk-UA"/>
              </w:rPr>
            </w:pPr>
            <w:r w:rsidRPr="003C2168">
              <w:rPr>
                <w:rFonts w:ascii="Times New Roman" w:hAnsi="Times New Roman"/>
                <w:b/>
                <w:bCs/>
                <w:sz w:val="24"/>
                <w:szCs w:val="24"/>
                <w:lang w:val="uk-UA"/>
              </w:rPr>
              <w:t>Початкова редакція</w:t>
            </w:r>
          </w:p>
        </w:tc>
        <w:tc>
          <w:tcPr>
            <w:tcW w:w="5212" w:type="dxa"/>
            <w:shd w:val="clear" w:color="auto" w:fill="auto"/>
          </w:tcPr>
          <w:p w14:paraId="4E84AEC7" w14:textId="77777777" w:rsidR="0057719A" w:rsidRPr="003C2168" w:rsidRDefault="0057719A" w:rsidP="008822E4">
            <w:pPr>
              <w:jc w:val="center"/>
              <w:rPr>
                <w:rFonts w:ascii="Times New Roman" w:hAnsi="Times New Roman"/>
                <w:b/>
                <w:bCs/>
                <w:sz w:val="24"/>
                <w:szCs w:val="24"/>
                <w:lang w:val="uk-UA"/>
              </w:rPr>
            </w:pPr>
            <w:r w:rsidRPr="003C2168">
              <w:rPr>
                <w:rFonts w:ascii="Times New Roman" w:hAnsi="Times New Roman"/>
                <w:b/>
                <w:bCs/>
                <w:sz w:val="24"/>
                <w:szCs w:val="24"/>
                <w:lang w:val="uk-UA"/>
              </w:rPr>
              <w:t>Зміни, що вносяться</w:t>
            </w:r>
          </w:p>
        </w:tc>
      </w:tr>
      <w:tr w:rsidR="0057719A" w:rsidRPr="003C2168" w14:paraId="223EDD89" w14:textId="77777777" w:rsidTr="008822E4">
        <w:tc>
          <w:tcPr>
            <w:tcW w:w="4394" w:type="dxa"/>
            <w:shd w:val="clear" w:color="auto" w:fill="auto"/>
          </w:tcPr>
          <w:p w14:paraId="767D7651" w14:textId="77777777" w:rsidR="0057719A" w:rsidRPr="003C2168" w:rsidRDefault="0057719A" w:rsidP="008822E4">
            <w:pPr>
              <w:tabs>
                <w:tab w:val="left" w:pos="1610"/>
              </w:tabs>
              <w:rPr>
                <w:rFonts w:ascii="Times New Roman" w:hAnsi="Times New Roman"/>
                <w:sz w:val="24"/>
                <w:szCs w:val="24"/>
              </w:rPr>
            </w:pPr>
            <w:r w:rsidRPr="003C2168">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0661740" w14:textId="3B6F5C35" w:rsidR="0057719A" w:rsidRPr="003C2168" w:rsidRDefault="0057719A" w:rsidP="008822E4">
            <w:pPr>
              <w:tabs>
                <w:tab w:val="left" w:pos="1610"/>
              </w:tabs>
              <w:rPr>
                <w:rFonts w:ascii="Times New Roman" w:hAnsi="Times New Roman"/>
                <w:sz w:val="24"/>
                <w:szCs w:val="24"/>
              </w:rPr>
            </w:pPr>
          </w:p>
        </w:tc>
        <w:tc>
          <w:tcPr>
            <w:tcW w:w="5212" w:type="dxa"/>
            <w:shd w:val="clear" w:color="auto" w:fill="auto"/>
          </w:tcPr>
          <w:p w14:paraId="2AF69177" w14:textId="7D767F60" w:rsidR="0057719A" w:rsidRPr="00662F1C" w:rsidRDefault="0057719A" w:rsidP="008822E4">
            <w:pPr>
              <w:rPr>
                <w:rFonts w:ascii="Times New Roman" w:hAnsi="Times New Roman"/>
                <w:b/>
                <w:bCs/>
                <w:sz w:val="24"/>
                <w:szCs w:val="24"/>
                <w:lang w:val="uk-UA"/>
              </w:rPr>
            </w:pPr>
            <w:r w:rsidRPr="00662F1C">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w:t>
            </w:r>
            <w:r w:rsidRPr="00932C20">
              <w:rPr>
                <w:rFonts w:ascii="Times New Roman" w:hAnsi="Times New Roman"/>
                <w:b/>
                <w:bCs/>
                <w:sz w:val="24"/>
                <w:szCs w:val="24"/>
              </w:rPr>
              <w:t xml:space="preserve"> </w:t>
            </w:r>
            <w:r w:rsidRPr="00662F1C">
              <w:rPr>
                <w:rFonts w:ascii="Times New Roman" w:hAnsi="Times New Roman"/>
                <w:sz w:val="24"/>
                <w:szCs w:val="24"/>
              </w:rPr>
              <w:t>3, 5, 6 і 12</w:t>
            </w:r>
            <w:r w:rsidRPr="00932C20">
              <w:rPr>
                <w:rFonts w:ascii="Times New Roman" w:hAnsi="Times New Roman"/>
                <w:b/>
                <w:bCs/>
                <w:sz w:val="24"/>
                <w:szCs w:val="24"/>
              </w:rPr>
              <w:t xml:space="preserve"> пункту 47 цих особливостей;</w:t>
            </w:r>
          </w:p>
          <w:p w14:paraId="75F3BA4C" w14:textId="3642CAEB" w:rsidR="0057719A" w:rsidRPr="006B4E42" w:rsidRDefault="0057719A" w:rsidP="008822E4">
            <w:pPr>
              <w:rPr>
                <w:rFonts w:ascii="Times New Roman" w:hAnsi="Times New Roman"/>
                <w:sz w:val="24"/>
                <w:szCs w:val="24"/>
                <w:lang w:val="en-US"/>
              </w:rPr>
            </w:pPr>
          </w:p>
        </w:tc>
      </w:tr>
    </w:tbl>
    <w:p w14:paraId="60C5A836" w14:textId="77777777" w:rsidR="0057719A" w:rsidRDefault="0057719A" w:rsidP="0057719A">
      <w:pPr>
        <w:rPr>
          <w:rFonts w:ascii="Times New Roman" w:hAnsi="Times New Roman"/>
          <w:sz w:val="24"/>
          <w:szCs w:val="24"/>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5212"/>
      </w:tblGrid>
      <w:tr w:rsidR="0057719A" w:rsidRPr="005C6C52" w14:paraId="4D9370DB" w14:textId="77777777" w:rsidTr="008822E4">
        <w:tc>
          <w:tcPr>
            <w:tcW w:w="9606" w:type="dxa"/>
            <w:gridSpan w:val="2"/>
            <w:shd w:val="clear" w:color="auto" w:fill="auto"/>
          </w:tcPr>
          <w:p w14:paraId="19D2F87C" w14:textId="03AD78B7" w:rsidR="0057719A" w:rsidRPr="003C2168" w:rsidRDefault="0057719A" w:rsidP="008822E4">
            <w:pPr>
              <w:jc w:val="center"/>
              <w:rPr>
                <w:rFonts w:ascii="Times New Roman" w:hAnsi="Times New Roman"/>
                <w:b/>
                <w:bCs/>
                <w:sz w:val="24"/>
                <w:szCs w:val="24"/>
                <w:lang w:val="uk-UA"/>
              </w:rPr>
            </w:pPr>
            <w:r w:rsidRPr="003C2168">
              <w:rPr>
                <w:rFonts w:ascii="Times New Roman" w:hAnsi="Times New Roman"/>
                <w:b/>
                <w:bCs/>
                <w:sz w:val="24"/>
                <w:szCs w:val="24"/>
                <w:lang w:val="uk-UA"/>
              </w:rPr>
              <w:t xml:space="preserve">Внесення змін до абзацу </w:t>
            </w:r>
            <w:r w:rsidR="006B4E42" w:rsidRPr="006B4E42">
              <w:rPr>
                <w:rFonts w:ascii="Times New Roman" w:hAnsi="Times New Roman"/>
                <w:b/>
                <w:bCs/>
                <w:sz w:val="24"/>
                <w:szCs w:val="24"/>
              </w:rPr>
              <w:t>2</w:t>
            </w:r>
            <w:r w:rsidRPr="003C2168">
              <w:rPr>
                <w:rFonts w:ascii="Times New Roman" w:hAnsi="Times New Roman"/>
                <w:b/>
                <w:bCs/>
                <w:sz w:val="24"/>
                <w:szCs w:val="24"/>
                <w:lang w:val="uk-UA"/>
              </w:rPr>
              <w:t>2 п. 3</w:t>
            </w:r>
            <w:r w:rsidR="0057007B">
              <w:rPr>
                <w:rFonts w:ascii="Times New Roman" w:hAnsi="Times New Roman"/>
                <w:b/>
                <w:bCs/>
                <w:sz w:val="24"/>
                <w:szCs w:val="24"/>
                <w:lang w:val="uk-UA"/>
              </w:rPr>
              <w:t>.</w:t>
            </w:r>
            <w:r w:rsidRPr="003C2168">
              <w:rPr>
                <w:rFonts w:ascii="Times New Roman" w:hAnsi="Times New Roman"/>
                <w:b/>
                <w:bCs/>
                <w:sz w:val="24"/>
                <w:szCs w:val="24"/>
                <w:lang w:val="uk-UA"/>
              </w:rPr>
              <w:t xml:space="preserve"> розділу 5</w:t>
            </w:r>
            <w:r w:rsidR="00F14C37">
              <w:rPr>
                <w:rFonts w:ascii="Times New Roman" w:hAnsi="Times New Roman"/>
                <w:b/>
                <w:bCs/>
                <w:sz w:val="24"/>
                <w:szCs w:val="24"/>
                <w:lang w:val="uk-UA"/>
              </w:rPr>
              <w:t>.</w:t>
            </w:r>
            <w:r w:rsidRPr="003C2168">
              <w:rPr>
                <w:rFonts w:ascii="Times New Roman" w:hAnsi="Times New Roman"/>
                <w:b/>
                <w:bCs/>
                <w:sz w:val="24"/>
                <w:szCs w:val="24"/>
                <w:lang w:val="uk-UA"/>
              </w:rPr>
              <w:t xml:space="preserve"> </w:t>
            </w:r>
          </w:p>
        </w:tc>
      </w:tr>
      <w:tr w:rsidR="0057719A" w:rsidRPr="003C2168" w14:paraId="22E51A6C" w14:textId="77777777" w:rsidTr="008822E4">
        <w:tc>
          <w:tcPr>
            <w:tcW w:w="4394" w:type="dxa"/>
            <w:shd w:val="clear" w:color="auto" w:fill="auto"/>
          </w:tcPr>
          <w:p w14:paraId="2C5D6A29" w14:textId="77777777" w:rsidR="0057719A" w:rsidRPr="003C2168" w:rsidRDefault="0057719A" w:rsidP="008822E4">
            <w:pPr>
              <w:jc w:val="center"/>
              <w:rPr>
                <w:rFonts w:ascii="Times New Roman" w:hAnsi="Times New Roman"/>
                <w:b/>
                <w:bCs/>
                <w:sz w:val="24"/>
                <w:szCs w:val="24"/>
                <w:lang w:val="uk-UA"/>
              </w:rPr>
            </w:pPr>
            <w:r w:rsidRPr="003C2168">
              <w:rPr>
                <w:rFonts w:ascii="Times New Roman" w:hAnsi="Times New Roman"/>
                <w:b/>
                <w:bCs/>
                <w:sz w:val="24"/>
                <w:szCs w:val="24"/>
                <w:lang w:val="uk-UA"/>
              </w:rPr>
              <w:t>Початкова редакція</w:t>
            </w:r>
          </w:p>
        </w:tc>
        <w:tc>
          <w:tcPr>
            <w:tcW w:w="5212" w:type="dxa"/>
            <w:shd w:val="clear" w:color="auto" w:fill="auto"/>
          </w:tcPr>
          <w:p w14:paraId="16BE7041" w14:textId="77777777" w:rsidR="0057719A" w:rsidRPr="003C2168" w:rsidRDefault="0057719A" w:rsidP="008822E4">
            <w:pPr>
              <w:jc w:val="center"/>
              <w:rPr>
                <w:rFonts w:ascii="Times New Roman" w:hAnsi="Times New Roman"/>
                <w:b/>
                <w:bCs/>
                <w:sz w:val="24"/>
                <w:szCs w:val="24"/>
                <w:lang w:val="uk-UA"/>
              </w:rPr>
            </w:pPr>
            <w:r w:rsidRPr="003C2168">
              <w:rPr>
                <w:rFonts w:ascii="Times New Roman" w:hAnsi="Times New Roman"/>
                <w:b/>
                <w:bCs/>
                <w:sz w:val="24"/>
                <w:szCs w:val="24"/>
                <w:lang w:val="uk-UA"/>
              </w:rPr>
              <w:t>Зміни, що вносяться</w:t>
            </w:r>
          </w:p>
        </w:tc>
      </w:tr>
      <w:tr w:rsidR="0057719A" w:rsidRPr="003C2168" w14:paraId="3AEDF701" w14:textId="77777777" w:rsidTr="008822E4">
        <w:tc>
          <w:tcPr>
            <w:tcW w:w="4394" w:type="dxa"/>
            <w:shd w:val="clear" w:color="auto" w:fill="auto"/>
          </w:tcPr>
          <w:p w14:paraId="4A336C89" w14:textId="77777777" w:rsidR="0057719A" w:rsidRPr="003C2168" w:rsidRDefault="0057719A" w:rsidP="008822E4">
            <w:pPr>
              <w:tabs>
                <w:tab w:val="left" w:pos="1610"/>
              </w:tabs>
              <w:rPr>
                <w:rFonts w:ascii="Times New Roman" w:hAnsi="Times New Roman"/>
                <w:sz w:val="24"/>
                <w:szCs w:val="24"/>
                <w:lang w:val="uk-UA"/>
              </w:rPr>
            </w:pPr>
            <w:r w:rsidRPr="003C2168">
              <w:rPr>
                <w:rFonts w:ascii="Times New Roman" w:hAnsi="Times New Roman"/>
                <w:sz w:val="24"/>
                <w:szCs w:val="24"/>
                <w:lang w:val="uk-UA"/>
              </w:rPr>
              <w:t xml:space="preserve">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c>
          <w:tcPr>
            <w:tcW w:w="5212" w:type="dxa"/>
            <w:shd w:val="clear" w:color="auto" w:fill="auto"/>
          </w:tcPr>
          <w:p w14:paraId="31D7B2AA" w14:textId="77777777" w:rsidR="0057719A" w:rsidRPr="00932C20" w:rsidRDefault="0057719A" w:rsidP="008822E4">
            <w:pPr>
              <w:rPr>
                <w:rFonts w:ascii="Times New Roman" w:hAnsi="Times New Roman"/>
                <w:b/>
                <w:bCs/>
                <w:sz w:val="24"/>
                <w:szCs w:val="24"/>
                <w:lang w:val="uk-UA"/>
              </w:rPr>
            </w:pPr>
            <w:r w:rsidRPr="006B4E42">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w:t>
            </w:r>
            <w:r w:rsidRPr="00932C20">
              <w:rPr>
                <w:rFonts w:ascii="Times New Roman" w:hAnsi="Times New Roman"/>
                <w:b/>
                <w:bCs/>
                <w:sz w:val="24"/>
                <w:szCs w:val="24"/>
                <w:lang w:val="uk-UA"/>
              </w:rPr>
              <w:t xml:space="preserve"> його дострокового розірвання і </w:t>
            </w:r>
            <w:r w:rsidRPr="006B4E42">
              <w:rPr>
                <w:rFonts w:ascii="Times New Roman" w:hAnsi="Times New Roman"/>
                <w:sz w:val="24"/>
                <w:szCs w:val="24"/>
                <w:lang w:val="uk-UA"/>
              </w:rPr>
              <w:t xml:space="preserve">застосування санкцій у вигляді штрафів та/або відшкодування збитків протягом трьох років з дати </w:t>
            </w:r>
            <w:r w:rsidRPr="00932C20">
              <w:rPr>
                <w:rFonts w:ascii="Times New Roman" w:hAnsi="Times New Roman"/>
                <w:b/>
                <w:bCs/>
                <w:sz w:val="24"/>
                <w:szCs w:val="24"/>
                <w:lang w:val="uk-UA"/>
              </w:rPr>
              <w:t xml:space="preserve">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w:t>
            </w:r>
            <w:r w:rsidRPr="00932C20">
              <w:rPr>
                <w:rFonts w:ascii="Times New Roman" w:hAnsi="Times New Roman"/>
                <w:b/>
                <w:bCs/>
                <w:sz w:val="24"/>
                <w:szCs w:val="24"/>
                <w:lang w:val="uk-UA"/>
              </w:rPr>
              <w:lastRenderedPageBreak/>
              <w:t>пропозиція такого учасника не може бути відхилена</w:t>
            </w:r>
          </w:p>
        </w:tc>
      </w:tr>
    </w:tbl>
    <w:p w14:paraId="5629B3A2" w14:textId="77777777" w:rsidR="0057719A" w:rsidRPr="002E105E" w:rsidRDefault="0057719A" w:rsidP="0057719A">
      <w:pPr>
        <w:rPr>
          <w:rFonts w:ascii="Times New Roman" w:hAnsi="Times New Roman"/>
          <w:sz w:val="24"/>
          <w:szCs w:val="24"/>
          <w:lang w:val="uk-UA"/>
        </w:rPr>
      </w:pPr>
    </w:p>
    <w:p w14:paraId="0802F8D0" w14:textId="23CD8547" w:rsidR="0057719A" w:rsidRPr="00737FA0" w:rsidRDefault="0057719A" w:rsidP="0057719A">
      <w:pPr>
        <w:jc w:val="center"/>
        <w:rPr>
          <w:lang w:val="uk-UA"/>
        </w:rPr>
      </w:pPr>
      <w:r>
        <w:rPr>
          <w:rFonts w:ascii="Times New Roman" w:hAnsi="Times New Roman"/>
          <w:b/>
          <w:bCs/>
          <w:sz w:val="24"/>
          <w:szCs w:val="24"/>
          <w:lang w:val="uk-UA"/>
        </w:rPr>
        <w:t>Перелік змін, що вносяться до Додатку 1</w:t>
      </w:r>
      <w:r w:rsidR="00737FA0" w:rsidRPr="00737FA0">
        <w:rPr>
          <w:rFonts w:ascii="Times New Roman" w:hAnsi="Times New Roman"/>
          <w:b/>
          <w:bCs/>
          <w:sz w:val="24"/>
          <w:szCs w:val="24"/>
          <w:lang w:val="uk-UA"/>
        </w:rPr>
        <w:t xml:space="preserve"> </w:t>
      </w:r>
      <w:r w:rsidR="00737FA0">
        <w:rPr>
          <w:rFonts w:ascii="Times New Roman" w:hAnsi="Times New Roman"/>
          <w:b/>
          <w:bCs/>
          <w:sz w:val="24"/>
          <w:szCs w:val="24"/>
          <w:lang w:val="uk-UA"/>
        </w:rPr>
        <w:t>до тендерної документації</w:t>
      </w:r>
      <w:r>
        <w:rPr>
          <w:rFonts w:ascii="Times New Roman" w:hAnsi="Times New Roman"/>
          <w:b/>
          <w:bCs/>
          <w:sz w:val="24"/>
          <w:szCs w:val="24"/>
          <w:lang w:val="uk-UA"/>
        </w:rPr>
        <w:t xml:space="preserve"> </w:t>
      </w:r>
    </w:p>
    <w:p w14:paraId="75100559" w14:textId="77777777" w:rsidR="0057719A" w:rsidRPr="00737FA0" w:rsidRDefault="0057719A" w:rsidP="0057719A">
      <w:pPr>
        <w:pStyle w:val="Standard"/>
        <w:widowControl w:val="0"/>
        <w:jc w:val="center"/>
        <w:rPr>
          <w:rFonts w:eastAsia="Times New Roman"/>
          <w:b/>
          <w:bCs/>
          <w:sz w:val="24"/>
          <w:szCs w:val="24"/>
          <w:lang w:val="uk-UA"/>
        </w:rPr>
      </w:pPr>
      <w:r>
        <w:rPr>
          <w:b/>
          <w:bCs/>
          <w:sz w:val="24"/>
          <w:szCs w:val="24"/>
          <w:lang w:val="uk-UA"/>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5212"/>
      </w:tblGrid>
      <w:tr w:rsidR="0057719A" w:rsidRPr="003C2168" w14:paraId="23AD9566" w14:textId="77777777" w:rsidTr="008822E4">
        <w:tc>
          <w:tcPr>
            <w:tcW w:w="9606" w:type="dxa"/>
            <w:gridSpan w:val="2"/>
            <w:shd w:val="clear" w:color="auto" w:fill="auto"/>
          </w:tcPr>
          <w:p w14:paraId="51BEE6EB" w14:textId="41A0D833" w:rsidR="0057719A" w:rsidRPr="003C2168" w:rsidRDefault="0057719A" w:rsidP="008822E4">
            <w:pPr>
              <w:jc w:val="center"/>
              <w:rPr>
                <w:rFonts w:ascii="Times New Roman" w:hAnsi="Times New Roman"/>
                <w:b/>
                <w:bCs/>
                <w:sz w:val="24"/>
                <w:szCs w:val="24"/>
                <w:lang w:val="uk-UA"/>
              </w:rPr>
            </w:pPr>
            <w:r w:rsidRPr="003C2168">
              <w:rPr>
                <w:rFonts w:ascii="Times New Roman" w:hAnsi="Times New Roman"/>
                <w:b/>
                <w:bCs/>
                <w:sz w:val="24"/>
                <w:szCs w:val="24"/>
                <w:lang w:val="uk-UA"/>
              </w:rPr>
              <w:t>Внесення змін до абз</w:t>
            </w:r>
            <w:r w:rsidR="00831DD7">
              <w:rPr>
                <w:rFonts w:ascii="Times New Roman" w:hAnsi="Times New Roman"/>
                <w:b/>
                <w:bCs/>
                <w:sz w:val="24"/>
                <w:szCs w:val="24"/>
                <w:lang w:val="uk-UA"/>
              </w:rPr>
              <w:t>. 2</w:t>
            </w:r>
            <w:r w:rsidRPr="003C2168">
              <w:rPr>
                <w:rFonts w:ascii="Times New Roman" w:hAnsi="Times New Roman"/>
                <w:b/>
                <w:bCs/>
                <w:sz w:val="24"/>
                <w:szCs w:val="24"/>
                <w:lang w:val="uk-UA"/>
              </w:rPr>
              <w:t>,</w:t>
            </w:r>
            <w:r w:rsidR="00831DD7">
              <w:rPr>
                <w:rFonts w:ascii="Times New Roman" w:hAnsi="Times New Roman"/>
                <w:b/>
                <w:bCs/>
                <w:sz w:val="24"/>
                <w:szCs w:val="24"/>
                <w:lang w:val="uk-UA"/>
              </w:rPr>
              <w:t xml:space="preserve"> 3, 5, 6</w:t>
            </w:r>
            <w:r w:rsidRPr="003C2168">
              <w:rPr>
                <w:rFonts w:ascii="Times New Roman" w:hAnsi="Times New Roman"/>
                <w:b/>
                <w:bCs/>
                <w:sz w:val="24"/>
                <w:szCs w:val="24"/>
                <w:lang w:val="uk-UA"/>
              </w:rPr>
              <w:t xml:space="preserve"> п</w:t>
            </w:r>
            <w:r w:rsidR="0057007B">
              <w:rPr>
                <w:rFonts w:ascii="Times New Roman" w:hAnsi="Times New Roman"/>
                <w:b/>
                <w:bCs/>
                <w:sz w:val="24"/>
                <w:szCs w:val="24"/>
                <w:lang w:val="uk-UA"/>
              </w:rPr>
              <w:t>.</w:t>
            </w:r>
            <w:r w:rsidRPr="003C2168">
              <w:rPr>
                <w:rFonts w:ascii="Times New Roman" w:hAnsi="Times New Roman"/>
                <w:b/>
                <w:bCs/>
                <w:sz w:val="24"/>
                <w:szCs w:val="24"/>
                <w:lang w:val="uk-UA"/>
              </w:rPr>
              <w:t xml:space="preserve"> 2</w:t>
            </w:r>
            <w:r w:rsidR="0057007B">
              <w:rPr>
                <w:rFonts w:ascii="Times New Roman" w:hAnsi="Times New Roman"/>
                <w:b/>
                <w:bCs/>
                <w:sz w:val="24"/>
                <w:szCs w:val="24"/>
                <w:lang w:val="uk-UA"/>
              </w:rPr>
              <w:t>.</w:t>
            </w:r>
          </w:p>
        </w:tc>
      </w:tr>
      <w:tr w:rsidR="0057719A" w:rsidRPr="003C2168" w14:paraId="7CD97986" w14:textId="77777777" w:rsidTr="008822E4">
        <w:tc>
          <w:tcPr>
            <w:tcW w:w="4394" w:type="dxa"/>
            <w:shd w:val="clear" w:color="auto" w:fill="auto"/>
          </w:tcPr>
          <w:p w14:paraId="5549343C" w14:textId="77777777" w:rsidR="0057719A" w:rsidRPr="003C2168" w:rsidRDefault="0057719A" w:rsidP="008822E4">
            <w:pPr>
              <w:jc w:val="center"/>
              <w:rPr>
                <w:rFonts w:ascii="Times New Roman" w:hAnsi="Times New Roman"/>
                <w:b/>
                <w:bCs/>
                <w:sz w:val="24"/>
                <w:szCs w:val="24"/>
                <w:lang w:val="uk-UA"/>
              </w:rPr>
            </w:pPr>
            <w:r w:rsidRPr="003C2168">
              <w:rPr>
                <w:rFonts w:ascii="Times New Roman" w:hAnsi="Times New Roman"/>
                <w:b/>
                <w:bCs/>
                <w:sz w:val="24"/>
                <w:szCs w:val="24"/>
                <w:lang w:val="uk-UA"/>
              </w:rPr>
              <w:t>Початкова редакція</w:t>
            </w:r>
          </w:p>
        </w:tc>
        <w:tc>
          <w:tcPr>
            <w:tcW w:w="5212" w:type="dxa"/>
            <w:shd w:val="clear" w:color="auto" w:fill="auto"/>
          </w:tcPr>
          <w:p w14:paraId="7465B4E4" w14:textId="77777777" w:rsidR="0057719A" w:rsidRPr="003C2168" w:rsidRDefault="0057719A" w:rsidP="008822E4">
            <w:pPr>
              <w:jc w:val="center"/>
              <w:rPr>
                <w:rFonts w:ascii="Times New Roman" w:hAnsi="Times New Roman"/>
                <w:b/>
                <w:bCs/>
                <w:sz w:val="24"/>
                <w:szCs w:val="24"/>
                <w:lang w:val="uk-UA"/>
              </w:rPr>
            </w:pPr>
            <w:r w:rsidRPr="003C2168">
              <w:rPr>
                <w:rFonts w:ascii="Times New Roman" w:hAnsi="Times New Roman"/>
                <w:b/>
                <w:bCs/>
                <w:sz w:val="24"/>
                <w:szCs w:val="24"/>
                <w:lang w:val="uk-UA"/>
              </w:rPr>
              <w:t>Зміни, що вносяться</w:t>
            </w:r>
          </w:p>
        </w:tc>
      </w:tr>
      <w:tr w:rsidR="0057719A" w:rsidRPr="005C6C52" w14:paraId="1C435C11" w14:textId="77777777" w:rsidTr="008822E4">
        <w:tc>
          <w:tcPr>
            <w:tcW w:w="4394" w:type="dxa"/>
            <w:shd w:val="clear" w:color="auto" w:fill="auto"/>
          </w:tcPr>
          <w:p w14:paraId="3E17FCB2" w14:textId="77777777" w:rsidR="0057719A" w:rsidRPr="003C2168" w:rsidRDefault="0057719A" w:rsidP="008822E4">
            <w:pPr>
              <w:spacing w:before="120" w:after="0" w:line="240" w:lineRule="auto"/>
              <w:jc w:val="both"/>
              <w:rPr>
                <w:rFonts w:ascii="Times New Roman" w:eastAsia="Times New Roman" w:hAnsi="Times New Roman"/>
                <w:sz w:val="24"/>
                <w:szCs w:val="24"/>
                <w:lang w:val="uk-UA"/>
              </w:rPr>
            </w:pPr>
            <w:r w:rsidRPr="003C2168">
              <w:rPr>
                <w:rFonts w:ascii="Times New Roman" w:eastAsia="Times New Roman" w:hAnsi="Times New Roman"/>
                <w:sz w:val="24"/>
                <w:szCs w:val="24"/>
                <w:lang w:val="uk-UA"/>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9C367C">
              <w:rPr>
                <w:rFonts w:ascii="Times New Roman" w:eastAsia="Times New Roman" w:hAnsi="Times New Roman"/>
                <w:sz w:val="24"/>
                <w:szCs w:val="24"/>
                <w:lang w:val="uk-UA"/>
              </w:rPr>
              <w:t>47 Особливостей (крім абзацу чотирнадцятого цього пункту</w:t>
            </w:r>
            <w:r w:rsidRPr="003C2168">
              <w:rPr>
                <w:rFonts w:ascii="Times New Roman" w:eastAsia="Times New Roman" w:hAnsi="Times New Roman"/>
                <w:sz w:val="24"/>
                <w:szCs w:val="24"/>
                <w:lang w:val="uk-UA"/>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9460B9C" w14:textId="77777777" w:rsidR="0057719A" w:rsidRPr="003C2168" w:rsidRDefault="0057719A" w:rsidP="008822E4">
            <w:pPr>
              <w:spacing w:before="120" w:after="0" w:line="240" w:lineRule="auto"/>
              <w:jc w:val="both"/>
              <w:rPr>
                <w:rFonts w:ascii="Times New Roman" w:eastAsia="Times New Roman" w:hAnsi="Times New Roman"/>
                <w:sz w:val="24"/>
                <w:szCs w:val="24"/>
                <w:lang w:val="uk-UA"/>
              </w:rPr>
            </w:pPr>
          </w:p>
          <w:p w14:paraId="4F383C6F" w14:textId="77777777" w:rsidR="0057719A" w:rsidRPr="003C2168" w:rsidRDefault="0057719A" w:rsidP="008822E4">
            <w:pPr>
              <w:spacing w:line="240" w:lineRule="auto"/>
              <w:textAlignment w:val="baseline"/>
              <w:rPr>
                <w:rFonts w:ascii="Times New Roman" w:eastAsia="Times New Roman" w:hAnsi="Times New Roman"/>
                <w:sz w:val="24"/>
                <w:szCs w:val="24"/>
                <w:lang w:val="uk-UA"/>
              </w:rPr>
            </w:pPr>
            <w:r w:rsidRPr="003C2168">
              <w:rPr>
                <w:rFonts w:ascii="Times New Roman" w:eastAsia="Times New Roman" w:hAnsi="Times New Roman"/>
                <w:sz w:val="24"/>
                <w:szCs w:val="24"/>
                <w:lang w:val="uk-UA"/>
              </w:rPr>
              <w:t xml:space="preserve">   Учасник процедури закупівлі підтверджує відсутність підстав, зазначених в пункті 47 Особливостей  (</w:t>
            </w:r>
            <w:r w:rsidRPr="005B47E1">
              <w:rPr>
                <w:rFonts w:ascii="Times New Roman" w:eastAsia="Times New Roman" w:hAnsi="Times New Roman"/>
                <w:b/>
                <w:bCs/>
                <w:sz w:val="24"/>
                <w:szCs w:val="24"/>
                <w:lang w:val="uk-UA"/>
              </w:rPr>
              <w:t>крім підпунктів 1 і 7, абзацу чотирнадцятого цього пункту</w:t>
            </w:r>
            <w:r w:rsidRPr="003C2168">
              <w:rPr>
                <w:rFonts w:ascii="Times New Roman" w:eastAsia="Times New Roman" w:hAnsi="Times New Roman"/>
                <w:sz w:val="24"/>
                <w:szCs w:val="24"/>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501466E7" w14:textId="771B128B" w:rsidR="005B47E1" w:rsidRDefault="0057719A" w:rsidP="008822E4">
            <w:pPr>
              <w:spacing w:line="240" w:lineRule="auto"/>
              <w:textAlignment w:val="baseline"/>
              <w:rPr>
                <w:rFonts w:ascii="Times New Roman" w:hAnsi="Times New Roman"/>
                <w:sz w:val="24"/>
                <w:szCs w:val="24"/>
                <w:lang w:val="uk-UA"/>
              </w:rPr>
            </w:pPr>
            <w:r w:rsidRPr="003C2168">
              <w:rPr>
                <w:rFonts w:ascii="Times New Roman" w:hAnsi="Times New Roman"/>
                <w:sz w:val="24"/>
                <w:szCs w:val="24"/>
                <w:lang w:val="uk-UA"/>
              </w:rPr>
              <w:t xml:space="preserve">  </w:t>
            </w:r>
          </w:p>
          <w:p w14:paraId="64A352B5" w14:textId="68A8DF77" w:rsidR="00130966" w:rsidRDefault="00130966" w:rsidP="008822E4">
            <w:pPr>
              <w:spacing w:line="240" w:lineRule="auto"/>
              <w:textAlignment w:val="baseline"/>
              <w:rPr>
                <w:rFonts w:ascii="Times New Roman" w:hAnsi="Times New Roman"/>
                <w:sz w:val="24"/>
                <w:szCs w:val="24"/>
                <w:lang w:val="uk-UA"/>
              </w:rPr>
            </w:pPr>
          </w:p>
          <w:p w14:paraId="3191BFC8" w14:textId="3F77368B" w:rsidR="00130966" w:rsidRDefault="00130966" w:rsidP="008822E4">
            <w:pPr>
              <w:spacing w:line="240" w:lineRule="auto"/>
              <w:textAlignment w:val="baseline"/>
              <w:rPr>
                <w:rFonts w:ascii="Times New Roman" w:hAnsi="Times New Roman"/>
                <w:sz w:val="24"/>
                <w:szCs w:val="24"/>
                <w:lang w:val="uk-UA"/>
              </w:rPr>
            </w:pPr>
          </w:p>
          <w:p w14:paraId="5B7458FF" w14:textId="19871B10" w:rsidR="00130966" w:rsidRDefault="00130966" w:rsidP="008822E4">
            <w:pPr>
              <w:spacing w:line="240" w:lineRule="auto"/>
              <w:textAlignment w:val="baseline"/>
              <w:rPr>
                <w:rFonts w:ascii="Times New Roman" w:hAnsi="Times New Roman"/>
                <w:sz w:val="24"/>
                <w:szCs w:val="24"/>
                <w:lang w:val="uk-UA"/>
              </w:rPr>
            </w:pPr>
          </w:p>
          <w:p w14:paraId="6F25E1EB" w14:textId="1B58DB8D" w:rsidR="00130966" w:rsidRDefault="00130966" w:rsidP="008822E4">
            <w:pPr>
              <w:spacing w:line="240" w:lineRule="auto"/>
              <w:textAlignment w:val="baseline"/>
              <w:rPr>
                <w:rFonts w:ascii="Times New Roman" w:hAnsi="Times New Roman"/>
                <w:sz w:val="24"/>
                <w:szCs w:val="24"/>
                <w:lang w:val="uk-UA"/>
              </w:rPr>
            </w:pPr>
          </w:p>
          <w:p w14:paraId="3AEB6858" w14:textId="740ED3AE" w:rsidR="00130966" w:rsidRDefault="00130966" w:rsidP="008822E4">
            <w:pPr>
              <w:spacing w:line="240" w:lineRule="auto"/>
              <w:textAlignment w:val="baseline"/>
              <w:rPr>
                <w:rFonts w:ascii="Times New Roman" w:hAnsi="Times New Roman"/>
                <w:sz w:val="24"/>
                <w:szCs w:val="24"/>
                <w:lang w:val="uk-UA"/>
              </w:rPr>
            </w:pPr>
          </w:p>
          <w:p w14:paraId="77DBA0A3" w14:textId="77777777" w:rsidR="00130966" w:rsidRDefault="00130966" w:rsidP="008822E4">
            <w:pPr>
              <w:spacing w:line="240" w:lineRule="auto"/>
              <w:textAlignment w:val="baseline"/>
              <w:rPr>
                <w:rFonts w:ascii="Times New Roman" w:hAnsi="Times New Roman"/>
                <w:sz w:val="24"/>
                <w:szCs w:val="24"/>
                <w:lang w:val="uk-UA"/>
              </w:rPr>
            </w:pPr>
          </w:p>
          <w:p w14:paraId="3B734338" w14:textId="23DC28C2" w:rsidR="0057719A" w:rsidRPr="003C2168" w:rsidRDefault="0057719A" w:rsidP="008822E4">
            <w:pPr>
              <w:spacing w:line="240" w:lineRule="auto"/>
              <w:textAlignment w:val="baseline"/>
              <w:rPr>
                <w:rFonts w:ascii="Times New Roman" w:hAnsi="Times New Roman"/>
                <w:sz w:val="24"/>
                <w:szCs w:val="24"/>
              </w:rPr>
            </w:pPr>
            <w:r w:rsidRPr="003C2168">
              <w:rPr>
                <w:rFonts w:ascii="Times New Roman" w:hAnsi="Times New Roman"/>
                <w:sz w:val="24"/>
                <w:szCs w:val="24"/>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w:t>
            </w:r>
            <w:r w:rsidRPr="003C2168">
              <w:rPr>
                <w:rFonts w:ascii="Times New Roman" w:hAnsi="Times New Roman"/>
                <w:sz w:val="24"/>
                <w:szCs w:val="24"/>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E68D77" w14:textId="77777777" w:rsidR="0057719A" w:rsidRPr="003C2168" w:rsidRDefault="0057719A" w:rsidP="008822E4">
            <w:pPr>
              <w:rPr>
                <w:rFonts w:ascii="Times New Roman" w:hAnsi="Times New Roman"/>
                <w:sz w:val="24"/>
                <w:szCs w:val="24"/>
                <w:lang w:val="uk-UA"/>
              </w:rPr>
            </w:pPr>
            <w:r w:rsidRPr="003C2168">
              <w:rPr>
                <w:rFonts w:ascii="Times New Roman" w:hAnsi="Times New Roman"/>
                <w:sz w:val="24"/>
                <w:szCs w:val="24"/>
                <w:lang w:val="uk-UA"/>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c>
          <w:tcPr>
            <w:tcW w:w="5212" w:type="dxa"/>
            <w:shd w:val="clear" w:color="auto" w:fill="auto"/>
          </w:tcPr>
          <w:p w14:paraId="5ACDEB11" w14:textId="77777777" w:rsidR="0057719A" w:rsidRPr="003C2168" w:rsidRDefault="0057719A" w:rsidP="008822E4">
            <w:pPr>
              <w:rPr>
                <w:rFonts w:ascii="Times New Roman" w:hAnsi="Times New Roman"/>
                <w:sz w:val="24"/>
                <w:szCs w:val="24"/>
                <w:lang w:val="uk-UA"/>
              </w:rPr>
            </w:pPr>
            <w:r w:rsidRPr="003C2168">
              <w:rPr>
                <w:rFonts w:ascii="Times New Roman" w:hAnsi="Times New Roman"/>
                <w:sz w:val="24"/>
                <w:szCs w:val="24"/>
                <w:lang w:val="uk-UA"/>
              </w:rPr>
              <w:lastRenderedPageBreak/>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9C367C">
              <w:rPr>
                <w:rFonts w:ascii="Times New Roman" w:hAnsi="Times New Roman"/>
                <w:b/>
                <w:bCs/>
                <w:sz w:val="24"/>
                <w:szCs w:val="24"/>
                <w:lang w:val="uk-UA"/>
              </w:rPr>
              <w:t>у пункті 47 Особливостей, крім самостійного декларування відсутності</w:t>
            </w:r>
            <w:r w:rsidRPr="003C2168">
              <w:rPr>
                <w:rFonts w:ascii="Times New Roman" w:hAnsi="Times New Roman"/>
                <w:sz w:val="24"/>
                <w:szCs w:val="24"/>
                <w:lang w:val="uk-UA"/>
              </w:rPr>
              <w:t xml:space="preserve"> таких підстав учасником процедури закупівлі відповідно до абзацу шістнадцятого пункту 47 Особливостей.</w:t>
            </w:r>
          </w:p>
          <w:p w14:paraId="28BFC70A" w14:textId="77777777" w:rsidR="0057719A" w:rsidRPr="003C2168" w:rsidRDefault="0057719A" w:rsidP="008822E4">
            <w:pPr>
              <w:rPr>
                <w:rFonts w:ascii="Times New Roman" w:hAnsi="Times New Roman"/>
                <w:sz w:val="24"/>
                <w:szCs w:val="24"/>
                <w:lang w:val="uk-UA"/>
              </w:rPr>
            </w:pPr>
            <w:r w:rsidRPr="003C2168">
              <w:rPr>
                <w:rFonts w:ascii="Times New Roman" w:hAnsi="Times New Roman"/>
                <w:sz w:val="24"/>
                <w:szCs w:val="24"/>
                <w:lang w:val="uk-UA"/>
              </w:rPr>
              <w:t xml:space="preserve">  Учасник процедури закупівлі підтверджує відсутність підстав, зазначених у пункті 47 Особливостей (крім підпунктів </w:t>
            </w:r>
            <w:r w:rsidRPr="009C367C">
              <w:rPr>
                <w:rFonts w:ascii="Times New Roman" w:hAnsi="Times New Roman"/>
                <w:sz w:val="24"/>
                <w:szCs w:val="24"/>
                <w:lang w:val="uk-UA"/>
              </w:rPr>
              <w:t xml:space="preserve">1 і 7 </w:t>
            </w:r>
            <w:r w:rsidRPr="009C367C">
              <w:rPr>
                <w:rFonts w:ascii="Times New Roman" w:hAnsi="Times New Roman"/>
                <w:b/>
                <w:bCs/>
                <w:sz w:val="24"/>
                <w:szCs w:val="24"/>
                <w:lang w:val="uk-UA"/>
              </w:rPr>
              <w:t>цього пункту)</w:t>
            </w:r>
            <w:r w:rsidRPr="009C367C">
              <w:rPr>
                <w:rFonts w:ascii="Times New Roman" w:hAnsi="Times New Roman"/>
                <w:sz w:val="24"/>
                <w:szCs w:val="24"/>
                <w:lang w:val="uk-UA"/>
              </w:rPr>
              <w:t>, шляхом самостійного декларування відсутності таких підстав в електронній системі закупівель під час подання тендерної</w:t>
            </w:r>
            <w:r w:rsidRPr="003C2168">
              <w:rPr>
                <w:rFonts w:ascii="Times New Roman" w:hAnsi="Times New Roman"/>
                <w:sz w:val="24"/>
                <w:szCs w:val="24"/>
                <w:lang w:val="uk-UA"/>
              </w:rPr>
              <w:t xml:space="preserve"> пропозиції.</w:t>
            </w:r>
          </w:p>
          <w:p w14:paraId="2F705D4D" w14:textId="77777777" w:rsidR="005B47E1" w:rsidRDefault="0057719A" w:rsidP="008822E4">
            <w:pPr>
              <w:rPr>
                <w:rFonts w:ascii="Times New Roman" w:hAnsi="Times New Roman"/>
                <w:sz w:val="24"/>
                <w:szCs w:val="24"/>
                <w:lang w:val="uk-UA"/>
              </w:rPr>
            </w:pPr>
            <w:r w:rsidRPr="003C2168">
              <w:rPr>
                <w:rFonts w:ascii="Times New Roman" w:hAnsi="Times New Roman"/>
                <w:sz w:val="24"/>
                <w:szCs w:val="24"/>
                <w:lang w:val="uk-UA"/>
              </w:rPr>
              <w:t xml:space="preserve">  </w:t>
            </w:r>
            <w:r w:rsidRPr="005B47E1">
              <w:rPr>
                <w:rFonts w:ascii="Times New Roman" w:hAnsi="Times New Roman"/>
                <w:b/>
                <w:bCs/>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sidRPr="003C2168">
              <w:rPr>
                <w:rFonts w:ascii="Times New Roman" w:hAnsi="Times New Roman"/>
                <w:sz w:val="24"/>
                <w:szCs w:val="24"/>
                <w:lang w:val="uk-UA"/>
              </w:rPr>
              <w:t>.</w:t>
            </w:r>
            <w:r w:rsidR="005B47E1">
              <w:rPr>
                <w:rFonts w:ascii="Times New Roman" w:hAnsi="Times New Roman"/>
                <w:sz w:val="24"/>
                <w:szCs w:val="24"/>
                <w:lang w:val="uk-UA"/>
              </w:rPr>
              <w:t xml:space="preserve">              </w:t>
            </w:r>
          </w:p>
          <w:p w14:paraId="2601173D" w14:textId="77777777" w:rsidR="005B47E1" w:rsidRDefault="005B47E1" w:rsidP="008822E4">
            <w:pPr>
              <w:rPr>
                <w:rFonts w:ascii="Times New Roman" w:hAnsi="Times New Roman"/>
                <w:sz w:val="24"/>
                <w:szCs w:val="24"/>
                <w:lang w:val="uk-UA"/>
              </w:rPr>
            </w:pPr>
          </w:p>
          <w:p w14:paraId="030FECA0" w14:textId="77777777" w:rsidR="005B47E1" w:rsidRDefault="005B47E1" w:rsidP="008822E4">
            <w:pPr>
              <w:rPr>
                <w:rFonts w:ascii="Times New Roman" w:hAnsi="Times New Roman"/>
                <w:sz w:val="24"/>
                <w:szCs w:val="24"/>
                <w:lang w:val="uk-UA"/>
              </w:rPr>
            </w:pPr>
          </w:p>
          <w:p w14:paraId="25798F47" w14:textId="3C07D72D" w:rsidR="005B47E1" w:rsidRDefault="005B47E1" w:rsidP="008822E4">
            <w:pPr>
              <w:rPr>
                <w:rFonts w:ascii="Times New Roman" w:hAnsi="Times New Roman"/>
                <w:sz w:val="24"/>
                <w:szCs w:val="24"/>
                <w:lang w:val="uk-UA"/>
              </w:rPr>
            </w:pPr>
            <w:r>
              <w:rPr>
                <w:rFonts w:ascii="Times New Roman" w:hAnsi="Times New Roman"/>
                <w:noProof/>
                <w:sz w:val="24"/>
                <w:szCs w:val="24"/>
                <w:lang w:val="uk-UA"/>
              </w:rPr>
              <mc:AlternateContent>
                <mc:Choice Requires="wps">
                  <w:drawing>
                    <wp:anchor distT="0" distB="0" distL="114300" distR="114300" simplePos="0" relativeHeight="251660288" behindDoc="0" locked="0" layoutInCell="1" allowOverlap="1" wp14:anchorId="16D8FA0F" wp14:editId="22C89E85">
                      <wp:simplePos x="0" y="0"/>
                      <wp:positionH relativeFrom="column">
                        <wp:posOffset>74930</wp:posOffset>
                      </wp:positionH>
                      <wp:positionV relativeFrom="paragraph">
                        <wp:posOffset>275590</wp:posOffset>
                      </wp:positionV>
                      <wp:extent cx="622300" cy="238760"/>
                      <wp:effectExtent l="19050" t="19050" r="25400" b="46990"/>
                      <wp:wrapNone/>
                      <wp:docPr id="2" name="Стрелка: влево 2"/>
                      <wp:cNvGraphicFramePr/>
                      <a:graphic xmlns:a="http://schemas.openxmlformats.org/drawingml/2006/main">
                        <a:graphicData uri="http://schemas.microsoft.com/office/word/2010/wordprocessingShape">
                          <wps:wsp>
                            <wps:cNvSpPr/>
                            <wps:spPr>
                              <a:xfrm>
                                <a:off x="0" y="0"/>
                                <a:ext cx="622300" cy="238760"/>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EB3CC" id="Стрелка: влево 2" o:spid="_x0000_s1026" type="#_x0000_t66" style="position:absolute;margin-left:5.9pt;margin-top:21.7pt;width:49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" adj="4144" fillcolor="black [3200]" strokecolor="black [1600]" strokeweight="1pt"/>
                  </w:pict>
                </mc:Fallback>
              </mc:AlternateContent>
            </w:r>
          </w:p>
          <w:p w14:paraId="604398A2" w14:textId="012E3D82" w:rsidR="0057719A" w:rsidRPr="003C2168" w:rsidRDefault="005B47E1" w:rsidP="008822E4">
            <w:pPr>
              <w:rPr>
                <w:rFonts w:ascii="Times New Roman" w:hAnsi="Times New Roman"/>
                <w:sz w:val="24"/>
                <w:szCs w:val="24"/>
                <w:lang w:val="uk-UA"/>
              </w:rPr>
            </w:pPr>
            <w:r>
              <w:rPr>
                <w:rFonts w:ascii="Times New Roman" w:hAnsi="Times New Roman"/>
                <w:sz w:val="24"/>
                <w:szCs w:val="24"/>
                <w:lang w:val="uk-UA"/>
              </w:rPr>
              <w:t xml:space="preserve">                     </w:t>
            </w:r>
            <w:r w:rsidRPr="000211EF">
              <w:rPr>
                <w:rFonts w:ascii="Times New Roman" w:hAnsi="Times New Roman"/>
                <w:b/>
                <w:bCs/>
                <w:sz w:val="24"/>
                <w:szCs w:val="24"/>
                <w:lang w:val="uk-UA"/>
              </w:rPr>
              <w:t>ВИДАЛ</w:t>
            </w:r>
            <w:r w:rsidR="00130966">
              <w:rPr>
                <w:rFonts w:ascii="Times New Roman" w:hAnsi="Times New Roman"/>
                <w:b/>
                <w:bCs/>
                <w:sz w:val="24"/>
                <w:szCs w:val="24"/>
                <w:lang w:val="uk-UA"/>
              </w:rPr>
              <w:t>ЕНО</w:t>
            </w:r>
          </w:p>
        </w:tc>
      </w:tr>
    </w:tbl>
    <w:p w14:paraId="5F2FAA27" w14:textId="77777777" w:rsidR="0057719A" w:rsidRPr="00D35DBA" w:rsidRDefault="0057719A" w:rsidP="0057719A">
      <w:pPr>
        <w:rPr>
          <w:rFonts w:ascii="Times New Roman" w:hAnsi="Times New Roman"/>
          <w:sz w:val="24"/>
          <w:szCs w:val="24"/>
          <w:lang w:val="uk-UA"/>
        </w:rPr>
      </w:pPr>
      <w:r>
        <w:rPr>
          <w:rFonts w:ascii="Times New Roman" w:hAnsi="Times New Roman"/>
          <w:sz w:val="24"/>
          <w:szCs w:val="24"/>
          <w:lang w:val="uk-UA"/>
        </w:rPr>
        <w:lastRenderedPageBreak/>
        <w:br/>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5212"/>
      </w:tblGrid>
      <w:tr w:rsidR="0057719A" w:rsidRPr="005C6C52" w14:paraId="7B15582E" w14:textId="77777777" w:rsidTr="008822E4">
        <w:tc>
          <w:tcPr>
            <w:tcW w:w="9606" w:type="dxa"/>
            <w:gridSpan w:val="2"/>
            <w:shd w:val="clear" w:color="auto" w:fill="auto"/>
          </w:tcPr>
          <w:p w14:paraId="429F79ED" w14:textId="6B4AFDFA" w:rsidR="0057719A" w:rsidRPr="003C2168" w:rsidRDefault="0057719A" w:rsidP="008822E4">
            <w:pPr>
              <w:jc w:val="center"/>
              <w:rPr>
                <w:rFonts w:ascii="Times New Roman" w:hAnsi="Times New Roman"/>
                <w:b/>
                <w:bCs/>
                <w:sz w:val="24"/>
                <w:szCs w:val="24"/>
                <w:lang w:val="uk-UA"/>
              </w:rPr>
            </w:pPr>
            <w:r w:rsidRPr="003C2168">
              <w:rPr>
                <w:rFonts w:ascii="Times New Roman" w:hAnsi="Times New Roman"/>
                <w:b/>
                <w:bCs/>
                <w:sz w:val="24"/>
                <w:szCs w:val="24"/>
                <w:lang w:val="uk-UA"/>
              </w:rPr>
              <w:t>Внесення змін до абз</w:t>
            </w:r>
            <w:r w:rsidR="00831DD7">
              <w:rPr>
                <w:rFonts w:ascii="Times New Roman" w:hAnsi="Times New Roman"/>
                <w:b/>
                <w:bCs/>
                <w:sz w:val="24"/>
                <w:szCs w:val="24"/>
                <w:lang w:val="uk-UA"/>
              </w:rPr>
              <w:t>. 2</w:t>
            </w:r>
            <w:r w:rsidRPr="003C2168">
              <w:rPr>
                <w:rFonts w:ascii="Times New Roman" w:hAnsi="Times New Roman"/>
                <w:b/>
                <w:bCs/>
                <w:sz w:val="24"/>
                <w:szCs w:val="24"/>
                <w:lang w:val="uk-UA"/>
              </w:rPr>
              <w:t xml:space="preserve"> п</w:t>
            </w:r>
            <w:r w:rsidR="0057007B">
              <w:rPr>
                <w:rFonts w:ascii="Times New Roman" w:hAnsi="Times New Roman"/>
                <w:b/>
                <w:bCs/>
                <w:sz w:val="24"/>
                <w:szCs w:val="24"/>
                <w:lang w:val="uk-UA"/>
              </w:rPr>
              <w:t>.</w:t>
            </w:r>
            <w:r w:rsidRPr="003C2168">
              <w:rPr>
                <w:rFonts w:ascii="Times New Roman" w:hAnsi="Times New Roman"/>
                <w:b/>
                <w:bCs/>
                <w:sz w:val="24"/>
                <w:szCs w:val="24"/>
                <w:lang w:val="uk-UA"/>
              </w:rPr>
              <w:t xml:space="preserve"> 3</w:t>
            </w:r>
            <w:r w:rsidR="0057007B">
              <w:rPr>
                <w:rFonts w:ascii="Times New Roman" w:hAnsi="Times New Roman"/>
                <w:b/>
                <w:bCs/>
                <w:sz w:val="24"/>
                <w:szCs w:val="24"/>
                <w:lang w:val="uk-UA"/>
              </w:rPr>
              <w:t>.</w:t>
            </w:r>
            <w:r w:rsidRPr="003C2168">
              <w:rPr>
                <w:rFonts w:ascii="Times New Roman" w:hAnsi="Times New Roman"/>
                <w:b/>
                <w:bCs/>
                <w:sz w:val="24"/>
                <w:szCs w:val="24"/>
                <w:lang w:val="uk-UA"/>
              </w:rPr>
              <w:t xml:space="preserve"> </w:t>
            </w:r>
          </w:p>
        </w:tc>
      </w:tr>
      <w:tr w:rsidR="0057719A" w:rsidRPr="003C2168" w14:paraId="6911488E" w14:textId="77777777" w:rsidTr="008822E4">
        <w:tc>
          <w:tcPr>
            <w:tcW w:w="4394" w:type="dxa"/>
            <w:shd w:val="clear" w:color="auto" w:fill="auto"/>
          </w:tcPr>
          <w:p w14:paraId="7CE4C9CE" w14:textId="77777777" w:rsidR="0057719A" w:rsidRPr="003C2168" w:rsidRDefault="0057719A" w:rsidP="008822E4">
            <w:pPr>
              <w:jc w:val="center"/>
              <w:rPr>
                <w:rFonts w:ascii="Times New Roman" w:hAnsi="Times New Roman"/>
                <w:b/>
                <w:bCs/>
                <w:sz w:val="24"/>
                <w:szCs w:val="24"/>
                <w:lang w:val="uk-UA"/>
              </w:rPr>
            </w:pPr>
            <w:r w:rsidRPr="003C2168">
              <w:rPr>
                <w:rFonts w:ascii="Times New Roman" w:hAnsi="Times New Roman"/>
                <w:b/>
                <w:bCs/>
                <w:sz w:val="24"/>
                <w:szCs w:val="24"/>
                <w:lang w:val="uk-UA"/>
              </w:rPr>
              <w:t>Початкова редакція</w:t>
            </w:r>
          </w:p>
        </w:tc>
        <w:tc>
          <w:tcPr>
            <w:tcW w:w="5212" w:type="dxa"/>
            <w:shd w:val="clear" w:color="auto" w:fill="auto"/>
          </w:tcPr>
          <w:p w14:paraId="701ECFA8" w14:textId="77777777" w:rsidR="0057719A" w:rsidRPr="003C2168" w:rsidRDefault="0057719A" w:rsidP="008822E4">
            <w:pPr>
              <w:jc w:val="center"/>
              <w:rPr>
                <w:rFonts w:ascii="Times New Roman" w:hAnsi="Times New Roman"/>
                <w:b/>
                <w:bCs/>
                <w:sz w:val="24"/>
                <w:szCs w:val="24"/>
                <w:lang w:val="uk-UA"/>
              </w:rPr>
            </w:pPr>
            <w:r w:rsidRPr="003C2168">
              <w:rPr>
                <w:rFonts w:ascii="Times New Roman" w:hAnsi="Times New Roman"/>
                <w:b/>
                <w:bCs/>
                <w:sz w:val="24"/>
                <w:szCs w:val="24"/>
                <w:lang w:val="uk-UA"/>
              </w:rPr>
              <w:t>Зміни, що вносяться</w:t>
            </w:r>
          </w:p>
        </w:tc>
      </w:tr>
      <w:tr w:rsidR="0057719A" w:rsidRPr="00E9249C" w14:paraId="743A6696" w14:textId="77777777" w:rsidTr="008822E4">
        <w:tc>
          <w:tcPr>
            <w:tcW w:w="4394" w:type="dxa"/>
            <w:shd w:val="clear" w:color="auto" w:fill="auto"/>
          </w:tcPr>
          <w:p w14:paraId="57195869" w14:textId="77777777" w:rsidR="0057719A" w:rsidRPr="003C2168" w:rsidRDefault="0057719A" w:rsidP="008822E4">
            <w:pPr>
              <w:rPr>
                <w:rFonts w:ascii="Times New Roman" w:hAnsi="Times New Roman"/>
                <w:sz w:val="24"/>
                <w:szCs w:val="24"/>
                <w:lang w:val="uk-UA"/>
              </w:rPr>
            </w:pPr>
            <w:r w:rsidRPr="003C2168">
              <w:rPr>
                <w:rFonts w:ascii="Times New Roman" w:hAnsi="Times New Roman"/>
                <w:sz w:val="24"/>
                <w:szCs w:val="24"/>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tc>
        <w:tc>
          <w:tcPr>
            <w:tcW w:w="5212" w:type="dxa"/>
            <w:shd w:val="clear" w:color="auto" w:fill="auto"/>
          </w:tcPr>
          <w:p w14:paraId="02619269" w14:textId="77777777" w:rsidR="0057719A" w:rsidRPr="003C2168" w:rsidRDefault="0057719A" w:rsidP="008822E4">
            <w:pPr>
              <w:rPr>
                <w:rFonts w:ascii="Times New Roman" w:hAnsi="Times New Roman"/>
                <w:sz w:val="24"/>
                <w:szCs w:val="24"/>
                <w:lang w:val="uk-UA"/>
              </w:rPr>
            </w:pPr>
            <w:r w:rsidRPr="003C2168">
              <w:rPr>
                <w:rFonts w:ascii="Times New Roman" w:hAnsi="Times New Roman"/>
                <w:sz w:val="24"/>
                <w:szCs w:val="24"/>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57007B">
              <w:rPr>
                <w:rFonts w:ascii="Times New Roman" w:hAnsi="Times New Roman"/>
                <w:b/>
                <w:bCs/>
                <w:sz w:val="24"/>
                <w:szCs w:val="24"/>
                <w:lang w:val="uk-UA"/>
              </w:rPr>
              <w:t>документи, що підтверджують відсутність підстав, зазначених у підпунктах 3, 5, 6 і 12 пункту 47 Особливостей.</w:t>
            </w:r>
          </w:p>
        </w:tc>
      </w:tr>
    </w:tbl>
    <w:p w14:paraId="7F7E7B48" w14:textId="77777777" w:rsidR="0057719A" w:rsidRDefault="0057719A" w:rsidP="0057719A">
      <w:pPr>
        <w:rPr>
          <w:rFonts w:ascii="Times New Roman" w:hAnsi="Times New Roman"/>
          <w:sz w:val="24"/>
          <w:szCs w:val="24"/>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5212"/>
      </w:tblGrid>
      <w:tr w:rsidR="0057719A" w:rsidRPr="003C2168" w14:paraId="3A209872" w14:textId="77777777" w:rsidTr="008822E4">
        <w:tc>
          <w:tcPr>
            <w:tcW w:w="9606" w:type="dxa"/>
            <w:gridSpan w:val="2"/>
            <w:shd w:val="clear" w:color="auto" w:fill="auto"/>
          </w:tcPr>
          <w:p w14:paraId="324C7490" w14:textId="724B004C" w:rsidR="0057719A" w:rsidRPr="003C2168" w:rsidRDefault="0057719A" w:rsidP="008822E4">
            <w:pPr>
              <w:jc w:val="center"/>
              <w:rPr>
                <w:rFonts w:ascii="Times New Roman" w:hAnsi="Times New Roman"/>
                <w:b/>
                <w:bCs/>
                <w:sz w:val="24"/>
                <w:szCs w:val="24"/>
                <w:lang w:val="uk-UA"/>
              </w:rPr>
            </w:pPr>
            <w:r w:rsidRPr="003C2168">
              <w:rPr>
                <w:rFonts w:ascii="Times New Roman" w:hAnsi="Times New Roman"/>
                <w:b/>
                <w:bCs/>
                <w:sz w:val="24"/>
                <w:szCs w:val="24"/>
                <w:lang w:val="uk-UA"/>
              </w:rPr>
              <w:lastRenderedPageBreak/>
              <w:t xml:space="preserve">Внесення змін до </w:t>
            </w:r>
            <w:r w:rsidR="00831DD7">
              <w:rPr>
                <w:rFonts w:ascii="Times New Roman" w:hAnsi="Times New Roman"/>
                <w:b/>
                <w:bCs/>
                <w:sz w:val="24"/>
                <w:szCs w:val="24"/>
                <w:lang w:val="uk-UA"/>
              </w:rPr>
              <w:t>Таблиці</w:t>
            </w:r>
            <w:r w:rsidR="0057007B">
              <w:rPr>
                <w:rFonts w:ascii="Times New Roman" w:hAnsi="Times New Roman"/>
                <w:b/>
                <w:bCs/>
                <w:sz w:val="24"/>
                <w:szCs w:val="24"/>
                <w:lang w:val="uk-UA"/>
              </w:rPr>
              <w:t xml:space="preserve"> </w:t>
            </w:r>
            <w:r w:rsidRPr="003C2168">
              <w:rPr>
                <w:rFonts w:ascii="Times New Roman" w:hAnsi="Times New Roman"/>
                <w:b/>
                <w:bCs/>
                <w:sz w:val="24"/>
                <w:szCs w:val="24"/>
                <w:lang w:val="uk-UA"/>
              </w:rPr>
              <w:t>3.1</w:t>
            </w:r>
            <w:r w:rsidR="0057007B">
              <w:rPr>
                <w:rFonts w:ascii="Times New Roman" w:hAnsi="Times New Roman"/>
                <w:b/>
                <w:bCs/>
                <w:sz w:val="24"/>
                <w:szCs w:val="24"/>
                <w:lang w:val="uk-UA"/>
              </w:rPr>
              <w:t>.</w:t>
            </w:r>
            <w:r w:rsidR="00831DD7">
              <w:rPr>
                <w:rFonts w:ascii="Times New Roman" w:hAnsi="Times New Roman"/>
                <w:b/>
                <w:bCs/>
                <w:sz w:val="24"/>
                <w:szCs w:val="24"/>
                <w:lang w:val="uk-UA"/>
              </w:rPr>
              <w:t xml:space="preserve"> п.1</w:t>
            </w:r>
            <w:r w:rsidRPr="003C2168">
              <w:rPr>
                <w:rFonts w:ascii="Times New Roman" w:hAnsi="Times New Roman"/>
                <w:b/>
                <w:bCs/>
                <w:sz w:val="24"/>
                <w:szCs w:val="24"/>
                <w:lang w:val="uk-UA"/>
              </w:rPr>
              <w:t xml:space="preserve"> </w:t>
            </w:r>
          </w:p>
        </w:tc>
      </w:tr>
      <w:tr w:rsidR="0057719A" w:rsidRPr="003C2168" w14:paraId="4A2DDF65" w14:textId="77777777" w:rsidTr="008822E4">
        <w:tc>
          <w:tcPr>
            <w:tcW w:w="4394" w:type="dxa"/>
            <w:shd w:val="clear" w:color="auto" w:fill="auto"/>
          </w:tcPr>
          <w:p w14:paraId="0F8528FB" w14:textId="77777777" w:rsidR="0057719A" w:rsidRPr="003C2168" w:rsidRDefault="0057719A" w:rsidP="008822E4">
            <w:pPr>
              <w:jc w:val="center"/>
              <w:rPr>
                <w:rFonts w:ascii="Times New Roman" w:hAnsi="Times New Roman"/>
                <w:b/>
                <w:bCs/>
                <w:sz w:val="24"/>
                <w:szCs w:val="24"/>
                <w:lang w:val="uk-UA"/>
              </w:rPr>
            </w:pPr>
            <w:r w:rsidRPr="003C2168">
              <w:rPr>
                <w:rFonts w:ascii="Times New Roman" w:hAnsi="Times New Roman"/>
                <w:b/>
                <w:bCs/>
                <w:sz w:val="24"/>
                <w:szCs w:val="24"/>
                <w:lang w:val="uk-UA"/>
              </w:rPr>
              <w:t>Початкова редакція</w:t>
            </w:r>
          </w:p>
        </w:tc>
        <w:tc>
          <w:tcPr>
            <w:tcW w:w="5212" w:type="dxa"/>
            <w:shd w:val="clear" w:color="auto" w:fill="auto"/>
          </w:tcPr>
          <w:p w14:paraId="0281D751" w14:textId="77777777" w:rsidR="0057719A" w:rsidRPr="003C2168" w:rsidRDefault="0057719A" w:rsidP="008822E4">
            <w:pPr>
              <w:jc w:val="center"/>
              <w:rPr>
                <w:rFonts w:ascii="Times New Roman" w:hAnsi="Times New Roman"/>
                <w:b/>
                <w:bCs/>
                <w:sz w:val="24"/>
                <w:szCs w:val="24"/>
                <w:lang w:val="uk-UA"/>
              </w:rPr>
            </w:pPr>
            <w:r w:rsidRPr="003C2168">
              <w:rPr>
                <w:rFonts w:ascii="Times New Roman" w:hAnsi="Times New Roman"/>
                <w:b/>
                <w:bCs/>
                <w:sz w:val="24"/>
                <w:szCs w:val="24"/>
                <w:lang w:val="uk-UA"/>
              </w:rPr>
              <w:t>Зміни, що вносяться</w:t>
            </w:r>
          </w:p>
        </w:tc>
      </w:tr>
      <w:tr w:rsidR="0057719A" w:rsidRPr="00E9249C" w14:paraId="73662C37" w14:textId="77777777" w:rsidTr="008822E4">
        <w:tc>
          <w:tcPr>
            <w:tcW w:w="4394" w:type="dxa"/>
            <w:shd w:val="clear" w:color="auto" w:fill="auto"/>
          </w:tcPr>
          <w:p w14:paraId="5CDFFC89" w14:textId="77777777" w:rsidR="0057719A" w:rsidRPr="003C2168" w:rsidRDefault="0057719A" w:rsidP="008822E4">
            <w:pPr>
              <w:tabs>
                <w:tab w:val="left" w:pos="1610"/>
              </w:tabs>
              <w:rPr>
                <w:rFonts w:ascii="Times New Roman" w:hAnsi="Times New Roman"/>
                <w:sz w:val="24"/>
                <w:szCs w:val="24"/>
                <w:lang w:val="uk-UA"/>
              </w:rPr>
            </w:pPr>
            <w:r w:rsidRPr="003C2168">
              <w:rPr>
                <w:rFonts w:ascii="Times New Roman" w:hAnsi="Times New Roman"/>
                <w:sz w:val="24"/>
                <w:szCs w:val="24"/>
                <w:lang w:val="uk-UA"/>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c>
          <w:tcPr>
            <w:tcW w:w="5212" w:type="dxa"/>
            <w:shd w:val="clear" w:color="auto" w:fill="auto"/>
          </w:tcPr>
          <w:p w14:paraId="17E7F242" w14:textId="77777777" w:rsidR="0057719A" w:rsidRPr="0057007B" w:rsidRDefault="0057719A" w:rsidP="008822E4">
            <w:pPr>
              <w:rPr>
                <w:rFonts w:ascii="Times New Roman" w:hAnsi="Times New Roman"/>
                <w:b/>
                <w:bCs/>
                <w:sz w:val="24"/>
                <w:szCs w:val="24"/>
                <w:lang w:val="uk-UA"/>
              </w:rPr>
            </w:pPr>
            <w:r w:rsidRPr="0057007B">
              <w:rPr>
                <w:rFonts w:ascii="Times New Roman" w:hAnsi="Times New Roman"/>
                <w:b/>
                <w:bCs/>
                <w:sz w:val="24"/>
                <w:szCs w:val="24"/>
                <w:lang w:val="uk-UA"/>
              </w:rPr>
              <w:t>Перевіряється безпосередньо замовником самостійно, крім випадків, коли доступ до такої інформації є обмеженим*.</w:t>
            </w:r>
          </w:p>
          <w:p w14:paraId="38458354" w14:textId="77777777" w:rsidR="0057719A" w:rsidRPr="0057007B" w:rsidRDefault="0057719A" w:rsidP="008822E4">
            <w:pPr>
              <w:rPr>
                <w:rFonts w:ascii="Times New Roman" w:hAnsi="Times New Roman"/>
                <w:b/>
                <w:bCs/>
                <w:sz w:val="24"/>
                <w:szCs w:val="24"/>
                <w:lang w:val="uk-UA"/>
              </w:rPr>
            </w:pPr>
            <w:r w:rsidRPr="0057007B">
              <w:rPr>
                <w:rFonts w:ascii="Times New Roman" w:hAnsi="Times New Roman"/>
                <w:b/>
                <w:bCs/>
                <w:sz w:val="24"/>
                <w:szCs w:val="24"/>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DCBED94" w14:textId="77777777" w:rsidR="0057719A" w:rsidRPr="003C2168" w:rsidRDefault="0057719A" w:rsidP="008822E4">
            <w:pPr>
              <w:rPr>
                <w:rFonts w:ascii="Times New Roman" w:hAnsi="Times New Roman"/>
                <w:sz w:val="24"/>
                <w:szCs w:val="24"/>
                <w:lang w:val="uk-UA"/>
              </w:rPr>
            </w:pPr>
            <w:r w:rsidRPr="0057007B">
              <w:rPr>
                <w:rFonts w:ascii="Times New Roman" w:hAnsi="Times New Roman"/>
                <w:b/>
                <w:bCs/>
                <w:sz w:val="24"/>
                <w:szCs w:val="24"/>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 переможцем торгів.</w:t>
            </w:r>
          </w:p>
        </w:tc>
      </w:tr>
    </w:tbl>
    <w:p w14:paraId="31BB37F0" w14:textId="65FA63EA" w:rsidR="0057719A" w:rsidRDefault="0057719A" w:rsidP="0057719A">
      <w:pPr>
        <w:rPr>
          <w:rFonts w:ascii="Times New Roman" w:hAnsi="Times New Roman"/>
          <w:sz w:val="24"/>
          <w:szCs w:val="24"/>
          <w:lang w:val="uk-UA"/>
        </w:rPr>
      </w:pPr>
    </w:p>
    <w:p w14:paraId="51D7F0FC" w14:textId="6444C4D8" w:rsidR="00130966" w:rsidRDefault="00130966" w:rsidP="0057719A">
      <w:pPr>
        <w:rPr>
          <w:rFonts w:ascii="Times New Roman" w:hAnsi="Times New Roman"/>
          <w:sz w:val="24"/>
          <w:szCs w:val="24"/>
          <w:lang w:val="uk-UA"/>
        </w:rPr>
      </w:pPr>
    </w:p>
    <w:p w14:paraId="3D406F61" w14:textId="6BFDBF11" w:rsidR="00130966" w:rsidRDefault="00130966" w:rsidP="0057719A">
      <w:pPr>
        <w:rPr>
          <w:rFonts w:ascii="Times New Roman" w:hAnsi="Times New Roman"/>
          <w:sz w:val="24"/>
          <w:szCs w:val="24"/>
          <w:lang w:val="uk-UA"/>
        </w:rPr>
      </w:pPr>
    </w:p>
    <w:p w14:paraId="0097DF6C" w14:textId="77777777" w:rsidR="00130966" w:rsidRDefault="00130966" w:rsidP="0057719A">
      <w:pPr>
        <w:rPr>
          <w:rFonts w:ascii="Times New Roman" w:hAnsi="Times New Roman"/>
          <w:sz w:val="24"/>
          <w:szCs w:val="24"/>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5212"/>
      </w:tblGrid>
      <w:tr w:rsidR="0057719A" w:rsidRPr="003C2168" w14:paraId="039D65EE" w14:textId="77777777" w:rsidTr="008822E4">
        <w:tc>
          <w:tcPr>
            <w:tcW w:w="9606" w:type="dxa"/>
            <w:gridSpan w:val="2"/>
            <w:shd w:val="clear" w:color="auto" w:fill="auto"/>
          </w:tcPr>
          <w:p w14:paraId="765DB2B3" w14:textId="1563359E" w:rsidR="0057719A" w:rsidRPr="003C2168" w:rsidRDefault="00831DD7" w:rsidP="008822E4">
            <w:pPr>
              <w:jc w:val="center"/>
              <w:rPr>
                <w:rFonts w:ascii="Times New Roman" w:hAnsi="Times New Roman"/>
                <w:b/>
                <w:bCs/>
                <w:sz w:val="24"/>
                <w:szCs w:val="24"/>
                <w:lang w:val="uk-UA"/>
              </w:rPr>
            </w:pPr>
            <w:r w:rsidRPr="003C2168">
              <w:rPr>
                <w:rFonts w:ascii="Times New Roman" w:hAnsi="Times New Roman"/>
                <w:b/>
                <w:bCs/>
                <w:sz w:val="24"/>
                <w:szCs w:val="24"/>
                <w:lang w:val="uk-UA"/>
              </w:rPr>
              <w:t xml:space="preserve">Внесення змін до </w:t>
            </w:r>
            <w:r>
              <w:rPr>
                <w:rFonts w:ascii="Times New Roman" w:hAnsi="Times New Roman"/>
                <w:b/>
                <w:bCs/>
                <w:sz w:val="24"/>
                <w:szCs w:val="24"/>
                <w:lang w:val="uk-UA"/>
              </w:rPr>
              <w:t xml:space="preserve">Таблиці </w:t>
            </w:r>
            <w:r w:rsidRPr="003C2168">
              <w:rPr>
                <w:rFonts w:ascii="Times New Roman" w:hAnsi="Times New Roman"/>
                <w:b/>
                <w:bCs/>
                <w:sz w:val="24"/>
                <w:szCs w:val="24"/>
                <w:lang w:val="uk-UA"/>
              </w:rPr>
              <w:t>3.1</w:t>
            </w:r>
            <w:r>
              <w:rPr>
                <w:rFonts w:ascii="Times New Roman" w:hAnsi="Times New Roman"/>
                <w:b/>
                <w:bCs/>
                <w:sz w:val="24"/>
                <w:szCs w:val="24"/>
                <w:lang w:val="uk-UA"/>
              </w:rPr>
              <w:t>. п.</w:t>
            </w:r>
            <w:r>
              <w:rPr>
                <w:rFonts w:ascii="Times New Roman" w:hAnsi="Times New Roman"/>
                <w:b/>
                <w:bCs/>
                <w:sz w:val="24"/>
                <w:szCs w:val="24"/>
                <w:lang w:val="uk-UA"/>
              </w:rPr>
              <w:t>4</w:t>
            </w:r>
          </w:p>
        </w:tc>
      </w:tr>
      <w:tr w:rsidR="0057719A" w:rsidRPr="003C2168" w14:paraId="6C0256B1" w14:textId="77777777" w:rsidTr="008822E4">
        <w:tc>
          <w:tcPr>
            <w:tcW w:w="4394" w:type="dxa"/>
            <w:shd w:val="clear" w:color="auto" w:fill="auto"/>
          </w:tcPr>
          <w:p w14:paraId="485C1A53" w14:textId="77777777" w:rsidR="0057719A" w:rsidRPr="003C2168" w:rsidRDefault="0057719A" w:rsidP="008822E4">
            <w:pPr>
              <w:jc w:val="center"/>
              <w:rPr>
                <w:rFonts w:ascii="Times New Roman" w:hAnsi="Times New Roman"/>
                <w:b/>
                <w:bCs/>
                <w:sz w:val="24"/>
                <w:szCs w:val="24"/>
                <w:lang w:val="uk-UA"/>
              </w:rPr>
            </w:pPr>
            <w:r w:rsidRPr="003C2168">
              <w:rPr>
                <w:rFonts w:ascii="Times New Roman" w:hAnsi="Times New Roman"/>
                <w:b/>
                <w:bCs/>
                <w:sz w:val="24"/>
                <w:szCs w:val="24"/>
                <w:lang w:val="uk-UA"/>
              </w:rPr>
              <w:t>Початкова редакція</w:t>
            </w:r>
          </w:p>
        </w:tc>
        <w:tc>
          <w:tcPr>
            <w:tcW w:w="5212" w:type="dxa"/>
            <w:shd w:val="clear" w:color="auto" w:fill="auto"/>
          </w:tcPr>
          <w:p w14:paraId="106ACB34" w14:textId="77777777" w:rsidR="0057719A" w:rsidRPr="003C2168" w:rsidRDefault="0057719A" w:rsidP="008822E4">
            <w:pPr>
              <w:jc w:val="center"/>
              <w:rPr>
                <w:rFonts w:ascii="Times New Roman" w:hAnsi="Times New Roman"/>
                <w:b/>
                <w:bCs/>
                <w:sz w:val="24"/>
                <w:szCs w:val="24"/>
                <w:lang w:val="uk-UA"/>
              </w:rPr>
            </w:pPr>
            <w:r w:rsidRPr="003C2168">
              <w:rPr>
                <w:rFonts w:ascii="Times New Roman" w:hAnsi="Times New Roman"/>
                <w:b/>
                <w:bCs/>
                <w:sz w:val="24"/>
                <w:szCs w:val="24"/>
                <w:lang w:val="uk-UA"/>
              </w:rPr>
              <w:t>Зміни, що вносяться</w:t>
            </w:r>
          </w:p>
        </w:tc>
      </w:tr>
      <w:tr w:rsidR="0057719A" w:rsidRPr="003C2168" w14:paraId="6F6A134E" w14:textId="77777777" w:rsidTr="008822E4">
        <w:tc>
          <w:tcPr>
            <w:tcW w:w="4394" w:type="dxa"/>
            <w:shd w:val="clear" w:color="auto" w:fill="auto"/>
          </w:tcPr>
          <w:p w14:paraId="30C4A51C" w14:textId="77777777" w:rsidR="0057719A" w:rsidRPr="003C2168" w:rsidRDefault="0057719A" w:rsidP="008822E4">
            <w:pPr>
              <w:spacing w:after="0" w:line="240" w:lineRule="auto"/>
              <w:ind w:left="100"/>
              <w:jc w:val="center"/>
              <w:rPr>
                <w:rFonts w:ascii="Times New Roman" w:eastAsia="Times New Roman" w:hAnsi="Times New Roman"/>
                <w:b/>
                <w:sz w:val="20"/>
                <w:szCs w:val="20"/>
                <w:highlight w:val="white"/>
              </w:rPr>
            </w:pPr>
            <w:r w:rsidRPr="003C2168">
              <w:rPr>
                <w:rFonts w:ascii="Times New Roman" w:eastAsia="Times New Roman" w:hAnsi="Times New Roman"/>
                <w:b/>
                <w:sz w:val="20"/>
                <w:szCs w:val="20"/>
                <w:highlight w:val="white"/>
              </w:rPr>
              <w:t xml:space="preserve">Вимоги згідно п. </w:t>
            </w:r>
            <w:r w:rsidRPr="003C2168">
              <w:rPr>
                <w:rFonts w:ascii="Times New Roman" w:eastAsia="Times New Roman" w:hAnsi="Times New Roman"/>
                <w:sz w:val="20"/>
                <w:szCs w:val="20"/>
                <w:highlight w:val="white"/>
              </w:rPr>
              <w:t>47</w:t>
            </w:r>
            <w:r w:rsidRPr="003C2168">
              <w:rPr>
                <w:rFonts w:ascii="Times New Roman" w:eastAsia="Times New Roman" w:hAnsi="Times New Roman"/>
                <w:b/>
                <w:sz w:val="20"/>
                <w:szCs w:val="20"/>
                <w:highlight w:val="white"/>
              </w:rPr>
              <w:t xml:space="preserve"> Особливостей</w:t>
            </w:r>
          </w:p>
          <w:p w14:paraId="02FEF0BA" w14:textId="77777777" w:rsidR="0057719A" w:rsidRPr="003C2168" w:rsidRDefault="0057719A" w:rsidP="008822E4">
            <w:pPr>
              <w:tabs>
                <w:tab w:val="left" w:pos="1610"/>
              </w:tabs>
              <w:rPr>
                <w:rFonts w:ascii="Times New Roman" w:hAnsi="Times New Roman"/>
                <w:sz w:val="24"/>
                <w:szCs w:val="24"/>
                <w:lang w:val="uk-UA"/>
              </w:rPr>
            </w:pPr>
            <w:r w:rsidRPr="003C2168">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w:t>
            </w:r>
            <w:r w:rsidRPr="003C2168">
              <w:rPr>
                <w:rFonts w:ascii="Times New Roman" w:hAnsi="Times New Roman"/>
                <w:sz w:val="24"/>
                <w:szCs w:val="24"/>
                <w:lang w:val="uk-UA"/>
              </w:rPr>
              <w:lastRenderedPageBreak/>
              <w:t xml:space="preserve">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65C2FA" w14:textId="77777777" w:rsidR="0057719A" w:rsidRPr="003C2168" w:rsidRDefault="0057719A" w:rsidP="008822E4">
            <w:pPr>
              <w:tabs>
                <w:tab w:val="left" w:pos="1610"/>
              </w:tabs>
              <w:rPr>
                <w:rFonts w:ascii="Times New Roman" w:hAnsi="Times New Roman"/>
                <w:sz w:val="24"/>
                <w:szCs w:val="24"/>
                <w:lang w:val="uk-UA"/>
              </w:rPr>
            </w:pPr>
            <w:r w:rsidRPr="003C2168">
              <w:rPr>
                <w:rFonts w:ascii="Times New Roman" w:hAnsi="Times New Roman"/>
                <w:sz w:val="24"/>
                <w:szCs w:val="24"/>
                <w:lang w:val="uk-UA"/>
              </w:rPr>
              <w:t>(абзац 14 пункт 47 Особливостей</w:t>
            </w:r>
          </w:p>
          <w:p w14:paraId="1FF5952A" w14:textId="77777777" w:rsidR="0057719A" w:rsidRPr="003C2168" w:rsidRDefault="0057719A" w:rsidP="008822E4">
            <w:pPr>
              <w:tabs>
                <w:tab w:val="left" w:pos="1610"/>
              </w:tabs>
              <w:jc w:val="center"/>
              <w:rPr>
                <w:rFonts w:ascii="Times New Roman" w:eastAsia="Times New Roman" w:hAnsi="Times New Roman"/>
                <w:b/>
                <w:sz w:val="20"/>
                <w:szCs w:val="20"/>
              </w:rPr>
            </w:pPr>
            <w:r w:rsidRPr="003C2168">
              <w:rPr>
                <w:rFonts w:ascii="Times New Roman" w:eastAsia="Times New Roman" w:hAnsi="Times New Roman"/>
                <w:b/>
                <w:sz w:val="20"/>
                <w:szCs w:val="20"/>
                <w:highlight w:val="white"/>
              </w:rPr>
              <w:t xml:space="preserve">Переможець торгів на виконання вимоги згідно п. </w:t>
            </w:r>
            <w:r w:rsidRPr="003C2168">
              <w:rPr>
                <w:rFonts w:ascii="Times New Roman" w:eastAsia="Times New Roman" w:hAnsi="Times New Roman"/>
                <w:sz w:val="20"/>
                <w:szCs w:val="20"/>
                <w:highlight w:val="white"/>
              </w:rPr>
              <w:t>47</w:t>
            </w:r>
            <w:r w:rsidRPr="003C2168">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p w14:paraId="2B683A66" w14:textId="77777777" w:rsidR="0057719A" w:rsidRPr="003C2168" w:rsidRDefault="0057719A" w:rsidP="008822E4">
            <w:pPr>
              <w:tabs>
                <w:tab w:val="left" w:pos="1610"/>
              </w:tabs>
              <w:rPr>
                <w:rFonts w:ascii="Times New Roman" w:hAnsi="Times New Roman"/>
                <w:sz w:val="24"/>
                <w:szCs w:val="24"/>
                <w:lang w:val="uk-UA"/>
              </w:rPr>
            </w:pPr>
            <w:r w:rsidRPr="003C2168">
              <w:rPr>
                <w:rFonts w:ascii="Times New Roman" w:hAnsi="Times New Roman"/>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5212" w:type="dxa"/>
            <w:shd w:val="clear" w:color="auto" w:fill="auto"/>
          </w:tcPr>
          <w:p w14:paraId="589536F4" w14:textId="1A0CBB34" w:rsidR="0057719A" w:rsidRPr="003C2168" w:rsidRDefault="0057719A" w:rsidP="008822E4">
            <w:pPr>
              <w:jc w:val="center"/>
              <w:rPr>
                <w:rFonts w:ascii="Times New Roman" w:hAnsi="Times New Roman"/>
                <w:b/>
                <w:bCs/>
                <w:sz w:val="24"/>
                <w:szCs w:val="24"/>
                <w:lang w:val="uk-UA"/>
              </w:rPr>
            </w:pPr>
            <w:r w:rsidRPr="003C2168">
              <w:rPr>
                <w:rFonts w:ascii="Times New Roman" w:hAnsi="Times New Roman"/>
                <w:b/>
                <w:bCs/>
                <w:sz w:val="24"/>
                <w:szCs w:val="24"/>
                <w:lang w:val="uk-UA"/>
              </w:rPr>
              <w:lastRenderedPageBreak/>
              <w:t xml:space="preserve">Видалено </w:t>
            </w:r>
          </w:p>
        </w:tc>
      </w:tr>
    </w:tbl>
    <w:p w14:paraId="537385A1" w14:textId="77777777" w:rsidR="0057719A" w:rsidRPr="00D35DBA" w:rsidRDefault="0057719A" w:rsidP="0057719A">
      <w:pPr>
        <w:rPr>
          <w:rFonts w:ascii="Times New Roman" w:hAnsi="Times New Roman"/>
          <w:sz w:val="24"/>
          <w:szCs w:val="24"/>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5212"/>
      </w:tblGrid>
      <w:tr w:rsidR="0057719A" w:rsidRPr="005C6C52" w14:paraId="00B08E5C" w14:textId="77777777" w:rsidTr="008822E4">
        <w:tc>
          <w:tcPr>
            <w:tcW w:w="9606" w:type="dxa"/>
            <w:gridSpan w:val="2"/>
            <w:shd w:val="clear" w:color="auto" w:fill="auto"/>
          </w:tcPr>
          <w:p w14:paraId="11DA59B7" w14:textId="0C967F51" w:rsidR="0057719A" w:rsidRPr="003C2168" w:rsidRDefault="0057719A" w:rsidP="008822E4">
            <w:pPr>
              <w:jc w:val="center"/>
              <w:rPr>
                <w:rFonts w:ascii="Times New Roman" w:hAnsi="Times New Roman"/>
                <w:b/>
                <w:bCs/>
                <w:sz w:val="24"/>
                <w:szCs w:val="24"/>
                <w:lang w:val="uk-UA"/>
              </w:rPr>
            </w:pPr>
            <w:r w:rsidRPr="003C2168">
              <w:rPr>
                <w:rFonts w:ascii="Times New Roman" w:hAnsi="Times New Roman"/>
                <w:b/>
                <w:bCs/>
                <w:sz w:val="24"/>
                <w:szCs w:val="24"/>
                <w:lang w:val="uk-UA"/>
              </w:rPr>
              <w:t xml:space="preserve">Внесення змін до </w:t>
            </w:r>
            <w:r w:rsidR="00831DD7">
              <w:rPr>
                <w:rFonts w:ascii="Times New Roman" w:hAnsi="Times New Roman"/>
                <w:b/>
                <w:bCs/>
                <w:sz w:val="24"/>
                <w:szCs w:val="24"/>
                <w:lang w:val="uk-UA"/>
              </w:rPr>
              <w:t>Таблиці</w:t>
            </w:r>
            <w:r w:rsidRPr="003C2168">
              <w:rPr>
                <w:rFonts w:ascii="Times New Roman" w:hAnsi="Times New Roman"/>
                <w:b/>
                <w:bCs/>
                <w:sz w:val="24"/>
                <w:szCs w:val="24"/>
                <w:lang w:val="uk-UA"/>
              </w:rPr>
              <w:t xml:space="preserve"> 3.2</w:t>
            </w:r>
            <w:r w:rsidR="0057007B">
              <w:rPr>
                <w:rFonts w:ascii="Times New Roman" w:hAnsi="Times New Roman"/>
                <w:b/>
                <w:bCs/>
                <w:sz w:val="24"/>
                <w:szCs w:val="24"/>
                <w:lang w:val="uk-UA"/>
              </w:rPr>
              <w:t>.</w:t>
            </w:r>
            <w:r w:rsidR="00831DD7">
              <w:rPr>
                <w:rFonts w:ascii="Times New Roman" w:hAnsi="Times New Roman"/>
                <w:b/>
                <w:bCs/>
                <w:sz w:val="24"/>
                <w:szCs w:val="24"/>
                <w:lang w:val="uk-UA"/>
              </w:rPr>
              <w:t xml:space="preserve"> п.1</w:t>
            </w:r>
          </w:p>
        </w:tc>
      </w:tr>
      <w:tr w:rsidR="0057719A" w:rsidRPr="003C2168" w14:paraId="74FC2C9F" w14:textId="77777777" w:rsidTr="008822E4">
        <w:tc>
          <w:tcPr>
            <w:tcW w:w="4394" w:type="dxa"/>
            <w:shd w:val="clear" w:color="auto" w:fill="auto"/>
          </w:tcPr>
          <w:p w14:paraId="105220D6" w14:textId="77777777" w:rsidR="0057719A" w:rsidRPr="003C2168" w:rsidRDefault="0057719A" w:rsidP="008822E4">
            <w:pPr>
              <w:jc w:val="center"/>
              <w:rPr>
                <w:rFonts w:ascii="Times New Roman" w:hAnsi="Times New Roman"/>
                <w:b/>
                <w:bCs/>
                <w:sz w:val="24"/>
                <w:szCs w:val="24"/>
                <w:lang w:val="uk-UA"/>
              </w:rPr>
            </w:pPr>
            <w:r w:rsidRPr="003C2168">
              <w:rPr>
                <w:rFonts w:ascii="Times New Roman" w:hAnsi="Times New Roman"/>
                <w:b/>
                <w:bCs/>
                <w:sz w:val="24"/>
                <w:szCs w:val="24"/>
                <w:lang w:val="uk-UA"/>
              </w:rPr>
              <w:t>Початкова редакція</w:t>
            </w:r>
          </w:p>
        </w:tc>
        <w:tc>
          <w:tcPr>
            <w:tcW w:w="5212" w:type="dxa"/>
            <w:shd w:val="clear" w:color="auto" w:fill="auto"/>
          </w:tcPr>
          <w:p w14:paraId="39C27B2C" w14:textId="77777777" w:rsidR="0057719A" w:rsidRPr="003C2168" w:rsidRDefault="0057719A" w:rsidP="008822E4">
            <w:pPr>
              <w:jc w:val="center"/>
              <w:rPr>
                <w:rFonts w:ascii="Times New Roman" w:hAnsi="Times New Roman"/>
                <w:b/>
                <w:bCs/>
                <w:sz w:val="24"/>
                <w:szCs w:val="24"/>
                <w:lang w:val="uk-UA"/>
              </w:rPr>
            </w:pPr>
            <w:r w:rsidRPr="003C2168">
              <w:rPr>
                <w:rFonts w:ascii="Times New Roman" w:hAnsi="Times New Roman"/>
                <w:b/>
                <w:bCs/>
                <w:sz w:val="24"/>
                <w:szCs w:val="24"/>
                <w:lang w:val="uk-UA"/>
              </w:rPr>
              <w:t>Зміни, що вносяться</w:t>
            </w:r>
          </w:p>
        </w:tc>
      </w:tr>
      <w:tr w:rsidR="0057719A" w:rsidRPr="00E9249C" w14:paraId="4A1E8233" w14:textId="77777777" w:rsidTr="008822E4">
        <w:tc>
          <w:tcPr>
            <w:tcW w:w="4394" w:type="dxa"/>
            <w:shd w:val="clear" w:color="auto" w:fill="auto"/>
          </w:tcPr>
          <w:p w14:paraId="0948CBFF" w14:textId="77777777" w:rsidR="0057719A" w:rsidRPr="003C2168" w:rsidRDefault="0057719A" w:rsidP="008822E4">
            <w:pPr>
              <w:rPr>
                <w:rFonts w:ascii="Times New Roman" w:hAnsi="Times New Roman"/>
                <w:sz w:val="24"/>
                <w:szCs w:val="24"/>
                <w:lang w:val="uk-UA"/>
              </w:rPr>
            </w:pPr>
            <w:r w:rsidRPr="003C2168">
              <w:rPr>
                <w:rFonts w:ascii="Times New Roman" w:hAnsi="Times New Roman"/>
                <w:sz w:val="24"/>
                <w:szCs w:val="24"/>
                <w:lang w:val="uk-UA"/>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w:t>
            </w:r>
            <w:r w:rsidRPr="003C2168">
              <w:rPr>
                <w:rFonts w:ascii="Times New Roman" w:hAnsi="Times New Roman"/>
                <w:sz w:val="24"/>
                <w:szCs w:val="24"/>
                <w:lang w:val="uk-UA"/>
              </w:rPr>
              <w:lastRenderedPageBreak/>
              <w:t>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c>
          <w:tcPr>
            <w:tcW w:w="5212" w:type="dxa"/>
            <w:shd w:val="clear" w:color="auto" w:fill="auto"/>
          </w:tcPr>
          <w:p w14:paraId="48C6AF68" w14:textId="77777777" w:rsidR="0057719A" w:rsidRPr="0057007B" w:rsidRDefault="0057719A" w:rsidP="008822E4">
            <w:pPr>
              <w:rPr>
                <w:rFonts w:ascii="Times New Roman" w:hAnsi="Times New Roman"/>
                <w:b/>
                <w:bCs/>
                <w:sz w:val="24"/>
                <w:szCs w:val="24"/>
                <w:lang w:val="uk-UA"/>
              </w:rPr>
            </w:pPr>
            <w:r w:rsidRPr="003C2168">
              <w:rPr>
                <w:rFonts w:ascii="Times New Roman" w:hAnsi="Times New Roman"/>
                <w:sz w:val="24"/>
                <w:szCs w:val="24"/>
                <w:lang w:val="uk-UA"/>
              </w:rPr>
              <w:lastRenderedPageBreak/>
              <w:t xml:space="preserve">  </w:t>
            </w:r>
            <w:r w:rsidRPr="0057007B">
              <w:rPr>
                <w:rFonts w:ascii="Times New Roman" w:hAnsi="Times New Roman"/>
                <w:b/>
                <w:bCs/>
                <w:sz w:val="24"/>
                <w:szCs w:val="24"/>
                <w:lang w:val="uk-UA"/>
              </w:rPr>
              <w:t>Перевіряється безпосередньо замовником самостійно, крім випадків, коли доступ до такої інформації є обмеженим*.</w:t>
            </w:r>
          </w:p>
          <w:p w14:paraId="09440459" w14:textId="77777777" w:rsidR="0057719A" w:rsidRPr="0057007B" w:rsidRDefault="0057719A" w:rsidP="008822E4">
            <w:pPr>
              <w:rPr>
                <w:rFonts w:ascii="Times New Roman" w:hAnsi="Times New Roman"/>
                <w:b/>
                <w:bCs/>
                <w:sz w:val="24"/>
                <w:szCs w:val="24"/>
                <w:lang w:val="uk-UA"/>
              </w:rPr>
            </w:pPr>
            <w:r w:rsidRPr="0057007B">
              <w:rPr>
                <w:rFonts w:ascii="Times New Roman" w:hAnsi="Times New Roman"/>
                <w:b/>
                <w:bCs/>
                <w:sz w:val="24"/>
                <w:szCs w:val="24"/>
                <w:lang w:val="uk-UA"/>
              </w:rPr>
              <w:lastRenderedPageBreak/>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11677C76" w14:textId="77777777" w:rsidR="0057719A" w:rsidRPr="003C2168" w:rsidRDefault="0057719A" w:rsidP="008822E4">
            <w:pPr>
              <w:rPr>
                <w:rFonts w:ascii="Times New Roman" w:hAnsi="Times New Roman"/>
                <w:sz w:val="24"/>
                <w:szCs w:val="24"/>
                <w:lang w:val="uk-UA"/>
              </w:rPr>
            </w:pPr>
            <w:r w:rsidRPr="0057007B">
              <w:rPr>
                <w:rFonts w:ascii="Times New Roman" w:hAnsi="Times New Roman"/>
                <w:b/>
                <w:bCs/>
                <w:sz w:val="24"/>
                <w:szCs w:val="24"/>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 виконання абзацу 15 пункту 47 Особливостей надається переможцем торгів.</w:t>
            </w:r>
          </w:p>
        </w:tc>
      </w:tr>
    </w:tbl>
    <w:p w14:paraId="0F75B55F" w14:textId="64B54117" w:rsidR="0057719A" w:rsidRDefault="0057719A" w:rsidP="0057719A">
      <w:pPr>
        <w:rPr>
          <w:rFonts w:ascii="Times New Roman" w:hAnsi="Times New Roman"/>
          <w:sz w:val="24"/>
          <w:szCs w:val="24"/>
          <w:lang w:val="uk-UA"/>
        </w:rPr>
      </w:pPr>
    </w:p>
    <w:p w14:paraId="188EF1AA" w14:textId="3ED9C639" w:rsidR="0057007B" w:rsidRDefault="0057007B" w:rsidP="0057719A">
      <w:pPr>
        <w:rPr>
          <w:rFonts w:ascii="Times New Roman" w:hAnsi="Times New Roman"/>
          <w:sz w:val="24"/>
          <w:szCs w:val="24"/>
          <w:lang w:val="uk-UA"/>
        </w:rPr>
      </w:pPr>
    </w:p>
    <w:p w14:paraId="43964CC7" w14:textId="77777777" w:rsidR="0057007B" w:rsidRDefault="0057007B" w:rsidP="0057719A">
      <w:pPr>
        <w:rPr>
          <w:rFonts w:ascii="Times New Roman" w:hAnsi="Times New Roman"/>
          <w:sz w:val="24"/>
          <w:szCs w:val="24"/>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5212"/>
      </w:tblGrid>
      <w:tr w:rsidR="0057719A" w:rsidRPr="003C2168" w14:paraId="0B81290E" w14:textId="77777777" w:rsidTr="008822E4">
        <w:tc>
          <w:tcPr>
            <w:tcW w:w="9606" w:type="dxa"/>
            <w:gridSpan w:val="2"/>
            <w:shd w:val="clear" w:color="auto" w:fill="auto"/>
          </w:tcPr>
          <w:p w14:paraId="31BBC4FF" w14:textId="646CD0BF" w:rsidR="0057719A" w:rsidRPr="003C2168" w:rsidRDefault="00831DD7" w:rsidP="008822E4">
            <w:pPr>
              <w:jc w:val="center"/>
              <w:rPr>
                <w:rFonts w:ascii="Times New Roman" w:hAnsi="Times New Roman"/>
                <w:b/>
                <w:bCs/>
                <w:sz w:val="24"/>
                <w:szCs w:val="24"/>
                <w:lang w:val="uk-UA"/>
              </w:rPr>
            </w:pPr>
            <w:r w:rsidRPr="003C2168">
              <w:rPr>
                <w:rFonts w:ascii="Times New Roman" w:hAnsi="Times New Roman"/>
                <w:b/>
                <w:bCs/>
                <w:sz w:val="24"/>
                <w:szCs w:val="24"/>
                <w:lang w:val="uk-UA"/>
              </w:rPr>
              <w:t xml:space="preserve">Внесення змін до </w:t>
            </w:r>
            <w:r>
              <w:rPr>
                <w:rFonts w:ascii="Times New Roman" w:hAnsi="Times New Roman"/>
                <w:b/>
                <w:bCs/>
                <w:sz w:val="24"/>
                <w:szCs w:val="24"/>
                <w:lang w:val="uk-UA"/>
              </w:rPr>
              <w:t>Таблиці</w:t>
            </w:r>
            <w:r w:rsidRPr="003C2168">
              <w:rPr>
                <w:rFonts w:ascii="Times New Roman" w:hAnsi="Times New Roman"/>
                <w:b/>
                <w:bCs/>
                <w:sz w:val="24"/>
                <w:szCs w:val="24"/>
                <w:lang w:val="uk-UA"/>
              </w:rPr>
              <w:t xml:space="preserve"> 3.2</w:t>
            </w:r>
            <w:r>
              <w:rPr>
                <w:rFonts w:ascii="Times New Roman" w:hAnsi="Times New Roman"/>
                <w:b/>
                <w:bCs/>
                <w:sz w:val="24"/>
                <w:szCs w:val="24"/>
                <w:lang w:val="uk-UA"/>
              </w:rPr>
              <w:t>. п.</w:t>
            </w:r>
            <w:r>
              <w:rPr>
                <w:rFonts w:ascii="Times New Roman" w:hAnsi="Times New Roman"/>
                <w:b/>
                <w:bCs/>
                <w:sz w:val="24"/>
                <w:szCs w:val="24"/>
                <w:lang w:val="uk-UA"/>
              </w:rPr>
              <w:t>4</w:t>
            </w:r>
          </w:p>
        </w:tc>
      </w:tr>
      <w:tr w:rsidR="0057719A" w:rsidRPr="003C2168" w14:paraId="7EA637D8" w14:textId="77777777" w:rsidTr="008822E4">
        <w:trPr>
          <w:trHeight w:val="795"/>
        </w:trPr>
        <w:tc>
          <w:tcPr>
            <w:tcW w:w="4394" w:type="dxa"/>
            <w:shd w:val="clear" w:color="auto" w:fill="auto"/>
          </w:tcPr>
          <w:p w14:paraId="7510BD53" w14:textId="77777777" w:rsidR="0057719A" w:rsidRPr="003C2168" w:rsidRDefault="0057719A" w:rsidP="008822E4">
            <w:pPr>
              <w:jc w:val="center"/>
              <w:rPr>
                <w:rFonts w:ascii="Times New Roman" w:hAnsi="Times New Roman"/>
                <w:b/>
                <w:bCs/>
                <w:sz w:val="24"/>
                <w:szCs w:val="24"/>
                <w:lang w:val="uk-UA"/>
              </w:rPr>
            </w:pPr>
            <w:r w:rsidRPr="003C2168">
              <w:rPr>
                <w:rFonts w:ascii="Times New Roman" w:hAnsi="Times New Roman"/>
                <w:b/>
                <w:bCs/>
                <w:sz w:val="24"/>
                <w:szCs w:val="24"/>
                <w:lang w:val="uk-UA"/>
              </w:rPr>
              <w:t>Початкова редакція</w:t>
            </w:r>
          </w:p>
        </w:tc>
        <w:tc>
          <w:tcPr>
            <w:tcW w:w="5212" w:type="dxa"/>
            <w:shd w:val="clear" w:color="auto" w:fill="auto"/>
          </w:tcPr>
          <w:p w14:paraId="1E3BFEAF" w14:textId="77777777" w:rsidR="0057719A" w:rsidRPr="003C2168" w:rsidRDefault="0057719A" w:rsidP="008822E4">
            <w:pPr>
              <w:jc w:val="center"/>
              <w:rPr>
                <w:rFonts w:ascii="Times New Roman" w:hAnsi="Times New Roman"/>
                <w:b/>
                <w:bCs/>
                <w:sz w:val="24"/>
                <w:szCs w:val="24"/>
                <w:lang w:val="uk-UA"/>
              </w:rPr>
            </w:pPr>
            <w:r w:rsidRPr="003C2168">
              <w:rPr>
                <w:rFonts w:ascii="Times New Roman" w:hAnsi="Times New Roman"/>
                <w:b/>
                <w:bCs/>
                <w:sz w:val="24"/>
                <w:szCs w:val="24"/>
                <w:lang w:val="uk-UA"/>
              </w:rPr>
              <w:t>Зміни, що вносяться</w:t>
            </w:r>
          </w:p>
        </w:tc>
      </w:tr>
      <w:tr w:rsidR="0057719A" w:rsidRPr="003C2168" w14:paraId="47BB4D23" w14:textId="77777777" w:rsidTr="008822E4">
        <w:tc>
          <w:tcPr>
            <w:tcW w:w="4394" w:type="dxa"/>
            <w:shd w:val="clear" w:color="auto" w:fill="auto"/>
          </w:tcPr>
          <w:p w14:paraId="49B9431E" w14:textId="77777777" w:rsidR="0057719A" w:rsidRPr="003C2168" w:rsidRDefault="0057719A" w:rsidP="008822E4">
            <w:pPr>
              <w:spacing w:after="0" w:line="240" w:lineRule="auto"/>
              <w:jc w:val="both"/>
              <w:rPr>
                <w:rFonts w:ascii="Times New Roman" w:eastAsia="Times New Roman" w:hAnsi="Times New Roman"/>
                <w:bCs/>
                <w:sz w:val="24"/>
                <w:szCs w:val="24"/>
              </w:rPr>
            </w:pPr>
            <w:r w:rsidRPr="003C2168">
              <w:rPr>
                <w:rFonts w:ascii="Times New Roman" w:eastAsia="Times New Roman" w:hAnsi="Times New Roman"/>
                <w:bCs/>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3C2168">
              <w:rPr>
                <w:rFonts w:ascii="Times New Roman" w:eastAsia="Times New Roman" w:hAnsi="Times New Roman"/>
                <w:bCs/>
                <w:sz w:val="24"/>
                <w:szCs w:val="24"/>
              </w:rPr>
              <w:lastRenderedPageBreak/>
              <w:t xml:space="preserve">доведення своєї надійності, незважаючи на наявність відповідної підстави для відмови в участі у відкритих торгах.  </w:t>
            </w:r>
          </w:p>
          <w:p w14:paraId="6350B43B" w14:textId="77777777" w:rsidR="0057719A" w:rsidRPr="003C2168" w:rsidRDefault="0057719A" w:rsidP="008822E4">
            <w:pPr>
              <w:tabs>
                <w:tab w:val="left" w:pos="1610"/>
              </w:tabs>
              <w:jc w:val="both"/>
              <w:rPr>
                <w:rFonts w:ascii="Times New Roman" w:eastAsia="Times New Roman" w:hAnsi="Times New Roman"/>
                <w:bCs/>
                <w:sz w:val="24"/>
                <w:szCs w:val="24"/>
                <w:lang w:val="uk-UA"/>
              </w:rPr>
            </w:pPr>
            <w:r w:rsidRPr="003C2168">
              <w:rPr>
                <w:rFonts w:ascii="Times New Roman" w:eastAsia="Times New Roman" w:hAnsi="Times New Roman"/>
                <w:bCs/>
                <w:sz w:val="24"/>
                <w:szCs w:val="24"/>
              </w:rPr>
              <w:t>(абзац 14 пункт 47 Особливостей)</w:t>
            </w:r>
            <w:r w:rsidRPr="003C2168">
              <w:rPr>
                <w:rFonts w:ascii="Times New Roman" w:eastAsia="Times New Roman" w:hAnsi="Times New Roman"/>
                <w:bCs/>
                <w:sz w:val="24"/>
                <w:szCs w:val="24"/>
                <w:lang w:val="uk-UA"/>
              </w:rPr>
              <w:t>.</w:t>
            </w:r>
          </w:p>
          <w:p w14:paraId="2A1F2F93" w14:textId="77777777" w:rsidR="0057719A" w:rsidRPr="003C2168" w:rsidRDefault="0057719A" w:rsidP="008822E4">
            <w:pPr>
              <w:tabs>
                <w:tab w:val="left" w:pos="1610"/>
              </w:tabs>
              <w:jc w:val="center"/>
              <w:rPr>
                <w:rFonts w:ascii="Times New Roman" w:eastAsia="Times New Roman" w:hAnsi="Times New Roman"/>
                <w:b/>
                <w:sz w:val="24"/>
                <w:szCs w:val="24"/>
              </w:rPr>
            </w:pPr>
            <w:r w:rsidRPr="003C2168">
              <w:rPr>
                <w:rFonts w:ascii="Times New Roman" w:eastAsia="Times New Roman" w:hAnsi="Times New Roman"/>
                <w:b/>
                <w:sz w:val="24"/>
                <w:szCs w:val="24"/>
              </w:rPr>
              <w:t xml:space="preserve">Переможець </w:t>
            </w:r>
            <w:r w:rsidRPr="003C2168">
              <w:rPr>
                <w:rFonts w:ascii="Times New Roman" w:eastAsia="Times New Roman" w:hAnsi="Times New Roman"/>
                <w:b/>
                <w:sz w:val="24"/>
                <w:szCs w:val="24"/>
                <w:highlight w:val="white"/>
              </w:rPr>
              <w:t xml:space="preserve">торгів на виконання вимоги </w:t>
            </w:r>
            <w:r w:rsidRPr="003C2168">
              <w:rPr>
                <w:rFonts w:ascii="Times New Roman" w:eastAsia="Times New Roman" w:hAnsi="Times New Roman"/>
                <w:sz w:val="24"/>
                <w:szCs w:val="24"/>
                <w:highlight w:val="white"/>
              </w:rPr>
              <w:t xml:space="preserve">згідно пункту </w:t>
            </w:r>
            <w:r w:rsidRPr="003C2168">
              <w:rPr>
                <w:rFonts w:ascii="Times New Roman" w:eastAsia="Times New Roman" w:hAnsi="Times New Roman"/>
                <w:b/>
                <w:sz w:val="24"/>
                <w:szCs w:val="24"/>
                <w:highlight w:val="white"/>
              </w:rPr>
              <w:t>47</w:t>
            </w:r>
            <w:r w:rsidRPr="003C2168">
              <w:rPr>
                <w:rFonts w:ascii="Times New Roman" w:eastAsia="Times New Roman" w:hAnsi="Times New Roman"/>
                <w:sz w:val="24"/>
                <w:szCs w:val="24"/>
                <w:highlight w:val="white"/>
              </w:rPr>
              <w:t xml:space="preserve"> Особ</w:t>
            </w:r>
            <w:r w:rsidRPr="003C2168">
              <w:rPr>
                <w:rFonts w:ascii="Times New Roman" w:eastAsia="Times New Roman" w:hAnsi="Times New Roman"/>
                <w:sz w:val="24"/>
                <w:szCs w:val="24"/>
              </w:rPr>
              <w:t>ливостей</w:t>
            </w:r>
            <w:r w:rsidRPr="003C2168">
              <w:rPr>
                <w:rFonts w:ascii="Times New Roman" w:eastAsia="Times New Roman" w:hAnsi="Times New Roman"/>
                <w:b/>
                <w:sz w:val="24"/>
                <w:szCs w:val="24"/>
              </w:rPr>
              <w:t xml:space="preserve"> (підтвердження відсутності підстав) повинен надати таку інформацію:</w:t>
            </w:r>
          </w:p>
          <w:p w14:paraId="0970E2B6" w14:textId="77777777" w:rsidR="0057719A" w:rsidRPr="003C2168" w:rsidRDefault="0057719A" w:rsidP="008822E4">
            <w:pPr>
              <w:tabs>
                <w:tab w:val="left" w:pos="1610"/>
              </w:tabs>
              <w:jc w:val="both"/>
              <w:rPr>
                <w:rFonts w:ascii="Times New Roman" w:hAnsi="Times New Roman"/>
                <w:sz w:val="24"/>
                <w:szCs w:val="24"/>
                <w:lang w:val="uk-UA"/>
              </w:rPr>
            </w:pPr>
            <w:r w:rsidRPr="003C2168">
              <w:rPr>
                <w:rFonts w:ascii="Times New Roman" w:hAnsi="Times New Roman"/>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5212" w:type="dxa"/>
            <w:shd w:val="clear" w:color="auto" w:fill="auto"/>
          </w:tcPr>
          <w:p w14:paraId="4AB61E75" w14:textId="77777777" w:rsidR="0057719A" w:rsidRPr="003C2168" w:rsidRDefault="0057719A" w:rsidP="008822E4">
            <w:pPr>
              <w:jc w:val="center"/>
              <w:rPr>
                <w:rFonts w:ascii="Times New Roman" w:hAnsi="Times New Roman"/>
                <w:b/>
                <w:bCs/>
                <w:sz w:val="24"/>
                <w:szCs w:val="24"/>
                <w:lang w:val="uk-UA"/>
              </w:rPr>
            </w:pPr>
            <w:r w:rsidRPr="003C2168">
              <w:rPr>
                <w:rFonts w:ascii="Times New Roman" w:hAnsi="Times New Roman"/>
                <w:b/>
                <w:bCs/>
                <w:sz w:val="24"/>
                <w:szCs w:val="24"/>
                <w:lang w:val="uk-UA"/>
              </w:rPr>
              <w:lastRenderedPageBreak/>
              <w:t>Видалено пп. 4.</w:t>
            </w:r>
          </w:p>
        </w:tc>
      </w:tr>
    </w:tbl>
    <w:p w14:paraId="778B215C" w14:textId="29759907" w:rsidR="0057719A" w:rsidRDefault="0057719A" w:rsidP="0057719A">
      <w:pPr>
        <w:rPr>
          <w:rFonts w:ascii="Times New Roman" w:hAnsi="Times New Roman"/>
          <w:sz w:val="24"/>
          <w:szCs w:val="24"/>
          <w:lang w:val="uk-UA"/>
        </w:rPr>
      </w:pPr>
    </w:p>
    <w:p w14:paraId="1F7C65F5" w14:textId="77777777" w:rsidR="0057007B" w:rsidRDefault="0057007B" w:rsidP="0057719A">
      <w:pPr>
        <w:rPr>
          <w:rFonts w:ascii="Times New Roman" w:hAnsi="Times New Roman"/>
          <w:sz w:val="24"/>
          <w:szCs w:val="24"/>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5212"/>
      </w:tblGrid>
      <w:tr w:rsidR="0057719A" w:rsidRPr="005C6C52" w14:paraId="20F67260" w14:textId="77777777" w:rsidTr="008822E4">
        <w:tc>
          <w:tcPr>
            <w:tcW w:w="9606" w:type="dxa"/>
            <w:gridSpan w:val="2"/>
            <w:shd w:val="clear" w:color="auto" w:fill="auto"/>
          </w:tcPr>
          <w:p w14:paraId="2F8BCAF9" w14:textId="6DD3302A" w:rsidR="0057719A" w:rsidRPr="003C2168" w:rsidRDefault="0057719A" w:rsidP="008822E4">
            <w:pPr>
              <w:jc w:val="center"/>
              <w:rPr>
                <w:rFonts w:ascii="Times New Roman" w:hAnsi="Times New Roman"/>
                <w:b/>
                <w:bCs/>
                <w:sz w:val="24"/>
                <w:szCs w:val="24"/>
                <w:lang w:val="uk-UA"/>
              </w:rPr>
            </w:pPr>
            <w:r w:rsidRPr="003C2168">
              <w:rPr>
                <w:rFonts w:ascii="Times New Roman" w:hAnsi="Times New Roman"/>
                <w:b/>
                <w:bCs/>
                <w:sz w:val="24"/>
                <w:szCs w:val="24"/>
                <w:lang w:val="uk-UA"/>
              </w:rPr>
              <w:t>Внесення змін до</w:t>
            </w:r>
            <w:r w:rsidR="00831DD7">
              <w:rPr>
                <w:rFonts w:ascii="Times New Roman" w:hAnsi="Times New Roman"/>
                <w:b/>
                <w:bCs/>
                <w:sz w:val="24"/>
                <w:szCs w:val="24"/>
                <w:lang w:val="uk-UA"/>
              </w:rPr>
              <w:t xml:space="preserve"> абз. 3 до</w:t>
            </w:r>
            <w:r w:rsidRPr="003C2168">
              <w:rPr>
                <w:rFonts w:ascii="Times New Roman" w:hAnsi="Times New Roman"/>
                <w:b/>
                <w:bCs/>
                <w:sz w:val="24"/>
                <w:szCs w:val="24"/>
                <w:lang w:val="uk-UA"/>
              </w:rPr>
              <w:t xml:space="preserve">  примітки </w:t>
            </w:r>
            <w:r w:rsidR="00831DD7">
              <w:rPr>
                <w:rFonts w:ascii="Times New Roman" w:hAnsi="Times New Roman"/>
                <w:b/>
                <w:bCs/>
                <w:sz w:val="24"/>
                <w:szCs w:val="24"/>
                <w:lang w:val="uk-UA"/>
              </w:rPr>
              <w:t>ФОРМА «ТЕНДЕРНОЇ ПРОПОЗИЦІЯ»</w:t>
            </w:r>
          </w:p>
        </w:tc>
      </w:tr>
      <w:tr w:rsidR="0057719A" w:rsidRPr="003C2168" w14:paraId="5618F2ED" w14:textId="77777777" w:rsidTr="008822E4">
        <w:tc>
          <w:tcPr>
            <w:tcW w:w="4394" w:type="dxa"/>
            <w:shd w:val="clear" w:color="auto" w:fill="auto"/>
          </w:tcPr>
          <w:p w14:paraId="298E7E08" w14:textId="77777777" w:rsidR="0057719A" w:rsidRPr="003C2168" w:rsidRDefault="0057719A" w:rsidP="008822E4">
            <w:pPr>
              <w:jc w:val="center"/>
              <w:rPr>
                <w:rFonts w:ascii="Times New Roman" w:hAnsi="Times New Roman"/>
                <w:b/>
                <w:bCs/>
                <w:sz w:val="24"/>
                <w:szCs w:val="24"/>
                <w:lang w:val="uk-UA"/>
              </w:rPr>
            </w:pPr>
            <w:r w:rsidRPr="003C2168">
              <w:rPr>
                <w:rFonts w:ascii="Times New Roman" w:hAnsi="Times New Roman"/>
                <w:b/>
                <w:bCs/>
                <w:sz w:val="24"/>
                <w:szCs w:val="24"/>
                <w:lang w:val="uk-UA"/>
              </w:rPr>
              <w:t>Початкова редакція</w:t>
            </w:r>
          </w:p>
        </w:tc>
        <w:tc>
          <w:tcPr>
            <w:tcW w:w="5212" w:type="dxa"/>
            <w:shd w:val="clear" w:color="auto" w:fill="auto"/>
          </w:tcPr>
          <w:p w14:paraId="5A85B260" w14:textId="77777777" w:rsidR="0057719A" w:rsidRPr="003C2168" w:rsidRDefault="0057719A" w:rsidP="008822E4">
            <w:pPr>
              <w:jc w:val="center"/>
              <w:rPr>
                <w:rFonts w:ascii="Times New Roman" w:hAnsi="Times New Roman"/>
                <w:b/>
                <w:bCs/>
                <w:sz w:val="24"/>
                <w:szCs w:val="24"/>
                <w:lang w:val="uk-UA"/>
              </w:rPr>
            </w:pPr>
            <w:r w:rsidRPr="003C2168">
              <w:rPr>
                <w:rFonts w:ascii="Times New Roman" w:hAnsi="Times New Roman"/>
                <w:b/>
                <w:bCs/>
                <w:sz w:val="24"/>
                <w:szCs w:val="24"/>
                <w:lang w:val="uk-UA"/>
              </w:rPr>
              <w:t>Зміни, що вносяться</w:t>
            </w:r>
          </w:p>
        </w:tc>
      </w:tr>
      <w:tr w:rsidR="0057719A" w:rsidRPr="00E9249C" w14:paraId="7514AD57" w14:textId="77777777" w:rsidTr="008822E4">
        <w:tc>
          <w:tcPr>
            <w:tcW w:w="4394" w:type="dxa"/>
            <w:shd w:val="clear" w:color="auto" w:fill="auto"/>
          </w:tcPr>
          <w:p w14:paraId="162C5713" w14:textId="443EB100" w:rsidR="0057719A" w:rsidRPr="003C2168" w:rsidRDefault="0057719A" w:rsidP="008822E4">
            <w:pPr>
              <w:rPr>
                <w:rFonts w:ascii="Times New Roman" w:hAnsi="Times New Roman"/>
                <w:sz w:val="24"/>
                <w:szCs w:val="24"/>
                <w:lang w:val="uk-UA"/>
              </w:rPr>
            </w:pPr>
          </w:p>
          <w:p w14:paraId="3C568A2C" w14:textId="47759311" w:rsidR="0057719A" w:rsidRPr="003C2168" w:rsidRDefault="0057719A" w:rsidP="008822E4">
            <w:pPr>
              <w:rPr>
                <w:rFonts w:ascii="Times New Roman" w:hAnsi="Times New Roman"/>
                <w:sz w:val="24"/>
                <w:szCs w:val="24"/>
                <w:lang w:val="uk-UA"/>
              </w:rPr>
            </w:pPr>
            <w:r w:rsidRPr="003C2168">
              <w:rPr>
                <w:rFonts w:ascii="Times New Roman" w:hAnsi="Times New Roman"/>
                <w:sz w:val="24"/>
                <w:szCs w:val="24"/>
                <w:lang w:val="uk-UA"/>
              </w:rPr>
              <w:t>Ціна включає в себе всі витрати на транспортування, навантаження та розвантаження, страхування та інші витрати, сплату податків і зборів тощо.</w:t>
            </w:r>
          </w:p>
          <w:p w14:paraId="0EA8C4E4" w14:textId="33299D4E" w:rsidR="0057719A" w:rsidRPr="003C2168" w:rsidRDefault="0057719A" w:rsidP="008822E4">
            <w:pPr>
              <w:rPr>
                <w:rFonts w:ascii="Times New Roman" w:hAnsi="Times New Roman"/>
                <w:sz w:val="24"/>
                <w:szCs w:val="24"/>
              </w:rPr>
            </w:pPr>
          </w:p>
        </w:tc>
        <w:tc>
          <w:tcPr>
            <w:tcW w:w="5212" w:type="dxa"/>
            <w:shd w:val="clear" w:color="auto" w:fill="auto"/>
          </w:tcPr>
          <w:p w14:paraId="7B960EDB" w14:textId="41A3B26B" w:rsidR="0057719A" w:rsidRPr="003C2168" w:rsidRDefault="0057719A" w:rsidP="008822E4">
            <w:pPr>
              <w:rPr>
                <w:rFonts w:ascii="Times New Roman" w:hAnsi="Times New Roman"/>
                <w:sz w:val="24"/>
                <w:szCs w:val="24"/>
                <w:lang w:val="uk-UA"/>
              </w:rPr>
            </w:pPr>
          </w:p>
          <w:p w14:paraId="3925AAC2" w14:textId="16538AE9" w:rsidR="0057719A" w:rsidRPr="0057007B" w:rsidRDefault="0057719A" w:rsidP="008822E4">
            <w:pPr>
              <w:rPr>
                <w:rFonts w:ascii="Times New Roman" w:hAnsi="Times New Roman"/>
                <w:b/>
                <w:bCs/>
                <w:sz w:val="24"/>
                <w:szCs w:val="24"/>
                <w:lang w:val="uk-UA"/>
              </w:rPr>
            </w:pPr>
            <w:r w:rsidRPr="0057007B">
              <w:rPr>
                <w:rFonts w:ascii="Times New Roman" w:hAnsi="Times New Roman"/>
                <w:b/>
                <w:bCs/>
                <w:sz w:val="24"/>
                <w:szCs w:val="24"/>
                <w:lang w:val="uk-UA"/>
              </w:rPr>
              <w:t xml:space="preserve">Вартість Товару включає в себе всі необхідні податки, збори, та обов’язкові платежі, що мають бути сплачені у даному випадку,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 а також усіх інших витрат Постачальника, пов’язаних з пакуванням, маркуванням, доставкою, завантаженням та </w:t>
            </w:r>
            <w:r w:rsidRPr="0057007B">
              <w:rPr>
                <w:rFonts w:ascii="Times New Roman" w:hAnsi="Times New Roman"/>
                <w:b/>
                <w:bCs/>
                <w:sz w:val="24"/>
                <w:szCs w:val="24"/>
                <w:lang w:val="uk-UA"/>
              </w:rPr>
              <w:lastRenderedPageBreak/>
              <w:t>розвантаженням Товару за місцем постачання Замовника, та усіх інших витрат Постачальника, пов’язаних з виконанням цього Договору.</w:t>
            </w:r>
          </w:p>
        </w:tc>
      </w:tr>
    </w:tbl>
    <w:p w14:paraId="4642984C" w14:textId="77777777" w:rsidR="00293F12" w:rsidRPr="0057719A" w:rsidRDefault="00293F12">
      <w:pPr>
        <w:rPr>
          <w:lang w:val="uk-UA"/>
        </w:rPr>
      </w:pPr>
    </w:p>
    <w:sectPr w:rsidR="00293F12" w:rsidRPr="0057719A">
      <w:pgSz w:w="11906" w:h="16838"/>
      <w:pgMar w:top="1134" w:right="850"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A9D"/>
    <w:rsid w:val="000211EF"/>
    <w:rsid w:val="00130966"/>
    <w:rsid w:val="00293F12"/>
    <w:rsid w:val="003B2DFE"/>
    <w:rsid w:val="0057007B"/>
    <w:rsid w:val="0057719A"/>
    <w:rsid w:val="005B47E1"/>
    <w:rsid w:val="005C6C52"/>
    <w:rsid w:val="00662F1C"/>
    <w:rsid w:val="006B4E42"/>
    <w:rsid w:val="00737FA0"/>
    <w:rsid w:val="00831DD7"/>
    <w:rsid w:val="00932C20"/>
    <w:rsid w:val="009C367C"/>
    <w:rsid w:val="00BA5776"/>
    <w:rsid w:val="00D94A9D"/>
    <w:rsid w:val="00E9249C"/>
    <w:rsid w:val="00F14C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2AFE0"/>
  <w15:chartTrackingRefBased/>
  <w15:docId w15:val="{18605728-B5EE-4180-946F-4F3EBF95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19A"/>
    <w:pPr>
      <w:suppressAutoHyphens/>
      <w:spacing w:line="256" w:lineRule="auto"/>
    </w:pPr>
    <w:rPr>
      <w:rFonts w:ascii="Calibri" w:eastAsia="Calibri" w:hAnsi="Calibri" w:cs="Times New Roman"/>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7719A"/>
    <w:pPr>
      <w:suppressAutoHyphens/>
      <w:spacing w:after="0" w:line="240" w:lineRule="auto"/>
      <w:textAlignment w:val="baseline"/>
    </w:pPr>
    <w:rPr>
      <w:rFonts w:ascii="Times New Roman" w:eastAsia="SimSun" w:hAnsi="Times New Roman" w:cs="Times New Roman"/>
      <w:kern w:val="2"/>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10</Pages>
  <Words>2804</Words>
  <Characters>15985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User</cp:lastModifiedBy>
  <cp:revision>11</cp:revision>
  <dcterms:created xsi:type="dcterms:W3CDTF">2024-05-09T07:16:00Z</dcterms:created>
  <dcterms:modified xsi:type="dcterms:W3CDTF">2024-05-09T09:35:00Z</dcterms:modified>
</cp:coreProperties>
</file>