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DCC" w:rsidRPr="00B12DCC" w:rsidRDefault="00B12DCC" w:rsidP="00B12DCC">
      <w:pPr>
        <w:numPr>
          <w:ilvl w:val="0"/>
          <w:numId w:val="10"/>
        </w:numPr>
        <w:suppressAutoHyphens/>
        <w:spacing w:after="0" w:line="240" w:lineRule="auto"/>
        <w:jc w:val="center"/>
        <w:rPr>
          <w:rFonts w:ascii="Times New Roman" w:hAnsi="Times New Roman" w:cs="Times New Roman"/>
          <w:b/>
          <w:sz w:val="24"/>
          <w:szCs w:val="24"/>
        </w:rPr>
      </w:pPr>
      <w:bookmarkStart w:id="0" w:name="_GoBack"/>
      <w:bookmarkEnd w:id="0"/>
      <w:r w:rsidRPr="00B12DCC">
        <w:rPr>
          <w:rFonts w:ascii="Times New Roman" w:hAnsi="Times New Roman" w:cs="Times New Roman"/>
          <w:b/>
          <w:sz w:val="24"/>
          <w:szCs w:val="24"/>
        </w:rPr>
        <w:t>КОСТОПІЛЬСЬКИЙ ЛІЦЕЙ №</w:t>
      </w:r>
      <w:r w:rsidR="00DA461B">
        <w:rPr>
          <w:rFonts w:ascii="Times New Roman" w:hAnsi="Times New Roman" w:cs="Times New Roman"/>
          <w:b/>
          <w:sz w:val="24"/>
          <w:szCs w:val="24"/>
        </w:rPr>
        <w:t xml:space="preserve"> </w:t>
      </w:r>
      <w:r w:rsidRPr="00B12DCC">
        <w:rPr>
          <w:rFonts w:ascii="Times New Roman" w:hAnsi="Times New Roman" w:cs="Times New Roman"/>
          <w:b/>
          <w:sz w:val="24"/>
          <w:szCs w:val="24"/>
        </w:rPr>
        <w:t>3</w:t>
      </w:r>
      <w:r>
        <w:rPr>
          <w:rFonts w:ascii="Times New Roman" w:hAnsi="Times New Roman" w:cs="Times New Roman"/>
          <w:b/>
          <w:sz w:val="24"/>
          <w:szCs w:val="24"/>
        </w:rPr>
        <w:t xml:space="preserve"> </w:t>
      </w:r>
      <w:r w:rsidRPr="00B12DCC">
        <w:rPr>
          <w:rFonts w:ascii="Times New Roman" w:hAnsi="Times New Roman" w:cs="Times New Roman"/>
          <w:b/>
          <w:sz w:val="24"/>
          <w:szCs w:val="24"/>
        </w:rPr>
        <w:t>КОСТОПІЛЬСЬКОЇ МІСЬКОЇ РАДИ</w:t>
      </w:r>
    </w:p>
    <w:p w:rsidR="00BE5CA3" w:rsidRDefault="00F817EF" w:rsidP="00F817EF">
      <w:pPr>
        <w:spacing w:after="0" w:line="240" w:lineRule="auto"/>
        <w:jc w:val="center"/>
        <w:rPr>
          <w:rFonts w:ascii="Times New Roman" w:eastAsia="Times New Roman" w:hAnsi="Times New Roman" w:cs="Times New Roman"/>
          <w:b/>
          <w:color w:val="000000"/>
          <w:sz w:val="24"/>
          <w:szCs w:val="24"/>
        </w:rPr>
      </w:pPr>
      <w:r w:rsidRPr="00B12DCC">
        <w:rPr>
          <w:rFonts w:ascii="Times New Roman" w:hAnsi="Times New Roman" w:cs="Times New Roman"/>
          <w:b/>
          <w:sz w:val="24"/>
          <w:szCs w:val="24"/>
        </w:rPr>
        <w:t>КОСТОПІЛЬСЬКИЙ ЛІЦЕЙ №</w:t>
      </w:r>
      <w:r>
        <w:rPr>
          <w:rFonts w:ascii="Times New Roman" w:hAnsi="Times New Roman" w:cs="Times New Roman"/>
          <w:b/>
          <w:sz w:val="24"/>
          <w:szCs w:val="24"/>
        </w:rPr>
        <w:t xml:space="preserve"> </w:t>
      </w:r>
      <w:r w:rsidRPr="00B12DCC">
        <w:rPr>
          <w:rFonts w:ascii="Times New Roman" w:hAnsi="Times New Roman" w:cs="Times New Roman"/>
          <w:b/>
          <w:sz w:val="24"/>
          <w:szCs w:val="24"/>
        </w:rPr>
        <w:t>3</w:t>
      </w:r>
    </w:p>
    <w:p w:rsidR="000D6BF8" w:rsidRDefault="000D6BF8" w:rsidP="00BE5CA3">
      <w:pPr>
        <w:spacing w:after="0" w:line="240" w:lineRule="auto"/>
        <w:ind w:left="-1418"/>
        <w:jc w:val="center"/>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E5CA3" w:rsidRPr="003F372B" w:rsidRDefault="00BE5CA3" w:rsidP="00BE5C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Pr="003F372B">
        <w:rPr>
          <w:rFonts w:ascii="Times New Roman" w:eastAsia="Times New Roman" w:hAnsi="Times New Roman" w:cs="Times New Roman"/>
          <w:b/>
          <w:color w:val="000000"/>
          <w:sz w:val="24"/>
          <w:szCs w:val="24"/>
          <w:highlight w:val="white"/>
        </w:rPr>
        <w:t>Протокол Уповноваженої особи</w:t>
      </w:r>
    </w:p>
    <w:p w:rsidR="00DA02DD" w:rsidRPr="003F372B" w:rsidRDefault="00BE5CA3" w:rsidP="00DA02DD">
      <w:pPr>
        <w:pStyle w:val="afd"/>
        <w:rPr>
          <w:rFonts w:ascii="Times New Roman" w:hAnsi="Times New Roman" w:cs="Times New Roman"/>
          <w:b/>
          <w:sz w:val="24"/>
          <w:szCs w:val="24"/>
        </w:rPr>
      </w:pPr>
      <w:r w:rsidRPr="003F372B">
        <w:rPr>
          <w:rFonts w:ascii="Times New Roman" w:eastAsia="Times New Roman" w:hAnsi="Times New Roman" w:cs="Times New Roman"/>
          <w:b/>
          <w:color w:val="FF0000"/>
          <w:sz w:val="24"/>
          <w:szCs w:val="24"/>
          <w:highlight w:val="white"/>
        </w:rPr>
        <w:t xml:space="preserve"> </w:t>
      </w:r>
      <w:r w:rsidR="00DA02DD" w:rsidRPr="003F372B">
        <w:rPr>
          <w:rFonts w:ascii="Times New Roman" w:eastAsia="Times New Roman" w:hAnsi="Times New Roman" w:cs="Times New Roman"/>
          <w:b/>
          <w:color w:val="FF0000"/>
          <w:sz w:val="24"/>
          <w:szCs w:val="24"/>
        </w:rPr>
        <w:t xml:space="preserve">                                                                                                      </w:t>
      </w:r>
      <w:proofErr w:type="spellStart"/>
      <w:r w:rsidR="00DA02DD" w:rsidRPr="003F372B">
        <w:rPr>
          <w:rFonts w:ascii="Times New Roman" w:hAnsi="Times New Roman" w:cs="Times New Roman"/>
          <w:b/>
          <w:sz w:val="24"/>
          <w:szCs w:val="24"/>
        </w:rPr>
        <w:t>Костопільського</w:t>
      </w:r>
      <w:proofErr w:type="spellEnd"/>
      <w:r w:rsidR="00DA02DD" w:rsidRPr="003F372B">
        <w:rPr>
          <w:rFonts w:ascii="Times New Roman" w:hAnsi="Times New Roman" w:cs="Times New Roman"/>
          <w:b/>
          <w:sz w:val="24"/>
          <w:szCs w:val="24"/>
        </w:rPr>
        <w:t xml:space="preserve"> ліцею №</w:t>
      </w:r>
      <w:r w:rsidR="00DA461B">
        <w:rPr>
          <w:rFonts w:ascii="Times New Roman" w:hAnsi="Times New Roman" w:cs="Times New Roman"/>
          <w:b/>
          <w:sz w:val="24"/>
          <w:szCs w:val="24"/>
        </w:rPr>
        <w:t xml:space="preserve"> </w:t>
      </w:r>
      <w:r w:rsidR="00DA02DD" w:rsidRPr="003F372B">
        <w:rPr>
          <w:rFonts w:ascii="Times New Roman" w:hAnsi="Times New Roman" w:cs="Times New Roman"/>
          <w:b/>
          <w:sz w:val="24"/>
          <w:szCs w:val="24"/>
        </w:rPr>
        <w:t>3</w:t>
      </w:r>
    </w:p>
    <w:p w:rsidR="00DA02DD" w:rsidRPr="00DA02DD" w:rsidRDefault="00DA02DD" w:rsidP="00DA02DD">
      <w:pPr>
        <w:pStyle w:val="afd"/>
        <w:rPr>
          <w:rFonts w:ascii="Times New Roman" w:hAnsi="Times New Roman" w:cs="Times New Roman"/>
          <w:b/>
          <w:bCs/>
          <w:sz w:val="24"/>
          <w:szCs w:val="24"/>
        </w:rPr>
      </w:pPr>
      <w:r w:rsidRPr="003F372B">
        <w:rPr>
          <w:rFonts w:ascii="Times New Roman" w:hAnsi="Times New Roman" w:cs="Times New Roman"/>
          <w:b/>
          <w:sz w:val="24"/>
          <w:szCs w:val="24"/>
        </w:rPr>
        <w:t xml:space="preserve">                                                                                                       </w:t>
      </w:r>
      <w:proofErr w:type="spellStart"/>
      <w:r w:rsidRPr="003F372B">
        <w:rPr>
          <w:rFonts w:ascii="Times New Roman" w:hAnsi="Times New Roman" w:cs="Times New Roman"/>
          <w:b/>
          <w:sz w:val="24"/>
          <w:szCs w:val="24"/>
        </w:rPr>
        <w:t>Костопільської</w:t>
      </w:r>
      <w:proofErr w:type="spellEnd"/>
      <w:r w:rsidRPr="003F372B">
        <w:rPr>
          <w:rFonts w:ascii="Times New Roman" w:hAnsi="Times New Roman" w:cs="Times New Roman"/>
          <w:b/>
          <w:sz w:val="24"/>
          <w:szCs w:val="24"/>
        </w:rPr>
        <w:t xml:space="preserve"> міської ради</w:t>
      </w:r>
    </w:p>
    <w:p w:rsidR="00BE5CA3" w:rsidRPr="0076734F" w:rsidRDefault="00BE5CA3" w:rsidP="00DA02DD">
      <w:pPr>
        <w:spacing w:after="0" w:line="240" w:lineRule="auto"/>
        <w:ind w:left="-1418"/>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B12DCC" w:rsidRPr="0076734F">
        <w:rPr>
          <w:rFonts w:ascii="Times New Roman" w:eastAsia="Times New Roman" w:hAnsi="Times New Roman" w:cs="Times New Roman"/>
          <w:b/>
          <w:bCs/>
          <w:sz w:val="24"/>
          <w:szCs w:val="24"/>
        </w:rPr>
        <w:t>03</w:t>
      </w:r>
      <w:r w:rsidRPr="0076734F">
        <w:rPr>
          <w:rFonts w:ascii="Times New Roman" w:eastAsia="Times New Roman" w:hAnsi="Times New Roman" w:cs="Times New Roman"/>
          <w:b/>
          <w:bCs/>
          <w:sz w:val="24"/>
          <w:szCs w:val="24"/>
        </w:rPr>
        <w:t>.</w:t>
      </w:r>
      <w:r w:rsidR="00B12DCC" w:rsidRPr="0076734F">
        <w:rPr>
          <w:rFonts w:ascii="Times New Roman" w:eastAsia="Times New Roman" w:hAnsi="Times New Roman" w:cs="Times New Roman"/>
          <w:b/>
          <w:bCs/>
          <w:sz w:val="24"/>
          <w:szCs w:val="24"/>
        </w:rPr>
        <w:t>05</w:t>
      </w:r>
      <w:r w:rsidRPr="0076734F">
        <w:rPr>
          <w:rFonts w:ascii="Times New Roman" w:eastAsia="Times New Roman" w:hAnsi="Times New Roman" w:cs="Times New Roman"/>
          <w:b/>
          <w:bCs/>
          <w:sz w:val="24"/>
          <w:szCs w:val="24"/>
        </w:rPr>
        <w:t>.2024 №</w:t>
      </w:r>
      <w:r w:rsidR="000F3ADE">
        <w:rPr>
          <w:rFonts w:ascii="Times New Roman" w:eastAsia="Times New Roman" w:hAnsi="Times New Roman" w:cs="Times New Roman"/>
          <w:b/>
          <w:bCs/>
          <w:sz w:val="24"/>
          <w:szCs w:val="24"/>
        </w:rPr>
        <w:t xml:space="preserve"> </w:t>
      </w:r>
      <w:r w:rsidR="00FB13DE">
        <w:rPr>
          <w:rFonts w:ascii="Times New Roman" w:eastAsia="Times New Roman" w:hAnsi="Times New Roman" w:cs="Times New Roman"/>
          <w:b/>
          <w:bCs/>
          <w:sz w:val="24"/>
          <w:szCs w:val="24"/>
        </w:rPr>
        <w:t>20</w:t>
      </w: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9D7B20" w:rsidRDefault="009D7B20" w:rsidP="00BE5CA3">
      <w:pPr>
        <w:spacing w:before="240" w:after="0" w:line="240" w:lineRule="auto"/>
        <w:jc w:val="center"/>
        <w:rPr>
          <w:rFonts w:ascii="Times New Roman" w:eastAsia="Times New Roman" w:hAnsi="Times New Roman" w:cs="Times New Roman"/>
          <w:sz w:val="24"/>
          <w:szCs w:val="24"/>
        </w:rPr>
      </w:pPr>
    </w:p>
    <w:p w:rsidR="00653578" w:rsidRPr="00653578" w:rsidRDefault="003B4A7A" w:rsidP="00653578">
      <w:pPr>
        <w:jc w:val="center"/>
        <w:rPr>
          <w:rFonts w:ascii="Times New Roman" w:hAnsi="Times New Roman" w:cs="Times New Roman"/>
          <w:b/>
          <w:bCs/>
          <w:color w:val="000000"/>
          <w:sz w:val="28"/>
          <w:szCs w:val="28"/>
          <w:shd w:val="clear" w:color="auto" w:fill="FDFEFD"/>
        </w:rPr>
      </w:pPr>
      <w:r w:rsidRPr="00653578">
        <w:rPr>
          <w:rFonts w:ascii="Times New Roman" w:hAnsi="Times New Roman" w:cs="Times New Roman"/>
          <w:b/>
          <w:bCs/>
          <w:color w:val="000000"/>
          <w:sz w:val="28"/>
          <w:szCs w:val="28"/>
          <w:shd w:val="clear" w:color="auto" w:fill="FDFEFD"/>
        </w:rPr>
        <w:t>М</w:t>
      </w:r>
      <w:r w:rsidR="00201659" w:rsidRPr="00653578">
        <w:rPr>
          <w:rFonts w:ascii="Times New Roman" w:hAnsi="Times New Roman" w:cs="Times New Roman"/>
          <w:b/>
          <w:bCs/>
          <w:color w:val="000000"/>
          <w:sz w:val="28"/>
          <w:szCs w:val="28"/>
          <w:shd w:val="clear" w:color="auto" w:fill="FDFEFD"/>
        </w:rPr>
        <w:t>ультимедійн</w:t>
      </w:r>
      <w:r w:rsidRPr="00653578">
        <w:rPr>
          <w:rFonts w:ascii="Times New Roman" w:hAnsi="Times New Roman" w:cs="Times New Roman"/>
          <w:b/>
          <w:bCs/>
          <w:color w:val="000000"/>
          <w:sz w:val="28"/>
          <w:szCs w:val="28"/>
          <w:shd w:val="clear" w:color="auto" w:fill="FDFEFD"/>
        </w:rPr>
        <w:t>е</w:t>
      </w:r>
      <w:r w:rsidR="00201659" w:rsidRPr="00653578">
        <w:rPr>
          <w:rFonts w:ascii="Times New Roman" w:hAnsi="Times New Roman" w:cs="Times New Roman"/>
          <w:b/>
          <w:bCs/>
          <w:color w:val="000000"/>
          <w:sz w:val="28"/>
          <w:szCs w:val="28"/>
          <w:shd w:val="clear" w:color="auto" w:fill="FDFEFD"/>
        </w:rPr>
        <w:t xml:space="preserve"> обладнання</w:t>
      </w:r>
      <w:r w:rsidRPr="00653578">
        <w:rPr>
          <w:rFonts w:ascii="Times New Roman" w:hAnsi="Times New Roman" w:cs="Times New Roman"/>
          <w:b/>
          <w:bCs/>
          <w:color w:val="000000"/>
          <w:sz w:val="28"/>
          <w:szCs w:val="28"/>
          <w:shd w:val="clear" w:color="auto" w:fill="FDFEFD"/>
        </w:rPr>
        <w:t xml:space="preserve"> </w:t>
      </w:r>
      <w:r w:rsidR="00653578" w:rsidRPr="00653578">
        <w:rPr>
          <w:rFonts w:ascii="Times New Roman" w:hAnsi="Times New Roman" w:cs="Times New Roman"/>
          <w:b/>
          <w:bCs/>
          <w:color w:val="000000"/>
          <w:sz w:val="28"/>
          <w:szCs w:val="28"/>
          <w:shd w:val="clear" w:color="auto" w:fill="FDFEFD"/>
        </w:rPr>
        <w:t>(інтерактивний комплекс)</w:t>
      </w:r>
    </w:p>
    <w:p w:rsidR="00BE5CA3" w:rsidRPr="004067B9" w:rsidRDefault="00BD21A2" w:rsidP="00BD21A2">
      <w:pPr>
        <w:spacing w:before="240" w:after="0" w:line="240" w:lineRule="auto"/>
        <w:jc w:val="center"/>
        <w:rPr>
          <w:rFonts w:ascii="Times New Roman" w:eastAsia="Times New Roman" w:hAnsi="Times New Roman" w:cs="Times New Roman"/>
          <w:b/>
          <w:bCs/>
          <w:color w:val="000000" w:themeColor="text1"/>
          <w:sz w:val="28"/>
          <w:szCs w:val="28"/>
        </w:rPr>
      </w:pPr>
      <w:r w:rsidRPr="004067B9">
        <w:rPr>
          <w:rFonts w:ascii="Times New Roman" w:hAnsi="Times New Roman" w:cs="Times New Roman"/>
          <w:b/>
          <w:bCs/>
          <w:color w:val="000000" w:themeColor="text1"/>
          <w:sz w:val="28"/>
          <w:szCs w:val="28"/>
          <w:bdr w:val="none" w:sz="0" w:space="0" w:color="auto" w:frame="1"/>
          <w:shd w:val="clear" w:color="auto" w:fill="FDFEFD"/>
        </w:rPr>
        <w:t>ДК 021:2015</w:t>
      </w:r>
      <w:r w:rsidRPr="004067B9">
        <w:rPr>
          <w:rFonts w:ascii="Times New Roman" w:hAnsi="Times New Roman" w:cs="Times New Roman"/>
          <w:b/>
          <w:bCs/>
          <w:color w:val="000000" w:themeColor="text1"/>
          <w:sz w:val="28"/>
          <w:szCs w:val="28"/>
          <w:shd w:val="clear" w:color="auto" w:fill="FDFEFD"/>
        </w:rPr>
        <w:t>: </w:t>
      </w:r>
      <w:r w:rsidRPr="004067B9">
        <w:rPr>
          <w:rFonts w:ascii="Times New Roman" w:hAnsi="Times New Roman" w:cs="Times New Roman"/>
          <w:b/>
          <w:bCs/>
          <w:color w:val="000000" w:themeColor="text1"/>
          <w:sz w:val="28"/>
          <w:szCs w:val="28"/>
          <w:bdr w:val="none" w:sz="0" w:space="0" w:color="auto" w:frame="1"/>
          <w:shd w:val="clear" w:color="auto" w:fill="FDFEFD"/>
        </w:rPr>
        <w:t>32320000-2</w:t>
      </w:r>
      <w:r w:rsidRPr="004067B9">
        <w:rPr>
          <w:rFonts w:ascii="Times New Roman" w:hAnsi="Times New Roman" w:cs="Times New Roman"/>
          <w:b/>
          <w:bCs/>
          <w:color w:val="000000" w:themeColor="text1"/>
          <w:sz w:val="28"/>
          <w:szCs w:val="28"/>
          <w:shd w:val="clear" w:color="auto" w:fill="FDFEFD"/>
        </w:rPr>
        <w:t> - </w:t>
      </w:r>
      <w:r w:rsidRPr="004067B9">
        <w:rPr>
          <w:rFonts w:ascii="Times New Roman" w:hAnsi="Times New Roman" w:cs="Times New Roman"/>
          <w:b/>
          <w:bCs/>
          <w:color w:val="000000" w:themeColor="text1"/>
          <w:sz w:val="28"/>
          <w:szCs w:val="28"/>
          <w:bdr w:val="none" w:sz="0" w:space="0" w:color="auto" w:frame="1"/>
          <w:shd w:val="clear" w:color="auto" w:fill="FDFEFD"/>
        </w:rPr>
        <w:t>Телевізійне й аудіовізуальне обладнання</w:t>
      </w:r>
    </w:p>
    <w:p w:rsidR="00BE5CA3" w:rsidRPr="004067B9" w:rsidRDefault="00BE5CA3" w:rsidP="00BE5CA3">
      <w:pPr>
        <w:spacing w:before="240" w:after="0" w:line="240" w:lineRule="auto"/>
        <w:rPr>
          <w:rFonts w:ascii="Times New Roman" w:eastAsia="Times New Roman" w:hAnsi="Times New Roman" w:cs="Times New Roman"/>
          <w:sz w:val="28"/>
          <w:szCs w:val="28"/>
        </w:rPr>
      </w:pPr>
      <w:r w:rsidRPr="004067B9">
        <w:rPr>
          <w:rFonts w:ascii="Times New Roman" w:eastAsia="Times New Roman" w:hAnsi="Times New Roman" w:cs="Times New Roman"/>
          <w:color w:val="000000"/>
          <w:sz w:val="28"/>
          <w:szCs w:val="28"/>
        </w:rPr>
        <w:t> </w:t>
      </w: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7E5E24" w:rsidRDefault="007E5E24" w:rsidP="00BE5CA3">
      <w:pPr>
        <w:spacing w:before="240" w:after="0" w:line="240" w:lineRule="auto"/>
        <w:rPr>
          <w:rFonts w:ascii="Times New Roman" w:eastAsia="Times New Roman" w:hAnsi="Times New Roman" w:cs="Times New Roman"/>
          <w:sz w:val="24"/>
          <w:szCs w:val="24"/>
        </w:rPr>
      </w:pPr>
    </w:p>
    <w:p w:rsidR="007E5E24" w:rsidRDefault="007E5E24"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CC67D8" w:rsidRDefault="00CC67D8" w:rsidP="00BE5CA3">
      <w:pPr>
        <w:spacing w:before="240" w:after="0" w:line="240" w:lineRule="auto"/>
        <w:rPr>
          <w:rFonts w:ascii="Times New Roman" w:eastAsia="Times New Roman" w:hAnsi="Times New Roman" w:cs="Times New Roman"/>
          <w:sz w:val="24"/>
          <w:szCs w:val="24"/>
        </w:rPr>
      </w:pPr>
    </w:p>
    <w:p w:rsidR="00CC67D8" w:rsidRDefault="00CC67D8" w:rsidP="00BE5CA3">
      <w:pPr>
        <w:spacing w:before="240" w:after="0" w:line="240" w:lineRule="auto"/>
        <w:rPr>
          <w:rFonts w:ascii="Times New Roman" w:eastAsia="Times New Roman" w:hAnsi="Times New Roman" w:cs="Times New Roman"/>
          <w:sz w:val="24"/>
          <w:szCs w:val="24"/>
        </w:rPr>
      </w:pPr>
    </w:p>
    <w:p w:rsidR="00CC67D8" w:rsidRDefault="00CC67D8" w:rsidP="00BE5CA3">
      <w:pPr>
        <w:spacing w:before="240" w:after="0" w:line="240" w:lineRule="auto"/>
        <w:rPr>
          <w:rFonts w:ascii="Times New Roman" w:eastAsia="Times New Roman" w:hAnsi="Times New Roman" w:cs="Times New Roman"/>
          <w:sz w:val="24"/>
          <w:szCs w:val="24"/>
        </w:rPr>
      </w:pPr>
    </w:p>
    <w:p w:rsidR="00CC67D8" w:rsidRDefault="00CC67D8" w:rsidP="00BE5CA3">
      <w:pPr>
        <w:spacing w:before="240" w:after="0" w:line="240" w:lineRule="auto"/>
        <w:rPr>
          <w:rFonts w:ascii="Times New Roman" w:eastAsia="Times New Roman" w:hAnsi="Times New Roman" w:cs="Times New Roman"/>
          <w:sz w:val="24"/>
          <w:szCs w:val="24"/>
        </w:rPr>
      </w:pPr>
    </w:p>
    <w:p w:rsidR="00106FCA" w:rsidRPr="009B7935" w:rsidRDefault="00106FCA" w:rsidP="00106FCA">
      <w:pPr>
        <w:widowControl w:val="0"/>
        <w:shd w:val="clear" w:color="auto" w:fill="FFFFFF" w:themeFill="background1"/>
        <w:suppressAutoHyphens/>
        <w:autoSpaceDE w:val="0"/>
        <w:spacing w:after="0" w:line="240" w:lineRule="auto"/>
        <w:jc w:val="center"/>
        <w:rPr>
          <w:rFonts w:ascii="Times New Roman" w:eastAsia="Times New Roman" w:hAnsi="Times New Roman" w:cs="Times New Roman"/>
          <w:b/>
          <w:sz w:val="24"/>
          <w:szCs w:val="24"/>
          <w:lang w:eastAsia="zh-CN"/>
        </w:rPr>
      </w:pPr>
      <w:r w:rsidRPr="009B7935">
        <w:rPr>
          <w:rFonts w:ascii="Times New Roman" w:eastAsia="Times New Roman" w:hAnsi="Times New Roman" w:cs="Times New Roman"/>
          <w:b/>
          <w:sz w:val="24"/>
          <w:szCs w:val="24"/>
          <w:lang w:eastAsia="zh-CN"/>
        </w:rPr>
        <w:t>м. Костопіль</w:t>
      </w:r>
    </w:p>
    <w:p w:rsidR="00250A47" w:rsidRPr="007E5E24" w:rsidRDefault="00BE5CA3" w:rsidP="00106FCA">
      <w:pPr>
        <w:spacing w:before="240" w:after="0" w:line="240" w:lineRule="auto"/>
        <w:jc w:val="center"/>
        <w:rPr>
          <w:rFonts w:ascii="Times New Roman" w:eastAsia="Times New Roman" w:hAnsi="Times New Roman" w:cs="Times New Roman"/>
          <w:b/>
          <w:bCs/>
          <w:color w:val="000000"/>
          <w:sz w:val="24"/>
          <w:szCs w:val="24"/>
          <w:highlight w:val="white"/>
        </w:rPr>
      </w:pPr>
      <w:r w:rsidRPr="007E5E24">
        <w:rPr>
          <w:rFonts w:ascii="Times New Roman" w:eastAsia="Times New Roman" w:hAnsi="Times New Roman" w:cs="Times New Roman"/>
          <w:b/>
          <w:bCs/>
          <w:sz w:val="24"/>
          <w:szCs w:val="24"/>
          <w:highlight w:val="white"/>
        </w:rPr>
        <w:t xml:space="preserve"> </w:t>
      </w:r>
      <w:r w:rsidRPr="007E5E24">
        <w:rPr>
          <w:rFonts w:ascii="Times New Roman" w:eastAsia="Times New Roman" w:hAnsi="Times New Roman" w:cs="Times New Roman"/>
          <w:b/>
          <w:bCs/>
          <w:color w:val="000000"/>
          <w:sz w:val="24"/>
          <w:szCs w:val="24"/>
          <w:highlight w:val="white"/>
        </w:rPr>
        <w:t>20</w:t>
      </w:r>
      <w:r w:rsidRPr="007E5E24">
        <w:rPr>
          <w:rFonts w:ascii="Times New Roman" w:eastAsia="Times New Roman" w:hAnsi="Times New Roman" w:cs="Times New Roman"/>
          <w:b/>
          <w:bCs/>
          <w:color w:val="000000"/>
          <w:sz w:val="24"/>
          <w:szCs w:val="24"/>
        </w:rPr>
        <w:t>24 рі</w:t>
      </w:r>
      <w:r w:rsidRPr="007E5E24">
        <w:rPr>
          <w:rFonts w:ascii="Times New Roman" w:eastAsia="Times New Roman" w:hAnsi="Times New Roman" w:cs="Times New Roman"/>
          <w:b/>
          <w:bCs/>
          <w:color w:val="000000"/>
          <w:sz w:val="24"/>
          <w:szCs w:val="24"/>
          <w:highlight w:val="white"/>
        </w:rPr>
        <w:t>к</w:t>
      </w:r>
    </w:p>
    <w:p w:rsidR="00250A47" w:rsidRDefault="00250A47">
      <w:pPr>
        <w:spacing w:after="0" w:line="240" w:lineRule="auto"/>
        <w:jc w:val="both"/>
        <w:rPr>
          <w:rFonts w:ascii="Times New Roman" w:eastAsia="Times New Roman" w:hAnsi="Times New Roman" w:cs="Times New Roman"/>
          <w:sz w:val="24"/>
          <w:szCs w:val="24"/>
        </w:rPr>
      </w:pPr>
    </w:p>
    <w:p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B12DCC">
            <w:pPr>
              <w:jc w:val="both"/>
              <w:rPr>
                <w:rFonts w:ascii="Times New Roman" w:eastAsia="Times New Roman" w:hAnsi="Times New Roman" w:cs="Times New Roman"/>
                <w:i/>
                <w:sz w:val="24"/>
                <w:szCs w:val="24"/>
              </w:rPr>
            </w:pPr>
            <w:proofErr w:type="spellStart"/>
            <w:r w:rsidRPr="004F6F1B">
              <w:rPr>
                <w:rFonts w:ascii="Times New Roman" w:hAnsi="Times New Roman" w:cs="Times New Roman"/>
                <w:sz w:val="24"/>
                <w:szCs w:val="24"/>
              </w:rPr>
              <w:t>Костопільський</w:t>
            </w:r>
            <w:proofErr w:type="spellEnd"/>
            <w:r w:rsidRPr="004F6F1B">
              <w:rPr>
                <w:rFonts w:ascii="Times New Roman" w:hAnsi="Times New Roman" w:cs="Times New Roman"/>
                <w:sz w:val="24"/>
                <w:szCs w:val="24"/>
              </w:rPr>
              <w:t xml:space="preserve"> ліцей №</w:t>
            </w:r>
            <w:r w:rsidR="00DC2789">
              <w:rPr>
                <w:rFonts w:ascii="Times New Roman" w:hAnsi="Times New Roman" w:cs="Times New Roman"/>
                <w:sz w:val="24"/>
                <w:szCs w:val="24"/>
              </w:rPr>
              <w:t xml:space="preserve"> </w:t>
            </w:r>
            <w:r w:rsidRPr="004F6F1B">
              <w:rPr>
                <w:rFonts w:ascii="Times New Roman" w:hAnsi="Times New Roman" w:cs="Times New Roman"/>
                <w:sz w:val="24"/>
                <w:szCs w:val="24"/>
              </w:rPr>
              <w:t xml:space="preserve">3 </w:t>
            </w:r>
            <w:proofErr w:type="spellStart"/>
            <w:r w:rsidRPr="004F6F1B">
              <w:rPr>
                <w:rFonts w:ascii="Times New Roman" w:hAnsi="Times New Roman" w:cs="Times New Roman"/>
                <w:sz w:val="24"/>
                <w:szCs w:val="24"/>
              </w:rPr>
              <w:t>Костопільської</w:t>
            </w:r>
            <w:proofErr w:type="spellEnd"/>
            <w:r w:rsidRPr="004F6F1B">
              <w:rPr>
                <w:rFonts w:ascii="Times New Roman" w:hAnsi="Times New Roman" w:cs="Times New Roman"/>
                <w:sz w:val="24"/>
                <w:szCs w:val="24"/>
              </w:rPr>
              <w:t xml:space="preserve"> міської ради</w:t>
            </w:r>
            <w:r>
              <w:rPr>
                <w:rFonts w:ascii="Times New Roman" w:hAnsi="Times New Roman" w:cs="Times New Roman"/>
                <w:sz w:val="24"/>
                <w:szCs w:val="24"/>
              </w:rPr>
              <w:t>.</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2C1215" w:rsidRDefault="00B12DCC" w:rsidP="000666F0">
            <w:pPr>
              <w:jc w:val="both"/>
              <w:rPr>
                <w:rFonts w:ascii="Times New Roman" w:eastAsia="Times New Roman" w:hAnsi="Times New Roman" w:cs="Times New Roman"/>
                <w:sz w:val="24"/>
                <w:szCs w:val="24"/>
                <w:highlight w:val="cyan"/>
              </w:rPr>
            </w:pPr>
            <w:r w:rsidRPr="004F6F1B">
              <w:rPr>
                <w:rFonts w:ascii="Times New Roman" w:hAnsi="Times New Roman" w:cs="Times New Roman"/>
                <w:sz w:val="24"/>
                <w:szCs w:val="24"/>
              </w:rPr>
              <w:t>35000, Рівненська область, місто Костопіль, вулиця Грушевського, будинок 17.</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6F0" w:rsidRPr="00DA461B" w:rsidRDefault="00B12DCC" w:rsidP="000666F0">
            <w:pPr>
              <w:jc w:val="both"/>
              <w:rPr>
                <w:rFonts w:ascii="Times New Roman" w:eastAsia="Times New Roman" w:hAnsi="Times New Roman" w:cs="Times New Roman"/>
                <w:i/>
                <w:color w:val="FF0000"/>
                <w:sz w:val="24"/>
                <w:szCs w:val="24"/>
              </w:rPr>
            </w:pPr>
            <w:r w:rsidRPr="00B12DCC">
              <w:rPr>
                <w:rFonts w:ascii="Times New Roman" w:hAnsi="Times New Roman" w:cs="Times New Roman"/>
                <w:sz w:val="24"/>
                <w:szCs w:val="24"/>
              </w:rPr>
              <w:t>Савицька Юлія Петрівна</w:t>
            </w:r>
            <w:r w:rsidR="001E39E5">
              <w:rPr>
                <w:rFonts w:ascii="Times New Roman" w:hAnsi="Times New Roman" w:cs="Times New Roman"/>
                <w:sz w:val="24"/>
                <w:szCs w:val="24"/>
              </w:rPr>
              <w:t xml:space="preserve"> - </w:t>
            </w:r>
            <w:r w:rsidRPr="00DA461B">
              <w:rPr>
                <w:rFonts w:ascii="Times New Roman" w:hAnsi="Times New Roman" w:cs="Times New Roman"/>
                <w:color w:val="000000" w:themeColor="text1"/>
                <w:sz w:val="24"/>
                <w:szCs w:val="24"/>
              </w:rPr>
              <w:t xml:space="preserve">головний </w:t>
            </w:r>
            <w:r w:rsidRPr="00DA461B">
              <w:rPr>
                <w:rFonts w:ascii="Times New Roman" w:hAnsi="Times New Roman" w:cs="Times New Roman"/>
                <w:sz w:val="24"/>
                <w:szCs w:val="24"/>
              </w:rPr>
              <w:t>бухгалтер</w:t>
            </w:r>
            <w:r w:rsidR="00DA461B" w:rsidRPr="00DA461B">
              <w:rPr>
                <w:rFonts w:ascii="Times New Roman" w:hAnsi="Times New Roman" w:cs="Times New Roman"/>
                <w:sz w:val="24"/>
                <w:szCs w:val="24"/>
              </w:rPr>
              <w:t xml:space="preserve"> </w:t>
            </w:r>
            <w:proofErr w:type="spellStart"/>
            <w:r w:rsidR="00DA461B" w:rsidRPr="00DA461B">
              <w:rPr>
                <w:rFonts w:ascii="Times New Roman" w:hAnsi="Times New Roman" w:cs="Times New Roman"/>
                <w:sz w:val="24"/>
                <w:szCs w:val="24"/>
              </w:rPr>
              <w:t>Костопільського</w:t>
            </w:r>
            <w:proofErr w:type="spellEnd"/>
            <w:r w:rsidR="00DA461B" w:rsidRPr="00DA461B">
              <w:rPr>
                <w:rFonts w:ascii="Times New Roman" w:hAnsi="Times New Roman" w:cs="Times New Roman"/>
                <w:sz w:val="24"/>
                <w:szCs w:val="24"/>
              </w:rPr>
              <w:t xml:space="preserve"> ліцею №</w:t>
            </w:r>
            <w:r w:rsidR="00DA461B">
              <w:rPr>
                <w:rFonts w:ascii="Times New Roman" w:hAnsi="Times New Roman" w:cs="Times New Roman"/>
                <w:sz w:val="24"/>
                <w:szCs w:val="24"/>
              </w:rPr>
              <w:t xml:space="preserve"> </w:t>
            </w:r>
            <w:r w:rsidR="00DA461B" w:rsidRPr="00DA461B">
              <w:rPr>
                <w:rFonts w:ascii="Times New Roman" w:hAnsi="Times New Roman" w:cs="Times New Roman"/>
                <w:sz w:val="24"/>
                <w:szCs w:val="24"/>
              </w:rPr>
              <w:t xml:space="preserve">3 </w:t>
            </w:r>
            <w:proofErr w:type="spellStart"/>
            <w:r w:rsidR="00DA461B" w:rsidRPr="00DA461B">
              <w:rPr>
                <w:rFonts w:ascii="Times New Roman" w:hAnsi="Times New Roman" w:cs="Times New Roman"/>
                <w:sz w:val="24"/>
                <w:szCs w:val="24"/>
              </w:rPr>
              <w:t>Костопільської</w:t>
            </w:r>
            <w:proofErr w:type="spellEnd"/>
            <w:r w:rsidR="00DA461B" w:rsidRPr="00DA461B">
              <w:rPr>
                <w:rFonts w:ascii="Times New Roman" w:hAnsi="Times New Roman" w:cs="Times New Roman"/>
                <w:sz w:val="24"/>
                <w:szCs w:val="24"/>
              </w:rPr>
              <w:t xml:space="preserve"> міської ради</w:t>
            </w:r>
            <w:r w:rsidRPr="00DA461B">
              <w:rPr>
                <w:rFonts w:ascii="Times New Roman" w:hAnsi="Times New Roman" w:cs="Times New Roman"/>
                <w:sz w:val="24"/>
                <w:szCs w:val="24"/>
              </w:rPr>
              <w:t>,</w:t>
            </w:r>
          </w:p>
          <w:p w:rsidR="000666F0" w:rsidRPr="00B12DCC" w:rsidRDefault="000666F0" w:rsidP="000666F0">
            <w:pPr>
              <w:jc w:val="both"/>
              <w:rPr>
                <w:rFonts w:ascii="Times New Roman" w:eastAsia="Times New Roman" w:hAnsi="Times New Roman" w:cs="Times New Roman"/>
                <w:sz w:val="24"/>
                <w:szCs w:val="24"/>
              </w:rPr>
            </w:pPr>
            <w:r w:rsidRPr="00B12DCC">
              <w:rPr>
                <w:rFonts w:ascii="Times New Roman" w:eastAsia="Times New Roman" w:hAnsi="Times New Roman" w:cs="Times New Roman"/>
                <w:sz w:val="24"/>
                <w:szCs w:val="24"/>
              </w:rPr>
              <w:t>електронна адреса:</w:t>
            </w:r>
            <w:r w:rsidRPr="00B12DCC">
              <w:rPr>
                <w:rFonts w:ascii="Times New Roman" w:eastAsia="Times New Roman" w:hAnsi="Times New Roman" w:cs="Times New Roman"/>
                <w:i/>
                <w:color w:val="FF0000"/>
                <w:sz w:val="24"/>
                <w:szCs w:val="24"/>
              </w:rPr>
              <w:t xml:space="preserve"> </w:t>
            </w:r>
            <w:hyperlink r:id="rId8" w:history="1">
              <w:r w:rsidR="00B12DCC" w:rsidRPr="00B12DCC">
                <w:rPr>
                  <w:rStyle w:val="a6"/>
                  <w:rFonts w:ascii="Times New Roman" w:hAnsi="Times New Roman" w:cs="Times New Roman"/>
                  <w:color w:val="000000" w:themeColor="text1"/>
                  <w:sz w:val="24"/>
                  <w:szCs w:val="24"/>
                </w:rPr>
                <w:t>24170652@</w:t>
              </w:r>
              <w:proofErr w:type="spellStart"/>
              <w:r w:rsidR="00B12DCC" w:rsidRPr="00B12DCC">
                <w:rPr>
                  <w:rStyle w:val="a6"/>
                  <w:rFonts w:ascii="Times New Roman" w:hAnsi="Times New Roman" w:cs="Times New Roman"/>
                  <w:color w:val="000000" w:themeColor="text1"/>
                  <w:sz w:val="24"/>
                  <w:szCs w:val="24"/>
                  <w:lang w:val="en-US"/>
                </w:rPr>
                <w:t>ukr</w:t>
              </w:r>
              <w:proofErr w:type="spellEnd"/>
              <w:r w:rsidR="00B12DCC" w:rsidRPr="00B12DCC">
                <w:rPr>
                  <w:rStyle w:val="a6"/>
                  <w:rFonts w:ascii="Times New Roman" w:hAnsi="Times New Roman" w:cs="Times New Roman"/>
                  <w:color w:val="000000" w:themeColor="text1"/>
                  <w:sz w:val="24"/>
                  <w:szCs w:val="24"/>
                </w:rPr>
                <w:t>.</w:t>
              </w:r>
              <w:r w:rsidR="00B12DCC" w:rsidRPr="00B12DCC">
                <w:rPr>
                  <w:rStyle w:val="a6"/>
                  <w:rFonts w:ascii="Times New Roman" w:hAnsi="Times New Roman" w:cs="Times New Roman"/>
                  <w:color w:val="000000" w:themeColor="text1"/>
                  <w:sz w:val="24"/>
                  <w:szCs w:val="24"/>
                  <w:lang w:val="en-US"/>
                </w:rPr>
                <w:t>net</w:t>
              </w:r>
            </w:hyperlink>
            <w:r w:rsidR="00B12DCC">
              <w:rPr>
                <w:rStyle w:val="a6"/>
                <w:rFonts w:ascii="Times New Roman" w:hAnsi="Times New Roman" w:cs="Times New Roman"/>
                <w:color w:val="000000" w:themeColor="text1"/>
                <w:sz w:val="24"/>
                <w:szCs w:val="24"/>
                <w:u w:val="none"/>
              </w:rPr>
              <w:t>,</w:t>
            </w:r>
          </w:p>
          <w:p w:rsidR="000666F0" w:rsidRDefault="000666F0" w:rsidP="000666F0">
            <w:pPr>
              <w:jc w:val="both"/>
              <w:rPr>
                <w:rFonts w:ascii="Times New Roman" w:eastAsia="Times New Roman" w:hAnsi="Times New Roman" w:cs="Times New Roman"/>
                <w:i/>
                <w:color w:val="FF0000"/>
                <w:sz w:val="24"/>
                <w:szCs w:val="24"/>
                <w:highlight w:val="yellow"/>
              </w:rPr>
            </w:pPr>
            <w:r w:rsidRPr="00B12DCC">
              <w:rPr>
                <w:rFonts w:ascii="Times New Roman" w:eastAsia="Times New Roman" w:hAnsi="Times New Roman" w:cs="Times New Roman"/>
                <w:sz w:val="24"/>
                <w:szCs w:val="24"/>
              </w:rPr>
              <w:t xml:space="preserve">телефон: </w:t>
            </w:r>
            <w:r w:rsidR="00B12DCC" w:rsidRPr="00B12DCC">
              <w:rPr>
                <w:rFonts w:ascii="Times New Roman" w:hAnsi="Times New Roman" w:cs="Times New Roman"/>
                <w:sz w:val="24"/>
                <w:szCs w:val="24"/>
              </w:rPr>
              <w:t>+380680505585</w:t>
            </w:r>
            <w:r w:rsidR="00B12DCC">
              <w:rPr>
                <w:rFonts w:ascii="Times New Roman" w:hAnsi="Times New Roman" w:cs="Times New Roman"/>
                <w:sz w:val="24"/>
                <w:szCs w:val="24"/>
              </w:rPr>
              <w:t>.</w:t>
            </w: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4A7A" w:rsidRPr="003B4A7A" w:rsidRDefault="003B4A7A" w:rsidP="003B4A7A">
            <w:pPr>
              <w:rPr>
                <w:rFonts w:ascii="Times New Roman" w:hAnsi="Times New Roman" w:cs="Times New Roman"/>
                <w:color w:val="000000"/>
                <w:sz w:val="24"/>
                <w:szCs w:val="24"/>
                <w:shd w:val="clear" w:color="auto" w:fill="FDFEFD"/>
              </w:rPr>
            </w:pPr>
            <w:r w:rsidRPr="003B4A7A">
              <w:rPr>
                <w:rFonts w:ascii="Times New Roman" w:hAnsi="Times New Roman" w:cs="Times New Roman"/>
                <w:color w:val="000000"/>
                <w:sz w:val="24"/>
                <w:szCs w:val="24"/>
                <w:shd w:val="clear" w:color="auto" w:fill="FDFEFD"/>
              </w:rPr>
              <w:t xml:space="preserve">Мультимедійне обладнання (інтерактивний комплекс) </w:t>
            </w:r>
          </w:p>
          <w:p w:rsidR="000666F0" w:rsidRDefault="00843074" w:rsidP="00843074">
            <w:pPr>
              <w:rPr>
                <w:rFonts w:ascii="Times New Roman" w:eastAsia="Times New Roman" w:hAnsi="Times New Roman" w:cs="Times New Roman"/>
                <w:i/>
                <w:sz w:val="24"/>
                <w:szCs w:val="24"/>
              </w:rPr>
            </w:pPr>
            <w:r w:rsidRPr="00843074">
              <w:rPr>
                <w:rFonts w:ascii="Times New Roman" w:hAnsi="Times New Roman" w:cs="Times New Roman"/>
                <w:color w:val="000000" w:themeColor="text1"/>
                <w:sz w:val="24"/>
                <w:szCs w:val="24"/>
                <w:bdr w:val="none" w:sz="0" w:space="0" w:color="auto" w:frame="1"/>
                <w:shd w:val="clear" w:color="auto" w:fill="FDFEFD"/>
              </w:rPr>
              <w:t>ДК 021:2015</w:t>
            </w:r>
            <w:r w:rsidRPr="00843074">
              <w:rPr>
                <w:rFonts w:ascii="Times New Roman" w:hAnsi="Times New Roman" w:cs="Times New Roman"/>
                <w:color w:val="000000" w:themeColor="text1"/>
                <w:sz w:val="24"/>
                <w:szCs w:val="24"/>
                <w:shd w:val="clear" w:color="auto" w:fill="FDFEFD"/>
              </w:rPr>
              <w:t>: </w:t>
            </w:r>
            <w:r w:rsidRPr="00843074">
              <w:rPr>
                <w:rFonts w:ascii="Times New Roman" w:hAnsi="Times New Roman" w:cs="Times New Roman"/>
                <w:color w:val="000000" w:themeColor="text1"/>
                <w:sz w:val="24"/>
                <w:szCs w:val="24"/>
                <w:bdr w:val="none" w:sz="0" w:space="0" w:color="auto" w:frame="1"/>
                <w:shd w:val="clear" w:color="auto" w:fill="FDFEFD"/>
              </w:rPr>
              <w:t>32320000-2</w:t>
            </w:r>
            <w:r w:rsidRPr="00843074">
              <w:rPr>
                <w:rFonts w:ascii="Times New Roman" w:hAnsi="Times New Roman" w:cs="Times New Roman"/>
                <w:color w:val="000000" w:themeColor="text1"/>
                <w:sz w:val="24"/>
                <w:szCs w:val="24"/>
                <w:shd w:val="clear" w:color="auto" w:fill="FDFEFD"/>
              </w:rPr>
              <w:t> - </w:t>
            </w:r>
            <w:r w:rsidRPr="00843074">
              <w:rPr>
                <w:rFonts w:ascii="Times New Roman" w:hAnsi="Times New Roman" w:cs="Times New Roman"/>
                <w:color w:val="000000" w:themeColor="text1"/>
                <w:sz w:val="24"/>
                <w:szCs w:val="24"/>
                <w:bdr w:val="none" w:sz="0" w:space="0" w:color="auto" w:frame="1"/>
                <w:shd w:val="clear" w:color="auto" w:fill="FDFEFD"/>
              </w:rPr>
              <w:t>Телевізійне й аудіовізуальне обладнання</w:t>
            </w:r>
            <w:r w:rsidR="002B6338">
              <w:rPr>
                <w:rFonts w:ascii="Times New Roman" w:hAnsi="Times New Roman" w:cs="Times New Roman"/>
                <w:color w:val="000000" w:themeColor="text1"/>
                <w:sz w:val="24"/>
                <w:szCs w:val="24"/>
                <w:bdr w:val="none" w:sz="0" w:space="0" w:color="auto" w:frame="1"/>
                <w:shd w:val="clear" w:color="auto" w:fill="FDFEFD"/>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Pr="009E4039" w:rsidRDefault="000666F0" w:rsidP="00FC36A2">
            <w:pPr>
              <w:widowControl w:val="0"/>
              <w:rPr>
                <w:rFonts w:ascii="Times New Roman" w:eastAsia="Times New Roman" w:hAnsi="Times New Roman" w:cs="Times New Roman"/>
                <w:color w:val="000000"/>
                <w:sz w:val="24"/>
                <w:szCs w:val="24"/>
              </w:rPr>
            </w:pPr>
            <w:r w:rsidRPr="009E4039">
              <w:rPr>
                <w:rFonts w:ascii="Times New Roman" w:eastAsia="Times New Roman" w:hAnsi="Times New Roman" w:cs="Times New Roman"/>
                <w:color w:val="000000"/>
                <w:sz w:val="24"/>
                <w:szCs w:val="24"/>
              </w:rPr>
              <w:t xml:space="preserve">кількість товару та місце його поставки </w:t>
            </w:r>
          </w:p>
          <w:p w:rsidR="000666F0" w:rsidRPr="009E4039" w:rsidRDefault="000666F0" w:rsidP="000666F0">
            <w:pPr>
              <w:widowControl w:val="0"/>
              <w:rPr>
                <w:rFonts w:ascii="Times New Roman" w:eastAsia="Times New Roman" w:hAnsi="Times New Roman" w:cs="Times New Roman"/>
                <w:color w:val="000000"/>
                <w:sz w:val="24"/>
                <w:szCs w:val="24"/>
              </w:rPr>
            </w:pPr>
          </w:p>
        </w:tc>
        <w:tc>
          <w:tcPr>
            <w:tcW w:w="6450" w:type="dxa"/>
          </w:tcPr>
          <w:p w:rsidR="00FC36A2" w:rsidRPr="009E4039" w:rsidRDefault="00FC36A2" w:rsidP="00FC36A2">
            <w:pPr>
              <w:widowControl w:val="0"/>
              <w:ind w:right="120"/>
              <w:jc w:val="both"/>
              <w:rPr>
                <w:rFonts w:ascii="Times New Roman" w:eastAsia="Times New Roman" w:hAnsi="Times New Roman" w:cs="Times New Roman"/>
                <w:i/>
                <w:color w:val="4A86E8"/>
                <w:sz w:val="28"/>
                <w:szCs w:val="28"/>
              </w:rPr>
            </w:pPr>
            <w:r w:rsidRPr="009E4039">
              <w:rPr>
                <w:rFonts w:ascii="Times New Roman" w:eastAsia="Times New Roman" w:hAnsi="Times New Roman" w:cs="Times New Roman"/>
                <w:color w:val="000000"/>
                <w:sz w:val="24"/>
                <w:szCs w:val="24"/>
              </w:rPr>
              <w:t xml:space="preserve">Кількість: </w:t>
            </w:r>
            <w:r w:rsidR="008E200A">
              <w:rPr>
                <w:rFonts w:ascii="Times New Roman" w:eastAsia="Times New Roman" w:hAnsi="Times New Roman" w:cs="Times New Roman"/>
                <w:color w:val="000000"/>
                <w:sz w:val="24"/>
                <w:szCs w:val="24"/>
              </w:rPr>
              <w:t>4</w:t>
            </w:r>
            <w:r w:rsidR="00EE213D">
              <w:rPr>
                <w:rFonts w:ascii="Times New Roman" w:eastAsia="Times New Roman" w:hAnsi="Times New Roman" w:cs="Times New Roman"/>
                <w:color w:val="000000"/>
                <w:sz w:val="24"/>
                <w:szCs w:val="24"/>
              </w:rPr>
              <w:t xml:space="preserve"> шт</w:t>
            </w:r>
            <w:r w:rsidR="009E4039" w:rsidRPr="009E4039">
              <w:rPr>
                <w:rFonts w:ascii="Times New Roman" w:eastAsia="Times New Roman" w:hAnsi="Times New Roman" w:cs="Times New Roman"/>
                <w:color w:val="000000"/>
                <w:sz w:val="24"/>
                <w:szCs w:val="24"/>
              </w:rPr>
              <w:t>.</w:t>
            </w:r>
          </w:p>
          <w:p w:rsidR="000666F0" w:rsidRPr="00FC36A2" w:rsidRDefault="00FC36A2" w:rsidP="000666F0">
            <w:pPr>
              <w:widowControl w:val="0"/>
              <w:ind w:right="120"/>
              <w:jc w:val="both"/>
              <w:rPr>
                <w:rFonts w:ascii="Times New Roman" w:eastAsia="Times New Roman" w:hAnsi="Times New Roman" w:cs="Times New Roman"/>
                <w:i/>
                <w:color w:val="4A86E8"/>
                <w:sz w:val="20"/>
                <w:szCs w:val="20"/>
                <w:highlight w:val="cyan"/>
              </w:rPr>
            </w:pPr>
            <w:r w:rsidRPr="009E4039">
              <w:rPr>
                <w:rFonts w:ascii="Times New Roman" w:eastAsia="Times New Roman" w:hAnsi="Times New Roman" w:cs="Times New Roman"/>
                <w:color w:val="000000"/>
                <w:sz w:val="24"/>
                <w:szCs w:val="24"/>
              </w:rPr>
              <w:t xml:space="preserve">Місце поставки товарів: </w:t>
            </w:r>
            <w:r w:rsidR="00EE213D">
              <w:rPr>
                <w:rFonts w:ascii="Times New Roman" w:eastAsia="Times New Roman" w:hAnsi="Times New Roman" w:cs="Times New Roman"/>
                <w:color w:val="000000"/>
                <w:sz w:val="24"/>
                <w:szCs w:val="24"/>
              </w:rPr>
              <w:t xml:space="preserve">35000, </w:t>
            </w:r>
            <w:r w:rsidR="009E4039" w:rsidRPr="009E4039">
              <w:rPr>
                <w:rFonts w:ascii="Times New Roman" w:eastAsia="Times New Roman" w:hAnsi="Times New Roman" w:cs="Times New Roman"/>
                <w:sz w:val="24"/>
                <w:szCs w:val="24"/>
                <w:lang w:eastAsia="zh-CN"/>
              </w:rPr>
              <w:t>Р</w:t>
            </w:r>
            <w:r w:rsidR="009E4039" w:rsidRPr="009E4039">
              <w:rPr>
                <w:rFonts w:ascii="Times New Roman" w:hAnsi="Times New Roman" w:cs="Times New Roman"/>
                <w:sz w:val="24"/>
                <w:szCs w:val="24"/>
              </w:rPr>
              <w:t>івненська</w:t>
            </w:r>
            <w:r w:rsidR="009E4039" w:rsidRPr="004F6F1B">
              <w:rPr>
                <w:rFonts w:ascii="Times New Roman" w:hAnsi="Times New Roman" w:cs="Times New Roman"/>
                <w:sz w:val="24"/>
                <w:szCs w:val="24"/>
              </w:rPr>
              <w:t xml:space="preserve"> область, місто Костопіль, вулиця Грушевського, будинок 17.</w:t>
            </w: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Default="00FC36A2" w:rsidP="000666F0">
            <w:pPr>
              <w:widowControl w:val="0"/>
              <w:rPr>
                <w:rFonts w:ascii="Times New Roman" w:eastAsia="Times New Roman" w:hAnsi="Times New Roman" w:cs="Times New Roman"/>
                <w:sz w:val="24"/>
                <w:szCs w:val="24"/>
                <w:highlight w:val="cyan"/>
              </w:rPr>
            </w:pPr>
            <w:r w:rsidRPr="007D198A">
              <w:rPr>
                <w:rFonts w:ascii="Times New Roman" w:eastAsia="Times New Roman" w:hAnsi="Times New Roman" w:cs="Times New Roman"/>
                <w:sz w:val="24"/>
                <w:szCs w:val="24"/>
              </w:rPr>
              <w:t>до 31 грудня 2024</w:t>
            </w:r>
            <w:r w:rsidR="009E4039" w:rsidRPr="007D198A">
              <w:rPr>
                <w:rFonts w:ascii="Times New Roman" w:eastAsia="Times New Roman" w:hAnsi="Times New Roman" w:cs="Times New Roman"/>
                <w:sz w:val="24"/>
                <w:szCs w:val="24"/>
              </w:rPr>
              <w:t xml:space="preserve"> </w:t>
            </w:r>
            <w:r w:rsidRPr="007D198A">
              <w:rPr>
                <w:rFonts w:ascii="Times New Roman" w:eastAsia="Times New Roman" w:hAnsi="Times New Roman" w:cs="Times New Roman"/>
                <w:sz w:val="24"/>
                <w:szCs w:val="24"/>
              </w:rPr>
              <w:t>року включно</w:t>
            </w:r>
            <w:r w:rsidR="002B6338">
              <w:rPr>
                <w:rFonts w:ascii="Times New Roman" w:eastAsia="Times New Roman" w:hAnsi="Times New Roman" w:cs="Times New Roman"/>
                <w:sz w:val="24"/>
                <w:szCs w:val="24"/>
              </w:rPr>
              <w:t>.</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322560">
              <w:rPr>
                <w:rFonts w:ascii="Times New Roman" w:eastAsia="Times New Roman" w:hAnsi="Times New Roman" w:cs="Times New Roman"/>
                <w:color w:val="000000" w:themeColor="text1"/>
                <w:sz w:val="24"/>
                <w:szCs w:val="24"/>
              </w:rPr>
              <w:lastRenderedPageBreak/>
              <w:t xml:space="preserve">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2560">
              <w:rPr>
                <w:rFonts w:ascii="Times New Roman" w:eastAsia="Times New Roman" w:hAnsi="Times New Roman" w:cs="Times New Roman"/>
                <w:color w:val="000000" w:themeColor="text1"/>
                <w:sz w:val="24"/>
                <w:szCs w:val="24"/>
                <w:highlight w:val="white"/>
              </w:rPr>
              <w:t>внести</w:t>
            </w:r>
            <w:proofErr w:type="spellEnd"/>
            <w:r w:rsidRPr="00322560">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F58EC">
              <w:rPr>
                <w:rFonts w:ascii="Times New Roman" w:eastAsia="Times New Roman" w:hAnsi="Times New Roman" w:cs="Times New Roman"/>
                <w:b/>
                <w:sz w:val="24"/>
                <w:szCs w:val="24"/>
                <w:u w:val="single"/>
              </w:rPr>
              <w:t>закупівель</w:t>
            </w:r>
            <w:proofErr w:type="spellEnd"/>
            <w:r w:rsidRPr="00BF58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F58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F58E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використання слова або </w:t>
            </w:r>
            <w:proofErr w:type="spellStart"/>
            <w:r w:rsidRPr="00BF58EC">
              <w:rPr>
                <w:rFonts w:ascii="Times New Roman" w:eastAsia="Times New Roman" w:hAnsi="Times New Roman" w:cs="Times New Roman"/>
                <w:sz w:val="24"/>
                <w:szCs w:val="24"/>
              </w:rPr>
              <w:t>мовного</w:t>
            </w:r>
            <w:proofErr w:type="spellEnd"/>
            <w:r w:rsidRPr="00BF58EC">
              <w:rPr>
                <w:rFonts w:ascii="Times New Roman" w:eastAsia="Times New Roman" w:hAnsi="Times New Roman" w:cs="Times New Roman"/>
                <w:sz w:val="24"/>
                <w:szCs w:val="24"/>
              </w:rPr>
              <w:t xml:space="preserve">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w:t>
            </w:r>
            <w:r w:rsidRPr="00BF58EC">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w:t>
            </w:r>
            <w:proofErr w:type="spellEnd"/>
            <w:r w:rsidRPr="00BF58EC">
              <w:rPr>
                <w:rFonts w:ascii="Times New Roman" w:eastAsia="Times New Roman" w:hAnsi="Times New Roman" w:cs="Times New Roman"/>
                <w:b/>
                <w:color w:val="000000"/>
                <w:sz w:val="24"/>
                <w:szCs w:val="24"/>
              </w:rPr>
              <w:t xml:space="preserve">-копій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F58E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w:t>
            </w:r>
            <w:r w:rsidRPr="00BF58EC">
              <w:rPr>
                <w:rFonts w:ascii="Times New Roman" w:eastAsia="Times New Roman" w:hAnsi="Times New Roman" w:cs="Times New Roman"/>
                <w:color w:val="0D0D0D"/>
                <w:sz w:val="24"/>
                <w:szCs w:val="24"/>
              </w:rPr>
              <w:t xml:space="preserve">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hjqm8skarbdr" w:colFirst="0" w:colLast="0"/>
            <w:bookmarkEnd w:id="4"/>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5" w:name="_heading=h.ftj7vaqoric" w:colFirst="0" w:colLast="0"/>
            <w:bookmarkEnd w:id="5"/>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w:t>
            </w:r>
          </w:p>
          <w:p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F58EC">
              <w:rPr>
                <w:rFonts w:ascii="Times New Roman" w:eastAsia="Times New Roman" w:hAnsi="Times New Roman" w:cs="Times New Roman"/>
                <w:color w:val="000000" w:themeColor="text1"/>
                <w:sz w:val="24"/>
                <w:szCs w:val="24"/>
              </w:rPr>
              <w:t>внесено</w:t>
            </w:r>
            <w:proofErr w:type="spellEnd"/>
            <w:r w:rsidRPr="00BF58E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w:t>
            </w:r>
            <w:proofErr w:type="spellStart"/>
            <w:r w:rsidRPr="00BF58EC">
              <w:rPr>
                <w:rFonts w:ascii="Times New Roman" w:eastAsia="Times New Roman" w:hAnsi="Times New Roman" w:cs="Times New Roman"/>
                <w:color w:val="000000" w:themeColor="text1"/>
                <w:sz w:val="24"/>
                <w:szCs w:val="24"/>
                <w:highlight w:val="white"/>
              </w:rPr>
              <w:t>закупівель</w:t>
            </w:r>
            <w:proofErr w:type="spellEnd"/>
            <w:r w:rsidRPr="00BF58EC">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 xml:space="preserve">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6C6E7E"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7" w:name="_Hlk165562323"/>
            <w:r w:rsidR="008E200A" w:rsidRPr="006C6E7E">
              <w:rPr>
                <w:rFonts w:ascii="Times New Roman" w:eastAsia="Times New Roman" w:hAnsi="Times New Roman" w:cs="Times New Roman"/>
                <w:sz w:val="24"/>
                <w:szCs w:val="24"/>
              </w:rPr>
              <w:t>11</w:t>
            </w:r>
            <w:r w:rsidR="008F36BF" w:rsidRPr="006C6E7E">
              <w:rPr>
                <w:rFonts w:ascii="Times New Roman" w:eastAsia="Times New Roman" w:hAnsi="Times New Roman" w:cs="Times New Roman"/>
                <w:sz w:val="24"/>
                <w:szCs w:val="24"/>
              </w:rPr>
              <w:t xml:space="preserve"> </w:t>
            </w:r>
            <w:r w:rsidR="008E200A" w:rsidRPr="006C6E7E">
              <w:rPr>
                <w:rFonts w:ascii="Times New Roman" w:eastAsia="Times New Roman" w:hAnsi="Times New Roman" w:cs="Times New Roman"/>
                <w:sz w:val="24"/>
                <w:szCs w:val="24"/>
              </w:rPr>
              <w:t>травня</w:t>
            </w:r>
            <w:r w:rsidR="008F36BF" w:rsidRPr="006C6E7E">
              <w:rPr>
                <w:rFonts w:ascii="Times New Roman" w:eastAsia="Times New Roman" w:hAnsi="Times New Roman" w:cs="Times New Roman"/>
                <w:sz w:val="24"/>
                <w:szCs w:val="24"/>
              </w:rPr>
              <w:t xml:space="preserve"> 2024 року, 18:00 год.  </w:t>
            </w:r>
          </w:p>
          <w:bookmarkEnd w:id="7"/>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C6E7E">
              <w:rPr>
                <w:rFonts w:ascii="Times New Roman" w:eastAsia="Times New Roman" w:hAnsi="Times New Roman" w:cs="Times New Roman"/>
                <w:sz w:val="24"/>
                <w:szCs w:val="24"/>
              </w:rPr>
              <w:t xml:space="preserve">– </w:t>
            </w:r>
            <w:r w:rsidR="00AE13BE" w:rsidRPr="006C6E7E">
              <w:rPr>
                <w:rFonts w:ascii="Times New Roman" w:eastAsia="Times New Roman" w:hAnsi="Times New Roman" w:cs="Times New Roman"/>
                <w:sz w:val="24"/>
                <w:szCs w:val="24"/>
              </w:rPr>
              <w:t>0,5</w:t>
            </w:r>
            <w:r w:rsidRPr="006C6E7E">
              <w:rPr>
                <w:rFonts w:ascii="Times New Roman" w:eastAsia="Times New Roman" w:hAnsi="Times New Roman" w:cs="Times New Roman"/>
                <w:sz w:val="24"/>
                <w:szCs w:val="24"/>
              </w:rPr>
              <w:t xml:space="preserve"> %</w:t>
            </w:r>
            <w:r w:rsidR="006C6E7E">
              <w:rPr>
                <w:rFonts w:ascii="Times New Roman" w:eastAsia="Times New Roman" w:hAnsi="Times New Roman" w:cs="Times New Roman"/>
                <w:sz w:val="24"/>
                <w:szCs w:val="24"/>
              </w:rPr>
              <w:t>.</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87358">
              <w:rPr>
                <w:rFonts w:ascii="Times New Roman" w:eastAsia="Times New Roman" w:hAnsi="Times New Roman" w:cs="Times New Roman"/>
                <w:b/>
                <w:i/>
                <w:color w:val="000000" w:themeColor="text1"/>
                <w:sz w:val="24"/>
                <w:szCs w:val="24"/>
                <w:highlight w:val="white"/>
              </w:rPr>
              <w:t>закупівель</w:t>
            </w:r>
            <w:proofErr w:type="spellEnd"/>
            <w:r w:rsidRPr="00387358">
              <w:rPr>
                <w:rFonts w:ascii="Times New Roman" w:eastAsia="Times New Roman" w:hAnsi="Times New Roman" w:cs="Times New Roman"/>
                <w:b/>
                <w:i/>
                <w:color w:val="000000" w:themeColor="text1"/>
                <w:sz w:val="24"/>
                <w:szCs w:val="24"/>
                <w:highlight w:val="white"/>
              </w:rPr>
              <w:t xml:space="preserve">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554BAB">
        <w:trPr>
          <w:trHeight w:val="210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250A47" w:rsidRDefault="00E7260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C93B0A"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C93B0A" w:rsidRPr="002566EB"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2566EB" w:rsidRDefault="00C93B0A" w:rsidP="00C93B0A">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C93B0A" w:rsidRDefault="00036257" w:rsidP="00C93B0A">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036257">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0035694A" w:rsidRPr="0035694A">
              <w:rPr>
                <w:rFonts w:ascii="Times New Roman" w:eastAsia="Times New Roman" w:hAnsi="Times New Roman" w:cs="Times New Roman"/>
                <w:b/>
                <w:i/>
                <w:color w:val="000000"/>
              </w:rPr>
              <w:t>Телевізійного й аудіовізуального обладнання або комп’ютерного обладнання</w:t>
            </w:r>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EE1381">
        <w:rPr>
          <w:rFonts w:ascii="Times New Roman" w:eastAsia="Times New Roman" w:hAnsi="Times New Roman" w:cs="Times New Roman"/>
          <w:i/>
          <w:color w:val="000000" w:themeColor="text1"/>
          <w:sz w:val="20"/>
          <w:szCs w:val="20"/>
        </w:rPr>
        <w:t>закупівель</w:t>
      </w:r>
      <w:proofErr w:type="spellEnd"/>
      <w:r w:rsidRPr="00EE1381">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F7190">
        <w:rPr>
          <w:rFonts w:ascii="Times New Roman" w:eastAsia="Times New Roman" w:hAnsi="Times New Roman" w:cs="Times New Roman"/>
          <w:color w:val="000000" w:themeColor="text1"/>
          <w:sz w:val="20"/>
          <w:szCs w:val="20"/>
        </w:rPr>
        <w:lastRenderedPageBreak/>
        <w:t xml:space="preserve">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E103E2" w:rsidRDefault="00E7260F" w:rsidP="00E7260F">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E7260F" w:rsidRPr="00E103E2" w:rsidRDefault="00E7260F" w:rsidP="00E7260F">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1D75CA" w:rsidRPr="001D75CA" w:rsidRDefault="001D75CA" w:rsidP="001D75CA">
      <w:pPr>
        <w:spacing w:before="240" w:after="0" w:line="240" w:lineRule="auto"/>
        <w:jc w:val="center"/>
        <w:rPr>
          <w:rFonts w:ascii="Times New Roman" w:hAnsi="Times New Roman" w:cs="Times New Roman"/>
          <w:b/>
          <w:bCs/>
          <w:color w:val="000000"/>
          <w:shd w:val="clear" w:color="auto" w:fill="FDFEFD"/>
        </w:rPr>
      </w:pPr>
      <w:r w:rsidRPr="001D75CA">
        <w:rPr>
          <w:rFonts w:ascii="Times New Roman" w:hAnsi="Times New Roman" w:cs="Times New Roman"/>
          <w:b/>
          <w:bCs/>
          <w:color w:val="000000"/>
          <w:shd w:val="clear" w:color="auto" w:fill="FDFEFD"/>
        </w:rPr>
        <w:t xml:space="preserve">Мультимедійне обладнання (інтерактивний комплекс) </w:t>
      </w:r>
    </w:p>
    <w:p w:rsidR="000073EF" w:rsidRDefault="00E7260F" w:rsidP="00036257">
      <w:pPr>
        <w:spacing w:after="0" w:line="240" w:lineRule="auto"/>
        <w:jc w:val="center"/>
        <w:rPr>
          <w:rFonts w:ascii="Times New Roman" w:hAnsi="Times New Roman" w:cs="Times New Roman"/>
          <w:b/>
          <w:bCs/>
          <w:color w:val="000000" w:themeColor="text1"/>
          <w:bdr w:val="none" w:sz="0" w:space="0" w:color="auto" w:frame="1"/>
          <w:shd w:val="clear" w:color="auto" w:fill="FDFEFD"/>
        </w:rPr>
      </w:pPr>
      <w:r w:rsidRPr="000073EF">
        <w:rPr>
          <w:rFonts w:ascii="Times New Roman" w:hAnsi="Times New Roman"/>
          <w:b/>
        </w:rPr>
        <w:t xml:space="preserve">ДК 021:2015 : </w:t>
      </w:r>
      <w:r w:rsidR="000073EF" w:rsidRPr="000073EF">
        <w:rPr>
          <w:rFonts w:ascii="Times New Roman" w:hAnsi="Times New Roman" w:cs="Times New Roman"/>
          <w:b/>
          <w:bCs/>
          <w:color w:val="000000" w:themeColor="text1"/>
          <w:bdr w:val="none" w:sz="0" w:space="0" w:color="auto" w:frame="1"/>
          <w:shd w:val="clear" w:color="auto" w:fill="FDFEFD"/>
        </w:rPr>
        <w:t>32320000-2</w:t>
      </w:r>
      <w:r w:rsidR="000073EF" w:rsidRPr="000073EF">
        <w:rPr>
          <w:rFonts w:ascii="Times New Roman" w:hAnsi="Times New Roman" w:cs="Times New Roman"/>
          <w:b/>
          <w:bCs/>
          <w:color w:val="000000" w:themeColor="text1"/>
          <w:shd w:val="clear" w:color="auto" w:fill="FDFEFD"/>
        </w:rPr>
        <w:t> - </w:t>
      </w:r>
      <w:r w:rsidR="000073EF" w:rsidRPr="000073EF">
        <w:rPr>
          <w:rFonts w:ascii="Times New Roman" w:hAnsi="Times New Roman" w:cs="Times New Roman"/>
          <w:b/>
          <w:bCs/>
          <w:color w:val="000000" w:themeColor="text1"/>
          <w:bdr w:val="none" w:sz="0" w:space="0" w:color="auto" w:frame="1"/>
          <w:shd w:val="clear" w:color="auto" w:fill="FDFEFD"/>
        </w:rPr>
        <w:t>Телевізійне й аудіовізуальне обладнання</w:t>
      </w:r>
    </w:p>
    <w:p w:rsidR="00036257" w:rsidRPr="00E103E2" w:rsidRDefault="00036257" w:rsidP="00036257">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036257" w:rsidRPr="00E103E2" w:rsidRDefault="00036257" w:rsidP="00036257">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036257" w:rsidRPr="007B1C80" w:rsidTr="00393C47">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036257" w:rsidRPr="007B1C80" w:rsidRDefault="00036257" w:rsidP="00393C47">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036257" w:rsidRPr="007B1C80" w:rsidRDefault="00036257" w:rsidP="00393C47">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036257" w:rsidRPr="007B1C80" w:rsidRDefault="00036257" w:rsidP="00393C47">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036257" w:rsidRPr="007B1C80" w:rsidRDefault="00036257" w:rsidP="00393C47">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К-ть</w:t>
            </w:r>
          </w:p>
        </w:tc>
      </w:tr>
      <w:tr w:rsidR="00036257" w:rsidRPr="007B1C80" w:rsidTr="00393C47">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036257" w:rsidRPr="005F79EB" w:rsidRDefault="00DB2FA6" w:rsidP="00393C47">
            <w:pPr>
              <w:pStyle w:val="a5"/>
              <w:spacing w:after="0" w:line="240" w:lineRule="auto"/>
              <w:ind w:left="738" w:right="176"/>
              <w:jc w:val="center"/>
              <w:rPr>
                <w:rFonts w:ascii="Times New Roman" w:hAnsi="Times New Roman" w:cs="Times New Roman"/>
                <w:b/>
                <w:sz w:val="20"/>
                <w:szCs w:val="20"/>
              </w:rPr>
            </w:pPr>
            <w:r>
              <w:rPr>
                <w:rFonts w:ascii="Times New Roman" w:hAnsi="Times New Roman" w:cs="Times New Roman"/>
                <w:b/>
                <w:sz w:val="20"/>
                <w:szCs w:val="20"/>
              </w:rPr>
              <w:t>М</w:t>
            </w:r>
            <w:r w:rsidR="00036257">
              <w:rPr>
                <w:rFonts w:ascii="Times New Roman" w:hAnsi="Times New Roman" w:cs="Times New Roman"/>
                <w:b/>
                <w:sz w:val="20"/>
                <w:szCs w:val="20"/>
              </w:rPr>
              <w:t>ультимедійне обладнання</w:t>
            </w:r>
          </w:p>
        </w:tc>
      </w:tr>
      <w:tr w:rsidR="00255C32" w:rsidRPr="007B1C80" w:rsidTr="00B745C2">
        <w:trPr>
          <w:trHeight w:val="4104"/>
        </w:trPr>
        <w:tc>
          <w:tcPr>
            <w:tcW w:w="936" w:type="dxa"/>
            <w:tcBorders>
              <w:top w:val="single" w:sz="4" w:space="0" w:color="000000"/>
              <w:left w:val="single" w:sz="4" w:space="0" w:color="000000"/>
              <w:bottom w:val="single" w:sz="4" w:space="0" w:color="000000"/>
              <w:right w:val="single" w:sz="4" w:space="0" w:color="auto"/>
            </w:tcBorders>
            <w:vAlign w:val="center"/>
          </w:tcPr>
          <w:p w:rsidR="00255C32" w:rsidRDefault="00DA2ADE" w:rsidP="00393C47">
            <w:pPr>
              <w:pBdr>
                <w:top w:val="nil"/>
                <w:left w:val="nil"/>
                <w:bottom w:val="nil"/>
                <w:right w:val="nil"/>
                <w:between w:val="nil"/>
              </w:pBdr>
              <w:spacing w:after="0" w:line="240" w:lineRule="auto"/>
              <w:ind w:left="360"/>
              <w:rPr>
                <w:rFonts w:ascii="Times New Roman" w:hAnsi="Times New Roman" w:cs="Times New Roman"/>
                <w:sz w:val="20"/>
                <w:szCs w:val="20"/>
              </w:rPr>
            </w:pPr>
            <w:r>
              <w:rPr>
                <w:rFonts w:ascii="Times New Roman" w:hAnsi="Times New Roman" w:cs="Times New Roman"/>
                <w:sz w:val="20"/>
                <w:szCs w:val="20"/>
              </w:rPr>
              <w:t>1</w:t>
            </w:r>
            <w:r w:rsidR="00255C32">
              <w:rPr>
                <w:rFonts w:ascii="Times New Roman" w:hAnsi="Times New Roman" w:cs="Times New Roman"/>
                <w:sz w:val="20"/>
                <w:szCs w:val="20"/>
              </w:rPr>
              <w:t>.</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255C32" w:rsidRDefault="00255C32" w:rsidP="00255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Інтерактивний комплек</w:t>
            </w:r>
            <w:r w:rsidR="00DB2FA6">
              <w:rPr>
                <w:rFonts w:ascii="Times New Roman" w:hAnsi="Times New Roman" w:cs="Times New Roman"/>
                <w:sz w:val="20"/>
                <w:szCs w:val="20"/>
              </w:rPr>
              <w:t>с</w:t>
            </w:r>
          </w:p>
          <w:p w:rsidR="00255C32" w:rsidRPr="00255C32" w:rsidRDefault="00255C32" w:rsidP="00255C32">
            <w:pPr>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До комплек</w:t>
            </w:r>
            <w:r w:rsidR="00863C7E">
              <w:rPr>
                <w:rFonts w:ascii="Times New Roman" w:hAnsi="Times New Roman" w:cs="Times New Roman"/>
                <w:sz w:val="20"/>
                <w:szCs w:val="20"/>
              </w:rPr>
              <w:t>с</w:t>
            </w:r>
            <w:r w:rsidRPr="00255C32">
              <w:rPr>
                <w:rFonts w:ascii="Times New Roman" w:hAnsi="Times New Roman" w:cs="Times New Roman"/>
                <w:sz w:val="20"/>
                <w:szCs w:val="20"/>
              </w:rPr>
              <w:t>у повинні входити:</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1.Інтерактивна дошка</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дошка прямої проекції з можливістю настінного кріплення;</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робоча поверхня білого кольору, тверда, зі спеціальним </w:t>
            </w:r>
            <w:proofErr w:type="spellStart"/>
            <w:r w:rsidRPr="00255C32">
              <w:rPr>
                <w:rFonts w:ascii="Times New Roman" w:hAnsi="Times New Roman" w:cs="Times New Roman"/>
                <w:sz w:val="20"/>
                <w:szCs w:val="20"/>
              </w:rPr>
              <w:t>антиблисковим</w:t>
            </w:r>
            <w:proofErr w:type="spellEnd"/>
            <w:r w:rsidRPr="00255C32">
              <w:rPr>
                <w:rFonts w:ascii="Times New Roman" w:hAnsi="Times New Roman" w:cs="Times New Roman"/>
                <w:sz w:val="20"/>
                <w:szCs w:val="20"/>
              </w:rPr>
              <w:t xml:space="preserve"> покриттям, стійким до ушкоджень, розрахована, зокрема, для письма на ній маркерами на водній основі;</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255C32">
              <w:rPr>
                <w:rFonts w:ascii="Times New Roman" w:hAnsi="Times New Roman" w:cs="Times New Roman"/>
                <w:sz w:val="20"/>
                <w:szCs w:val="20"/>
              </w:rPr>
              <w:t>проєктора</w:t>
            </w:r>
            <w:proofErr w:type="spellEnd"/>
            <w:r w:rsidRPr="00255C32">
              <w:rPr>
                <w:rFonts w:ascii="Times New Roman" w:hAnsi="Times New Roman" w:cs="Times New Roman"/>
                <w:sz w:val="20"/>
                <w:szCs w:val="20"/>
              </w:rPr>
              <w:t>;</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255C32">
              <w:rPr>
                <w:rFonts w:ascii="Times New Roman" w:hAnsi="Times New Roman" w:cs="Times New Roman"/>
                <w:sz w:val="20"/>
                <w:szCs w:val="20"/>
              </w:rPr>
              <w:t>стилуса</w:t>
            </w:r>
            <w:proofErr w:type="spellEnd"/>
            <w:r w:rsidRPr="00255C32">
              <w:rPr>
                <w:rFonts w:ascii="Times New Roman" w:hAnsi="Times New Roman" w:cs="Times New Roman"/>
                <w:sz w:val="20"/>
                <w:szCs w:val="20"/>
              </w:rPr>
              <w:t>/маркера;</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Технологія: Інфрачервона (підтримуються дотики пальцем, маркером і будь-яким непрозорим об’єктом)</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Гарантія – не менше 3 років.</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Базове програмне забезпечення для інтерактивної дошки та мультимедійного </w:t>
            </w:r>
            <w:proofErr w:type="spellStart"/>
            <w:r w:rsidRPr="00255C32">
              <w:rPr>
                <w:rFonts w:ascii="Times New Roman" w:hAnsi="Times New Roman" w:cs="Times New Roman"/>
                <w:sz w:val="20"/>
                <w:szCs w:val="20"/>
              </w:rPr>
              <w:t>проєктора</w:t>
            </w:r>
            <w:proofErr w:type="spellEnd"/>
            <w:r w:rsidRPr="00255C32">
              <w:rPr>
                <w:rFonts w:ascii="Times New Roman" w:hAnsi="Times New Roman" w:cs="Times New Roman"/>
                <w:sz w:val="20"/>
                <w:szCs w:val="20"/>
              </w:rPr>
              <w:t>:</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для створення та перегляду інтерактивного навчального контенту;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сумісне з ОС ПК педагогічного працівника;</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Сумісний з операційною системою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Підтримує імпорт створених файлів різних форматів.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Містить функціонал автоматичного оновлення.</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Містить інтерактивні інструменти для створення тестів.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255C32">
              <w:rPr>
                <w:rFonts w:ascii="Times New Roman" w:hAnsi="Times New Roman" w:cs="Times New Roman"/>
                <w:sz w:val="20"/>
                <w:szCs w:val="20"/>
              </w:rPr>
              <w:t>cертифікатів</w:t>
            </w:r>
            <w:proofErr w:type="spellEnd"/>
            <w:r w:rsidRPr="00255C32">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Містить готову бібліотеку цифро</w:t>
            </w:r>
            <w:r w:rsidR="0097440A">
              <w:rPr>
                <w:rFonts w:ascii="Times New Roman" w:hAnsi="Times New Roman" w:cs="Times New Roman"/>
                <w:sz w:val="20"/>
                <w:szCs w:val="20"/>
              </w:rPr>
              <w:t>в</w:t>
            </w:r>
            <w:r w:rsidRPr="00255C32">
              <w:rPr>
                <w:rFonts w:ascii="Times New Roman" w:hAnsi="Times New Roman" w:cs="Times New Roman"/>
                <w:sz w:val="20"/>
                <w:szCs w:val="20"/>
              </w:rPr>
              <w:t>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Зберігання та обробка інформації користувачів ПЗ повинна здійснюватися в хмарному центрі обробки даних (ХЦОД), що </w:t>
            </w:r>
            <w:r w:rsidRPr="00255C32">
              <w:rPr>
                <w:rFonts w:ascii="Times New Roman" w:hAnsi="Times New Roman" w:cs="Times New Roman"/>
                <w:sz w:val="20"/>
                <w:szCs w:val="20"/>
              </w:rPr>
              <w:lastRenderedPageBreak/>
              <w:t>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Підписка (ліцензія) – не менше 1-го року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255C32">
              <w:rPr>
                <w:rFonts w:ascii="Times New Roman" w:hAnsi="Times New Roman" w:cs="Times New Roman"/>
                <w:sz w:val="20"/>
                <w:szCs w:val="20"/>
              </w:rPr>
              <w:t>авторизаційний</w:t>
            </w:r>
            <w:proofErr w:type="spellEnd"/>
            <w:r w:rsidRPr="00255C32">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кожне із них має відповідати зазначеним вимогам до єдиного програмного комплексу.</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255C32" w:rsidRPr="00255C32" w:rsidRDefault="00255C32" w:rsidP="00255C32">
            <w:pPr>
              <w:spacing w:after="0" w:line="240" w:lineRule="auto"/>
              <w:jc w:val="both"/>
              <w:rPr>
                <w:rFonts w:ascii="Times New Roman" w:hAnsi="Times New Roman" w:cs="Times New Roman"/>
                <w:sz w:val="20"/>
                <w:szCs w:val="20"/>
              </w:rPr>
            </w:pPr>
          </w:p>
          <w:p w:rsidR="00255C32" w:rsidRPr="00255C32" w:rsidRDefault="00255C32" w:rsidP="00255C32">
            <w:pPr>
              <w:tabs>
                <w:tab w:val="left" w:pos="323"/>
              </w:tabs>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2.</w:t>
            </w:r>
            <w:r w:rsidRPr="00255C32">
              <w:rPr>
                <w:rFonts w:ascii="Times New Roman" w:hAnsi="Times New Roman" w:cs="Times New Roman"/>
                <w:sz w:val="20"/>
                <w:szCs w:val="20"/>
              </w:rPr>
              <w:tab/>
              <w:t xml:space="preserve">Мультимедійний </w:t>
            </w:r>
            <w:proofErr w:type="spellStart"/>
            <w:r w:rsidRPr="00255C32">
              <w:rPr>
                <w:rFonts w:ascii="Times New Roman" w:hAnsi="Times New Roman" w:cs="Times New Roman"/>
                <w:sz w:val="20"/>
                <w:szCs w:val="20"/>
              </w:rPr>
              <w:t>проєктор</w:t>
            </w:r>
            <w:proofErr w:type="spellEnd"/>
            <w:r w:rsidRPr="00255C32">
              <w:rPr>
                <w:rFonts w:ascii="Times New Roman" w:hAnsi="Times New Roman" w:cs="Times New Roman"/>
                <w:sz w:val="20"/>
                <w:szCs w:val="20"/>
              </w:rPr>
              <w:t xml:space="preserve"> </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Мультимедійний </w:t>
            </w:r>
            <w:proofErr w:type="spellStart"/>
            <w:r w:rsidRPr="00255C32">
              <w:rPr>
                <w:rFonts w:ascii="Times New Roman" w:hAnsi="Times New Roman" w:cs="Times New Roman"/>
                <w:sz w:val="20"/>
                <w:szCs w:val="20"/>
              </w:rPr>
              <w:t>проєктор</w:t>
            </w:r>
            <w:proofErr w:type="spellEnd"/>
            <w:r w:rsidRPr="00255C32">
              <w:rPr>
                <w:rFonts w:ascii="Times New Roman" w:hAnsi="Times New Roman" w:cs="Times New Roman"/>
                <w:sz w:val="20"/>
                <w:szCs w:val="20"/>
              </w:rPr>
              <w:t xml:space="preserve"> з короткофокусним об’єктивом</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світловий потік не менше 3500 ANSI люменів;</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роздільна здатність </w:t>
            </w:r>
            <w:proofErr w:type="spellStart"/>
            <w:r w:rsidRPr="00255C32">
              <w:rPr>
                <w:rFonts w:ascii="Times New Roman" w:hAnsi="Times New Roman" w:cs="Times New Roman"/>
                <w:sz w:val="20"/>
                <w:szCs w:val="20"/>
              </w:rPr>
              <w:t>проєктора</w:t>
            </w:r>
            <w:proofErr w:type="spellEnd"/>
            <w:r w:rsidRPr="00255C32">
              <w:rPr>
                <w:rFonts w:ascii="Times New Roman" w:hAnsi="Times New Roman" w:cs="Times New Roman"/>
                <w:sz w:val="20"/>
                <w:szCs w:val="20"/>
              </w:rPr>
              <w:t xml:space="preserve"> повинна бути не менше XGA,</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1024 × 768 пікселів, або WXGA, 1280 × 800 пікселів;</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ресурс роботи лампи не менше 5000 годин у стандартному режимі;</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комплект для підвісу (кріплення), який кріпиться безпосередньо над верхнім краєм інтерактивної дошки до стіни або до стелі;</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відстань від об’єктива </w:t>
            </w:r>
            <w:proofErr w:type="spellStart"/>
            <w:r w:rsidRPr="00255C32">
              <w:rPr>
                <w:rFonts w:ascii="Times New Roman" w:hAnsi="Times New Roman" w:cs="Times New Roman"/>
                <w:sz w:val="20"/>
                <w:szCs w:val="20"/>
              </w:rPr>
              <w:t>проєктора</w:t>
            </w:r>
            <w:proofErr w:type="spellEnd"/>
            <w:r w:rsidRPr="00255C32">
              <w:rPr>
                <w:rFonts w:ascii="Times New Roman" w:hAnsi="Times New Roman" w:cs="Times New Roman"/>
                <w:sz w:val="20"/>
                <w:szCs w:val="20"/>
              </w:rPr>
              <w:t xml:space="preserve"> до площини проекції не більше 1 м;</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довжина </w:t>
            </w:r>
            <w:proofErr w:type="spellStart"/>
            <w:r w:rsidRPr="00255C32">
              <w:rPr>
                <w:rFonts w:ascii="Times New Roman" w:hAnsi="Times New Roman" w:cs="Times New Roman"/>
                <w:sz w:val="20"/>
                <w:szCs w:val="20"/>
              </w:rPr>
              <w:t>інтерфейсного</w:t>
            </w:r>
            <w:proofErr w:type="spellEnd"/>
            <w:r w:rsidRPr="00255C32">
              <w:rPr>
                <w:rFonts w:ascii="Times New Roman" w:hAnsi="Times New Roman" w:cs="Times New Roman"/>
                <w:sz w:val="20"/>
                <w:szCs w:val="20"/>
              </w:rPr>
              <w:t xml:space="preserve"> дроту - не менша, ніж необхідна для підключення пристрою до ПК педагогічного працівника у місці його встановлення;</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гарантія на </w:t>
            </w:r>
            <w:proofErr w:type="spellStart"/>
            <w:r w:rsidRPr="00255C32">
              <w:rPr>
                <w:rFonts w:ascii="Times New Roman" w:hAnsi="Times New Roman" w:cs="Times New Roman"/>
                <w:sz w:val="20"/>
                <w:szCs w:val="20"/>
              </w:rPr>
              <w:t>проєктор</w:t>
            </w:r>
            <w:proofErr w:type="spellEnd"/>
            <w:r w:rsidRPr="00255C32">
              <w:rPr>
                <w:rFonts w:ascii="Times New Roman" w:hAnsi="Times New Roman" w:cs="Times New Roman"/>
                <w:sz w:val="20"/>
                <w:szCs w:val="20"/>
              </w:rPr>
              <w:t xml:space="preserve"> не менше 3 років;</w:t>
            </w:r>
          </w:p>
          <w:p w:rsidR="00255C32" w:rsidRPr="00255C32" w:rsidRDefault="00255C32" w:rsidP="00255C32">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 xml:space="preserve">гарантія на лампу </w:t>
            </w:r>
            <w:proofErr w:type="spellStart"/>
            <w:r w:rsidRPr="00255C32">
              <w:rPr>
                <w:rFonts w:ascii="Times New Roman" w:hAnsi="Times New Roman" w:cs="Times New Roman"/>
                <w:sz w:val="20"/>
                <w:szCs w:val="20"/>
              </w:rPr>
              <w:t>проєктора</w:t>
            </w:r>
            <w:proofErr w:type="spellEnd"/>
            <w:r w:rsidRPr="00255C32">
              <w:rPr>
                <w:rFonts w:ascii="Times New Roman" w:hAnsi="Times New Roman" w:cs="Times New Roman"/>
                <w:sz w:val="20"/>
                <w:szCs w:val="20"/>
              </w:rPr>
              <w:t xml:space="preserve"> не менше 1 року або 1000 годин в робочому режимі.</w:t>
            </w:r>
          </w:p>
          <w:p w:rsidR="00B745C2" w:rsidRPr="00DA2ADE" w:rsidRDefault="00255C32" w:rsidP="00DA2ADE">
            <w:pPr>
              <w:spacing w:after="0" w:line="240" w:lineRule="auto"/>
              <w:jc w:val="both"/>
              <w:rPr>
                <w:rFonts w:ascii="Times New Roman" w:hAnsi="Times New Roman" w:cs="Times New Roman"/>
                <w:sz w:val="20"/>
                <w:szCs w:val="20"/>
              </w:rPr>
            </w:pPr>
            <w:r w:rsidRPr="00255C32">
              <w:rPr>
                <w:rFonts w:ascii="Times New Roman" w:hAnsi="Times New Roman" w:cs="Times New Roman"/>
                <w:sz w:val="20"/>
                <w:szCs w:val="20"/>
              </w:rPr>
              <w:t>містить вбудовану акустичну систему не менше 16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5C32" w:rsidRDefault="0097440A" w:rsidP="00393C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r>
    </w:tbl>
    <w:p w:rsidR="00036257" w:rsidRPr="00B745C2" w:rsidRDefault="00036257" w:rsidP="00036257">
      <w:pPr>
        <w:spacing w:after="0"/>
        <w:jc w:val="both"/>
        <w:rPr>
          <w:rFonts w:ascii="Times New Roman" w:hAnsi="Times New Roman"/>
        </w:rPr>
      </w:pPr>
      <w:r w:rsidRPr="00B745C2">
        <w:rPr>
          <w:rFonts w:ascii="Times New Roman" w:hAnsi="Times New Roman"/>
        </w:rPr>
        <w:t>1.Технічні характеристики:</w:t>
      </w:r>
    </w:p>
    <w:p w:rsidR="00036257" w:rsidRPr="00B745C2" w:rsidRDefault="00036257" w:rsidP="00036257">
      <w:pPr>
        <w:spacing w:after="0"/>
        <w:jc w:val="both"/>
        <w:rPr>
          <w:rFonts w:ascii="Times New Roman" w:hAnsi="Times New Roman"/>
        </w:rPr>
      </w:pPr>
      <w:r w:rsidRPr="00B745C2">
        <w:rPr>
          <w:rFonts w:ascii="Times New Roman" w:hAnsi="Times New Roman"/>
        </w:rPr>
        <w:t xml:space="preserve">1.1.Товар повинен бути новим (таким, що не був у використанні). </w:t>
      </w:r>
    </w:p>
    <w:p w:rsidR="00036257" w:rsidRPr="00B745C2" w:rsidRDefault="00036257" w:rsidP="00036257">
      <w:pPr>
        <w:spacing w:after="0"/>
        <w:jc w:val="both"/>
        <w:rPr>
          <w:rFonts w:ascii="Times New Roman" w:hAnsi="Times New Roman"/>
        </w:rPr>
      </w:pPr>
      <w:r w:rsidRPr="00B745C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036257" w:rsidRPr="00B745C2" w:rsidRDefault="00036257" w:rsidP="00036257">
      <w:pPr>
        <w:spacing w:after="0"/>
        <w:jc w:val="both"/>
        <w:rPr>
          <w:rFonts w:ascii="Times New Roman" w:hAnsi="Times New Roman"/>
        </w:rPr>
      </w:pPr>
      <w:r w:rsidRPr="00B745C2">
        <w:rPr>
          <w:rFonts w:ascii="Times New Roman" w:hAnsi="Times New Roman"/>
        </w:rPr>
        <w:t>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r w:rsidR="002D0FB5" w:rsidRPr="00B745C2">
        <w:rPr>
          <w:rFonts w:ascii="Times New Roman" w:hAnsi="Times New Roman"/>
        </w:rPr>
        <w:t>.</w:t>
      </w:r>
    </w:p>
    <w:p w:rsidR="00036257" w:rsidRPr="00B745C2" w:rsidRDefault="00036257" w:rsidP="00036257">
      <w:pPr>
        <w:spacing w:after="0"/>
        <w:jc w:val="both"/>
        <w:rPr>
          <w:rFonts w:ascii="Times New Roman" w:hAnsi="Times New Roman"/>
        </w:rPr>
      </w:pPr>
      <w:r w:rsidRPr="00B745C2">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036257" w:rsidRPr="00B745C2" w:rsidRDefault="00036257" w:rsidP="00036257">
      <w:pPr>
        <w:spacing w:after="0"/>
        <w:jc w:val="both"/>
        <w:rPr>
          <w:rFonts w:ascii="Times New Roman" w:hAnsi="Times New Roman"/>
          <w:color w:val="000000" w:themeColor="text1"/>
          <w:lang w:eastAsia="ru-RU"/>
        </w:rPr>
      </w:pPr>
      <w:r w:rsidRPr="00B745C2">
        <w:rPr>
          <w:rFonts w:ascii="Times New Roman" w:hAnsi="Times New Roman"/>
          <w:color w:val="000000" w:themeColor="text1"/>
        </w:rPr>
        <w:lastRenderedPageBreak/>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2D0FB5" w:rsidRPr="00B745C2" w:rsidRDefault="002D0FB5" w:rsidP="002D0FB5">
      <w:pPr>
        <w:spacing w:after="0"/>
        <w:jc w:val="both"/>
        <w:rPr>
          <w:rFonts w:ascii="Times New Roman" w:hAnsi="Times New Roman"/>
        </w:rPr>
      </w:pPr>
      <w:r w:rsidRPr="00B745C2">
        <w:rPr>
          <w:rFonts w:ascii="Times New Roman" w:hAnsi="Times New Roman"/>
        </w:rPr>
        <w:t>2.2 Копію сертифікату</w:t>
      </w:r>
      <w:r w:rsidRPr="00B745C2">
        <w:rPr>
          <w:rFonts w:ascii="Times New Roman" w:hAnsi="Times New Roman"/>
          <w:lang w:val="ru-RU"/>
        </w:rPr>
        <w:t xml:space="preserve"> </w:t>
      </w:r>
      <w:r w:rsidRPr="00B745C2">
        <w:rPr>
          <w:rFonts w:ascii="Times New Roman" w:hAnsi="Times New Roman"/>
        </w:rPr>
        <w:t>відповідності, виданий уповноваженим органом на інтерактивний комплекс</w:t>
      </w:r>
      <w:r w:rsidR="009E323A">
        <w:rPr>
          <w:rFonts w:ascii="Times New Roman" w:hAnsi="Times New Roman"/>
        </w:rPr>
        <w:t xml:space="preserve"> та інтерактивну дошку</w:t>
      </w:r>
      <w:r w:rsidR="00344E96">
        <w:rPr>
          <w:rFonts w:ascii="Times New Roman" w:hAnsi="Times New Roman"/>
        </w:rPr>
        <w:t>.</w:t>
      </w:r>
    </w:p>
    <w:p w:rsidR="002D0FB5" w:rsidRDefault="002D0FB5" w:rsidP="002D0FB5">
      <w:pPr>
        <w:spacing w:after="0"/>
        <w:jc w:val="both"/>
        <w:rPr>
          <w:rFonts w:ascii="Times New Roman" w:hAnsi="Times New Roman"/>
        </w:rPr>
      </w:pPr>
      <w:r w:rsidRPr="00B745C2">
        <w:rPr>
          <w:rFonts w:ascii="Times New Roman" w:hAnsi="Times New Roman"/>
        </w:rPr>
        <w:t>2.3. Копію Декларації відповідності інтерактивного комплексу</w:t>
      </w:r>
      <w:r w:rsidR="00344E96">
        <w:rPr>
          <w:rFonts w:ascii="Times New Roman" w:hAnsi="Times New Roman"/>
        </w:rPr>
        <w:t xml:space="preserve"> </w:t>
      </w:r>
      <w:bookmarkStart w:id="9" w:name="_Hlk164333166"/>
      <w:r w:rsidR="00344E96">
        <w:rPr>
          <w:rFonts w:ascii="Times New Roman" w:hAnsi="Times New Roman"/>
        </w:rPr>
        <w:t xml:space="preserve">типу </w:t>
      </w:r>
      <w:bookmarkEnd w:id="9"/>
      <w:r w:rsidRPr="00B745C2">
        <w:rPr>
          <w:rFonts w:ascii="Times New Roman" w:hAnsi="Times New Roman"/>
        </w:rPr>
        <w:t>технічному регламенту з електромагнітної сумісності обладнання та копію Декларації відповідності інтерактивного комплексу</w:t>
      </w:r>
      <w:r w:rsidR="0035694A" w:rsidRPr="00B745C2">
        <w:rPr>
          <w:rFonts w:ascii="Times New Roman" w:hAnsi="Times New Roman"/>
        </w:rPr>
        <w:t xml:space="preserve"> </w:t>
      </w:r>
      <w:r w:rsidRPr="00B745C2">
        <w:rPr>
          <w:rFonts w:ascii="Times New Roman" w:hAnsi="Times New Roman"/>
        </w:rPr>
        <w:t xml:space="preserve">технічного регламенту низьковольтного електричного обладнання. </w:t>
      </w:r>
      <w:bookmarkStart w:id="10" w:name="_Hlk163769752"/>
      <w:r w:rsidRPr="00B745C2">
        <w:rPr>
          <w:rFonts w:ascii="Times New Roman" w:hAnsi="Times New Roman"/>
        </w:rPr>
        <w:t>(декларації мають містити печатку та підпис органу з оцінки відповідності)</w:t>
      </w:r>
      <w:bookmarkEnd w:id="10"/>
      <w:r w:rsidRPr="00B745C2">
        <w:rPr>
          <w:rFonts w:ascii="Times New Roman" w:hAnsi="Times New Roman"/>
        </w:rPr>
        <w:t>.</w:t>
      </w:r>
    </w:p>
    <w:p w:rsidR="00036257" w:rsidRPr="00B745C2" w:rsidRDefault="00036257" w:rsidP="00036257">
      <w:pPr>
        <w:spacing w:after="0"/>
        <w:jc w:val="both"/>
        <w:rPr>
          <w:rFonts w:ascii="Times New Roman" w:hAnsi="Times New Roman"/>
        </w:rPr>
      </w:pPr>
      <w:r w:rsidRPr="00B745C2">
        <w:rPr>
          <w:rFonts w:ascii="Times New Roman" w:hAnsi="Times New Roman"/>
        </w:rPr>
        <w:t>2.</w:t>
      </w:r>
      <w:r w:rsidR="002D0FB5" w:rsidRPr="00B745C2">
        <w:rPr>
          <w:rFonts w:ascii="Times New Roman" w:hAnsi="Times New Roman"/>
        </w:rPr>
        <w:t>4</w:t>
      </w:r>
      <w:r w:rsidRPr="00B745C2">
        <w:rPr>
          <w:rFonts w:ascii="Times New Roman" w:hAnsi="Times New Roman"/>
        </w:rPr>
        <w:t xml:space="preserve">.Авторизаційний лист наданий виробником </w:t>
      </w:r>
      <w:r w:rsidR="00255C32" w:rsidRPr="00B745C2">
        <w:rPr>
          <w:rFonts w:ascii="Times New Roman" w:hAnsi="Times New Roman"/>
        </w:rPr>
        <w:t>інтерактивного комплексу</w:t>
      </w:r>
      <w:r w:rsidR="00D82B2B">
        <w:rPr>
          <w:rFonts w:ascii="Times New Roman" w:hAnsi="Times New Roman"/>
        </w:rPr>
        <w:t xml:space="preserve"> та інтерактивної дошки.</w:t>
      </w:r>
      <w:r w:rsidR="00255C32" w:rsidRPr="00B745C2">
        <w:rPr>
          <w:rFonts w:ascii="Times New Roman" w:hAnsi="Times New Roman"/>
        </w:rPr>
        <w:t>.</w:t>
      </w:r>
    </w:p>
    <w:p w:rsidR="002D0FB5" w:rsidRPr="00B745C2" w:rsidRDefault="00036257" w:rsidP="00036257">
      <w:pPr>
        <w:spacing w:after="0"/>
        <w:jc w:val="both"/>
        <w:rPr>
          <w:rFonts w:ascii="Times New Roman" w:hAnsi="Times New Roman"/>
        </w:rPr>
      </w:pPr>
      <w:r w:rsidRPr="00B745C2">
        <w:rPr>
          <w:rFonts w:ascii="Times New Roman" w:hAnsi="Times New Roman"/>
        </w:rPr>
        <w:t>2.</w:t>
      </w:r>
      <w:r w:rsidR="002D0FB5" w:rsidRPr="00B745C2">
        <w:rPr>
          <w:rFonts w:ascii="Times New Roman" w:hAnsi="Times New Roman"/>
        </w:rPr>
        <w:t>5</w:t>
      </w:r>
      <w:r w:rsidRPr="00B745C2">
        <w:rPr>
          <w:rFonts w:ascii="Times New Roman" w:hAnsi="Times New Roman"/>
        </w:rPr>
        <w:t xml:space="preserve">. </w:t>
      </w:r>
      <w:r w:rsidR="002D0FB5" w:rsidRPr="00B745C2">
        <w:rPr>
          <w:rFonts w:ascii="Times New Roman" w:hAnsi="Times New Roman"/>
        </w:rPr>
        <w:t xml:space="preserve">Гарантійний лист про надання гарантії </w:t>
      </w:r>
      <w:r w:rsidR="00331FA9" w:rsidRPr="00B745C2">
        <w:rPr>
          <w:rFonts w:ascii="Times New Roman" w:hAnsi="Times New Roman"/>
        </w:rPr>
        <w:t>на</w:t>
      </w:r>
      <w:r w:rsidR="00DD106C">
        <w:rPr>
          <w:rFonts w:ascii="Times New Roman" w:hAnsi="Times New Roman"/>
        </w:rPr>
        <w:t xml:space="preserve"> інтерактивну дошку та мультимедійний проектор – не менше 3 роки, на все інше</w:t>
      </w:r>
      <w:r w:rsidR="00331FA9" w:rsidRPr="00B745C2">
        <w:rPr>
          <w:rFonts w:ascii="Times New Roman" w:hAnsi="Times New Roman"/>
        </w:rPr>
        <w:t xml:space="preserve"> </w:t>
      </w:r>
      <w:r w:rsidR="002D0FB5" w:rsidRPr="00B745C2">
        <w:rPr>
          <w:rFonts w:ascii="Times New Roman" w:hAnsi="Times New Roman"/>
        </w:rPr>
        <w:t>обладнання – не менше 12 місяців.</w:t>
      </w:r>
    </w:p>
    <w:p w:rsidR="00036257" w:rsidRPr="00B745C2" w:rsidRDefault="00036257" w:rsidP="00036257">
      <w:pPr>
        <w:spacing w:after="0"/>
        <w:jc w:val="both"/>
        <w:rPr>
          <w:rFonts w:ascii="Times New Roman" w:hAnsi="Times New Roman"/>
        </w:rPr>
      </w:pPr>
      <w:r w:rsidRPr="00B745C2">
        <w:rPr>
          <w:rFonts w:ascii="Times New Roman" w:hAnsi="Times New Roman"/>
        </w:rPr>
        <w:t xml:space="preserve">Надані учасником сертифікати мають бути чинними на дату кінцевого строку подання пропозиції </w:t>
      </w:r>
    </w:p>
    <w:p w:rsidR="00036257" w:rsidRPr="00B745C2" w:rsidRDefault="00036257" w:rsidP="00036257">
      <w:pPr>
        <w:spacing w:after="0"/>
        <w:jc w:val="both"/>
        <w:rPr>
          <w:rFonts w:ascii="Times New Roman" w:hAnsi="Times New Roman"/>
        </w:rPr>
      </w:pPr>
      <w:r w:rsidRPr="00B745C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036257" w:rsidRPr="00B745C2" w:rsidRDefault="00036257" w:rsidP="00036257">
      <w:pPr>
        <w:spacing w:after="0"/>
        <w:jc w:val="both"/>
        <w:rPr>
          <w:rFonts w:ascii="Times New Roman" w:hAnsi="Times New Roman"/>
          <w:i/>
        </w:rPr>
      </w:pPr>
    </w:p>
    <w:p w:rsidR="00036257" w:rsidRPr="00B745C2" w:rsidRDefault="00036257" w:rsidP="00036257">
      <w:pPr>
        <w:spacing w:after="0"/>
        <w:ind w:firstLine="720"/>
        <w:jc w:val="both"/>
        <w:rPr>
          <w:rFonts w:ascii="Times New Roman" w:hAnsi="Times New Roman"/>
          <w:i/>
        </w:rPr>
      </w:pPr>
      <w:r w:rsidRPr="00B745C2">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036257" w:rsidRPr="00B745C2" w:rsidRDefault="00036257" w:rsidP="00036257">
      <w:pPr>
        <w:ind w:firstLine="720"/>
        <w:jc w:val="both"/>
        <w:rPr>
          <w:rFonts w:ascii="Times New Roman" w:hAnsi="Times New Roman"/>
          <w:i/>
        </w:rPr>
      </w:pPr>
      <w:r w:rsidRPr="00B745C2">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36257" w:rsidRPr="00B745C2" w:rsidRDefault="00036257" w:rsidP="00036257">
      <w:pPr>
        <w:widowControl w:val="0"/>
        <w:spacing w:after="0" w:line="240" w:lineRule="auto"/>
        <w:jc w:val="right"/>
        <w:rPr>
          <w:rFonts w:ascii="Times New Roman" w:eastAsia="Times New Roman" w:hAnsi="Times New Roman" w:cs="Times New Roman"/>
          <w:highlight w:val="yellow"/>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B745C2" w:rsidRDefault="00B745C2">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B61084" w:rsidRDefault="00B61084">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3A4219"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rsidR="00E7260F" w:rsidRDefault="00E7260F" w:rsidP="00E7260F">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78630A" w:rsidRDefault="00E7260F"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Pr="0078630A" w:rsidRDefault="00E7260F" w:rsidP="00E7260F">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E7260F" w:rsidRPr="0078630A" w:rsidRDefault="00E7260F" w:rsidP="00E7260F">
      <w:pPr>
        <w:spacing w:after="0" w:line="240" w:lineRule="auto"/>
        <w:ind w:firstLine="567"/>
        <w:jc w:val="both"/>
        <w:rPr>
          <w:rFonts w:ascii="Times New Roman" w:hAnsi="Times New Roman"/>
          <w:b/>
          <w:bCs/>
        </w:rPr>
      </w:pPr>
    </w:p>
    <w:p w:rsidR="00E7260F" w:rsidRPr="0078630A" w:rsidRDefault="00E7260F" w:rsidP="00E7260F">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78630A" w:rsidRDefault="00E7260F" w:rsidP="00E7260F">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E7260F" w:rsidRPr="003B4A7A" w:rsidRDefault="00E7260F" w:rsidP="00C22548">
      <w:pPr>
        <w:spacing w:after="0" w:line="240" w:lineRule="auto"/>
        <w:ind w:firstLine="567"/>
        <w:jc w:val="both"/>
        <w:rPr>
          <w:rFonts w:ascii="Times New Roman" w:hAnsi="Times New Roman"/>
          <w:b/>
          <w:bCs/>
        </w:rPr>
      </w:pPr>
      <w:r w:rsidRPr="0078630A">
        <w:rPr>
          <w:rFonts w:ascii="Times New Roman" w:hAnsi="Times New Roman"/>
        </w:rPr>
        <w:t>1.2. Найменування (номенклатура, асортимент) товару:</w:t>
      </w:r>
      <w:r w:rsidR="00376F70" w:rsidRPr="00376F70">
        <w:rPr>
          <w:rFonts w:ascii="Times New Roman" w:hAnsi="Times New Roman" w:cs="Times New Roman"/>
          <w:b/>
          <w:bCs/>
          <w:color w:val="000000"/>
          <w:sz w:val="28"/>
          <w:szCs w:val="28"/>
          <w:shd w:val="clear" w:color="auto" w:fill="FDFEFD"/>
        </w:rPr>
        <w:t xml:space="preserve"> </w:t>
      </w:r>
      <w:r w:rsidR="00CC2227" w:rsidRPr="00CC2227">
        <w:rPr>
          <w:rFonts w:ascii="Times New Roman" w:hAnsi="Times New Roman" w:cs="Times New Roman"/>
          <w:b/>
          <w:bCs/>
          <w:color w:val="000000"/>
          <w:shd w:val="clear" w:color="auto" w:fill="FDFEFD"/>
        </w:rPr>
        <w:t>Мультимедійне обладнання (інтерактивний комплекс)</w:t>
      </w:r>
      <w:r w:rsidR="00EE213D">
        <w:rPr>
          <w:rFonts w:ascii="Times New Roman" w:hAnsi="Times New Roman" w:cs="Times New Roman"/>
          <w:b/>
          <w:bCs/>
          <w:color w:val="000000"/>
          <w:shd w:val="clear" w:color="auto" w:fill="FDFEFD"/>
        </w:rPr>
        <w:t>, к</w:t>
      </w:r>
      <w:r w:rsidRPr="0078630A">
        <w:rPr>
          <w:rFonts w:ascii="Times New Roman" w:hAnsi="Times New Roman"/>
          <w:b/>
          <w:bCs/>
        </w:rPr>
        <w:t xml:space="preserve">од ДК 021:2015: </w:t>
      </w:r>
      <w:r w:rsidR="008B680B" w:rsidRPr="008B680B">
        <w:rPr>
          <w:rFonts w:ascii="Times New Roman" w:hAnsi="Times New Roman" w:cs="Times New Roman"/>
          <w:b/>
          <w:bCs/>
          <w:color w:val="000000" w:themeColor="text1"/>
          <w:bdr w:val="none" w:sz="0" w:space="0" w:color="auto" w:frame="1"/>
          <w:shd w:val="clear" w:color="auto" w:fill="FDFEFD"/>
        </w:rPr>
        <w:t>32320000-</w:t>
      </w:r>
      <w:r w:rsidR="008B680B" w:rsidRPr="008B680B">
        <w:rPr>
          <w:rFonts w:ascii="Times New Roman" w:hAnsi="Times New Roman" w:cs="Times New Roman"/>
          <w:b/>
          <w:bCs/>
          <w:color w:val="000000" w:themeColor="text1"/>
          <w:shd w:val="clear" w:color="auto" w:fill="FDFEFD"/>
        </w:rPr>
        <w:t> </w:t>
      </w:r>
      <w:r w:rsidR="008B680B" w:rsidRPr="008B680B">
        <w:rPr>
          <w:rFonts w:ascii="Times New Roman" w:hAnsi="Times New Roman" w:cs="Times New Roman"/>
          <w:b/>
          <w:bCs/>
          <w:color w:val="000000" w:themeColor="text1"/>
          <w:bdr w:val="none" w:sz="0" w:space="0" w:color="auto" w:frame="1"/>
          <w:shd w:val="clear" w:color="auto" w:fill="FDFEFD"/>
        </w:rPr>
        <w:t>Телевізійне й аудіовізуальне обладнання</w:t>
      </w:r>
      <w:r w:rsidR="008B680B">
        <w:rPr>
          <w:rFonts w:ascii="Times New Roman" w:hAnsi="Times New Roman" w:cs="Times New Roman"/>
          <w:b/>
          <w:bCs/>
          <w:color w:val="000000" w:themeColor="text1"/>
          <w:bdr w:val="none" w:sz="0" w:space="0" w:color="auto" w:frame="1"/>
          <w:shd w:val="clear" w:color="auto" w:fill="FDFEFD"/>
        </w:rPr>
        <w:t>.</w:t>
      </w:r>
    </w:p>
    <w:p w:rsidR="00E7260F" w:rsidRPr="0078630A" w:rsidRDefault="00E7260F" w:rsidP="00E7260F">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78630A" w:rsidRDefault="00E7260F" w:rsidP="00E7260F">
      <w:pPr>
        <w:pStyle w:val="12"/>
        <w:tabs>
          <w:tab w:val="left" w:pos="567"/>
        </w:tabs>
        <w:ind w:firstLine="0"/>
        <w:jc w:val="both"/>
        <w:rPr>
          <w:sz w:val="22"/>
          <w:szCs w:val="22"/>
        </w:rPr>
      </w:pPr>
      <w:r w:rsidRPr="0078630A">
        <w:rPr>
          <w:color w:val="000000"/>
          <w:sz w:val="22"/>
          <w:szCs w:val="22"/>
        </w:rPr>
        <w:tab/>
        <w:t>3.5.</w:t>
      </w:r>
      <w:bookmarkStart w:id="11" w:name="bookmark134"/>
      <w:bookmarkEnd w:id="11"/>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78630A" w:rsidRDefault="00E7260F" w:rsidP="00E7260F">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rsidR="00E7260F" w:rsidRPr="0078630A" w:rsidRDefault="00E7260F" w:rsidP="00E7260F">
      <w:pPr>
        <w:pStyle w:val="12"/>
        <w:ind w:firstLine="460"/>
        <w:jc w:val="both"/>
        <w:rPr>
          <w:sz w:val="22"/>
          <w:szCs w:val="22"/>
        </w:rPr>
      </w:pPr>
      <w:r w:rsidRPr="0078630A">
        <w:rPr>
          <w:color w:val="000000"/>
          <w:sz w:val="22"/>
          <w:szCs w:val="22"/>
        </w:rPr>
        <w:t>де;</w:t>
      </w:r>
    </w:p>
    <w:p w:rsidR="00E7260F" w:rsidRPr="0078630A" w:rsidRDefault="00E7260F" w:rsidP="00E7260F">
      <w:pPr>
        <w:pStyle w:val="12"/>
        <w:numPr>
          <w:ilvl w:val="0"/>
          <w:numId w:val="8"/>
        </w:numPr>
        <w:tabs>
          <w:tab w:val="left" w:pos="633"/>
        </w:tabs>
        <w:ind w:firstLine="460"/>
        <w:jc w:val="both"/>
        <w:rPr>
          <w:sz w:val="22"/>
          <w:szCs w:val="22"/>
        </w:rPr>
      </w:pPr>
      <w:bookmarkStart w:id="12" w:name="bookmark135"/>
      <w:bookmarkEnd w:id="12"/>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78630A" w:rsidRDefault="00E7260F" w:rsidP="00E7260F">
      <w:pPr>
        <w:pStyle w:val="12"/>
        <w:numPr>
          <w:ilvl w:val="0"/>
          <w:numId w:val="8"/>
        </w:numPr>
        <w:tabs>
          <w:tab w:val="left" w:pos="644"/>
        </w:tabs>
        <w:ind w:firstLine="460"/>
        <w:jc w:val="both"/>
        <w:rPr>
          <w:sz w:val="22"/>
          <w:szCs w:val="22"/>
        </w:rPr>
      </w:pPr>
      <w:bookmarkStart w:id="13" w:name="bookmark136"/>
      <w:bookmarkEnd w:id="13"/>
      <w:r w:rsidRPr="0078630A">
        <w:rPr>
          <w:color w:val="000000"/>
          <w:sz w:val="22"/>
          <w:szCs w:val="22"/>
        </w:rPr>
        <w:t>К2 - офіційний курс гривні до долара США/Євро, встановлений НБУ,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4" w:name="bookmark137"/>
      <w:bookmarkEnd w:id="14"/>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5" w:name="bookmark138"/>
      <w:bookmarkEnd w:id="15"/>
      <w:r w:rsidRPr="0078630A">
        <w:rPr>
          <w:color w:val="000000"/>
          <w:sz w:val="22"/>
          <w:szCs w:val="22"/>
        </w:rPr>
        <w:t>Ц – остаточна ціна одиниці Товару, за якою здійснюється відпуск Товару.</w:t>
      </w:r>
    </w:p>
    <w:p w:rsidR="00E7260F" w:rsidRPr="0078630A" w:rsidRDefault="00E7260F" w:rsidP="00E7260F">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78630A" w:rsidRDefault="00E7260F" w:rsidP="00E7260F">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 xml:space="preserve">4.2. Замовник повинен здійснити оплату за поставлений товар протягом </w:t>
      </w:r>
      <w:r w:rsidR="003F0B03">
        <w:rPr>
          <w:rFonts w:ascii="Times New Roman" w:hAnsi="Times New Roman"/>
        </w:rPr>
        <w:t>1</w:t>
      </w:r>
      <w:r w:rsidRPr="0078630A">
        <w:rPr>
          <w:rFonts w:ascii="Times New Roman" w:hAnsi="Times New Roman"/>
        </w:rPr>
        <w:t>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Pr>
          <w:rFonts w:ascii="Times New Roman" w:hAnsi="Times New Roman"/>
          <w:b/>
        </w:rPr>
        <w:t>4</w:t>
      </w:r>
      <w:r w:rsidRPr="0078630A">
        <w:rPr>
          <w:rFonts w:ascii="Times New Roman" w:hAnsi="Times New Roman"/>
          <w:b/>
        </w:rPr>
        <w:t xml:space="preserve"> року.</w:t>
      </w:r>
    </w:p>
    <w:p w:rsidR="00E7260F" w:rsidRPr="0078630A" w:rsidRDefault="00E7260F" w:rsidP="00E7260F">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rsidR="00E7260F" w:rsidRPr="0078630A" w:rsidRDefault="00E7260F" w:rsidP="00E7260F">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78630A"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7260F" w:rsidRPr="0078630A" w:rsidRDefault="00E7260F" w:rsidP="00E7260F">
      <w:pPr>
        <w:numPr>
          <w:ilvl w:val="0"/>
          <w:numId w:val="7"/>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02568F" w:rsidRPr="008B680B" w:rsidRDefault="0002568F" w:rsidP="0002568F">
      <w:pPr>
        <w:spacing w:after="0" w:line="240" w:lineRule="auto"/>
        <w:jc w:val="center"/>
        <w:rPr>
          <w:rFonts w:ascii="Times New Roman" w:hAnsi="Times New Roman"/>
          <w:b/>
          <w:bCs/>
          <w:lang w:val="ru-RU"/>
        </w:rPr>
      </w:pPr>
      <w:bookmarkStart w:id="16" w:name="_Hlk118299240"/>
      <w:r w:rsidRPr="0078630A">
        <w:rPr>
          <w:rFonts w:ascii="Times New Roman" w:hAnsi="Times New Roman"/>
          <w:b/>
          <w:bCs/>
        </w:rPr>
        <w:t xml:space="preserve">Код ДК 021:2015: </w:t>
      </w:r>
      <w:r w:rsidRPr="008B680B">
        <w:rPr>
          <w:rFonts w:ascii="Times New Roman" w:hAnsi="Times New Roman" w:cs="Times New Roman"/>
          <w:b/>
          <w:bCs/>
          <w:color w:val="000000" w:themeColor="text1"/>
          <w:bdr w:val="none" w:sz="0" w:space="0" w:color="auto" w:frame="1"/>
          <w:shd w:val="clear" w:color="auto" w:fill="FDFEFD"/>
        </w:rPr>
        <w:t>32320000-</w:t>
      </w:r>
      <w:r w:rsidRPr="008B680B">
        <w:rPr>
          <w:rFonts w:ascii="Times New Roman" w:hAnsi="Times New Roman" w:cs="Times New Roman"/>
          <w:b/>
          <w:bCs/>
          <w:color w:val="000000" w:themeColor="text1"/>
          <w:shd w:val="clear" w:color="auto" w:fill="FDFEFD"/>
        </w:rPr>
        <w:t> </w:t>
      </w:r>
      <w:r w:rsidRPr="008B680B">
        <w:rPr>
          <w:rFonts w:ascii="Times New Roman" w:hAnsi="Times New Roman" w:cs="Times New Roman"/>
          <w:b/>
          <w:bCs/>
          <w:color w:val="000000" w:themeColor="text1"/>
          <w:bdr w:val="none" w:sz="0" w:space="0" w:color="auto" w:frame="1"/>
          <w:shd w:val="clear" w:color="auto" w:fill="FDFEFD"/>
        </w:rPr>
        <w:t>Телевізійне й аудіовізуальне обладнання</w:t>
      </w:r>
      <w:r>
        <w:rPr>
          <w:rFonts w:ascii="Times New Roman" w:hAnsi="Times New Roman" w:cs="Times New Roman"/>
          <w:b/>
          <w:bCs/>
          <w:color w:val="000000" w:themeColor="text1"/>
          <w:bdr w:val="none" w:sz="0" w:space="0" w:color="auto" w:frame="1"/>
          <w:shd w:val="clear" w:color="auto" w:fill="FDFEFD"/>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0C77E9" w:rsidTr="00E7260F">
        <w:trPr>
          <w:trHeight w:val="284"/>
        </w:trPr>
        <w:tc>
          <w:tcPr>
            <w:tcW w:w="817" w:type="dxa"/>
            <w:vAlign w:val="center"/>
          </w:tcPr>
          <w:bookmarkEnd w:id="16"/>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6FCA" w:rsidRDefault="00106FCA">
      <w:pPr>
        <w:spacing w:after="0" w:line="240" w:lineRule="auto"/>
      </w:pPr>
      <w:r>
        <w:separator/>
      </w:r>
    </w:p>
  </w:endnote>
  <w:endnote w:type="continuationSeparator" w:id="0">
    <w:p w:rsidR="00106FCA" w:rsidRDefault="0010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CA" w:rsidRDefault="00106F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6FCA" w:rsidRDefault="00106FCA">
      <w:pPr>
        <w:spacing w:after="0" w:line="240" w:lineRule="auto"/>
      </w:pPr>
      <w:r>
        <w:separator/>
      </w:r>
    </w:p>
  </w:footnote>
  <w:footnote w:type="continuationSeparator" w:id="0">
    <w:p w:rsidR="00106FCA" w:rsidRDefault="0010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CA" w:rsidRDefault="00106FCA"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4"/>
  </w:num>
  <w:num w:numId="4">
    <w:abstractNumId w:val="7"/>
  </w:num>
  <w:num w:numId="5">
    <w:abstractNumId w:val="8"/>
  </w:num>
  <w:num w:numId="6">
    <w:abstractNumId w:val="5"/>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47"/>
    <w:rsid w:val="000073EF"/>
    <w:rsid w:val="0002568F"/>
    <w:rsid w:val="0002683D"/>
    <w:rsid w:val="000332C8"/>
    <w:rsid w:val="00036257"/>
    <w:rsid w:val="00045518"/>
    <w:rsid w:val="00053119"/>
    <w:rsid w:val="000666F0"/>
    <w:rsid w:val="00096E8B"/>
    <w:rsid w:val="000B0646"/>
    <w:rsid w:val="000B0E72"/>
    <w:rsid w:val="000D0016"/>
    <w:rsid w:val="000D6BF8"/>
    <w:rsid w:val="000F3ADE"/>
    <w:rsid w:val="000F617F"/>
    <w:rsid w:val="00102E0F"/>
    <w:rsid w:val="0010316E"/>
    <w:rsid w:val="00106FCA"/>
    <w:rsid w:val="00146296"/>
    <w:rsid w:val="00173352"/>
    <w:rsid w:val="001955A2"/>
    <w:rsid w:val="001A7620"/>
    <w:rsid w:val="001C241B"/>
    <w:rsid w:val="001D71C8"/>
    <w:rsid w:val="001D75CA"/>
    <w:rsid w:val="001E39E5"/>
    <w:rsid w:val="001F1C43"/>
    <w:rsid w:val="00201659"/>
    <w:rsid w:val="00204063"/>
    <w:rsid w:val="00227E1A"/>
    <w:rsid w:val="00250A47"/>
    <w:rsid w:val="00255980"/>
    <w:rsid w:val="00255C32"/>
    <w:rsid w:val="00257B18"/>
    <w:rsid w:val="00280124"/>
    <w:rsid w:val="00285F88"/>
    <w:rsid w:val="002B6338"/>
    <w:rsid w:val="002C4B27"/>
    <w:rsid w:val="002C732C"/>
    <w:rsid w:val="002D0FB5"/>
    <w:rsid w:val="003159FF"/>
    <w:rsid w:val="00321F2D"/>
    <w:rsid w:val="00322560"/>
    <w:rsid w:val="00331FA9"/>
    <w:rsid w:val="00344E96"/>
    <w:rsid w:val="0035694A"/>
    <w:rsid w:val="003618A8"/>
    <w:rsid w:val="0037095E"/>
    <w:rsid w:val="003756A5"/>
    <w:rsid w:val="00376F70"/>
    <w:rsid w:val="00387358"/>
    <w:rsid w:val="00393C47"/>
    <w:rsid w:val="00394DF9"/>
    <w:rsid w:val="00395559"/>
    <w:rsid w:val="003A1009"/>
    <w:rsid w:val="003B4A7A"/>
    <w:rsid w:val="003B6CB3"/>
    <w:rsid w:val="003D5263"/>
    <w:rsid w:val="003E01F0"/>
    <w:rsid w:val="003F0B03"/>
    <w:rsid w:val="003F0D45"/>
    <w:rsid w:val="003F372B"/>
    <w:rsid w:val="003F3B03"/>
    <w:rsid w:val="004067B9"/>
    <w:rsid w:val="004532B6"/>
    <w:rsid w:val="00454CE9"/>
    <w:rsid w:val="0045777E"/>
    <w:rsid w:val="00467429"/>
    <w:rsid w:val="0049573E"/>
    <w:rsid w:val="00497957"/>
    <w:rsid w:val="004A388D"/>
    <w:rsid w:val="004B26DC"/>
    <w:rsid w:val="004B3415"/>
    <w:rsid w:val="0051644E"/>
    <w:rsid w:val="005222E1"/>
    <w:rsid w:val="00554BAB"/>
    <w:rsid w:val="00570530"/>
    <w:rsid w:val="005768B9"/>
    <w:rsid w:val="00580AEA"/>
    <w:rsid w:val="00593187"/>
    <w:rsid w:val="005954A8"/>
    <w:rsid w:val="005E779E"/>
    <w:rsid w:val="00631EE4"/>
    <w:rsid w:val="00636730"/>
    <w:rsid w:val="006449D7"/>
    <w:rsid w:val="006533BB"/>
    <w:rsid w:val="00653406"/>
    <w:rsid w:val="00653578"/>
    <w:rsid w:val="00656974"/>
    <w:rsid w:val="00656EC6"/>
    <w:rsid w:val="006641E1"/>
    <w:rsid w:val="00684CC7"/>
    <w:rsid w:val="00693499"/>
    <w:rsid w:val="006C6E7E"/>
    <w:rsid w:val="006D6CA8"/>
    <w:rsid w:val="006E1F39"/>
    <w:rsid w:val="006F20E4"/>
    <w:rsid w:val="007030EA"/>
    <w:rsid w:val="00716037"/>
    <w:rsid w:val="00744531"/>
    <w:rsid w:val="00750832"/>
    <w:rsid w:val="0076734F"/>
    <w:rsid w:val="007B6E4D"/>
    <w:rsid w:val="007C01AE"/>
    <w:rsid w:val="007C2088"/>
    <w:rsid w:val="007D198A"/>
    <w:rsid w:val="007E5E24"/>
    <w:rsid w:val="00802614"/>
    <w:rsid w:val="008130DB"/>
    <w:rsid w:val="00843074"/>
    <w:rsid w:val="00846313"/>
    <w:rsid w:val="00863C7E"/>
    <w:rsid w:val="008816F1"/>
    <w:rsid w:val="00895871"/>
    <w:rsid w:val="008B680B"/>
    <w:rsid w:val="008C1ED5"/>
    <w:rsid w:val="008E200A"/>
    <w:rsid w:val="008F1F5A"/>
    <w:rsid w:val="008F36BF"/>
    <w:rsid w:val="00900BAA"/>
    <w:rsid w:val="00932A27"/>
    <w:rsid w:val="0093436E"/>
    <w:rsid w:val="00965B27"/>
    <w:rsid w:val="00967084"/>
    <w:rsid w:val="00967B39"/>
    <w:rsid w:val="0097440A"/>
    <w:rsid w:val="009761EE"/>
    <w:rsid w:val="00985568"/>
    <w:rsid w:val="0099395C"/>
    <w:rsid w:val="009B39F0"/>
    <w:rsid w:val="009B3A89"/>
    <w:rsid w:val="009C43C5"/>
    <w:rsid w:val="009D7B20"/>
    <w:rsid w:val="009E323A"/>
    <w:rsid w:val="009E4039"/>
    <w:rsid w:val="009F3C76"/>
    <w:rsid w:val="00A15222"/>
    <w:rsid w:val="00A44D80"/>
    <w:rsid w:val="00A63DD6"/>
    <w:rsid w:val="00A6700A"/>
    <w:rsid w:val="00A75831"/>
    <w:rsid w:val="00A80EBF"/>
    <w:rsid w:val="00AC2E21"/>
    <w:rsid w:val="00AE13BE"/>
    <w:rsid w:val="00AE3A11"/>
    <w:rsid w:val="00AF2D6E"/>
    <w:rsid w:val="00B12CD5"/>
    <w:rsid w:val="00B12DCC"/>
    <w:rsid w:val="00B47C3D"/>
    <w:rsid w:val="00B50EDE"/>
    <w:rsid w:val="00B60741"/>
    <w:rsid w:val="00B61084"/>
    <w:rsid w:val="00B6742D"/>
    <w:rsid w:val="00B745C2"/>
    <w:rsid w:val="00B94BD3"/>
    <w:rsid w:val="00B962BB"/>
    <w:rsid w:val="00B9711D"/>
    <w:rsid w:val="00BD21A2"/>
    <w:rsid w:val="00BD4D25"/>
    <w:rsid w:val="00BD7F95"/>
    <w:rsid w:val="00BE5CA3"/>
    <w:rsid w:val="00BF4F43"/>
    <w:rsid w:val="00BF58EC"/>
    <w:rsid w:val="00C22548"/>
    <w:rsid w:val="00C32B4B"/>
    <w:rsid w:val="00C45D0A"/>
    <w:rsid w:val="00C93B0A"/>
    <w:rsid w:val="00C94374"/>
    <w:rsid w:val="00CC2227"/>
    <w:rsid w:val="00CC27E6"/>
    <w:rsid w:val="00CC67D8"/>
    <w:rsid w:val="00CF7190"/>
    <w:rsid w:val="00D009D6"/>
    <w:rsid w:val="00D27D23"/>
    <w:rsid w:val="00D3558F"/>
    <w:rsid w:val="00D4315A"/>
    <w:rsid w:val="00D563F4"/>
    <w:rsid w:val="00D77C0F"/>
    <w:rsid w:val="00D82B2B"/>
    <w:rsid w:val="00D96BFF"/>
    <w:rsid w:val="00DA02DD"/>
    <w:rsid w:val="00DA2ADE"/>
    <w:rsid w:val="00DA461B"/>
    <w:rsid w:val="00DB2FA6"/>
    <w:rsid w:val="00DC1F20"/>
    <w:rsid w:val="00DC2789"/>
    <w:rsid w:val="00DD106C"/>
    <w:rsid w:val="00DD48BC"/>
    <w:rsid w:val="00DD5EDA"/>
    <w:rsid w:val="00DF44F1"/>
    <w:rsid w:val="00E06AF5"/>
    <w:rsid w:val="00E1072B"/>
    <w:rsid w:val="00E22F4B"/>
    <w:rsid w:val="00E44DE2"/>
    <w:rsid w:val="00E52485"/>
    <w:rsid w:val="00E52B18"/>
    <w:rsid w:val="00E7260F"/>
    <w:rsid w:val="00E87915"/>
    <w:rsid w:val="00E92E05"/>
    <w:rsid w:val="00EB0A1E"/>
    <w:rsid w:val="00EB5803"/>
    <w:rsid w:val="00EC5886"/>
    <w:rsid w:val="00EE1381"/>
    <w:rsid w:val="00EE213D"/>
    <w:rsid w:val="00EF04DB"/>
    <w:rsid w:val="00F022BC"/>
    <w:rsid w:val="00F265A5"/>
    <w:rsid w:val="00F35A2A"/>
    <w:rsid w:val="00F817EF"/>
    <w:rsid w:val="00FB13DE"/>
    <w:rsid w:val="00FC36A2"/>
    <w:rsid w:val="00FD1F17"/>
    <w:rsid w:val="00FD5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0B8F-EBE7-4C52-A6C6-97DACA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styleId="afd">
    <w:name w:val="No Spacing"/>
    <w:aliases w:val="nado12,Bullet"/>
    <w:link w:val="afe"/>
    <w:uiPriority w:val="1"/>
    <w:qFormat/>
    <w:rsid w:val="00331FA9"/>
    <w:pPr>
      <w:spacing w:after="0" w:line="240" w:lineRule="auto"/>
    </w:pPr>
  </w:style>
  <w:style w:type="character" w:customStyle="1" w:styleId="afe">
    <w:name w:val="Без інтервалів Знак"/>
    <w:aliases w:val="nado12 Знак,Bullet Знак"/>
    <w:link w:val="afd"/>
    <w:uiPriority w:val="1"/>
    <w:rsid w:val="00DA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70652@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35</Pages>
  <Words>57431</Words>
  <Characters>32737</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136</cp:revision>
  <dcterms:created xsi:type="dcterms:W3CDTF">2024-05-01T14:39:00Z</dcterms:created>
  <dcterms:modified xsi:type="dcterms:W3CDTF">2024-05-03T10:30:00Z</dcterms:modified>
</cp:coreProperties>
</file>