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</w:pP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>Додаток</w:t>
      </w:r>
      <w:r w:rsidRPr="000B05DE">
        <w:rPr>
          <w:rFonts w:ascii="Times New Roman" w:hAnsi="Times New Roman" w:cs="Times New Roman"/>
          <w:b/>
          <w:color w:val="auto"/>
          <w:sz w:val="22"/>
          <w:szCs w:val="22"/>
          <w:lang w:val="ru-RU" w:eastAsia="ru-RU"/>
        </w:rPr>
        <w:t xml:space="preserve"> </w:t>
      </w:r>
      <w:r w:rsidRPr="00373475">
        <w:rPr>
          <w:rFonts w:ascii="Times New Roman" w:hAnsi="Times New Roman" w:cs="Times New Roman"/>
          <w:b/>
          <w:color w:val="auto"/>
          <w:sz w:val="22"/>
          <w:szCs w:val="22"/>
          <w:lang w:eastAsia="ru-RU"/>
        </w:rPr>
        <w:t xml:space="preserve">1 </w:t>
      </w:r>
    </w:p>
    <w:p w:rsidR="0097797E" w:rsidRPr="00373475" w:rsidRDefault="0097797E" w:rsidP="006B34C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2"/>
          <w:szCs w:val="22"/>
          <w:lang w:eastAsia="ru-RU" w:bidi="ar-SA"/>
        </w:rPr>
        <w:t xml:space="preserve">до тендерної документації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color w:val="000000"/>
          <w:sz w:val="23"/>
          <w:szCs w:val="23"/>
          <w:lang w:eastAsia="ru-RU" w:bidi="ar-SA"/>
        </w:rPr>
        <w:t>ТЕНДЕРНА ПРОПОЗИЦІЯ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>(форма, яка подається Учасником на фірмовому бланку)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</w:p>
    <w:p w:rsidR="0097797E" w:rsidRPr="00373475" w:rsidRDefault="0097797E" w:rsidP="00B176F2">
      <w:pPr>
        <w:jc w:val="both"/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Ми, (найменування Учасника), надаємо свою тендерну пропозицію щодо участі у тендерних торгах на закупівлю  </w:t>
      </w:r>
      <w:proofErr w:type="spellStart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>ДК</w:t>
      </w:r>
      <w:proofErr w:type="spellEnd"/>
      <w:r w:rsidRPr="00DF1901">
        <w:rPr>
          <w:rFonts w:ascii="Times New Roman" w:hAnsi="Times New Roman" w:cs="Times New Roman"/>
          <w:b/>
          <w:color w:val="000000"/>
          <w:sz w:val="22"/>
          <w:szCs w:val="22"/>
          <w:highlight w:val="yellow"/>
          <w:u w:val="single"/>
        </w:rPr>
        <w:t xml:space="preserve"> 021:2015 код </w:t>
      </w:r>
      <w:r w:rsidR="00B8611E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1554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0000-</w:t>
      </w:r>
      <w:r w:rsidR="00B8611E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5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B8611E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>Сирні продукти (Сир твердий , сир кисломолочний)</w:t>
      </w:r>
      <w:r w:rsidRPr="00DF1901">
        <w:rPr>
          <w:rFonts w:ascii="Times New Roman" w:hAnsi="Times New Roman" w:cs="Times New Roman"/>
          <w:b/>
          <w:color w:val="auto"/>
          <w:sz w:val="22"/>
          <w:szCs w:val="22"/>
          <w:highlight w:val="yellow"/>
          <w:u w:val="single"/>
        </w:rPr>
        <w:t xml:space="preserve"> </w:t>
      </w:r>
      <w:r w:rsidR="0092674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>згідно з технічними та іншими вимогами Замовника.</w:t>
      </w:r>
    </w:p>
    <w:p w:rsidR="0097797E" w:rsidRPr="00373475" w:rsidRDefault="0097797E" w:rsidP="00E64B5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Вивчивши тендерну документацію та 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1. Повне найменування учасника 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auto"/>
          <w:sz w:val="22"/>
          <w:szCs w:val="22"/>
          <w:lang w:eastAsia="ru-RU" w:bidi="ar-SA"/>
        </w:rPr>
        <w:t xml:space="preserve">2. Адреса (місце знаходження)__________________________________________________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3. Телефон, електронна адреса______________________________________________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4. Керівництво (прізвище, ім’я по батькові) 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5. Форма власності та юридичний статус підприємства (організації), адреса підприємства_________________________________________________________________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6. Уповноважений представник учасника на підписання документів за результатами процедури закупівлі _________________________________________________________ </w:t>
      </w:r>
    </w:p>
    <w:p w:rsidR="0097797E" w:rsidRPr="00373475" w:rsidRDefault="0097797E" w:rsidP="00A836C9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7. Додаткові відомості _________________________________________________________ </w:t>
      </w:r>
    </w:p>
    <w:p w:rsidR="0097797E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8. Цінова пропозиція (заповнити таблицю) </w:t>
      </w:r>
      <w:r>
        <w:rPr>
          <w:rFonts w:ascii="Times New Roman" w:hAnsi="Times New Roman" w:cs="Times New Roman"/>
          <w:color w:val="000000"/>
          <w:sz w:val="22"/>
          <w:szCs w:val="22"/>
          <w:lang w:eastAsia="ru-RU" w:bidi="ar-SA"/>
        </w:rPr>
        <w:t xml:space="preserve"> </w:t>
      </w:r>
      <w:bookmarkStart w:id="0" w:name="_GoBack"/>
      <w:bookmarkEnd w:id="0"/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420"/>
        <w:gridCol w:w="1260"/>
        <w:gridCol w:w="900"/>
        <w:gridCol w:w="1020"/>
        <w:gridCol w:w="1320"/>
        <w:gridCol w:w="1532"/>
      </w:tblGrid>
      <w:tr w:rsidR="0097797E" w:rsidRPr="00B80A63" w:rsidTr="00AD772F">
        <w:tc>
          <w:tcPr>
            <w:tcW w:w="468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color w:val="121212"/>
                <w:sz w:val="16"/>
                <w:szCs w:val="16"/>
              </w:rPr>
              <w:t>№ з/п</w:t>
            </w:r>
          </w:p>
        </w:tc>
        <w:tc>
          <w:tcPr>
            <w:tcW w:w="34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Найменування товару</w:t>
            </w:r>
          </w:p>
        </w:tc>
        <w:tc>
          <w:tcPr>
            <w:tcW w:w="1260" w:type="dxa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Країна походження товару</w:t>
            </w:r>
          </w:p>
        </w:tc>
        <w:tc>
          <w:tcPr>
            <w:tcW w:w="90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Одиниця виміру</w:t>
            </w:r>
          </w:p>
        </w:tc>
        <w:tc>
          <w:tcPr>
            <w:tcW w:w="10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r w:rsidRPr="00DD4DE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Кількість</w:t>
            </w:r>
          </w:p>
        </w:tc>
        <w:tc>
          <w:tcPr>
            <w:tcW w:w="1320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Ціна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за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одиницю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, грн., з/ без ПДВ </w:t>
            </w:r>
          </w:p>
        </w:tc>
        <w:tc>
          <w:tcPr>
            <w:tcW w:w="1532" w:type="dxa"/>
            <w:vAlign w:val="center"/>
          </w:tcPr>
          <w:p w:rsidR="0097797E" w:rsidRPr="00DD4DED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16"/>
                <w:szCs w:val="16"/>
              </w:rPr>
            </w:pP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Загальна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 xml:space="preserve"> </w:t>
            </w:r>
            <w:proofErr w:type="spellStart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вартість</w:t>
            </w:r>
            <w:proofErr w:type="spellEnd"/>
            <w:r w:rsidRPr="00DD4DE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val="ru-RU" w:eastAsia="ru-RU" w:bidi="ar-SA"/>
              </w:rPr>
              <w:t>, грн., з/без ПДВ</w:t>
            </w:r>
          </w:p>
        </w:tc>
      </w:tr>
      <w:tr w:rsidR="0097797E" w:rsidRPr="00B80A63" w:rsidTr="00AD772F">
        <w:trPr>
          <w:trHeight w:val="279"/>
        </w:trPr>
        <w:tc>
          <w:tcPr>
            <w:tcW w:w="468" w:type="dxa"/>
            <w:vAlign w:val="center"/>
          </w:tcPr>
          <w:p w:rsidR="0097797E" w:rsidRPr="00865BDE" w:rsidRDefault="0097797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  <w:r w:rsidRPr="00865BDE"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3420" w:type="dxa"/>
          </w:tcPr>
          <w:p w:rsidR="0097797E" w:rsidRPr="00DF1901" w:rsidRDefault="00B8611E" w:rsidP="00AD772F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твердий</w:t>
            </w:r>
            <w:proofErr w:type="spellEnd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97797E" w:rsidRPr="00DF1901" w:rsidRDefault="0097797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97797E" w:rsidRPr="00DF1901" w:rsidRDefault="0097797E" w:rsidP="00AD772F">
            <w:pPr>
              <w:jc w:val="center"/>
              <w:rPr>
                <w:highlight w:val="yellow"/>
              </w:rPr>
            </w:pPr>
            <w:r w:rsidRPr="00DF1901"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  <w:t>кг</w:t>
            </w:r>
          </w:p>
        </w:tc>
        <w:tc>
          <w:tcPr>
            <w:tcW w:w="1020" w:type="dxa"/>
            <w:vAlign w:val="center"/>
          </w:tcPr>
          <w:p w:rsidR="0097797E" w:rsidRPr="00DF1901" w:rsidRDefault="00926744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DF190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50</w:t>
            </w:r>
            <w:r w:rsidR="002E7309" w:rsidRPr="00DF1901"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0</w:t>
            </w:r>
          </w:p>
        </w:tc>
        <w:tc>
          <w:tcPr>
            <w:tcW w:w="1320" w:type="dxa"/>
          </w:tcPr>
          <w:p w:rsidR="0097797E" w:rsidRPr="00DF1901" w:rsidRDefault="0097797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97797E" w:rsidRPr="00FF024C" w:rsidRDefault="0097797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611E" w:rsidRPr="00B80A63" w:rsidTr="00AD772F">
        <w:trPr>
          <w:trHeight w:val="279"/>
        </w:trPr>
        <w:tc>
          <w:tcPr>
            <w:tcW w:w="468" w:type="dxa"/>
            <w:vAlign w:val="center"/>
          </w:tcPr>
          <w:p w:rsidR="00B8611E" w:rsidRPr="00865BDE" w:rsidRDefault="00B8611E" w:rsidP="00AD772F">
            <w:pPr>
              <w:pStyle w:val="a4"/>
              <w:ind w:right="-1"/>
              <w:jc w:val="center"/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</w:pPr>
            <w:r>
              <w:rPr>
                <w:rFonts w:ascii="Times New Roman" w:hAnsi="Times New Roman"/>
                <w:snapToGrid w:val="0"/>
                <w:sz w:val="22"/>
                <w:szCs w:val="22"/>
                <w:lang w:bidi="hi-IN"/>
              </w:rPr>
              <w:t>2</w:t>
            </w:r>
          </w:p>
        </w:tc>
        <w:tc>
          <w:tcPr>
            <w:tcW w:w="3420" w:type="dxa"/>
          </w:tcPr>
          <w:p w:rsidR="00B8611E" w:rsidRDefault="00B8611E" w:rsidP="00AD772F">
            <w:pPr>
              <w:keepNext/>
              <w:spacing w:line="240" w:lineRule="auto"/>
              <w:outlineLvl w:val="5"/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Сир </w:t>
            </w:r>
            <w:proofErr w:type="spellStart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>кисломолочний</w:t>
            </w:r>
            <w:proofErr w:type="spellEnd"/>
            <w:r>
              <w:rPr>
                <w:rFonts w:ascii="Times New Roman" w:hAnsi="Times New Roman" w:cs="Times New Roman"/>
                <w:color w:val="auto"/>
                <w:highlight w:val="yellow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B8611E" w:rsidRPr="00DF1901" w:rsidRDefault="00B8611E" w:rsidP="00AD772F">
            <w:pPr>
              <w:ind w:right="-1"/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900" w:type="dxa"/>
          </w:tcPr>
          <w:p w:rsidR="00B8611E" w:rsidRPr="00DF1901" w:rsidRDefault="00B8611E" w:rsidP="00AD772F">
            <w:pPr>
              <w:jc w:val="center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  <w:lang w:val="ru-RU"/>
              </w:rPr>
              <w:t>кг</w:t>
            </w:r>
          </w:p>
        </w:tc>
        <w:tc>
          <w:tcPr>
            <w:tcW w:w="1020" w:type="dxa"/>
            <w:vAlign w:val="center"/>
          </w:tcPr>
          <w:p w:rsidR="00B8611E" w:rsidRPr="00DF1901" w:rsidRDefault="00B8611E" w:rsidP="00AD772F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  <w:t>800</w:t>
            </w:r>
          </w:p>
        </w:tc>
        <w:tc>
          <w:tcPr>
            <w:tcW w:w="1320" w:type="dxa"/>
          </w:tcPr>
          <w:p w:rsidR="00B8611E" w:rsidRPr="00DF1901" w:rsidRDefault="00B8611E" w:rsidP="00AD772F">
            <w:pPr>
              <w:ind w:right="-1" w:firstLine="567"/>
              <w:jc w:val="both"/>
              <w:rPr>
                <w:rFonts w:ascii="Times New Roman" w:hAnsi="Times New Roman" w:cs="Times New Roman"/>
                <w:color w:val="121212"/>
                <w:sz w:val="20"/>
                <w:szCs w:val="20"/>
                <w:highlight w:val="yellow"/>
              </w:rPr>
            </w:pPr>
          </w:p>
        </w:tc>
        <w:tc>
          <w:tcPr>
            <w:tcW w:w="1532" w:type="dxa"/>
          </w:tcPr>
          <w:p w:rsidR="00B8611E" w:rsidRPr="00FF024C" w:rsidRDefault="00B8611E" w:rsidP="00AD77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797E" w:rsidRPr="00B80A63" w:rsidTr="00AD772F">
        <w:tc>
          <w:tcPr>
            <w:tcW w:w="9920" w:type="dxa"/>
            <w:gridSpan w:val="7"/>
            <w:vAlign w:val="center"/>
          </w:tcPr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 w:rsidRPr="00B80A63"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Всього (з ПДВ)- (цифрами) – (словами):</w:t>
            </w:r>
          </w:p>
          <w:p w:rsidR="0097797E" w:rsidRDefault="0097797E" w:rsidP="00AD772F">
            <w:pPr>
              <w:ind w:right="-1"/>
              <w:jc w:val="both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</w:p>
        </w:tc>
      </w:tr>
    </w:tbl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Учасник визначає ціну на товар, який він пропонує виконувати за Договором з урахуванням ПДВ. Ціни вказуються з урахуванням податків і зборів, що сплачуються або мають бути сплачені.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2. Ми погоджуємося дотримуватися умов цієї пропозиції </w:t>
      </w:r>
      <w:r w:rsidRPr="00373475">
        <w:rPr>
          <w:rFonts w:ascii="Times New Roman" w:hAnsi="Times New Roman" w:cs="Times New Roman"/>
          <w:color w:val="auto"/>
          <w:sz w:val="21"/>
          <w:szCs w:val="21"/>
        </w:rPr>
        <w:t xml:space="preserve">протягом 120 днів </w:t>
      </w:r>
      <w:r w:rsidRPr="00373475">
        <w:rPr>
          <w:rFonts w:ascii="Times New Roman" w:hAnsi="Times New Roman" w:cs="Times New Roman"/>
          <w:color w:val="auto"/>
          <w:sz w:val="21"/>
          <w:szCs w:val="21"/>
          <w:shd w:val="clear" w:color="auto" w:fill="FFFFFF"/>
        </w:rPr>
        <w:t>із дати кінцевого строку подання тендерних пропозицій.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color w:val="auto"/>
          <w:sz w:val="21"/>
          <w:szCs w:val="21"/>
        </w:rPr>
        <w:t>3. Ми погоджуємося з умовами, що Ви можете відхилити нашу чи всі пропозиції згідно із умовами тендерної документації, та розуміємо, що Ви не обмежені у прийнятті</w:t>
      </w:r>
      <w:r w:rsidRPr="00373475">
        <w:rPr>
          <w:rFonts w:ascii="Times New Roman" w:hAnsi="Times New Roman" w:cs="Times New Roman"/>
          <w:sz w:val="21"/>
          <w:szCs w:val="21"/>
        </w:rPr>
        <w:t xml:space="preserve"> будь-якої іншої пропозиції з більш вигідними для Вас умовами.</w:t>
      </w:r>
    </w:p>
    <w:p w:rsidR="0097797E" w:rsidRPr="00373475" w:rsidRDefault="0097797E" w:rsidP="00A836C9">
      <w:pPr>
        <w:tabs>
          <w:tab w:val="left" w:pos="9000"/>
        </w:tabs>
        <w:ind w:right="-1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373475">
        <w:rPr>
          <w:rFonts w:ascii="Times New Roman" w:hAnsi="Times New Roman" w:cs="Times New Roman"/>
          <w:sz w:val="21"/>
          <w:szCs w:val="21"/>
        </w:rPr>
        <w:t xml:space="preserve">4.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15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дня прийняття рішення про намір укласти договір про закупівлю та не раніше ніж через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>5</w:t>
      </w:r>
      <w:r w:rsidRPr="00373475">
        <w:rPr>
          <w:rFonts w:ascii="Times New Roman" w:hAnsi="Times New Roman" w:cs="Times New Roman"/>
          <w:b/>
          <w:bCs/>
          <w:color w:val="000000"/>
          <w:sz w:val="21"/>
          <w:szCs w:val="21"/>
          <w:lang w:eastAsia="ru-RU" w:bidi="ar-SA"/>
        </w:rPr>
        <w:t xml:space="preserve"> </w:t>
      </w: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днів з дати оприлюднення на </w:t>
      </w:r>
      <w:proofErr w:type="spellStart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>веб-порталі</w:t>
      </w:r>
      <w:proofErr w:type="spellEnd"/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 Уповноваженого органу повідомлення про намір укласти договір про закупівлю.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1"/>
          <w:szCs w:val="21"/>
          <w:lang w:eastAsia="ru-RU" w:bidi="ar-SA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3"/>
          <w:szCs w:val="23"/>
          <w:lang w:eastAsia="ru-RU" w:bidi="ar-SA"/>
        </w:rPr>
        <w:t xml:space="preserve">МП ________________________________________________ </w:t>
      </w:r>
    </w:p>
    <w:p w:rsidR="0097797E" w:rsidRPr="00373475" w:rsidRDefault="0097797E" w:rsidP="00A836C9">
      <w:pPr>
        <w:widowControl w:val="0"/>
        <w:suppressAutoHyphens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73475">
        <w:rPr>
          <w:rFonts w:ascii="Times New Roman" w:hAnsi="Times New Roman" w:cs="Times New Roman"/>
          <w:sz w:val="20"/>
          <w:szCs w:val="20"/>
        </w:rPr>
        <w:t xml:space="preserve">              (Підпис керівника підприємства, організації, установи) </w:t>
      </w:r>
    </w:p>
    <w:p w:rsidR="0097797E" w:rsidRPr="00373475" w:rsidRDefault="0097797E" w:rsidP="00A836C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</w:pPr>
    </w:p>
    <w:p w:rsidR="0097797E" w:rsidRPr="00373475" w:rsidRDefault="0097797E" w:rsidP="0059741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lang w:eastAsia="ru-RU" w:bidi="ar-SA"/>
        </w:rPr>
        <w:t xml:space="preserve">Примітка: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Учасники повинні дотримуватись встановленої форми.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432" w:hanging="431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  <w:t xml:space="preserve">Заповнення усіх пунктів даного додатку, за винятком п. 7, є обов’язковим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4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Якщо Учасник не являється платником податку на додану вартість або звільнений від податків, у складі своєї пропозиції такий Учасник надає всі відповідні документи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Учасник який не являється платником податку на додану вартість «ціну за одиницю грн.» та «загальна вартість грн.» вказується без ПДВ. </w:t>
      </w:r>
    </w:p>
    <w:p w:rsidR="0097797E" w:rsidRPr="00373475" w:rsidRDefault="0097797E" w:rsidP="00597419">
      <w:pPr>
        <w:numPr>
          <w:ilvl w:val="0"/>
          <w:numId w:val="2"/>
        </w:numPr>
        <w:tabs>
          <w:tab w:val="clear" w:pos="720"/>
          <w:tab w:val="num" w:pos="324"/>
        </w:tabs>
        <w:autoSpaceDE w:val="0"/>
        <w:autoSpaceDN w:val="0"/>
        <w:adjustRightInd w:val="0"/>
        <w:spacing w:line="240" w:lineRule="auto"/>
        <w:ind w:left="324" w:hanging="323"/>
        <w:jc w:val="both"/>
        <w:rPr>
          <w:rFonts w:ascii="Times New Roman" w:hAnsi="Times New Roman" w:cs="Times New Roman"/>
          <w:color w:val="000000"/>
          <w:sz w:val="20"/>
          <w:szCs w:val="20"/>
          <w:lang w:eastAsia="ru-RU" w:bidi="ar-SA"/>
        </w:rPr>
      </w:pPr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Вартість пропозиції Учасника повинна включати витрати на доставку товарів до навчального закладу Замовника, транспортування, </w:t>
      </w:r>
      <w:proofErr w:type="spellStart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>навантажуваня</w:t>
      </w:r>
      <w:proofErr w:type="spellEnd"/>
      <w:r w:rsidRPr="00373475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 w:bidi="ar-SA"/>
        </w:rPr>
        <w:t xml:space="preserve"> – розвантажування, страхування, сплату податків та інших обов’язкових платежів, відповідно до чинного законодавства, тощо. </w:t>
      </w:r>
    </w:p>
    <w:sectPr w:rsidR="0097797E" w:rsidRPr="00373475" w:rsidSect="00723454">
      <w:pgSz w:w="11906" w:h="16838"/>
      <w:pgMar w:top="284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01BA"/>
    <w:multiLevelType w:val="multilevel"/>
    <w:tmpl w:val="F34C4DB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473A358C"/>
    <w:multiLevelType w:val="hybridMultilevel"/>
    <w:tmpl w:val="F582FC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28"/>
    <w:rsid w:val="00051124"/>
    <w:rsid w:val="00057AEB"/>
    <w:rsid w:val="00057C7D"/>
    <w:rsid w:val="00071ACA"/>
    <w:rsid w:val="00077151"/>
    <w:rsid w:val="00085729"/>
    <w:rsid w:val="000A1476"/>
    <w:rsid w:val="000B05DE"/>
    <w:rsid w:val="000B4E6A"/>
    <w:rsid w:val="000C3C90"/>
    <w:rsid w:val="000E1709"/>
    <w:rsid w:val="000E7277"/>
    <w:rsid w:val="00100355"/>
    <w:rsid w:val="001026A1"/>
    <w:rsid w:val="0010708B"/>
    <w:rsid w:val="001138AF"/>
    <w:rsid w:val="00114950"/>
    <w:rsid w:val="0012658E"/>
    <w:rsid w:val="00133C40"/>
    <w:rsid w:val="00140A5A"/>
    <w:rsid w:val="0014171C"/>
    <w:rsid w:val="00141E14"/>
    <w:rsid w:val="00164BA1"/>
    <w:rsid w:val="00171DFA"/>
    <w:rsid w:val="00211856"/>
    <w:rsid w:val="00223EBA"/>
    <w:rsid w:val="0025061B"/>
    <w:rsid w:val="002611B6"/>
    <w:rsid w:val="002738E8"/>
    <w:rsid w:val="00295A0A"/>
    <w:rsid w:val="002A42EC"/>
    <w:rsid w:val="002C144B"/>
    <w:rsid w:val="002C2231"/>
    <w:rsid w:val="002C505F"/>
    <w:rsid w:val="002E325C"/>
    <w:rsid w:val="002E7309"/>
    <w:rsid w:val="003061E3"/>
    <w:rsid w:val="00323DCC"/>
    <w:rsid w:val="00341EE4"/>
    <w:rsid w:val="00350B0D"/>
    <w:rsid w:val="00361CFD"/>
    <w:rsid w:val="00373475"/>
    <w:rsid w:val="003763B0"/>
    <w:rsid w:val="003D6EA1"/>
    <w:rsid w:val="00403CDB"/>
    <w:rsid w:val="00421187"/>
    <w:rsid w:val="00462D14"/>
    <w:rsid w:val="00470D5D"/>
    <w:rsid w:val="004A7EF6"/>
    <w:rsid w:val="00502856"/>
    <w:rsid w:val="0052716B"/>
    <w:rsid w:val="00544663"/>
    <w:rsid w:val="00557128"/>
    <w:rsid w:val="005832E5"/>
    <w:rsid w:val="00591BF8"/>
    <w:rsid w:val="00597419"/>
    <w:rsid w:val="005D532F"/>
    <w:rsid w:val="005F3EE0"/>
    <w:rsid w:val="006340F0"/>
    <w:rsid w:val="00650C3B"/>
    <w:rsid w:val="00660D71"/>
    <w:rsid w:val="00662149"/>
    <w:rsid w:val="006866F9"/>
    <w:rsid w:val="006904CD"/>
    <w:rsid w:val="00696269"/>
    <w:rsid w:val="006B34C4"/>
    <w:rsid w:val="006C6D65"/>
    <w:rsid w:val="006D6AFF"/>
    <w:rsid w:val="006F3855"/>
    <w:rsid w:val="00723454"/>
    <w:rsid w:val="007442F4"/>
    <w:rsid w:val="007515AC"/>
    <w:rsid w:val="00764536"/>
    <w:rsid w:val="007A4EA2"/>
    <w:rsid w:val="007E4F74"/>
    <w:rsid w:val="007F0614"/>
    <w:rsid w:val="007F566D"/>
    <w:rsid w:val="0080235D"/>
    <w:rsid w:val="00805082"/>
    <w:rsid w:val="00814DBE"/>
    <w:rsid w:val="00817BE5"/>
    <w:rsid w:val="008265FA"/>
    <w:rsid w:val="008401FA"/>
    <w:rsid w:val="008601D4"/>
    <w:rsid w:val="00863341"/>
    <w:rsid w:val="00865BDE"/>
    <w:rsid w:val="00875E5B"/>
    <w:rsid w:val="00877185"/>
    <w:rsid w:val="008815EE"/>
    <w:rsid w:val="00885D85"/>
    <w:rsid w:val="00896A3D"/>
    <w:rsid w:val="008A3E74"/>
    <w:rsid w:val="0090272C"/>
    <w:rsid w:val="009037C8"/>
    <w:rsid w:val="00906F29"/>
    <w:rsid w:val="009255C9"/>
    <w:rsid w:val="00926744"/>
    <w:rsid w:val="009279E6"/>
    <w:rsid w:val="00962895"/>
    <w:rsid w:val="00962D0D"/>
    <w:rsid w:val="0097797E"/>
    <w:rsid w:val="009C2B03"/>
    <w:rsid w:val="009E103D"/>
    <w:rsid w:val="009E6096"/>
    <w:rsid w:val="00A00A28"/>
    <w:rsid w:val="00A02DFB"/>
    <w:rsid w:val="00A1613E"/>
    <w:rsid w:val="00A2360B"/>
    <w:rsid w:val="00A24FE4"/>
    <w:rsid w:val="00A256D6"/>
    <w:rsid w:val="00A42E2C"/>
    <w:rsid w:val="00A51D9B"/>
    <w:rsid w:val="00A53FB0"/>
    <w:rsid w:val="00A561DD"/>
    <w:rsid w:val="00A77DF6"/>
    <w:rsid w:val="00A836C9"/>
    <w:rsid w:val="00AD772F"/>
    <w:rsid w:val="00B176F2"/>
    <w:rsid w:val="00B56C5F"/>
    <w:rsid w:val="00B57D64"/>
    <w:rsid w:val="00B6151B"/>
    <w:rsid w:val="00B80A63"/>
    <w:rsid w:val="00B8611E"/>
    <w:rsid w:val="00B96930"/>
    <w:rsid w:val="00BA2C60"/>
    <w:rsid w:val="00BB59C9"/>
    <w:rsid w:val="00BD2576"/>
    <w:rsid w:val="00C07580"/>
    <w:rsid w:val="00C21068"/>
    <w:rsid w:val="00C2476F"/>
    <w:rsid w:val="00C35C54"/>
    <w:rsid w:val="00C57D59"/>
    <w:rsid w:val="00C62B37"/>
    <w:rsid w:val="00C72AF0"/>
    <w:rsid w:val="00CB7496"/>
    <w:rsid w:val="00CE738A"/>
    <w:rsid w:val="00D12DCE"/>
    <w:rsid w:val="00D36FA9"/>
    <w:rsid w:val="00D55823"/>
    <w:rsid w:val="00DB57F7"/>
    <w:rsid w:val="00DC4A55"/>
    <w:rsid w:val="00DC64E1"/>
    <w:rsid w:val="00DD4DED"/>
    <w:rsid w:val="00DE4EC0"/>
    <w:rsid w:val="00DF1901"/>
    <w:rsid w:val="00E43466"/>
    <w:rsid w:val="00E45D1A"/>
    <w:rsid w:val="00E50050"/>
    <w:rsid w:val="00E64B5C"/>
    <w:rsid w:val="00E6505D"/>
    <w:rsid w:val="00ED3B11"/>
    <w:rsid w:val="00F24DA8"/>
    <w:rsid w:val="00F35C78"/>
    <w:rsid w:val="00F4752F"/>
    <w:rsid w:val="00F77377"/>
    <w:rsid w:val="00FA5326"/>
    <w:rsid w:val="00FA59C1"/>
    <w:rsid w:val="00FC0229"/>
    <w:rsid w:val="00FF024C"/>
    <w:rsid w:val="00FF3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C9"/>
    <w:pPr>
      <w:spacing w:line="276" w:lineRule="auto"/>
    </w:pPr>
    <w:rPr>
      <w:rFonts w:ascii="Liberation Serif" w:hAnsi="Liberation Serif" w:cs="Lohit Devanagari"/>
      <w:color w:val="00000A"/>
      <w:sz w:val="24"/>
      <w:szCs w:val="24"/>
      <w:lang w:val="uk-UA" w:eastAsia="zh-CN" w:bidi="hi-IN"/>
    </w:rPr>
  </w:style>
  <w:style w:type="paragraph" w:styleId="3">
    <w:name w:val="heading 3"/>
    <w:basedOn w:val="a"/>
    <w:next w:val="a"/>
    <w:link w:val="30"/>
    <w:uiPriority w:val="99"/>
    <w:qFormat/>
    <w:locked/>
    <w:rsid w:val="00BA2C60"/>
    <w:pPr>
      <w:keepNext/>
      <w:keepLines/>
      <w:spacing w:before="280" w:after="80"/>
      <w:outlineLvl w:val="2"/>
    </w:pPr>
    <w:rPr>
      <w:rFonts w:cs="Liberation Serif"/>
      <w:b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BA2C60"/>
    <w:rPr>
      <w:rFonts w:ascii="Liberation Serif" w:hAnsi="Liberation Serif" w:cs="Liberation Serif"/>
      <w:b/>
      <w:color w:val="00000A"/>
      <w:sz w:val="28"/>
      <w:szCs w:val="28"/>
      <w:lang w:val="ru-RU" w:eastAsia="ru-RU" w:bidi="ar-SA"/>
    </w:rPr>
  </w:style>
  <w:style w:type="character" w:customStyle="1" w:styleId="a3">
    <w:name w:val="Гіперпосилання"/>
    <w:uiPriority w:val="99"/>
    <w:rsid w:val="00A836C9"/>
    <w:rPr>
      <w:color w:val="0000FF"/>
      <w:u w:val="single"/>
    </w:rPr>
  </w:style>
  <w:style w:type="paragraph" w:customStyle="1" w:styleId="LO-normal">
    <w:name w:val="LO-normal"/>
    <w:uiPriority w:val="99"/>
    <w:rsid w:val="00A836C9"/>
    <w:pPr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a4">
    <w:name w:val="Normal (Web)"/>
    <w:aliases w:val="Знак17,Знак18 Знак,Знак17 Знак1,Знак17 Знак3,Знак18 Знак Знак2,Знак17 Знак1 Знак2"/>
    <w:basedOn w:val="a"/>
    <w:link w:val="a5"/>
    <w:uiPriority w:val="99"/>
    <w:rsid w:val="00A836C9"/>
    <w:pPr>
      <w:spacing w:beforeAutospacing="1" w:afterAutospacing="1" w:line="240" w:lineRule="auto"/>
    </w:pPr>
    <w:rPr>
      <w:rFonts w:cs="Times New Roman"/>
      <w:sz w:val="20"/>
      <w:szCs w:val="20"/>
      <w:lang w:eastAsia="ru-RU" w:bidi="ar-SA"/>
    </w:rPr>
  </w:style>
  <w:style w:type="paragraph" w:customStyle="1" w:styleId="1">
    <w:name w:val="Без интервала1"/>
    <w:uiPriority w:val="99"/>
    <w:rsid w:val="00A836C9"/>
    <w:pPr>
      <w:suppressAutoHyphens/>
    </w:pPr>
    <w:rPr>
      <w:rFonts w:eastAsia="Times New Roman" w:cs="Calibri"/>
      <w:sz w:val="22"/>
      <w:szCs w:val="22"/>
      <w:lang w:eastAsia="ar-SA"/>
    </w:rPr>
  </w:style>
  <w:style w:type="character" w:customStyle="1" w:styleId="a5">
    <w:name w:val="Обычный (веб) Знак"/>
    <w:aliases w:val="Знак17 Знак,Знак18 Знак Знак,Знак17 Знак1 Знак,Знак17 Знак3 Знак,Знак18 Знак Знак2 Знак,Знак17 Знак1 Знак2 Знак"/>
    <w:link w:val="a4"/>
    <w:uiPriority w:val="99"/>
    <w:locked/>
    <w:rsid w:val="00A836C9"/>
    <w:rPr>
      <w:rFonts w:ascii="Liberation Serif" w:hAnsi="Liberation Serif"/>
      <w:color w:val="00000A"/>
      <w:sz w:val="20"/>
      <w:lang w:val="uk-UA" w:eastAsia="ru-RU"/>
    </w:rPr>
  </w:style>
  <w:style w:type="character" w:styleId="a6">
    <w:name w:val="Strong"/>
    <w:basedOn w:val="a0"/>
    <w:uiPriority w:val="99"/>
    <w:qFormat/>
    <w:locked/>
    <w:rsid w:val="00C210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pc</cp:lastModifiedBy>
  <cp:revision>79</cp:revision>
  <dcterms:created xsi:type="dcterms:W3CDTF">2018-10-22T12:29:00Z</dcterms:created>
  <dcterms:modified xsi:type="dcterms:W3CDTF">2023-01-19T12:24:00Z</dcterms:modified>
</cp:coreProperties>
</file>