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8C4" w:rsidRDefault="00500777">
      <w:pPr>
        <w:suppressAutoHyphens/>
        <w:jc w:val="center"/>
        <w:rPr>
          <w:i/>
          <w:iCs/>
          <w:sz w:val="22"/>
          <w:szCs w:val="22"/>
        </w:rPr>
      </w:pPr>
      <w:bookmarkStart w:id="0" w:name="_GoBack"/>
      <w:bookmarkEnd w:id="0"/>
      <w:r>
        <w:rPr>
          <w:i/>
          <w:iCs/>
          <w:sz w:val="22"/>
          <w:szCs w:val="22"/>
        </w:rPr>
        <w:t>ПРОЄКТ ДОГОВОРУ</w:t>
      </w:r>
    </w:p>
    <w:p w:rsidR="00BF18C4" w:rsidRDefault="00BF18C4">
      <w:pPr>
        <w:suppressAutoHyphens/>
        <w:jc w:val="center"/>
        <w:rPr>
          <w:b/>
          <w:bCs/>
          <w:sz w:val="22"/>
          <w:szCs w:val="22"/>
          <w:u w:val="single"/>
        </w:rPr>
      </w:pPr>
    </w:p>
    <w:p w:rsidR="00BF18C4" w:rsidRDefault="00500777">
      <w:pPr>
        <w:tabs>
          <w:tab w:val="right" w:pos="8505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ДОГОВІ</w:t>
      </w:r>
      <w:proofErr w:type="gramStart"/>
      <w:r>
        <w:rPr>
          <w:b/>
          <w:bCs/>
          <w:sz w:val="22"/>
          <w:szCs w:val="22"/>
        </w:rPr>
        <w:t>Р</w:t>
      </w:r>
      <w:proofErr w:type="gramEnd"/>
      <w:r>
        <w:rPr>
          <w:b/>
          <w:bCs/>
          <w:sz w:val="22"/>
          <w:szCs w:val="22"/>
        </w:rPr>
        <w:t xml:space="preserve"> </w:t>
      </w:r>
    </w:p>
    <w:p w:rsidR="00BF18C4" w:rsidRDefault="00500777">
      <w:pPr>
        <w:tabs>
          <w:tab w:val="right" w:pos="8505"/>
        </w:tabs>
        <w:jc w:val="center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про</w:t>
      </w:r>
      <w:proofErr w:type="gramEnd"/>
      <w:r>
        <w:rPr>
          <w:b/>
          <w:bCs/>
          <w:sz w:val="22"/>
          <w:szCs w:val="22"/>
        </w:rPr>
        <w:t xml:space="preserve"> </w:t>
      </w:r>
      <w:proofErr w:type="gramStart"/>
      <w:r>
        <w:rPr>
          <w:b/>
          <w:bCs/>
          <w:sz w:val="22"/>
          <w:szCs w:val="22"/>
        </w:rPr>
        <w:t>закуп</w:t>
      </w:r>
      <w:proofErr w:type="gramEnd"/>
      <w:r>
        <w:rPr>
          <w:b/>
          <w:bCs/>
          <w:sz w:val="22"/>
          <w:szCs w:val="22"/>
        </w:rPr>
        <w:t>івлю товарів № __</w:t>
      </w:r>
      <w:r w:rsidR="00EE68B5" w:rsidRPr="00323C30">
        <w:rPr>
          <w:b/>
          <w:bCs/>
          <w:sz w:val="22"/>
          <w:szCs w:val="22"/>
        </w:rPr>
        <w:t>___/</w:t>
      </w:r>
      <w:r w:rsidR="00EE68B5">
        <w:rPr>
          <w:b/>
          <w:bCs/>
          <w:sz w:val="22"/>
          <w:szCs w:val="22"/>
          <w:lang w:val="uk-UA"/>
        </w:rPr>
        <w:t>ЗЦП-202</w:t>
      </w:r>
      <w:r w:rsidR="001B1058">
        <w:rPr>
          <w:b/>
          <w:bCs/>
          <w:sz w:val="22"/>
          <w:szCs w:val="22"/>
          <w:lang w:val="uk-UA"/>
        </w:rPr>
        <w:t>4</w:t>
      </w:r>
    </w:p>
    <w:p w:rsidR="00BF18C4" w:rsidRDefault="00BF18C4">
      <w:pPr>
        <w:tabs>
          <w:tab w:val="right" w:pos="8505"/>
        </w:tabs>
        <w:rPr>
          <w:b/>
          <w:bCs/>
          <w:sz w:val="22"/>
          <w:szCs w:val="22"/>
        </w:rPr>
      </w:pPr>
    </w:p>
    <w:p w:rsidR="00BF18C4" w:rsidRDefault="00500777">
      <w:pPr>
        <w:tabs>
          <w:tab w:val="right" w:pos="9329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м. Харків                                                                                              „____” ___________ 202</w:t>
      </w:r>
      <w:r w:rsidR="001B1058">
        <w:rPr>
          <w:sz w:val="22"/>
          <w:szCs w:val="22"/>
          <w:lang w:val="uk-UA"/>
        </w:rPr>
        <w:t>4</w:t>
      </w:r>
      <w:r>
        <w:rPr>
          <w:sz w:val="22"/>
          <w:szCs w:val="22"/>
        </w:rPr>
        <w:t xml:space="preserve"> р.</w:t>
      </w:r>
    </w:p>
    <w:p w:rsidR="00BF18C4" w:rsidRDefault="00BF18C4">
      <w:pPr>
        <w:tabs>
          <w:tab w:val="right" w:pos="9329"/>
        </w:tabs>
        <w:ind w:firstLine="567"/>
        <w:rPr>
          <w:sz w:val="22"/>
          <w:szCs w:val="22"/>
        </w:rPr>
      </w:pPr>
    </w:p>
    <w:p w:rsidR="00BF18C4" w:rsidRDefault="000A5984">
      <w:pPr>
        <w:tabs>
          <w:tab w:val="right" w:pos="9329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________</w:t>
      </w:r>
      <w:r w:rsidR="00500777">
        <w:rPr>
          <w:sz w:val="22"/>
          <w:szCs w:val="22"/>
        </w:rPr>
        <w:t xml:space="preserve">, в особі </w:t>
      </w:r>
      <w:r>
        <w:rPr>
          <w:sz w:val="22"/>
          <w:szCs w:val="22"/>
          <w:lang w:val="uk-UA"/>
        </w:rPr>
        <w:t>_______</w:t>
      </w:r>
      <w:r w:rsidR="00500777">
        <w:rPr>
          <w:sz w:val="22"/>
          <w:szCs w:val="22"/>
        </w:rPr>
        <w:t xml:space="preserve">, який діє на підставі </w:t>
      </w:r>
      <w:r>
        <w:rPr>
          <w:sz w:val="22"/>
          <w:szCs w:val="22"/>
          <w:lang w:val="uk-UA"/>
        </w:rPr>
        <w:t>_______</w:t>
      </w:r>
      <w:r w:rsidR="00500777">
        <w:rPr>
          <w:sz w:val="22"/>
          <w:szCs w:val="22"/>
        </w:rPr>
        <w:t>, в подальшому "Замовник", з однієї сторони, і ______________________________, в особ</w:t>
      </w:r>
      <w:r>
        <w:rPr>
          <w:sz w:val="22"/>
          <w:szCs w:val="22"/>
        </w:rPr>
        <w:t>і __________________________</w:t>
      </w:r>
      <w:r w:rsidR="00500777">
        <w:rPr>
          <w:sz w:val="22"/>
          <w:szCs w:val="22"/>
        </w:rPr>
        <w:t xml:space="preserve">_, </w:t>
      </w:r>
      <w:r>
        <w:rPr>
          <w:sz w:val="22"/>
          <w:szCs w:val="22"/>
        </w:rPr>
        <w:t xml:space="preserve">який діє на підставі </w:t>
      </w:r>
      <w:r>
        <w:rPr>
          <w:sz w:val="22"/>
          <w:szCs w:val="22"/>
          <w:lang w:val="uk-UA"/>
        </w:rPr>
        <w:t>_______</w:t>
      </w:r>
      <w:r>
        <w:rPr>
          <w:sz w:val="22"/>
          <w:szCs w:val="22"/>
        </w:rPr>
        <w:t xml:space="preserve">, </w:t>
      </w:r>
      <w:r w:rsidR="00500777">
        <w:rPr>
          <w:sz w:val="22"/>
          <w:szCs w:val="22"/>
        </w:rPr>
        <w:t>іменоване в подальшому "Постачальник", з іншої сторони, відповідно до Закону України «Про публічні закупівлі» (далі – Закон) з урахуванням Постанови Кабінету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</w:t>
      </w:r>
      <w:proofErr w:type="gramStart"/>
      <w:r w:rsidR="00500777">
        <w:rPr>
          <w:sz w:val="22"/>
          <w:szCs w:val="22"/>
        </w:rPr>
        <w:t>вл</w:t>
      </w:r>
      <w:proofErr w:type="gramEnd"/>
      <w:r w:rsidR="00500777">
        <w:rPr>
          <w:sz w:val="22"/>
          <w:szCs w:val="22"/>
        </w:rPr>
        <w:t>і”, на період дії правового режиму воєнного стану в Україні та протягом 90 днів з дня його припинення або скасування» (далі - Особливості), вимог  Цивільного кодексу України, Господарського кодексу України та інших нормативно-правових акті</w:t>
      </w:r>
      <w:proofErr w:type="gramStart"/>
      <w:r w:rsidR="00500777">
        <w:rPr>
          <w:sz w:val="22"/>
          <w:szCs w:val="22"/>
        </w:rPr>
        <w:t>в</w:t>
      </w:r>
      <w:proofErr w:type="gramEnd"/>
      <w:r w:rsidR="00500777">
        <w:rPr>
          <w:sz w:val="22"/>
          <w:szCs w:val="22"/>
        </w:rPr>
        <w:t>, про таке:</w:t>
      </w:r>
    </w:p>
    <w:p w:rsidR="00BF18C4" w:rsidRDefault="00BF18C4">
      <w:pPr>
        <w:tabs>
          <w:tab w:val="right" w:pos="8505"/>
        </w:tabs>
        <w:jc w:val="center"/>
        <w:rPr>
          <w:b/>
          <w:bCs/>
          <w:sz w:val="22"/>
          <w:szCs w:val="22"/>
        </w:rPr>
      </w:pPr>
    </w:p>
    <w:p w:rsidR="00BF18C4" w:rsidRDefault="00500777">
      <w:pPr>
        <w:tabs>
          <w:tab w:val="right" w:pos="8505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І. Предмет Договору</w:t>
      </w:r>
    </w:p>
    <w:p w:rsidR="00BF6BBB" w:rsidRDefault="000C4633" w:rsidP="001B1058">
      <w:pPr>
        <w:ind w:firstLine="993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1. </w:t>
      </w:r>
      <w:r w:rsidR="00500777">
        <w:rPr>
          <w:sz w:val="22"/>
          <w:szCs w:val="22"/>
        </w:rPr>
        <w:t xml:space="preserve">Постачальник зобов'язується поставити Замовнику наступний товар: </w:t>
      </w:r>
      <w:r w:rsidR="001B1058">
        <w:rPr>
          <w:b/>
          <w:i/>
          <w:sz w:val="22"/>
          <w:szCs w:val="22"/>
          <w:lang w:val="uk-UA"/>
        </w:rPr>
        <w:t>___________________</w:t>
      </w:r>
      <w:proofErr w:type="gramStart"/>
      <w:r w:rsidR="001B1058">
        <w:rPr>
          <w:b/>
          <w:i/>
          <w:sz w:val="22"/>
          <w:szCs w:val="22"/>
          <w:lang w:val="uk-UA"/>
        </w:rPr>
        <w:t>_-</w:t>
      </w:r>
      <w:proofErr w:type="gramEnd"/>
      <w:r w:rsidR="00500777">
        <w:rPr>
          <w:sz w:val="22"/>
          <w:szCs w:val="22"/>
        </w:rPr>
        <w:t>(надалі – Товар).</w:t>
      </w:r>
    </w:p>
    <w:p w:rsidR="00BF18C4" w:rsidRPr="000C4633" w:rsidRDefault="00BF6BBB" w:rsidP="000C4633">
      <w:pPr>
        <w:pStyle w:val="a5"/>
        <w:numPr>
          <w:ilvl w:val="0"/>
          <w:numId w:val="4"/>
        </w:numPr>
        <w:tabs>
          <w:tab w:val="left" w:pos="0"/>
        </w:tabs>
        <w:ind w:left="0" w:firstLine="993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  <w:r w:rsidR="00500777" w:rsidRPr="000C4633">
        <w:rPr>
          <w:sz w:val="22"/>
          <w:szCs w:val="22"/>
          <w:lang w:val="uk-UA"/>
        </w:rPr>
        <w:t>Найменування (номенклатура, асортимент) та кількість товару зазначається в специфікації (Додаток 1), що додається до цього Договору і є його невід’ємною частиною.</w:t>
      </w:r>
    </w:p>
    <w:p w:rsidR="00BF18C4" w:rsidRPr="000C4633" w:rsidRDefault="00500777" w:rsidP="000C4633">
      <w:pPr>
        <w:pStyle w:val="a5"/>
        <w:numPr>
          <w:ilvl w:val="0"/>
          <w:numId w:val="4"/>
        </w:numPr>
        <w:tabs>
          <w:tab w:val="left" w:pos="0"/>
        </w:tabs>
        <w:ind w:left="0" w:firstLine="927"/>
        <w:rPr>
          <w:sz w:val="22"/>
          <w:szCs w:val="22"/>
        </w:rPr>
      </w:pPr>
      <w:r w:rsidRPr="000C4633">
        <w:rPr>
          <w:sz w:val="22"/>
          <w:szCs w:val="22"/>
        </w:rPr>
        <w:t>Обсяги закупі</w:t>
      </w:r>
      <w:proofErr w:type="gramStart"/>
      <w:r w:rsidRPr="000C4633">
        <w:rPr>
          <w:sz w:val="22"/>
          <w:szCs w:val="22"/>
        </w:rPr>
        <w:t>вл</w:t>
      </w:r>
      <w:proofErr w:type="gramEnd"/>
      <w:r w:rsidRPr="000C4633">
        <w:rPr>
          <w:sz w:val="22"/>
          <w:szCs w:val="22"/>
        </w:rPr>
        <w:t>і товарів можуть бути зменшені залежно від реального фінансування видатків.</w:t>
      </w:r>
    </w:p>
    <w:p w:rsidR="00BF18C4" w:rsidRPr="000C4633" w:rsidRDefault="00500777" w:rsidP="000C4633">
      <w:pPr>
        <w:pStyle w:val="a5"/>
        <w:numPr>
          <w:ilvl w:val="0"/>
          <w:numId w:val="4"/>
        </w:numPr>
        <w:tabs>
          <w:tab w:val="left" w:pos="567"/>
        </w:tabs>
        <w:ind w:firstLine="0"/>
        <w:rPr>
          <w:b/>
          <w:sz w:val="22"/>
          <w:szCs w:val="22"/>
        </w:rPr>
      </w:pPr>
      <w:r w:rsidRPr="000C4633">
        <w:rPr>
          <w:sz w:val="22"/>
          <w:szCs w:val="22"/>
        </w:rPr>
        <w:t xml:space="preserve">Джерело фінансування – </w:t>
      </w:r>
      <w:r w:rsidR="000A5984" w:rsidRPr="000C4633">
        <w:rPr>
          <w:b/>
          <w:sz w:val="22"/>
          <w:szCs w:val="22"/>
          <w:lang w:val="uk-UA"/>
        </w:rPr>
        <w:t>_________________</w:t>
      </w:r>
    </w:p>
    <w:p w:rsidR="00BF18C4" w:rsidRDefault="00BF18C4" w:rsidP="000C4633">
      <w:pPr>
        <w:tabs>
          <w:tab w:val="left" w:pos="567"/>
        </w:tabs>
        <w:rPr>
          <w:sz w:val="22"/>
          <w:szCs w:val="22"/>
        </w:rPr>
      </w:pPr>
    </w:p>
    <w:p w:rsidR="00BF18C4" w:rsidRDefault="00500777">
      <w:pPr>
        <w:pStyle w:val="2"/>
        <w:spacing w:after="0" w:line="240" w:lineRule="auto"/>
        <w:ind w:left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П. Якість Товару</w:t>
      </w:r>
    </w:p>
    <w:p w:rsidR="00BF18C4" w:rsidRDefault="00500777">
      <w:pPr>
        <w:pStyle w:val="a6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2.1. </w:t>
      </w:r>
      <w:r>
        <w:rPr>
          <w:rFonts w:ascii="Times New Roman" w:hAnsi="Times New Roman"/>
          <w:lang w:val="ru-RU"/>
        </w:rPr>
        <w:t>Постачальник повинен поставити Замовнику товар</w:t>
      </w:r>
      <w:r>
        <w:rPr>
          <w:rFonts w:ascii="Times New Roman" w:hAnsi="Times New Roman"/>
        </w:rPr>
        <w:t xml:space="preserve">, якість якого відповідає умовам встановленим чинним законодавством України до цієї категорії товарів, </w:t>
      </w:r>
      <w:proofErr w:type="gramStart"/>
      <w:r>
        <w:rPr>
          <w:rFonts w:ascii="Times New Roman" w:hAnsi="Times New Roman"/>
        </w:rPr>
        <w:t>техн</w:t>
      </w:r>
      <w:proofErr w:type="gramEnd"/>
      <w:r>
        <w:rPr>
          <w:rFonts w:ascii="Times New Roman" w:hAnsi="Times New Roman"/>
        </w:rPr>
        <w:t xml:space="preserve">ічним вимогам, встановленим документацією. </w:t>
      </w:r>
    </w:p>
    <w:p w:rsidR="00BF18C4" w:rsidRDefault="00500777">
      <w:pPr>
        <w:pStyle w:val="a6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2.2.Технічні, якісні характеристики товару повинні відповідати встановленим/зареєстрованим діючим нормативним актам діючого законодавства</w:t>
      </w:r>
    </w:p>
    <w:p w:rsidR="00BF18C4" w:rsidRDefault="0050077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Пакування, у якому відвантажується товар, та умови транспортування товару повинні відповідати характеру товару. Постачальник забезпечує цілісність товару, збереження його якості 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ід час перевезення від місця відвантаження до місця поставки товару.</w:t>
      </w:r>
    </w:p>
    <w:p w:rsidR="00BF18C4" w:rsidRDefault="0050077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 За фактом виявлення зовнішніх пошкоджень товару, виникнення претензій щодо якості товару при прийнятті товару, Замовником складається відповідний акт. Замовник має право повернути такий товар протягом 14 календарних днів з дати постачання товару.  </w:t>
      </w:r>
    </w:p>
    <w:p w:rsidR="00BF18C4" w:rsidRDefault="00500777">
      <w:pPr>
        <w:shd w:val="clear" w:color="auto" w:fill="FFFFFF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 Відповідність якості товару 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ідтверджується способом та в порядку, встановленим законодавством.</w:t>
      </w:r>
    </w:p>
    <w:p w:rsidR="00BF18C4" w:rsidRDefault="0050077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2.6. Строки і порядок встановлення Замовником недоліків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поставленому йому Товарі, які не могли бути виявлені при звичайному його прийманні, і пред'явлення Постачальнику претензій у зв'язку з недоліками визначаються відповідно до чинного законодавства України. </w:t>
      </w:r>
    </w:p>
    <w:p w:rsidR="00BF18C4" w:rsidRDefault="00500777">
      <w:pPr>
        <w:shd w:val="clear" w:color="auto" w:fill="FFFFFF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2.7. Перевірка додержання Постачальником умов договору щодо кількості, асортименту, якості товару та інших умов здійснюється у випадках та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порядку, встановлених актами цивільного законодавства.   </w:t>
      </w:r>
    </w:p>
    <w:p w:rsidR="00BF18C4" w:rsidRDefault="0050077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2.8. Термін придатності на момент поставки товару повинен становити </w:t>
      </w:r>
      <w:r w:rsidRPr="00EE68B5">
        <w:rPr>
          <w:b/>
          <w:sz w:val="22"/>
          <w:szCs w:val="22"/>
        </w:rPr>
        <w:t xml:space="preserve">не менше 70% або 12 місяців </w:t>
      </w:r>
      <w:proofErr w:type="gramStart"/>
      <w:r w:rsidRPr="00EE68B5">
        <w:rPr>
          <w:b/>
          <w:sz w:val="22"/>
          <w:szCs w:val="22"/>
        </w:rPr>
        <w:t>в</w:t>
      </w:r>
      <w:proofErr w:type="gramEnd"/>
      <w:r w:rsidRPr="00EE68B5">
        <w:rPr>
          <w:b/>
          <w:sz w:val="22"/>
          <w:szCs w:val="22"/>
        </w:rPr>
        <w:t>ід загального строку придатності.</w:t>
      </w:r>
      <w:r>
        <w:rPr>
          <w:sz w:val="22"/>
          <w:szCs w:val="22"/>
        </w:rPr>
        <w:t xml:space="preserve"> Поставка товару з меншим терміном придатності за згодою сторін.</w:t>
      </w:r>
    </w:p>
    <w:p w:rsidR="00BF18C4" w:rsidRDefault="00500777">
      <w:pPr>
        <w:tabs>
          <w:tab w:val="right" w:pos="8505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Ш. </w:t>
      </w:r>
      <w:proofErr w:type="gramStart"/>
      <w:r>
        <w:rPr>
          <w:b/>
          <w:bCs/>
          <w:sz w:val="22"/>
          <w:szCs w:val="22"/>
        </w:rPr>
        <w:t>Ц</w:t>
      </w:r>
      <w:proofErr w:type="gramEnd"/>
      <w:r>
        <w:rPr>
          <w:b/>
          <w:bCs/>
          <w:sz w:val="22"/>
          <w:szCs w:val="22"/>
        </w:rPr>
        <w:t>іна Договору</w:t>
      </w:r>
    </w:p>
    <w:p w:rsidR="00BF18C4" w:rsidRDefault="00500777">
      <w:pPr>
        <w:tabs>
          <w:tab w:val="right" w:pos="8505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</w:t>
      </w:r>
      <w:proofErr w:type="gramStart"/>
      <w:r>
        <w:rPr>
          <w:sz w:val="22"/>
          <w:szCs w:val="22"/>
        </w:rPr>
        <w:t>Ц</w:t>
      </w:r>
      <w:proofErr w:type="gramEnd"/>
      <w:r>
        <w:rPr>
          <w:sz w:val="22"/>
          <w:szCs w:val="22"/>
        </w:rPr>
        <w:t xml:space="preserve">іна  цього Договору становить </w:t>
      </w:r>
      <w:r w:rsidRPr="00EE68B5">
        <w:rPr>
          <w:b/>
          <w:sz w:val="22"/>
          <w:szCs w:val="22"/>
        </w:rPr>
        <w:t>____________ грн. (цифрами та прописом), в т.ч. ПДВ ________________грн. _____ коп. (цифрами та прописом) (якщо ПДВ передбачений)</w:t>
      </w:r>
      <w:r>
        <w:rPr>
          <w:sz w:val="22"/>
          <w:szCs w:val="22"/>
        </w:rPr>
        <w:t>.</w:t>
      </w:r>
    </w:p>
    <w:p w:rsidR="00BF18C4" w:rsidRDefault="00500777">
      <w:pPr>
        <w:tabs>
          <w:tab w:val="right" w:pos="8505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</w:t>
      </w:r>
      <w:proofErr w:type="gramStart"/>
      <w:r>
        <w:rPr>
          <w:sz w:val="22"/>
          <w:szCs w:val="22"/>
        </w:rPr>
        <w:t>Ц</w:t>
      </w:r>
      <w:proofErr w:type="gramEnd"/>
      <w:r>
        <w:rPr>
          <w:sz w:val="22"/>
          <w:szCs w:val="22"/>
        </w:rPr>
        <w:t xml:space="preserve">іна цього Договору може бути зменшена за взаємною згодою Сторін на підставі належним чином оформленої додаткової угоди до  Договору. </w:t>
      </w:r>
    </w:p>
    <w:p w:rsidR="00BF18C4" w:rsidRDefault="0050077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 </w:t>
      </w:r>
      <w:proofErr w:type="gramStart"/>
      <w:r>
        <w:rPr>
          <w:sz w:val="22"/>
          <w:szCs w:val="22"/>
        </w:rPr>
        <w:t>Ц</w:t>
      </w:r>
      <w:proofErr w:type="gramEnd"/>
      <w:r>
        <w:rPr>
          <w:sz w:val="22"/>
          <w:szCs w:val="22"/>
        </w:rPr>
        <w:t xml:space="preserve">іна за одиницю товару визначається  у національній валюті України  у відповідності до  чинного законодавства України. </w:t>
      </w:r>
    </w:p>
    <w:p w:rsidR="00BF18C4" w:rsidRDefault="00500777">
      <w:pPr>
        <w:tabs>
          <w:tab w:val="right" w:pos="8505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3.4. </w:t>
      </w:r>
      <w:proofErr w:type="gramStart"/>
      <w:r>
        <w:rPr>
          <w:sz w:val="22"/>
          <w:szCs w:val="22"/>
        </w:rPr>
        <w:t>Ц</w:t>
      </w:r>
      <w:proofErr w:type="gramEnd"/>
      <w:r>
        <w:rPr>
          <w:sz w:val="22"/>
          <w:szCs w:val="22"/>
        </w:rPr>
        <w:t>іна за одиницю товару  вказується в Специфікації (Додатку  1) до цього Договору, що є невід’ємною частиною Договору.</w:t>
      </w:r>
    </w:p>
    <w:p w:rsidR="00BF18C4" w:rsidRDefault="00500777">
      <w:pPr>
        <w:tabs>
          <w:tab w:val="right" w:pos="8505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ІV. Порядок здійснення оплати</w:t>
      </w:r>
    </w:p>
    <w:p w:rsidR="00BF18C4" w:rsidRDefault="00500777">
      <w:pPr>
        <w:tabs>
          <w:tab w:val="left" w:pos="144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Розрахунки проводяться шляхом оплати Замовником 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ісля підписання Сторонами видаткової накладної.</w:t>
      </w:r>
    </w:p>
    <w:p w:rsidR="00BF18C4" w:rsidRPr="00EE68B5" w:rsidRDefault="00500777">
      <w:pPr>
        <w:tabs>
          <w:tab w:val="left" w:pos="1440"/>
        </w:tabs>
        <w:ind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4.2. Оплата за поставлений товар здійснюється Замовником у безготівковій формі шляхом перерахування грошових коштів на розрахунковий рахунок Постачальника </w:t>
      </w:r>
      <w:r w:rsidRPr="00EE68B5">
        <w:rPr>
          <w:b/>
          <w:sz w:val="22"/>
          <w:szCs w:val="22"/>
        </w:rPr>
        <w:t xml:space="preserve">протягом 10 (десяти) календарних днів з дати поставки товару на </w:t>
      </w:r>
      <w:proofErr w:type="gramStart"/>
      <w:r w:rsidRPr="00EE68B5">
        <w:rPr>
          <w:b/>
          <w:sz w:val="22"/>
          <w:szCs w:val="22"/>
        </w:rPr>
        <w:t>п</w:t>
      </w:r>
      <w:proofErr w:type="gramEnd"/>
      <w:r w:rsidRPr="00EE68B5">
        <w:rPr>
          <w:b/>
          <w:sz w:val="22"/>
          <w:szCs w:val="22"/>
        </w:rPr>
        <w:t>ідставі  видаткової накладної.</w:t>
      </w:r>
    </w:p>
    <w:p w:rsidR="00BF18C4" w:rsidRDefault="00500777">
      <w:pPr>
        <w:tabs>
          <w:tab w:val="left" w:pos="144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4.3. У разі затримки фінансування, розрахунок за Товар здійснюється протягом 10 (десяти) банківських днів з дати отримання Замовником призначення на фінансування закупі</w:t>
      </w:r>
      <w:proofErr w:type="gramStart"/>
      <w:r>
        <w:rPr>
          <w:sz w:val="22"/>
          <w:szCs w:val="22"/>
        </w:rPr>
        <w:t>вл</w:t>
      </w:r>
      <w:proofErr w:type="gramEnd"/>
      <w:r>
        <w:rPr>
          <w:sz w:val="22"/>
          <w:szCs w:val="22"/>
        </w:rPr>
        <w:t>і на свій реєстраційний рахунок.</w:t>
      </w:r>
    </w:p>
    <w:p w:rsidR="00BF18C4" w:rsidRDefault="00500777">
      <w:pPr>
        <w:tabs>
          <w:tab w:val="right" w:pos="8505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V. Поставка Товару</w:t>
      </w:r>
    </w:p>
    <w:p w:rsidR="00BF18C4" w:rsidRDefault="00500777">
      <w:pPr>
        <w:tabs>
          <w:tab w:val="right" w:pos="8505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  Строк поставки товару -  </w:t>
      </w:r>
      <w:r w:rsidRPr="00EE68B5">
        <w:rPr>
          <w:b/>
          <w:sz w:val="22"/>
          <w:szCs w:val="22"/>
        </w:rPr>
        <w:t xml:space="preserve">до </w:t>
      </w:r>
      <w:r w:rsidR="001B1058">
        <w:rPr>
          <w:b/>
          <w:sz w:val="22"/>
          <w:szCs w:val="22"/>
          <w:lang w:val="uk-UA"/>
        </w:rPr>
        <w:t>31</w:t>
      </w:r>
      <w:r w:rsidR="000A5984">
        <w:rPr>
          <w:b/>
          <w:sz w:val="22"/>
          <w:szCs w:val="22"/>
          <w:lang w:val="uk-UA"/>
        </w:rPr>
        <w:t xml:space="preserve"> грудня</w:t>
      </w:r>
      <w:r w:rsidR="00EE68B5" w:rsidRPr="00EE68B5">
        <w:rPr>
          <w:b/>
          <w:sz w:val="22"/>
          <w:szCs w:val="22"/>
          <w:lang w:val="uk-UA"/>
        </w:rPr>
        <w:t xml:space="preserve"> </w:t>
      </w:r>
      <w:r w:rsidRPr="00EE68B5">
        <w:rPr>
          <w:b/>
          <w:sz w:val="22"/>
          <w:szCs w:val="22"/>
        </w:rPr>
        <w:t xml:space="preserve"> 202</w:t>
      </w:r>
      <w:r w:rsidR="00B41560">
        <w:rPr>
          <w:b/>
          <w:sz w:val="22"/>
          <w:szCs w:val="22"/>
          <w:lang w:val="uk-UA"/>
        </w:rPr>
        <w:t>4</w:t>
      </w:r>
      <w:r w:rsidRPr="00EE68B5">
        <w:rPr>
          <w:b/>
          <w:sz w:val="22"/>
          <w:szCs w:val="22"/>
        </w:rPr>
        <w:t xml:space="preserve">  року</w:t>
      </w:r>
      <w:r>
        <w:rPr>
          <w:sz w:val="22"/>
          <w:szCs w:val="22"/>
        </w:rPr>
        <w:t>.</w:t>
      </w:r>
    </w:p>
    <w:p w:rsidR="00BF18C4" w:rsidRPr="00EE68B5" w:rsidRDefault="00500777">
      <w:pPr>
        <w:tabs>
          <w:tab w:val="right" w:pos="8505"/>
        </w:tabs>
        <w:ind w:firstLine="567"/>
        <w:jc w:val="both"/>
        <w:rPr>
          <w:b/>
          <w:sz w:val="22"/>
          <w:szCs w:val="22"/>
          <w:lang w:val="uk-UA"/>
        </w:rPr>
      </w:pPr>
      <w:r>
        <w:rPr>
          <w:sz w:val="22"/>
          <w:szCs w:val="22"/>
        </w:rPr>
        <w:t xml:space="preserve">5.2. Місце поставки товару: </w:t>
      </w:r>
      <w:r w:rsidRPr="00EE68B5">
        <w:rPr>
          <w:b/>
          <w:sz w:val="22"/>
          <w:szCs w:val="22"/>
        </w:rPr>
        <w:t>6105</w:t>
      </w:r>
      <w:r w:rsidR="00EE68B5" w:rsidRPr="00EE68B5">
        <w:rPr>
          <w:b/>
          <w:sz w:val="22"/>
          <w:szCs w:val="22"/>
          <w:lang w:val="uk-UA"/>
        </w:rPr>
        <w:t>2</w:t>
      </w:r>
      <w:r w:rsidRPr="00EE68B5">
        <w:rPr>
          <w:b/>
          <w:sz w:val="22"/>
          <w:szCs w:val="22"/>
        </w:rPr>
        <w:t xml:space="preserve">, Україна, Харківська область, м. Харків, </w:t>
      </w:r>
      <w:r w:rsidR="00EE68B5" w:rsidRPr="00EE68B5">
        <w:rPr>
          <w:b/>
          <w:sz w:val="22"/>
          <w:szCs w:val="22"/>
          <w:lang w:val="uk-UA"/>
        </w:rPr>
        <w:t xml:space="preserve">вулиця Конторська,41 </w:t>
      </w:r>
    </w:p>
    <w:p w:rsidR="00BF18C4" w:rsidRDefault="0050077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5.3. Постачання товару здійснюється  на 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 xml:space="preserve">ідставі письмових або усних заявок Замовника по телефону </w:t>
      </w:r>
      <w:r w:rsidRPr="00EE68B5">
        <w:rPr>
          <w:b/>
          <w:sz w:val="22"/>
          <w:szCs w:val="22"/>
        </w:rPr>
        <w:t>на протязі 3-х діб з моменту отримання заявки</w:t>
      </w:r>
      <w:r>
        <w:rPr>
          <w:sz w:val="22"/>
          <w:szCs w:val="22"/>
        </w:rPr>
        <w:t>.</w:t>
      </w:r>
    </w:p>
    <w:p w:rsidR="00BF18C4" w:rsidRDefault="00500777">
      <w:pPr>
        <w:tabs>
          <w:tab w:val="right" w:pos="8505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5.4. Товар постачається силами, транспортом та за рахунок  Постачальника.</w:t>
      </w:r>
    </w:p>
    <w:p w:rsidR="00BF18C4" w:rsidRDefault="00500777">
      <w:pPr>
        <w:pStyle w:val="20"/>
        <w:spacing w:after="0"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5.5. Приймання-передача товару по кількості проводиться відповідно до товаросупровідних документі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>.</w:t>
      </w:r>
    </w:p>
    <w:p w:rsidR="00BF18C4" w:rsidRDefault="00500777">
      <w:pPr>
        <w:pStyle w:val="20"/>
        <w:spacing w:after="0"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5.6. Датою поставки є дата, коли товар був переданий у власність Замовника в </w:t>
      </w:r>
      <w:proofErr w:type="gramStart"/>
      <w:r>
        <w:rPr>
          <w:sz w:val="22"/>
          <w:szCs w:val="22"/>
        </w:rPr>
        <w:t>м</w:t>
      </w:r>
      <w:proofErr w:type="gramEnd"/>
      <w:r>
        <w:rPr>
          <w:sz w:val="22"/>
          <w:szCs w:val="22"/>
        </w:rPr>
        <w:t>ісці поставки.</w:t>
      </w:r>
    </w:p>
    <w:p w:rsidR="00BF18C4" w:rsidRDefault="00500777">
      <w:pPr>
        <w:tabs>
          <w:tab w:val="right" w:pos="8505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5.7. Зобов’язання Постачальника щодо поставки товару вважаються виконаними у повному обсязі з моменту передачі товару у власність Замовника у </w:t>
      </w:r>
      <w:proofErr w:type="gramStart"/>
      <w:r>
        <w:rPr>
          <w:sz w:val="22"/>
          <w:szCs w:val="22"/>
        </w:rPr>
        <w:t>м</w:t>
      </w:r>
      <w:proofErr w:type="gramEnd"/>
      <w:r>
        <w:rPr>
          <w:sz w:val="22"/>
          <w:szCs w:val="22"/>
        </w:rPr>
        <w:t>ісці поставки.</w:t>
      </w:r>
    </w:p>
    <w:p w:rsidR="00BF18C4" w:rsidRDefault="00BF18C4">
      <w:pPr>
        <w:tabs>
          <w:tab w:val="right" w:pos="8505"/>
        </w:tabs>
        <w:jc w:val="both"/>
        <w:rPr>
          <w:sz w:val="22"/>
          <w:szCs w:val="22"/>
        </w:rPr>
      </w:pPr>
    </w:p>
    <w:p w:rsidR="00BF18C4" w:rsidRDefault="00500777">
      <w:pPr>
        <w:pStyle w:val="20"/>
        <w:tabs>
          <w:tab w:val="right" w:pos="8505"/>
        </w:tabs>
        <w:spacing w:after="0"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VІ.  Права та обов’язки сторін</w:t>
      </w:r>
    </w:p>
    <w:p w:rsidR="00BF18C4" w:rsidRDefault="00500777">
      <w:pPr>
        <w:pStyle w:val="20"/>
        <w:tabs>
          <w:tab w:val="right" w:pos="8505"/>
        </w:tabs>
        <w:spacing w:after="0"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6.1. Замовник зобов’язаний:</w:t>
      </w:r>
    </w:p>
    <w:p w:rsidR="00BF18C4" w:rsidRDefault="00500777">
      <w:pPr>
        <w:pStyle w:val="20"/>
        <w:tabs>
          <w:tab w:val="right" w:pos="8505"/>
        </w:tabs>
        <w:spacing w:after="0"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6.1.1.  Своєчасно та в повному обсязі сплачувати за поставлений товар;</w:t>
      </w:r>
    </w:p>
    <w:p w:rsidR="00BF18C4" w:rsidRDefault="00500777">
      <w:pPr>
        <w:pStyle w:val="20"/>
        <w:tabs>
          <w:tab w:val="right" w:pos="8505"/>
        </w:tabs>
        <w:spacing w:after="0"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6.1.2.  Прийняти товар, що </w:t>
      </w:r>
      <w:proofErr w:type="gramStart"/>
      <w:r>
        <w:rPr>
          <w:sz w:val="22"/>
          <w:szCs w:val="22"/>
        </w:rPr>
        <w:t>поставляється</w:t>
      </w:r>
      <w:proofErr w:type="gramEnd"/>
      <w:r>
        <w:rPr>
          <w:sz w:val="22"/>
          <w:szCs w:val="22"/>
        </w:rPr>
        <w:t xml:space="preserve"> згідно з видатковою накладною;</w:t>
      </w:r>
    </w:p>
    <w:p w:rsidR="00BF18C4" w:rsidRDefault="00500777">
      <w:pPr>
        <w:pStyle w:val="20"/>
        <w:tabs>
          <w:tab w:val="right" w:pos="8505"/>
        </w:tabs>
        <w:spacing w:after="0"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6.1.3. Інші обов’язки відповідно до положень Цивільного кодексу України, Господарського кодексу </w:t>
      </w:r>
      <w:proofErr w:type="gramStart"/>
      <w:r>
        <w:rPr>
          <w:sz w:val="22"/>
          <w:szCs w:val="22"/>
        </w:rPr>
        <w:t>Укра</w:t>
      </w:r>
      <w:proofErr w:type="gramEnd"/>
      <w:r>
        <w:rPr>
          <w:sz w:val="22"/>
          <w:szCs w:val="22"/>
        </w:rPr>
        <w:t>їни та інших нормативно-правових актів.</w:t>
      </w:r>
    </w:p>
    <w:p w:rsidR="00BF18C4" w:rsidRDefault="00500777">
      <w:pPr>
        <w:pStyle w:val="20"/>
        <w:tabs>
          <w:tab w:val="right" w:pos="8505"/>
        </w:tabs>
        <w:spacing w:after="0"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6.2. Замовник має право:</w:t>
      </w:r>
    </w:p>
    <w:p w:rsidR="00BF18C4" w:rsidRDefault="00500777">
      <w:pPr>
        <w:pStyle w:val="a6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6.2.1. Достроково розірвати цей Договір в односторонньому порядку в разі невиконання або неналежного виконання Постачальником взятих на себе зобов'</w:t>
      </w:r>
      <w:r>
        <w:rPr>
          <w:rFonts w:ascii="Times New Roman" w:hAnsi="Times New Roman"/>
          <w:lang w:val="ru-RU"/>
        </w:rPr>
        <w:t>язань</w:t>
      </w:r>
      <w:r>
        <w:rPr>
          <w:rFonts w:ascii="Times New Roman" w:hAnsi="Times New Roman"/>
        </w:rPr>
        <w:t>,  повідомивши про це Постачальника не пізніше ніж за 20 днів до запланованої дати його розірвання;</w:t>
      </w:r>
    </w:p>
    <w:p w:rsidR="00BF18C4" w:rsidRDefault="00500777">
      <w:pPr>
        <w:pStyle w:val="20"/>
        <w:tabs>
          <w:tab w:val="right" w:pos="8505"/>
        </w:tabs>
        <w:spacing w:after="0"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6.2.2. Контролювати поставку товару у строки, встановлені цим Договором;</w:t>
      </w:r>
    </w:p>
    <w:p w:rsidR="00BF18C4" w:rsidRDefault="00500777">
      <w:pPr>
        <w:pStyle w:val="20"/>
        <w:tabs>
          <w:tab w:val="right" w:pos="8505"/>
        </w:tabs>
        <w:spacing w:after="0"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6.2.3. Зменшувати обсяг закупі</w:t>
      </w:r>
      <w:proofErr w:type="gramStart"/>
      <w:r>
        <w:rPr>
          <w:sz w:val="22"/>
          <w:szCs w:val="22"/>
        </w:rPr>
        <w:t>вл</w:t>
      </w:r>
      <w:proofErr w:type="gramEnd"/>
      <w:r>
        <w:rPr>
          <w:sz w:val="22"/>
          <w:szCs w:val="22"/>
        </w:rPr>
        <w:t>і товару та загальну вартість цього Договору залежно від реального фінансування видатків. У такому разі Сторони вносять відповідні зміни до цього Договору;</w:t>
      </w:r>
    </w:p>
    <w:p w:rsidR="00BF18C4" w:rsidRDefault="00500777">
      <w:pPr>
        <w:pStyle w:val="20"/>
        <w:tabs>
          <w:tab w:val="right" w:pos="8505"/>
        </w:tabs>
        <w:spacing w:after="0"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6.2.4. Повернути  видаткову накладну Постачальнику без здійснення оплати в разі неналежного оформлення документів, зазначених в розділі ІV цього Договору (відсутність 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ідпису).</w:t>
      </w:r>
    </w:p>
    <w:p w:rsidR="00BF18C4" w:rsidRDefault="00500777">
      <w:pPr>
        <w:pStyle w:val="20"/>
        <w:tabs>
          <w:tab w:val="right" w:pos="8505"/>
        </w:tabs>
        <w:spacing w:after="0"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6.2.5. Повернути Постачальнику товар у випадках, передбачених розділом ІІ цього Договору.</w:t>
      </w:r>
    </w:p>
    <w:p w:rsidR="00BF18C4" w:rsidRDefault="00500777">
      <w:pPr>
        <w:pStyle w:val="20"/>
        <w:tabs>
          <w:tab w:val="right" w:pos="8505"/>
        </w:tabs>
        <w:spacing w:after="0"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6.2.6. Інші права відповідно до положень Цивільного кодексу України, Господарського кодексу </w:t>
      </w:r>
      <w:proofErr w:type="gramStart"/>
      <w:r>
        <w:rPr>
          <w:sz w:val="22"/>
          <w:szCs w:val="22"/>
        </w:rPr>
        <w:t>Укра</w:t>
      </w:r>
      <w:proofErr w:type="gramEnd"/>
      <w:r>
        <w:rPr>
          <w:sz w:val="22"/>
          <w:szCs w:val="22"/>
        </w:rPr>
        <w:t>їни та інших нормативно-правових актів.</w:t>
      </w:r>
    </w:p>
    <w:p w:rsidR="00BF18C4" w:rsidRDefault="00500777">
      <w:pPr>
        <w:pStyle w:val="20"/>
        <w:tabs>
          <w:tab w:val="right" w:pos="8505"/>
        </w:tabs>
        <w:spacing w:after="0"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6.3. Постачальник зобов’язаний:</w:t>
      </w:r>
    </w:p>
    <w:p w:rsidR="00BF18C4" w:rsidRDefault="00500777">
      <w:pPr>
        <w:pStyle w:val="20"/>
        <w:tabs>
          <w:tab w:val="right" w:pos="8505"/>
        </w:tabs>
        <w:spacing w:after="0"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6.3.1. Своєчасно поставити товар у строки, встановлені Договором;</w:t>
      </w:r>
    </w:p>
    <w:p w:rsidR="00BF18C4" w:rsidRDefault="00500777">
      <w:pPr>
        <w:pStyle w:val="20"/>
        <w:tabs>
          <w:tab w:val="right" w:pos="8505"/>
        </w:tabs>
        <w:spacing w:after="0"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6.3.2. Забезпечити поставку товару, якість якого відповідає умовам, установленим розділом ІІ цього Договору;</w:t>
      </w:r>
    </w:p>
    <w:p w:rsidR="00BF18C4" w:rsidRDefault="0050077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6.3.3. Інші обов’язки відповідно до положень Цивільного кодексу України, Господарського кодексу </w:t>
      </w:r>
      <w:proofErr w:type="gramStart"/>
      <w:r>
        <w:rPr>
          <w:sz w:val="22"/>
          <w:szCs w:val="22"/>
        </w:rPr>
        <w:t>Укра</w:t>
      </w:r>
      <w:proofErr w:type="gramEnd"/>
      <w:r>
        <w:rPr>
          <w:sz w:val="22"/>
          <w:szCs w:val="22"/>
        </w:rPr>
        <w:t>їни та інших нормативно-правових актів.</w:t>
      </w:r>
    </w:p>
    <w:p w:rsidR="00BF18C4" w:rsidRDefault="0050077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6.4. Постачальник має право:</w:t>
      </w:r>
    </w:p>
    <w:p w:rsidR="00BF18C4" w:rsidRDefault="0050077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6.4.1. Своєчасно та в повному обсязі отримувати плату за поставлений товар;</w:t>
      </w:r>
    </w:p>
    <w:p w:rsidR="00BF18C4" w:rsidRDefault="00500777">
      <w:pPr>
        <w:pStyle w:val="a6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6.4.2. У разі невиконання зобов'язань Замовником достроково в односторонньому порядку розірвати цей  Договір, повідомивши про це  письмово Замовника  за 20 днів до запланованої дати його розірвання, з чітким обґрунтуванням підстав розірвання Договору.</w:t>
      </w:r>
    </w:p>
    <w:p w:rsidR="00BF18C4" w:rsidRDefault="00500777">
      <w:pPr>
        <w:pStyle w:val="20"/>
        <w:tabs>
          <w:tab w:val="right" w:pos="8505"/>
        </w:tabs>
        <w:spacing w:after="0"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6.4.3. Інші права відповідно до положень Цивільного кодексу України, Господарського кодексу </w:t>
      </w:r>
      <w:proofErr w:type="gramStart"/>
      <w:r>
        <w:rPr>
          <w:sz w:val="22"/>
          <w:szCs w:val="22"/>
        </w:rPr>
        <w:t>Укра</w:t>
      </w:r>
      <w:proofErr w:type="gramEnd"/>
      <w:r>
        <w:rPr>
          <w:sz w:val="22"/>
          <w:szCs w:val="22"/>
        </w:rPr>
        <w:t>їни та інших нормативно-правових актів.</w:t>
      </w:r>
    </w:p>
    <w:p w:rsidR="00BF18C4" w:rsidRDefault="0050077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VІІ.  Відповідальність сторін</w:t>
      </w:r>
    </w:p>
    <w:p w:rsidR="00BF18C4" w:rsidRDefault="005007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7.1. </w:t>
      </w:r>
      <w:proofErr w:type="gramStart"/>
      <w:r>
        <w:rPr>
          <w:sz w:val="22"/>
          <w:szCs w:val="22"/>
        </w:rPr>
        <w:t>У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раз</w:t>
      </w:r>
      <w:proofErr w:type="gramEnd"/>
      <w:r>
        <w:rPr>
          <w:sz w:val="22"/>
          <w:szCs w:val="22"/>
        </w:rPr>
        <w:t xml:space="preserve">і невиконання або неналежного виконання своїх зобов’язань за Договором Сторони несуть відповідальність, передбачену законами та цим Договором. </w:t>
      </w:r>
    </w:p>
    <w:p w:rsidR="00BF18C4" w:rsidRDefault="005007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7.2. У разі  невиконання або несвоєчасного виконання зобов’язань при закупі</w:t>
      </w:r>
      <w:proofErr w:type="gramStart"/>
      <w:r>
        <w:rPr>
          <w:sz w:val="22"/>
          <w:szCs w:val="22"/>
        </w:rPr>
        <w:t>вл</w:t>
      </w:r>
      <w:proofErr w:type="gramEnd"/>
      <w:r>
        <w:rPr>
          <w:sz w:val="22"/>
          <w:szCs w:val="22"/>
        </w:rPr>
        <w:t xml:space="preserve">і </w:t>
      </w:r>
    </w:p>
    <w:p w:rsidR="00BF18C4" w:rsidRDefault="00500777">
      <w:pPr>
        <w:jc w:val="both"/>
        <w:rPr>
          <w:sz w:val="22"/>
          <w:szCs w:val="22"/>
        </w:rPr>
      </w:pPr>
      <w:r>
        <w:rPr>
          <w:sz w:val="22"/>
          <w:szCs w:val="22"/>
        </w:rPr>
        <w:t>товару за бюджетні кошти Постачальник сплачує Замовнику  неустойку  у розмі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 xml:space="preserve">і подвійної  облікової ставки НБУ від суми непоставленого товару за кожен день затримки, що діє  на момент  постачання  товару.    </w:t>
      </w:r>
    </w:p>
    <w:p w:rsidR="00BF18C4" w:rsidRDefault="005007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7.3.   Види порушень та санкції за них, установлені Договором: у разі  затримки  платежу  за  товар, Замовник сплачує Постачальнику пеню  у розмі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>і   подвійної облікової ставки НБУ за кожен день прострочення від неоплаченої суми, що діє  на момент  прострочення.</w:t>
      </w:r>
    </w:p>
    <w:p w:rsidR="00BF18C4" w:rsidRDefault="00500777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7.4. Сплата пені не звільняє Сторону від виконання прийнятих на себе зобов’язань по Договору.      </w:t>
      </w:r>
    </w:p>
    <w:p w:rsidR="00BF18C4" w:rsidRDefault="0050077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VІІІ. Обставини непереборної сили</w:t>
      </w:r>
    </w:p>
    <w:p w:rsidR="00BF18C4" w:rsidRDefault="00500777">
      <w:pPr>
        <w:pStyle w:val="20"/>
        <w:tabs>
          <w:tab w:val="right" w:pos="8505"/>
        </w:tabs>
        <w:spacing w:after="0"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ід час укладання Договору та виникли поза волею Сторін (аварія, катастрофа, стихійне лихо, епідемія, епізоотія, війна тощо).</w:t>
      </w:r>
    </w:p>
    <w:p w:rsidR="00BF18C4" w:rsidRDefault="00500777">
      <w:pPr>
        <w:pStyle w:val="20"/>
        <w:tabs>
          <w:tab w:val="right" w:pos="8505"/>
        </w:tabs>
        <w:spacing w:after="0"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8.2. Сторона, що не може виконувати зобов’язання за цим Договором унаслідок дії обставин непереборної сили, повинна не 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ізніше ніж протягом 3 (трьох)</w:t>
      </w:r>
      <w:r>
        <w:rPr>
          <w:color w:val="FF0000"/>
          <w:sz w:val="22"/>
          <w:szCs w:val="22"/>
          <w:u w:color="FF0000"/>
        </w:rPr>
        <w:t xml:space="preserve"> </w:t>
      </w:r>
      <w:r>
        <w:rPr>
          <w:sz w:val="22"/>
          <w:szCs w:val="22"/>
        </w:rPr>
        <w:t>діб з моменту їх виникнення повідомити про це іншу Сторону у письмовій формі.</w:t>
      </w:r>
    </w:p>
    <w:p w:rsidR="00BF18C4" w:rsidRDefault="00500777">
      <w:pPr>
        <w:pStyle w:val="20"/>
        <w:tabs>
          <w:tab w:val="right" w:pos="8505"/>
        </w:tabs>
        <w:spacing w:after="0"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8.3. Доказом виникнення обставин непереборної сили та строку їх дії є відповідні документи, які видаються Торгово-промисловою палатою України.</w:t>
      </w:r>
    </w:p>
    <w:p w:rsidR="00BF18C4" w:rsidRDefault="00500777">
      <w:pPr>
        <w:pStyle w:val="20"/>
        <w:tabs>
          <w:tab w:val="right" w:pos="8505"/>
        </w:tabs>
        <w:spacing w:after="0"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8.4. </w:t>
      </w:r>
      <w:proofErr w:type="gramStart"/>
      <w:r>
        <w:rPr>
          <w:sz w:val="22"/>
          <w:szCs w:val="22"/>
        </w:rPr>
        <w:t>У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раз</w:t>
      </w:r>
      <w:proofErr w:type="gramEnd"/>
      <w:r>
        <w:rPr>
          <w:sz w:val="22"/>
          <w:szCs w:val="22"/>
        </w:rPr>
        <w:t xml:space="preserve">і коли строк дії обставин непереборної сили продовжується більш ніж 30 днів, кожна із Сторін в установленому порядку має право розірвати цей Договір. </w:t>
      </w:r>
    </w:p>
    <w:p w:rsidR="00BF18C4" w:rsidRDefault="00500777">
      <w:pPr>
        <w:pStyle w:val="20"/>
        <w:tabs>
          <w:tab w:val="right" w:pos="8505"/>
        </w:tabs>
        <w:spacing w:after="0"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ІХ.  Вирішення спорі</w:t>
      </w:r>
      <w:proofErr w:type="gramStart"/>
      <w:r>
        <w:rPr>
          <w:b/>
          <w:bCs/>
          <w:sz w:val="22"/>
          <w:szCs w:val="22"/>
        </w:rPr>
        <w:t>в</w:t>
      </w:r>
      <w:proofErr w:type="gramEnd"/>
    </w:p>
    <w:p w:rsidR="00BF18C4" w:rsidRDefault="00500777">
      <w:pPr>
        <w:pStyle w:val="20"/>
        <w:tabs>
          <w:tab w:val="right" w:pos="8505"/>
        </w:tabs>
        <w:spacing w:after="0"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9.1. У випадку виникнення спорів або розбіжностей Сторони зобов’язуються вирішувати їх шляхом взаємних переговорі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та консультацій.</w:t>
      </w:r>
    </w:p>
    <w:p w:rsidR="00BF18C4" w:rsidRDefault="00500777">
      <w:pPr>
        <w:pStyle w:val="20"/>
        <w:tabs>
          <w:tab w:val="right" w:pos="8505"/>
        </w:tabs>
        <w:spacing w:after="0"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9.2. </w:t>
      </w:r>
      <w:proofErr w:type="gramStart"/>
      <w:r>
        <w:rPr>
          <w:sz w:val="22"/>
          <w:szCs w:val="22"/>
        </w:rPr>
        <w:t>У разі недосягнення Сторонами згоди спори (розбіжності) вирішуються у судовому порядку.</w:t>
      </w:r>
      <w:proofErr w:type="gramEnd"/>
    </w:p>
    <w:p w:rsidR="00BF18C4" w:rsidRDefault="00500777">
      <w:pPr>
        <w:pStyle w:val="20"/>
        <w:tabs>
          <w:tab w:val="right" w:pos="8505"/>
        </w:tabs>
        <w:spacing w:after="0"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Х. Строк дії Договору</w:t>
      </w:r>
    </w:p>
    <w:p w:rsidR="00BF18C4" w:rsidRDefault="0050077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10.1.  Цей Догові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 xml:space="preserve"> набирає чинності з моменту його підписання сторонами і діє до </w:t>
      </w:r>
      <w:r w:rsidRPr="00EE68B5">
        <w:rPr>
          <w:b/>
          <w:sz w:val="22"/>
          <w:szCs w:val="22"/>
        </w:rPr>
        <w:t>31 грудня 202</w:t>
      </w:r>
      <w:r w:rsidR="00B41560">
        <w:rPr>
          <w:b/>
          <w:sz w:val="22"/>
          <w:szCs w:val="22"/>
          <w:lang w:val="uk-UA"/>
        </w:rPr>
        <w:t>4</w:t>
      </w:r>
      <w:r w:rsidRPr="00EE68B5">
        <w:rPr>
          <w:b/>
          <w:sz w:val="22"/>
          <w:szCs w:val="22"/>
        </w:rPr>
        <w:t>року,</w:t>
      </w:r>
      <w:r>
        <w:rPr>
          <w:sz w:val="22"/>
          <w:szCs w:val="22"/>
        </w:rPr>
        <w:t xml:space="preserve"> а в частині взаєморозрахунків до повного виконання сторонами своїх зобов’язань по договору.</w:t>
      </w:r>
    </w:p>
    <w:p w:rsidR="00BF18C4" w:rsidRDefault="0050077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10.2. Цей Догові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 xml:space="preserve"> укладається і підписується у 2 (двох) примірниках (для кожної із Сторін), що мають однакову юридичну силу.</w:t>
      </w:r>
    </w:p>
    <w:p w:rsidR="00BF18C4" w:rsidRDefault="0050077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10.3. Дія договору про закупівлю може бути продовжена на строк, достатній для проведення процедури закупі</w:t>
      </w:r>
      <w:proofErr w:type="gramStart"/>
      <w:r>
        <w:rPr>
          <w:sz w:val="22"/>
          <w:szCs w:val="22"/>
        </w:rPr>
        <w:t>вл</w:t>
      </w:r>
      <w:proofErr w:type="gramEnd"/>
      <w:r>
        <w:rPr>
          <w:sz w:val="22"/>
          <w:szCs w:val="22"/>
        </w:rPr>
        <w:t>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</w:p>
    <w:p w:rsidR="00BF18C4" w:rsidRDefault="00500777">
      <w:pPr>
        <w:pStyle w:val="a7"/>
        <w:spacing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10.4. Закінчення строку дії Договору не звільняє Сторони від обов’язку виконати взяті на себе зобов’язання та від відповідальності за його порушення, яке мало місце під час дії цього Договору.</w:t>
      </w:r>
    </w:p>
    <w:p w:rsidR="00BF18C4" w:rsidRDefault="00BF18C4">
      <w:pPr>
        <w:pStyle w:val="a7"/>
        <w:spacing w:after="0"/>
        <w:ind w:firstLine="567"/>
        <w:jc w:val="both"/>
        <w:rPr>
          <w:sz w:val="22"/>
          <w:szCs w:val="22"/>
        </w:rPr>
      </w:pPr>
    </w:p>
    <w:p w:rsidR="00BF18C4" w:rsidRDefault="0050077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ХІ.  Х</w:t>
      </w:r>
      <w:proofErr w:type="gramStart"/>
      <w:r>
        <w:rPr>
          <w:b/>
          <w:bCs/>
          <w:sz w:val="22"/>
          <w:szCs w:val="22"/>
          <w:lang w:val="en-US"/>
        </w:rPr>
        <w:t>I</w:t>
      </w:r>
      <w:proofErr w:type="gramEnd"/>
      <w:r>
        <w:rPr>
          <w:b/>
          <w:bCs/>
          <w:sz w:val="22"/>
          <w:szCs w:val="22"/>
        </w:rPr>
        <w:t>. Внесення змін до Договору</w:t>
      </w:r>
      <w:proofErr w:type="gramStart"/>
      <w:r>
        <w:rPr>
          <w:b/>
          <w:bCs/>
          <w:sz w:val="22"/>
          <w:szCs w:val="22"/>
        </w:rPr>
        <w:t>.</w:t>
      </w:r>
      <w:proofErr w:type="gramEnd"/>
      <w:r>
        <w:rPr>
          <w:b/>
          <w:bCs/>
          <w:sz w:val="22"/>
          <w:szCs w:val="22"/>
        </w:rPr>
        <w:t xml:space="preserve"> І</w:t>
      </w:r>
      <w:proofErr w:type="gramStart"/>
      <w:r>
        <w:rPr>
          <w:b/>
          <w:bCs/>
          <w:sz w:val="22"/>
          <w:szCs w:val="22"/>
        </w:rPr>
        <w:t>н</w:t>
      </w:r>
      <w:proofErr w:type="gramEnd"/>
      <w:r>
        <w:rPr>
          <w:b/>
          <w:bCs/>
          <w:sz w:val="22"/>
          <w:szCs w:val="22"/>
        </w:rPr>
        <w:t xml:space="preserve">ші умови. </w:t>
      </w:r>
    </w:p>
    <w:p w:rsidR="00BF18C4" w:rsidRDefault="00500777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10.1. Замовник є неприбутковим 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ідприємством, не є платником податку на додану вартість.</w:t>
      </w:r>
    </w:p>
    <w:p w:rsidR="00BF18C4" w:rsidRDefault="00500777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10.2. Виконавець є платником єдиного податку по ставці  2 відсотки.</w:t>
      </w:r>
    </w:p>
    <w:p w:rsidR="00BF18C4" w:rsidRDefault="00500777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11.3. Істотними умовами цього договору про закупівлю є предмет (найменування, кількість, якість), ці</w:t>
      </w:r>
      <w:proofErr w:type="gramStart"/>
      <w:r>
        <w:rPr>
          <w:sz w:val="22"/>
          <w:szCs w:val="22"/>
        </w:rPr>
        <w:t>на</w:t>
      </w:r>
      <w:proofErr w:type="gramEnd"/>
      <w:r>
        <w:rPr>
          <w:sz w:val="22"/>
          <w:szCs w:val="22"/>
        </w:rPr>
        <w:t xml:space="preserve"> та строк дії договору про закупівлю. </w:t>
      </w:r>
    </w:p>
    <w:p w:rsidR="00BF18C4" w:rsidRDefault="00500777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Інші умови цього Договору істотними не являються і можуть змінюватися відповідно до вимог Цивільного та Господарського кодексів України. </w:t>
      </w:r>
    </w:p>
    <w:p w:rsidR="00BF18C4" w:rsidRDefault="00500777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11.4. Істотні умови даного договору не можуть змінюватися 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 xml:space="preserve">ісля його підписання до виконання зобов’язань Сторонами в повному обсязі, крім випадків передбачених  п. 19 «Особливості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скасування», які затверджено Постановою КМУ від </w:t>
      </w:r>
      <w:r>
        <w:rPr>
          <w:sz w:val="22"/>
          <w:szCs w:val="22"/>
        </w:rPr>
        <w:lastRenderedPageBreak/>
        <w:t>12.10.2022 №1178 зі змінами.</w:t>
      </w:r>
    </w:p>
    <w:p w:rsidR="00BF18C4" w:rsidRDefault="00500777">
      <w:pPr>
        <w:shd w:val="clear" w:color="auto" w:fill="FFFFFF"/>
        <w:tabs>
          <w:tab w:val="left" w:pos="105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11.5. Усі зміни та доповнення до Договору, а також його дострокове розірвання за згодою Сторін є чинними лише у тому випадку, якщо оформлені письмово у вигляді додаткових угод, які 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ідписуються обома Сторонами. Усі</w:t>
      </w:r>
      <w:r>
        <w:rPr>
          <w:smallCaps/>
          <w:sz w:val="22"/>
          <w:szCs w:val="22"/>
        </w:rPr>
        <w:t xml:space="preserve"> </w:t>
      </w:r>
      <w:r>
        <w:rPr>
          <w:sz w:val="22"/>
          <w:szCs w:val="22"/>
        </w:rPr>
        <w:t>додаткові угоди є невід'ємними частинами Договору.</w:t>
      </w:r>
    </w:p>
    <w:p w:rsidR="00BF18C4" w:rsidRDefault="00500777">
      <w:pPr>
        <w:jc w:val="both"/>
        <w:rPr>
          <w:sz w:val="22"/>
          <w:szCs w:val="22"/>
        </w:rPr>
      </w:pPr>
      <w:r>
        <w:rPr>
          <w:sz w:val="22"/>
          <w:szCs w:val="22"/>
        </w:rPr>
        <w:t>11.6. У випадках, не передбачених цим Договором, Сторони керуються чинним законодавством.</w:t>
      </w:r>
    </w:p>
    <w:p w:rsidR="00BF18C4" w:rsidRDefault="00500777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11.7.  Внесення змін </w:t>
      </w:r>
      <w:proofErr w:type="gramStart"/>
      <w:r>
        <w:rPr>
          <w:sz w:val="22"/>
          <w:szCs w:val="22"/>
        </w:rPr>
        <w:t>до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Договору</w:t>
      </w:r>
      <w:proofErr w:type="gramEnd"/>
      <w:r>
        <w:rPr>
          <w:sz w:val="22"/>
          <w:szCs w:val="22"/>
        </w:rPr>
        <w:t xml:space="preserve"> в односторонньому порядку не допускаються. Внесення змін до Договору </w:t>
      </w:r>
      <w:proofErr w:type="gramStart"/>
      <w:r>
        <w:rPr>
          <w:sz w:val="22"/>
          <w:szCs w:val="22"/>
        </w:rPr>
        <w:t>допускається</w:t>
      </w:r>
      <w:proofErr w:type="gramEnd"/>
      <w:r>
        <w:rPr>
          <w:sz w:val="22"/>
          <w:szCs w:val="22"/>
        </w:rPr>
        <w:t xml:space="preserve"> тільки за згодою Сторін, якщо інше не встановлено законом.  </w:t>
      </w:r>
    </w:p>
    <w:p w:rsidR="00BF18C4" w:rsidRDefault="00500777">
      <w:pPr>
        <w:jc w:val="both"/>
        <w:rPr>
          <w:sz w:val="22"/>
          <w:szCs w:val="22"/>
        </w:rPr>
      </w:pPr>
      <w:r>
        <w:rPr>
          <w:sz w:val="22"/>
          <w:szCs w:val="22"/>
        </w:rPr>
        <w:t>11.8. Сторона Договору, яка вважає за необхі</w:t>
      </w:r>
      <w:proofErr w:type="gramStart"/>
      <w:r>
        <w:rPr>
          <w:sz w:val="22"/>
          <w:szCs w:val="22"/>
        </w:rPr>
        <w:t>дне</w:t>
      </w:r>
      <w:proofErr w:type="gramEnd"/>
      <w:r>
        <w:rPr>
          <w:sz w:val="22"/>
          <w:szCs w:val="22"/>
        </w:rPr>
        <w:t xml:space="preserve"> змінити умови Договору повинна надіслати відповідну пропозицію  другій стороні за цим договором.</w:t>
      </w:r>
    </w:p>
    <w:p w:rsidR="00BF18C4" w:rsidRDefault="005007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11.9. Сторона Договору, яка одержала пропозицію про зміну Договору, у двадцятиденний строк 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ісля одержання пропозиції повідомляє другу Сторону про результати її розгляду.</w:t>
      </w:r>
    </w:p>
    <w:p w:rsidR="00BF18C4" w:rsidRDefault="00500777">
      <w:pPr>
        <w:pStyle w:val="20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11.10. Зміни до  Договору  оформлюються в письмовій формі як додаткові угоди, додатки, 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 xml:space="preserve">ідписуються уповноваженими представниками обох Сторін. </w:t>
      </w:r>
    </w:p>
    <w:p w:rsidR="00BF18C4" w:rsidRDefault="00500777">
      <w:pPr>
        <w:pStyle w:val="20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11.11. Зміни у цей Догові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 xml:space="preserve"> набирають чинності з моменту належного оформлення Сторонами відповідної додаткової угоди до цього Договору, якщо інше не встановлено у самій додатковій угоді або у чинному законодавстві України.</w:t>
      </w:r>
    </w:p>
    <w:p w:rsidR="00BF18C4" w:rsidRDefault="00500777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11.12. Зобов’язання за цим Договором виникають у Замовника тільки при наявності асигнувань. Замовник виконує договірні зобов’язання в залежності від обсягів </w:t>
      </w:r>
      <w:proofErr w:type="gramStart"/>
      <w:r>
        <w:rPr>
          <w:sz w:val="22"/>
          <w:szCs w:val="22"/>
        </w:rPr>
        <w:t>реального</w:t>
      </w:r>
      <w:proofErr w:type="gramEnd"/>
      <w:r>
        <w:rPr>
          <w:sz w:val="22"/>
          <w:szCs w:val="22"/>
        </w:rPr>
        <w:t xml:space="preserve"> фінансування.</w:t>
      </w:r>
    </w:p>
    <w:p w:rsidR="00B41560" w:rsidRPr="00B41560" w:rsidRDefault="00500777" w:rsidP="00B41560">
      <w:pPr>
        <w:tabs>
          <w:tab w:val="right" w:pos="850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11.13. Підписуючи цей Договір </w:t>
      </w:r>
      <w:r w:rsidR="00B41560" w:rsidRPr="00B41560">
        <w:rPr>
          <w:sz w:val="22"/>
          <w:szCs w:val="22"/>
        </w:rPr>
        <w:t>Постачальник (посадова особа Постачальника, яка представляє інтереси юридичної особи) гарантує, що він не є громадянином</w:t>
      </w:r>
      <w:proofErr w:type="gramStart"/>
      <w:r w:rsidR="00B41560" w:rsidRPr="00B41560">
        <w:rPr>
          <w:sz w:val="22"/>
          <w:szCs w:val="22"/>
        </w:rPr>
        <w:t xml:space="preserve"> Р</w:t>
      </w:r>
      <w:proofErr w:type="gramEnd"/>
      <w:r w:rsidR="00B41560" w:rsidRPr="00B41560">
        <w:rPr>
          <w:sz w:val="22"/>
          <w:szCs w:val="22"/>
        </w:rPr>
        <w:t>осійської Федерації/Республіки Білорусь/Ісламської Республіки Іран; юридичною особою, утвореною та зареєстрованою відповідно до законодавства Російської Федерації/Республіки Білорусь/Ісламської Республіки Іран; юридичною особою, утвореною та зареєстрованою відповідно до законодавства України, кінцевим бенефіціарним власником, членом або учасником (акціонером), що має частку в статутному капіталі 10 і більше відсотків (далі - активи), якої є Російська Федерація/Республіка Білорусь/Ісламська Республіка Іран, громадянином Російської Федерації/Республіки Білорусь/Ісламської Республіки Іран, або юридичною особою, утвореною та зареєстрованою відповідно до законодавства Російської Федерації/Республіки Білорусь/Ісламської Республіки Іран, крім випадків коли активи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злочинів. Крім того, товар, який є предметом даної закупівлі не є походженням з Російської Федерації/Республіки Білорусь/Ісламської Республіки Іран, за винятком товарів, необхідних для ремонту та обслуговування товарів, придбаних до набрання чинності постановою Кабінету Міністрів України від 12.10.2022 № 1178.</w:t>
      </w:r>
    </w:p>
    <w:p w:rsidR="00BF18C4" w:rsidRDefault="00500777">
      <w:pPr>
        <w:keepNext/>
        <w:jc w:val="both"/>
        <w:rPr>
          <w:sz w:val="22"/>
          <w:szCs w:val="22"/>
        </w:rPr>
      </w:pPr>
      <w:r>
        <w:rPr>
          <w:sz w:val="22"/>
          <w:szCs w:val="22"/>
        </w:rPr>
        <w:t>11.14. В разі встановлення факту зазначення Постачальником недостовірної інформації у п. 11.13. даного договору, Замовник залишає за собою право в односторонньому порядку та без попереднього повідомлення розірвати даний догові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 xml:space="preserve"> та направити інформацію до правоохоронних органів. При цьому Сторони погодили, що відповідальність за надання недостовірної інформації Постачальником поширюється на поставлений товар та товар не оплачується та не повертається Постачальнику в разі його отримання Замовником.</w:t>
      </w:r>
    </w:p>
    <w:p w:rsidR="00BF18C4" w:rsidRDefault="00BF18C4">
      <w:pPr>
        <w:tabs>
          <w:tab w:val="left" w:pos="1440"/>
        </w:tabs>
        <w:jc w:val="center"/>
        <w:rPr>
          <w:sz w:val="22"/>
          <w:szCs w:val="22"/>
        </w:rPr>
      </w:pPr>
    </w:p>
    <w:p w:rsidR="00BF18C4" w:rsidRDefault="00500777">
      <w:pPr>
        <w:pStyle w:val="20"/>
        <w:spacing w:after="0"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ХІІ. Додатки </w:t>
      </w:r>
      <w:proofErr w:type="gramStart"/>
      <w:r>
        <w:rPr>
          <w:b/>
          <w:bCs/>
          <w:sz w:val="22"/>
          <w:szCs w:val="22"/>
        </w:rPr>
        <w:t>до</w:t>
      </w:r>
      <w:proofErr w:type="gramEnd"/>
      <w:r>
        <w:rPr>
          <w:b/>
          <w:bCs/>
          <w:sz w:val="22"/>
          <w:szCs w:val="22"/>
        </w:rPr>
        <w:t xml:space="preserve"> договору</w:t>
      </w:r>
    </w:p>
    <w:p w:rsidR="00BF18C4" w:rsidRDefault="00500777">
      <w:pPr>
        <w:pStyle w:val="20"/>
        <w:spacing w:after="0"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12.1. Невід’ємною частиною цього Договору</w:t>
      </w:r>
      <w:proofErr w:type="gramStart"/>
      <w:r>
        <w:rPr>
          <w:sz w:val="22"/>
          <w:szCs w:val="22"/>
        </w:rPr>
        <w:t xml:space="preserve"> є:</w:t>
      </w:r>
      <w:proofErr w:type="gramEnd"/>
    </w:p>
    <w:p w:rsidR="00BF18C4" w:rsidRDefault="00500777">
      <w:pPr>
        <w:pStyle w:val="20"/>
        <w:spacing w:after="0"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Специфікація товару (Додаток  1).</w:t>
      </w:r>
    </w:p>
    <w:p w:rsidR="00BF18C4" w:rsidRDefault="00BF18C4">
      <w:pPr>
        <w:pStyle w:val="20"/>
        <w:spacing w:after="0" w:line="240" w:lineRule="auto"/>
        <w:jc w:val="both"/>
        <w:rPr>
          <w:sz w:val="22"/>
          <w:szCs w:val="22"/>
        </w:rPr>
      </w:pPr>
    </w:p>
    <w:p w:rsidR="00BF18C4" w:rsidRDefault="00500777">
      <w:pPr>
        <w:pStyle w:val="20"/>
        <w:spacing w:after="0"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ХІІІ. Місцезнаходження та банківські реквізити сторін</w:t>
      </w:r>
    </w:p>
    <w:p w:rsidR="00BF18C4" w:rsidRDefault="00BF18C4">
      <w:pPr>
        <w:pStyle w:val="20"/>
        <w:spacing w:after="0" w:line="240" w:lineRule="auto"/>
        <w:jc w:val="center"/>
        <w:rPr>
          <w:b/>
          <w:bCs/>
          <w:sz w:val="22"/>
          <w:szCs w:val="22"/>
        </w:rPr>
      </w:pPr>
    </w:p>
    <w:p w:rsidR="00BF18C4" w:rsidRDefault="00500777">
      <w:pPr>
        <w:pStyle w:val="20"/>
        <w:tabs>
          <w:tab w:val="left" w:pos="708"/>
        </w:tabs>
        <w:spacing w:after="0" w:line="240" w:lineRule="auto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>Замовник:                                                            Постачальник:</w:t>
      </w:r>
    </w:p>
    <w:p w:rsidR="00BF18C4" w:rsidRDefault="00BF18C4">
      <w:pPr>
        <w:suppressAutoHyphens/>
        <w:jc w:val="center"/>
        <w:rPr>
          <w:b/>
          <w:bCs/>
          <w:sz w:val="22"/>
          <w:szCs w:val="22"/>
          <w:u w:val="single"/>
        </w:rPr>
      </w:pPr>
    </w:p>
    <w:p w:rsidR="00BF18C4" w:rsidRDefault="00BF18C4">
      <w:pPr>
        <w:suppressAutoHyphens/>
        <w:jc w:val="center"/>
        <w:rPr>
          <w:b/>
          <w:bCs/>
          <w:sz w:val="22"/>
          <w:szCs w:val="22"/>
          <w:u w:val="single"/>
          <w:lang w:val="uk-UA"/>
        </w:rPr>
      </w:pPr>
    </w:p>
    <w:p w:rsidR="00B41560" w:rsidRDefault="00B41560">
      <w:pPr>
        <w:suppressAutoHyphens/>
        <w:jc w:val="center"/>
        <w:rPr>
          <w:b/>
          <w:bCs/>
          <w:sz w:val="22"/>
          <w:szCs w:val="22"/>
          <w:u w:val="single"/>
          <w:lang w:val="uk-UA"/>
        </w:rPr>
      </w:pPr>
    </w:p>
    <w:p w:rsidR="00B41560" w:rsidRDefault="00B41560">
      <w:pPr>
        <w:suppressAutoHyphens/>
        <w:jc w:val="center"/>
        <w:rPr>
          <w:b/>
          <w:bCs/>
          <w:sz w:val="22"/>
          <w:szCs w:val="22"/>
          <w:u w:val="single"/>
          <w:lang w:val="uk-UA"/>
        </w:rPr>
      </w:pPr>
    </w:p>
    <w:p w:rsidR="00B41560" w:rsidRDefault="00B41560">
      <w:pPr>
        <w:suppressAutoHyphens/>
        <w:jc w:val="center"/>
        <w:rPr>
          <w:b/>
          <w:bCs/>
          <w:sz w:val="22"/>
          <w:szCs w:val="22"/>
          <w:u w:val="single"/>
          <w:lang w:val="uk-UA"/>
        </w:rPr>
      </w:pPr>
    </w:p>
    <w:p w:rsidR="00B41560" w:rsidRDefault="00B41560">
      <w:pPr>
        <w:suppressAutoHyphens/>
        <w:jc w:val="center"/>
        <w:rPr>
          <w:b/>
          <w:bCs/>
          <w:sz w:val="22"/>
          <w:szCs w:val="22"/>
          <w:u w:val="single"/>
          <w:lang w:val="uk-UA"/>
        </w:rPr>
      </w:pPr>
    </w:p>
    <w:p w:rsidR="00B41560" w:rsidRDefault="00B41560">
      <w:pPr>
        <w:suppressAutoHyphens/>
        <w:jc w:val="center"/>
        <w:rPr>
          <w:b/>
          <w:bCs/>
          <w:sz w:val="22"/>
          <w:szCs w:val="22"/>
          <w:u w:val="single"/>
          <w:lang w:val="uk-UA"/>
        </w:rPr>
      </w:pPr>
    </w:p>
    <w:p w:rsidR="00B41560" w:rsidRDefault="00B41560">
      <w:pPr>
        <w:suppressAutoHyphens/>
        <w:jc w:val="center"/>
        <w:rPr>
          <w:b/>
          <w:bCs/>
          <w:sz w:val="22"/>
          <w:szCs w:val="22"/>
          <w:u w:val="single"/>
          <w:lang w:val="uk-UA"/>
        </w:rPr>
      </w:pPr>
    </w:p>
    <w:p w:rsidR="00B41560" w:rsidRDefault="00B41560">
      <w:pPr>
        <w:suppressAutoHyphens/>
        <w:jc w:val="center"/>
        <w:rPr>
          <w:b/>
          <w:bCs/>
          <w:sz w:val="22"/>
          <w:szCs w:val="22"/>
          <w:u w:val="single"/>
          <w:lang w:val="uk-UA"/>
        </w:rPr>
      </w:pPr>
    </w:p>
    <w:p w:rsidR="00B41560" w:rsidRDefault="00B41560">
      <w:pPr>
        <w:suppressAutoHyphens/>
        <w:jc w:val="center"/>
        <w:rPr>
          <w:b/>
          <w:bCs/>
          <w:sz w:val="22"/>
          <w:szCs w:val="22"/>
          <w:u w:val="single"/>
          <w:lang w:val="uk-UA"/>
        </w:rPr>
      </w:pPr>
    </w:p>
    <w:p w:rsidR="00B41560" w:rsidRDefault="00B41560">
      <w:pPr>
        <w:suppressAutoHyphens/>
        <w:jc w:val="center"/>
        <w:rPr>
          <w:b/>
          <w:bCs/>
          <w:sz w:val="22"/>
          <w:szCs w:val="22"/>
          <w:u w:val="single"/>
          <w:lang w:val="uk-UA"/>
        </w:rPr>
      </w:pPr>
    </w:p>
    <w:p w:rsidR="00B41560" w:rsidRPr="00B41560" w:rsidRDefault="00B41560">
      <w:pPr>
        <w:suppressAutoHyphens/>
        <w:jc w:val="center"/>
        <w:rPr>
          <w:b/>
          <w:bCs/>
          <w:sz w:val="22"/>
          <w:szCs w:val="22"/>
          <w:u w:val="single"/>
          <w:lang w:val="uk-UA"/>
        </w:rPr>
      </w:pPr>
    </w:p>
    <w:p w:rsidR="00BF18C4" w:rsidRPr="00007481" w:rsidRDefault="00500777" w:rsidP="00007481">
      <w:pPr>
        <w:ind w:firstLine="2268"/>
        <w:rPr>
          <w:i/>
          <w:sz w:val="22"/>
          <w:szCs w:val="22"/>
        </w:rPr>
      </w:pPr>
      <w:r w:rsidRPr="00007481">
        <w:rPr>
          <w:i/>
          <w:sz w:val="22"/>
          <w:szCs w:val="22"/>
        </w:rPr>
        <w:t>Додаток 1до договору № _____</w:t>
      </w:r>
      <w:r w:rsidR="00007481" w:rsidRPr="00007481">
        <w:rPr>
          <w:i/>
          <w:sz w:val="22"/>
          <w:szCs w:val="22"/>
        </w:rPr>
        <w:t>_____</w:t>
      </w:r>
      <w:r w:rsidRPr="00007481">
        <w:rPr>
          <w:i/>
          <w:sz w:val="22"/>
          <w:szCs w:val="22"/>
        </w:rPr>
        <w:t>_</w:t>
      </w:r>
      <w:r w:rsidR="00007481" w:rsidRPr="00007481">
        <w:rPr>
          <w:i/>
          <w:sz w:val="22"/>
          <w:szCs w:val="22"/>
        </w:rPr>
        <w:t xml:space="preserve"> </w:t>
      </w:r>
      <w:r w:rsidR="0061552D" w:rsidRPr="00007481">
        <w:rPr>
          <w:i/>
          <w:sz w:val="22"/>
          <w:szCs w:val="22"/>
        </w:rPr>
        <w:t>від «____» __________</w:t>
      </w:r>
      <w:r w:rsidRPr="00007481">
        <w:rPr>
          <w:i/>
          <w:sz w:val="22"/>
          <w:szCs w:val="22"/>
        </w:rPr>
        <w:t xml:space="preserve"> 202</w:t>
      </w:r>
      <w:r w:rsidR="001B1058">
        <w:rPr>
          <w:i/>
          <w:sz w:val="22"/>
          <w:szCs w:val="22"/>
          <w:lang w:val="uk-UA"/>
        </w:rPr>
        <w:t>4</w:t>
      </w:r>
      <w:r w:rsidRPr="00007481">
        <w:rPr>
          <w:i/>
          <w:sz w:val="22"/>
          <w:szCs w:val="22"/>
        </w:rPr>
        <w:t xml:space="preserve"> р.</w:t>
      </w:r>
    </w:p>
    <w:p w:rsidR="00BF18C4" w:rsidRDefault="00500777">
      <w:pPr>
        <w:tabs>
          <w:tab w:val="right" w:pos="8505"/>
        </w:tabs>
        <w:jc w:val="center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</w:rPr>
        <w:t xml:space="preserve">С </w:t>
      </w:r>
      <w:proofErr w:type="gramStart"/>
      <w:r>
        <w:rPr>
          <w:b/>
          <w:bCs/>
          <w:sz w:val="22"/>
          <w:szCs w:val="22"/>
        </w:rPr>
        <w:t>П</w:t>
      </w:r>
      <w:proofErr w:type="gramEnd"/>
      <w:r>
        <w:rPr>
          <w:b/>
          <w:bCs/>
          <w:sz w:val="22"/>
          <w:szCs w:val="22"/>
        </w:rPr>
        <w:t xml:space="preserve"> Е Ц И Ф І К А Ц І Я</w:t>
      </w:r>
    </w:p>
    <w:p w:rsidR="00323C30" w:rsidRDefault="00323C30" w:rsidP="00323C3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lang w:val="uk-UA"/>
        </w:rPr>
      </w:pPr>
      <w:r w:rsidRPr="00750C7E">
        <w:rPr>
          <w:rFonts w:cs="Times New Roman"/>
          <w:b/>
          <w:bCs/>
        </w:rPr>
        <w:t xml:space="preserve">Специфікація </w:t>
      </w:r>
      <w:proofErr w:type="gramStart"/>
      <w:r w:rsidRPr="00750C7E">
        <w:rPr>
          <w:rFonts w:cs="Times New Roman"/>
          <w:b/>
          <w:bCs/>
        </w:rPr>
        <w:t>до</w:t>
      </w:r>
      <w:proofErr w:type="gramEnd"/>
      <w:r w:rsidRPr="00750C7E">
        <w:rPr>
          <w:rFonts w:cs="Times New Roman"/>
          <w:b/>
          <w:bCs/>
        </w:rPr>
        <w:t xml:space="preserve"> Договору № _______ </w:t>
      </w:r>
      <w:r w:rsidRPr="00750C7E">
        <w:rPr>
          <w:rFonts w:cs="Times New Roman"/>
          <w:b/>
        </w:rPr>
        <w:t>від ________________202</w:t>
      </w:r>
      <w:r w:rsidR="001B1058">
        <w:rPr>
          <w:rFonts w:cs="Times New Roman"/>
          <w:b/>
          <w:lang w:val="uk-UA"/>
        </w:rPr>
        <w:t>4</w:t>
      </w:r>
      <w:r w:rsidRPr="00750C7E">
        <w:rPr>
          <w:rFonts w:cs="Times New Roman"/>
          <w:b/>
        </w:rPr>
        <w:t xml:space="preserve"> року.</w:t>
      </w:r>
    </w:p>
    <w:p w:rsidR="001B1058" w:rsidRDefault="001B1058" w:rsidP="00323C3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lang w:val="uk-UA"/>
        </w:rPr>
      </w:pPr>
    </w:p>
    <w:tbl>
      <w:tblPr>
        <w:tblW w:w="58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1257"/>
        <w:gridCol w:w="3461"/>
        <w:gridCol w:w="1195"/>
        <w:gridCol w:w="1125"/>
        <w:gridCol w:w="760"/>
        <w:gridCol w:w="872"/>
        <w:gridCol w:w="939"/>
        <w:gridCol w:w="1095"/>
      </w:tblGrid>
      <w:tr w:rsidR="001B1058" w:rsidRPr="00812532" w:rsidTr="001B1058">
        <w:trPr>
          <w:trHeight w:val="20"/>
          <w:jc w:val="center"/>
        </w:trPr>
        <w:tc>
          <w:tcPr>
            <w:tcW w:w="101" w:type="pct"/>
            <w:vAlign w:val="center"/>
          </w:tcPr>
          <w:p w:rsidR="001B1058" w:rsidRPr="000A5984" w:rsidRDefault="001B1058" w:rsidP="00CC7939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0A5984">
              <w:rPr>
                <w:rFonts w:cs="Times New Roman"/>
                <w:b/>
                <w:i/>
                <w:sz w:val="16"/>
                <w:szCs w:val="16"/>
              </w:rPr>
              <w:t>№</w:t>
            </w:r>
          </w:p>
          <w:p w:rsidR="001B1058" w:rsidRPr="000A5984" w:rsidRDefault="001B1058" w:rsidP="00CC7939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з</w:t>
            </w:r>
            <w:r w:rsidRPr="000A5984">
              <w:rPr>
                <w:rFonts w:cs="Times New Roman"/>
                <w:b/>
                <w:i/>
                <w:sz w:val="16"/>
                <w:szCs w:val="16"/>
              </w:rPr>
              <w:t>/</w:t>
            </w:r>
            <w:proofErr w:type="gramStart"/>
            <w:r w:rsidRPr="000A5984">
              <w:rPr>
                <w:rFonts w:cs="Times New Roman"/>
                <w:b/>
                <w:i/>
                <w:sz w:val="16"/>
                <w:szCs w:val="16"/>
              </w:rPr>
              <w:t>п</w:t>
            </w:r>
            <w:proofErr w:type="gramEnd"/>
          </w:p>
        </w:tc>
        <w:tc>
          <w:tcPr>
            <w:tcW w:w="575" w:type="pct"/>
            <w:vAlign w:val="center"/>
          </w:tcPr>
          <w:p w:rsidR="001B1058" w:rsidRPr="000A5984" w:rsidRDefault="001B1058" w:rsidP="00CC7939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  <w:r w:rsidRPr="000A5984">
              <w:rPr>
                <w:rFonts w:cs="Times New Roman"/>
                <w:b/>
                <w:bCs/>
                <w:i/>
                <w:sz w:val="16"/>
                <w:szCs w:val="16"/>
              </w:rPr>
              <w:t>Код АТХ</w:t>
            </w:r>
          </w:p>
        </w:tc>
        <w:tc>
          <w:tcPr>
            <w:tcW w:w="1584" w:type="pct"/>
            <w:vAlign w:val="center"/>
          </w:tcPr>
          <w:p w:rsidR="001B1058" w:rsidRPr="000A5984" w:rsidRDefault="001B1058" w:rsidP="00CC7939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0A5984">
              <w:rPr>
                <w:rFonts w:cs="Times New Roman"/>
                <w:b/>
                <w:i/>
                <w:sz w:val="16"/>
                <w:szCs w:val="16"/>
              </w:rPr>
              <w:t xml:space="preserve">Найменування згідно з </w:t>
            </w:r>
            <w:proofErr w:type="gramStart"/>
            <w:r w:rsidRPr="000A5984">
              <w:rPr>
                <w:rFonts w:cs="Times New Roman"/>
                <w:b/>
                <w:i/>
                <w:sz w:val="16"/>
                <w:szCs w:val="16"/>
              </w:rPr>
              <w:t>тендерною</w:t>
            </w:r>
            <w:proofErr w:type="gramEnd"/>
            <w:r w:rsidRPr="000A5984">
              <w:rPr>
                <w:rFonts w:cs="Times New Roman"/>
                <w:b/>
                <w:i/>
                <w:sz w:val="16"/>
                <w:szCs w:val="16"/>
              </w:rPr>
              <w:t xml:space="preserve"> документацією </w:t>
            </w:r>
          </w:p>
        </w:tc>
        <w:tc>
          <w:tcPr>
            <w:tcW w:w="547" w:type="pct"/>
            <w:vAlign w:val="center"/>
          </w:tcPr>
          <w:p w:rsidR="001B1058" w:rsidRDefault="001B1058" w:rsidP="00CC7939">
            <w:pPr>
              <w:jc w:val="center"/>
              <w:rPr>
                <w:rFonts w:cs="Times New Roman"/>
                <w:b/>
                <w:i/>
                <w:sz w:val="16"/>
                <w:szCs w:val="16"/>
                <w:lang w:val="uk-UA"/>
              </w:rPr>
            </w:pPr>
            <w:r w:rsidRPr="000A5984">
              <w:rPr>
                <w:rFonts w:cs="Times New Roman"/>
                <w:b/>
                <w:i/>
                <w:sz w:val="16"/>
                <w:szCs w:val="16"/>
              </w:rPr>
              <w:t xml:space="preserve">Торгова назва </w:t>
            </w:r>
          </w:p>
          <w:p w:rsidR="001B1058" w:rsidRPr="000A5984" w:rsidRDefault="001B1058" w:rsidP="00CC7939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0A5984">
              <w:rPr>
                <w:rFonts w:cs="Times New Roman"/>
                <w:b/>
                <w:i/>
                <w:sz w:val="16"/>
                <w:szCs w:val="16"/>
              </w:rPr>
              <w:t>згідно з документами виробника</w:t>
            </w:r>
          </w:p>
        </w:tc>
        <w:tc>
          <w:tcPr>
            <w:tcW w:w="515" w:type="pct"/>
            <w:vAlign w:val="center"/>
          </w:tcPr>
          <w:p w:rsidR="001B1058" w:rsidRPr="000A5984" w:rsidRDefault="001B1058" w:rsidP="00CC7939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0A5984">
              <w:rPr>
                <w:rFonts w:cs="Times New Roman"/>
                <w:b/>
                <w:i/>
                <w:sz w:val="16"/>
                <w:szCs w:val="16"/>
              </w:rPr>
              <w:t xml:space="preserve">Виробник, </w:t>
            </w:r>
            <w:proofErr w:type="gramStart"/>
            <w:r w:rsidRPr="000A5984">
              <w:rPr>
                <w:rFonts w:cs="Times New Roman"/>
                <w:b/>
                <w:i/>
                <w:sz w:val="16"/>
                <w:szCs w:val="16"/>
              </w:rPr>
              <w:t>країна</w:t>
            </w:r>
            <w:proofErr w:type="gramEnd"/>
            <w:r w:rsidRPr="000A5984">
              <w:rPr>
                <w:rFonts w:cs="Times New Roman"/>
                <w:b/>
                <w:i/>
                <w:sz w:val="16"/>
                <w:szCs w:val="16"/>
              </w:rPr>
              <w:t xml:space="preserve"> походження</w:t>
            </w:r>
          </w:p>
        </w:tc>
        <w:tc>
          <w:tcPr>
            <w:tcW w:w="348" w:type="pct"/>
            <w:vAlign w:val="center"/>
          </w:tcPr>
          <w:p w:rsidR="001B1058" w:rsidRPr="000A5984" w:rsidRDefault="001B1058" w:rsidP="00CC7939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  <w:r w:rsidRPr="000A5984">
              <w:rPr>
                <w:rFonts w:cs="Times New Roman"/>
                <w:b/>
                <w:bCs/>
                <w:i/>
                <w:sz w:val="16"/>
                <w:szCs w:val="16"/>
              </w:rPr>
              <w:t>Од вим.</w:t>
            </w:r>
          </w:p>
        </w:tc>
        <w:tc>
          <w:tcPr>
            <w:tcW w:w="399" w:type="pct"/>
            <w:vAlign w:val="center"/>
          </w:tcPr>
          <w:p w:rsidR="001B1058" w:rsidRPr="000A5984" w:rsidRDefault="001B1058" w:rsidP="00CC7939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0A5984">
              <w:rPr>
                <w:rFonts w:cs="Times New Roman"/>
                <w:b/>
                <w:i/>
                <w:sz w:val="16"/>
                <w:szCs w:val="16"/>
              </w:rPr>
              <w:t>Кількість</w:t>
            </w:r>
          </w:p>
        </w:tc>
        <w:tc>
          <w:tcPr>
            <w:tcW w:w="430" w:type="pct"/>
            <w:vAlign w:val="center"/>
          </w:tcPr>
          <w:p w:rsidR="001B1058" w:rsidRPr="000A5984" w:rsidRDefault="001B1058" w:rsidP="00CC7939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proofErr w:type="gramStart"/>
            <w:r w:rsidRPr="000A5984">
              <w:rPr>
                <w:rFonts w:cs="Times New Roman"/>
                <w:b/>
                <w:i/>
                <w:sz w:val="16"/>
                <w:szCs w:val="16"/>
              </w:rPr>
              <w:t>Ц</w:t>
            </w:r>
            <w:proofErr w:type="gramEnd"/>
            <w:r w:rsidRPr="000A5984">
              <w:rPr>
                <w:rFonts w:cs="Times New Roman"/>
                <w:b/>
                <w:i/>
                <w:sz w:val="16"/>
                <w:szCs w:val="16"/>
              </w:rPr>
              <w:t>іна за од., грн.</w:t>
            </w:r>
          </w:p>
          <w:p w:rsidR="001B1058" w:rsidRPr="000A5984" w:rsidRDefault="001B1058" w:rsidP="00CC7939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0A5984">
              <w:rPr>
                <w:rFonts w:cs="Times New Roman"/>
                <w:b/>
                <w:i/>
                <w:sz w:val="16"/>
                <w:szCs w:val="16"/>
              </w:rPr>
              <w:t>(без ПДВ)</w:t>
            </w:r>
          </w:p>
        </w:tc>
        <w:tc>
          <w:tcPr>
            <w:tcW w:w="501" w:type="pct"/>
            <w:vAlign w:val="center"/>
          </w:tcPr>
          <w:p w:rsidR="001B1058" w:rsidRPr="000A5984" w:rsidRDefault="001B1058" w:rsidP="00CC7939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0A5984">
              <w:rPr>
                <w:rFonts w:cs="Times New Roman"/>
                <w:b/>
                <w:i/>
                <w:sz w:val="16"/>
                <w:szCs w:val="16"/>
              </w:rPr>
              <w:t>Сума, грн.</w:t>
            </w:r>
          </w:p>
          <w:p w:rsidR="001B1058" w:rsidRPr="000A5984" w:rsidRDefault="001B1058" w:rsidP="00CC7939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0A5984">
              <w:rPr>
                <w:rFonts w:cs="Times New Roman"/>
                <w:b/>
                <w:i/>
                <w:sz w:val="16"/>
                <w:szCs w:val="16"/>
              </w:rPr>
              <w:t xml:space="preserve"> (без  ПДВ)</w:t>
            </w:r>
          </w:p>
        </w:tc>
      </w:tr>
      <w:tr w:rsidR="001B1058" w:rsidRPr="00B41560" w:rsidTr="001B1058">
        <w:trPr>
          <w:trHeight w:val="825"/>
          <w:jc w:val="center"/>
        </w:trPr>
        <w:tc>
          <w:tcPr>
            <w:tcW w:w="101" w:type="pct"/>
            <w:vMerge w:val="restart"/>
            <w:vAlign w:val="center"/>
          </w:tcPr>
          <w:p w:rsidR="001B1058" w:rsidRPr="00812532" w:rsidRDefault="001B1058" w:rsidP="00CC7939">
            <w:pPr>
              <w:jc w:val="center"/>
              <w:rPr>
                <w:rFonts w:cs="Times New Roman"/>
                <w:sz w:val="16"/>
              </w:rPr>
            </w:pPr>
            <w:r w:rsidRPr="00812532">
              <w:rPr>
                <w:rFonts w:cs="Times New Roman"/>
              </w:rPr>
              <w:t>1</w:t>
            </w:r>
          </w:p>
        </w:tc>
        <w:tc>
          <w:tcPr>
            <w:tcW w:w="575" w:type="pct"/>
            <w:vMerge w:val="restart"/>
            <w:vAlign w:val="center"/>
          </w:tcPr>
          <w:p w:rsidR="001B1058" w:rsidRPr="000A5984" w:rsidRDefault="001B1058" w:rsidP="00CC79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B1058">
              <w:rPr>
                <w:rFonts w:eastAsia="Times New Roman" w:cs="Times New Roman"/>
                <w:b/>
                <w:color w:val="323232"/>
                <w:kern w:val="36"/>
                <w:lang w:val="uk-UA"/>
              </w:rPr>
              <w:t>D08A X08</w:t>
            </w:r>
          </w:p>
        </w:tc>
        <w:tc>
          <w:tcPr>
            <w:tcW w:w="1584" w:type="pct"/>
            <w:vMerge w:val="restart"/>
            <w:vAlign w:val="center"/>
          </w:tcPr>
          <w:p w:rsidR="001B1058" w:rsidRPr="002F722C" w:rsidRDefault="001B1058" w:rsidP="001B1058">
            <w:pPr>
              <w:ind w:left="160" w:right="87"/>
              <w:jc w:val="both"/>
              <w:rPr>
                <w:rFonts w:eastAsia="Times New Roman" w:cs="Times New Roman"/>
                <w:b/>
                <w:color w:val="323232"/>
                <w:kern w:val="36"/>
                <w:lang w:val="uk-UA"/>
              </w:rPr>
            </w:pPr>
            <w:r w:rsidRPr="002F722C">
              <w:rPr>
                <w:rFonts w:eastAsia="Times New Roman" w:cs="Times New Roman"/>
                <w:b/>
                <w:color w:val="323232"/>
                <w:kern w:val="36"/>
                <w:lang w:val="uk-UA"/>
              </w:rPr>
              <w:t>Спирт етиловий 70% 100 мл.</w:t>
            </w:r>
          </w:p>
          <w:p w:rsidR="001B1058" w:rsidRDefault="001B1058" w:rsidP="001B1058">
            <w:pPr>
              <w:ind w:left="160" w:right="87"/>
              <w:jc w:val="both"/>
              <w:rPr>
                <w:rFonts w:eastAsia="Times New Roman" w:cs="Times New Roman"/>
                <w:b/>
                <w:color w:val="323232"/>
                <w:kern w:val="36"/>
                <w:lang w:val="uk-UA"/>
              </w:rPr>
            </w:pPr>
            <w:r w:rsidRPr="00C95B5C">
              <w:rPr>
                <w:rFonts w:eastAsia="Times New Roman" w:cs="Times New Roman"/>
                <w:b/>
                <w:color w:val="323232"/>
                <w:kern w:val="36"/>
                <w:lang w:val="uk-UA"/>
              </w:rPr>
              <w:t xml:space="preserve">(МНН: </w:t>
            </w:r>
            <w:r w:rsidRPr="001B1058">
              <w:rPr>
                <w:rFonts w:eastAsia="Times New Roman" w:cs="Times New Roman"/>
                <w:b/>
                <w:color w:val="323232"/>
                <w:kern w:val="36"/>
                <w:lang w:val="uk-UA"/>
              </w:rPr>
              <w:t xml:space="preserve">Етанол (Ethanol),  АТХ D08A X08, </w:t>
            </w:r>
          </w:p>
          <w:p w:rsidR="001B1058" w:rsidRPr="000A5984" w:rsidRDefault="001B1058" w:rsidP="00B41560">
            <w:pPr>
              <w:ind w:left="160" w:right="87"/>
              <w:jc w:val="both"/>
              <w:rPr>
                <w:rFonts w:cs="Times New Roman"/>
                <w:sz w:val="16"/>
                <w:szCs w:val="16"/>
                <w:lang w:val="uk-UA"/>
              </w:rPr>
            </w:pPr>
            <w:r w:rsidRPr="00C95B5C">
              <w:rPr>
                <w:rFonts w:eastAsia="Times New Roman" w:cs="Times New Roman"/>
                <w:color w:val="323232"/>
                <w:kern w:val="36"/>
                <w:sz w:val="20"/>
                <w:szCs w:val="20"/>
                <w:lang w:val="uk-UA"/>
              </w:rPr>
              <w:t>відповідний код ДК 021:2015:</w:t>
            </w:r>
            <w:r w:rsidRPr="001B1058">
              <w:rPr>
                <w:rFonts w:eastAsia="Times New Roman" w:cs="Times New Roman"/>
                <w:color w:val="323232"/>
                <w:kern w:val="36"/>
                <w:sz w:val="20"/>
                <w:szCs w:val="20"/>
                <w:lang w:val="uk-UA"/>
              </w:rPr>
              <w:t xml:space="preserve"> 33631600-8 Антисептичні та дезінфекційні засоби)</w:t>
            </w:r>
          </w:p>
        </w:tc>
        <w:tc>
          <w:tcPr>
            <w:tcW w:w="547" w:type="pct"/>
            <w:vMerge w:val="restart"/>
            <w:vAlign w:val="center"/>
          </w:tcPr>
          <w:p w:rsidR="001B1058" w:rsidRPr="000A5984" w:rsidRDefault="001B1058" w:rsidP="00CC7939">
            <w:pPr>
              <w:rPr>
                <w:rFonts w:cs="Times New Roman"/>
                <w:lang w:val="uk-UA"/>
              </w:rPr>
            </w:pPr>
          </w:p>
        </w:tc>
        <w:tc>
          <w:tcPr>
            <w:tcW w:w="515" w:type="pct"/>
            <w:vMerge w:val="restart"/>
            <w:vAlign w:val="center"/>
          </w:tcPr>
          <w:p w:rsidR="001B1058" w:rsidRPr="000A5984" w:rsidRDefault="001B1058" w:rsidP="00CC7939">
            <w:p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348" w:type="pct"/>
            <w:vAlign w:val="center"/>
          </w:tcPr>
          <w:p w:rsidR="001B1058" w:rsidRPr="000A5984" w:rsidRDefault="00B41560" w:rsidP="00CC7939">
            <w:pPr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>
              <w:rPr>
                <w:rFonts w:cs="Times New Roman"/>
                <w:sz w:val="16"/>
                <w:szCs w:val="16"/>
                <w:lang w:val="uk-UA"/>
              </w:rPr>
              <w:t>фл</w:t>
            </w:r>
          </w:p>
        </w:tc>
        <w:tc>
          <w:tcPr>
            <w:tcW w:w="399" w:type="pct"/>
            <w:vAlign w:val="center"/>
          </w:tcPr>
          <w:p w:rsidR="001B1058" w:rsidRPr="000A5984" w:rsidRDefault="001B1058" w:rsidP="00CC7939">
            <w:p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430" w:type="pct"/>
            <w:vAlign w:val="center"/>
          </w:tcPr>
          <w:p w:rsidR="001B1058" w:rsidRPr="000F39F0" w:rsidRDefault="001B1058" w:rsidP="00CC7939">
            <w:p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501" w:type="pct"/>
            <w:vMerge w:val="restart"/>
            <w:vAlign w:val="center"/>
          </w:tcPr>
          <w:p w:rsidR="001B1058" w:rsidRPr="000F39F0" w:rsidRDefault="001B1058" w:rsidP="00CC7939">
            <w:pPr>
              <w:jc w:val="center"/>
              <w:rPr>
                <w:rFonts w:cs="Times New Roman"/>
                <w:lang w:val="uk-UA"/>
              </w:rPr>
            </w:pPr>
          </w:p>
        </w:tc>
      </w:tr>
      <w:tr w:rsidR="001B1058" w:rsidRPr="000F39F0" w:rsidTr="001B1058">
        <w:trPr>
          <w:trHeight w:val="1591"/>
          <w:jc w:val="center"/>
        </w:trPr>
        <w:tc>
          <w:tcPr>
            <w:tcW w:w="101" w:type="pct"/>
            <w:vMerge/>
            <w:vAlign w:val="center"/>
          </w:tcPr>
          <w:p w:rsidR="001B1058" w:rsidRPr="000F39F0" w:rsidRDefault="001B1058" w:rsidP="00CC7939">
            <w:p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575" w:type="pct"/>
            <w:vMerge/>
            <w:vAlign w:val="center"/>
          </w:tcPr>
          <w:p w:rsidR="001B1058" w:rsidRPr="000F39F0" w:rsidRDefault="001B1058" w:rsidP="00CC7939">
            <w:pPr>
              <w:jc w:val="center"/>
              <w:rPr>
                <w:rFonts w:cs="Times New Roman"/>
                <w:sz w:val="16"/>
                <w:szCs w:val="16"/>
                <w:lang w:val="uk-UA"/>
              </w:rPr>
            </w:pPr>
          </w:p>
        </w:tc>
        <w:tc>
          <w:tcPr>
            <w:tcW w:w="1584" w:type="pct"/>
            <w:vMerge/>
            <w:vAlign w:val="center"/>
          </w:tcPr>
          <w:p w:rsidR="001B1058" w:rsidRPr="000F39F0" w:rsidRDefault="001B1058" w:rsidP="00CC7939">
            <w:pPr>
              <w:ind w:left="160" w:right="87"/>
              <w:jc w:val="both"/>
              <w:rPr>
                <w:rFonts w:cs="Times New Roman"/>
                <w:sz w:val="16"/>
                <w:szCs w:val="16"/>
                <w:lang w:val="uk-UA"/>
              </w:rPr>
            </w:pPr>
          </w:p>
        </w:tc>
        <w:tc>
          <w:tcPr>
            <w:tcW w:w="547" w:type="pct"/>
            <w:vMerge/>
            <w:vAlign w:val="center"/>
          </w:tcPr>
          <w:p w:rsidR="001B1058" w:rsidRPr="000F39F0" w:rsidRDefault="001B1058" w:rsidP="00CC7939">
            <w:pPr>
              <w:rPr>
                <w:rFonts w:cs="Times New Roman"/>
                <w:lang w:val="uk-UA"/>
              </w:rPr>
            </w:pPr>
          </w:p>
        </w:tc>
        <w:tc>
          <w:tcPr>
            <w:tcW w:w="515" w:type="pct"/>
            <w:vMerge/>
            <w:vAlign w:val="center"/>
          </w:tcPr>
          <w:p w:rsidR="001B1058" w:rsidRPr="000F39F0" w:rsidRDefault="001B1058" w:rsidP="00CC7939">
            <w:p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348" w:type="pct"/>
            <w:vAlign w:val="center"/>
          </w:tcPr>
          <w:p w:rsidR="001B1058" w:rsidRPr="000A5984" w:rsidRDefault="001B1058" w:rsidP="00CC7939">
            <w:pPr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>
              <w:rPr>
                <w:rFonts w:cs="Times New Roman"/>
                <w:sz w:val="16"/>
                <w:szCs w:val="16"/>
                <w:lang w:val="uk-UA"/>
              </w:rPr>
              <w:t>шт</w:t>
            </w:r>
          </w:p>
        </w:tc>
        <w:tc>
          <w:tcPr>
            <w:tcW w:w="399" w:type="pct"/>
            <w:vAlign w:val="center"/>
          </w:tcPr>
          <w:p w:rsidR="001B1058" w:rsidRPr="000A5984" w:rsidRDefault="001B1058" w:rsidP="00CC7939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7000</w:t>
            </w:r>
          </w:p>
        </w:tc>
        <w:tc>
          <w:tcPr>
            <w:tcW w:w="430" w:type="pct"/>
            <w:vAlign w:val="center"/>
          </w:tcPr>
          <w:p w:rsidR="001B1058" w:rsidRPr="000F39F0" w:rsidRDefault="001B1058" w:rsidP="00CC7939">
            <w:p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501" w:type="pct"/>
            <w:vMerge/>
            <w:vAlign w:val="center"/>
          </w:tcPr>
          <w:p w:rsidR="001B1058" w:rsidRPr="000F39F0" w:rsidRDefault="001B1058" w:rsidP="00CC7939">
            <w:pPr>
              <w:jc w:val="center"/>
              <w:rPr>
                <w:rFonts w:cs="Times New Roman"/>
                <w:lang w:val="uk-UA"/>
              </w:rPr>
            </w:pPr>
          </w:p>
        </w:tc>
      </w:tr>
      <w:tr w:rsidR="001B1058" w:rsidRPr="000F39F0" w:rsidTr="001B1058">
        <w:trPr>
          <w:trHeight w:val="825"/>
          <w:jc w:val="center"/>
        </w:trPr>
        <w:tc>
          <w:tcPr>
            <w:tcW w:w="101" w:type="pct"/>
            <w:vMerge w:val="restart"/>
            <w:vAlign w:val="center"/>
          </w:tcPr>
          <w:p w:rsidR="001B1058" w:rsidRPr="000F39F0" w:rsidRDefault="001B1058" w:rsidP="00CC7939">
            <w:pPr>
              <w:jc w:val="center"/>
              <w:rPr>
                <w:rFonts w:cs="Times New Roman"/>
                <w:sz w:val="16"/>
                <w:lang w:val="uk-UA"/>
              </w:rPr>
            </w:pPr>
            <w:r w:rsidRPr="000F39F0">
              <w:rPr>
                <w:rFonts w:cs="Times New Roman"/>
                <w:lang w:val="uk-UA"/>
              </w:rPr>
              <w:t>2</w:t>
            </w:r>
          </w:p>
        </w:tc>
        <w:tc>
          <w:tcPr>
            <w:tcW w:w="575" w:type="pct"/>
            <w:vMerge w:val="restart"/>
            <w:vAlign w:val="center"/>
          </w:tcPr>
          <w:p w:rsidR="001B1058" w:rsidRPr="000F39F0" w:rsidRDefault="001B1058" w:rsidP="001B1058">
            <w:pPr>
              <w:jc w:val="center"/>
              <w:rPr>
                <w:rFonts w:cs="Times New Roman"/>
                <w:sz w:val="16"/>
                <w:lang w:val="uk-UA"/>
              </w:rPr>
            </w:pPr>
            <w:r w:rsidRPr="001B1058">
              <w:rPr>
                <w:rFonts w:eastAsia="Times New Roman" w:cs="Times New Roman"/>
                <w:b/>
                <w:color w:val="323232"/>
                <w:kern w:val="36"/>
                <w:lang w:val="uk-UA"/>
              </w:rPr>
              <w:t xml:space="preserve">B01A C04 </w:t>
            </w:r>
          </w:p>
        </w:tc>
        <w:tc>
          <w:tcPr>
            <w:tcW w:w="1584" w:type="pct"/>
            <w:vMerge w:val="restart"/>
            <w:vAlign w:val="center"/>
          </w:tcPr>
          <w:p w:rsidR="001B1058" w:rsidRPr="001B1058" w:rsidRDefault="001B1058" w:rsidP="001B1058">
            <w:pPr>
              <w:shd w:val="clear" w:color="auto" w:fill="FFFFFF"/>
              <w:rPr>
                <w:rFonts w:eastAsia="Times New Roman" w:cs="Times New Roman"/>
                <w:b/>
                <w:color w:val="323232"/>
                <w:kern w:val="36"/>
                <w:lang w:val="uk-UA"/>
              </w:rPr>
            </w:pPr>
            <w:r w:rsidRPr="002F722C">
              <w:rPr>
                <w:rFonts w:eastAsia="Times New Roman" w:cs="Times New Roman"/>
                <w:b/>
                <w:color w:val="323232"/>
                <w:kern w:val="36"/>
                <w:lang w:val="uk-UA"/>
              </w:rPr>
              <w:t>Клопідогрел, таблетки, вкриті оболонкою, по 75 мг, №10</w:t>
            </w:r>
          </w:p>
          <w:p w:rsidR="001B1058" w:rsidRDefault="001B1058" w:rsidP="001B1058">
            <w:pPr>
              <w:shd w:val="clear" w:color="auto" w:fill="FFFFFF"/>
              <w:rPr>
                <w:rFonts w:eastAsia="Times New Roman" w:cs="Times New Roman"/>
                <w:b/>
                <w:color w:val="323232"/>
                <w:kern w:val="36"/>
                <w:lang w:val="uk-UA"/>
              </w:rPr>
            </w:pPr>
            <w:r w:rsidRPr="00C95B5C">
              <w:rPr>
                <w:rFonts w:eastAsia="Times New Roman" w:cs="Times New Roman"/>
                <w:b/>
                <w:color w:val="323232"/>
                <w:kern w:val="36"/>
                <w:lang w:val="uk-UA"/>
              </w:rPr>
              <w:t xml:space="preserve">(МНН: </w:t>
            </w:r>
            <w:r w:rsidRPr="001B1058">
              <w:rPr>
                <w:rFonts w:eastAsia="Times New Roman" w:cs="Times New Roman"/>
                <w:b/>
                <w:color w:val="323232"/>
                <w:kern w:val="36"/>
                <w:lang w:val="uk-UA"/>
              </w:rPr>
              <w:t xml:space="preserve">Клопідогрель (Clopidogrel), </w:t>
            </w:r>
          </w:p>
          <w:p w:rsidR="001B1058" w:rsidRPr="001B1058" w:rsidRDefault="001B1058" w:rsidP="001B1058">
            <w:pPr>
              <w:shd w:val="clear" w:color="auto" w:fill="FFFFFF"/>
              <w:rPr>
                <w:rFonts w:eastAsia="Times New Roman" w:cs="Times New Roman"/>
                <w:b/>
                <w:color w:val="2C2931"/>
                <w:sz w:val="28"/>
                <w:szCs w:val="28"/>
                <w:lang w:val="uk-UA"/>
              </w:rPr>
            </w:pPr>
            <w:r w:rsidRPr="001B1058">
              <w:rPr>
                <w:rFonts w:eastAsia="Times New Roman" w:cs="Times New Roman"/>
                <w:b/>
                <w:color w:val="323232"/>
                <w:kern w:val="36"/>
                <w:lang w:val="uk-UA"/>
              </w:rPr>
              <w:t xml:space="preserve"> АТХ B01A</w:t>
            </w:r>
            <w:r w:rsidRPr="001B1058">
              <w:rPr>
                <w:rFonts w:eastAsia="Times New Roman" w:cs="Times New Roman"/>
                <w:b/>
                <w:color w:val="2C2931"/>
                <w:sz w:val="28"/>
                <w:szCs w:val="28"/>
                <w:lang w:val="uk-UA"/>
              </w:rPr>
              <w:t xml:space="preserve"> C04,</w:t>
            </w:r>
          </w:p>
          <w:p w:rsidR="001B1058" w:rsidRPr="00B35E89" w:rsidRDefault="001B1058" w:rsidP="001B1058">
            <w:pPr>
              <w:shd w:val="clear" w:color="auto" w:fill="FFFFFF"/>
              <w:rPr>
                <w:rFonts w:eastAsia="Times New Roman"/>
                <w:color w:val="2C2931"/>
                <w:sz w:val="28"/>
                <w:szCs w:val="28"/>
                <w:lang w:val="uk-UA"/>
              </w:rPr>
            </w:pPr>
            <w:r w:rsidRPr="00B35E89">
              <w:rPr>
                <w:rFonts w:eastAsia="Times New Roman" w:cs="Times New Roman"/>
                <w:color w:val="2C2931"/>
                <w:sz w:val="28"/>
                <w:szCs w:val="28"/>
                <w:lang w:val="uk-UA"/>
              </w:rPr>
              <w:t xml:space="preserve"> </w:t>
            </w:r>
            <w:r w:rsidRPr="00C95B5C">
              <w:rPr>
                <w:rFonts w:eastAsia="Times New Roman" w:cs="Times New Roman"/>
                <w:color w:val="323232"/>
                <w:kern w:val="36"/>
                <w:sz w:val="20"/>
                <w:szCs w:val="20"/>
                <w:lang w:val="uk-UA"/>
              </w:rPr>
              <w:t>відповідний код ДК 021:2015:</w:t>
            </w:r>
            <w:r w:rsidRPr="001B1058">
              <w:rPr>
                <w:rFonts w:eastAsia="Times New Roman" w:cs="Times New Roman"/>
                <w:color w:val="323232"/>
                <w:kern w:val="36"/>
                <w:sz w:val="20"/>
                <w:szCs w:val="20"/>
                <w:lang w:val="uk-UA"/>
              </w:rPr>
              <w:t xml:space="preserve"> 33621100-0 Протитромбозні засоби)</w:t>
            </w:r>
            <w:r w:rsidRPr="00B35E89">
              <w:rPr>
                <w:rFonts w:eastAsia="Times New Roman"/>
                <w:color w:val="2C2931"/>
                <w:sz w:val="28"/>
                <w:szCs w:val="28"/>
                <w:lang w:val="uk-UA"/>
              </w:rPr>
              <w:t xml:space="preserve"> </w:t>
            </w:r>
          </w:p>
          <w:p w:rsidR="001B1058" w:rsidRPr="00EA6240" w:rsidRDefault="001B1058" w:rsidP="00CC7939">
            <w:pPr>
              <w:ind w:left="160" w:right="87"/>
              <w:jc w:val="both"/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547" w:type="pct"/>
            <w:vMerge w:val="restart"/>
            <w:vAlign w:val="center"/>
          </w:tcPr>
          <w:p w:rsidR="001B1058" w:rsidRPr="000A5984" w:rsidRDefault="001B1058" w:rsidP="00CC7939">
            <w:pPr>
              <w:rPr>
                <w:rFonts w:cs="Times New Roman"/>
                <w:lang w:val="uk-UA"/>
              </w:rPr>
            </w:pPr>
          </w:p>
        </w:tc>
        <w:tc>
          <w:tcPr>
            <w:tcW w:w="515" w:type="pct"/>
            <w:vMerge w:val="restart"/>
            <w:vAlign w:val="center"/>
          </w:tcPr>
          <w:p w:rsidR="001B1058" w:rsidRPr="000A5984" w:rsidRDefault="001B1058" w:rsidP="00CC7939">
            <w:p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348" w:type="pct"/>
            <w:vAlign w:val="center"/>
          </w:tcPr>
          <w:p w:rsidR="001B1058" w:rsidRPr="000A5984" w:rsidRDefault="001B1058" w:rsidP="00CC7939">
            <w:pPr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>
              <w:rPr>
                <w:rFonts w:cs="Times New Roman"/>
                <w:sz w:val="16"/>
                <w:szCs w:val="16"/>
                <w:lang w:val="uk-UA"/>
              </w:rPr>
              <w:t>шт.(уп)</w:t>
            </w:r>
          </w:p>
        </w:tc>
        <w:tc>
          <w:tcPr>
            <w:tcW w:w="399" w:type="pct"/>
            <w:vAlign w:val="center"/>
          </w:tcPr>
          <w:p w:rsidR="001B1058" w:rsidRPr="000A5984" w:rsidRDefault="001B1058" w:rsidP="00CC7939">
            <w:p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430" w:type="pct"/>
            <w:vAlign w:val="center"/>
          </w:tcPr>
          <w:p w:rsidR="001B1058" w:rsidRPr="000F39F0" w:rsidRDefault="001B1058" w:rsidP="00CC7939">
            <w:p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501" w:type="pct"/>
            <w:vMerge w:val="restart"/>
            <w:vAlign w:val="center"/>
          </w:tcPr>
          <w:p w:rsidR="001B1058" w:rsidRPr="000F39F0" w:rsidRDefault="001B1058" w:rsidP="00CC7939">
            <w:pPr>
              <w:jc w:val="center"/>
              <w:rPr>
                <w:rFonts w:cs="Times New Roman"/>
                <w:lang w:val="uk-UA"/>
              </w:rPr>
            </w:pPr>
          </w:p>
        </w:tc>
      </w:tr>
      <w:tr w:rsidR="001B1058" w:rsidRPr="000F39F0" w:rsidTr="001B1058">
        <w:trPr>
          <w:trHeight w:val="825"/>
          <w:jc w:val="center"/>
        </w:trPr>
        <w:tc>
          <w:tcPr>
            <w:tcW w:w="101" w:type="pct"/>
            <w:vMerge/>
            <w:vAlign w:val="center"/>
          </w:tcPr>
          <w:p w:rsidR="001B1058" w:rsidRPr="000F39F0" w:rsidRDefault="001B1058" w:rsidP="00CC7939">
            <w:p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575" w:type="pct"/>
            <w:vMerge/>
            <w:vAlign w:val="center"/>
          </w:tcPr>
          <w:p w:rsidR="001B1058" w:rsidRPr="000F39F0" w:rsidRDefault="001B1058" w:rsidP="00CC7939">
            <w:pPr>
              <w:jc w:val="center"/>
              <w:rPr>
                <w:rFonts w:cs="Times New Roman"/>
                <w:sz w:val="16"/>
                <w:szCs w:val="16"/>
                <w:lang w:val="uk-UA"/>
              </w:rPr>
            </w:pPr>
          </w:p>
        </w:tc>
        <w:tc>
          <w:tcPr>
            <w:tcW w:w="1584" w:type="pct"/>
            <w:vMerge/>
            <w:vAlign w:val="center"/>
          </w:tcPr>
          <w:p w:rsidR="001B1058" w:rsidRPr="000F39F0" w:rsidRDefault="001B1058" w:rsidP="00CC7939">
            <w:pPr>
              <w:ind w:left="160" w:right="87"/>
              <w:jc w:val="both"/>
              <w:rPr>
                <w:rFonts w:cs="Times New Roman"/>
                <w:sz w:val="16"/>
                <w:szCs w:val="16"/>
                <w:lang w:val="uk-UA"/>
              </w:rPr>
            </w:pPr>
          </w:p>
        </w:tc>
        <w:tc>
          <w:tcPr>
            <w:tcW w:w="547" w:type="pct"/>
            <w:vMerge/>
            <w:vAlign w:val="center"/>
          </w:tcPr>
          <w:p w:rsidR="001B1058" w:rsidRPr="000F39F0" w:rsidRDefault="001B1058" w:rsidP="00CC7939">
            <w:pPr>
              <w:rPr>
                <w:rFonts w:cs="Times New Roman"/>
                <w:lang w:val="uk-UA"/>
              </w:rPr>
            </w:pPr>
          </w:p>
        </w:tc>
        <w:tc>
          <w:tcPr>
            <w:tcW w:w="515" w:type="pct"/>
            <w:vMerge/>
            <w:vAlign w:val="center"/>
          </w:tcPr>
          <w:p w:rsidR="001B1058" w:rsidRPr="000F39F0" w:rsidRDefault="001B1058" w:rsidP="00CC7939">
            <w:p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348" w:type="pct"/>
            <w:vAlign w:val="center"/>
          </w:tcPr>
          <w:p w:rsidR="001B1058" w:rsidRPr="000A5984" w:rsidRDefault="001B1058" w:rsidP="00CC7939">
            <w:pPr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>
              <w:rPr>
                <w:rFonts w:cs="Times New Roman"/>
                <w:sz w:val="16"/>
                <w:szCs w:val="16"/>
                <w:lang w:val="uk-UA"/>
              </w:rPr>
              <w:t>табл</w:t>
            </w:r>
          </w:p>
        </w:tc>
        <w:tc>
          <w:tcPr>
            <w:tcW w:w="399" w:type="pct"/>
            <w:vAlign w:val="center"/>
          </w:tcPr>
          <w:p w:rsidR="001B1058" w:rsidRPr="000A5984" w:rsidRDefault="001B1058" w:rsidP="00CC7939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30000</w:t>
            </w:r>
          </w:p>
        </w:tc>
        <w:tc>
          <w:tcPr>
            <w:tcW w:w="430" w:type="pct"/>
            <w:vAlign w:val="center"/>
          </w:tcPr>
          <w:p w:rsidR="001B1058" w:rsidRPr="000F39F0" w:rsidRDefault="001B1058" w:rsidP="00CC7939">
            <w:p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501" w:type="pct"/>
            <w:vMerge/>
            <w:vAlign w:val="center"/>
          </w:tcPr>
          <w:p w:rsidR="001B1058" w:rsidRPr="000F39F0" w:rsidRDefault="001B1058" w:rsidP="00CC7939">
            <w:pPr>
              <w:jc w:val="center"/>
              <w:rPr>
                <w:rFonts w:cs="Times New Roman"/>
                <w:lang w:val="uk-UA"/>
              </w:rPr>
            </w:pPr>
          </w:p>
        </w:tc>
      </w:tr>
      <w:tr w:rsidR="001B1058" w:rsidRPr="000F39F0" w:rsidTr="001B1058">
        <w:trPr>
          <w:trHeight w:val="825"/>
          <w:jc w:val="center"/>
        </w:trPr>
        <w:tc>
          <w:tcPr>
            <w:tcW w:w="101" w:type="pct"/>
            <w:vMerge w:val="restart"/>
            <w:vAlign w:val="center"/>
          </w:tcPr>
          <w:p w:rsidR="001B1058" w:rsidRPr="00007481" w:rsidRDefault="001B1058" w:rsidP="00CC7939">
            <w:pPr>
              <w:jc w:val="center"/>
              <w:rPr>
                <w:rFonts w:eastAsia="Times New Roman" w:cs="Times New Roman"/>
                <w:color w:val="323232"/>
                <w:kern w:val="36"/>
                <w:lang w:val="uk-UA"/>
              </w:rPr>
            </w:pPr>
            <w:r>
              <w:rPr>
                <w:rFonts w:eastAsia="Times New Roman" w:cs="Times New Roman"/>
                <w:color w:val="323232"/>
                <w:kern w:val="36"/>
                <w:lang w:val="uk-UA"/>
              </w:rPr>
              <w:t>3</w:t>
            </w:r>
          </w:p>
        </w:tc>
        <w:tc>
          <w:tcPr>
            <w:tcW w:w="575" w:type="pct"/>
            <w:vMerge w:val="restart"/>
            <w:vAlign w:val="center"/>
          </w:tcPr>
          <w:p w:rsidR="001B1058" w:rsidRPr="000F39F0" w:rsidRDefault="001B1058" w:rsidP="00CC7939">
            <w:pPr>
              <w:jc w:val="center"/>
              <w:rPr>
                <w:rFonts w:cs="Times New Roman"/>
                <w:sz w:val="16"/>
                <w:lang w:val="uk-UA"/>
              </w:rPr>
            </w:pPr>
            <w:r w:rsidRPr="001B1058">
              <w:rPr>
                <w:rFonts w:eastAsia="Times New Roman" w:cs="Times New Roman"/>
                <w:b/>
                <w:color w:val="323232"/>
                <w:kern w:val="36"/>
                <w:lang w:val="uk-UA"/>
              </w:rPr>
              <w:t>С08С А05</w:t>
            </w:r>
          </w:p>
        </w:tc>
        <w:tc>
          <w:tcPr>
            <w:tcW w:w="1584" w:type="pct"/>
            <w:vMerge w:val="restart"/>
            <w:vAlign w:val="center"/>
          </w:tcPr>
          <w:p w:rsidR="001B1058" w:rsidRPr="001B1058" w:rsidRDefault="001B1058" w:rsidP="00CC7939">
            <w:pPr>
              <w:shd w:val="clear" w:color="auto" w:fill="FFFFFF"/>
              <w:rPr>
                <w:rFonts w:eastAsia="Times New Roman" w:cs="Times New Roman"/>
                <w:b/>
                <w:color w:val="323232"/>
                <w:kern w:val="36"/>
                <w:lang w:val="uk-UA"/>
              </w:rPr>
            </w:pPr>
            <w:r w:rsidRPr="002F722C">
              <w:rPr>
                <w:rFonts w:eastAsia="Times New Roman" w:cs="Times New Roman"/>
                <w:b/>
                <w:color w:val="323232"/>
                <w:kern w:val="36"/>
                <w:lang w:val="uk-UA"/>
              </w:rPr>
              <w:t>Ніфедипін таблетки по 10 мг</w:t>
            </w:r>
            <w:r>
              <w:rPr>
                <w:rFonts w:eastAsia="Times New Roman" w:cs="Times New Roman"/>
                <w:b/>
                <w:color w:val="323232"/>
                <w:kern w:val="36"/>
                <w:lang w:val="uk-UA"/>
              </w:rPr>
              <w:t xml:space="preserve"> №50</w:t>
            </w:r>
          </w:p>
          <w:p w:rsidR="001B1058" w:rsidRDefault="001B1058" w:rsidP="00CC7939">
            <w:pPr>
              <w:shd w:val="clear" w:color="auto" w:fill="FFFFFF"/>
              <w:rPr>
                <w:rFonts w:eastAsia="Times New Roman" w:cs="Times New Roman"/>
                <w:color w:val="2C2931"/>
                <w:sz w:val="28"/>
                <w:szCs w:val="28"/>
                <w:lang w:val="uk-UA"/>
              </w:rPr>
            </w:pPr>
            <w:r w:rsidRPr="00C95B5C">
              <w:rPr>
                <w:rFonts w:eastAsia="Times New Roman" w:cs="Times New Roman"/>
                <w:b/>
                <w:color w:val="323232"/>
                <w:kern w:val="36"/>
                <w:lang w:val="uk-UA"/>
              </w:rPr>
              <w:t xml:space="preserve">(МНН: </w:t>
            </w:r>
            <w:r w:rsidRPr="001B1058">
              <w:rPr>
                <w:rFonts w:eastAsia="Times New Roman" w:cs="Times New Roman"/>
                <w:b/>
                <w:color w:val="323232"/>
                <w:kern w:val="36"/>
                <w:lang w:val="uk-UA"/>
              </w:rPr>
              <w:t>Ніфедипін (Nifedipine), АТХ С08С А05</w:t>
            </w:r>
            <w:r w:rsidRPr="00B35E89">
              <w:rPr>
                <w:rFonts w:eastAsia="Times New Roman" w:cs="Times New Roman"/>
                <w:color w:val="2C2931"/>
                <w:sz w:val="28"/>
                <w:szCs w:val="28"/>
                <w:lang w:val="uk-UA"/>
              </w:rPr>
              <w:t xml:space="preserve">, </w:t>
            </w:r>
          </w:p>
          <w:p w:rsidR="001B1058" w:rsidRPr="001B1058" w:rsidRDefault="001B1058" w:rsidP="00CC7939">
            <w:pPr>
              <w:shd w:val="clear" w:color="auto" w:fill="FFFFFF"/>
              <w:rPr>
                <w:rFonts w:eastAsia="Times New Roman" w:cs="Times New Roman"/>
                <w:color w:val="323232"/>
                <w:kern w:val="36"/>
                <w:sz w:val="20"/>
                <w:szCs w:val="20"/>
                <w:lang w:val="uk-UA"/>
              </w:rPr>
            </w:pPr>
            <w:r w:rsidRPr="00C95B5C">
              <w:rPr>
                <w:rFonts w:eastAsia="Times New Roman" w:cs="Times New Roman"/>
                <w:color w:val="323232"/>
                <w:kern w:val="36"/>
                <w:sz w:val="20"/>
                <w:szCs w:val="20"/>
                <w:lang w:val="uk-UA"/>
              </w:rPr>
              <w:t>відповідний код ДК 021:2015:</w:t>
            </w:r>
            <w:r w:rsidRPr="001B1058">
              <w:rPr>
                <w:rFonts w:eastAsia="Times New Roman" w:cs="Times New Roman"/>
                <w:color w:val="323232"/>
                <w:kern w:val="36"/>
                <w:sz w:val="20"/>
                <w:szCs w:val="20"/>
                <w:lang w:val="uk-UA"/>
              </w:rPr>
              <w:t xml:space="preserve"> 33622200-8 Протигіпертонічні засоби) </w:t>
            </w:r>
          </w:p>
          <w:p w:rsidR="001B1058" w:rsidRPr="000A5984" w:rsidRDefault="001B1058" w:rsidP="00CC7939">
            <w:pPr>
              <w:ind w:left="160" w:right="87"/>
              <w:rPr>
                <w:rFonts w:cs="Times New Roman"/>
                <w:sz w:val="16"/>
                <w:lang w:val="uk-UA"/>
              </w:rPr>
            </w:pPr>
          </w:p>
        </w:tc>
        <w:tc>
          <w:tcPr>
            <w:tcW w:w="547" w:type="pct"/>
            <w:vMerge w:val="restart"/>
            <w:vAlign w:val="center"/>
          </w:tcPr>
          <w:p w:rsidR="001B1058" w:rsidRPr="000A5984" w:rsidRDefault="001B1058" w:rsidP="00CC7939">
            <w:p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515" w:type="pct"/>
            <w:vMerge w:val="restart"/>
            <w:vAlign w:val="center"/>
          </w:tcPr>
          <w:p w:rsidR="001B1058" w:rsidRPr="000A5984" w:rsidRDefault="001B1058" w:rsidP="00CC7939">
            <w:pPr>
              <w:jc w:val="center"/>
              <w:rPr>
                <w:rFonts w:cs="Times New Roman"/>
                <w:sz w:val="16"/>
                <w:szCs w:val="16"/>
                <w:lang w:val="uk-UA"/>
              </w:rPr>
            </w:pPr>
          </w:p>
        </w:tc>
        <w:tc>
          <w:tcPr>
            <w:tcW w:w="348" w:type="pct"/>
            <w:vAlign w:val="center"/>
          </w:tcPr>
          <w:p w:rsidR="001B1058" w:rsidRPr="00007481" w:rsidRDefault="001B1058" w:rsidP="00CC7939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uk-UA"/>
              </w:rPr>
              <w:t>шт.</w:t>
            </w:r>
            <w:r w:rsidRPr="00007481">
              <w:rPr>
                <w:rFonts w:cs="Times New Roman"/>
                <w:sz w:val="16"/>
                <w:szCs w:val="16"/>
              </w:rPr>
              <w:t>(</w:t>
            </w:r>
            <w:proofErr w:type="gramStart"/>
            <w:r>
              <w:rPr>
                <w:rFonts w:cs="Times New Roman"/>
                <w:sz w:val="16"/>
                <w:szCs w:val="16"/>
              </w:rPr>
              <w:t>уп</w:t>
            </w:r>
            <w:r>
              <w:rPr>
                <w:rFonts w:cs="Times New Roman"/>
                <w:sz w:val="16"/>
                <w:szCs w:val="16"/>
                <w:lang w:val="en-US"/>
              </w:rPr>
              <w:t>)</w:t>
            </w:r>
            <w:proofErr w:type="gramEnd"/>
          </w:p>
        </w:tc>
        <w:tc>
          <w:tcPr>
            <w:tcW w:w="399" w:type="pct"/>
            <w:vAlign w:val="center"/>
          </w:tcPr>
          <w:p w:rsidR="001B1058" w:rsidRPr="000A5984" w:rsidRDefault="001B1058" w:rsidP="00CC7939">
            <w:p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430" w:type="pct"/>
            <w:vAlign w:val="center"/>
          </w:tcPr>
          <w:p w:rsidR="001B1058" w:rsidRPr="000A5984" w:rsidRDefault="001B1058" w:rsidP="00CC79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1" w:type="pct"/>
            <w:vAlign w:val="center"/>
          </w:tcPr>
          <w:p w:rsidR="001B1058" w:rsidRPr="000A5984" w:rsidRDefault="001B1058" w:rsidP="00CC7939">
            <w:pPr>
              <w:ind w:left="160" w:right="87"/>
              <w:jc w:val="both"/>
              <w:rPr>
                <w:rFonts w:cs="Times New Roman"/>
                <w:sz w:val="16"/>
                <w:szCs w:val="16"/>
                <w:lang w:val="uk-UA"/>
              </w:rPr>
            </w:pPr>
          </w:p>
        </w:tc>
      </w:tr>
      <w:tr w:rsidR="001B1058" w:rsidRPr="00EA6240" w:rsidTr="001B1058">
        <w:trPr>
          <w:trHeight w:val="825"/>
          <w:jc w:val="center"/>
        </w:trPr>
        <w:tc>
          <w:tcPr>
            <w:tcW w:w="101" w:type="pct"/>
            <w:vMerge/>
            <w:vAlign w:val="center"/>
          </w:tcPr>
          <w:p w:rsidR="001B1058" w:rsidRPr="000F39F0" w:rsidRDefault="001B1058" w:rsidP="00CC7939">
            <w:pPr>
              <w:jc w:val="center"/>
              <w:rPr>
                <w:rFonts w:cs="Times New Roman"/>
                <w:sz w:val="16"/>
                <w:szCs w:val="16"/>
                <w:lang w:val="uk-UA"/>
              </w:rPr>
            </w:pPr>
          </w:p>
        </w:tc>
        <w:tc>
          <w:tcPr>
            <w:tcW w:w="575" w:type="pct"/>
            <w:vMerge/>
            <w:vAlign w:val="center"/>
          </w:tcPr>
          <w:p w:rsidR="001B1058" w:rsidRPr="000F39F0" w:rsidRDefault="001B1058" w:rsidP="00CC7939">
            <w:pPr>
              <w:ind w:left="160" w:right="87"/>
              <w:jc w:val="both"/>
              <w:rPr>
                <w:rFonts w:cs="Times New Roman"/>
                <w:sz w:val="16"/>
                <w:szCs w:val="16"/>
                <w:lang w:val="uk-UA"/>
              </w:rPr>
            </w:pPr>
          </w:p>
        </w:tc>
        <w:tc>
          <w:tcPr>
            <w:tcW w:w="1584" w:type="pct"/>
            <w:vMerge/>
            <w:vAlign w:val="center"/>
          </w:tcPr>
          <w:p w:rsidR="001B1058" w:rsidRPr="000F39F0" w:rsidRDefault="001B1058" w:rsidP="00CC7939">
            <w:pPr>
              <w:rPr>
                <w:rFonts w:cs="Times New Roman"/>
                <w:lang w:val="uk-UA"/>
              </w:rPr>
            </w:pPr>
          </w:p>
        </w:tc>
        <w:tc>
          <w:tcPr>
            <w:tcW w:w="547" w:type="pct"/>
            <w:vMerge/>
            <w:vAlign w:val="center"/>
          </w:tcPr>
          <w:p w:rsidR="001B1058" w:rsidRPr="000F39F0" w:rsidRDefault="001B1058" w:rsidP="00CC7939">
            <w:p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515" w:type="pct"/>
            <w:vMerge/>
            <w:vAlign w:val="center"/>
          </w:tcPr>
          <w:p w:rsidR="001B1058" w:rsidRPr="000A5984" w:rsidRDefault="001B1058" w:rsidP="00CC7939">
            <w:pPr>
              <w:jc w:val="center"/>
              <w:rPr>
                <w:rFonts w:cs="Times New Roman"/>
                <w:sz w:val="16"/>
                <w:szCs w:val="16"/>
                <w:lang w:val="uk-UA"/>
              </w:rPr>
            </w:pPr>
          </w:p>
        </w:tc>
        <w:tc>
          <w:tcPr>
            <w:tcW w:w="348" w:type="pct"/>
            <w:vAlign w:val="center"/>
          </w:tcPr>
          <w:p w:rsidR="001B1058" w:rsidRPr="000A5984" w:rsidRDefault="001B1058" w:rsidP="00CC7939">
            <w:pPr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>
              <w:rPr>
                <w:rFonts w:cs="Times New Roman"/>
                <w:sz w:val="16"/>
                <w:szCs w:val="16"/>
                <w:lang w:val="uk-UA"/>
              </w:rPr>
              <w:t>табл</w:t>
            </w:r>
          </w:p>
        </w:tc>
        <w:tc>
          <w:tcPr>
            <w:tcW w:w="399" w:type="pct"/>
            <w:vAlign w:val="center"/>
          </w:tcPr>
          <w:p w:rsidR="001B1058" w:rsidRPr="000A5984" w:rsidRDefault="001B1058" w:rsidP="00CC7939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6000</w:t>
            </w:r>
          </w:p>
        </w:tc>
        <w:tc>
          <w:tcPr>
            <w:tcW w:w="430" w:type="pct"/>
            <w:vAlign w:val="center"/>
          </w:tcPr>
          <w:p w:rsidR="001B1058" w:rsidRPr="00812532" w:rsidRDefault="001B1058" w:rsidP="00CC793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1" w:type="pct"/>
            <w:vAlign w:val="center"/>
          </w:tcPr>
          <w:p w:rsidR="001B1058" w:rsidRPr="00812532" w:rsidRDefault="001B1058" w:rsidP="00CC7939">
            <w:pPr>
              <w:ind w:left="160" w:right="87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1B1058" w:rsidRPr="001B1058" w:rsidTr="001B1058">
        <w:trPr>
          <w:trHeight w:val="825"/>
          <w:jc w:val="center"/>
        </w:trPr>
        <w:tc>
          <w:tcPr>
            <w:tcW w:w="101" w:type="pct"/>
            <w:vMerge w:val="restart"/>
            <w:vAlign w:val="center"/>
          </w:tcPr>
          <w:p w:rsidR="001B1058" w:rsidRPr="000F39F0" w:rsidRDefault="001B1058" w:rsidP="00CC7939">
            <w:pPr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>
              <w:rPr>
                <w:rFonts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575" w:type="pct"/>
            <w:vMerge w:val="restart"/>
            <w:vAlign w:val="center"/>
          </w:tcPr>
          <w:p w:rsidR="001B1058" w:rsidRPr="000F39F0" w:rsidRDefault="001B1058" w:rsidP="00CC7939">
            <w:pPr>
              <w:ind w:left="160" w:right="87"/>
              <w:jc w:val="both"/>
              <w:rPr>
                <w:rFonts w:cs="Times New Roman"/>
                <w:sz w:val="16"/>
                <w:szCs w:val="16"/>
                <w:lang w:val="uk-UA"/>
              </w:rPr>
            </w:pPr>
            <w:r w:rsidRPr="00C95B5C">
              <w:rPr>
                <w:rFonts w:eastAsia="Times New Roman" w:cs="Times New Roman"/>
                <w:b/>
                <w:color w:val="323232"/>
                <w:kern w:val="36"/>
                <w:lang w:val="uk-UA"/>
              </w:rPr>
              <w:t>V06DC01</w:t>
            </w:r>
          </w:p>
        </w:tc>
        <w:tc>
          <w:tcPr>
            <w:tcW w:w="1584" w:type="pct"/>
            <w:vMerge w:val="restart"/>
            <w:vAlign w:val="center"/>
          </w:tcPr>
          <w:p w:rsidR="001B1058" w:rsidRPr="001B1058" w:rsidRDefault="001B1058" w:rsidP="001B1058">
            <w:pPr>
              <w:shd w:val="clear" w:color="auto" w:fill="FFFFFF"/>
              <w:rPr>
                <w:rFonts w:eastAsia="Times New Roman" w:cs="Times New Roman"/>
                <w:b/>
                <w:color w:val="323232"/>
                <w:kern w:val="36"/>
                <w:lang w:val="uk-UA"/>
              </w:rPr>
            </w:pPr>
            <w:r w:rsidRPr="001B1058">
              <w:rPr>
                <w:rFonts w:eastAsia="Times New Roman" w:cs="Times New Roman"/>
                <w:b/>
                <w:color w:val="323232"/>
                <w:kern w:val="36"/>
                <w:lang w:val="uk-UA"/>
              </w:rPr>
              <w:t>Каптоприл, таблетки по 25 мг, №20</w:t>
            </w:r>
          </w:p>
          <w:p w:rsidR="001B1058" w:rsidRDefault="001B1058" w:rsidP="001B1058">
            <w:pPr>
              <w:shd w:val="clear" w:color="auto" w:fill="FFFFFF"/>
              <w:rPr>
                <w:rFonts w:eastAsia="Times New Roman" w:cs="Times New Roman"/>
                <w:b/>
                <w:color w:val="323232"/>
                <w:kern w:val="36"/>
                <w:lang w:val="uk-UA"/>
              </w:rPr>
            </w:pPr>
            <w:r w:rsidRPr="00C95B5C">
              <w:rPr>
                <w:rFonts w:eastAsia="Times New Roman" w:cs="Times New Roman"/>
                <w:b/>
                <w:color w:val="323232"/>
                <w:kern w:val="36"/>
                <w:lang w:val="uk-UA"/>
              </w:rPr>
              <w:t xml:space="preserve">(МНН: </w:t>
            </w:r>
            <w:r w:rsidRPr="001B1058">
              <w:rPr>
                <w:rFonts w:eastAsia="Times New Roman" w:cs="Times New Roman"/>
                <w:b/>
                <w:color w:val="323232"/>
                <w:kern w:val="36"/>
                <w:lang w:val="uk-UA"/>
              </w:rPr>
              <w:t>Каптоприл (Captopril)</w:t>
            </w:r>
            <w:r w:rsidRPr="00C95B5C">
              <w:rPr>
                <w:rFonts w:eastAsia="Times New Roman" w:cs="Times New Roman"/>
                <w:b/>
                <w:color w:val="323232"/>
                <w:kern w:val="36"/>
                <w:lang w:val="uk-UA"/>
              </w:rPr>
              <w:t>,</w:t>
            </w:r>
          </w:p>
          <w:p w:rsidR="001B1058" w:rsidRDefault="001B1058" w:rsidP="001B1058">
            <w:pPr>
              <w:shd w:val="clear" w:color="auto" w:fill="FFFFFF"/>
              <w:rPr>
                <w:rFonts w:eastAsia="Times New Roman" w:cs="Times New Roman"/>
                <w:color w:val="2C2931"/>
                <w:sz w:val="28"/>
                <w:szCs w:val="28"/>
                <w:lang w:val="uk-UA"/>
              </w:rPr>
            </w:pPr>
            <w:r w:rsidRPr="00C95B5C">
              <w:rPr>
                <w:rFonts w:eastAsia="Times New Roman" w:cs="Times New Roman"/>
                <w:b/>
                <w:color w:val="323232"/>
                <w:kern w:val="36"/>
                <w:lang w:val="uk-UA"/>
              </w:rPr>
              <w:t xml:space="preserve"> АТХ: V06DC01,</w:t>
            </w:r>
            <w:r w:rsidRPr="00C95B5C">
              <w:rPr>
                <w:rFonts w:eastAsia="Times New Roman" w:cs="Times New Roman"/>
                <w:color w:val="2C2931"/>
                <w:sz w:val="28"/>
                <w:szCs w:val="28"/>
                <w:lang w:val="uk-UA"/>
              </w:rPr>
              <w:t xml:space="preserve"> </w:t>
            </w:r>
          </w:p>
          <w:p w:rsidR="001B1058" w:rsidRPr="001B1058" w:rsidRDefault="001B1058" w:rsidP="001B1058">
            <w:pPr>
              <w:shd w:val="clear" w:color="auto" w:fill="FFFFFF"/>
              <w:rPr>
                <w:rFonts w:eastAsia="Times New Roman" w:cs="Times New Roman"/>
                <w:color w:val="323232"/>
                <w:kern w:val="36"/>
                <w:sz w:val="20"/>
                <w:szCs w:val="20"/>
                <w:lang w:val="uk-UA"/>
              </w:rPr>
            </w:pPr>
            <w:r w:rsidRPr="00C95B5C">
              <w:rPr>
                <w:rFonts w:eastAsia="Times New Roman" w:cs="Times New Roman"/>
                <w:color w:val="323232"/>
                <w:kern w:val="36"/>
                <w:sz w:val="20"/>
                <w:szCs w:val="20"/>
                <w:lang w:val="uk-UA"/>
              </w:rPr>
              <w:t xml:space="preserve">відповідний код ДК 021:2015: </w:t>
            </w:r>
            <w:r w:rsidRPr="001B1058">
              <w:rPr>
                <w:rFonts w:eastAsia="Times New Roman" w:cs="Times New Roman"/>
                <w:color w:val="323232"/>
                <w:kern w:val="36"/>
                <w:sz w:val="20"/>
                <w:szCs w:val="20"/>
                <w:lang w:val="uk-UA"/>
              </w:rPr>
              <w:t>33622200-8 Протигіпертонічні засоби)</w:t>
            </w:r>
          </w:p>
          <w:p w:rsidR="001B1058" w:rsidRPr="000F39F0" w:rsidRDefault="001B1058" w:rsidP="00CC7939">
            <w:pPr>
              <w:rPr>
                <w:rFonts w:cs="Times New Roman"/>
                <w:lang w:val="uk-UA"/>
              </w:rPr>
            </w:pPr>
          </w:p>
        </w:tc>
        <w:tc>
          <w:tcPr>
            <w:tcW w:w="547" w:type="pct"/>
            <w:vMerge w:val="restart"/>
            <w:vAlign w:val="center"/>
          </w:tcPr>
          <w:p w:rsidR="001B1058" w:rsidRPr="000F39F0" w:rsidRDefault="001B1058" w:rsidP="00CC7939">
            <w:p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515" w:type="pct"/>
            <w:vMerge w:val="restart"/>
            <w:vAlign w:val="center"/>
          </w:tcPr>
          <w:p w:rsidR="001B1058" w:rsidRPr="000A5984" w:rsidRDefault="001B1058" w:rsidP="00CC7939">
            <w:pPr>
              <w:jc w:val="center"/>
              <w:rPr>
                <w:rFonts w:cs="Times New Roman"/>
                <w:sz w:val="16"/>
                <w:szCs w:val="16"/>
                <w:lang w:val="uk-UA"/>
              </w:rPr>
            </w:pPr>
          </w:p>
        </w:tc>
        <w:tc>
          <w:tcPr>
            <w:tcW w:w="348" w:type="pct"/>
            <w:vAlign w:val="center"/>
          </w:tcPr>
          <w:p w:rsidR="001B1058" w:rsidRPr="00007481" w:rsidRDefault="001B1058" w:rsidP="00CC7939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uk-UA"/>
              </w:rPr>
              <w:t>шт.</w:t>
            </w:r>
            <w:r w:rsidRPr="00007481">
              <w:rPr>
                <w:rFonts w:cs="Times New Roman"/>
                <w:sz w:val="16"/>
                <w:szCs w:val="16"/>
              </w:rPr>
              <w:t>(</w:t>
            </w:r>
            <w:proofErr w:type="gramStart"/>
            <w:r>
              <w:rPr>
                <w:rFonts w:cs="Times New Roman"/>
                <w:sz w:val="16"/>
                <w:szCs w:val="16"/>
              </w:rPr>
              <w:t>уп</w:t>
            </w:r>
            <w:r>
              <w:rPr>
                <w:rFonts w:cs="Times New Roman"/>
                <w:sz w:val="16"/>
                <w:szCs w:val="16"/>
                <w:lang w:val="en-US"/>
              </w:rPr>
              <w:t>)</w:t>
            </w:r>
            <w:proofErr w:type="gramEnd"/>
          </w:p>
        </w:tc>
        <w:tc>
          <w:tcPr>
            <w:tcW w:w="399" w:type="pct"/>
            <w:vAlign w:val="center"/>
          </w:tcPr>
          <w:p w:rsidR="001B1058" w:rsidRPr="000A5984" w:rsidRDefault="001B1058" w:rsidP="00CC7939">
            <w:p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430" w:type="pct"/>
            <w:vAlign w:val="center"/>
          </w:tcPr>
          <w:p w:rsidR="001B1058" w:rsidRPr="001B1058" w:rsidRDefault="001B1058" w:rsidP="00CC7939">
            <w:pPr>
              <w:jc w:val="center"/>
              <w:rPr>
                <w:rFonts w:cs="Times New Roman"/>
                <w:sz w:val="16"/>
                <w:szCs w:val="16"/>
                <w:lang w:val="uk-UA"/>
              </w:rPr>
            </w:pPr>
          </w:p>
        </w:tc>
        <w:tc>
          <w:tcPr>
            <w:tcW w:w="501" w:type="pct"/>
            <w:vAlign w:val="center"/>
          </w:tcPr>
          <w:p w:rsidR="001B1058" w:rsidRPr="001B1058" w:rsidRDefault="001B1058" w:rsidP="00CC7939">
            <w:pPr>
              <w:ind w:left="160" w:right="87"/>
              <w:jc w:val="both"/>
              <w:rPr>
                <w:rFonts w:cs="Times New Roman"/>
                <w:sz w:val="16"/>
                <w:szCs w:val="16"/>
                <w:lang w:val="uk-UA"/>
              </w:rPr>
            </w:pPr>
          </w:p>
        </w:tc>
      </w:tr>
      <w:tr w:rsidR="001B1058" w:rsidRPr="001B1058" w:rsidTr="001B1058">
        <w:trPr>
          <w:trHeight w:val="825"/>
          <w:jc w:val="center"/>
        </w:trPr>
        <w:tc>
          <w:tcPr>
            <w:tcW w:w="101" w:type="pct"/>
            <w:vMerge/>
            <w:vAlign w:val="center"/>
          </w:tcPr>
          <w:p w:rsidR="001B1058" w:rsidRPr="000F39F0" w:rsidRDefault="001B1058" w:rsidP="00CC7939">
            <w:pPr>
              <w:jc w:val="center"/>
              <w:rPr>
                <w:rFonts w:cs="Times New Roman"/>
                <w:sz w:val="16"/>
                <w:szCs w:val="16"/>
                <w:lang w:val="uk-UA"/>
              </w:rPr>
            </w:pPr>
          </w:p>
        </w:tc>
        <w:tc>
          <w:tcPr>
            <w:tcW w:w="575" w:type="pct"/>
            <w:vMerge/>
            <w:vAlign w:val="center"/>
          </w:tcPr>
          <w:p w:rsidR="001B1058" w:rsidRPr="000F39F0" w:rsidRDefault="001B1058" w:rsidP="00CC7939">
            <w:pPr>
              <w:ind w:left="160" w:right="87"/>
              <w:jc w:val="both"/>
              <w:rPr>
                <w:rFonts w:cs="Times New Roman"/>
                <w:sz w:val="16"/>
                <w:szCs w:val="16"/>
                <w:lang w:val="uk-UA"/>
              </w:rPr>
            </w:pPr>
          </w:p>
        </w:tc>
        <w:tc>
          <w:tcPr>
            <w:tcW w:w="1584" w:type="pct"/>
            <w:vMerge/>
            <w:vAlign w:val="center"/>
          </w:tcPr>
          <w:p w:rsidR="001B1058" w:rsidRPr="000F39F0" w:rsidRDefault="001B1058" w:rsidP="00CC7939">
            <w:pPr>
              <w:rPr>
                <w:rFonts w:cs="Times New Roman"/>
                <w:lang w:val="uk-UA"/>
              </w:rPr>
            </w:pPr>
          </w:p>
        </w:tc>
        <w:tc>
          <w:tcPr>
            <w:tcW w:w="547" w:type="pct"/>
            <w:vMerge/>
            <w:vAlign w:val="center"/>
          </w:tcPr>
          <w:p w:rsidR="001B1058" w:rsidRPr="000F39F0" w:rsidRDefault="001B1058" w:rsidP="00CC7939">
            <w:p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515" w:type="pct"/>
            <w:vMerge/>
            <w:vAlign w:val="center"/>
          </w:tcPr>
          <w:p w:rsidR="001B1058" w:rsidRPr="000A5984" w:rsidRDefault="001B1058" w:rsidP="00CC7939">
            <w:pPr>
              <w:jc w:val="center"/>
              <w:rPr>
                <w:rFonts w:cs="Times New Roman"/>
                <w:sz w:val="16"/>
                <w:szCs w:val="16"/>
                <w:lang w:val="uk-UA"/>
              </w:rPr>
            </w:pPr>
          </w:p>
        </w:tc>
        <w:tc>
          <w:tcPr>
            <w:tcW w:w="348" w:type="pct"/>
            <w:vAlign w:val="center"/>
          </w:tcPr>
          <w:p w:rsidR="001B1058" w:rsidRPr="000A5984" w:rsidRDefault="001B1058" w:rsidP="00CC7939">
            <w:pPr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>
              <w:rPr>
                <w:rFonts w:cs="Times New Roman"/>
                <w:sz w:val="16"/>
                <w:szCs w:val="16"/>
                <w:lang w:val="uk-UA"/>
              </w:rPr>
              <w:t>табл</w:t>
            </w:r>
          </w:p>
        </w:tc>
        <w:tc>
          <w:tcPr>
            <w:tcW w:w="399" w:type="pct"/>
            <w:vAlign w:val="center"/>
          </w:tcPr>
          <w:p w:rsidR="001B1058" w:rsidRPr="000A5984" w:rsidRDefault="001B1058" w:rsidP="00CC7939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10</w:t>
            </w:r>
            <w:r>
              <w:rPr>
                <w:rFonts w:cs="Times New Roman"/>
                <w:lang w:val="uk-UA"/>
              </w:rPr>
              <w:t>000</w:t>
            </w:r>
          </w:p>
        </w:tc>
        <w:tc>
          <w:tcPr>
            <w:tcW w:w="430" w:type="pct"/>
            <w:vAlign w:val="center"/>
          </w:tcPr>
          <w:p w:rsidR="001B1058" w:rsidRPr="001B1058" w:rsidRDefault="001B1058" w:rsidP="00CC7939">
            <w:pPr>
              <w:jc w:val="center"/>
              <w:rPr>
                <w:rFonts w:cs="Times New Roman"/>
                <w:sz w:val="16"/>
                <w:szCs w:val="16"/>
                <w:lang w:val="uk-UA"/>
              </w:rPr>
            </w:pPr>
          </w:p>
        </w:tc>
        <w:tc>
          <w:tcPr>
            <w:tcW w:w="501" w:type="pct"/>
            <w:vAlign w:val="center"/>
          </w:tcPr>
          <w:p w:rsidR="001B1058" w:rsidRPr="001B1058" w:rsidRDefault="001B1058" w:rsidP="00CC7939">
            <w:pPr>
              <w:ind w:left="160" w:right="87"/>
              <w:jc w:val="both"/>
              <w:rPr>
                <w:rFonts w:cs="Times New Roman"/>
                <w:sz w:val="16"/>
                <w:szCs w:val="16"/>
                <w:lang w:val="uk-UA"/>
              </w:rPr>
            </w:pPr>
          </w:p>
        </w:tc>
      </w:tr>
      <w:tr w:rsidR="00B41560" w:rsidRPr="001B1058" w:rsidTr="001B1058">
        <w:trPr>
          <w:trHeight w:val="825"/>
          <w:jc w:val="center"/>
        </w:trPr>
        <w:tc>
          <w:tcPr>
            <w:tcW w:w="101" w:type="pct"/>
            <w:vMerge w:val="restart"/>
            <w:vAlign w:val="center"/>
          </w:tcPr>
          <w:p w:rsidR="00B41560" w:rsidRPr="00B41560" w:rsidRDefault="00B41560" w:rsidP="00CC7939">
            <w:pPr>
              <w:jc w:val="center"/>
              <w:rPr>
                <w:rFonts w:eastAsia="Times New Roman" w:cs="Times New Roman"/>
                <w:b/>
                <w:color w:val="323232"/>
                <w:kern w:val="36"/>
                <w:lang w:val="uk-UA"/>
              </w:rPr>
            </w:pPr>
            <w:r w:rsidRPr="00B41560">
              <w:rPr>
                <w:rFonts w:cs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575" w:type="pct"/>
            <w:vMerge w:val="restart"/>
            <w:vAlign w:val="center"/>
          </w:tcPr>
          <w:p w:rsidR="00B41560" w:rsidRPr="00B41560" w:rsidRDefault="00B41560" w:rsidP="00CC7939">
            <w:pPr>
              <w:ind w:left="160" w:right="87"/>
              <w:jc w:val="both"/>
              <w:rPr>
                <w:rFonts w:eastAsia="Times New Roman" w:cs="Times New Roman"/>
                <w:b/>
                <w:color w:val="323232"/>
                <w:kern w:val="36"/>
                <w:lang w:val="uk-UA"/>
              </w:rPr>
            </w:pPr>
            <w:r w:rsidRPr="00C95B5C">
              <w:rPr>
                <w:rFonts w:eastAsia="Times New Roman" w:cs="Times New Roman"/>
                <w:b/>
                <w:color w:val="323232"/>
                <w:kern w:val="36"/>
                <w:lang w:val="uk-UA"/>
              </w:rPr>
              <w:t>V06DC01</w:t>
            </w:r>
          </w:p>
        </w:tc>
        <w:tc>
          <w:tcPr>
            <w:tcW w:w="1584" w:type="pct"/>
            <w:vMerge w:val="restart"/>
            <w:vAlign w:val="center"/>
          </w:tcPr>
          <w:p w:rsidR="00B41560" w:rsidRDefault="00B41560" w:rsidP="001B1058">
            <w:pPr>
              <w:shd w:val="clear" w:color="auto" w:fill="FFFFFF"/>
              <w:outlineLvl w:val="0"/>
              <w:rPr>
                <w:rFonts w:eastAsia="Times New Roman" w:cs="Times New Roman"/>
                <w:b/>
                <w:color w:val="323232"/>
                <w:kern w:val="36"/>
                <w:lang w:val="uk-UA"/>
              </w:rPr>
            </w:pPr>
            <w:r w:rsidRPr="00C95B5C">
              <w:rPr>
                <w:rFonts w:eastAsia="Times New Roman" w:cs="Times New Roman"/>
                <w:b/>
                <w:color w:val="323232"/>
                <w:kern w:val="36"/>
                <w:lang w:val="uk-UA"/>
              </w:rPr>
              <w:t xml:space="preserve">Глюкози розчин для ін'єкцій 40 % по 10 мл №10 </w:t>
            </w:r>
          </w:p>
          <w:p w:rsidR="00B41560" w:rsidRDefault="00B41560" w:rsidP="001B1058">
            <w:pPr>
              <w:shd w:val="clear" w:color="auto" w:fill="FFFFFF"/>
              <w:outlineLvl w:val="0"/>
              <w:rPr>
                <w:rFonts w:eastAsia="Times New Roman" w:cs="Times New Roman"/>
                <w:b/>
                <w:color w:val="323232"/>
                <w:kern w:val="36"/>
                <w:lang w:val="uk-UA"/>
              </w:rPr>
            </w:pPr>
            <w:r w:rsidRPr="00C95B5C">
              <w:rPr>
                <w:rFonts w:eastAsia="Times New Roman" w:cs="Times New Roman"/>
                <w:b/>
                <w:color w:val="323232"/>
                <w:kern w:val="36"/>
                <w:lang w:val="uk-UA"/>
              </w:rPr>
              <w:t xml:space="preserve">(МНН: Глюкоза (Glucose), </w:t>
            </w:r>
          </w:p>
          <w:p w:rsidR="00B41560" w:rsidRDefault="00B41560" w:rsidP="001B1058">
            <w:pPr>
              <w:shd w:val="clear" w:color="auto" w:fill="FFFFFF"/>
              <w:outlineLvl w:val="0"/>
              <w:rPr>
                <w:rFonts w:eastAsia="Times New Roman" w:cs="Times New Roman"/>
                <w:b/>
                <w:color w:val="323232"/>
                <w:kern w:val="36"/>
                <w:lang w:val="uk-UA"/>
              </w:rPr>
            </w:pPr>
            <w:r w:rsidRPr="00C95B5C">
              <w:rPr>
                <w:rFonts w:eastAsia="Times New Roman" w:cs="Times New Roman"/>
                <w:b/>
                <w:color w:val="323232"/>
                <w:kern w:val="36"/>
                <w:lang w:val="uk-UA"/>
              </w:rPr>
              <w:t xml:space="preserve">АТХ: V06DC01, </w:t>
            </w:r>
          </w:p>
          <w:p w:rsidR="00B41560" w:rsidRPr="00C95B5C" w:rsidRDefault="00B41560" w:rsidP="001B1058">
            <w:pPr>
              <w:shd w:val="clear" w:color="auto" w:fill="FFFFFF"/>
              <w:outlineLvl w:val="0"/>
              <w:rPr>
                <w:rFonts w:eastAsia="Times New Roman" w:cs="Times New Roman"/>
                <w:color w:val="323232"/>
                <w:kern w:val="36"/>
                <w:sz w:val="20"/>
                <w:szCs w:val="20"/>
                <w:lang w:val="uk-UA"/>
              </w:rPr>
            </w:pPr>
            <w:r w:rsidRPr="00C95B5C">
              <w:rPr>
                <w:rFonts w:eastAsia="Times New Roman" w:cs="Times New Roman"/>
                <w:color w:val="323232"/>
                <w:kern w:val="36"/>
                <w:sz w:val="20"/>
                <w:szCs w:val="20"/>
                <w:lang w:val="uk-UA"/>
              </w:rPr>
              <w:t>відповідний код ДК 021:2015: 33692700-4 Розчини глюкози)</w:t>
            </w:r>
          </w:p>
          <w:p w:rsidR="00B41560" w:rsidRPr="000F39F0" w:rsidRDefault="00B41560" w:rsidP="00CC7939">
            <w:pPr>
              <w:rPr>
                <w:rFonts w:cs="Times New Roman"/>
                <w:lang w:val="uk-UA"/>
              </w:rPr>
            </w:pPr>
          </w:p>
        </w:tc>
        <w:tc>
          <w:tcPr>
            <w:tcW w:w="547" w:type="pct"/>
            <w:vMerge w:val="restart"/>
            <w:vAlign w:val="center"/>
          </w:tcPr>
          <w:p w:rsidR="00B41560" w:rsidRPr="000F39F0" w:rsidRDefault="00B41560" w:rsidP="00CC7939">
            <w:p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515" w:type="pct"/>
            <w:vMerge w:val="restart"/>
            <w:vAlign w:val="center"/>
          </w:tcPr>
          <w:p w:rsidR="00B41560" w:rsidRPr="000A5984" w:rsidRDefault="00B41560" w:rsidP="00CC7939">
            <w:pPr>
              <w:jc w:val="center"/>
              <w:rPr>
                <w:rFonts w:cs="Times New Roman"/>
                <w:sz w:val="16"/>
                <w:szCs w:val="16"/>
                <w:lang w:val="uk-UA"/>
              </w:rPr>
            </w:pPr>
          </w:p>
        </w:tc>
        <w:tc>
          <w:tcPr>
            <w:tcW w:w="348" w:type="pct"/>
            <w:vAlign w:val="center"/>
          </w:tcPr>
          <w:p w:rsidR="00B41560" w:rsidRDefault="00B41560" w:rsidP="00CC7939">
            <w:pPr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>
              <w:rPr>
                <w:rFonts w:cs="Times New Roman"/>
                <w:sz w:val="16"/>
                <w:szCs w:val="16"/>
                <w:lang w:val="uk-UA"/>
              </w:rPr>
              <w:t>шт.(уп.)</w:t>
            </w:r>
          </w:p>
        </w:tc>
        <w:tc>
          <w:tcPr>
            <w:tcW w:w="399" w:type="pct"/>
            <w:vAlign w:val="center"/>
          </w:tcPr>
          <w:p w:rsidR="00B41560" w:rsidRDefault="00B41560" w:rsidP="00CC7939">
            <w:p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430" w:type="pct"/>
            <w:vAlign w:val="center"/>
          </w:tcPr>
          <w:p w:rsidR="00B41560" w:rsidRPr="001B1058" w:rsidRDefault="00B41560" w:rsidP="00CC7939">
            <w:pPr>
              <w:jc w:val="center"/>
              <w:rPr>
                <w:rFonts w:cs="Times New Roman"/>
                <w:sz w:val="16"/>
                <w:szCs w:val="16"/>
                <w:lang w:val="uk-UA"/>
              </w:rPr>
            </w:pPr>
          </w:p>
        </w:tc>
        <w:tc>
          <w:tcPr>
            <w:tcW w:w="501" w:type="pct"/>
            <w:vAlign w:val="center"/>
          </w:tcPr>
          <w:p w:rsidR="00B41560" w:rsidRPr="001B1058" w:rsidRDefault="00B41560" w:rsidP="00CC7939">
            <w:pPr>
              <w:ind w:left="160" w:right="87"/>
              <w:jc w:val="both"/>
              <w:rPr>
                <w:rFonts w:cs="Times New Roman"/>
                <w:sz w:val="16"/>
                <w:szCs w:val="16"/>
                <w:lang w:val="uk-UA"/>
              </w:rPr>
            </w:pPr>
          </w:p>
        </w:tc>
      </w:tr>
      <w:tr w:rsidR="00B41560" w:rsidRPr="001B1058" w:rsidTr="001B1058">
        <w:trPr>
          <w:trHeight w:val="825"/>
          <w:jc w:val="center"/>
        </w:trPr>
        <w:tc>
          <w:tcPr>
            <w:tcW w:w="101" w:type="pct"/>
            <w:vMerge/>
            <w:vAlign w:val="center"/>
          </w:tcPr>
          <w:p w:rsidR="00B41560" w:rsidRPr="000F39F0" w:rsidRDefault="00B41560" w:rsidP="00CC7939">
            <w:pPr>
              <w:jc w:val="center"/>
              <w:rPr>
                <w:rFonts w:cs="Times New Roman"/>
                <w:sz w:val="16"/>
                <w:szCs w:val="16"/>
                <w:lang w:val="uk-UA"/>
              </w:rPr>
            </w:pPr>
          </w:p>
        </w:tc>
        <w:tc>
          <w:tcPr>
            <w:tcW w:w="575" w:type="pct"/>
            <w:vMerge/>
            <w:vAlign w:val="center"/>
          </w:tcPr>
          <w:p w:rsidR="00B41560" w:rsidRPr="000F39F0" w:rsidRDefault="00B41560" w:rsidP="00CC7939">
            <w:pPr>
              <w:ind w:left="160" w:right="87"/>
              <w:jc w:val="both"/>
              <w:rPr>
                <w:rFonts w:cs="Times New Roman"/>
                <w:sz w:val="16"/>
                <w:szCs w:val="16"/>
                <w:lang w:val="uk-UA"/>
              </w:rPr>
            </w:pPr>
          </w:p>
        </w:tc>
        <w:tc>
          <w:tcPr>
            <w:tcW w:w="1584" w:type="pct"/>
            <w:vMerge/>
            <w:vAlign w:val="center"/>
          </w:tcPr>
          <w:p w:rsidR="00B41560" w:rsidRPr="000F39F0" w:rsidRDefault="00B41560" w:rsidP="00CC7939">
            <w:pPr>
              <w:rPr>
                <w:rFonts w:cs="Times New Roman"/>
                <w:lang w:val="uk-UA"/>
              </w:rPr>
            </w:pPr>
          </w:p>
        </w:tc>
        <w:tc>
          <w:tcPr>
            <w:tcW w:w="547" w:type="pct"/>
            <w:vMerge/>
            <w:vAlign w:val="center"/>
          </w:tcPr>
          <w:p w:rsidR="00B41560" w:rsidRPr="000F39F0" w:rsidRDefault="00B41560" w:rsidP="00CC7939">
            <w:p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515" w:type="pct"/>
            <w:vMerge/>
            <w:vAlign w:val="center"/>
          </w:tcPr>
          <w:p w:rsidR="00B41560" w:rsidRPr="000A5984" w:rsidRDefault="00B41560" w:rsidP="00CC7939">
            <w:pPr>
              <w:jc w:val="center"/>
              <w:rPr>
                <w:rFonts w:cs="Times New Roman"/>
                <w:sz w:val="16"/>
                <w:szCs w:val="16"/>
                <w:lang w:val="uk-UA"/>
              </w:rPr>
            </w:pPr>
          </w:p>
        </w:tc>
        <w:tc>
          <w:tcPr>
            <w:tcW w:w="348" w:type="pct"/>
            <w:vAlign w:val="center"/>
          </w:tcPr>
          <w:p w:rsidR="00B41560" w:rsidRDefault="00B41560" w:rsidP="00CC7939">
            <w:pPr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>
              <w:rPr>
                <w:rFonts w:cs="Times New Roman"/>
                <w:sz w:val="16"/>
                <w:szCs w:val="16"/>
                <w:lang w:val="uk-UA"/>
              </w:rPr>
              <w:t>амп</w:t>
            </w:r>
          </w:p>
        </w:tc>
        <w:tc>
          <w:tcPr>
            <w:tcW w:w="399" w:type="pct"/>
            <w:vAlign w:val="center"/>
          </w:tcPr>
          <w:p w:rsidR="00B41560" w:rsidRDefault="00B41560" w:rsidP="00CC7939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500</w:t>
            </w:r>
          </w:p>
        </w:tc>
        <w:tc>
          <w:tcPr>
            <w:tcW w:w="430" w:type="pct"/>
            <w:vAlign w:val="center"/>
          </w:tcPr>
          <w:p w:rsidR="00B41560" w:rsidRPr="001B1058" w:rsidRDefault="00B41560" w:rsidP="00CC7939">
            <w:pPr>
              <w:jc w:val="center"/>
              <w:rPr>
                <w:rFonts w:cs="Times New Roman"/>
                <w:sz w:val="16"/>
                <w:szCs w:val="16"/>
                <w:lang w:val="uk-UA"/>
              </w:rPr>
            </w:pPr>
          </w:p>
        </w:tc>
        <w:tc>
          <w:tcPr>
            <w:tcW w:w="501" w:type="pct"/>
            <w:vAlign w:val="center"/>
          </w:tcPr>
          <w:p w:rsidR="00B41560" w:rsidRPr="001B1058" w:rsidRDefault="00B41560" w:rsidP="00CC7939">
            <w:pPr>
              <w:ind w:left="160" w:right="87"/>
              <w:jc w:val="both"/>
              <w:rPr>
                <w:rFonts w:cs="Times New Roman"/>
                <w:sz w:val="16"/>
                <w:szCs w:val="16"/>
                <w:lang w:val="uk-UA"/>
              </w:rPr>
            </w:pPr>
          </w:p>
        </w:tc>
      </w:tr>
      <w:tr w:rsidR="00B41560" w:rsidRPr="001B1058" w:rsidTr="001B1058">
        <w:trPr>
          <w:trHeight w:val="825"/>
          <w:jc w:val="center"/>
        </w:trPr>
        <w:tc>
          <w:tcPr>
            <w:tcW w:w="101" w:type="pct"/>
            <w:vMerge w:val="restart"/>
            <w:vAlign w:val="center"/>
          </w:tcPr>
          <w:p w:rsidR="00B41560" w:rsidRPr="000F39F0" w:rsidRDefault="00B41560" w:rsidP="00CC7939">
            <w:pPr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>
              <w:rPr>
                <w:rFonts w:cs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575" w:type="pct"/>
            <w:vMerge w:val="restart"/>
            <w:vAlign w:val="center"/>
          </w:tcPr>
          <w:p w:rsidR="00B41560" w:rsidRPr="000F39F0" w:rsidRDefault="00B41560" w:rsidP="00CC7939">
            <w:pPr>
              <w:ind w:left="160" w:right="87"/>
              <w:jc w:val="both"/>
              <w:rPr>
                <w:rFonts w:cs="Times New Roman"/>
                <w:sz w:val="16"/>
                <w:szCs w:val="16"/>
                <w:lang w:val="uk-UA"/>
              </w:rPr>
            </w:pPr>
            <w:r w:rsidRPr="00B41560">
              <w:rPr>
                <w:rFonts w:eastAsia="Times New Roman" w:cs="Times New Roman"/>
                <w:b/>
                <w:color w:val="323232"/>
                <w:kern w:val="36"/>
                <w:lang w:val="uk-UA"/>
              </w:rPr>
              <w:t>N02В В0</w:t>
            </w:r>
          </w:p>
        </w:tc>
        <w:tc>
          <w:tcPr>
            <w:tcW w:w="1584" w:type="pct"/>
            <w:vMerge w:val="restart"/>
            <w:vAlign w:val="center"/>
          </w:tcPr>
          <w:p w:rsidR="00B41560" w:rsidRDefault="00B41560" w:rsidP="00B41560">
            <w:pPr>
              <w:shd w:val="clear" w:color="auto" w:fill="FFFFFF"/>
              <w:outlineLvl w:val="0"/>
              <w:rPr>
                <w:rFonts w:eastAsia="Times New Roman" w:cs="Times New Roman"/>
                <w:b/>
                <w:color w:val="323232"/>
                <w:kern w:val="36"/>
                <w:lang w:val="uk-UA"/>
              </w:rPr>
            </w:pPr>
            <w:r w:rsidRPr="002F722C">
              <w:rPr>
                <w:rFonts w:eastAsia="Times New Roman" w:cs="Times New Roman"/>
                <w:b/>
                <w:color w:val="323232"/>
                <w:kern w:val="36"/>
                <w:lang w:val="uk-UA"/>
              </w:rPr>
              <w:t xml:space="preserve">Метамізол натрію, розчин для ін`єкцій, 500 мг/мл, 2 мл в </w:t>
            </w:r>
            <w:r w:rsidRPr="002F722C">
              <w:rPr>
                <w:rFonts w:eastAsia="Times New Roman" w:cs="Times New Roman"/>
                <w:b/>
                <w:color w:val="323232"/>
                <w:kern w:val="36"/>
                <w:lang w:val="uk-UA"/>
              </w:rPr>
              <w:lastRenderedPageBreak/>
              <w:t>ампулі, №10</w:t>
            </w:r>
            <w:r w:rsidRPr="00B41560">
              <w:rPr>
                <w:rFonts w:eastAsia="Times New Roman" w:cs="Times New Roman"/>
                <w:b/>
                <w:color w:val="323232"/>
                <w:kern w:val="36"/>
                <w:lang w:val="uk-UA"/>
              </w:rPr>
              <w:t xml:space="preserve"> </w:t>
            </w:r>
          </w:p>
          <w:p w:rsidR="00B41560" w:rsidRDefault="00B41560" w:rsidP="00B41560">
            <w:pPr>
              <w:shd w:val="clear" w:color="auto" w:fill="FFFFFF"/>
              <w:outlineLvl w:val="0"/>
              <w:rPr>
                <w:rFonts w:eastAsia="Times New Roman" w:cs="Times New Roman"/>
                <w:b/>
                <w:color w:val="323232"/>
                <w:kern w:val="36"/>
                <w:lang w:val="uk-UA"/>
              </w:rPr>
            </w:pPr>
            <w:r w:rsidRPr="00B41560">
              <w:rPr>
                <w:rFonts w:eastAsia="Times New Roman" w:cs="Times New Roman"/>
                <w:b/>
                <w:color w:val="323232"/>
                <w:kern w:val="36"/>
                <w:lang w:val="uk-UA"/>
              </w:rPr>
              <w:t>(</w:t>
            </w:r>
            <w:r w:rsidRPr="00C95B5C">
              <w:rPr>
                <w:rFonts w:eastAsia="Times New Roman" w:cs="Times New Roman"/>
                <w:b/>
                <w:color w:val="323232"/>
                <w:kern w:val="36"/>
                <w:lang w:val="uk-UA"/>
              </w:rPr>
              <w:t>МНН:</w:t>
            </w:r>
            <w:r w:rsidRPr="00B41560">
              <w:rPr>
                <w:rFonts w:eastAsia="Times New Roman" w:cs="Times New Roman"/>
                <w:b/>
                <w:color w:val="323232"/>
                <w:kern w:val="36"/>
                <w:lang w:val="uk-UA"/>
              </w:rPr>
              <w:t xml:space="preserve"> Метамізол (Metamizole sodium), </w:t>
            </w:r>
          </w:p>
          <w:p w:rsidR="00B41560" w:rsidRDefault="00B41560" w:rsidP="00B41560">
            <w:pPr>
              <w:tabs>
                <w:tab w:val="left" w:pos="1275"/>
              </w:tabs>
              <w:spacing w:after="200" w:line="276" w:lineRule="auto"/>
              <w:rPr>
                <w:rFonts w:eastAsia="Times New Roman" w:cs="Times New Roman"/>
                <w:color w:val="2C2931"/>
                <w:sz w:val="28"/>
                <w:szCs w:val="28"/>
                <w:lang w:val="uk-UA"/>
              </w:rPr>
            </w:pPr>
            <w:r>
              <w:rPr>
                <w:rFonts w:eastAsia="Times New Roman" w:cs="Times New Roman"/>
                <w:b/>
                <w:color w:val="323232"/>
                <w:kern w:val="36"/>
                <w:lang w:val="uk-UA"/>
              </w:rPr>
              <w:t>АТХ</w:t>
            </w:r>
            <w:r>
              <w:rPr>
                <w:rFonts w:eastAsia="Times New Roman" w:cs="Times New Roman"/>
                <w:b/>
                <w:color w:val="323232"/>
                <w:kern w:val="36"/>
                <w:lang w:val="en-US"/>
              </w:rPr>
              <w:t xml:space="preserve">: </w:t>
            </w:r>
            <w:r w:rsidRPr="00B41560">
              <w:rPr>
                <w:rFonts w:eastAsia="Times New Roman" w:cs="Times New Roman"/>
                <w:b/>
                <w:color w:val="323232"/>
                <w:kern w:val="36"/>
                <w:lang w:val="uk-UA"/>
              </w:rPr>
              <w:t>N02В В02</w:t>
            </w:r>
            <w:r w:rsidRPr="00B35E89">
              <w:rPr>
                <w:rFonts w:eastAsia="Times New Roman" w:cs="Times New Roman"/>
                <w:color w:val="2C2931"/>
                <w:sz w:val="28"/>
                <w:szCs w:val="28"/>
                <w:lang w:val="uk-UA"/>
              </w:rPr>
              <w:t xml:space="preserve">, </w:t>
            </w:r>
          </w:p>
          <w:p w:rsidR="00B41560" w:rsidRPr="000F39F0" w:rsidRDefault="00B41560" w:rsidP="00B41560">
            <w:pPr>
              <w:tabs>
                <w:tab w:val="left" w:pos="1275"/>
              </w:tabs>
              <w:spacing w:after="200" w:line="276" w:lineRule="auto"/>
              <w:rPr>
                <w:rFonts w:cs="Times New Roman"/>
                <w:lang w:val="uk-UA"/>
              </w:rPr>
            </w:pPr>
            <w:r w:rsidRPr="00C95B5C">
              <w:rPr>
                <w:rFonts w:eastAsia="Times New Roman" w:cs="Times New Roman"/>
                <w:color w:val="323232"/>
                <w:kern w:val="36"/>
                <w:sz w:val="20"/>
                <w:szCs w:val="20"/>
                <w:lang w:val="uk-UA"/>
              </w:rPr>
              <w:t>відповідний код ДК 021:2015:</w:t>
            </w:r>
            <w:r w:rsidRPr="00B41560">
              <w:rPr>
                <w:rFonts w:eastAsia="Times New Roman" w:cs="Times New Roman"/>
                <w:color w:val="323232"/>
                <w:kern w:val="36"/>
                <w:sz w:val="20"/>
                <w:szCs w:val="20"/>
                <w:lang w:val="uk-UA"/>
              </w:rPr>
              <w:t xml:space="preserve"> 33661200-3 Анальгетичні засоби)</w:t>
            </w:r>
          </w:p>
        </w:tc>
        <w:tc>
          <w:tcPr>
            <w:tcW w:w="547" w:type="pct"/>
            <w:vMerge w:val="restart"/>
            <w:vAlign w:val="center"/>
          </w:tcPr>
          <w:p w:rsidR="00B41560" w:rsidRPr="000F39F0" w:rsidRDefault="00B41560" w:rsidP="00CC7939">
            <w:p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515" w:type="pct"/>
            <w:vMerge w:val="restart"/>
            <w:vAlign w:val="center"/>
          </w:tcPr>
          <w:p w:rsidR="00B41560" w:rsidRPr="000A5984" w:rsidRDefault="00B41560" w:rsidP="00CC7939">
            <w:pPr>
              <w:jc w:val="center"/>
              <w:rPr>
                <w:rFonts w:cs="Times New Roman"/>
                <w:sz w:val="16"/>
                <w:szCs w:val="16"/>
                <w:lang w:val="uk-UA"/>
              </w:rPr>
            </w:pPr>
          </w:p>
        </w:tc>
        <w:tc>
          <w:tcPr>
            <w:tcW w:w="348" w:type="pct"/>
            <w:vAlign w:val="center"/>
          </w:tcPr>
          <w:p w:rsidR="00B41560" w:rsidRDefault="00B41560" w:rsidP="00CC7939">
            <w:pPr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>
              <w:rPr>
                <w:rFonts w:cs="Times New Roman"/>
                <w:sz w:val="16"/>
                <w:szCs w:val="16"/>
                <w:lang w:val="uk-UA"/>
              </w:rPr>
              <w:t>шт.(уп.)</w:t>
            </w:r>
          </w:p>
        </w:tc>
        <w:tc>
          <w:tcPr>
            <w:tcW w:w="399" w:type="pct"/>
            <w:vAlign w:val="center"/>
          </w:tcPr>
          <w:p w:rsidR="00B41560" w:rsidRDefault="00B41560" w:rsidP="00CC7939">
            <w:p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430" w:type="pct"/>
            <w:vAlign w:val="center"/>
          </w:tcPr>
          <w:p w:rsidR="00B41560" w:rsidRPr="001B1058" w:rsidRDefault="00B41560" w:rsidP="00CC7939">
            <w:pPr>
              <w:jc w:val="center"/>
              <w:rPr>
                <w:rFonts w:cs="Times New Roman"/>
                <w:sz w:val="16"/>
                <w:szCs w:val="16"/>
                <w:lang w:val="uk-UA"/>
              </w:rPr>
            </w:pPr>
          </w:p>
        </w:tc>
        <w:tc>
          <w:tcPr>
            <w:tcW w:w="501" w:type="pct"/>
            <w:vAlign w:val="center"/>
          </w:tcPr>
          <w:p w:rsidR="00B41560" w:rsidRPr="001B1058" w:rsidRDefault="00B41560" w:rsidP="00CC7939">
            <w:pPr>
              <w:ind w:left="160" w:right="87"/>
              <w:jc w:val="both"/>
              <w:rPr>
                <w:rFonts w:cs="Times New Roman"/>
                <w:sz w:val="16"/>
                <w:szCs w:val="16"/>
                <w:lang w:val="uk-UA"/>
              </w:rPr>
            </w:pPr>
          </w:p>
        </w:tc>
      </w:tr>
      <w:tr w:rsidR="00B41560" w:rsidRPr="001B1058" w:rsidTr="00B41560">
        <w:trPr>
          <w:trHeight w:val="1662"/>
          <w:jc w:val="center"/>
        </w:trPr>
        <w:tc>
          <w:tcPr>
            <w:tcW w:w="101" w:type="pct"/>
            <w:vMerge/>
            <w:vAlign w:val="center"/>
          </w:tcPr>
          <w:p w:rsidR="00B41560" w:rsidRPr="000F39F0" w:rsidRDefault="00B41560" w:rsidP="00CC7939">
            <w:pPr>
              <w:jc w:val="center"/>
              <w:rPr>
                <w:rFonts w:cs="Times New Roman"/>
                <w:sz w:val="16"/>
                <w:szCs w:val="16"/>
                <w:lang w:val="uk-UA"/>
              </w:rPr>
            </w:pPr>
          </w:p>
        </w:tc>
        <w:tc>
          <w:tcPr>
            <w:tcW w:w="575" w:type="pct"/>
            <w:vMerge/>
            <w:vAlign w:val="center"/>
          </w:tcPr>
          <w:p w:rsidR="00B41560" w:rsidRPr="000F39F0" w:rsidRDefault="00B41560" w:rsidP="00CC7939">
            <w:pPr>
              <w:ind w:left="160" w:right="87"/>
              <w:jc w:val="both"/>
              <w:rPr>
                <w:rFonts w:cs="Times New Roman"/>
                <w:sz w:val="16"/>
                <w:szCs w:val="16"/>
                <w:lang w:val="uk-UA"/>
              </w:rPr>
            </w:pPr>
          </w:p>
        </w:tc>
        <w:tc>
          <w:tcPr>
            <w:tcW w:w="1584" w:type="pct"/>
            <w:vMerge/>
            <w:vAlign w:val="center"/>
          </w:tcPr>
          <w:p w:rsidR="00B41560" w:rsidRPr="000F39F0" w:rsidRDefault="00B41560" w:rsidP="00CC7939">
            <w:pPr>
              <w:rPr>
                <w:rFonts w:cs="Times New Roman"/>
                <w:lang w:val="uk-UA"/>
              </w:rPr>
            </w:pPr>
          </w:p>
        </w:tc>
        <w:tc>
          <w:tcPr>
            <w:tcW w:w="547" w:type="pct"/>
            <w:vMerge/>
            <w:vAlign w:val="center"/>
          </w:tcPr>
          <w:p w:rsidR="00B41560" w:rsidRPr="000F39F0" w:rsidRDefault="00B41560" w:rsidP="00CC7939">
            <w:p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515" w:type="pct"/>
            <w:vMerge/>
            <w:vAlign w:val="center"/>
          </w:tcPr>
          <w:p w:rsidR="00B41560" w:rsidRPr="000A5984" w:rsidRDefault="00B41560" w:rsidP="00CC7939">
            <w:pPr>
              <w:jc w:val="center"/>
              <w:rPr>
                <w:rFonts w:cs="Times New Roman"/>
                <w:sz w:val="16"/>
                <w:szCs w:val="16"/>
                <w:lang w:val="uk-UA"/>
              </w:rPr>
            </w:pPr>
          </w:p>
        </w:tc>
        <w:tc>
          <w:tcPr>
            <w:tcW w:w="348" w:type="pct"/>
            <w:vAlign w:val="center"/>
          </w:tcPr>
          <w:p w:rsidR="00B41560" w:rsidRPr="00B41560" w:rsidRDefault="00B41560" w:rsidP="00CC7939">
            <w:pPr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>
              <w:rPr>
                <w:rFonts w:cs="Times New Roman"/>
                <w:sz w:val="16"/>
                <w:szCs w:val="16"/>
                <w:lang w:val="uk-UA"/>
              </w:rPr>
              <w:t>амп</w:t>
            </w:r>
          </w:p>
        </w:tc>
        <w:tc>
          <w:tcPr>
            <w:tcW w:w="399" w:type="pct"/>
            <w:vAlign w:val="center"/>
          </w:tcPr>
          <w:p w:rsidR="00B41560" w:rsidRDefault="00B41560" w:rsidP="00CC7939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9000</w:t>
            </w:r>
          </w:p>
        </w:tc>
        <w:tc>
          <w:tcPr>
            <w:tcW w:w="430" w:type="pct"/>
            <w:vAlign w:val="center"/>
          </w:tcPr>
          <w:p w:rsidR="00B41560" w:rsidRPr="001B1058" w:rsidRDefault="00B41560" w:rsidP="00CC7939">
            <w:pPr>
              <w:jc w:val="center"/>
              <w:rPr>
                <w:rFonts w:cs="Times New Roman"/>
                <w:sz w:val="16"/>
                <w:szCs w:val="16"/>
                <w:lang w:val="uk-UA"/>
              </w:rPr>
            </w:pPr>
          </w:p>
        </w:tc>
        <w:tc>
          <w:tcPr>
            <w:tcW w:w="501" w:type="pct"/>
            <w:vAlign w:val="center"/>
          </w:tcPr>
          <w:p w:rsidR="00B41560" w:rsidRPr="001B1058" w:rsidRDefault="00B41560" w:rsidP="00CC7939">
            <w:pPr>
              <w:ind w:left="160" w:right="87"/>
              <w:jc w:val="both"/>
              <w:rPr>
                <w:rFonts w:cs="Times New Roman"/>
                <w:sz w:val="16"/>
                <w:szCs w:val="16"/>
                <w:lang w:val="uk-UA"/>
              </w:rPr>
            </w:pPr>
          </w:p>
        </w:tc>
      </w:tr>
      <w:tr w:rsidR="001B1058" w:rsidRPr="00812532" w:rsidTr="001B1058">
        <w:trPr>
          <w:trHeight w:val="20"/>
          <w:jc w:val="center"/>
        </w:trPr>
        <w:tc>
          <w:tcPr>
            <w:tcW w:w="4499" w:type="pct"/>
            <w:gridSpan w:val="8"/>
            <w:vAlign w:val="center"/>
          </w:tcPr>
          <w:p w:rsidR="001B1058" w:rsidRPr="00812532" w:rsidRDefault="001B1058" w:rsidP="00CC7939">
            <w:pPr>
              <w:jc w:val="right"/>
              <w:rPr>
                <w:rFonts w:cs="Times New Roman"/>
                <w:b/>
              </w:rPr>
            </w:pPr>
            <w:r w:rsidRPr="00812532">
              <w:rPr>
                <w:rFonts w:cs="Times New Roman"/>
                <w:b/>
              </w:rPr>
              <w:lastRenderedPageBreak/>
              <w:t>Всього на загальну суму без ПДВ:</w:t>
            </w:r>
          </w:p>
        </w:tc>
        <w:tc>
          <w:tcPr>
            <w:tcW w:w="501" w:type="pct"/>
            <w:vAlign w:val="center"/>
          </w:tcPr>
          <w:p w:rsidR="001B1058" w:rsidRPr="00812532" w:rsidRDefault="001B1058" w:rsidP="00CC7939">
            <w:pPr>
              <w:jc w:val="center"/>
              <w:rPr>
                <w:rFonts w:cs="Times New Roman"/>
              </w:rPr>
            </w:pPr>
          </w:p>
        </w:tc>
      </w:tr>
      <w:tr w:rsidR="001B1058" w:rsidRPr="00812532" w:rsidTr="001B1058">
        <w:trPr>
          <w:trHeight w:val="20"/>
          <w:jc w:val="center"/>
        </w:trPr>
        <w:tc>
          <w:tcPr>
            <w:tcW w:w="4499" w:type="pct"/>
            <w:gridSpan w:val="8"/>
            <w:vAlign w:val="center"/>
          </w:tcPr>
          <w:p w:rsidR="001B1058" w:rsidRPr="00812532" w:rsidRDefault="001B1058" w:rsidP="00CC7939">
            <w:pPr>
              <w:jc w:val="right"/>
              <w:rPr>
                <w:rFonts w:cs="Times New Roman"/>
                <w:b/>
              </w:rPr>
            </w:pPr>
            <w:r w:rsidRPr="00812532">
              <w:rPr>
                <w:rFonts w:cs="Times New Roman"/>
                <w:b/>
              </w:rPr>
              <w:t>ПДВ 7%:</w:t>
            </w:r>
          </w:p>
        </w:tc>
        <w:tc>
          <w:tcPr>
            <w:tcW w:w="501" w:type="pct"/>
            <w:vAlign w:val="center"/>
          </w:tcPr>
          <w:p w:rsidR="001B1058" w:rsidRPr="00812532" w:rsidRDefault="001B1058" w:rsidP="00CC7939">
            <w:pPr>
              <w:jc w:val="center"/>
              <w:rPr>
                <w:rFonts w:cs="Times New Roman"/>
              </w:rPr>
            </w:pPr>
          </w:p>
        </w:tc>
      </w:tr>
      <w:tr w:rsidR="001B1058" w:rsidRPr="00812532" w:rsidTr="001B1058">
        <w:trPr>
          <w:trHeight w:val="20"/>
          <w:jc w:val="center"/>
        </w:trPr>
        <w:tc>
          <w:tcPr>
            <w:tcW w:w="4499" w:type="pct"/>
            <w:gridSpan w:val="8"/>
            <w:vAlign w:val="center"/>
          </w:tcPr>
          <w:p w:rsidR="001B1058" w:rsidRPr="00812532" w:rsidRDefault="001B1058" w:rsidP="00CC7939">
            <w:pPr>
              <w:jc w:val="right"/>
              <w:rPr>
                <w:rFonts w:cs="Times New Roman"/>
                <w:b/>
              </w:rPr>
            </w:pPr>
            <w:r w:rsidRPr="00812532">
              <w:rPr>
                <w:rFonts w:cs="Times New Roman"/>
                <w:b/>
              </w:rPr>
              <w:t>Всього на загальну суму з ПДВ:</w:t>
            </w:r>
          </w:p>
        </w:tc>
        <w:tc>
          <w:tcPr>
            <w:tcW w:w="501" w:type="pct"/>
            <w:vAlign w:val="center"/>
          </w:tcPr>
          <w:p w:rsidR="001B1058" w:rsidRPr="00812532" w:rsidRDefault="001B1058" w:rsidP="00CC7939">
            <w:pPr>
              <w:jc w:val="center"/>
              <w:rPr>
                <w:rFonts w:cs="Times New Roman"/>
              </w:rPr>
            </w:pPr>
          </w:p>
        </w:tc>
      </w:tr>
    </w:tbl>
    <w:p w:rsidR="001B1058" w:rsidRPr="001B1058" w:rsidRDefault="001B1058" w:rsidP="00323C30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</w:p>
    <w:p w:rsidR="001B1058" w:rsidRDefault="001B1058" w:rsidP="00323C3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lang w:val="uk-UA"/>
        </w:rPr>
      </w:pPr>
    </w:p>
    <w:p w:rsidR="00BF18C4" w:rsidRDefault="00500777">
      <w:pPr>
        <w:pStyle w:val="20"/>
        <w:spacing w:after="0"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Місцезнаходження та банківські реквізити сторін</w:t>
      </w:r>
    </w:p>
    <w:p w:rsidR="00BF18C4" w:rsidRDefault="00BF18C4">
      <w:pPr>
        <w:pStyle w:val="20"/>
        <w:spacing w:after="0" w:line="240" w:lineRule="auto"/>
        <w:jc w:val="center"/>
        <w:rPr>
          <w:b/>
          <w:bCs/>
          <w:sz w:val="22"/>
          <w:szCs w:val="22"/>
        </w:rPr>
      </w:pPr>
    </w:p>
    <w:p w:rsidR="00BF18C4" w:rsidRDefault="00500777">
      <w:r>
        <w:rPr>
          <w:sz w:val="22"/>
          <w:szCs w:val="22"/>
        </w:rPr>
        <w:t>Замовник:                                                            Постачальник:</w:t>
      </w:r>
    </w:p>
    <w:sectPr w:rsidR="00BF18C4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772" w:rsidRDefault="00BD3772">
      <w:r>
        <w:separator/>
      </w:r>
    </w:p>
  </w:endnote>
  <w:endnote w:type="continuationSeparator" w:id="0">
    <w:p w:rsidR="00BD3772" w:rsidRDefault="00BD3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8C4" w:rsidRDefault="00BF18C4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772" w:rsidRDefault="00BD3772">
      <w:r>
        <w:separator/>
      </w:r>
    </w:p>
  </w:footnote>
  <w:footnote w:type="continuationSeparator" w:id="0">
    <w:p w:rsidR="00BD3772" w:rsidRDefault="00BD3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8C4" w:rsidRDefault="00BF18C4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F12D5"/>
    <w:multiLevelType w:val="multilevel"/>
    <w:tmpl w:val="867850F0"/>
    <w:styleLink w:val="1"/>
    <w:lvl w:ilvl="0">
      <w:start w:val="1"/>
      <w:numFmt w:val="decimal"/>
      <w:lvlText w:val="%1."/>
      <w:lvlJc w:val="left"/>
      <w:pPr>
        <w:ind w:left="1114" w:hanging="5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141" w:firstLine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567" w:firstLine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1134" w:firstLine="1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1701" w:firstLine="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2268" w:hanging="1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3060" w:firstLine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3627" w:firstLine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4554" w:firstLine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8772F8E"/>
    <w:multiLevelType w:val="hybridMultilevel"/>
    <w:tmpl w:val="CBA2C2CA"/>
    <w:lvl w:ilvl="0" w:tplc="792C022C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F3C5288"/>
    <w:multiLevelType w:val="multilevel"/>
    <w:tmpl w:val="867850F0"/>
    <w:numStyleLink w:val="1"/>
  </w:abstractNum>
  <w:num w:numId="1">
    <w:abstractNumId w:val="0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."/>
        <w:lvlJc w:val="left"/>
        <w:pPr>
          <w:ind w:left="1114" w:hanging="5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2."/>
        <w:lvlJc w:val="left"/>
        <w:pPr>
          <w:tabs>
            <w:tab w:val="left" w:pos="567"/>
          </w:tabs>
          <w:ind w:left="141" w:firstLine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2.%3."/>
        <w:lvlJc w:val="left"/>
        <w:pPr>
          <w:tabs>
            <w:tab w:val="left" w:pos="567"/>
          </w:tabs>
          <w:ind w:left="567" w:firstLine="2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tabs>
            <w:tab w:val="left" w:pos="567"/>
          </w:tabs>
          <w:ind w:left="1134" w:firstLine="14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tabs>
            <w:tab w:val="left" w:pos="567"/>
          </w:tabs>
          <w:ind w:left="1701" w:firstLine="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tabs>
            <w:tab w:val="left" w:pos="567"/>
          </w:tabs>
          <w:ind w:left="2268" w:hanging="1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567"/>
          </w:tabs>
          <w:ind w:left="3060" w:firstLine="4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567"/>
          </w:tabs>
          <w:ind w:left="3627" w:firstLine="28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567"/>
          </w:tabs>
          <w:ind w:left="4554" w:firstLine="1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F18C4"/>
    <w:rsid w:val="00007481"/>
    <w:rsid w:val="000124D4"/>
    <w:rsid w:val="000A5984"/>
    <w:rsid w:val="000C4633"/>
    <w:rsid w:val="000F39F0"/>
    <w:rsid w:val="001B1058"/>
    <w:rsid w:val="002F03DB"/>
    <w:rsid w:val="00323C30"/>
    <w:rsid w:val="00436DAD"/>
    <w:rsid w:val="00500777"/>
    <w:rsid w:val="005B53F4"/>
    <w:rsid w:val="0060416D"/>
    <w:rsid w:val="0061552D"/>
    <w:rsid w:val="00821015"/>
    <w:rsid w:val="0083297A"/>
    <w:rsid w:val="00A74ABC"/>
    <w:rsid w:val="00B41560"/>
    <w:rsid w:val="00BD3772"/>
    <w:rsid w:val="00BF18C4"/>
    <w:rsid w:val="00BF6BBB"/>
    <w:rsid w:val="00C34138"/>
    <w:rsid w:val="00DB78FD"/>
    <w:rsid w:val="00DE287F"/>
    <w:rsid w:val="00EA6240"/>
    <w:rsid w:val="00EE68B5"/>
    <w:rsid w:val="00FA6EC4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  <w:lang w:val="ru-RU"/>
    </w:rPr>
  </w:style>
  <w:style w:type="paragraph" w:styleId="10">
    <w:name w:val="heading 1"/>
    <w:basedOn w:val="a"/>
    <w:link w:val="11"/>
    <w:uiPriority w:val="9"/>
    <w:qFormat/>
    <w:rsid w:val="00EE68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bdr w:val="none" w:sz="0" w:space="0" w:color="auto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ru-RU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2">
    <w:name w:val="Body Text Indent 2"/>
    <w:pPr>
      <w:spacing w:after="120" w:line="480" w:lineRule="auto"/>
      <w:ind w:left="283"/>
    </w:pPr>
    <w:rPr>
      <w:rFonts w:cs="Arial Unicode MS"/>
      <w:color w:val="000000"/>
      <w:sz w:val="24"/>
      <w:szCs w:val="24"/>
      <w:u w:color="000000"/>
      <w:lang w:val="ru-RU"/>
    </w:rPr>
  </w:style>
  <w:style w:type="paragraph" w:styleId="a6">
    <w:name w:val="No Spacing"/>
    <w:rPr>
      <w:rFonts w:ascii="Calibri" w:hAnsi="Calibri" w:cs="Arial Unicode MS"/>
      <w:color w:val="000000"/>
      <w:sz w:val="22"/>
      <w:szCs w:val="22"/>
      <w:u w:color="000000"/>
    </w:rPr>
  </w:style>
  <w:style w:type="paragraph" w:styleId="20">
    <w:name w:val="Body Text 2"/>
    <w:pPr>
      <w:spacing w:after="120" w:line="480" w:lineRule="auto"/>
    </w:pPr>
    <w:rPr>
      <w:rFonts w:cs="Arial Unicode MS"/>
      <w:color w:val="000000"/>
      <w:sz w:val="24"/>
      <w:szCs w:val="24"/>
      <w:u w:color="000000"/>
      <w:lang w:val="ru-RU"/>
    </w:rPr>
  </w:style>
  <w:style w:type="paragraph" w:styleId="a7">
    <w:name w:val="Body Text"/>
    <w:pPr>
      <w:spacing w:after="120"/>
    </w:pPr>
    <w:rPr>
      <w:rFonts w:cs="Arial Unicode MS"/>
      <w:color w:val="000000"/>
      <w:sz w:val="24"/>
      <w:szCs w:val="24"/>
      <w:u w:color="000000"/>
    </w:rPr>
  </w:style>
  <w:style w:type="character" w:customStyle="1" w:styleId="11">
    <w:name w:val="Заголовок 1 Знак"/>
    <w:basedOn w:val="a0"/>
    <w:link w:val="10"/>
    <w:uiPriority w:val="9"/>
    <w:rsid w:val="00EE68B5"/>
    <w:rPr>
      <w:rFonts w:eastAsia="Times New Roman"/>
      <w:b/>
      <w:bCs/>
      <w:kern w:val="36"/>
      <w:sz w:val="48"/>
      <w:szCs w:val="48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  <w:lang w:val="ru-RU"/>
    </w:rPr>
  </w:style>
  <w:style w:type="paragraph" w:styleId="10">
    <w:name w:val="heading 1"/>
    <w:basedOn w:val="a"/>
    <w:link w:val="11"/>
    <w:uiPriority w:val="9"/>
    <w:qFormat/>
    <w:rsid w:val="00EE68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bdr w:val="none" w:sz="0" w:space="0" w:color="auto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ru-RU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2">
    <w:name w:val="Body Text Indent 2"/>
    <w:pPr>
      <w:spacing w:after="120" w:line="480" w:lineRule="auto"/>
      <w:ind w:left="283"/>
    </w:pPr>
    <w:rPr>
      <w:rFonts w:cs="Arial Unicode MS"/>
      <w:color w:val="000000"/>
      <w:sz w:val="24"/>
      <w:szCs w:val="24"/>
      <w:u w:color="000000"/>
      <w:lang w:val="ru-RU"/>
    </w:rPr>
  </w:style>
  <w:style w:type="paragraph" w:styleId="a6">
    <w:name w:val="No Spacing"/>
    <w:rPr>
      <w:rFonts w:ascii="Calibri" w:hAnsi="Calibri" w:cs="Arial Unicode MS"/>
      <w:color w:val="000000"/>
      <w:sz w:val="22"/>
      <w:szCs w:val="22"/>
      <w:u w:color="000000"/>
    </w:rPr>
  </w:style>
  <w:style w:type="paragraph" w:styleId="20">
    <w:name w:val="Body Text 2"/>
    <w:pPr>
      <w:spacing w:after="120" w:line="480" w:lineRule="auto"/>
    </w:pPr>
    <w:rPr>
      <w:rFonts w:cs="Arial Unicode MS"/>
      <w:color w:val="000000"/>
      <w:sz w:val="24"/>
      <w:szCs w:val="24"/>
      <w:u w:color="000000"/>
      <w:lang w:val="ru-RU"/>
    </w:rPr>
  </w:style>
  <w:style w:type="paragraph" w:styleId="a7">
    <w:name w:val="Body Text"/>
    <w:pPr>
      <w:spacing w:after="120"/>
    </w:pPr>
    <w:rPr>
      <w:rFonts w:cs="Arial Unicode MS"/>
      <w:color w:val="000000"/>
      <w:sz w:val="24"/>
      <w:szCs w:val="24"/>
      <w:u w:color="000000"/>
    </w:rPr>
  </w:style>
  <w:style w:type="character" w:customStyle="1" w:styleId="11">
    <w:name w:val="Заголовок 1 Знак"/>
    <w:basedOn w:val="a0"/>
    <w:link w:val="10"/>
    <w:uiPriority w:val="9"/>
    <w:rsid w:val="00EE68B5"/>
    <w:rPr>
      <w:rFonts w:eastAsia="Times New Roman"/>
      <w:b/>
      <w:bCs/>
      <w:kern w:val="36"/>
      <w:sz w:val="48"/>
      <w:szCs w:val="4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6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10335</Words>
  <Characters>5892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11</cp:revision>
  <cp:lastPrinted>2024-03-08T11:25:00Z</cp:lastPrinted>
  <dcterms:created xsi:type="dcterms:W3CDTF">2023-11-14T11:57:00Z</dcterms:created>
  <dcterms:modified xsi:type="dcterms:W3CDTF">2024-03-08T11:32:00Z</dcterms:modified>
</cp:coreProperties>
</file>