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9A397B5" w:rsidR="00776FDD" w:rsidRDefault="00EE048C">
      <w:pPr>
        <w:pStyle w:val="1"/>
        <w:tabs>
          <w:tab w:val="left" w:pos="7780"/>
        </w:tabs>
        <w:spacing w:before="0"/>
        <w:ind w:left="6663" w:firstLine="0"/>
        <w:jc w:val="center"/>
        <w:rPr>
          <w:sz w:val="24"/>
          <w:szCs w:val="24"/>
        </w:rPr>
      </w:pPr>
      <w:r>
        <w:rPr>
          <w:sz w:val="24"/>
          <w:szCs w:val="24"/>
        </w:rPr>
        <w:t>ДОДАТОК №</w:t>
      </w:r>
      <w:r w:rsidR="00651179">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7A3090DB" w14:textId="77777777" w:rsidR="00232924" w:rsidRDefault="00232924">
      <w:pPr>
        <w:jc w:val="center"/>
        <w:rPr>
          <w:b/>
          <w:sz w:val="24"/>
          <w:szCs w:val="24"/>
        </w:rPr>
      </w:pPr>
    </w:p>
    <w:p w14:paraId="4F152042" w14:textId="26DFFE6E"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 xml:space="preserve">23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48E7BA47" w14:textId="56E93797" w:rsidR="00776FDD" w:rsidRPr="00EE048C" w:rsidRDefault="00EE048C" w:rsidP="00EE048C">
      <w:pPr>
        <w:jc w:val="both"/>
        <w:rPr>
          <w:b/>
          <w:sz w:val="24"/>
          <w:szCs w:val="24"/>
        </w:rPr>
      </w:pPr>
      <w:r w:rsidRPr="00EE048C">
        <w:rPr>
          <w:sz w:val="24"/>
          <w:szCs w:val="24"/>
        </w:rPr>
        <w:t xml:space="preserve">1.2. Найменування товару </w:t>
      </w:r>
      <w:r w:rsidRPr="00EE048C">
        <w:rPr>
          <w:b/>
          <w:sz w:val="24"/>
          <w:szCs w:val="24"/>
        </w:rPr>
        <w:t xml:space="preserve">код ДК 021:2015 - </w:t>
      </w:r>
      <w:r w:rsidR="0064723E">
        <w:rPr>
          <w:b/>
          <w:sz w:val="24"/>
          <w:szCs w:val="24"/>
        </w:rPr>
        <w:t>3117</w:t>
      </w:r>
      <w:r w:rsidRPr="00EE048C">
        <w:rPr>
          <w:b/>
          <w:sz w:val="24"/>
          <w:szCs w:val="24"/>
        </w:rPr>
        <w:t>0000-</w:t>
      </w:r>
      <w:r w:rsidR="0064723E">
        <w:rPr>
          <w:b/>
          <w:sz w:val="24"/>
          <w:szCs w:val="24"/>
        </w:rPr>
        <w:t xml:space="preserve">8 </w:t>
      </w:r>
      <w:r w:rsidRPr="00EE048C">
        <w:rPr>
          <w:b/>
          <w:sz w:val="24"/>
          <w:szCs w:val="24"/>
        </w:rPr>
        <w:t>«</w:t>
      </w:r>
      <w:r w:rsidR="0064723E">
        <w:rPr>
          <w:b/>
          <w:sz w:val="24"/>
          <w:szCs w:val="24"/>
        </w:rPr>
        <w:t>Трансформатори</w:t>
      </w:r>
      <w:r w:rsidRPr="00EE048C">
        <w:rPr>
          <w:b/>
          <w:sz w:val="24"/>
          <w:szCs w:val="24"/>
        </w:rPr>
        <w:t>».</w:t>
      </w:r>
    </w:p>
    <w:p w14:paraId="09DD103D" w14:textId="6B8E06A6" w:rsidR="00776FDD" w:rsidRPr="002A6DA4" w:rsidRDefault="002A6DA4" w:rsidP="002A6DA4">
      <w:pPr>
        <w:jc w:val="both"/>
        <w:rPr>
          <w:sz w:val="24"/>
          <w:szCs w:val="24"/>
        </w:rPr>
      </w:pPr>
      <w:r>
        <w:rPr>
          <w:sz w:val="24"/>
          <w:szCs w:val="24"/>
        </w:rPr>
        <w:t>1.3</w:t>
      </w:r>
      <w:r w:rsidR="00EE048C" w:rsidRPr="00EE048C">
        <w:rPr>
          <w:sz w:val="24"/>
          <w:szCs w:val="24"/>
        </w:rPr>
        <w:t>. Кількість товарів: згідно зі специфікацією (Додаток №1).</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0E126ED5" w14:textId="587624B1" w:rsidR="00187B67"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7432A470" w14:textId="77777777" w:rsidR="00776FDD" w:rsidRDefault="00EE048C">
      <w:pPr>
        <w:tabs>
          <w:tab w:val="left" w:pos="284"/>
        </w:tabs>
        <w:jc w:val="both"/>
        <w:rPr>
          <w:color w:val="000000"/>
          <w:sz w:val="24"/>
          <w:szCs w:val="24"/>
        </w:rPr>
      </w:pPr>
      <w:r>
        <w:rPr>
          <w:color w:val="000000"/>
          <w:sz w:val="24"/>
          <w:szCs w:val="24"/>
        </w:rPr>
        <w:t>- керівництво з монтажу.</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77F5EC80" w:rsidR="00CE2970" w:rsidRDefault="00CE2970">
      <w:pPr>
        <w:tabs>
          <w:tab w:val="left" w:pos="284"/>
        </w:tabs>
        <w:jc w:val="both"/>
        <w:rPr>
          <w:color w:val="000000"/>
          <w:sz w:val="24"/>
          <w:szCs w:val="24"/>
        </w:rPr>
      </w:pPr>
      <w:r>
        <w:rPr>
          <w:color w:val="000000"/>
          <w:sz w:val="24"/>
          <w:szCs w:val="24"/>
        </w:rPr>
        <w:t xml:space="preserve">2.6. Гарантійний термін – </w:t>
      </w:r>
      <w:r w:rsidR="00232F23">
        <w:rPr>
          <w:color w:val="000000"/>
          <w:sz w:val="24"/>
          <w:szCs w:val="24"/>
        </w:rPr>
        <w:t xml:space="preserve">24 </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3.5. До ціни товару включається його доставка автотранспортом Постачальника та розвантаження 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w:t>
      </w:r>
      <w:r>
        <w:rPr>
          <w:color w:val="000000"/>
          <w:sz w:val="24"/>
          <w:szCs w:val="24"/>
          <w:highlight w:val="white"/>
        </w:rPr>
        <w:lastRenderedPageBreak/>
        <w:t xml:space="preserve">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0272037D"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протягом </w:t>
      </w:r>
      <w:r w:rsidR="007C595F">
        <w:rPr>
          <w:color w:val="000000"/>
          <w:sz w:val="24"/>
          <w:szCs w:val="24"/>
          <w:highlight w:val="white"/>
        </w:rPr>
        <w:t>200</w:t>
      </w:r>
      <w:r w:rsidR="00C043BC">
        <w:rPr>
          <w:color w:val="000000"/>
          <w:sz w:val="24"/>
          <w:szCs w:val="24"/>
          <w:highlight w:val="white"/>
        </w:rPr>
        <w:t xml:space="preserve"> </w:t>
      </w:r>
      <w:r w:rsidR="00631EF1">
        <w:rPr>
          <w:color w:val="000000"/>
          <w:sz w:val="24"/>
          <w:szCs w:val="24"/>
          <w:highlight w:val="white"/>
        </w:rPr>
        <w:t>календарних</w:t>
      </w:r>
      <w:r>
        <w:rPr>
          <w:color w:val="000000"/>
          <w:sz w:val="24"/>
          <w:szCs w:val="24"/>
          <w:highlight w:val="white"/>
        </w:rPr>
        <w:t xml:space="preserve"> днів з моменту підписання  видаткової накладної</w:t>
      </w:r>
      <w:r>
        <w:rPr>
          <w:color w:val="000000"/>
          <w:sz w:val="24"/>
          <w:szCs w:val="24"/>
        </w:rPr>
        <w:t>.</w:t>
      </w:r>
      <w:r w:rsidR="00204637">
        <w:rPr>
          <w:color w:val="000000"/>
          <w:sz w:val="24"/>
          <w:szCs w:val="24"/>
        </w:rPr>
        <w:t xml:space="preserve"> Замовник має право на достроковий розрахунок за товар.</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34D438B7"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B45754">
        <w:rPr>
          <w:b/>
          <w:sz w:val="24"/>
          <w:szCs w:val="24"/>
        </w:rPr>
        <w:t xml:space="preserve">на протязі </w:t>
      </w:r>
      <w:r w:rsidR="00232924">
        <w:rPr>
          <w:b/>
          <w:sz w:val="24"/>
          <w:szCs w:val="24"/>
        </w:rPr>
        <w:t>30 (</w:t>
      </w:r>
      <w:r w:rsidR="00B45754">
        <w:rPr>
          <w:b/>
          <w:sz w:val="24"/>
          <w:szCs w:val="24"/>
        </w:rPr>
        <w:t>тридцяти</w:t>
      </w:r>
      <w:r w:rsidR="00232924">
        <w:rPr>
          <w:b/>
          <w:sz w:val="24"/>
          <w:szCs w:val="24"/>
        </w:rPr>
        <w:t>)</w:t>
      </w:r>
      <w:r w:rsidR="00B45754">
        <w:rPr>
          <w:b/>
          <w:sz w:val="24"/>
          <w:szCs w:val="24"/>
        </w:rPr>
        <w:t xml:space="preserve"> календарних днів з моменту підписання договору</w:t>
      </w:r>
      <w:r w:rsidR="00631EF1">
        <w:rPr>
          <w:b/>
          <w:sz w:val="24"/>
          <w:szCs w:val="24"/>
        </w:rPr>
        <w:t>.</w:t>
      </w:r>
      <w:r w:rsidR="00053C48">
        <w:rPr>
          <w:b/>
          <w:color w:val="000000"/>
          <w:sz w:val="24"/>
          <w:szCs w:val="24"/>
        </w:rPr>
        <w:t xml:space="preserve"> </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6781A4A7"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sidR="00F71F0C" w:rsidRPr="007C595F">
        <w:rPr>
          <w:b/>
          <w:color w:val="000000"/>
          <w:sz w:val="24"/>
          <w:szCs w:val="24"/>
          <w:lang w:val="ru-RU"/>
        </w:rPr>
        <w:t xml:space="preserve"> </w:t>
      </w:r>
      <w:r w:rsidR="00F71F0C">
        <w:rPr>
          <w:b/>
          <w:color w:val="000000"/>
          <w:sz w:val="24"/>
          <w:szCs w:val="24"/>
        </w:rPr>
        <w:t>Героїв Небесної сотні, 3</w:t>
      </w:r>
      <w:r w:rsidR="00651179">
        <w:rPr>
          <w:b/>
          <w:color w:val="000000"/>
          <w:sz w:val="24"/>
          <w:szCs w:val="24"/>
        </w:rPr>
        <w:t>.</w:t>
      </w:r>
    </w:p>
    <w:p w14:paraId="4B53918C" w14:textId="77777777" w:rsidR="00776FDD" w:rsidRDefault="00EE048C">
      <w:pPr>
        <w:widowControl/>
        <w:jc w:val="both"/>
        <w:rPr>
          <w:color w:val="000000"/>
          <w:sz w:val="24"/>
          <w:szCs w:val="24"/>
        </w:rPr>
      </w:pPr>
      <w:r>
        <w:rPr>
          <w:color w:val="000000"/>
          <w:sz w:val="24"/>
          <w:szCs w:val="24"/>
        </w:rPr>
        <w:t>5.4. Товар повинен транспортуватися  автомобільним транспортом відповідно до правил перевезень такого товару.</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7777777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73A7C0D8" w14:textId="429785BD" w:rsidR="00776FDD" w:rsidRDefault="002A6DA4">
      <w:pPr>
        <w:widowControl/>
        <w:jc w:val="both"/>
        <w:rPr>
          <w:color w:val="000000"/>
          <w:sz w:val="24"/>
          <w:szCs w:val="24"/>
        </w:rPr>
      </w:pPr>
      <w:r>
        <w:rPr>
          <w:color w:val="000000"/>
          <w:sz w:val="24"/>
          <w:szCs w:val="24"/>
        </w:rPr>
        <w:t>6.2.3</w:t>
      </w:r>
      <w:r w:rsidR="00EE048C">
        <w:rPr>
          <w:color w:val="000000"/>
          <w:sz w:val="24"/>
          <w:szCs w:val="24"/>
        </w:rPr>
        <w:t xml:space="preserve">. Повернути видаткову накладну </w:t>
      </w:r>
      <w:r w:rsidR="00EE048C">
        <w:rPr>
          <w:sz w:val="24"/>
          <w:szCs w:val="24"/>
        </w:rPr>
        <w:t>Постачальнику</w:t>
      </w:r>
      <w:r w:rsidR="00EE048C">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w:t>
      </w:r>
      <w:r>
        <w:rPr>
          <w:color w:val="000000"/>
          <w:sz w:val="24"/>
          <w:szCs w:val="24"/>
        </w:rPr>
        <w:lastRenderedPageBreak/>
        <w:t xml:space="preserve">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74054E8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 xml:space="preserve">до </w:t>
      </w:r>
      <w:r w:rsidR="00651179">
        <w:rPr>
          <w:b/>
          <w:bCs/>
          <w:sz w:val="24"/>
          <w:szCs w:val="24"/>
        </w:rPr>
        <w:t>01</w:t>
      </w:r>
      <w:r w:rsidR="00905758">
        <w:rPr>
          <w:b/>
          <w:bCs/>
          <w:sz w:val="24"/>
          <w:szCs w:val="24"/>
        </w:rPr>
        <w:t>.0</w:t>
      </w:r>
      <w:r w:rsidR="007C595F">
        <w:rPr>
          <w:b/>
          <w:bCs/>
          <w:sz w:val="24"/>
          <w:szCs w:val="24"/>
        </w:rPr>
        <w:t>8</w:t>
      </w:r>
      <w:r w:rsidRPr="004E0214">
        <w:rPr>
          <w:b/>
          <w:bCs/>
          <w:sz w:val="24"/>
          <w:szCs w:val="24"/>
        </w:rPr>
        <w:t>.202</w:t>
      </w:r>
      <w:r w:rsidR="00232924">
        <w:rPr>
          <w:b/>
          <w:bCs/>
          <w:sz w:val="24"/>
          <w:szCs w:val="24"/>
        </w:rPr>
        <w:t>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w:t>
      </w:r>
      <w:r>
        <w:rPr>
          <w:color w:val="000000"/>
          <w:sz w:val="24"/>
          <w:szCs w:val="24"/>
        </w:rPr>
        <w:lastRenderedPageBreak/>
        <w:t xml:space="preserve">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772D9F7" w:rsidR="00776FDD" w:rsidRDefault="00EE048C">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833A681" w14:textId="36308502"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9.)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lastRenderedPageBreak/>
        <w:t>XII. ДОДАТКИ ДО ДОГОВОРУ</w:t>
      </w:r>
    </w:p>
    <w:p w14:paraId="328A15FD" w14:textId="1255124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64AAF280" w14:textId="20C015A4" w:rsidR="00AC4DB2" w:rsidRDefault="00AC4DB2">
      <w:pPr>
        <w:rPr>
          <w:color w:val="000000"/>
          <w:sz w:val="24"/>
          <w:szCs w:val="24"/>
        </w:rPr>
      </w:pPr>
      <w:r>
        <w:rPr>
          <w:color w:val="000000"/>
          <w:sz w:val="24"/>
          <w:szCs w:val="24"/>
        </w:rPr>
        <w:t>12.2. Додаток № 2 - Однолінійні схем</w:t>
      </w:r>
      <w:r w:rsidR="003D470D">
        <w:rPr>
          <w:color w:val="000000"/>
          <w:sz w:val="24"/>
          <w:szCs w:val="24"/>
        </w:rPr>
        <w:t>а</w:t>
      </w:r>
      <w:r>
        <w:rPr>
          <w:color w:val="000000"/>
          <w:sz w:val="24"/>
          <w:szCs w:val="24"/>
        </w:rPr>
        <w:t xml:space="preserve">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5E538E0C"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F42C61" w:rsidRDefault="00EE048C">
            <w:pPr>
              <w:jc w:val="both"/>
              <w:rPr>
                <w:b/>
                <w:sz w:val="24"/>
                <w:szCs w:val="24"/>
                <w:lang w:val="en-US"/>
              </w:rPr>
            </w:pPr>
            <w:r>
              <w:rPr>
                <w:b/>
                <w:sz w:val="24"/>
                <w:szCs w:val="24"/>
              </w:rPr>
              <w:t>e-mail</w:t>
            </w:r>
            <w:r>
              <w:rPr>
                <w:sz w:val="24"/>
                <w:szCs w:val="24"/>
              </w:rPr>
              <w:t xml:space="preserve">: </w:t>
            </w:r>
            <w:r w:rsidR="00F42C61">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46D47E66"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 xml:space="preserve">23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1FFB8A04" w:rsidR="00776FDD" w:rsidRPr="00FC5C50" w:rsidRDefault="003C787B" w:rsidP="00FC5C50">
            <w:pPr>
              <w:rPr>
                <w:color w:val="000000"/>
                <w:sz w:val="24"/>
                <w:szCs w:val="24"/>
              </w:rPr>
            </w:pPr>
            <w:r>
              <w:rPr>
                <w:color w:val="000000"/>
                <w:sz w:val="24"/>
                <w:szCs w:val="24"/>
              </w:rPr>
              <w:t>Вказати 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30F63A65"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0FEA777A"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53C48"/>
    <w:rsid w:val="00187B67"/>
    <w:rsid w:val="0019550B"/>
    <w:rsid w:val="00204637"/>
    <w:rsid w:val="00213ED5"/>
    <w:rsid w:val="002251B3"/>
    <w:rsid w:val="00232924"/>
    <w:rsid w:val="00232F23"/>
    <w:rsid w:val="00260BF6"/>
    <w:rsid w:val="00276CF2"/>
    <w:rsid w:val="00287FBE"/>
    <w:rsid w:val="002A6DA4"/>
    <w:rsid w:val="00300489"/>
    <w:rsid w:val="00331C49"/>
    <w:rsid w:val="003637FE"/>
    <w:rsid w:val="003829C4"/>
    <w:rsid w:val="003C787B"/>
    <w:rsid w:val="003D470D"/>
    <w:rsid w:val="003E281D"/>
    <w:rsid w:val="004E0214"/>
    <w:rsid w:val="004F5EFE"/>
    <w:rsid w:val="005509BD"/>
    <w:rsid w:val="005B78D6"/>
    <w:rsid w:val="00607ADF"/>
    <w:rsid w:val="00631EF1"/>
    <w:rsid w:val="0064723E"/>
    <w:rsid w:val="00651179"/>
    <w:rsid w:val="006A089E"/>
    <w:rsid w:val="00776FDD"/>
    <w:rsid w:val="007C595F"/>
    <w:rsid w:val="007F3B8D"/>
    <w:rsid w:val="00905758"/>
    <w:rsid w:val="009A1F87"/>
    <w:rsid w:val="00A43CCB"/>
    <w:rsid w:val="00A53E3D"/>
    <w:rsid w:val="00AC4DB2"/>
    <w:rsid w:val="00B45754"/>
    <w:rsid w:val="00B46DE5"/>
    <w:rsid w:val="00BD3AFF"/>
    <w:rsid w:val="00C043BC"/>
    <w:rsid w:val="00C9414F"/>
    <w:rsid w:val="00CE2970"/>
    <w:rsid w:val="00D37D61"/>
    <w:rsid w:val="00DE0283"/>
    <w:rsid w:val="00E45EC0"/>
    <w:rsid w:val="00E6100D"/>
    <w:rsid w:val="00EC17ED"/>
    <w:rsid w:val="00EE048C"/>
    <w:rsid w:val="00F42C61"/>
    <w:rsid w:val="00F600DE"/>
    <w:rsid w:val="00F71F0C"/>
    <w:rsid w:val="00FC5C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768E841D-CEB7-4FC6-8E1A-A40C111D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10755</Words>
  <Characters>6131</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51</cp:revision>
  <dcterms:created xsi:type="dcterms:W3CDTF">2023-03-07T09:10:00Z</dcterms:created>
  <dcterms:modified xsi:type="dcterms:W3CDTF">2023-10-23T14:44:00Z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