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21" w:rsidRPr="00483421" w:rsidRDefault="00483421" w:rsidP="00483421">
      <w:pPr>
        <w:spacing w:after="0" w:line="240" w:lineRule="atLeast"/>
        <w:jc w:val="right"/>
        <w:rPr>
          <w:rFonts w:ascii="Times New Roman" w:hAnsi="Times New Roman"/>
          <w:b/>
          <w:sz w:val="24"/>
          <w:szCs w:val="24"/>
          <w:bdr w:val="none" w:sz="0" w:space="0" w:color="auto" w:frame="1"/>
        </w:rPr>
      </w:pPr>
      <w:bookmarkStart w:id="0" w:name="_Hlk70519169"/>
      <w:r w:rsidRPr="00483421">
        <w:rPr>
          <w:rFonts w:ascii="Times New Roman" w:hAnsi="Times New Roman"/>
          <w:b/>
          <w:sz w:val="24"/>
          <w:szCs w:val="24"/>
          <w:bdr w:val="none" w:sz="0" w:space="0" w:color="auto" w:frame="1"/>
        </w:rPr>
        <w:t>Додаток 4</w:t>
      </w:r>
    </w:p>
    <w:p w:rsidR="00483421" w:rsidRDefault="00483421" w:rsidP="00483421">
      <w:pPr>
        <w:spacing w:after="0" w:line="240" w:lineRule="atLeast"/>
        <w:jc w:val="right"/>
        <w:rPr>
          <w:rFonts w:ascii="Times New Roman" w:hAnsi="Times New Roman"/>
          <w:sz w:val="24"/>
          <w:szCs w:val="24"/>
          <w:bdr w:val="none" w:sz="0" w:space="0" w:color="auto" w:frame="1"/>
        </w:rPr>
      </w:pPr>
      <w:r w:rsidRPr="00DD02CB">
        <w:rPr>
          <w:rFonts w:ascii="Times New Roman" w:hAnsi="Times New Roman"/>
          <w:sz w:val="24"/>
          <w:szCs w:val="24"/>
          <w:bdr w:val="none" w:sz="0" w:space="0" w:color="auto" w:frame="1"/>
        </w:rPr>
        <w:t>до тендерної</w:t>
      </w:r>
      <w:r w:rsidRPr="00DD02CB">
        <w:rPr>
          <w:bdr w:val="none" w:sz="0" w:space="0" w:color="auto" w:frame="1"/>
        </w:rPr>
        <w:t xml:space="preserve"> </w:t>
      </w:r>
      <w:r w:rsidRPr="00DD02CB">
        <w:rPr>
          <w:rFonts w:ascii="Times New Roman" w:hAnsi="Times New Roman"/>
          <w:sz w:val="24"/>
          <w:szCs w:val="24"/>
          <w:bdr w:val="none" w:sz="0" w:space="0" w:color="auto" w:frame="1"/>
        </w:rPr>
        <w:t xml:space="preserve">документації </w:t>
      </w:r>
    </w:p>
    <w:p w:rsidR="00557170" w:rsidRDefault="00557170" w:rsidP="00557170">
      <w:pPr>
        <w:spacing w:after="0" w:line="240" w:lineRule="atLeast"/>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ПРОЄКТ</w:t>
      </w:r>
    </w:p>
    <w:p w:rsidR="00557170" w:rsidRDefault="00557170" w:rsidP="00C30FFA">
      <w:pPr>
        <w:spacing w:after="0" w:line="240" w:lineRule="atLeast"/>
        <w:jc w:val="center"/>
        <w:rPr>
          <w:rFonts w:ascii="Times New Roman" w:hAnsi="Times New Roman" w:cs="Times New Roman"/>
          <w:b/>
          <w:color w:val="000000" w:themeColor="text1"/>
          <w:lang w:eastAsia="ru-RU"/>
        </w:rPr>
      </w:pPr>
    </w:p>
    <w:p w:rsidR="00C30FFA" w:rsidRPr="004557C3" w:rsidRDefault="00557170" w:rsidP="00C30FFA">
      <w:pPr>
        <w:spacing w:after="0" w:line="240" w:lineRule="atLeast"/>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Договір</w:t>
      </w:r>
      <w:r w:rsidR="00C30FFA" w:rsidRPr="004557C3">
        <w:rPr>
          <w:rFonts w:ascii="Times New Roman" w:hAnsi="Times New Roman" w:cs="Times New Roman"/>
          <w:b/>
          <w:color w:val="000000" w:themeColor="text1"/>
          <w:lang w:eastAsia="ru-RU"/>
        </w:rPr>
        <w:t xml:space="preserve"> про закупівлю№  ____</w:t>
      </w:r>
    </w:p>
    <w:bookmarkEnd w:id="0"/>
    <w:p w:rsidR="00C30FFA" w:rsidRPr="004557C3" w:rsidRDefault="00C30FFA" w:rsidP="00C30FFA">
      <w:pPr>
        <w:spacing w:after="0" w:line="240" w:lineRule="atLeast"/>
        <w:rPr>
          <w:rFonts w:ascii="Times New Roman" w:hAnsi="Times New Roman" w:cs="Times New Roman"/>
          <w:bCs/>
          <w:color w:val="000000" w:themeColor="text1"/>
        </w:rPr>
      </w:pPr>
    </w:p>
    <w:p w:rsidR="00C30FFA" w:rsidRPr="004557C3" w:rsidRDefault="00C30FFA" w:rsidP="00C30FFA">
      <w:pPr>
        <w:spacing w:after="0" w:line="240" w:lineRule="atLeast"/>
        <w:rPr>
          <w:rFonts w:ascii="Times New Roman" w:hAnsi="Times New Roman" w:cs="Times New Roman"/>
          <w:bCs/>
          <w:color w:val="000000" w:themeColor="text1"/>
        </w:rPr>
      </w:pPr>
      <w:r w:rsidRPr="004557C3">
        <w:rPr>
          <w:rFonts w:ascii="Times New Roman" w:hAnsi="Times New Roman" w:cs="Times New Roman"/>
          <w:bCs/>
          <w:color w:val="000000" w:themeColor="text1"/>
        </w:rPr>
        <w:t>________________</w:t>
      </w:r>
      <w:r w:rsidRPr="004557C3">
        <w:rPr>
          <w:rFonts w:ascii="Times New Roman" w:hAnsi="Times New Roman" w:cs="Times New Roman"/>
          <w:bCs/>
          <w:color w:val="000000" w:themeColor="text1"/>
        </w:rPr>
        <w:tab/>
      </w:r>
      <w:r w:rsidRPr="004557C3">
        <w:rPr>
          <w:rFonts w:ascii="Times New Roman" w:hAnsi="Times New Roman" w:cs="Times New Roman"/>
          <w:bCs/>
          <w:color w:val="000000" w:themeColor="text1"/>
        </w:rPr>
        <w:tab/>
      </w:r>
      <w:r w:rsidRPr="004557C3">
        <w:rPr>
          <w:rFonts w:ascii="Times New Roman" w:hAnsi="Times New Roman" w:cs="Times New Roman"/>
          <w:bCs/>
          <w:color w:val="000000" w:themeColor="text1"/>
        </w:rPr>
        <w:tab/>
      </w:r>
      <w:r w:rsidRPr="004557C3">
        <w:rPr>
          <w:rFonts w:ascii="Times New Roman" w:hAnsi="Times New Roman" w:cs="Times New Roman"/>
          <w:bCs/>
          <w:color w:val="000000" w:themeColor="text1"/>
        </w:rPr>
        <w:tab/>
      </w:r>
      <w:r w:rsidRPr="004557C3">
        <w:rPr>
          <w:rFonts w:ascii="Times New Roman" w:hAnsi="Times New Roman" w:cs="Times New Roman"/>
          <w:bCs/>
          <w:color w:val="000000" w:themeColor="text1"/>
        </w:rPr>
        <w:tab/>
      </w:r>
      <w:r w:rsidRPr="004557C3">
        <w:rPr>
          <w:rFonts w:ascii="Times New Roman" w:hAnsi="Times New Roman" w:cs="Times New Roman"/>
          <w:bCs/>
          <w:color w:val="000000" w:themeColor="text1"/>
        </w:rPr>
        <w:tab/>
        <w:t xml:space="preserve">       «_____» ____________ 20__ року</w:t>
      </w:r>
    </w:p>
    <w:p w:rsidR="00C30FFA" w:rsidRPr="004557C3" w:rsidRDefault="00C30FFA" w:rsidP="00C30FFA">
      <w:pPr>
        <w:spacing w:after="0" w:line="240" w:lineRule="atLeast"/>
        <w:jc w:val="both"/>
        <w:rPr>
          <w:rFonts w:ascii="Times New Roman" w:hAnsi="Times New Roman" w:cs="Times New Roman"/>
          <w:bCs/>
          <w:i/>
          <w:iCs/>
          <w:color w:val="000000" w:themeColor="text1"/>
        </w:rPr>
      </w:pPr>
      <w:r w:rsidRPr="004557C3">
        <w:rPr>
          <w:rFonts w:ascii="Times New Roman" w:hAnsi="Times New Roman" w:cs="Times New Roman"/>
          <w:bCs/>
          <w:i/>
          <w:iCs/>
          <w:color w:val="000000" w:themeColor="text1"/>
        </w:rPr>
        <w:t xml:space="preserve"> (місце складення)</w:t>
      </w:r>
    </w:p>
    <w:p w:rsidR="00C30FFA" w:rsidRPr="004557C3" w:rsidRDefault="00C30FFA" w:rsidP="00C30FFA">
      <w:pPr>
        <w:shd w:val="clear" w:color="auto" w:fill="FEFEFE"/>
        <w:spacing w:after="0"/>
        <w:jc w:val="both"/>
        <w:rPr>
          <w:rFonts w:ascii="Times New Roman" w:hAnsi="Times New Roman" w:cs="Times New Roman"/>
          <w:bCs/>
          <w:color w:val="000000" w:themeColor="text1"/>
        </w:rPr>
      </w:pPr>
      <w:bookmarkStart w:id="1" w:name="_Hlk70519160"/>
      <w:r w:rsidRPr="004557C3">
        <w:rPr>
          <w:rFonts w:ascii="Times New Roman" w:hAnsi="Times New Roman" w:cs="Times New Roman"/>
          <w:bCs/>
          <w:color w:val="000000" w:themeColor="text1"/>
        </w:rPr>
        <w:t xml:space="preserve">Комунальне некомерційне підприємство «Центр первинної медико-санітарної допомоги» Рудківської міської ради Самбірського району Львівської області </w:t>
      </w:r>
      <w:r w:rsidRPr="004557C3">
        <w:rPr>
          <w:rFonts w:ascii="Times New Roman" w:hAnsi="Times New Roman" w:cs="Times New Roman"/>
          <w:color w:val="000000" w:themeColor="text1"/>
          <w:lang w:eastAsia="ru-RU"/>
        </w:rPr>
        <w:t xml:space="preserve">в особі директора Богоніс Оксани Ярославівни, який діє на підставі Статуту (далі — </w:t>
      </w:r>
      <w:r w:rsidRPr="004557C3">
        <w:rPr>
          <w:rFonts w:ascii="Times New Roman" w:hAnsi="Times New Roman" w:cs="Times New Roman"/>
          <w:b/>
          <w:color w:val="000000" w:themeColor="text1"/>
          <w:lang w:eastAsia="ru-RU"/>
        </w:rPr>
        <w:t>Покупець</w:t>
      </w:r>
      <w:r w:rsidRPr="004557C3">
        <w:rPr>
          <w:rFonts w:ascii="Times New Roman" w:hAnsi="Times New Roman" w:cs="Times New Roman"/>
          <w:color w:val="000000" w:themeColor="text1"/>
          <w:lang w:eastAsia="ru-RU"/>
        </w:rPr>
        <w:t xml:space="preserve">), з однієї сторони, і _______________в особі________________, який діє на підставі ____________ (далі — </w:t>
      </w:r>
      <w:r w:rsidRPr="004557C3">
        <w:rPr>
          <w:rFonts w:ascii="Times New Roman" w:hAnsi="Times New Roman" w:cs="Times New Roman"/>
          <w:b/>
          <w:color w:val="000000" w:themeColor="text1"/>
          <w:lang w:eastAsia="ru-RU"/>
        </w:rPr>
        <w:t>Постачальник</w:t>
      </w:r>
      <w:r w:rsidRPr="004557C3">
        <w:rPr>
          <w:rFonts w:ascii="Times New Roman" w:hAnsi="Times New Roman" w:cs="Times New Roman"/>
          <w:color w:val="000000" w:themeColor="text1"/>
          <w:lang w:eastAsia="ru-RU"/>
        </w:rPr>
        <w:t>), з другої сторони, далі разом — Сторони, уклали цей Договір про таке:</w:t>
      </w:r>
    </w:p>
    <w:bookmarkEnd w:id="1"/>
    <w:p w:rsidR="00C30FFA" w:rsidRPr="004557C3" w:rsidRDefault="00C30FFA" w:rsidP="00C30FFA">
      <w:pPr>
        <w:spacing w:after="0" w:line="240" w:lineRule="auto"/>
        <w:ind w:right="-36" w:firstLine="709"/>
        <w:contextualSpacing/>
        <w:jc w:val="center"/>
        <w:rPr>
          <w:rFonts w:ascii="Times New Roman" w:hAnsi="Times New Roman" w:cs="Times New Roman"/>
          <w:b/>
          <w:color w:val="000000" w:themeColor="text1"/>
          <w:lang w:eastAsia="ru-RU"/>
        </w:rPr>
      </w:pPr>
    </w:p>
    <w:p w:rsidR="00C30FFA" w:rsidRPr="004557C3" w:rsidRDefault="00C30FFA" w:rsidP="00C30FF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r w:rsidRPr="004557C3">
        <w:rPr>
          <w:rFonts w:ascii="Times New Roman" w:eastAsia="Times New Roman" w:hAnsi="Times New Roman" w:cs="Times New Roman"/>
          <w:b/>
          <w:color w:val="000000" w:themeColor="text1"/>
          <w:lang w:eastAsia="ru-RU"/>
        </w:rPr>
        <w:t xml:space="preserve">ПРЕДМЕТ ДОГОВОРУ </w:t>
      </w:r>
    </w:p>
    <w:p w:rsidR="00C30FFA" w:rsidRPr="004557C3" w:rsidRDefault="00C30FFA" w:rsidP="00C30FFA">
      <w:pPr>
        <w:widowControl w:val="0"/>
        <w:numPr>
          <w:ilvl w:val="1"/>
          <w:numId w:val="1"/>
        </w:numPr>
        <w:tabs>
          <w:tab w:val="left" w:pos="426"/>
        </w:tabs>
        <w:spacing w:after="0" w:line="240" w:lineRule="auto"/>
        <w:ind w:left="426" w:hanging="426"/>
        <w:jc w:val="both"/>
        <w:rPr>
          <w:rFonts w:ascii="Times New Roman" w:hAnsi="Times New Roman" w:cs="Times New Roman"/>
          <w:snapToGrid w:val="0"/>
          <w:color w:val="000000" w:themeColor="text1"/>
        </w:rPr>
      </w:pPr>
      <w:bookmarkStart w:id="2" w:name="25"/>
      <w:bookmarkEnd w:id="2"/>
      <w:r w:rsidRPr="004557C3">
        <w:rPr>
          <w:rFonts w:ascii="Times New Roman" w:hAnsi="Times New Roman" w:cs="Times New Roman"/>
          <w:snapToGrid w:val="0"/>
          <w:color w:val="000000" w:themeColor="text1"/>
        </w:rPr>
        <w:t>Постачальник приймає на себе зобов’язання передати Покупцю у власність Товари, а Покупець зобов'язується сплатити і прийняти вказаний Товар.</w:t>
      </w:r>
    </w:p>
    <w:p w:rsidR="00C30FFA" w:rsidRPr="004557C3" w:rsidRDefault="00C30FFA" w:rsidP="00C30FFA">
      <w:pPr>
        <w:widowControl w:val="0"/>
        <w:numPr>
          <w:ilvl w:val="1"/>
          <w:numId w:val="1"/>
        </w:numPr>
        <w:tabs>
          <w:tab w:val="left" w:pos="426"/>
        </w:tabs>
        <w:spacing w:after="0" w:line="240" w:lineRule="auto"/>
        <w:ind w:left="426" w:hanging="426"/>
        <w:jc w:val="both"/>
        <w:rPr>
          <w:rFonts w:ascii="Times New Roman" w:hAnsi="Times New Roman" w:cs="Times New Roman"/>
          <w:snapToGrid w:val="0"/>
          <w:color w:val="000000" w:themeColor="text1"/>
        </w:rPr>
      </w:pPr>
      <w:r w:rsidRPr="004557C3">
        <w:rPr>
          <w:rFonts w:ascii="Times New Roman" w:hAnsi="Times New Roman" w:cs="Times New Roman"/>
          <w:snapToGrid w:val="0"/>
          <w:color w:val="000000" w:themeColor="text1"/>
        </w:rPr>
        <w:t>Найменування Товару</w:t>
      </w:r>
      <w:r w:rsidR="00D54159" w:rsidRPr="004557C3">
        <w:rPr>
          <w:rFonts w:ascii="Times New Roman" w:hAnsi="Times New Roman" w:cs="Times New Roman"/>
          <w:snapToGrid w:val="0"/>
          <w:color w:val="000000" w:themeColor="text1"/>
        </w:rPr>
        <w:t>: Бензин А-95 в скретч-картках або талонах</w:t>
      </w:r>
      <w:r w:rsidRPr="004557C3">
        <w:rPr>
          <w:rFonts w:ascii="Times New Roman" w:hAnsi="Times New Roman" w:cs="Times New Roman"/>
          <w:snapToGrid w:val="0"/>
          <w:color w:val="000000" w:themeColor="text1"/>
        </w:rPr>
        <w:t xml:space="preserve"> ДК 021:2015:09130000-9: Нафта і дистиляти. </w:t>
      </w:r>
    </w:p>
    <w:p w:rsidR="00C30FFA" w:rsidRPr="004557C3" w:rsidRDefault="00C30FFA" w:rsidP="00C30FFA">
      <w:pPr>
        <w:widowControl w:val="0"/>
        <w:numPr>
          <w:ilvl w:val="1"/>
          <w:numId w:val="1"/>
        </w:numPr>
        <w:tabs>
          <w:tab w:val="left" w:pos="426"/>
        </w:tabs>
        <w:spacing w:after="0" w:line="240" w:lineRule="auto"/>
        <w:ind w:left="426" w:hanging="426"/>
        <w:jc w:val="both"/>
        <w:rPr>
          <w:rFonts w:ascii="Times New Roman" w:hAnsi="Times New Roman" w:cs="Times New Roman"/>
          <w:snapToGrid w:val="0"/>
          <w:color w:val="000000" w:themeColor="text1"/>
        </w:rPr>
      </w:pPr>
      <w:r w:rsidRPr="004557C3">
        <w:rPr>
          <w:rFonts w:ascii="Times New Roman" w:hAnsi="Times New Roman" w:cs="Times New Roman"/>
          <w:snapToGrid w:val="0"/>
          <w:color w:val="000000" w:themeColor="text1"/>
        </w:rPr>
        <w:t xml:space="preserve"> Одиниця в</w:t>
      </w:r>
      <w:r w:rsidR="004557C3" w:rsidRPr="004557C3">
        <w:rPr>
          <w:rFonts w:ascii="Times New Roman" w:hAnsi="Times New Roman" w:cs="Times New Roman"/>
          <w:snapToGrid w:val="0"/>
          <w:color w:val="000000" w:themeColor="text1"/>
        </w:rPr>
        <w:t xml:space="preserve">имірювання: </w:t>
      </w:r>
      <w:r w:rsidR="00D54159" w:rsidRPr="004557C3">
        <w:rPr>
          <w:rFonts w:ascii="Times New Roman" w:hAnsi="Times New Roman" w:cs="Times New Roman"/>
          <w:snapToGrid w:val="0"/>
          <w:color w:val="000000" w:themeColor="text1"/>
        </w:rPr>
        <w:t>літр. Кількість: 1500</w:t>
      </w:r>
      <w:r w:rsidRPr="004557C3">
        <w:rPr>
          <w:rFonts w:ascii="Times New Roman" w:hAnsi="Times New Roman" w:cs="Times New Roman"/>
          <w:snapToGrid w:val="0"/>
          <w:color w:val="000000" w:themeColor="text1"/>
        </w:rPr>
        <w:t xml:space="preserve"> літрів.</w:t>
      </w:r>
    </w:p>
    <w:p w:rsidR="002B67C9" w:rsidRPr="00483421" w:rsidRDefault="002B67C9" w:rsidP="00DB70C8">
      <w:pPr>
        <w:pStyle w:val="a4"/>
        <w:widowControl w:val="0"/>
        <w:numPr>
          <w:ilvl w:val="1"/>
          <w:numId w:val="1"/>
        </w:numPr>
        <w:tabs>
          <w:tab w:val="left" w:pos="426"/>
        </w:tabs>
        <w:autoSpaceDN w:val="0"/>
        <w:adjustRightInd w:val="0"/>
        <w:ind w:left="426" w:hanging="426"/>
        <w:jc w:val="both"/>
        <w:rPr>
          <w:snapToGrid w:val="0"/>
          <w:color w:val="000000" w:themeColor="text1"/>
        </w:rPr>
      </w:pPr>
      <w:r w:rsidRPr="00483421">
        <w:rPr>
          <w:color w:val="000000" w:themeColor="text1"/>
          <w:sz w:val="22"/>
          <w:szCs w:val="22"/>
        </w:rPr>
        <w:t xml:space="preserve">Термін дії </w:t>
      </w:r>
      <w:r w:rsidRPr="00483421">
        <w:rPr>
          <w:color w:val="000000" w:themeColor="text1"/>
          <w:sz w:val="22"/>
          <w:szCs w:val="22"/>
          <w:lang w:val="uk-UA"/>
        </w:rPr>
        <w:t xml:space="preserve">скретч-карток (талонів) </w:t>
      </w:r>
      <w:r w:rsidRPr="00483421">
        <w:rPr>
          <w:color w:val="000000" w:themeColor="text1"/>
          <w:sz w:val="22"/>
          <w:szCs w:val="22"/>
        </w:rPr>
        <w:t xml:space="preserve">на пальне повинен бути </w:t>
      </w:r>
      <w:r w:rsidRPr="00483421">
        <w:rPr>
          <w:rFonts w:eastAsia="Calibri"/>
          <w:color w:val="000000" w:themeColor="text1"/>
          <w:sz w:val="22"/>
          <w:szCs w:val="22"/>
          <w:lang w:eastAsia="en-US"/>
        </w:rPr>
        <w:t xml:space="preserve">не менше, ніж </w:t>
      </w:r>
      <w:r w:rsidR="00483421">
        <w:rPr>
          <w:color w:val="000000" w:themeColor="text1"/>
          <w:sz w:val="22"/>
          <w:szCs w:val="22"/>
          <w:lang w:val="uk-UA"/>
        </w:rPr>
        <w:t>120</w:t>
      </w:r>
      <w:r w:rsidR="005C66ED" w:rsidRPr="005C66ED">
        <w:rPr>
          <w:bCs/>
          <w:color w:val="000000"/>
          <w:sz w:val="22"/>
          <w:szCs w:val="22"/>
          <w:shd w:val="clear" w:color="auto" w:fill="FFFFFF"/>
        </w:rPr>
        <w:t xml:space="preserve"> </w:t>
      </w:r>
      <w:r w:rsidR="005C66ED" w:rsidRPr="00545C3D">
        <w:rPr>
          <w:bCs/>
          <w:color w:val="000000"/>
          <w:sz w:val="22"/>
          <w:szCs w:val="22"/>
          <w:shd w:val="clear" w:color="auto" w:fill="FFFFFF"/>
        </w:rPr>
        <w:t>календарних</w:t>
      </w:r>
      <w:r w:rsidR="005C66ED">
        <w:rPr>
          <w:rFonts w:ascii="Times New Roman CYR" w:hAnsi="Times New Roman CYR" w:cs="Times New Roman CYR"/>
          <w:sz w:val="22"/>
          <w:szCs w:val="22"/>
        </w:rPr>
        <w:t xml:space="preserve"> з дати їх поставки</w:t>
      </w:r>
      <w:r w:rsidR="005C66ED">
        <w:rPr>
          <w:rFonts w:ascii="Times New Roman CYR" w:hAnsi="Times New Roman CYR" w:cs="Times New Roman CYR"/>
          <w:sz w:val="22"/>
          <w:szCs w:val="22"/>
          <w:lang w:val="uk-UA"/>
        </w:rPr>
        <w:t>.</w:t>
      </w:r>
    </w:p>
    <w:p w:rsidR="00483421" w:rsidRPr="00483421" w:rsidRDefault="00483421" w:rsidP="00483421">
      <w:pPr>
        <w:widowControl w:val="0"/>
        <w:spacing w:after="0" w:line="240" w:lineRule="auto"/>
        <w:jc w:val="both"/>
        <w:rPr>
          <w:rFonts w:ascii="Times New Roman" w:eastAsia="Times New Roman" w:hAnsi="Times New Roman" w:cs="Times New Roman"/>
          <w:snapToGrid w:val="0"/>
        </w:rPr>
      </w:pPr>
      <w:r w:rsidRPr="00483421">
        <w:rPr>
          <w:rFonts w:ascii="Times New Roman" w:eastAsia="Times New Roman" w:hAnsi="Times New Roman" w:cs="Times New Roman"/>
          <w:snapToGrid w:val="0"/>
          <w:lang w:val="ru-RU"/>
        </w:rPr>
        <w:t xml:space="preserve">1.5. </w:t>
      </w:r>
      <w:r w:rsidRPr="00483421">
        <w:rPr>
          <w:rFonts w:ascii="Times New Roman" w:eastAsia="Times New Roman" w:hAnsi="Times New Roman" w:cs="Times New Roman"/>
          <w:snapToGrid w:val="0"/>
        </w:rPr>
        <w:t xml:space="preserve">Умови цього Договору не можуть змінюватися після його підписання до належного виконання  зобов'язань Сторонами </w:t>
      </w:r>
      <w:r>
        <w:rPr>
          <w:rFonts w:ascii="Times New Roman" w:eastAsia="Times New Roman" w:hAnsi="Times New Roman" w:cs="Times New Roman"/>
          <w:snapToGrid w:val="0"/>
        </w:rPr>
        <w:t>у повному обсязі, крім випадків, передбачених п.11.4 цього Договору.</w:t>
      </w:r>
    </w:p>
    <w:p w:rsidR="00C30FFA" w:rsidRPr="004557C3" w:rsidRDefault="00C30FFA" w:rsidP="00C30FF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r w:rsidRPr="004557C3">
        <w:rPr>
          <w:rFonts w:ascii="Times New Roman" w:eastAsia="Times New Roman" w:hAnsi="Times New Roman" w:cs="Times New Roman"/>
          <w:b/>
          <w:color w:val="000000" w:themeColor="text1"/>
          <w:lang w:eastAsia="ru-RU"/>
        </w:rPr>
        <w:t>ЯКІСТЬ ТОВАРІВ, РОБІТ ЧИ ПОСЛУГ</w:t>
      </w:r>
    </w:p>
    <w:p w:rsidR="00C30FFA" w:rsidRPr="004557C3" w:rsidRDefault="00C30FFA" w:rsidP="008774F6">
      <w:pPr>
        <w:widowControl w:val="0"/>
        <w:numPr>
          <w:ilvl w:val="1"/>
          <w:numId w:val="1"/>
        </w:numPr>
        <w:tabs>
          <w:tab w:val="left" w:pos="426"/>
        </w:tabs>
        <w:spacing w:after="0" w:line="240" w:lineRule="auto"/>
        <w:ind w:left="426" w:hanging="426"/>
        <w:jc w:val="both"/>
        <w:rPr>
          <w:rFonts w:ascii="Times New Roman" w:hAnsi="Times New Roman" w:cs="Times New Roman"/>
          <w:snapToGrid w:val="0"/>
          <w:color w:val="000000" w:themeColor="text1"/>
        </w:rPr>
      </w:pPr>
      <w:bookmarkStart w:id="3" w:name="36"/>
      <w:bookmarkStart w:id="4" w:name="38"/>
      <w:bookmarkEnd w:id="3"/>
      <w:bookmarkEnd w:id="4"/>
      <w:r w:rsidRPr="004557C3">
        <w:rPr>
          <w:rFonts w:ascii="Times New Roman" w:hAnsi="Times New Roman" w:cs="Times New Roman"/>
          <w:snapToGrid w:val="0"/>
          <w:color w:val="000000" w:themeColor="text1"/>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8774F6" w:rsidRPr="004557C3" w:rsidRDefault="008774F6" w:rsidP="0087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4557C3">
        <w:rPr>
          <w:rFonts w:ascii="Times New Roman" w:hAnsi="Times New Roman" w:cs="Times New Roman"/>
          <w:color w:val="000000" w:themeColor="text1"/>
        </w:rPr>
        <w:t>2.2.  Постачальник повинен поставити (передати) Покупцю товар, якість якого відповідає вимогам   Державних стандартів (ДСТУ) що підтверджується па</w:t>
      </w:r>
      <w:r w:rsidR="00156503">
        <w:rPr>
          <w:rFonts w:ascii="Times New Roman" w:hAnsi="Times New Roman" w:cs="Times New Roman"/>
          <w:color w:val="000000" w:themeColor="text1"/>
        </w:rPr>
        <w:t xml:space="preserve">спортом якості виробника та </w:t>
      </w:r>
      <w:r w:rsidRPr="004557C3">
        <w:rPr>
          <w:rFonts w:ascii="Times New Roman" w:hAnsi="Times New Roman" w:cs="Times New Roman"/>
          <w:color w:val="000000" w:themeColor="text1"/>
        </w:rPr>
        <w:t xml:space="preserve">сертифікатом відповідності. </w:t>
      </w:r>
    </w:p>
    <w:p w:rsidR="00C30FFA" w:rsidRPr="004557C3" w:rsidRDefault="00C30FFA" w:rsidP="00290FA9">
      <w:pPr>
        <w:pStyle w:val="a4"/>
        <w:widowControl w:val="0"/>
        <w:numPr>
          <w:ilvl w:val="1"/>
          <w:numId w:val="4"/>
        </w:numPr>
        <w:tabs>
          <w:tab w:val="left" w:pos="426"/>
        </w:tabs>
        <w:jc w:val="both"/>
        <w:rPr>
          <w:snapToGrid w:val="0"/>
          <w:color w:val="000000" w:themeColor="text1"/>
          <w:sz w:val="22"/>
          <w:szCs w:val="22"/>
        </w:rPr>
      </w:pPr>
      <w:r w:rsidRPr="004557C3">
        <w:rPr>
          <w:bCs/>
          <w:color w:val="000000" w:themeColor="text1"/>
          <w:sz w:val="22"/>
          <w:szCs w:val="22"/>
        </w:rPr>
        <w:t>Прийняття Покупцем неякісного Товару не звільняє Постачальника</w:t>
      </w:r>
      <w:r w:rsidR="005E70E9" w:rsidRPr="004557C3">
        <w:rPr>
          <w:bCs/>
          <w:color w:val="000000" w:themeColor="text1"/>
          <w:sz w:val="22"/>
          <w:szCs w:val="22"/>
        </w:rPr>
        <w:t xml:space="preserve"> </w:t>
      </w:r>
      <w:r w:rsidRPr="004557C3">
        <w:rPr>
          <w:bCs/>
          <w:color w:val="000000" w:themeColor="text1"/>
          <w:sz w:val="22"/>
          <w:szCs w:val="22"/>
        </w:rPr>
        <w:t>від</w:t>
      </w:r>
      <w:r w:rsidR="005E70E9" w:rsidRPr="004557C3">
        <w:rPr>
          <w:bCs/>
          <w:color w:val="000000" w:themeColor="text1"/>
          <w:sz w:val="22"/>
          <w:szCs w:val="22"/>
        </w:rPr>
        <w:t xml:space="preserve"> </w:t>
      </w:r>
      <w:r w:rsidRPr="004557C3">
        <w:rPr>
          <w:bCs/>
          <w:color w:val="000000" w:themeColor="text1"/>
          <w:sz w:val="22"/>
          <w:szCs w:val="22"/>
        </w:rPr>
        <w:t>зобов’язань</w:t>
      </w:r>
      <w:r w:rsidR="005E70E9" w:rsidRPr="004557C3">
        <w:rPr>
          <w:bCs/>
          <w:color w:val="000000" w:themeColor="text1"/>
          <w:sz w:val="22"/>
          <w:szCs w:val="22"/>
        </w:rPr>
        <w:t xml:space="preserve"> </w:t>
      </w:r>
      <w:r w:rsidRPr="004557C3">
        <w:rPr>
          <w:bCs/>
          <w:color w:val="000000" w:themeColor="text1"/>
          <w:sz w:val="22"/>
          <w:szCs w:val="22"/>
        </w:rPr>
        <w:t>поставити</w:t>
      </w:r>
      <w:r w:rsidR="005E70E9" w:rsidRPr="004557C3">
        <w:rPr>
          <w:bCs/>
          <w:color w:val="000000" w:themeColor="text1"/>
          <w:sz w:val="22"/>
          <w:szCs w:val="22"/>
        </w:rPr>
        <w:t xml:space="preserve"> </w:t>
      </w:r>
      <w:r w:rsidRPr="004557C3">
        <w:rPr>
          <w:bCs/>
          <w:color w:val="000000" w:themeColor="text1"/>
          <w:sz w:val="22"/>
          <w:szCs w:val="22"/>
        </w:rPr>
        <w:t>якісний Товар, термін поставки при цьому</w:t>
      </w:r>
      <w:r w:rsidR="005E70E9" w:rsidRPr="004557C3">
        <w:rPr>
          <w:bCs/>
          <w:color w:val="000000" w:themeColor="text1"/>
          <w:sz w:val="22"/>
          <w:szCs w:val="22"/>
        </w:rPr>
        <w:t xml:space="preserve"> </w:t>
      </w:r>
      <w:r w:rsidRPr="004557C3">
        <w:rPr>
          <w:bCs/>
          <w:color w:val="000000" w:themeColor="text1"/>
          <w:sz w:val="22"/>
          <w:szCs w:val="22"/>
        </w:rPr>
        <w:t>визначається датою поставки якісного Товару.</w:t>
      </w:r>
    </w:p>
    <w:p w:rsidR="00C30FFA" w:rsidRPr="004557C3" w:rsidRDefault="00C30FFA" w:rsidP="008774F6">
      <w:pPr>
        <w:widowControl w:val="0"/>
        <w:tabs>
          <w:tab w:val="left" w:pos="426"/>
        </w:tabs>
        <w:spacing w:after="0" w:line="240" w:lineRule="auto"/>
        <w:jc w:val="both"/>
        <w:rPr>
          <w:rFonts w:ascii="Times New Roman" w:hAnsi="Times New Roman" w:cs="Times New Roman"/>
          <w:snapToGrid w:val="0"/>
          <w:color w:val="000000" w:themeColor="text1"/>
        </w:rPr>
      </w:pPr>
    </w:p>
    <w:p w:rsidR="00C30FFA" w:rsidRPr="004557C3" w:rsidRDefault="00C30FFA" w:rsidP="00290FA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r w:rsidRPr="004557C3">
        <w:rPr>
          <w:rFonts w:ascii="Times New Roman" w:eastAsia="Times New Roman" w:hAnsi="Times New Roman" w:cs="Times New Roman"/>
          <w:b/>
          <w:color w:val="000000" w:themeColor="text1"/>
          <w:lang w:eastAsia="ru-RU"/>
        </w:rPr>
        <w:t>ЦІНА ДОГОВОРУ</w:t>
      </w:r>
    </w:p>
    <w:p w:rsidR="00C30FFA" w:rsidRPr="004557C3" w:rsidRDefault="00C30FFA" w:rsidP="002E40DF">
      <w:pPr>
        <w:pStyle w:val="a4"/>
        <w:widowControl w:val="0"/>
        <w:numPr>
          <w:ilvl w:val="1"/>
          <w:numId w:val="5"/>
        </w:numPr>
        <w:tabs>
          <w:tab w:val="left" w:pos="426"/>
        </w:tabs>
        <w:jc w:val="both"/>
        <w:rPr>
          <w:snapToGrid w:val="0"/>
          <w:color w:val="000000" w:themeColor="text1"/>
          <w:sz w:val="22"/>
          <w:szCs w:val="22"/>
        </w:rPr>
      </w:pPr>
      <w:bookmarkStart w:id="5" w:name="39"/>
      <w:bookmarkEnd w:id="5"/>
      <w:r w:rsidRPr="004557C3">
        <w:rPr>
          <w:snapToGrid w:val="0"/>
          <w:color w:val="000000" w:themeColor="text1"/>
          <w:sz w:val="22"/>
          <w:szCs w:val="22"/>
        </w:rPr>
        <w:t>Ціна 1 літра Товару: __________грн.</w:t>
      </w:r>
    </w:p>
    <w:p w:rsidR="00C30FFA" w:rsidRPr="002E40DF" w:rsidRDefault="00C30FFA" w:rsidP="002E40DF">
      <w:pPr>
        <w:spacing w:after="0" w:line="240" w:lineRule="auto"/>
        <w:jc w:val="both"/>
        <w:rPr>
          <w:i/>
          <w:sz w:val="20"/>
          <w:szCs w:val="20"/>
          <w:lang w:eastAsia="en-US"/>
        </w:rPr>
      </w:pPr>
      <w:r w:rsidRPr="004557C3">
        <w:rPr>
          <w:rFonts w:ascii="Times New Roman" w:hAnsi="Times New Roman" w:cs="Times New Roman"/>
          <w:snapToGrid w:val="0"/>
          <w:color w:val="000000" w:themeColor="text1"/>
        </w:rPr>
        <w:t>Загальна сума Договору: ______________грн (_____________________00 коп.),</w:t>
      </w:r>
      <w:bookmarkStart w:id="6" w:name="40"/>
      <w:bookmarkEnd w:id="6"/>
      <w:r w:rsidRPr="004557C3">
        <w:rPr>
          <w:rFonts w:ascii="Times New Roman" w:hAnsi="Times New Roman" w:cs="Times New Roman"/>
          <w:snapToGrid w:val="0"/>
          <w:color w:val="000000" w:themeColor="text1"/>
        </w:rPr>
        <w:t xml:space="preserve"> у тому числі ПДВ. </w:t>
      </w:r>
      <w:r w:rsidR="002E40DF" w:rsidRPr="004A03B0">
        <w:rPr>
          <w:lang w:eastAsia="en-US"/>
        </w:rPr>
        <w:t>(</w:t>
      </w:r>
      <w:r w:rsidR="002E40DF" w:rsidRPr="002E40DF">
        <w:rPr>
          <w:i/>
          <w:sz w:val="20"/>
          <w:szCs w:val="20"/>
          <w:lang w:eastAsia="en-US"/>
        </w:rPr>
        <w:t>ціна Договору визначається з урахуванням податку на додану вартість або без ПДВ, якщо Постачальник не являється платником ПДВ).</w:t>
      </w:r>
    </w:p>
    <w:p w:rsidR="00C30FFA" w:rsidRPr="004557C3" w:rsidRDefault="00C30FFA" w:rsidP="002E40DF">
      <w:pPr>
        <w:widowControl w:val="0"/>
        <w:numPr>
          <w:ilvl w:val="1"/>
          <w:numId w:val="5"/>
        </w:numPr>
        <w:tabs>
          <w:tab w:val="left" w:pos="426"/>
        </w:tabs>
        <w:spacing w:after="0" w:line="240" w:lineRule="auto"/>
        <w:ind w:left="426" w:hanging="426"/>
        <w:jc w:val="both"/>
        <w:rPr>
          <w:rFonts w:ascii="Times New Roman" w:hAnsi="Times New Roman" w:cs="Times New Roman"/>
          <w:snapToGrid w:val="0"/>
          <w:color w:val="000000" w:themeColor="text1"/>
        </w:rPr>
      </w:pPr>
      <w:r w:rsidRPr="004557C3">
        <w:rPr>
          <w:rFonts w:ascii="Times New Roman" w:hAnsi="Times New Roman" w:cs="Times New Roman"/>
          <w:snapToGrid w:val="0"/>
          <w:color w:val="000000" w:themeColor="text1"/>
        </w:rPr>
        <w:t>Ціна договору може бути змінена в бік зменшення (без зміни кількості (обсягу) та якості товарів), у тому числі у разі коливання цини товару на ринку.</w:t>
      </w:r>
    </w:p>
    <w:p w:rsidR="00C30FFA" w:rsidRPr="004557C3" w:rsidRDefault="00C30FFA" w:rsidP="00290FA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bookmarkStart w:id="7" w:name="41"/>
      <w:bookmarkStart w:id="8" w:name="44"/>
      <w:bookmarkEnd w:id="7"/>
      <w:bookmarkEnd w:id="8"/>
      <w:r w:rsidRPr="004557C3">
        <w:rPr>
          <w:rFonts w:ascii="Times New Roman" w:eastAsia="Times New Roman" w:hAnsi="Times New Roman" w:cs="Times New Roman"/>
          <w:b/>
          <w:color w:val="000000" w:themeColor="text1"/>
          <w:lang w:eastAsia="ru-RU"/>
        </w:rPr>
        <w:t>ПОРЯДОК ЗДІЙСНЕННЯ ОПЛАТИ</w:t>
      </w:r>
    </w:p>
    <w:p w:rsidR="00C30FFA" w:rsidRPr="004557C3" w:rsidRDefault="00C30FFA" w:rsidP="00C3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both"/>
        <w:rPr>
          <w:rFonts w:ascii="Times New Roman" w:eastAsia="Times New Roman" w:hAnsi="Times New Roman" w:cs="Times New Roman"/>
          <w:b/>
          <w:color w:val="000000" w:themeColor="text1"/>
          <w:lang w:eastAsia="ru-RU"/>
        </w:rPr>
      </w:pPr>
      <w:r w:rsidRPr="004557C3">
        <w:rPr>
          <w:rFonts w:ascii="Times New Roman" w:hAnsi="Times New Roman" w:cs="Times New Roman"/>
          <w:snapToGrid w:val="0"/>
          <w:color w:val="000000" w:themeColor="text1"/>
        </w:rPr>
        <w:t>4.1.  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протягом 1-го робочого</w:t>
      </w:r>
      <w:r w:rsidR="005E70E9" w:rsidRPr="004557C3">
        <w:rPr>
          <w:rFonts w:ascii="Times New Roman" w:hAnsi="Times New Roman" w:cs="Times New Roman"/>
          <w:snapToGrid w:val="0"/>
          <w:color w:val="000000" w:themeColor="text1"/>
        </w:rPr>
        <w:t xml:space="preserve"> </w:t>
      </w:r>
      <w:r w:rsidR="00D54159" w:rsidRPr="004557C3">
        <w:rPr>
          <w:rFonts w:ascii="Times New Roman" w:hAnsi="Times New Roman" w:cs="Times New Roman"/>
          <w:snapToGrid w:val="0"/>
          <w:color w:val="000000" w:themeColor="text1"/>
        </w:rPr>
        <w:t xml:space="preserve">дня </w:t>
      </w:r>
      <w:r w:rsidR="008725E2">
        <w:rPr>
          <w:rFonts w:ascii="Times New Roman" w:hAnsi="Times New Roman" w:cs="Times New Roman"/>
          <w:snapToGrid w:val="0"/>
          <w:color w:val="000000" w:themeColor="text1"/>
        </w:rPr>
        <w:t xml:space="preserve"> з моменту передачі товару та виписки </w:t>
      </w:r>
      <w:bookmarkStart w:id="9" w:name="_GoBack"/>
      <w:bookmarkEnd w:id="9"/>
      <w:r w:rsidRPr="004557C3">
        <w:rPr>
          <w:rFonts w:ascii="Times New Roman" w:hAnsi="Times New Roman" w:cs="Times New Roman"/>
          <w:snapToGrid w:val="0"/>
          <w:color w:val="000000" w:themeColor="text1"/>
        </w:rPr>
        <w:t xml:space="preserve">накладної на товар. </w:t>
      </w:r>
    </w:p>
    <w:p w:rsidR="00C30FFA" w:rsidRPr="004557C3" w:rsidRDefault="00C30FFA" w:rsidP="00D54159">
      <w:pPr>
        <w:widowControl w:val="0"/>
        <w:tabs>
          <w:tab w:val="left" w:pos="426"/>
        </w:tabs>
        <w:spacing w:after="0" w:line="240" w:lineRule="auto"/>
        <w:ind w:left="142"/>
        <w:jc w:val="both"/>
        <w:rPr>
          <w:rFonts w:ascii="Times New Roman" w:hAnsi="Times New Roman" w:cs="Times New Roman"/>
          <w:snapToGrid w:val="0"/>
          <w:color w:val="000000" w:themeColor="text1"/>
        </w:rPr>
      </w:pPr>
      <w:r w:rsidRPr="004557C3">
        <w:rPr>
          <w:rFonts w:ascii="Times New Roman" w:hAnsi="Times New Roman" w:cs="Times New Roman"/>
          <w:snapToGrid w:val="0"/>
          <w:color w:val="000000" w:themeColor="text1"/>
        </w:rPr>
        <w:t>Ціна одного літру товару вказується у рахунку-фактурі та накладній на товар.</w:t>
      </w:r>
    </w:p>
    <w:p w:rsidR="00C30FFA" w:rsidRPr="004557C3" w:rsidRDefault="00C30FFA" w:rsidP="00290FA9">
      <w:pPr>
        <w:pStyle w:val="a4"/>
        <w:widowControl w:val="0"/>
        <w:numPr>
          <w:ilvl w:val="1"/>
          <w:numId w:val="6"/>
        </w:numPr>
        <w:tabs>
          <w:tab w:val="left" w:pos="426"/>
        </w:tabs>
        <w:jc w:val="both"/>
        <w:rPr>
          <w:snapToGrid w:val="0"/>
          <w:color w:val="000000" w:themeColor="text1"/>
          <w:sz w:val="22"/>
          <w:szCs w:val="22"/>
        </w:rPr>
      </w:pPr>
      <w:r w:rsidRPr="004557C3">
        <w:rPr>
          <w:snapToGrid w:val="0"/>
          <w:color w:val="000000" w:themeColor="text1"/>
          <w:sz w:val="22"/>
          <w:szCs w:val="22"/>
          <w:lang w:val="uk-UA"/>
        </w:rPr>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r w:rsidR="00A35A5A" w:rsidRPr="004557C3">
        <w:rPr>
          <w:snapToGrid w:val="0"/>
          <w:color w:val="000000" w:themeColor="text1"/>
          <w:sz w:val="22"/>
          <w:szCs w:val="22"/>
          <w:lang w:val="uk-UA"/>
        </w:rPr>
        <w:t xml:space="preserve"> </w:t>
      </w:r>
      <w:r w:rsidRPr="004557C3">
        <w:rPr>
          <w:snapToGrid w:val="0"/>
          <w:color w:val="000000" w:themeColor="text1"/>
          <w:sz w:val="22"/>
          <w:szCs w:val="22"/>
        </w:rPr>
        <w:t xml:space="preserve">Постачальник звільняється від своїх обов’язків стосовно поставки партії товару, оплата якої здійснена на інші реквізити.  </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bookmarkStart w:id="10" w:name="45"/>
      <w:bookmarkStart w:id="11" w:name="55"/>
      <w:bookmarkStart w:id="12" w:name="80"/>
      <w:bookmarkStart w:id="13" w:name="81"/>
      <w:bookmarkEnd w:id="10"/>
      <w:bookmarkEnd w:id="11"/>
      <w:bookmarkEnd w:id="12"/>
      <w:bookmarkEnd w:id="13"/>
      <w:r w:rsidRPr="004557C3">
        <w:rPr>
          <w:rFonts w:ascii="Times New Roman" w:eastAsia="Times New Roman" w:hAnsi="Times New Roman" w:cs="Times New Roman"/>
          <w:color w:val="000000" w:themeColor="text1"/>
          <w:lang w:eastAsia="zh-CN"/>
        </w:rPr>
        <w:t>Постачальник 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Продавець зобов’язується відшкодувати всі збитки (витрати тощо) Покупцю.</w:t>
      </w:r>
    </w:p>
    <w:p w:rsidR="00C30FFA" w:rsidRPr="00557170" w:rsidRDefault="00C30FFA" w:rsidP="00557170">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r w:rsidRPr="004557C3">
        <w:rPr>
          <w:rFonts w:ascii="Times New Roman" w:hAnsi="Times New Roman" w:cs="Times New Roman"/>
          <w:color w:val="000000" w:themeColor="text1"/>
          <w:shd w:val="clear" w:color="auto" w:fill="FFFFFF"/>
        </w:rPr>
        <w:t xml:space="preserve"> Предметом договору є Товар Постачальника, який не виготовляється країнами-агресорами, а </w:t>
      </w:r>
      <w:r w:rsidRPr="004557C3">
        <w:rPr>
          <w:rFonts w:ascii="Times New Roman" w:hAnsi="Times New Roman" w:cs="Times New Roman"/>
          <w:color w:val="000000" w:themeColor="text1"/>
          <w:shd w:val="clear" w:color="auto" w:fill="FFFFFF"/>
        </w:rPr>
        <w:lastRenderedPageBreak/>
        <w:t xml:space="preserve">також предметом Договору не може бути Товар, який не пройшов належний митний контроль згідно чинного законодавства України. </w:t>
      </w:r>
    </w:p>
    <w:p w:rsidR="00C30FFA" w:rsidRPr="004557C3" w:rsidRDefault="00C30FFA" w:rsidP="00C30FFA">
      <w:pPr>
        <w:widowControl w:val="0"/>
        <w:tabs>
          <w:tab w:val="left" w:pos="426"/>
        </w:tabs>
        <w:spacing w:after="0" w:line="240" w:lineRule="auto"/>
        <w:ind w:left="426"/>
        <w:jc w:val="both"/>
        <w:rPr>
          <w:rFonts w:ascii="Times New Roman" w:hAnsi="Times New Roman" w:cs="Times New Roman"/>
          <w:snapToGrid w:val="0"/>
          <w:color w:val="000000" w:themeColor="text1"/>
        </w:rPr>
      </w:pPr>
    </w:p>
    <w:p w:rsidR="00C30FFA" w:rsidRPr="004557C3" w:rsidRDefault="00C30FFA" w:rsidP="00290FA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r w:rsidRPr="004557C3">
        <w:rPr>
          <w:rFonts w:ascii="Times New Roman" w:eastAsia="Times New Roman" w:hAnsi="Times New Roman" w:cs="Times New Roman"/>
          <w:b/>
          <w:color w:val="000000" w:themeColor="text1"/>
          <w:lang w:eastAsia="ru-RU"/>
        </w:rPr>
        <w:t>ПОСТАВКА ТОВАРУ</w:t>
      </w:r>
      <w:bookmarkStart w:id="14" w:name="56"/>
      <w:bookmarkEnd w:id="14"/>
    </w:p>
    <w:p w:rsidR="00C30FFA" w:rsidRPr="00557170" w:rsidRDefault="00C30FFA" w:rsidP="004557C3">
      <w:pPr>
        <w:pStyle w:val="a4"/>
        <w:widowControl w:val="0"/>
        <w:numPr>
          <w:ilvl w:val="1"/>
          <w:numId w:val="6"/>
        </w:numPr>
        <w:tabs>
          <w:tab w:val="left" w:pos="426"/>
        </w:tabs>
        <w:jc w:val="both"/>
        <w:rPr>
          <w:snapToGrid w:val="0"/>
          <w:color w:val="000000" w:themeColor="text1"/>
          <w:sz w:val="22"/>
          <w:szCs w:val="22"/>
        </w:rPr>
      </w:pPr>
      <w:r w:rsidRPr="00557170">
        <w:rPr>
          <w:snapToGrid w:val="0"/>
          <w:color w:val="000000" w:themeColor="text1"/>
          <w:sz w:val="22"/>
          <w:szCs w:val="22"/>
        </w:rPr>
        <w:t>Строк п</w:t>
      </w:r>
      <w:r w:rsidR="00D54159" w:rsidRPr="00557170">
        <w:rPr>
          <w:snapToGrid w:val="0"/>
          <w:color w:val="000000" w:themeColor="text1"/>
          <w:sz w:val="22"/>
          <w:szCs w:val="22"/>
        </w:rPr>
        <w:t xml:space="preserve">оставки товарів </w:t>
      </w:r>
      <w:r w:rsidR="00BE34E1" w:rsidRPr="00557170">
        <w:rPr>
          <w:snapToGrid w:val="0"/>
          <w:color w:val="000000" w:themeColor="text1"/>
          <w:sz w:val="22"/>
          <w:szCs w:val="22"/>
        </w:rPr>
        <w:t>–</w:t>
      </w:r>
      <w:r w:rsidR="00BE34E1" w:rsidRPr="00557170">
        <w:rPr>
          <w:snapToGrid w:val="0"/>
          <w:color w:val="000000" w:themeColor="text1"/>
          <w:sz w:val="22"/>
          <w:szCs w:val="22"/>
          <w:lang w:val="uk-UA"/>
        </w:rPr>
        <w:t xml:space="preserve"> з 01.01.2023 р.</w:t>
      </w:r>
      <w:r w:rsidR="00BE34E1" w:rsidRPr="00557170">
        <w:rPr>
          <w:snapToGrid w:val="0"/>
          <w:color w:val="000000" w:themeColor="text1"/>
          <w:sz w:val="22"/>
          <w:szCs w:val="22"/>
        </w:rPr>
        <w:t xml:space="preserve"> д</w:t>
      </w:r>
      <w:r w:rsidR="00D54159" w:rsidRPr="00557170">
        <w:rPr>
          <w:snapToGrid w:val="0"/>
          <w:color w:val="000000" w:themeColor="text1"/>
          <w:sz w:val="22"/>
          <w:szCs w:val="22"/>
        </w:rPr>
        <w:t>о  31.12.2023</w:t>
      </w:r>
      <w:r w:rsidR="00BE34E1" w:rsidRPr="00557170">
        <w:rPr>
          <w:snapToGrid w:val="0"/>
          <w:color w:val="000000" w:themeColor="text1"/>
          <w:sz w:val="22"/>
          <w:szCs w:val="22"/>
        </w:rPr>
        <w:t>р</w:t>
      </w:r>
      <w:r w:rsidRPr="00557170">
        <w:rPr>
          <w:snapToGrid w:val="0"/>
          <w:color w:val="000000" w:themeColor="text1"/>
          <w:sz w:val="22"/>
          <w:szCs w:val="22"/>
        </w:rPr>
        <w:t>.</w:t>
      </w:r>
    </w:p>
    <w:p w:rsidR="00C30FFA" w:rsidRPr="00557170"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r w:rsidRPr="00557170">
        <w:rPr>
          <w:rFonts w:ascii="Times New Roman" w:hAnsi="Times New Roman" w:cs="Times New Roman"/>
          <w:color w:val="000000" w:themeColor="text1"/>
        </w:rPr>
        <w:t>Передача скретч –карток (талонів)  на Товар здійснюється</w:t>
      </w:r>
      <w:r w:rsidR="00A35A5A" w:rsidRPr="00557170">
        <w:rPr>
          <w:rFonts w:ascii="Times New Roman" w:hAnsi="Times New Roman" w:cs="Times New Roman"/>
          <w:color w:val="000000" w:themeColor="text1"/>
        </w:rPr>
        <w:t xml:space="preserve"> </w:t>
      </w:r>
      <w:r w:rsidRPr="00557170">
        <w:rPr>
          <w:rFonts w:ascii="Times New Roman" w:hAnsi="Times New Roman" w:cs="Times New Roman"/>
          <w:color w:val="000000" w:themeColor="text1"/>
        </w:rPr>
        <w:t>після отримання заявки  на склад Замовника, (витрати на доставку скретч-карток (талонів) за рахунок</w:t>
      </w:r>
      <w:r w:rsidR="00A35A5A" w:rsidRPr="00557170">
        <w:rPr>
          <w:rFonts w:ascii="Times New Roman" w:hAnsi="Times New Roman" w:cs="Times New Roman"/>
          <w:color w:val="000000" w:themeColor="text1"/>
        </w:rPr>
        <w:t xml:space="preserve"> </w:t>
      </w:r>
      <w:r w:rsidRPr="00557170">
        <w:rPr>
          <w:rFonts w:ascii="Times New Roman" w:hAnsi="Times New Roman" w:cs="Times New Roman"/>
          <w:color w:val="000000" w:themeColor="text1"/>
        </w:rPr>
        <w:t>Постачальника).  У заявці</w:t>
      </w:r>
      <w:r w:rsidR="00A35A5A" w:rsidRPr="00557170">
        <w:rPr>
          <w:rFonts w:ascii="Times New Roman" w:hAnsi="Times New Roman" w:cs="Times New Roman"/>
          <w:color w:val="000000" w:themeColor="text1"/>
        </w:rPr>
        <w:t xml:space="preserve"> </w:t>
      </w:r>
      <w:r w:rsidRPr="00557170">
        <w:rPr>
          <w:rFonts w:ascii="Times New Roman" w:hAnsi="Times New Roman" w:cs="Times New Roman"/>
          <w:color w:val="000000" w:themeColor="text1"/>
        </w:rPr>
        <w:t>Покупця</w:t>
      </w:r>
      <w:r w:rsidR="00A35A5A" w:rsidRPr="00557170">
        <w:rPr>
          <w:rFonts w:ascii="Times New Roman" w:hAnsi="Times New Roman" w:cs="Times New Roman"/>
          <w:color w:val="000000" w:themeColor="text1"/>
        </w:rPr>
        <w:t xml:space="preserve"> </w:t>
      </w:r>
      <w:r w:rsidR="00D54159" w:rsidRPr="00557170">
        <w:rPr>
          <w:rFonts w:ascii="Times New Roman" w:hAnsi="Times New Roman" w:cs="Times New Roman"/>
          <w:color w:val="000000" w:themeColor="text1"/>
        </w:rPr>
        <w:t>вказується:</w:t>
      </w:r>
      <w:r w:rsidRPr="00557170">
        <w:rPr>
          <w:rFonts w:ascii="Times New Roman" w:hAnsi="Times New Roman" w:cs="Times New Roman"/>
          <w:color w:val="000000" w:themeColor="text1"/>
        </w:rPr>
        <w:t xml:space="preserve"> найменування товару;кількість</w:t>
      </w:r>
      <w:r w:rsidR="00A35A5A" w:rsidRPr="00557170">
        <w:rPr>
          <w:rFonts w:ascii="Times New Roman" w:hAnsi="Times New Roman" w:cs="Times New Roman"/>
          <w:color w:val="000000" w:themeColor="text1"/>
        </w:rPr>
        <w:t xml:space="preserve"> </w:t>
      </w:r>
      <w:r w:rsidRPr="00557170">
        <w:rPr>
          <w:rFonts w:ascii="Times New Roman" w:hAnsi="Times New Roman" w:cs="Times New Roman"/>
          <w:color w:val="000000" w:themeColor="text1"/>
        </w:rPr>
        <w:t xml:space="preserve">товару;адреса місця постачання;перелік матеріально-відповідальних осіб, що уповноважені Покупцем одержувати Товар. Постачальник розглядає заявку Покупця в 1-денний строк та </w:t>
      </w:r>
      <w:r w:rsidR="00A35A5A" w:rsidRPr="00557170">
        <w:rPr>
          <w:rFonts w:ascii="Times New Roman" w:hAnsi="Times New Roman" w:cs="Times New Roman"/>
          <w:color w:val="000000" w:themeColor="text1"/>
        </w:rPr>
        <w:t xml:space="preserve">акцептує її </w:t>
      </w:r>
      <w:r w:rsidRPr="00557170">
        <w:rPr>
          <w:rFonts w:ascii="Times New Roman" w:hAnsi="Times New Roman" w:cs="Times New Roman"/>
          <w:color w:val="000000" w:themeColor="text1"/>
        </w:rPr>
        <w:t>або</w:t>
      </w:r>
      <w:r w:rsidR="00A35A5A" w:rsidRPr="00557170">
        <w:rPr>
          <w:rFonts w:ascii="Times New Roman" w:hAnsi="Times New Roman" w:cs="Times New Roman"/>
          <w:color w:val="000000" w:themeColor="text1"/>
        </w:rPr>
        <w:t xml:space="preserve"> </w:t>
      </w:r>
      <w:r w:rsidRPr="00557170">
        <w:rPr>
          <w:rFonts w:ascii="Times New Roman" w:hAnsi="Times New Roman" w:cs="Times New Roman"/>
          <w:color w:val="000000" w:themeColor="text1"/>
        </w:rPr>
        <w:t>надає</w:t>
      </w:r>
      <w:r w:rsidR="00A35A5A" w:rsidRPr="00557170">
        <w:rPr>
          <w:rFonts w:ascii="Times New Roman" w:hAnsi="Times New Roman" w:cs="Times New Roman"/>
          <w:color w:val="000000" w:themeColor="text1"/>
        </w:rPr>
        <w:t xml:space="preserve"> </w:t>
      </w:r>
      <w:r w:rsidRPr="00557170">
        <w:rPr>
          <w:rFonts w:ascii="Times New Roman" w:hAnsi="Times New Roman" w:cs="Times New Roman"/>
          <w:color w:val="000000" w:themeColor="text1"/>
        </w:rPr>
        <w:t>Покупцю</w:t>
      </w:r>
      <w:r w:rsidR="00A35A5A" w:rsidRPr="00557170">
        <w:rPr>
          <w:rFonts w:ascii="Times New Roman" w:hAnsi="Times New Roman" w:cs="Times New Roman"/>
          <w:color w:val="000000" w:themeColor="text1"/>
        </w:rPr>
        <w:t xml:space="preserve"> </w:t>
      </w:r>
      <w:r w:rsidRPr="00557170">
        <w:rPr>
          <w:rFonts w:ascii="Times New Roman" w:hAnsi="Times New Roman" w:cs="Times New Roman"/>
          <w:color w:val="000000" w:themeColor="text1"/>
        </w:rPr>
        <w:t>обґрунтовані</w:t>
      </w:r>
      <w:r w:rsidR="00A35A5A" w:rsidRPr="00557170">
        <w:rPr>
          <w:rFonts w:ascii="Times New Roman" w:hAnsi="Times New Roman" w:cs="Times New Roman"/>
          <w:color w:val="000000" w:themeColor="text1"/>
        </w:rPr>
        <w:t xml:space="preserve"> </w:t>
      </w:r>
      <w:r w:rsidRPr="00557170">
        <w:rPr>
          <w:rFonts w:ascii="Times New Roman" w:hAnsi="Times New Roman" w:cs="Times New Roman"/>
          <w:color w:val="000000" w:themeColor="text1"/>
        </w:rPr>
        <w:t>заперечення у письмовій</w:t>
      </w:r>
      <w:r w:rsidR="00A35A5A" w:rsidRPr="00557170">
        <w:rPr>
          <w:rFonts w:ascii="Times New Roman" w:hAnsi="Times New Roman" w:cs="Times New Roman"/>
          <w:color w:val="000000" w:themeColor="text1"/>
        </w:rPr>
        <w:t xml:space="preserve"> </w:t>
      </w:r>
      <w:r w:rsidRPr="00557170">
        <w:rPr>
          <w:rFonts w:ascii="Times New Roman" w:hAnsi="Times New Roman" w:cs="Times New Roman"/>
          <w:color w:val="000000" w:themeColor="text1"/>
        </w:rPr>
        <w:t>формі. Постачальник повинен забезпечити поставку товару протягом 5–ти робочих днів  з моменту отримання Постачальником заявки від</w:t>
      </w:r>
      <w:r w:rsidR="00A35A5A" w:rsidRPr="00557170">
        <w:rPr>
          <w:rFonts w:ascii="Times New Roman" w:hAnsi="Times New Roman" w:cs="Times New Roman"/>
          <w:color w:val="000000" w:themeColor="text1"/>
        </w:rPr>
        <w:t xml:space="preserve"> </w:t>
      </w:r>
      <w:r w:rsidRPr="00557170">
        <w:rPr>
          <w:rFonts w:ascii="Times New Roman" w:hAnsi="Times New Roman" w:cs="Times New Roman"/>
          <w:color w:val="000000" w:themeColor="text1"/>
        </w:rPr>
        <w:t>Покупця.</w:t>
      </w:r>
    </w:p>
    <w:p w:rsidR="00C30FFA" w:rsidRPr="00557170"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r w:rsidRPr="00557170">
        <w:rPr>
          <w:rFonts w:ascii="Times New Roman" w:hAnsi="Times New Roman" w:cs="Times New Roman"/>
          <w:snapToGrid w:val="0"/>
          <w:color w:val="000000" w:themeColor="text1"/>
        </w:rPr>
        <w:t xml:space="preserve">Місце поставки (передачі) </w:t>
      </w:r>
      <w:r w:rsidR="00290FA9" w:rsidRPr="00557170">
        <w:rPr>
          <w:rFonts w:ascii="Times New Roman" w:hAnsi="Times New Roman" w:cs="Times New Roman"/>
          <w:snapToGrid w:val="0"/>
          <w:color w:val="000000" w:themeColor="text1"/>
        </w:rPr>
        <w:t xml:space="preserve">бензину </w:t>
      </w:r>
      <w:r w:rsidRPr="00557170">
        <w:rPr>
          <w:rFonts w:ascii="Times New Roman" w:hAnsi="Times New Roman" w:cs="Times New Roman"/>
          <w:snapToGrid w:val="0"/>
          <w:color w:val="000000" w:themeColor="text1"/>
        </w:rPr>
        <w:t xml:space="preserve">А-95: </w:t>
      </w:r>
    </w:p>
    <w:p w:rsidR="00C30FFA" w:rsidRPr="00557170" w:rsidRDefault="00C30FFA" w:rsidP="00557170">
      <w:pPr>
        <w:pStyle w:val="a4"/>
        <w:widowControl w:val="0"/>
        <w:numPr>
          <w:ilvl w:val="2"/>
          <w:numId w:val="6"/>
        </w:numPr>
        <w:tabs>
          <w:tab w:val="left" w:pos="426"/>
        </w:tabs>
        <w:jc w:val="both"/>
        <w:rPr>
          <w:snapToGrid w:val="0"/>
          <w:color w:val="000000" w:themeColor="text1"/>
          <w:sz w:val="22"/>
          <w:szCs w:val="22"/>
        </w:rPr>
      </w:pPr>
      <w:r w:rsidRPr="00557170">
        <w:rPr>
          <w:snapToGrid w:val="0"/>
          <w:color w:val="000000" w:themeColor="text1"/>
          <w:sz w:val="22"/>
          <w:szCs w:val="22"/>
        </w:rPr>
        <w:t>Передача Покупцю бензину А-95 за цим Договором здійснюється на АЗС Постачальника (партнерських заправках) шляхом заправки автомобілів Покупця при пред’явленні довіреними особами Покупця скретч-картки (талона).</w:t>
      </w:r>
    </w:p>
    <w:p w:rsidR="00C30FFA" w:rsidRPr="00557170" w:rsidRDefault="00C30FFA" w:rsidP="00557170">
      <w:pPr>
        <w:pStyle w:val="a4"/>
        <w:widowControl w:val="0"/>
        <w:numPr>
          <w:ilvl w:val="2"/>
          <w:numId w:val="6"/>
        </w:numPr>
        <w:tabs>
          <w:tab w:val="left" w:pos="426"/>
        </w:tabs>
        <w:jc w:val="both"/>
        <w:rPr>
          <w:snapToGrid w:val="0"/>
          <w:color w:val="000000" w:themeColor="text1"/>
          <w:lang w:val="uk-UA"/>
        </w:rPr>
      </w:pPr>
      <w:r w:rsidRPr="00557170">
        <w:rPr>
          <w:snapToGrid w:val="0"/>
          <w:color w:val="000000" w:themeColor="text1"/>
          <w:lang w:val="uk-UA"/>
        </w:rPr>
        <w:t>Скретч-картка  (талон) є підставою для видачі (заправки) з АЗС вказаного у карті об’єму і марки товару, після чого всі обов’язки сторін по погашених скретч-картках (талонах) вважаються виконаними, при цьому Постачальник не може передати Покупцю товар іншої марки чи в кількості меншій, ніж зазначено в скретч-картці (талоні).</w:t>
      </w:r>
    </w:p>
    <w:p w:rsidR="00D54159" w:rsidRPr="00557170" w:rsidRDefault="00D54159" w:rsidP="002F1348">
      <w:pPr>
        <w:spacing w:after="0" w:line="240" w:lineRule="auto"/>
        <w:jc w:val="both"/>
        <w:rPr>
          <w:rFonts w:ascii="Times New Roman" w:hAnsi="Times New Roman" w:cs="Times New Roman"/>
          <w:color w:val="000000" w:themeColor="text1"/>
        </w:rPr>
      </w:pPr>
      <w:r w:rsidRPr="00557170">
        <w:rPr>
          <w:rFonts w:ascii="Times New Roman" w:hAnsi="Times New Roman" w:cs="Times New Roman"/>
          <w:color w:val="000000" w:themeColor="text1"/>
        </w:rPr>
        <w:t>5.4. Датою відпуску Товару є дата отримання оператором АЗС картки (талона) на пальне від клієнта.</w:t>
      </w:r>
    </w:p>
    <w:p w:rsidR="00C30FFA" w:rsidRPr="00557170" w:rsidRDefault="00D54159" w:rsidP="002F1348">
      <w:pPr>
        <w:spacing w:after="0" w:line="240" w:lineRule="auto"/>
        <w:jc w:val="both"/>
        <w:rPr>
          <w:rFonts w:ascii="Times New Roman" w:hAnsi="Times New Roman" w:cs="Times New Roman"/>
          <w:color w:val="000000" w:themeColor="text1"/>
        </w:rPr>
      </w:pPr>
      <w:r w:rsidRPr="00557170">
        <w:rPr>
          <w:rFonts w:ascii="Times New Roman" w:hAnsi="Times New Roman" w:cs="Times New Roman"/>
          <w:color w:val="000000" w:themeColor="text1"/>
        </w:rPr>
        <w:t xml:space="preserve">5.5. </w:t>
      </w:r>
      <w:r w:rsidRPr="00557170">
        <w:rPr>
          <w:rFonts w:ascii="Times New Roman" w:hAnsi="Times New Roman" w:cs="Times New Roman"/>
          <w:color w:val="000000" w:themeColor="text1"/>
          <w:lang w:eastAsia="en-US"/>
        </w:rPr>
        <w:t>Термін дії</w:t>
      </w:r>
      <w:r w:rsidRPr="00557170">
        <w:rPr>
          <w:rFonts w:ascii="Times New Roman" w:hAnsi="Times New Roman" w:cs="Times New Roman"/>
          <w:color w:val="000000" w:themeColor="text1"/>
        </w:rPr>
        <w:t xml:space="preserve"> </w:t>
      </w:r>
      <w:r w:rsidRPr="00557170">
        <w:rPr>
          <w:rFonts w:ascii="Times New Roman" w:hAnsi="Times New Roman" w:cs="Times New Roman"/>
          <w:color w:val="000000" w:themeColor="text1"/>
          <w:lang w:eastAsia="en-US"/>
        </w:rPr>
        <w:t xml:space="preserve">карток (талонів) на пальне  має бути </w:t>
      </w:r>
      <w:r w:rsidRPr="00557170">
        <w:rPr>
          <w:rFonts w:ascii="Times New Roman" w:hAnsi="Times New Roman" w:cs="Times New Roman"/>
          <w:bCs/>
          <w:color w:val="000000" w:themeColor="text1"/>
        </w:rPr>
        <w:t>не</w:t>
      </w:r>
      <w:r w:rsidR="00254339" w:rsidRPr="00557170">
        <w:rPr>
          <w:rFonts w:ascii="Times New Roman" w:hAnsi="Times New Roman" w:cs="Times New Roman"/>
          <w:bCs/>
          <w:color w:val="000000" w:themeColor="text1"/>
        </w:rPr>
        <w:t xml:space="preserve"> 120 календарних днів</w:t>
      </w:r>
      <w:r w:rsidRPr="00557170">
        <w:rPr>
          <w:rFonts w:ascii="Times New Roman" w:hAnsi="Times New Roman" w:cs="Times New Roman"/>
          <w:bCs/>
          <w:color w:val="000000" w:themeColor="text1"/>
        </w:rPr>
        <w:t>, з можливістю обміну їх на нові картки (талони) з новим строком дії при його закінченні</w:t>
      </w:r>
      <w:bookmarkStart w:id="15" w:name="61"/>
      <w:bookmarkEnd w:id="15"/>
      <w:r w:rsidRPr="00557170">
        <w:rPr>
          <w:rFonts w:ascii="Times New Roman" w:hAnsi="Times New Roman" w:cs="Times New Roman"/>
          <w:bCs/>
          <w:color w:val="000000" w:themeColor="text1"/>
        </w:rPr>
        <w:t>.</w:t>
      </w:r>
    </w:p>
    <w:p w:rsidR="00C30FFA" w:rsidRPr="004557C3" w:rsidRDefault="00C30FFA" w:rsidP="00290FA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color w:val="000000" w:themeColor="text1"/>
          <w:lang w:eastAsia="ru-RU"/>
        </w:rPr>
      </w:pPr>
      <w:r w:rsidRPr="004557C3">
        <w:rPr>
          <w:rFonts w:ascii="Times New Roman" w:eastAsia="Times New Roman" w:hAnsi="Times New Roman" w:cs="Times New Roman"/>
          <w:b/>
          <w:color w:val="000000" w:themeColor="text1"/>
          <w:lang w:eastAsia="ru-RU"/>
        </w:rPr>
        <w:t>ПРАВА ТА ОБОВ'ЯЗКИ СТОРІН</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bookmarkStart w:id="16" w:name="62"/>
      <w:bookmarkEnd w:id="16"/>
      <w:r w:rsidRPr="004557C3">
        <w:rPr>
          <w:rFonts w:ascii="Times New Roman" w:hAnsi="Times New Roman" w:cs="Times New Roman"/>
          <w:snapToGrid w:val="0"/>
          <w:color w:val="000000" w:themeColor="text1"/>
        </w:rPr>
        <w:t xml:space="preserve">Покупець зобов'язаний: </w:t>
      </w:r>
      <w:bookmarkStart w:id="17" w:name="63"/>
      <w:bookmarkEnd w:id="17"/>
      <w:r w:rsidRPr="004557C3">
        <w:rPr>
          <w:rFonts w:ascii="Times New Roman" w:hAnsi="Times New Roman" w:cs="Times New Roman"/>
          <w:snapToGrid w:val="0"/>
          <w:color w:val="000000" w:themeColor="text1"/>
        </w:rPr>
        <w:t xml:space="preserve">своєчасно та в повному обсязі сплачувати кошти за поставлені товари; </w:t>
      </w:r>
      <w:bookmarkStart w:id="18" w:name="64"/>
      <w:bookmarkEnd w:id="18"/>
      <w:r w:rsidRPr="004557C3">
        <w:rPr>
          <w:rFonts w:ascii="Times New Roman" w:hAnsi="Times New Roman" w:cs="Times New Roman"/>
          <w:snapToGrid w:val="0"/>
          <w:color w:val="000000" w:themeColor="text1"/>
        </w:rPr>
        <w:t>приймати товар згідно умов даного договору.</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bookmarkStart w:id="19" w:name="65"/>
      <w:bookmarkStart w:id="20" w:name="66"/>
      <w:bookmarkEnd w:id="19"/>
      <w:bookmarkEnd w:id="20"/>
      <w:r w:rsidRPr="004557C3">
        <w:rPr>
          <w:rFonts w:ascii="Times New Roman" w:hAnsi="Times New Roman" w:cs="Times New Roman"/>
          <w:snapToGrid w:val="0"/>
          <w:color w:val="000000" w:themeColor="text1"/>
        </w:rPr>
        <w:t xml:space="preserve">Покупець має право: </w:t>
      </w:r>
      <w:bookmarkStart w:id="21" w:name="67"/>
      <w:bookmarkEnd w:id="21"/>
      <w:r w:rsidRPr="004557C3">
        <w:rPr>
          <w:rFonts w:ascii="Times New Roman" w:hAnsi="Times New Roman" w:cs="Times New Roman"/>
          <w:snapToGrid w:val="0"/>
          <w:color w:val="000000" w:themeColor="text1"/>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2" w:name="68"/>
      <w:bookmarkEnd w:id="22"/>
      <w:r w:rsidRPr="004557C3">
        <w:rPr>
          <w:rFonts w:ascii="Times New Roman" w:hAnsi="Times New Roman" w:cs="Times New Roman"/>
          <w:snapToGrid w:val="0"/>
          <w:color w:val="000000" w:themeColor="text1"/>
        </w:rPr>
        <w:t>контролювати поставку товарів у строки, встановлені цим Договором;</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bookmarkStart w:id="23" w:name="69"/>
      <w:bookmarkStart w:id="24" w:name="70"/>
      <w:bookmarkStart w:id="25" w:name="71"/>
      <w:bookmarkStart w:id="26" w:name="72"/>
      <w:bookmarkEnd w:id="23"/>
      <w:bookmarkEnd w:id="24"/>
      <w:bookmarkEnd w:id="25"/>
      <w:bookmarkEnd w:id="26"/>
      <w:r w:rsidRPr="004557C3">
        <w:rPr>
          <w:rFonts w:ascii="Times New Roman" w:hAnsi="Times New Roman" w:cs="Times New Roman"/>
          <w:snapToGrid w:val="0"/>
          <w:color w:val="000000" w:themeColor="text1"/>
        </w:rPr>
        <w:t>Постачальник зобов'язаний:</w:t>
      </w:r>
      <w:bookmarkStart w:id="27" w:name="73"/>
      <w:bookmarkEnd w:id="27"/>
      <w:r w:rsidRPr="004557C3">
        <w:rPr>
          <w:rFonts w:ascii="Times New Roman" w:hAnsi="Times New Roman" w:cs="Times New Roman"/>
          <w:snapToGrid w:val="0"/>
          <w:color w:val="000000" w:themeColor="text1"/>
        </w:rPr>
        <w:t xml:space="preserve"> забезпечити поставку товарів у строки, встановлені цим Договором;</w:t>
      </w:r>
      <w:bookmarkStart w:id="28" w:name="74"/>
      <w:bookmarkEnd w:id="28"/>
      <w:r w:rsidRPr="004557C3">
        <w:rPr>
          <w:rFonts w:ascii="Times New Roman" w:hAnsi="Times New Roman" w:cs="Times New Roman"/>
          <w:snapToGrid w:val="0"/>
          <w:color w:val="000000" w:themeColor="text1"/>
        </w:rPr>
        <w:t xml:space="preserve"> забезпечити поставку товарів, якість яких відповідає умовам, установленим розділом 2 цього Договору;</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bookmarkStart w:id="29" w:name="75"/>
      <w:bookmarkStart w:id="30" w:name="76"/>
      <w:bookmarkEnd w:id="29"/>
      <w:bookmarkEnd w:id="30"/>
      <w:r w:rsidRPr="004557C3">
        <w:rPr>
          <w:rFonts w:ascii="Times New Roman" w:hAnsi="Times New Roman" w:cs="Times New Roman"/>
          <w:snapToGrid w:val="0"/>
          <w:color w:val="000000" w:themeColor="text1"/>
        </w:rPr>
        <w:t xml:space="preserve">Постачальник має право: </w:t>
      </w:r>
      <w:bookmarkStart w:id="31" w:name="77"/>
      <w:bookmarkEnd w:id="31"/>
      <w:r w:rsidRPr="004557C3">
        <w:rPr>
          <w:rFonts w:ascii="Times New Roman" w:hAnsi="Times New Roman" w:cs="Times New Roman"/>
          <w:snapToGrid w:val="0"/>
          <w:color w:val="000000" w:themeColor="text1"/>
        </w:rPr>
        <w:t>своєчасно та в повному обсязі отримувати плату за поставлені товари.</w:t>
      </w:r>
    </w:p>
    <w:p w:rsidR="00C30FFA" w:rsidRPr="004557C3" w:rsidRDefault="00C30FFA" w:rsidP="00290FA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bookmarkStart w:id="32" w:name="78"/>
      <w:bookmarkStart w:id="33" w:name="79"/>
      <w:bookmarkEnd w:id="32"/>
      <w:bookmarkEnd w:id="33"/>
      <w:r w:rsidRPr="004557C3">
        <w:rPr>
          <w:rFonts w:ascii="Times New Roman" w:eastAsia="Times New Roman" w:hAnsi="Times New Roman" w:cs="Times New Roman"/>
          <w:b/>
          <w:color w:val="000000" w:themeColor="text1"/>
          <w:lang w:eastAsia="ru-RU"/>
        </w:rPr>
        <w:t>ВІДПОВІДАЛЬНІСТЬ СТОРІН</w:t>
      </w:r>
    </w:p>
    <w:p w:rsidR="004557C3" w:rsidRPr="004557C3" w:rsidRDefault="004557C3" w:rsidP="004557C3">
      <w:pPr>
        <w:pStyle w:val="a4"/>
        <w:numPr>
          <w:ilvl w:val="1"/>
          <w:numId w:val="6"/>
        </w:numPr>
        <w:jc w:val="both"/>
        <w:rPr>
          <w:color w:val="000000" w:themeColor="text1"/>
          <w:sz w:val="22"/>
          <w:szCs w:val="22"/>
        </w:rPr>
      </w:pPr>
      <w:r w:rsidRPr="004557C3">
        <w:rPr>
          <w:color w:val="000000" w:themeColor="text1"/>
          <w:sz w:val="22"/>
          <w:szCs w:val="22"/>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557C3" w:rsidRPr="004557C3" w:rsidRDefault="004557C3" w:rsidP="004557C3">
      <w:pPr>
        <w:pStyle w:val="a4"/>
        <w:numPr>
          <w:ilvl w:val="1"/>
          <w:numId w:val="6"/>
        </w:numPr>
        <w:jc w:val="both"/>
        <w:rPr>
          <w:color w:val="000000" w:themeColor="text1"/>
          <w:sz w:val="22"/>
          <w:szCs w:val="22"/>
        </w:rPr>
      </w:pPr>
      <w:r w:rsidRPr="004557C3">
        <w:rPr>
          <w:color w:val="000000" w:themeColor="text1"/>
          <w:sz w:val="22"/>
          <w:szCs w:val="22"/>
        </w:rPr>
        <w:t xml:space="preserve">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w:t>
      </w:r>
    </w:p>
    <w:p w:rsidR="004557C3" w:rsidRPr="004557C3" w:rsidRDefault="004557C3" w:rsidP="004557C3">
      <w:pPr>
        <w:pStyle w:val="a4"/>
        <w:numPr>
          <w:ilvl w:val="1"/>
          <w:numId w:val="6"/>
        </w:numPr>
        <w:jc w:val="both"/>
        <w:rPr>
          <w:color w:val="000000" w:themeColor="text1"/>
          <w:sz w:val="22"/>
          <w:szCs w:val="22"/>
        </w:rPr>
      </w:pPr>
      <w:r w:rsidRPr="004557C3">
        <w:rPr>
          <w:color w:val="000000" w:themeColor="text1"/>
          <w:sz w:val="22"/>
          <w:szCs w:val="22"/>
          <w:lang w:val="uk-UA"/>
        </w:rPr>
        <w:t xml:space="preserve"> У разі затримкти оплати Товару </w:t>
      </w:r>
      <w:r w:rsidRPr="004557C3">
        <w:rPr>
          <w:color w:val="000000" w:themeColor="text1"/>
          <w:sz w:val="22"/>
          <w:szCs w:val="22"/>
        </w:rPr>
        <w:t xml:space="preserve"> </w:t>
      </w:r>
      <w:r w:rsidRPr="004557C3">
        <w:rPr>
          <w:color w:val="000000" w:themeColor="text1"/>
          <w:sz w:val="22"/>
          <w:szCs w:val="22"/>
          <w:lang w:val="uk-UA"/>
        </w:rPr>
        <w:t xml:space="preserve">Покупець на вимогу Постачальника сплачує </w:t>
      </w:r>
      <w:r w:rsidRPr="004557C3">
        <w:rPr>
          <w:color w:val="000000" w:themeColor="text1"/>
          <w:sz w:val="22"/>
          <w:szCs w:val="22"/>
        </w:rPr>
        <w:t xml:space="preserve">пеню у розмірі 0,1 % від вартості несвоєчасно </w:t>
      </w:r>
      <w:r w:rsidRPr="004557C3">
        <w:rPr>
          <w:color w:val="000000" w:themeColor="text1"/>
          <w:sz w:val="22"/>
          <w:szCs w:val="22"/>
          <w:lang w:val="uk-UA"/>
        </w:rPr>
        <w:t xml:space="preserve">оплаченого </w:t>
      </w:r>
      <w:r w:rsidRPr="004557C3">
        <w:rPr>
          <w:color w:val="000000" w:themeColor="text1"/>
          <w:sz w:val="22"/>
          <w:szCs w:val="22"/>
        </w:rPr>
        <w:t>Товару за кожен день прострочення</w:t>
      </w:r>
    </w:p>
    <w:p w:rsidR="004557C3" w:rsidRPr="004557C3" w:rsidRDefault="004557C3" w:rsidP="004557C3">
      <w:pPr>
        <w:pStyle w:val="a4"/>
        <w:numPr>
          <w:ilvl w:val="1"/>
          <w:numId w:val="6"/>
        </w:numPr>
        <w:jc w:val="both"/>
        <w:rPr>
          <w:color w:val="000000" w:themeColor="text1"/>
          <w:sz w:val="22"/>
          <w:szCs w:val="22"/>
        </w:rPr>
      </w:pPr>
      <w:r w:rsidRPr="004557C3">
        <w:rPr>
          <w:rFonts w:eastAsia="Batang"/>
          <w:color w:val="000000" w:themeColor="text1"/>
          <w:sz w:val="22"/>
          <w:szCs w:val="22"/>
        </w:rPr>
        <w:t>Сплата неустойки не звільняє винну сторону від обов’язку належним чином виконати прострочене зобов’язання.</w:t>
      </w:r>
    </w:p>
    <w:p w:rsidR="004557C3" w:rsidRPr="004557C3" w:rsidRDefault="004557C3" w:rsidP="004557C3">
      <w:pPr>
        <w:pStyle w:val="a4"/>
        <w:numPr>
          <w:ilvl w:val="1"/>
          <w:numId w:val="6"/>
        </w:numPr>
        <w:jc w:val="both"/>
        <w:rPr>
          <w:color w:val="000000" w:themeColor="text1"/>
          <w:sz w:val="22"/>
          <w:szCs w:val="22"/>
        </w:rPr>
      </w:pPr>
      <w:r w:rsidRPr="004557C3">
        <w:rPr>
          <w:rFonts w:eastAsia="Batang"/>
          <w:color w:val="000000" w:themeColor="text1"/>
          <w:sz w:val="22"/>
          <w:szCs w:val="22"/>
        </w:rPr>
        <w:t xml:space="preserve"> Покупець не несе відповідальності за затримку призначеного фінансування на свій рахунок  бюджетних коштів.</w:t>
      </w:r>
    </w:p>
    <w:p w:rsidR="00C30FFA" w:rsidRPr="004557C3" w:rsidRDefault="00C30FFA" w:rsidP="00290FA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bookmarkStart w:id="34" w:name="82"/>
      <w:bookmarkStart w:id="35" w:name="84"/>
      <w:bookmarkStart w:id="36" w:name="86"/>
      <w:bookmarkEnd w:id="34"/>
      <w:bookmarkEnd w:id="35"/>
      <w:bookmarkEnd w:id="36"/>
      <w:r w:rsidRPr="004557C3">
        <w:rPr>
          <w:rFonts w:ascii="Times New Roman" w:eastAsia="Times New Roman" w:hAnsi="Times New Roman" w:cs="Times New Roman"/>
          <w:b/>
          <w:color w:val="000000" w:themeColor="text1"/>
          <w:lang w:eastAsia="ru-RU"/>
        </w:rPr>
        <w:t>ОБСТАВИНИ НЕПЕРЕБОРНОЇ СИЛИ</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bookmarkStart w:id="37" w:name="87"/>
      <w:bookmarkStart w:id="38" w:name="92"/>
      <w:bookmarkEnd w:id="37"/>
      <w:bookmarkEnd w:id="38"/>
      <w:r w:rsidRPr="004557C3">
        <w:rPr>
          <w:rFonts w:ascii="Times New Roman" w:hAnsi="Times New Roman" w:cs="Times New Roman"/>
          <w:snapToGrid w:val="0"/>
          <w:color w:val="000000" w:themeColor="text1"/>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r w:rsidRPr="004557C3">
        <w:rPr>
          <w:rFonts w:ascii="Times New Roman" w:hAnsi="Times New Roman" w:cs="Times New Roman"/>
          <w:snapToGrid w:val="0"/>
          <w:color w:val="000000" w:themeColor="text1"/>
        </w:rPr>
        <w:t xml:space="preserve">Під форс-мажорними обставинами у цьому Договорі розуміються непереборна сила та випадок: </w:t>
      </w:r>
    </w:p>
    <w:p w:rsidR="00C30FFA" w:rsidRPr="004557C3" w:rsidRDefault="004557C3" w:rsidP="004557C3">
      <w:pPr>
        <w:widowControl w:val="0"/>
        <w:tabs>
          <w:tab w:val="left" w:pos="426"/>
        </w:tabs>
        <w:spacing w:after="0" w:line="240" w:lineRule="auto"/>
        <w:jc w:val="both"/>
        <w:rPr>
          <w:rFonts w:ascii="Times New Roman" w:hAnsi="Times New Roman" w:cs="Times New Roman"/>
          <w:snapToGrid w:val="0"/>
          <w:color w:val="000000" w:themeColor="text1"/>
        </w:rPr>
      </w:pPr>
      <w:r w:rsidRPr="004557C3">
        <w:rPr>
          <w:rFonts w:ascii="Times New Roman" w:hAnsi="Times New Roman" w:cs="Times New Roman"/>
          <w:snapToGrid w:val="0"/>
          <w:color w:val="000000" w:themeColor="text1"/>
        </w:rPr>
        <w:t xml:space="preserve">        </w:t>
      </w:r>
      <w:r w:rsidR="00C30FFA" w:rsidRPr="004557C3">
        <w:rPr>
          <w:rFonts w:ascii="Times New Roman" w:hAnsi="Times New Roman" w:cs="Times New Roman"/>
          <w:snapToGrid w:val="0"/>
          <w:color w:val="000000" w:themeColor="text1"/>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w:t>
      </w:r>
      <w:r w:rsidR="00C30FFA" w:rsidRPr="004557C3">
        <w:rPr>
          <w:rFonts w:ascii="Times New Roman" w:hAnsi="Times New Roman" w:cs="Times New Roman"/>
          <w:snapToGrid w:val="0"/>
          <w:color w:val="000000" w:themeColor="text1"/>
        </w:rPr>
        <w:lastRenderedPageBreak/>
        <w:t>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C30FFA" w:rsidRPr="004557C3" w:rsidRDefault="004557C3" w:rsidP="004557C3">
      <w:pPr>
        <w:widowControl w:val="0"/>
        <w:tabs>
          <w:tab w:val="left" w:pos="426"/>
        </w:tabs>
        <w:spacing w:after="0" w:line="240" w:lineRule="auto"/>
        <w:jc w:val="both"/>
        <w:rPr>
          <w:rFonts w:ascii="Times New Roman" w:hAnsi="Times New Roman" w:cs="Times New Roman"/>
          <w:snapToGrid w:val="0"/>
          <w:color w:val="000000" w:themeColor="text1"/>
        </w:rPr>
      </w:pPr>
      <w:r w:rsidRPr="004557C3">
        <w:rPr>
          <w:rFonts w:ascii="Times New Roman" w:hAnsi="Times New Roman" w:cs="Times New Roman"/>
          <w:snapToGrid w:val="0"/>
          <w:color w:val="000000" w:themeColor="text1"/>
        </w:rPr>
        <w:t xml:space="preserve">        </w:t>
      </w:r>
      <w:r w:rsidR="00C30FFA" w:rsidRPr="004557C3">
        <w:rPr>
          <w:rFonts w:ascii="Times New Roman" w:hAnsi="Times New Roman" w:cs="Times New Roman"/>
          <w:snapToGrid w:val="0"/>
          <w:color w:val="000000" w:themeColor="text1"/>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r w:rsidRPr="004557C3">
        <w:rPr>
          <w:rFonts w:ascii="Times New Roman" w:hAnsi="Times New Roman" w:cs="Times New Roman"/>
          <w:snapToGrid w:val="0"/>
          <w:color w:val="000000" w:themeColor="text1"/>
        </w:rPr>
        <w:t xml:space="preserve">Настання непереборної сили має бути засвідчено компетентним органом, що визначений чинним законодавством України. </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r w:rsidRPr="004557C3">
        <w:rPr>
          <w:rFonts w:ascii="Times New Roman" w:hAnsi="Times New Roman" w:cs="Times New Roman"/>
          <w:snapToGrid w:val="0"/>
          <w:color w:val="000000" w:themeColor="text1"/>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r w:rsidRPr="004557C3">
        <w:rPr>
          <w:rFonts w:ascii="Times New Roman" w:hAnsi="Times New Roman" w:cs="Times New Roman"/>
          <w:snapToGrid w:val="0"/>
          <w:color w:val="000000" w:themeColor="text1"/>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r w:rsidRPr="004557C3">
        <w:rPr>
          <w:rFonts w:ascii="Times New Roman" w:hAnsi="Times New Roman" w:cs="Times New Roman"/>
          <w:snapToGrid w:val="0"/>
          <w:color w:val="000000" w:themeColor="text1"/>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При цьому Постачальник зобов'язаний протягом 2-х робочих днів  повернути на розрахунковий рахунок Покупця сплачені кошти за неотриманий Товар.</w:t>
      </w:r>
    </w:p>
    <w:p w:rsidR="00C30FFA" w:rsidRPr="004557C3" w:rsidRDefault="00C30FFA" w:rsidP="00290FA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r w:rsidRPr="004557C3">
        <w:rPr>
          <w:rFonts w:ascii="Times New Roman" w:eastAsia="Times New Roman" w:hAnsi="Times New Roman" w:cs="Times New Roman"/>
          <w:b/>
          <w:color w:val="000000" w:themeColor="text1"/>
          <w:lang w:eastAsia="ru-RU"/>
        </w:rPr>
        <w:t>ВИРІШЕННЯ СПОРІВ</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bookmarkStart w:id="39" w:name="93"/>
      <w:bookmarkStart w:id="40" w:name="95"/>
      <w:bookmarkStart w:id="41" w:name="98"/>
      <w:bookmarkEnd w:id="39"/>
      <w:bookmarkEnd w:id="40"/>
      <w:bookmarkEnd w:id="41"/>
      <w:r w:rsidRPr="004557C3">
        <w:rPr>
          <w:rFonts w:ascii="Times New Roman" w:hAnsi="Times New Roman" w:cs="Times New Roman"/>
          <w:snapToGrid w:val="0"/>
          <w:color w:val="000000" w:themeColor="text1"/>
        </w:rPr>
        <w:t>Усі спори, що виникають з цього Договору або пов'язані із ним, вирішуються шляхом переговорів між Сторонами.</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r w:rsidRPr="004557C3">
        <w:rPr>
          <w:rFonts w:ascii="Times New Roman" w:hAnsi="Times New Roman" w:cs="Times New Roman"/>
          <w:snapToGrid w:val="0"/>
          <w:color w:val="000000" w:themeColor="text1"/>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C30FFA" w:rsidRPr="004557C3" w:rsidRDefault="00C30FFA" w:rsidP="00290FA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r w:rsidRPr="004557C3">
        <w:rPr>
          <w:rFonts w:ascii="Times New Roman" w:eastAsia="Times New Roman" w:hAnsi="Times New Roman" w:cs="Times New Roman"/>
          <w:b/>
          <w:color w:val="000000" w:themeColor="text1"/>
          <w:lang w:eastAsia="ru-RU"/>
        </w:rPr>
        <w:t>СТРОК ДІЇ ДОГОВОРУ</w:t>
      </w:r>
    </w:p>
    <w:p w:rsidR="00BE34E1" w:rsidRPr="00BE34E1" w:rsidRDefault="00BE34E1" w:rsidP="00BE34E1">
      <w:pPr>
        <w:pStyle w:val="a4"/>
        <w:numPr>
          <w:ilvl w:val="1"/>
          <w:numId w:val="6"/>
        </w:numPr>
        <w:jc w:val="both"/>
        <w:rPr>
          <w:color w:val="000000"/>
          <w:sz w:val="22"/>
          <w:szCs w:val="22"/>
        </w:rPr>
      </w:pPr>
      <w:bookmarkStart w:id="42" w:name="99"/>
      <w:bookmarkStart w:id="43" w:name="101"/>
      <w:bookmarkEnd w:id="42"/>
      <w:bookmarkEnd w:id="43"/>
      <w:r w:rsidRPr="00BE34E1">
        <w:rPr>
          <w:color w:val="000000"/>
          <w:sz w:val="22"/>
          <w:szCs w:val="22"/>
        </w:rPr>
        <w:t xml:space="preserve">Договір набирає чинності </w:t>
      </w:r>
      <w:r w:rsidR="00557170">
        <w:rPr>
          <w:color w:val="000000"/>
          <w:sz w:val="22"/>
          <w:szCs w:val="22"/>
          <w:lang w:val="uk-UA"/>
        </w:rPr>
        <w:t xml:space="preserve">з дня його підписання Сторонами </w:t>
      </w:r>
      <w:r w:rsidRPr="00BE34E1">
        <w:rPr>
          <w:color w:val="000000"/>
          <w:sz w:val="22"/>
          <w:szCs w:val="22"/>
        </w:rPr>
        <w:t>і діє до 31 грудня 2023 року, але у будь-якому разі до повного виконання Сторонами своїх зобов’язань.</w:t>
      </w:r>
    </w:p>
    <w:p w:rsidR="00C30FFA" w:rsidRPr="000001BB" w:rsidRDefault="00C30FFA" w:rsidP="000001BB">
      <w:pPr>
        <w:pStyle w:val="a7"/>
        <w:numPr>
          <w:ilvl w:val="1"/>
          <w:numId w:val="6"/>
        </w:numPr>
        <w:spacing w:before="0" w:after="0"/>
        <w:rPr>
          <w:i/>
          <w:color w:val="000000" w:themeColor="text1"/>
          <w:sz w:val="22"/>
          <w:szCs w:val="22"/>
        </w:rPr>
      </w:pPr>
      <w:r w:rsidRPr="00BE34E1">
        <w:rPr>
          <w:snapToGrid w:val="0"/>
          <w:color w:val="000000" w:themeColor="text1"/>
          <w:sz w:val="22"/>
          <w:szCs w:val="22"/>
        </w:rPr>
        <w:t>Цей договір може бути розірваний достроково за взаємною</w:t>
      </w:r>
      <w:r w:rsidRPr="000001BB">
        <w:rPr>
          <w:snapToGrid w:val="0"/>
          <w:color w:val="000000" w:themeColor="text1"/>
        </w:rPr>
        <w:t xml:space="preserve"> згодою сторін. </w:t>
      </w:r>
    </w:p>
    <w:p w:rsidR="00C30FFA" w:rsidRPr="004557C3" w:rsidRDefault="00C30FFA" w:rsidP="00290FA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r w:rsidRPr="004557C3">
        <w:rPr>
          <w:rFonts w:ascii="Times New Roman" w:eastAsia="Times New Roman" w:hAnsi="Times New Roman" w:cs="Times New Roman"/>
          <w:b/>
          <w:color w:val="000000" w:themeColor="text1"/>
          <w:lang w:eastAsia="ru-RU"/>
        </w:rPr>
        <w:t>ІНШІ УМОВИ</w:t>
      </w:r>
    </w:p>
    <w:p w:rsidR="00C30FFA" w:rsidRPr="004557C3" w:rsidRDefault="00C30FFA" w:rsidP="004557C3">
      <w:pPr>
        <w:pStyle w:val="a4"/>
        <w:widowControl w:val="0"/>
        <w:numPr>
          <w:ilvl w:val="1"/>
          <w:numId w:val="6"/>
        </w:numPr>
        <w:jc w:val="both"/>
        <w:rPr>
          <w:snapToGrid w:val="0"/>
          <w:color w:val="000000" w:themeColor="text1"/>
          <w:sz w:val="22"/>
          <w:szCs w:val="22"/>
        </w:rPr>
      </w:pPr>
      <w:bookmarkStart w:id="44" w:name="107"/>
      <w:bookmarkEnd w:id="44"/>
      <w:r w:rsidRPr="004557C3">
        <w:rPr>
          <w:snapToGrid w:val="0"/>
          <w:color w:val="000000" w:themeColor="text1"/>
          <w:sz w:val="22"/>
          <w:szCs w:val="22"/>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r w:rsidRPr="004557C3">
        <w:rPr>
          <w:rFonts w:ascii="Times New Roman" w:hAnsi="Times New Roman" w:cs="Times New Roman"/>
          <w:snapToGrid w:val="0"/>
          <w:color w:val="000000" w:themeColor="text1"/>
        </w:rPr>
        <w:t xml:space="preserve"> 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C30FFA" w:rsidRPr="004557C3" w:rsidRDefault="00C30FFA" w:rsidP="00290FA9">
      <w:pPr>
        <w:widowControl w:val="0"/>
        <w:numPr>
          <w:ilvl w:val="1"/>
          <w:numId w:val="6"/>
        </w:numPr>
        <w:tabs>
          <w:tab w:val="left" w:pos="426"/>
        </w:tabs>
        <w:spacing w:after="0" w:line="240" w:lineRule="auto"/>
        <w:ind w:left="426" w:hanging="426"/>
        <w:jc w:val="both"/>
        <w:rPr>
          <w:rFonts w:ascii="Times New Roman" w:hAnsi="Times New Roman" w:cs="Times New Roman"/>
          <w:snapToGrid w:val="0"/>
          <w:color w:val="000000" w:themeColor="text1"/>
        </w:rPr>
      </w:pPr>
      <w:r w:rsidRPr="004557C3">
        <w:rPr>
          <w:rFonts w:ascii="Times New Roman" w:hAnsi="Times New Roman" w:cs="Times New Roman"/>
          <w:color w:val="000000" w:themeColor="text1"/>
        </w:rPr>
        <w:t>Повідомлення (листування, документація тощо) від Постачальника вважаються отриманими Покупцем виключно в разі, якщо вони направлені поштою з описом вкладення на адресу Покупця або прийняті під особистий розпис уповноваженою особою Покупця.</w:t>
      </w:r>
    </w:p>
    <w:p w:rsidR="00A660C2" w:rsidRPr="004557C3" w:rsidRDefault="00483421" w:rsidP="00290FA9">
      <w:pPr>
        <w:pStyle w:val="rvps2"/>
        <w:numPr>
          <w:ilvl w:val="1"/>
          <w:numId w:val="6"/>
        </w:numPr>
        <w:shd w:val="clear" w:color="auto" w:fill="FFFFFF"/>
        <w:spacing w:before="0" w:beforeAutospacing="0" w:after="0" w:afterAutospacing="0"/>
        <w:jc w:val="both"/>
        <w:textAlignment w:val="baseline"/>
        <w:rPr>
          <w:color w:val="000000" w:themeColor="text1"/>
          <w:sz w:val="22"/>
          <w:szCs w:val="22"/>
        </w:rPr>
      </w:pPr>
      <w:r>
        <w:rPr>
          <w:color w:val="000000" w:themeColor="text1"/>
          <w:sz w:val="22"/>
          <w:szCs w:val="22"/>
        </w:rPr>
        <w:t>Сторони погодили та підтверджують, що і</w:t>
      </w:r>
      <w:r w:rsidR="00A660C2" w:rsidRPr="004557C3">
        <w:rPr>
          <w:color w:val="000000" w:themeColor="text1"/>
          <w:sz w:val="22"/>
          <w:szCs w:val="22"/>
        </w:rPr>
        <w:t xml:space="preserve">стотні умови </w:t>
      </w:r>
      <w:r>
        <w:rPr>
          <w:color w:val="000000" w:themeColor="text1"/>
          <w:sz w:val="22"/>
          <w:szCs w:val="22"/>
        </w:rPr>
        <w:t xml:space="preserve">цього </w:t>
      </w:r>
      <w:r w:rsidR="00A660C2" w:rsidRPr="004557C3">
        <w:rPr>
          <w:color w:val="000000" w:themeColor="text1"/>
          <w:sz w:val="22"/>
          <w:szCs w:val="22"/>
        </w:rPr>
        <w:t>договору про закупівлю не можуть змінюватися після його підписання до виконання зобов’язань сторонами в повному обсязі, крім випадків:</w:t>
      </w:r>
    </w:p>
    <w:p w:rsidR="00A660C2" w:rsidRPr="004557C3" w:rsidRDefault="00A660C2" w:rsidP="00A660C2">
      <w:pPr>
        <w:pStyle w:val="rvps2"/>
        <w:shd w:val="clear" w:color="auto" w:fill="FFFFFF"/>
        <w:spacing w:before="0" w:beforeAutospacing="0" w:after="0" w:afterAutospacing="0"/>
        <w:jc w:val="both"/>
        <w:textAlignment w:val="baseline"/>
        <w:rPr>
          <w:color w:val="000000" w:themeColor="text1"/>
          <w:sz w:val="22"/>
          <w:szCs w:val="22"/>
        </w:rPr>
      </w:pPr>
      <w:r w:rsidRPr="004557C3">
        <w:rPr>
          <w:color w:val="000000" w:themeColor="text1"/>
          <w:sz w:val="22"/>
          <w:szCs w:val="22"/>
        </w:rPr>
        <w:t>1) зменшення обсягів закупівлі, зокрема з урахуванням фактичного обсягу видатків замовника;</w:t>
      </w:r>
    </w:p>
    <w:p w:rsidR="00A660C2" w:rsidRPr="004557C3" w:rsidRDefault="00A660C2" w:rsidP="00A660C2">
      <w:pPr>
        <w:pStyle w:val="rvps2"/>
        <w:shd w:val="clear" w:color="auto" w:fill="FFFFFF"/>
        <w:spacing w:before="0" w:beforeAutospacing="0" w:after="0" w:afterAutospacing="0"/>
        <w:jc w:val="both"/>
        <w:textAlignment w:val="baseline"/>
        <w:rPr>
          <w:color w:val="000000" w:themeColor="text1"/>
          <w:sz w:val="22"/>
          <w:szCs w:val="22"/>
        </w:rPr>
      </w:pPr>
      <w:r w:rsidRPr="004557C3">
        <w:rPr>
          <w:color w:val="000000" w:themeColor="text1"/>
          <w:sz w:val="22"/>
          <w:szCs w:val="22"/>
        </w:rPr>
        <w:t xml:space="preserve">2) зміни ціни за одиницю товару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w:t>
      </w:r>
      <w:r w:rsidRPr="004557C3">
        <w:rPr>
          <w:color w:val="000000" w:themeColor="text1"/>
          <w:sz w:val="22"/>
          <w:szCs w:val="22"/>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60C2" w:rsidRPr="004557C3" w:rsidRDefault="00A660C2" w:rsidP="008477BD">
      <w:pPr>
        <w:pStyle w:val="rvps2"/>
        <w:shd w:val="clear" w:color="auto" w:fill="FFFFFF"/>
        <w:spacing w:before="0" w:beforeAutospacing="0" w:after="0" w:afterAutospacing="0"/>
        <w:jc w:val="both"/>
        <w:textAlignment w:val="baseline"/>
        <w:rPr>
          <w:color w:val="000000" w:themeColor="text1"/>
          <w:sz w:val="22"/>
          <w:szCs w:val="22"/>
        </w:rPr>
      </w:pPr>
      <w:r w:rsidRPr="004557C3">
        <w:rPr>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660C2" w:rsidRPr="004557C3" w:rsidRDefault="00A660C2" w:rsidP="008477BD">
      <w:pPr>
        <w:pStyle w:val="rvps2"/>
        <w:shd w:val="clear" w:color="auto" w:fill="FFFFFF"/>
        <w:spacing w:before="0" w:beforeAutospacing="0" w:after="0" w:afterAutospacing="0"/>
        <w:jc w:val="both"/>
        <w:textAlignment w:val="baseline"/>
        <w:rPr>
          <w:color w:val="000000" w:themeColor="text1"/>
          <w:sz w:val="22"/>
          <w:szCs w:val="22"/>
        </w:rPr>
      </w:pPr>
      <w:r w:rsidRPr="004557C3">
        <w:rPr>
          <w:color w:val="000000" w:themeColor="text1"/>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60C2" w:rsidRPr="004557C3" w:rsidRDefault="00A660C2" w:rsidP="008477BD">
      <w:pPr>
        <w:pStyle w:val="rvps2"/>
        <w:shd w:val="clear" w:color="auto" w:fill="FFFFFF"/>
        <w:spacing w:before="0" w:beforeAutospacing="0" w:after="0" w:afterAutospacing="0"/>
        <w:jc w:val="both"/>
        <w:textAlignment w:val="baseline"/>
        <w:rPr>
          <w:color w:val="000000" w:themeColor="text1"/>
          <w:sz w:val="22"/>
          <w:szCs w:val="22"/>
        </w:rPr>
      </w:pPr>
      <w:r w:rsidRPr="004557C3">
        <w:rPr>
          <w:color w:val="000000" w:themeColor="text1"/>
          <w:sz w:val="22"/>
          <w:szCs w:val="22"/>
        </w:rPr>
        <w:t>5) погодження зміни ціни в договорі про закупівлю в бік зменшення (без зміни кількості (обсягу) та якості товарів, робіт і послуг);</w:t>
      </w:r>
    </w:p>
    <w:p w:rsidR="00A660C2" w:rsidRPr="004557C3" w:rsidRDefault="00A660C2" w:rsidP="008477BD">
      <w:pPr>
        <w:pStyle w:val="rvps2"/>
        <w:shd w:val="clear" w:color="auto" w:fill="FFFFFF"/>
        <w:spacing w:before="0" w:beforeAutospacing="0" w:after="0" w:afterAutospacing="0"/>
        <w:jc w:val="both"/>
        <w:textAlignment w:val="baseline"/>
        <w:rPr>
          <w:color w:val="000000" w:themeColor="text1"/>
          <w:sz w:val="22"/>
          <w:szCs w:val="22"/>
        </w:rPr>
      </w:pPr>
      <w:r w:rsidRPr="004557C3">
        <w:rPr>
          <w:color w:val="000000" w:themeColor="text1"/>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660C2" w:rsidRPr="004557C3" w:rsidRDefault="00A660C2" w:rsidP="008477BD">
      <w:pPr>
        <w:pStyle w:val="rvps2"/>
        <w:shd w:val="clear" w:color="auto" w:fill="FFFFFF"/>
        <w:spacing w:before="0" w:beforeAutospacing="0" w:after="0" w:afterAutospacing="0"/>
        <w:jc w:val="both"/>
        <w:textAlignment w:val="baseline"/>
        <w:rPr>
          <w:color w:val="000000" w:themeColor="text1"/>
          <w:sz w:val="22"/>
          <w:szCs w:val="22"/>
        </w:rPr>
      </w:pPr>
      <w:r w:rsidRPr="004557C3">
        <w:rPr>
          <w:color w:val="000000" w:themeColor="text1"/>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60C2" w:rsidRPr="004557C3" w:rsidRDefault="00A660C2" w:rsidP="008477BD">
      <w:pPr>
        <w:pStyle w:val="rvps2"/>
        <w:shd w:val="clear" w:color="auto" w:fill="FFFFFF"/>
        <w:spacing w:before="0" w:beforeAutospacing="0" w:after="0" w:afterAutospacing="0"/>
        <w:jc w:val="both"/>
        <w:textAlignment w:val="baseline"/>
        <w:rPr>
          <w:color w:val="000000" w:themeColor="text1"/>
          <w:sz w:val="22"/>
          <w:szCs w:val="22"/>
        </w:rPr>
      </w:pPr>
      <w:r w:rsidRPr="004557C3">
        <w:rPr>
          <w:color w:val="000000" w:themeColor="text1"/>
          <w:sz w:val="22"/>
          <w:szCs w:val="22"/>
        </w:rPr>
        <w:t>8) зміни умов у зв’язку із застосуванням положень частини шостої статті 41 Закону.</w:t>
      </w:r>
    </w:p>
    <w:p w:rsidR="00C30FFA" w:rsidRDefault="002F1348" w:rsidP="002F1348">
      <w:pPr>
        <w:widowControl w:val="0"/>
        <w:tabs>
          <w:tab w:val="left" w:pos="426"/>
        </w:tabs>
        <w:spacing w:after="0" w:line="240" w:lineRule="auto"/>
        <w:jc w:val="both"/>
        <w:rPr>
          <w:rFonts w:ascii="Times New Roman" w:hAnsi="Times New Roman" w:cs="Times New Roman"/>
          <w:color w:val="000000" w:themeColor="text1"/>
          <w:shd w:val="clear" w:color="auto" w:fill="FFFFFF"/>
        </w:rPr>
      </w:pPr>
      <w:r w:rsidRPr="004557C3">
        <w:rPr>
          <w:rFonts w:ascii="Times New Roman" w:hAnsi="Times New Roman" w:cs="Times New Roman"/>
          <w:color w:val="000000" w:themeColor="text1"/>
          <w:shd w:val="clear" w:color="auto" w:fill="FFFFFF"/>
        </w:rPr>
        <w:t xml:space="preserve">11.5. </w:t>
      </w:r>
      <w:r w:rsidR="00C30FFA" w:rsidRPr="004557C3">
        <w:rPr>
          <w:rFonts w:ascii="Times New Roman" w:hAnsi="Times New Roman" w:cs="Times New Roman"/>
          <w:color w:val="000000" w:themeColor="text1"/>
          <w:shd w:val="clear" w:color="auto" w:fill="FFFFFF"/>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00C30FFA" w:rsidRPr="004557C3">
        <w:rPr>
          <w:rFonts w:ascii="Times New Roman" w:hAnsi="Times New Roman" w:cs="Times New Roman"/>
          <w:color w:val="000000" w:themeColor="text1"/>
          <w:shd w:val="clear" w:color="auto" w:fill="FFFFFF"/>
          <w:lang w:val="en-US"/>
        </w:rPr>
        <w:t>e</w:t>
      </w:r>
      <w:r w:rsidR="00C30FFA" w:rsidRPr="004557C3">
        <w:rPr>
          <w:rFonts w:ascii="Times New Roman" w:hAnsi="Times New Roman" w:cs="Times New Roman"/>
          <w:color w:val="000000" w:themeColor="text1"/>
          <w:shd w:val="clear" w:color="auto" w:fill="FFFFFF"/>
        </w:rPr>
        <w:t>-</w:t>
      </w:r>
      <w:r w:rsidR="00C30FFA" w:rsidRPr="004557C3">
        <w:rPr>
          <w:rFonts w:ascii="Times New Roman" w:hAnsi="Times New Roman" w:cs="Times New Roman"/>
          <w:color w:val="000000" w:themeColor="text1"/>
          <w:shd w:val="clear" w:color="auto" w:fill="FFFFFF"/>
          <w:lang w:val="en-US"/>
        </w:rPr>
        <w:t>mail</w:t>
      </w:r>
      <w:r w:rsidR="00C30FFA" w:rsidRPr="004557C3">
        <w:rPr>
          <w:rFonts w:ascii="Times New Roman" w:hAnsi="Times New Roman" w:cs="Times New Roman"/>
          <w:color w:val="000000" w:themeColor="text1"/>
          <w:shd w:val="clear" w:color="auto" w:fill="FFFFFF"/>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275526" w:rsidRPr="00E3566D" w:rsidRDefault="00275526" w:rsidP="00275526">
      <w:pPr>
        <w:spacing w:after="0" w:line="240" w:lineRule="auto"/>
        <w:jc w:val="center"/>
        <w:rPr>
          <w:rFonts w:ascii="Times New Roman" w:hAnsi="Times New Roman" w:cs="Times New Roman"/>
          <w:color w:val="000000"/>
        </w:rPr>
      </w:pPr>
      <w:r>
        <w:rPr>
          <w:rFonts w:ascii="Times New Roman" w:hAnsi="Times New Roman" w:cs="Times New Roman"/>
          <w:b/>
          <w:color w:val="000000"/>
        </w:rPr>
        <w:t>12</w:t>
      </w:r>
      <w:r w:rsidRPr="00E3566D">
        <w:rPr>
          <w:rFonts w:ascii="Times New Roman" w:hAnsi="Times New Roman" w:cs="Times New Roman"/>
          <w:b/>
          <w:color w:val="000000"/>
        </w:rPr>
        <w:t>. ДОДАТКИ ДО ДОГОВОРУ</w:t>
      </w:r>
    </w:p>
    <w:p w:rsidR="00275526" w:rsidRDefault="00275526" w:rsidP="00275526">
      <w:pPr>
        <w:widowControl w:val="0"/>
        <w:tabs>
          <w:tab w:val="left" w:pos="426"/>
        </w:tabs>
        <w:spacing w:after="0" w:line="240" w:lineRule="auto"/>
        <w:jc w:val="both"/>
        <w:rPr>
          <w:rFonts w:ascii="Times New Roman" w:hAnsi="Times New Roman" w:cs="Times New Roman"/>
          <w:color w:val="000000" w:themeColor="text1"/>
          <w:shd w:val="clear" w:color="auto" w:fill="FFFFFF"/>
        </w:rPr>
      </w:pPr>
      <w:r w:rsidRPr="00E3566D">
        <w:rPr>
          <w:rFonts w:ascii="Times New Roman" w:hAnsi="Times New Roman" w:cs="Times New Roman"/>
          <w:color w:val="000000"/>
        </w:rPr>
        <w:t>12.1. Станом на дату укладення Договору невід'ємною частиною цього Договору є:</w:t>
      </w:r>
      <w:r w:rsidRPr="00E3566D">
        <w:rPr>
          <w:rFonts w:ascii="Times New Roman" w:hAnsi="Times New Roman" w:cs="Times New Roman"/>
          <w:b/>
          <w:color w:val="000000"/>
        </w:rPr>
        <w:t>специфікація</w:t>
      </w:r>
    </w:p>
    <w:p w:rsidR="00275526" w:rsidRDefault="00275526" w:rsidP="00483421">
      <w:pPr>
        <w:spacing w:after="0" w:line="240" w:lineRule="atLeast"/>
        <w:ind w:right="-36" w:firstLine="567"/>
        <w:contextualSpacing/>
        <w:jc w:val="center"/>
        <w:rPr>
          <w:rFonts w:ascii="Times New Roman" w:hAnsi="Times New Roman" w:cs="Times New Roman"/>
          <w:b/>
          <w:color w:val="000000" w:themeColor="text1"/>
          <w:lang w:eastAsia="ru-RU"/>
        </w:rPr>
      </w:pPr>
    </w:p>
    <w:p w:rsidR="00483421" w:rsidRDefault="00275526" w:rsidP="00483421">
      <w:pPr>
        <w:spacing w:after="0" w:line="240" w:lineRule="atLeast"/>
        <w:ind w:right="-36" w:firstLine="567"/>
        <w:contextualSpacing/>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13</w:t>
      </w:r>
      <w:r w:rsidR="00483421" w:rsidRPr="004557C3">
        <w:rPr>
          <w:rFonts w:ascii="Times New Roman" w:hAnsi="Times New Roman" w:cs="Times New Roman"/>
          <w:b/>
          <w:color w:val="000000" w:themeColor="text1"/>
          <w:lang w:eastAsia="ru-RU"/>
        </w:rPr>
        <w:t xml:space="preserve">. </w:t>
      </w:r>
      <w:r>
        <w:rPr>
          <w:rFonts w:ascii="Times New Roman" w:hAnsi="Times New Roman" w:cs="Times New Roman"/>
          <w:b/>
          <w:color w:val="000000" w:themeColor="text1"/>
          <w:lang w:eastAsia="ru-RU"/>
        </w:rPr>
        <w:t>МІСЦЕЗНАХОДЖЕННЯ ТА БАНКІВСЬКІ РЕКВІЗИТИ СТОРІН</w:t>
      </w:r>
    </w:p>
    <w:p w:rsidR="00275526" w:rsidRPr="004557C3" w:rsidRDefault="00275526" w:rsidP="00483421">
      <w:pPr>
        <w:spacing w:after="0" w:line="240" w:lineRule="atLeast"/>
        <w:ind w:right="-36" w:firstLine="567"/>
        <w:contextualSpacing/>
        <w:jc w:val="center"/>
        <w:rPr>
          <w:rFonts w:ascii="Times New Roman" w:hAnsi="Times New Roman" w:cs="Times New Roman"/>
          <w:b/>
          <w:color w:val="000000" w:themeColor="text1"/>
          <w:lang w:eastAsia="ru-RU"/>
        </w:rPr>
      </w:pPr>
    </w:p>
    <w:p w:rsidR="00483421" w:rsidRPr="004557C3" w:rsidRDefault="00483421" w:rsidP="00483421">
      <w:pPr>
        <w:spacing w:after="0" w:line="240" w:lineRule="atLeast"/>
        <w:ind w:right="-36" w:firstLine="567"/>
        <w:contextualSpacing/>
        <w:jc w:val="center"/>
        <w:rPr>
          <w:rFonts w:ascii="Times New Roman" w:hAnsi="Times New Roman" w:cs="Times New Roman"/>
          <w:b/>
          <w:color w:val="000000" w:themeColor="text1"/>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752"/>
      </w:tblGrid>
      <w:tr w:rsidR="00483421" w:rsidRPr="004557C3" w:rsidTr="00040E51">
        <w:tc>
          <w:tcPr>
            <w:tcW w:w="4887" w:type="dxa"/>
            <w:hideMark/>
          </w:tcPr>
          <w:p w:rsidR="00483421" w:rsidRPr="004557C3" w:rsidRDefault="00483421" w:rsidP="00040E51">
            <w:pPr>
              <w:spacing w:line="240" w:lineRule="atLeast"/>
              <w:ind w:right="-36"/>
              <w:contextualSpacing/>
              <w:jc w:val="both"/>
              <w:rPr>
                <w:b/>
                <w:bCs/>
                <w:color w:val="000000" w:themeColor="text1"/>
                <w:sz w:val="22"/>
                <w:szCs w:val="22"/>
              </w:rPr>
            </w:pPr>
            <w:r w:rsidRPr="004557C3">
              <w:rPr>
                <w:b/>
                <w:bCs/>
                <w:color w:val="000000" w:themeColor="text1"/>
                <w:sz w:val="22"/>
                <w:szCs w:val="22"/>
              </w:rPr>
              <w:t>ПОКУПЕЦЬ</w:t>
            </w:r>
          </w:p>
        </w:tc>
        <w:tc>
          <w:tcPr>
            <w:tcW w:w="4752" w:type="dxa"/>
            <w:hideMark/>
          </w:tcPr>
          <w:p w:rsidR="00483421" w:rsidRPr="004557C3" w:rsidRDefault="00483421" w:rsidP="00040E51">
            <w:pPr>
              <w:spacing w:line="240" w:lineRule="atLeast"/>
              <w:ind w:right="-36"/>
              <w:contextualSpacing/>
              <w:jc w:val="both"/>
              <w:rPr>
                <w:b/>
                <w:bCs/>
                <w:color w:val="000000" w:themeColor="text1"/>
                <w:sz w:val="22"/>
                <w:szCs w:val="22"/>
              </w:rPr>
            </w:pPr>
            <w:r w:rsidRPr="004557C3">
              <w:rPr>
                <w:b/>
                <w:bCs/>
                <w:color w:val="000000" w:themeColor="text1"/>
                <w:sz w:val="22"/>
                <w:szCs w:val="22"/>
              </w:rPr>
              <w:t xml:space="preserve">                                ПОСТАЧАЛЬНИК</w:t>
            </w:r>
          </w:p>
        </w:tc>
      </w:tr>
      <w:tr w:rsidR="00483421" w:rsidRPr="004557C3" w:rsidTr="00040E51">
        <w:tc>
          <w:tcPr>
            <w:tcW w:w="4887" w:type="dxa"/>
          </w:tcPr>
          <w:p w:rsidR="00483421" w:rsidRPr="004557C3" w:rsidRDefault="00483421" w:rsidP="00040E51">
            <w:pPr>
              <w:spacing w:line="240" w:lineRule="atLeast"/>
              <w:ind w:right="-36" w:firstLine="567"/>
              <w:contextualSpacing/>
              <w:jc w:val="center"/>
              <w:rPr>
                <w:b/>
                <w:bCs/>
                <w:color w:val="000000" w:themeColor="text1"/>
                <w:sz w:val="22"/>
                <w:szCs w:val="22"/>
              </w:rPr>
            </w:pPr>
          </w:p>
        </w:tc>
        <w:tc>
          <w:tcPr>
            <w:tcW w:w="4752" w:type="dxa"/>
          </w:tcPr>
          <w:p w:rsidR="00483421" w:rsidRPr="004557C3" w:rsidRDefault="00483421" w:rsidP="00040E51">
            <w:pPr>
              <w:spacing w:line="240" w:lineRule="atLeast"/>
              <w:ind w:right="-36"/>
              <w:contextualSpacing/>
              <w:jc w:val="both"/>
              <w:rPr>
                <w:b/>
                <w:bCs/>
                <w:color w:val="000000" w:themeColor="text1"/>
                <w:sz w:val="22"/>
                <w:szCs w:val="22"/>
              </w:rPr>
            </w:pPr>
          </w:p>
        </w:tc>
      </w:tr>
    </w:tbl>
    <w:p w:rsidR="00483421" w:rsidRPr="004557C3" w:rsidRDefault="00483421" w:rsidP="00483421">
      <w:pPr>
        <w:pStyle w:val="2"/>
        <w:spacing w:line="240" w:lineRule="atLeast"/>
        <w:rPr>
          <w:rFonts w:ascii="Times New Roman" w:hAnsi="Times New Roman" w:cs="Times New Roman"/>
          <w:bCs/>
          <w:color w:val="000000" w:themeColor="text1"/>
          <w:sz w:val="22"/>
          <w:szCs w:val="22"/>
        </w:rPr>
      </w:pPr>
    </w:p>
    <w:tbl>
      <w:tblPr>
        <w:tblW w:w="5250" w:type="dxa"/>
        <w:tblInd w:w="-176" w:type="dxa"/>
        <w:tblLayout w:type="fixed"/>
        <w:tblLook w:val="00A0" w:firstRow="1" w:lastRow="0" w:firstColumn="1" w:lastColumn="0" w:noHBand="0" w:noVBand="0"/>
      </w:tblPr>
      <w:tblGrid>
        <w:gridCol w:w="5250"/>
      </w:tblGrid>
      <w:tr w:rsidR="00483421" w:rsidRPr="004557C3" w:rsidTr="00040E51">
        <w:trPr>
          <w:trHeight w:val="3535"/>
        </w:trPr>
        <w:tc>
          <w:tcPr>
            <w:tcW w:w="5252" w:type="dxa"/>
            <w:hideMark/>
          </w:tcPr>
          <w:tbl>
            <w:tblPr>
              <w:tblW w:w="9660" w:type="dxa"/>
              <w:tblInd w:w="1" w:type="dxa"/>
              <w:tblLayout w:type="fixed"/>
              <w:tblLook w:val="04A0" w:firstRow="1" w:lastRow="0" w:firstColumn="1" w:lastColumn="0" w:noHBand="0" w:noVBand="1"/>
            </w:tblPr>
            <w:tblGrid>
              <w:gridCol w:w="4830"/>
              <w:gridCol w:w="4830"/>
            </w:tblGrid>
            <w:tr w:rsidR="00483421" w:rsidRPr="004557C3" w:rsidTr="00040E51">
              <w:trPr>
                <w:trHeight w:val="111"/>
              </w:trPr>
              <w:tc>
                <w:tcPr>
                  <w:tcW w:w="4830" w:type="dxa"/>
                  <w:shd w:val="clear" w:color="auto" w:fill="FFFFFF"/>
                </w:tcPr>
                <w:p w:rsidR="00483421" w:rsidRPr="004557C3" w:rsidRDefault="00483421" w:rsidP="00040E51">
                  <w:pPr>
                    <w:spacing w:after="0" w:line="240" w:lineRule="atLeast"/>
                    <w:rPr>
                      <w:rFonts w:ascii="Times New Roman" w:hAnsi="Times New Roman" w:cs="Times New Roman"/>
                      <w:color w:val="000000" w:themeColor="text1"/>
                    </w:rPr>
                  </w:pPr>
                </w:p>
              </w:tc>
              <w:tc>
                <w:tcPr>
                  <w:tcW w:w="4830" w:type="dxa"/>
                  <w:shd w:val="clear" w:color="auto" w:fill="FFFFFF"/>
                </w:tcPr>
                <w:p w:rsidR="00483421" w:rsidRPr="004557C3" w:rsidRDefault="00483421" w:rsidP="00040E51">
                  <w:pPr>
                    <w:snapToGrid w:val="0"/>
                    <w:spacing w:after="0" w:line="240" w:lineRule="atLeast"/>
                    <w:rPr>
                      <w:rFonts w:ascii="Times New Roman" w:hAnsi="Times New Roman" w:cs="Times New Roman"/>
                      <w:b/>
                      <w:color w:val="000000" w:themeColor="text1"/>
                    </w:rPr>
                  </w:pPr>
                </w:p>
              </w:tc>
            </w:tr>
            <w:tr w:rsidR="00483421" w:rsidRPr="004557C3" w:rsidTr="00040E51">
              <w:trPr>
                <w:trHeight w:val="179"/>
              </w:trPr>
              <w:tc>
                <w:tcPr>
                  <w:tcW w:w="4830" w:type="dxa"/>
                  <w:shd w:val="clear" w:color="auto" w:fill="FFFFFF"/>
                </w:tcPr>
                <w:tbl>
                  <w:tblPr>
                    <w:tblpPr w:leftFromText="45" w:rightFromText="45" w:bottomFromText="200" w:vertAnchor="text"/>
                    <w:tblW w:w="0" w:type="auto"/>
                    <w:tblCellSpacing w:w="0" w:type="dxa"/>
                    <w:tblLayout w:type="fixed"/>
                    <w:tblCellMar>
                      <w:left w:w="0" w:type="dxa"/>
                      <w:right w:w="0" w:type="dxa"/>
                    </w:tblCellMar>
                    <w:tblLook w:val="04A0" w:firstRow="1" w:lastRow="0" w:firstColumn="1" w:lastColumn="0" w:noHBand="0" w:noVBand="1"/>
                  </w:tblPr>
                  <w:tblGrid>
                    <w:gridCol w:w="4820"/>
                  </w:tblGrid>
                  <w:tr w:rsidR="00483421" w:rsidRPr="004557C3" w:rsidTr="00040E51">
                    <w:trPr>
                      <w:tblCellSpacing w:w="0" w:type="dxa"/>
                    </w:trPr>
                    <w:tc>
                      <w:tcPr>
                        <w:tcW w:w="4820" w:type="dxa"/>
                        <w:tcMar>
                          <w:top w:w="0" w:type="dxa"/>
                          <w:left w:w="180" w:type="dxa"/>
                          <w:bottom w:w="0" w:type="dxa"/>
                          <w:right w:w="180" w:type="dxa"/>
                        </w:tcMar>
                      </w:tcPr>
                      <w:p w:rsidR="00483421" w:rsidRPr="004557C3" w:rsidRDefault="00483421" w:rsidP="00040E51">
                        <w:pPr>
                          <w:widowControl w:val="0"/>
                          <w:suppressLineNumbers/>
                          <w:autoSpaceDE w:val="0"/>
                          <w:snapToGrid w:val="0"/>
                          <w:spacing w:after="0"/>
                          <w:rPr>
                            <w:rFonts w:ascii="Times New Roman" w:hAnsi="Times New Roman" w:cs="Times New Roman"/>
                            <w:b/>
                            <w:bCs/>
                            <w:color w:val="000000" w:themeColor="text1"/>
                          </w:rPr>
                        </w:pPr>
                        <w:r w:rsidRPr="004557C3">
                          <w:rPr>
                            <w:rFonts w:ascii="Times New Roman" w:hAnsi="Times New Roman" w:cs="Times New Roman"/>
                            <w:b/>
                            <w:bCs/>
                            <w:color w:val="000000" w:themeColor="text1"/>
                          </w:rPr>
                          <w:t>Комунальне некомерційне підприємство «Центр первинної медико-санітарної допомоги» Рудківської міської ради  Самбірського району Львівської області</w:t>
                        </w:r>
                      </w:p>
                      <w:p w:rsidR="00483421" w:rsidRPr="004557C3" w:rsidRDefault="00483421" w:rsidP="00040E51">
                        <w:pPr>
                          <w:widowControl w:val="0"/>
                          <w:autoSpaceDE w:val="0"/>
                          <w:spacing w:after="0"/>
                          <w:jc w:val="both"/>
                          <w:rPr>
                            <w:rFonts w:ascii="Times New Roman" w:hAnsi="Times New Roman" w:cs="Times New Roman"/>
                            <w:color w:val="000000" w:themeColor="text1"/>
                          </w:rPr>
                        </w:pPr>
                        <w:r w:rsidRPr="004557C3">
                          <w:rPr>
                            <w:rFonts w:ascii="Times New Roman" w:hAnsi="Times New Roman" w:cs="Times New Roman"/>
                            <w:color w:val="000000" w:themeColor="text1"/>
                          </w:rPr>
                          <w:t xml:space="preserve">81440, Львівська обл.., м. Рудки, </w:t>
                        </w:r>
                      </w:p>
                      <w:p w:rsidR="00483421" w:rsidRPr="004557C3" w:rsidRDefault="00483421" w:rsidP="00040E51">
                        <w:pPr>
                          <w:widowControl w:val="0"/>
                          <w:autoSpaceDE w:val="0"/>
                          <w:spacing w:after="0"/>
                          <w:jc w:val="both"/>
                          <w:rPr>
                            <w:rFonts w:ascii="Times New Roman" w:hAnsi="Times New Roman" w:cs="Times New Roman"/>
                            <w:color w:val="000000" w:themeColor="text1"/>
                          </w:rPr>
                        </w:pPr>
                        <w:r w:rsidRPr="004557C3">
                          <w:rPr>
                            <w:rFonts w:ascii="Times New Roman" w:hAnsi="Times New Roman" w:cs="Times New Roman"/>
                            <w:color w:val="000000" w:themeColor="text1"/>
                          </w:rPr>
                          <w:t>пл.. Відродження,2</w:t>
                        </w:r>
                      </w:p>
                      <w:p w:rsidR="00483421" w:rsidRPr="004557C3" w:rsidRDefault="00483421" w:rsidP="00040E51">
                        <w:pPr>
                          <w:widowControl w:val="0"/>
                          <w:autoSpaceDE w:val="0"/>
                          <w:spacing w:after="0"/>
                          <w:jc w:val="both"/>
                          <w:rPr>
                            <w:rFonts w:ascii="Times New Roman" w:hAnsi="Times New Roman" w:cs="Times New Roman"/>
                            <w:color w:val="000000" w:themeColor="text1"/>
                          </w:rPr>
                        </w:pPr>
                        <w:r w:rsidRPr="004557C3">
                          <w:rPr>
                            <w:rFonts w:ascii="Times New Roman" w:hAnsi="Times New Roman" w:cs="Times New Roman"/>
                            <w:color w:val="000000" w:themeColor="text1"/>
                          </w:rPr>
                          <w:t>ЄДРПОУ 43914746</w:t>
                        </w:r>
                      </w:p>
                      <w:p w:rsidR="00483421" w:rsidRPr="004557C3" w:rsidRDefault="00483421" w:rsidP="00040E51">
                        <w:pPr>
                          <w:widowControl w:val="0"/>
                          <w:autoSpaceDE w:val="0"/>
                          <w:spacing w:after="0"/>
                          <w:jc w:val="both"/>
                          <w:rPr>
                            <w:rFonts w:ascii="Times New Roman" w:hAnsi="Times New Roman" w:cs="Times New Roman"/>
                            <w:color w:val="000000" w:themeColor="text1"/>
                          </w:rPr>
                        </w:pPr>
                        <w:r w:rsidRPr="004557C3">
                          <w:rPr>
                            <w:rFonts w:ascii="Times New Roman" w:hAnsi="Times New Roman" w:cs="Times New Roman"/>
                            <w:color w:val="000000" w:themeColor="text1"/>
                          </w:rPr>
                          <w:t>МФО 320478</w:t>
                        </w:r>
                      </w:p>
                      <w:p w:rsidR="00483421" w:rsidRPr="004557C3" w:rsidRDefault="00483421" w:rsidP="00040E51">
                        <w:pPr>
                          <w:widowControl w:val="0"/>
                          <w:autoSpaceDE w:val="0"/>
                          <w:spacing w:after="0"/>
                          <w:ind w:right="-605"/>
                          <w:jc w:val="both"/>
                          <w:rPr>
                            <w:rFonts w:ascii="Times New Roman" w:hAnsi="Times New Roman" w:cs="Times New Roman"/>
                            <w:color w:val="000000" w:themeColor="text1"/>
                          </w:rPr>
                        </w:pPr>
                        <w:r w:rsidRPr="004557C3">
                          <w:rPr>
                            <w:rFonts w:ascii="Times New Roman" w:hAnsi="Times New Roman" w:cs="Times New Roman"/>
                            <w:color w:val="000000" w:themeColor="text1"/>
                            <w:lang w:val="en-US"/>
                          </w:rPr>
                          <w:t>IBANUA</w:t>
                        </w:r>
                        <w:r w:rsidRPr="004557C3">
                          <w:rPr>
                            <w:rFonts w:ascii="Times New Roman" w:hAnsi="Times New Roman" w:cs="Times New Roman"/>
                            <w:color w:val="000000" w:themeColor="text1"/>
                          </w:rPr>
                          <w:t xml:space="preserve"> 693204780000026000924897528</w:t>
                        </w:r>
                      </w:p>
                      <w:p w:rsidR="00483421" w:rsidRPr="004557C3" w:rsidRDefault="00483421" w:rsidP="00040E51">
                        <w:pPr>
                          <w:widowControl w:val="0"/>
                          <w:autoSpaceDE w:val="0"/>
                          <w:autoSpaceDN w:val="0"/>
                          <w:adjustRightInd w:val="0"/>
                          <w:spacing w:after="0"/>
                          <w:rPr>
                            <w:rFonts w:ascii="Times New Roman" w:hAnsi="Times New Roman" w:cs="Times New Roman"/>
                            <w:color w:val="000000" w:themeColor="text1"/>
                          </w:rPr>
                        </w:pPr>
                        <w:r w:rsidRPr="004557C3">
                          <w:rPr>
                            <w:rFonts w:ascii="Times New Roman" w:hAnsi="Times New Roman" w:cs="Times New Roman"/>
                            <w:color w:val="000000" w:themeColor="text1"/>
                          </w:rPr>
                          <w:t>АБ «Укргазбанк»</w:t>
                        </w:r>
                      </w:p>
                      <w:p w:rsidR="00483421" w:rsidRPr="004557C3" w:rsidRDefault="00483421" w:rsidP="00040E51">
                        <w:pPr>
                          <w:widowControl w:val="0"/>
                          <w:autoSpaceDE w:val="0"/>
                          <w:autoSpaceDN w:val="0"/>
                          <w:adjustRightInd w:val="0"/>
                          <w:spacing w:after="0"/>
                          <w:rPr>
                            <w:rFonts w:ascii="Times New Roman" w:hAnsi="Times New Roman" w:cs="Times New Roman"/>
                            <w:b/>
                            <w:color w:val="000000" w:themeColor="text1"/>
                            <w:lang w:eastAsia="ru-RU"/>
                          </w:rPr>
                        </w:pPr>
                        <w:r w:rsidRPr="004557C3">
                          <w:rPr>
                            <w:rFonts w:ascii="Times New Roman" w:hAnsi="Times New Roman" w:cs="Times New Roman"/>
                            <w:color w:val="000000" w:themeColor="text1"/>
                            <w:lang w:val="en-US"/>
                          </w:rPr>
                          <w:t>emeil</w:t>
                        </w:r>
                        <w:r w:rsidRPr="004557C3">
                          <w:rPr>
                            <w:rFonts w:ascii="Times New Roman" w:hAnsi="Times New Roman" w:cs="Times New Roman"/>
                            <w:color w:val="000000" w:themeColor="text1"/>
                          </w:rPr>
                          <w:t>:</w:t>
                        </w:r>
                        <w:r w:rsidRPr="004557C3">
                          <w:rPr>
                            <w:rFonts w:ascii="Times New Roman" w:hAnsi="Times New Roman" w:cs="Times New Roman"/>
                            <w:color w:val="000000" w:themeColor="text1"/>
                            <w:shd w:val="clear" w:color="auto" w:fill="FFFFFF"/>
                          </w:rPr>
                          <w:t xml:space="preserve"> rudkypervynka@gmail.com</w:t>
                        </w:r>
                      </w:p>
                      <w:p w:rsidR="00483421" w:rsidRPr="004557C3" w:rsidRDefault="00483421" w:rsidP="00040E51">
                        <w:pPr>
                          <w:widowControl w:val="0"/>
                          <w:autoSpaceDE w:val="0"/>
                          <w:autoSpaceDN w:val="0"/>
                          <w:adjustRightInd w:val="0"/>
                          <w:spacing w:after="0"/>
                          <w:rPr>
                            <w:rFonts w:ascii="Times New Roman" w:hAnsi="Times New Roman" w:cs="Times New Roman"/>
                            <w:color w:val="000000" w:themeColor="text1"/>
                          </w:rPr>
                        </w:pPr>
                      </w:p>
                    </w:tc>
                  </w:tr>
                </w:tbl>
                <w:p w:rsidR="00483421" w:rsidRPr="004557C3" w:rsidRDefault="00483421" w:rsidP="00040E51">
                  <w:pPr>
                    <w:widowControl w:val="0"/>
                    <w:autoSpaceDE w:val="0"/>
                    <w:spacing w:after="0"/>
                    <w:jc w:val="both"/>
                    <w:rPr>
                      <w:rFonts w:ascii="Times New Roman" w:hAnsi="Times New Roman" w:cs="Times New Roman"/>
                      <w:b/>
                      <w:color w:val="000000" w:themeColor="text1"/>
                    </w:rPr>
                  </w:pPr>
                  <w:r w:rsidRPr="004557C3">
                    <w:rPr>
                      <w:rFonts w:ascii="Times New Roman" w:hAnsi="Times New Roman" w:cs="Times New Roman"/>
                      <w:b/>
                      <w:color w:val="000000" w:themeColor="text1"/>
                    </w:rPr>
                    <w:lastRenderedPageBreak/>
                    <w:t>Директор _______________Богоніс О.Я.</w:t>
                  </w:r>
                </w:p>
                <w:p w:rsidR="00483421" w:rsidRPr="004557C3" w:rsidRDefault="00483421" w:rsidP="00040E51">
                  <w:pPr>
                    <w:widowControl w:val="0"/>
                    <w:autoSpaceDE w:val="0"/>
                    <w:spacing w:after="0"/>
                    <w:jc w:val="both"/>
                    <w:rPr>
                      <w:rFonts w:ascii="Times New Roman" w:hAnsi="Times New Roman" w:cs="Times New Roman"/>
                      <w:b/>
                      <w:color w:val="000000" w:themeColor="text1"/>
                      <w:lang w:eastAsia="ru-RU"/>
                    </w:rPr>
                  </w:pPr>
                </w:p>
                <w:p w:rsidR="00483421" w:rsidRPr="004557C3" w:rsidRDefault="00483421" w:rsidP="00040E51">
                  <w:pPr>
                    <w:snapToGrid w:val="0"/>
                    <w:spacing w:after="0" w:line="240" w:lineRule="atLeast"/>
                    <w:rPr>
                      <w:rFonts w:ascii="Times New Roman" w:hAnsi="Times New Roman" w:cs="Times New Roman"/>
                      <w:color w:val="000000" w:themeColor="text1"/>
                    </w:rPr>
                  </w:pPr>
                </w:p>
              </w:tc>
              <w:tc>
                <w:tcPr>
                  <w:tcW w:w="4830" w:type="dxa"/>
                  <w:shd w:val="clear" w:color="auto" w:fill="FFFFFF"/>
                </w:tcPr>
                <w:p w:rsidR="00483421" w:rsidRPr="004557C3" w:rsidRDefault="00483421" w:rsidP="00040E51">
                  <w:pPr>
                    <w:snapToGrid w:val="0"/>
                    <w:spacing w:after="0" w:line="240" w:lineRule="atLeast"/>
                    <w:rPr>
                      <w:rFonts w:ascii="Times New Roman" w:hAnsi="Times New Roman" w:cs="Times New Roman"/>
                      <w:color w:val="000000" w:themeColor="text1"/>
                    </w:rPr>
                  </w:pPr>
                </w:p>
              </w:tc>
            </w:tr>
          </w:tbl>
          <w:p w:rsidR="00483421" w:rsidRPr="004557C3" w:rsidRDefault="00483421" w:rsidP="00275526">
            <w:pPr>
              <w:rPr>
                <w:rFonts w:ascii="Times New Roman" w:hAnsi="Times New Roman" w:cs="Times New Roman"/>
                <w:color w:val="000000" w:themeColor="text1"/>
              </w:rPr>
            </w:pPr>
          </w:p>
        </w:tc>
      </w:tr>
    </w:tbl>
    <w:p w:rsidR="00483421" w:rsidRPr="00483421" w:rsidRDefault="00483421" w:rsidP="00557170">
      <w:pPr>
        <w:keepNext/>
        <w:widowControl w:val="0"/>
        <w:spacing w:after="0"/>
        <w:jc w:val="center"/>
        <w:rPr>
          <w:rFonts w:ascii="Times New Roman" w:hAnsi="Times New Roman" w:cs="Times New Roman"/>
        </w:rPr>
      </w:pPr>
      <w:r w:rsidRPr="00483421">
        <w:rPr>
          <w:rFonts w:ascii="Times New Roman" w:hAnsi="Times New Roman" w:cs="Times New Roman"/>
          <w:b/>
        </w:rPr>
        <w:lastRenderedPageBreak/>
        <w:t>СПЕЦИФІКАЦІЯ</w:t>
      </w:r>
    </w:p>
    <w:p w:rsidR="00483421" w:rsidRPr="00483421" w:rsidRDefault="00483421" w:rsidP="00483421">
      <w:pPr>
        <w:keepNext/>
        <w:widowControl w:val="0"/>
        <w:spacing w:after="0"/>
        <w:jc w:val="center"/>
        <w:rPr>
          <w:rFonts w:ascii="Times New Roman" w:hAnsi="Times New Roman" w:cs="Times New Roman"/>
        </w:rPr>
      </w:pPr>
      <w:r w:rsidRPr="00483421">
        <w:rPr>
          <w:rFonts w:ascii="Times New Roman" w:hAnsi="Times New Roman" w:cs="Times New Roman"/>
          <w:b/>
        </w:rPr>
        <w:t xml:space="preserve">до договору </w:t>
      </w:r>
      <w:r w:rsidR="00557170">
        <w:rPr>
          <w:rFonts w:ascii="Times New Roman" w:hAnsi="Times New Roman" w:cs="Times New Roman"/>
          <w:b/>
        </w:rPr>
        <w:t xml:space="preserve">про закупівлю </w:t>
      </w:r>
      <w:r w:rsidRPr="00483421">
        <w:rPr>
          <w:rFonts w:ascii="Times New Roman" w:hAnsi="Times New Roman" w:cs="Times New Roman"/>
          <w:b/>
        </w:rPr>
        <w:t>№ _______ від «___»__________20____ р.</w:t>
      </w:r>
    </w:p>
    <w:p w:rsidR="00483421" w:rsidRPr="00483421" w:rsidRDefault="00483421" w:rsidP="00483421">
      <w:pPr>
        <w:spacing w:after="0"/>
        <w:jc w:val="center"/>
        <w:rPr>
          <w:rFonts w:ascii="Times New Roman" w:hAnsi="Times New Roman" w:cs="Times New Roman"/>
        </w:rPr>
      </w:pPr>
    </w:p>
    <w:p w:rsidR="00483421" w:rsidRPr="00483421" w:rsidRDefault="00483421" w:rsidP="00483421">
      <w:pPr>
        <w:spacing w:after="0"/>
        <w:jc w:val="both"/>
        <w:rPr>
          <w:rFonts w:ascii="Times New Roman" w:hAnsi="Times New Roman" w:cs="Times New Roman"/>
        </w:rPr>
      </w:pPr>
    </w:p>
    <w:p w:rsidR="00483421" w:rsidRPr="00483421" w:rsidRDefault="00483421" w:rsidP="00483421">
      <w:pPr>
        <w:spacing w:after="0"/>
        <w:jc w:val="both"/>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477"/>
        <w:gridCol w:w="1922"/>
        <w:gridCol w:w="851"/>
        <w:gridCol w:w="773"/>
        <w:gridCol w:w="1747"/>
        <w:gridCol w:w="1640"/>
        <w:gridCol w:w="956"/>
        <w:gridCol w:w="1250"/>
      </w:tblGrid>
      <w:tr w:rsidR="00483421" w:rsidRPr="00483421" w:rsidTr="00275526">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83421" w:rsidRPr="00483421" w:rsidRDefault="00483421" w:rsidP="00483421">
            <w:pPr>
              <w:tabs>
                <w:tab w:val="left" w:pos="540"/>
              </w:tabs>
              <w:spacing w:after="0"/>
              <w:jc w:val="center"/>
              <w:rPr>
                <w:rFonts w:ascii="Times New Roman" w:hAnsi="Times New Roman" w:cs="Times New Roman"/>
              </w:rPr>
            </w:pPr>
            <w:r w:rsidRPr="00483421">
              <w:rPr>
                <w:rFonts w:ascii="Times New Roman" w:hAnsi="Times New Roman" w:cs="Times New Roman"/>
                <w:b/>
              </w:rPr>
              <w:t>№ з/п</w:t>
            </w:r>
          </w:p>
        </w:tc>
        <w:tc>
          <w:tcPr>
            <w:tcW w:w="1922" w:type="dxa"/>
            <w:tcBorders>
              <w:top w:val="single" w:sz="4" w:space="0" w:color="000000"/>
              <w:left w:val="single" w:sz="4" w:space="0" w:color="000000"/>
              <w:bottom w:val="single" w:sz="4" w:space="0" w:color="000000"/>
              <w:right w:val="single" w:sz="4" w:space="0" w:color="auto"/>
            </w:tcBorders>
            <w:tcMar>
              <w:left w:w="108" w:type="dxa"/>
              <w:right w:w="108" w:type="dxa"/>
            </w:tcMar>
          </w:tcPr>
          <w:p w:rsidR="00483421" w:rsidRPr="00483421" w:rsidRDefault="00483421" w:rsidP="00483421">
            <w:pPr>
              <w:tabs>
                <w:tab w:val="left" w:pos="540"/>
              </w:tabs>
              <w:spacing w:after="0"/>
              <w:jc w:val="center"/>
              <w:rPr>
                <w:rFonts w:ascii="Times New Roman" w:hAnsi="Times New Roman" w:cs="Times New Roman"/>
                <w:b/>
              </w:rPr>
            </w:pPr>
          </w:p>
          <w:p w:rsidR="00483421" w:rsidRPr="00483421" w:rsidRDefault="00483421" w:rsidP="00483421">
            <w:pPr>
              <w:tabs>
                <w:tab w:val="left" w:pos="540"/>
              </w:tabs>
              <w:spacing w:after="0"/>
              <w:jc w:val="center"/>
              <w:rPr>
                <w:rFonts w:ascii="Times New Roman" w:hAnsi="Times New Roman" w:cs="Times New Roman"/>
                <w:b/>
              </w:rPr>
            </w:pPr>
            <w:r w:rsidRPr="00483421">
              <w:rPr>
                <w:rFonts w:ascii="Times New Roman" w:hAnsi="Times New Roman" w:cs="Times New Roman"/>
                <w:b/>
              </w:rPr>
              <w:t xml:space="preserve">Найменування </w:t>
            </w:r>
          </w:p>
          <w:p w:rsidR="00483421" w:rsidRPr="00483421" w:rsidRDefault="00483421" w:rsidP="00483421">
            <w:pPr>
              <w:tabs>
                <w:tab w:val="left" w:pos="540"/>
              </w:tabs>
              <w:spacing w:after="0"/>
              <w:jc w:val="center"/>
              <w:rPr>
                <w:rFonts w:ascii="Times New Roman" w:hAnsi="Times New Roman" w:cs="Times New Roman"/>
              </w:rPr>
            </w:pPr>
            <w:r w:rsidRPr="00483421">
              <w:rPr>
                <w:rFonts w:ascii="Times New Roman" w:hAnsi="Times New Roman" w:cs="Times New Roman"/>
                <w:b/>
              </w:rPr>
              <w:t>товару</w:t>
            </w:r>
          </w:p>
        </w:tc>
        <w:tc>
          <w:tcPr>
            <w:tcW w:w="851" w:type="dxa"/>
            <w:tcBorders>
              <w:top w:val="single" w:sz="4" w:space="0" w:color="000000"/>
              <w:left w:val="single" w:sz="4" w:space="0" w:color="auto"/>
              <w:bottom w:val="single" w:sz="4" w:space="0" w:color="000000"/>
              <w:right w:val="nil"/>
            </w:tcBorders>
          </w:tcPr>
          <w:p w:rsidR="00483421" w:rsidRPr="00483421" w:rsidRDefault="00483421" w:rsidP="00483421">
            <w:pPr>
              <w:spacing w:after="0"/>
              <w:rPr>
                <w:rFonts w:ascii="Times New Roman" w:hAnsi="Times New Roman" w:cs="Times New Roman"/>
              </w:rPr>
            </w:pPr>
          </w:p>
          <w:p w:rsidR="00483421" w:rsidRPr="00483421" w:rsidRDefault="00483421" w:rsidP="00483421">
            <w:pPr>
              <w:widowControl w:val="0"/>
              <w:spacing w:after="0"/>
              <w:jc w:val="center"/>
              <w:rPr>
                <w:rFonts w:ascii="Times New Roman" w:hAnsi="Times New Roman" w:cs="Times New Roman"/>
              </w:rPr>
            </w:pPr>
            <w:r w:rsidRPr="00483421">
              <w:rPr>
                <w:rFonts w:ascii="Times New Roman" w:hAnsi="Times New Roman" w:cs="Times New Roman"/>
                <w:b/>
              </w:rPr>
              <w:t>Од.</w:t>
            </w:r>
          </w:p>
          <w:p w:rsidR="00483421" w:rsidRPr="00483421" w:rsidRDefault="00483421" w:rsidP="00483421">
            <w:pPr>
              <w:tabs>
                <w:tab w:val="left" w:pos="540"/>
              </w:tabs>
              <w:spacing w:after="0"/>
              <w:jc w:val="center"/>
              <w:rPr>
                <w:rFonts w:ascii="Times New Roman" w:hAnsi="Times New Roman" w:cs="Times New Roman"/>
              </w:rPr>
            </w:pPr>
            <w:r w:rsidRPr="00483421">
              <w:rPr>
                <w:rFonts w:ascii="Times New Roman" w:hAnsi="Times New Roman" w:cs="Times New Roman"/>
                <w:b/>
              </w:rPr>
              <w:t>вим.</w:t>
            </w:r>
          </w:p>
        </w:tc>
        <w:tc>
          <w:tcPr>
            <w:tcW w:w="773" w:type="dxa"/>
            <w:tcBorders>
              <w:top w:val="single" w:sz="4" w:space="0" w:color="000000"/>
              <w:left w:val="single" w:sz="4" w:space="0" w:color="000000"/>
              <w:bottom w:val="single" w:sz="4" w:space="0" w:color="000000"/>
              <w:right w:val="nil"/>
            </w:tcBorders>
            <w:tcMar>
              <w:left w:w="108" w:type="dxa"/>
              <w:right w:w="108" w:type="dxa"/>
            </w:tcMar>
          </w:tcPr>
          <w:p w:rsidR="00483421" w:rsidRPr="00483421" w:rsidRDefault="00483421" w:rsidP="00483421">
            <w:pPr>
              <w:tabs>
                <w:tab w:val="left" w:pos="540"/>
              </w:tabs>
              <w:spacing w:after="0"/>
              <w:jc w:val="center"/>
              <w:rPr>
                <w:rFonts w:ascii="Times New Roman" w:hAnsi="Times New Roman" w:cs="Times New Roman"/>
                <w:b/>
              </w:rPr>
            </w:pPr>
          </w:p>
          <w:p w:rsidR="00483421" w:rsidRPr="00483421" w:rsidRDefault="00483421" w:rsidP="00483421">
            <w:pPr>
              <w:tabs>
                <w:tab w:val="left" w:pos="540"/>
              </w:tabs>
              <w:spacing w:after="0"/>
              <w:jc w:val="center"/>
              <w:rPr>
                <w:rFonts w:ascii="Times New Roman" w:hAnsi="Times New Roman" w:cs="Times New Roman"/>
              </w:rPr>
            </w:pPr>
            <w:r w:rsidRPr="00483421">
              <w:rPr>
                <w:rFonts w:ascii="Times New Roman" w:hAnsi="Times New Roman" w:cs="Times New Roman"/>
                <w:b/>
              </w:rPr>
              <w:t>Кількість</w:t>
            </w: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rsidR="00483421" w:rsidRPr="00483421" w:rsidRDefault="00483421" w:rsidP="00483421">
            <w:pPr>
              <w:tabs>
                <w:tab w:val="left" w:pos="540"/>
              </w:tabs>
              <w:spacing w:after="0"/>
              <w:jc w:val="center"/>
              <w:rPr>
                <w:rFonts w:ascii="Times New Roman" w:hAnsi="Times New Roman" w:cs="Times New Roman"/>
              </w:rPr>
            </w:pPr>
          </w:p>
          <w:p w:rsidR="00483421" w:rsidRPr="00483421" w:rsidRDefault="00483421" w:rsidP="00483421">
            <w:pPr>
              <w:tabs>
                <w:tab w:val="left" w:pos="540"/>
              </w:tabs>
              <w:spacing w:after="0"/>
              <w:jc w:val="center"/>
              <w:rPr>
                <w:rFonts w:ascii="Times New Roman" w:hAnsi="Times New Roman" w:cs="Times New Roman"/>
                <w:b/>
                <w:bCs/>
              </w:rPr>
            </w:pPr>
            <w:r w:rsidRPr="00483421">
              <w:rPr>
                <w:rFonts w:ascii="Times New Roman" w:hAnsi="Times New Roman" w:cs="Times New Roman"/>
                <w:b/>
                <w:bCs/>
              </w:rPr>
              <w:t>Країна походження</w:t>
            </w:r>
          </w:p>
        </w:tc>
        <w:tc>
          <w:tcPr>
            <w:tcW w:w="1640" w:type="dxa"/>
            <w:tcBorders>
              <w:top w:val="single" w:sz="4" w:space="0" w:color="000000"/>
              <w:left w:val="single" w:sz="4" w:space="0" w:color="auto"/>
              <w:bottom w:val="single" w:sz="4" w:space="0" w:color="000000"/>
              <w:right w:val="nil"/>
            </w:tcBorders>
          </w:tcPr>
          <w:p w:rsidR="00483421" w:rsidRPr="00483421" w:rsidRDefault="00483421" w:rsidP="00483421">
            <w:pPr>
              <w:tabs>
                <w:tab w:val="left" w:pos="540"/>
              </w:tabs>
              <w:spacing w:after="0"/>
              <w:jc w:val="center"/>
              <w:rPr>
                <w:rFonts w:ascii="Times New Roman" w:hAnsi="Times New Roman" w:cs="Times New Roman"/>
              </w:rPr>
            </w:pPr>
            <w:r w:rsidRPr="00483421">
              <w:rPr>
                <w:rFonts w:ascii="Times New Roman" w:hAnsi="Times New Roman" w:cs="Times New Roman"/>
                <w:b/>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483421" w:rsidRPr="00483421" w:rsidRDefault="00483421" w:rsidP="00483421">
            <w:pPr>
              <w:tabs>
                <w:tab w:val="left" w:pos="540"/>
              </w:tabs>
              <w:spacing w:after="0"/>
              <w:jc w:val="center"/>
              <w:rPr>
                <w:rFonts w:ascii="Times New Roman" w:hAnsi="Times New Roman" w:cs="Times New Roman"/>
              </w:rPr>
            </w:pPr>
            <w:r w:rsidRPr="00483421">
              <w:rPr>
                <w:rFonts w:ascii="Times New Roman" w:hAnsi="Times New Roman" w:cs="Times New Roman"/>
                <w:b/>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3421" w:rsidRPr="00483421" w:rsidRDefault="00483421" w:rsidP="00483421">
            <w:pPr>
              <w:tabs>
                <w:tab w:val="left" w:pos="540"/>
              </w:tabs>
              <w:spacing w:after="0"/>
              <w:jc w:val="center"/>
              <w:rPr>
                <w:rFonts w:ascii="Times New Roman" w:hAnsi="Times New Roman" w:cs="Times New Roman"/>
              </w:rPr>
            </w:pPr>
            <w:r w:rsidRPr="00483421">
              <w:rPr>
                <w:rFonts w:ascii="Times New Roman" w:hAnsi="Times New Roman" w:cs="Times New Roman"/>
                <w:b/>
              </w:rPr>
              <w:t>Загальна сума, грн., з ПДВ</w:t>
            </w:r>
          </w:p>
        </w:tc>
      </w:tr>
      <w:tr w:rsidR="00483421" w:rsidRPr="00483421" w:rsidTr="0027552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c>
          <w:tcPr>
            <w:tcW w:w="1922" w:type="dxa"/>
            <w:tcBorders>
              <w:top w:val="single" w:sz="4" w:space="0" w:color="000000"/>
              <w:left w:val="single" w:sz="4" w:space="0" w:color="000000"/>
              <w:bottom w:val="single" w:sz="4" w:space="0" w:color="000000"/>
              <w:right w:val="single" w:sz="4" w:space="0" w:color="auto"/>
            </w:tcBorders>
            <w:tcMar>
              <w:left w:w="108" w:type="dxa"/>
              <w:right w:w="108" w:type="dxa"/>
            </w:tcMar>
          </w:tcPr>
          <w:p w:rsidR="00483421" w:rsidRPr="00483421" w:rsidRDefault="00275526" w:rsidP="00483421">
            <w:pPr>
              <w:tabs>
                <w:tab w:val="left" w:pos="540"/>
              </w:tabs>
              <w:spacing w:after="0"/>
              <w:jc w:val="both"/>
              <w:rPr>
                <w:rFonts w:ascii="Times New Roman" w:hAnsi="Times New Roman" w:cs="Times New Roman"/>
              </w:rPr>
            </w:pPr>
            <w:r>
              <w:rPr>
                <w:rFonts w:ascii="Times New Roman" w:hAnsi="Times New Roman" w:cs="Times New Roman"/>
              </w:rPr>
              <w:t>Бензин А-95</w:t>
            </w:r>
          </w:p>
        </w:tc>
        <w:tc>
          <w:tcPr>
            <w:tcW w:w="851" w:type="dxa"/>
            <w:tcBorders>
              <w:top w:val="single" w:sz="4" w:space="0" w:color="000000"/>
              <w:left w:val="single" w:sz="4" w:space="0" w:color="auto"/>
              <w:bottom w:val="single" w:sz="4" w:space="0" w:color="000000"/>
              <w:right w:val="nil"/>
            </w:tcBorders>
          </w:tcPr>
          <w:p w:rsidR="00483421" w:rsidRPr="00483421" w:rsidRDefault="00275526" w:rsidP="00483421">
            <w:pPr>
              <w:tabs>
                <w:tab w:val="left" w:pos="540"/>
              </w:tabs>
              <w:spacing w:after="0"/>
              <w:jc w:val="both"/>
              <w:rPr>
                <w:rFonts w:ascii="Times New Roman" w:hAnsi="Times New Roman" w:cs="Times New Roman"/>
              </w:rPr>
            </w:pPr>
            <w:r>
              <w:rPr>
                <w:rFonts w:ascii="Times New Roman" w:hAnsi="Times New Roman" w:cs="Times New Roman"/>
              </w:rPr>
              <w:t>літр</w:t>
            </w:r>
          </w:p>
        </w:tc>
        <w:tc>
          <w:tcPr>
            <w:tcW w:w="773" w:type="dxa"/>
            <w:tcBorders>
              <w:top w:val="single" w:sz="4" w:space="0" w:color="000000"/>
              <w:left w:val="single" w:sz="4" w:space="0" w:color="000000"/>
              <w:bottom w:val="single" w:sz="4" w:space="0" w:color="000000"/>
              <w:right w:val="nil"/>
            </w:tcBorders>
            <w:tcMar>
              <w:left w:w="108" w:type="dxa"/>
              <w:right w:w="108" w:type="dxa"/>
            </w:tcMar>
          </w:tcPr>
          <w:p w:rsidR="00483421" w:rsidRPr="00483421" w:rsidRDefault="00275526" w:rsidP="00483421">
            <w:pPr>
              <w:tabs>
                <w:tab w:val="left" w:pos="540"/>
              </w:tabs>
              <w:spacing w:after="0"/>
              <w:jc w:val="both"/>
              <w:rPr>
                <w:rFonts w:ascii="Times New Roman" w:hAnsi="Times New Roman" w:cs="Times New Roman"/>
              </w:rPr>
            </w:pPr>
            <w:r>
              <w:rPr>
                <w:rFonts w:ascii="Times New Roman" w:hAnsi="Times New Roman" w:cs="Times New Roman"/>
              </w:rPr>
              <w:t>1500</w:t>
            </w: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c>
          <w:tcPr>
            <w:tcW w:w="1640" w:type="dxa"/>
            <w:tcBorders>
              <w:top w:val="single" w:sz="4" w:space="0" w:color="000000"/>
              <w:left w:val="single" w:sz="4" w:space="0" w:color="auto"/>
              <w:bottom w:val="single" w:sz="4" w:space="0" w:color="000000"/>
              <w:right w:val="nil"/>
            </w:tcBorders>
          </w:tcPr>
          <w:p w:rsidR="00483421" w:rsidRPr="00483421" w:rsidRDefault="00483421" w:rsidP="00483421">
            <w:pPr>
              <w:tabs>
                <w:tab w:val="left" w:pos="540"/>
              </w:tabs>
              <w:spacing w:after="0"/>
              <w:jc w:val="both"/>
              <w:rPr>
                <w:rFonts w:ascii="Times New Roman" w:hAnsi="Times New Roman" w:cs="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r>
      <w:tr w:rsidR="00483421" w:rsidRPr="00483421" w:rsidTr="0027552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c>
          <w:tcPr>
            <w:tcW w:w="1922" w:type="dxa"/>
            <w:tcBorders>
              <w:top w:val="single" w:sz="4" w:space="0" w:color="000000"/>
              <w:left w:val="single" w:sz="4" w:space="0" w:color="000000"/>
              <w:bottom w:val="single" w:sz="4" w:space="0" w:color="000000"/>
              <w:right w:val="single" w:sz="4" w:space="0" w:color="auto"/>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c>
          <w:tcPr>
            <w:tcW w:w="851" w:type="dxa"/>
            <w:tcBorders>
              <w:top w:val="single" w:sz="4" w:space="0" w:color="000000"/>
              <w:left w:val="single" w:sz="4" w:space="0" w:color="auto"/>
              <w:bottom w:val="single" w:sz="4" w:space="0" w:color="000000"/>
              <w:right w:val="nil"/>
            </w:tcBorders>
          </w:tcPr>
          <w:p w:rsidR="00483421" w:rsidRPr="00483421" w:rsidRDefault="00483421" w:rsidP="00483421">
            <w:pPr>
              <w:tabs>
                <w:tab w:val="left" w:pos="540"/>
              </w:tabs>
              <w:spacing w:after="0"/>
              <w:jc w:val="both"/>
              <w:rPr>
                <w:rFonts w:ascii="Times New Roman" w:hAnsi="Times New Roman" w:cs="Times New Roman"/>
              </w:rPr>
            </w:pPr>
          </w:p>
        </w:tc>
        <w:tc>
          <w:tcPr>
            <w:tcW w:w="773" w:type="dxa"/>
            <w:tcBorders>
              <w:top w:val="single" w:sz="4" w:space="0" w:color="000000"/>
              <w:left w:val="single" w:sz="4" w:space="0" w:color="000000"/>
              <w:bottom w:val="single" w:sz="4" w:space="0" w:color="000000"/>
              <w:right w:val="nil"/>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c>
          <w:tcPr>
            <w:tcW w:w="1640" w:type="dxa"/>
            <w:tcBorders>
              <w:top w:val="single" w:sz="4" w:space="0" w:color="000000"/>
              <w:left w:val="single" w:sz="4" w:space="0" w:color="auto"/>
              <w:bottom w:val="single" w:sz="4" w:space="0" w:color="000000"/>
              <w:right w:val="nil"/>
            </w:tcBorders>
          </w:tcPr>
          <w:p w:rsidR="00483421" w:rsidRPr="00483421" w:rsidRDefault="00483421" w:rsidP="00483421">
            <w:pPr>
              <w:tabs>
                <w:tab w:val="left" w:pos="540"/>
              </w:tabs>
              <w:spacing w:after="0"/>
              <w:jc w:val="both"/>
              <w:rPr>
                <w:rFonts w:ascii="Times New Roman" w:hAnsi="Times New Roman" w:cs="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r>
      <w:tr w:rsidR="00483421" w:rsidRPr="00483421" w:rsidTr="0027552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c>
          <w:tcPr>
            <w:tcW w:w="1922" w:type="dxa"/>
            <w:tcBorders>
              <w:top w:val="single" w:sz="4" w:space="0" w:color="000000"/>
              <w:left w:val="single" w:sz="4" w:space="0" w:color="000000"/>
              <w:bottom w:val="single" w:sz="4" w:space="0" w:color="000000"/>
              <w:right w:val="single" w:sz="4" w:space="0" w:color="auto"/>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c>
          <w:tcPr>
            <w:tcW w:w="851" w:type="dxa"/>
            <w:tcBorders>
              <w:top w:val="single" w:sz="4" w:space="0" w:color="000000"/>
              <w:left w:val="single" w:sz="4" w:space="0" w:color="auto"/>
              <w:bottom w:val="single" w:sz="4" w:space="0" w:color="000000"/>
              <w:right w:val="nil"/>
            </w:tcBorders>
          </w:tcPr>
          <w:p w:rsidR="00483421" w:rsidRPr="00483421" w:rsidRDefault="00483421" w:rsidP="00483421">
            <w:pPr>
              <w:tabs>
                <w:tab w:val="left" w:pos="540"/>
              </w:tabs>
              <w:spacing w:after="0"/>
              <w:jc w:val="both"/>
              <w:rPr>
                <w:rFonts w:ascii="Times New Roman" w:hAnsi="Times New Roman" w:cs="Times New Roman"/>
              </w:rPr>
            </w:pPr>
          </w:p>
        </w:tc>
        <w:tc>
          <w:tcPr>
            <w:tcW w:w="773" w:type="dxa"/>
            <w:tcBorders>
              <w:top w:val="single" w:sz="4" w:space="0" w:color="000000"/>
              <w:left w:val="single" w:sz="4" w:space="0" w:color="000000"/>
              <w:bottom w:val="single" w:sz="4" w:space="0" w:color="000000"/>
              <w:right w:val="nil"/>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c>
          <w:tcPr>
            <w:tcW w:w="1640" w:type="dxa"/>
            <w:tcBorders>
              <w:top w:val="single" w:sz="4" w:space="0" w:color="000000"/>
              <w:left w:val="single" w:sz="4" w:space="0" w:color="auto"/>
              <w:bottom w:val="single" w:sz="4" w:space="0" w:color="000000"/>
              <w:right w:val="nil"/>
            </w:tcBorders>
          </w:tcPr>
          <w:p w:rsidR="00483421" w:rsidRPr="00483421" w:rsidRDefault="00483421" w:rsidP="00483421">
            <w:pPr>
              <w:tabs>
                <w:tab w:val="left" w:pos="540"/>
              </w:tabs>
              <w:spacing w:after="0"/>
              <w:jc w:val="both"/>
              <w:rPr>
                <w:rFonts w:ascii="Times New Roman" w:hAnsi="Times New Roman" w:cs="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r>
      <w:tr w:rsidR="00483421" w:rsidRPr="00483421" w:rsidTr="00040E51">
        <w:trPr>
          <w:trHeight w:val="255"/>
          <w:jc w:val="center"/>
        </w:trPr>
        <w:tc>
          <w:tcPr>
            <w:tcW w:w="8366" w:type="dxa"/>
            <w:gridSpan w:val="7"/>
            <w:tcBorders>
              <w:top w:val="single" w:sz="4" w:space="0" w:color="000000"/>
              <w:left w:val="single" w:sz="4" w:space="0" w:color="000000"/>
              <w:bottom w:val="single" w:sz="4" w:space="0" w:color="000000"/>
              <w:right w:val="nil"/>
            </w:tcBorders>
            <w:tcMar>
              <w:left w:w="108" w:type="dxa"/>
              <w:right w:w="108" w:type="dxa"/>
            </w:tcMar>
          </w:tcPr>
          <w:p w:rsidR="00483421" w:rsidRPr="00483421" w:rsidRDefault="00483421" w:rsidP="00483421">
            <w:pPr>
              <w:spacing w:after="0"/>
              <w:rPr>
                <w:rFonts w:ascii="Times New Roman" w:hAnsi="Times New Roman" w:cs="Times New Roman"/>
              </w:rPr>
            </w:pPr>
            <w:r w:rsidRPr="00483421">
              <w:rPr>
                <w:rFonts w:ascii="Times New Roman" w:hAnsi="Times New Roman" w:cs="Times New Roman"/>
                <w:b/>
              </w:rPr>
              <w:t xml:space="preserve"> Разом </w:t>
            </w:r>
          </w:p>
          <w:p w:rsidR="00483421" w:rsidRPr="00483421" w:rsidRDefault="00483421" w:rsidP="00483421">
            <w:pPr>
              <w:tabs>
                <w:tab w:val="left" w:pos="540"/>
              </w:tabs>
              <w:spacing w:after="0"/>
              <w:rPr>
                <w:rFonts w:ascii="Times New Roman" w:hAnsi="Times New Roman" w:cs="Times New Roman"/>
              </w:rPr>
            </w:pPr>
            <w:r w:rsidRPr="00483421">
              <w:rPr>
                <w:rFonts w:ascii="Times New Roman" w:hAnsi="Times New Roman" w:cs="Times New Roman"/>
                <w:b/>
              </w:rPr>
              <w:t xml:space="preserve">______________________________________________________________грн. </w:t>
            </w:r>
          </w:p>
          <w:p w:rsidR="00483421" w:rsidRPr="00483421" w:rsidRDefault="00483421" w:rsidP="00483421">
            <w:pPr>
              <w:tabs>
                <w:tab w:val="left" w:pos="540"/>
              </w:tabs>
              <w:spacing w:after="0"/>
              <w:rPr>
                <w:rFonts w:ascii="Times New Roman" w:hAnsi="Times New Roman" w:cs="Times New Roman"/>
              </w:rPr>
            </w:pPr>
            <w:r w:rsidRPr="00483421">
              <w:rPr>
                <w:rFonts w:ascii="Times New Roman" w:hAnsi="Times New Roman" w:cs="Times New Roman"/>
                <w:b/>
              </w:rPr>
              <w:t>у тому числі ПДВ ___________________</w:t>
            </w:r>
            <w:r w:rsidRPr="00483421">
              <w:rPr>
                <w:rFonts w:ascii="Times New Roman" w:hAnsi="Times New Roman" w:cs="Times New Roman"/>
              </w:rPr>
              <w:t xml:space="preserve">(цифрами та прописом) </w:t>
            </w:r>
          </w:p>
          <w:p w:rsidR="00483421" w:rsidRPr="00483421" w:rsidRDefault="00483421" w:rsidP="00483421">
            <w:pPr>
              <w:tabs>
                <w:tab w:val="left" w:pos="540"/>
              </w:tabs>
              <w:spacing w:after="0"/>
              <w:jc w:val="both"/>
              <w:rPr>
                <w:rFonts w:ascii="Times New Roman" w:hAnsi="Times New Roman" w:cs="Times New Roman"/>
              </w:rPr>
            </w:pPr>
            <w:r w:rsidRPr="00483421">
              <w:rPr>
                <w:rFonts w:ascii="Times New Roman" w:hAnsi="Times New Roman" w:cs="Times New Roman"/>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3421" w:rsidRPr="00483421" w:rsidRDefault="00483421" w:rsidP="00483421">
            <w:pPr>
              <w:tabs>
                <w:tab w:val="left" w:pos="540"/>
              </w:tabs>
              <w:spacing w:after="0"/>
              <w:jc w:val="both"/>
              <w:rPr>
                <w:rFonts w:ascii="Times New Roman" w:hAnsi="Times New Roman" w:cs="Times New Roman"/>
              </w:rPr>
            </w:pPr>
          </w:p>
        </w:tc>
      </w:tr>
    </w:tbl>
    <w:p w:rsidR="00C30FFA" w:rsidRPr="00275526" w:rsidRDefault="00C30FFA" w:rsidP="00275526">
      <w:pPr>
        <w:rPr>
          <w:i/>
          <w:i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752"/>
      </w:tblGrid>
      <w:tr w:rsidR="004557C3" w:rsidRPr="004557C3" w:rsidTr="00C30FFA">
        <w:tc>
          <w:tcPr>
            <w:tcW w:w="4887" w:type="dxa"/>
            <w:hideMark/>
          </w:tcPr>
          <w:p w:rsidR="00C30FFA" w:rsidRPr="004557C3" w:rsidRDefault="00C30FFA">
            <w:pPr>
              <w:spacing w:line="240" w:lineRule="atLeast"/>
              <w:ind w:right="-36"/>
              <w:contextualSpacing/>
              <w:jc w:val="both"/>
              <w:rPr>
                <w:b/>
                <w:bCs/>
                <w:color w:val="000000" w:themeColor="text1"/>
                <w:sz w:val="22"/>
                <w:szCs w:val="22"/>
              </w:rPr>
            </w:pPr>
            <w:bookmarkStart w:id="45" w:name="_Hlk70524411"/>
            <w:r w:rsidRPr="004557C3">
              <w:rPr>
                <w:b/>
                <w:bCs/>
                <w:color w:val="000000" w:themeColor="text1"/>
                <w:sz w:val="22"/>
                <w:szCs w:val="22"/>
              </w:rPr>
              <w:t>ПОКУПЕЦЬ</w:t>
            </w:r>
          </w:p>
        </w:tc>
        <w:tc>
          <w:tcPr>
            <w:tcW w:w="4752" w:type="dxa"/>
            <w:hideMark/>
          </w:tcPr>
          <w:p w:rsidR="00C30FFA" w:rsidRPr="004557C3" w:rsidRDefault="00C30FFA">
            <w:pPr>
              <w:spacing w:line="240" w:lineRule="atLeast"/>
              <w:ind w:right="-36"/>
              <w:contextualSpacing/>
              <w:jc w:val="both"/>
              <w:rPr>
                <w:b/>
                <w:bCs/>
                <w:color w:val="000000" w:themeColor="text1"/>
                <w:sz w:val="22"/>
                <w:szCs w:val="22"/>
              </w:rPr>
            </w:pPr>
            <w:r w:rsidRPr="004557C3">
              <w:rPr>
                <w:b/>
                <w:bCs/>
                <w:color w:val="000000" w:themeColor="text1"/>
                <w:sz w:val="22"/>
                <w:szCs w:val="22"/>
              </w:rPr>
              <w:t xml:space="preserve">                                ПОСТАЧАЛЬНИК</w:t>
            </w:r>
          </w:p>
        </w:tc>
      </w:tr>
      <w:tr w:rsidR="00C30FFA" w:rsidRPr="004557C3" w:rsidTr="00C30FFA">
        <w:tc>
          <w:tcPr>
            <w:tcW w:w="4887" w:type="dxa"/>
          </w:tcPr>
          <w:p w:rsidR="00C30FFA" w:rsidRPr="004557C3" w:rsidRDefault="00C30FFA">
            <w:pPr>
              <w:spacing w:line="240" w:lineRule="atLeast"/>
              <w:ind w:right="-36" w:firstLine="567"/>
              <w:contextualSpacing/>
              <w:jc w:val="center"/>
              <w:rPr>
                <w:b/>
                <w:bCs/>
                <w:color w:val="000000" w:themeColor="text1"/>
                <w:sz w:val="22"/>
                <w:szCs w:val="22"/>
              </w:rPr>
            </w:pPr>
          </w:p>
        </w:tc>
        <w:tc>
          <w:tcPr>
            <w:tcW w:w="4752" w:type="dxa"/>
          </w:tcPr>
          <w:p w:rsidR="00C30FFA" w:rsidRPr="004557C3" w:rsidRDefault="00C30FFA">
            <w:pPr>
              <w:spacing w:line="240" w:lineRule="atLeast"/>
              <w:ind w:right="-36"/>
              <w:contextualSpacing/>
              <w:jc w:val="both"/>
              <w:rPr>
                <w:b/>
                <w:bCs/>
                <w:color w:val="000000" w:themeColor="text1"/>
                <w:sz w:val="22"/>
                <w:szCs w:val="22"/>
              </w:rPr>
            </w:pPr>
          </w:p>
        </w:tc>
      </w:tr>
      <w:bookmarkEnd w:id="45"/>
    </w:tbl>
    <w:p w:rsidR="00C30FFA" w:rsidRPr="004557C3" w:rsidRDefault="00C30FFA" w:rsidP="00C30FFA">
      <w:pPr>
        <w:pStyle w:val="2"/>
        <w:spacing w:line="240" w:lineRule="atLeast"/>
        <w:rPr>
          <w:rFonts w:ascii="Times New Roman" w:hAnsi="Times New Roman" w:cs="Times New Roman"/>
          <w:bCs/>
          <w:color w:val="000000" w:themeColor="text1"/>
          <w:sz w:val="22"/>
          <w:szCs w:val="22"/>
        </w:rPr>
      </w:pPr>
    </w:p>
    <w:tbl>
      <w:tblPr>
        <w:tblW w:w="5250" w:type="dxa"/>
        <w:tblInd w:w="-176" w:type="dxa"/>
        <w:tblLayout w:type="fixed"/>
        <w:tblLook w:val="00A0" w:firstRow="1" w:lastRow="0" w:firstColumn="1" w:lastColumn="0" w:noHBand="0" w:noVBand="0"/>
      </w:tblPr>
      <w:tblGrid>
        <w:gridCol w:w="5250"/>
      </w:tblGrid>
      <w:tr w:rsidR="004557C3" w:rsidRPr="004557C3" w:rsidTr="00C30FFA">
        <w:trPr>
          <w:trHeight w:val="3535"/>
        </w:trPr>
        <w:tc>
          <w:tcPr>
            <w:tcW w:w="5252" w:type="dxa"/>
            <w:hideMark/>
          </w:tcPr>
          <w:tbl>
            <w:tblPr>
              <w:tblW w:w="9660" w:type="dxa"/>
              <w:tblInd w:w="1" w:type="dxa"/>
              <w:tblLayout w:type="fixed"/>
              <w:tblLook w:val="04A0" w:firstRow="1" w:lastRow="0" w:firstColumn="1" w:lastColumn="0" w:noHBand="0" w:noVBand="1"/>
            </w:tblPr>
            <w:tblGrid>
              <w:gridCol w:w="4830"/>
              <w:gridCol w:w="4830"/>
            </w:tblGrid>
            <w:tr w:rsidR="004557C3" w:rsidRPr="004557C3" w:rsidTr="00483421">
              <w:trPr>
                <w:trHeight w:val="111"/>
              </w:trPr>
              <w:tc>
                <w:tcPr>
                  <w:tcW w:w="4830" w:type="dxa"/>
                  <w:shd w:val="clear" w:color="auto" w:fill="FFFFFF"/>
                </w:tcPr>
                <w:p w:rsidR="00C30FFA" w:rsidRPr="004557C3" w:rsidRDefault="00C30FFA">
                  <w:pPr>
                    <w:spacing w:after="0" w:line="240" w:lineRule="atLeast"/>
                    <w:rPr>
                      <w:rFonts w:ascii="Times New Roman" w:hAnsi="Times New Roman" w:cs="Times New Roman"/>
                      <w:color w:val="000000" w:themeColor="text1"/>
                    </w:rPr>
                  </w:pPr>
                </w:p>
              </w:tc>
              <w:tc>
                <w:tcPr>
                  <w:tcW w:w="4830" w:type="dxa"/>
                  <w:shd w:val="clear" w:color="auto" w:fill="FFFFFF"/>
                </w:tcPr>
                <w:p w:rsidR="00C30FFA" w:rsidRPr="004557C3" w:rsidRDefault="00C30FFA">
                  <w:pPr>
                    <w:snapToGrid w:val="0"/>
                    <w:spacing w:after="0" w:line="240" w:lineRule="atLeast"/>
                    <w:rPr>
                      <w:rFonts w:ascii="Times New Roman" w:hAnsi="Times New Roman" w:cs="Times New Roman"/>
                      <w:b/>
                      <w:color w:val="000000" w:themeColor="text1"/>
                    </w:rPr>
                  </w:pPr>
                </w:p>
              </w:tc>
            </w:tr>
            <w:tr w:rsidR="004557C3" w:rsidRPr="004557C3" w:rsidTr="00483421">
              <w:trPr>
                <w:trHeight w:val="179"/>
              </w:trPr>
              <w:tc>
                <w:tcPr>
                  <w:tcW w:w="4830" w:type="dxa"/>
                  <w:shd w:val="clear" w:color="auto" w:fill="FFFFFF"/>
                </w:tcPr>
                <w:tbl>
                  <w:tblPr>
                    <w:tblpPr w:leftFromText="45" w:rightFromText="45" w:bottomFromText="200" w:vertAnchor="text"/>
                    <w:tblW w:w="0" w:type="auto"/>
                    <w:tblCellSpacing w:w="0" w:type="dxa"/>
                    <w:tblLayout w:type="fixed"/>
                    <w:tblCellMar>
                      <w:left w:w="0" w:type="dxa"/>
                      <w:right w:w="0" w:type="dxa"/>
                    </w:tblCellMar>
                    <w:tblLook w:val="04A0" w:firstRow="1" w:lastRow="0" w:firstColumn="1" w:lastColumn="0" w:noHBand="0" w:noVBand="1"/>
                  </w:tblPr>
                  <w:tblGrid>
                    <w:gridCol w:w="4820"/>
                  </w:tblGrid>
                  <w:tr w:rsidR="004557C3" w:rsidRPr="004557C3">
                    <w:trPr>
                      <w:tblCellSpacing w:w="0" w:type="dxa"/>
                    </w:trPr>
                    <w:tc>
                      <w:tcPr>
                        <w:tcW w:w="4820" w:type="dxa"/>
                        <w:tcMar>
                          <w:top w:w="0" w:type="dxa"/>
                          <w:left w:w="180" w:type="dxa"/>
                          <w:bottom w:w="0" w:type="dxa"/>
                          <w:right w:w="180" w:type="dxa"/>
                        </w:tcMar>
                      </w:tcPr>
                      <w:p w:rsidR="00C30FFA" w:rsidRPr="004557C3" w:rsidRDefault="00C30FFA">
                        <w:pPr>
                          <w:widowControl w:val="0"/>
                          <w:suppressLineNumbers/>
                          <w:autoSpaceDE w:val="0"/>
                          <w:snapToGrid w:val="0"/>
                          <w:spacing w:after="0"/>
                          <w:rPr>
                            <w:rFonts w:ascii="Times New Roman" w:hAnsi="Times New Roman" w:cs="Times New Roman"/>
                            <w:b/>
                            <w:bCs/>
                            <w:color w:val="000000" w:themeColor="text1"/>
                          </w:rPr>
                        </w:pPr>
                        <w:r w:rsidRPr="004557C3">
                          <w:rPr>
                            <w:rFonts w:ascii="Times New Roman" w:hAnsi="Times New Roman" w:cs="Times New Roman"/>
                            <w:b/>
                            <w:bCs/>
                            <w:color w:val="000000" w:themeColor="text1"/>
                          </w:rPr>
                          <w:t>Комунальне некомерційне підприємство «Центр первинної медико-санітарної допомоги» Рудківської міської ради  Самбірського району Львівської області</w:t>
                        </w:r>
                      </w:p>
                      <w:p w:rsidR="00C30FFA" w:rsidRPr="004557C3" w:rsidRDefault="00C30FFA">
                        <w:pPr>
                          <w:widowControl w:val="0"/>
                          <w:autoSpaceDE w:val="0"/>
                          <w:spacing w:after="0"/>
                          <w:jc w:val="both"/>
                          <w:rPr>
                            <w:rFonts w:ascii="Times New Roman" w:hAnsi="Times New Roman" w:cs="Times New Roman"/>
                            <w:color w:val="000000" w:themeColor="text1"/>
                          </w:rPr>
                        </w:pPr>
                        <w:r w:rsidRPr="004557C3">
                          <w:rPr>
                            <w:rFonts w:ascii="Times New Roman" w:hAnsi="Times New Roman" w:cs="Times New Roman"/>
                            <w:color w:val="000000" w:themeColor="text1"/>
                          </w:rPr>
                          <w:t xml:space="preserve">81440, Львівська обл.., м. Рудки, </w:t>
                        </w:r>
                      </w:p>
                      <w:p w:rsidR="00C30FFA" w:rsidRPr="004557C3" w:rsidRDefault="00C30FFA">
                        <w:pPr>
                          <w:widowControl w:val="0"/>
                          <w:autoSpaceDE w:val="0"/>
                          <w:spacing w:after="0"/>
                          <w:jc w:val="both"/>
                          <w:rPr>
                            <w:rFonts w:ascii="Times New Roman" w:hAnsi="Times New Roman" w:cs="Times New Roman"/>
                            <w:color w:val="000000" w:themeColor="text1"/>
                          </w:rPr>
                        </w:pPr>
                        <w:r w:rsidRPr="004557C3">
                          <w:rPr>
                            <w:rFonts w:ascii="Times New Roman" w:hAnsi="Times New Roman" w:cs="Times New Roman"/>
                            <w:color w:val="000000" w:themeColor="text1"/>
                          </w:rPr>
                          <w:t>пл.. Відродження,2</w:t>
                        </w:r>
                      </w:p>
                      <w:p w:rsidR="00C30FFA" w:rsidRPr="004557C3" w:rsidRDefault="00C30FFA">
                        <w:pPr>
                          <w:widowControl w:val="0"/>
                          <w:autoSpaceDE w:val="0"/>
                          <w:spacing w:after="0"/>
                          <w:jc w:val="both"/>
                          <w:rPr>
                            <w:rFonts w:ascii="Times New Roman" w:hAnsi="Times New Roman" w:cs="Times New Roman"/>
                            <w:color w:val="000000" w:themeColor="text1"/>
                          </w:rPr>
                        </w:pPr>
                        <w:r w:rsidRPr="004557C3">
                          <w:rPr>
                            <w:rFonts w:ascii="Times New Roman" w:hAnsi="Times New Roman" w:cs="Times New Roman"/>
                            <w:color w:val="000000" w:themeColor="text1"/>
                          </w:rPr>
                          <w:t>ЄДРПОУ 43914746</w:t>
                        </w:r>
                      </w:p>
                      <w:p w:rsidR="00C30FFA" w:rsidRPr="004557C3" w:rsidRDefault="00C30FFA">
                        <w:pPr>
                          <w:widowControl w:val="0"/>
                          <w:autoSpaceDE w:val="0"/>
                          <w:spacing w:after="0"/>
                          <w:jc w:val="both"/>
                          <w:rPr>
                            <w:rFonts w:ascii="Times New Roman" w:hAnsi="Times New Roman" w:cs="Times New Roman"/>
                            <w:color w:val="000000" w:themeColor="text1"/>
                          </w:rPr>
                        </w:pPr>
                        <w:r w:rsidRPr="004557C3">
                          <w:rPr>
                            <w:rFonts w:ascii="Times New Roman" w:hAnsi="Times New Roman" w:cs="Times New Roman"/>
                            <w:color w:val="000000" w:themeColor="text1"/>
                          </w:rPr>
                          <w:t>МФО 320478</w:t>
                        </w:r>
                      </w:p>
                      <w:p w:rsidR="00C30FFA" w:rsidRPr="004557C3" w:rsidRDefault="00C30FFA">
                        <w:pPr>
                          <w:widowControl w:val="0"/>
                          <w:autoSpaceDE w:val="0"/>
                          <w:spacing w:after="0"/>
                          <w:ind w:right="-605"/>
                          <w:jc w:val="both"/>
                          <w:rPr>
                            <w:rFonts w:ascii="Times New Roman" w:hAnsi="Times New Roman" w:cs="Times New Roman"/>
                            <w:color w:val="000000" w:themeColor="text1"/>
                          </w:rPr>
                        </w:pPr>
                        <w:r w:rsidRPr="004557C3">
                          <w:rPr>
                            <w:rFonts w:ascii="Times New Roman" w:hAnsi="Times New Roman" w:cs="Times New Roman"/>
                            <w:color w:val="000000" w:themeColor="text1"/>
                            <w:lang w:val="en-US"/>
                          </w:rPr>
                          <w:t>IBANUA</w:t>
                        </w:r>
                        <w:r w:rsidRPr="004557C3">
                          <w:rPr>
                            <w:rFonts w:ascii="Times New Roman" w:hAnsi="Times New Roman" w:cs="Times New Roman"/>
                            <w:color w:val="000000" w:themeColor="text1"/>
                          </w:rPr>
                          <w:t xml:space="preserve"> 693204780000026000924897528</w:t>
                        </w:r>
                      </w:p>
                      <w:p w:rsidR="00C30FFA" w:rsidRPr="004557C3" w:rsidRDefault="00C30FFA">
                        <w:pPr>
                          <w:widowControl w:val="0"/>
                          <w:autoSpaceDE w:val="0"/>
                          <w:autoSpaceDN w:val="0"/>
                          <w:adjustRightInd w:val="0"/>
                          <w:spacing w:after="0"/>
                          <w:rPr>
                            <w:rFonts w:ascii="Times New Roman" w:hAnsi="Times New Roman" w:cs="Times New Roman"/>
                            <w:color w:val="000000" w:themeColor="text1"/>
                          </w:rPr>
                        </w:pPr>
                        <w:r w:rsidRPr="004557C3">
                          <w:rPr>
                            <w:rFonts w:ascii="Times New Roman" w:hAnsi="Times New Roman" w:cs="Times New Roman"/>
                            <w:color w:val="000000" w:themeColor="text1"/>
                          </w:rPr>
                          <w:t>АБ «Укргазбанк»</w:t>
                        </w:r>
                      </w:p>
                      <w:p w:rsidR="00C30FFA" w:rsidRPr="004557C3" w:rsidRDefault="00C30FFA">
                        <w:pPr>
                          <w:widowControl w:val="0"/>
                          <w:autoSpaceDE w:val="0"/>
                          <w:autoSpaceDN w:val="0"/>
                          <w:adjustRightInd w:val="0"/>
                          <w:spacing w:after="0"/>
                          <w:rPr>
                            <w:rFonts w:ascii="Times New Roman" w:hAnsi="Times New Roman" w:cs="Times New Roman"/>
                            <w:b/>
                            <w:color w:val="000000" w:themeColor="text1"/>
                            <w:lang w:eastAsia="ru-RU"/>
                          </w:rPr>
                        </w:pPr>
                        <w:r w:rsidRPr="004557C3">
                          <w:rPr>
                            <w:rFonts w:ascii="Times New Roman" w:hAnsi="Times New Roman" w:cs="Times New Roman"/>
                            <w:color w:val="000000" w:themeColor="text1"/>
                            <w:lang w:val="en-US"/>
                          </w:rPr>
                          <w:t>emeil</w:t>
                        </w:r>
                        <w:r w:rsidRPr="004557C3">
                          <w:rPr>
                            <w:rFonts w:ascii="Times New Roman" w:hAnsi="Times New Roman" w:cs="Times New Roman"/>
                            <w:color w:val="000000" w:themeColor="text1"/>
                          </w:rPr>
                          <w:t>:</w:t>
                        </w:r>
                        <w:r w:rsidRPr="004557C3">
                          <w:rPr>
                            <w:rFonts w:ascii="Times New Roman" w:hAnsi="Times New Roman" w:cs="Times New Roman"/>
                            <w:color w:val="000000" w:themeColor="text1"/>
                            <w:shd w:val="clear" w:color="auto" w:fill="FFFFFF"/>
                          </w:rPr>
                          <w:t xml:space="preserve"> rudkypervynka@gmail.com</w:t>
                        </w:r>
                      </w:p>
                      <w:p w:rsidR="00C30FFA" w:rsidRPr="004557C3" w:rsidRDefault="00C30FFA">
                        <w:pPr>
                          <w:widowControl w:val="0"/>
                          <w:autoSpaceDE w:val="0"/>
                          <w:autoSpaceDN w:val="0"/>
                          <w:adjustRightInd w:val="0"/>
                          <w:spacing w:after="0"/>
                          <w:rPr>
                            <w:rFonts w:ascii="Times New Roman" w:hAnsi="Times New Roman" w:cs="Times New Roman"/>
                            <w:color w:val="000000" w:themeColor="text1"/>
                          </w:rPr>
                        </w:pPr>
                      </w:p>
                    </w:tc>
                  </w:tr>
                </w:tbl>
                <w:p w:rsidR="00C30FFA" w:rsidRPr="004557C3" w:rsidRDefault="00C30FFA">
                  <w:pPr>
                    <w:widowControl w:val="0"/>
                    <w:autoSpaceDE w:val="0"/>
                    <w:spacing w:after="0"/>
                    <w:jc w:val="both"/>
                    <w:rPr>
                      <w:rFonts w:ascii="Times New Roman" w:hAnsi="Times New Roman" w:cs="Times New Roman"/>
                      <w:b/>
                      <w:color w:val="000000" w:themeColor="text1"/>
                    </w:rPr>
                  </w:pPr>
                  <w:r w:rsidRPr="004557C3">
                    <w:rPr>
                      <w:rFonts w:ascii="Times New Roman" w:hAnsi="Times New Roman" w:cs="Times New Roman"/>
                      <w:b/>
                      <w:color w:val="000000" w:themeColor="text1"/>
                    </w:rPr>
                    <w:t>Директор _______________Богоніс О.Я.</w:t>
                  </w:r>
                </w:p>
                <w:p w:rsidR="00C30FFA" w:rsidRPr="004557C3" w:rsidRDefault="00C30FFA">
                  <w:pPr>
                    <w:widowControl w:val="0"/>
                    <w:autoSpaceDE w:val="0"/>
                    <w:spacing w:after="0"/>
                    <w:jc w:val="both"/>
                    <w:rPr>
                      <w:rFonts w:ascii="Times New Roman" w:hAnsi="Times New Roman" w:cs="Times New Roman"/>
                      <w:b/>
                      <w:color w:val="000000" w:themeColor="text1"/>
                      <w:lang w:eastAsia="ru-RU"/>
                    </w:rPr>
                  </w:pPr>
                </w:p>
                <w:p w:rsidR="00C30FFA" w:rsidRPr="004557C3" w:rsidRDefault="00C30FFA">
                  <w:pPr>
                    <w:snapToGrid w:val="0"/>
                    <w:spacing w:after="0" w:line="240" w:lineRule="atLeast"/>
                    <w:rPr>
                      <w:rFonts w:ascii="Times New Roman" w:hAnsi="Times New Roman" w:cs="Times New Roman"/>
                      <w:color w:val="000000" w:themeColor="text1"/>
                    </w:rPr>
                  </w:pPr>
                </w:p>
              </w:tc>
              <w:tc>
                <w:tcPr>
                  <w:tcW w:w="4830" w:type="dxa"/>
                  <w:shd w:val="clear" w:color="auto" w:fill="FFFFFF"/>
                </w:tcPr>
                <w:p w:rsidR="00C30FFA" w:rsidRPr="004557C3" w:rsidRDefault="00C30FFA">
                  <w:pPr>
                    <w:snapToGrid w:val="0"/>
                    <w:spacing w:after="0" w:line="240" w:lineRule="atLeast"/>
                    <w:rPr>
                      <w:rFonts w:ascii="Times New Roman" w:hAnsi="Times New Roman" w:cs="Times New Roman"/>
                      <w:color w:val="000000" w:themeColor="text1"/>
                    </w:rPr>
                  </w:pPr>
                </w:p>
              </w:tc>
            </w:tr>
            <w:tr w:rsidR="004557C3" w:rsidRPr="004557C3" w:rsidTr="00483421">
              <w:trPr>
                <w:trHeight w:val="34"/>
              </w:trPr>
              <w:tc>
                <w:tcPr>
                  <w:tcW w:w="4830" w:type="dxa"/>
                  <w:shd w:val="clear" w:color="auto" w:fill="FFFFFF"/>
                </w:tcPr>
                <w:p w:rsidR="00C30FFA" w:rsidRPr="00275526" w:rsidRDefault="00275526" w:rsidP="00275526">
                  <w:pPr>
                    <w:rPr>
                      <w:i/>
                      <w:iCs/>
                    </w:rPr>
                  </w:pPr>
                  <w:r w:rsidRPr="006C4C3C">
                    <w:rPr>
                      <w:b/>
                      <w:bCs/>
                      <w:i/>
                      <w:iCs/>
                    </w:rPr>
                    <w:t>*примітка :</w:t>
                  </w:r>
                  <w:r w:rsidRPr="006C4C3C">
                    <w:rPr>
                      <w:i/>
                      <w:iCs/>
                    </w:rPr>
                    <w:t xml:space="preserve"> договір та </w:t>
                  </w:r>
                  <w:r>
                    <w:rPr>
                      <w:i/>
                      <w:iCs/>
                    </w:rPr>
                    <w:t xml:space="preserve">Специфікація </w:t>
                  </w:r>
                  <w:r w:rsidRPr="006C4C3C">
                    <w:rPr>
                      <w:i/>
                      <w:iCs/>
                    </w:rPr>
                    <w:t xml:space="preserve"> заповнюються при укладенні договору</w:t>
                  </w:r>
                </w:p>
              </w:tc>
              <w:tc>
                <w:tcPr>
                  <w:tcW w:w="4830" w:type="dxa"/>
                  <w:shd w:val="clear" w:color="auto" w:fill="FFFFFF"/>
                </w:tcPr>
                <w:p w:rsidR="00C30FFA" w:rsidRPr="004557C3" w:rsidRDefault="00C30FFA">
                  <w:pPr>
                    <w:snapToGrid w:val="0"/>
                    <w:spacing w:after="0" w:line="240" w:lineRule="atLeast"/>
                    <w:rPr>
                      <w:rFonts w:ascii="Times New Roman" w:hAnsi="Times New Roman" w:cs="Times New Roman"/>
                      <w:color w:val="000000" w:themeColor="text1"/>
                    </w:rPr>
                  </w:pPr>
                </w:p>
              </w:tc>
            </w:tr>
          </w:tbl>
          <w:p w:rsidR="00C30FFA" w:rsidRPr="004557C3" w:rsidRDefault="00C30FFA">
            <w:pPr>
              <w:rPr>
                <w:rFonts w:ascii="Times New Roman" w:hAnsi="Times New Roman" w:cs="Times New Roman"/>
                <w:color w:val="000000" w:themeColor="text1"/>
              </w:rPr>
            </w:pPr>
          </w:p>
        </w:tc>
      </w:tr>
    </w:tbl>
    <w:p w:rsidR="004000DD" w:rsidRPr="004557C3" w:rsidRDefault="004000DD">
      <w:pPr>
        <w:rPr>
          <w:rFonts w:ascii="Times New Roman" w:hAnsi="Times New Roman" w:cs="Times New Roman"/>
          <w:color w:val="000000" w:themeColor="text1"/>
        </w:rPr>
      </w:pPr>
    </w:p>
    <w:sectPr w:rsidR="004000DD" w:rsidRPr="004557C3" w:rsidSect="00DD62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497"/>
    <w:multiLevelType w:val="multilevel"/>
    <w:tmpl w:val="39FAB4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687945"/>
    <w:multiLevelType w:val="multilevel"/>
    <w:tmpl w:val="44C83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4203D7"/>
    <w:multiLevelType w:val="multilevel"/>
    <w:tmpl w:val="FFBC6D00"/>
    <w:lvl w:ilvl="0">
      <w:start w:val="1"/>
      <w:numFmt w:val="decimal"/>
      <w:suff w:val="space"/>
      <w:lvlText w:val="%1."/>
      <w:lvlJc w:val="left"/>
      <w:pPr>
        <w:ind w:left="360" w:hanging="360"/>
      </w:pPr>
    </w:lvl>
    <w:lvl w:ilvl="1">
      <w:start w:val="1"/>
      <w:numFmt w:val="decimal"/>
      <w:lvlText w:val="%1.%2."/>
      <w:lvlJc w:val="left"/>
      <w:pPr>
        <w:ind w:left="574" w:hanging="432"/>
      </w:pPr>
      <w:rPr>
        <w:sz w:val="22"/>
        <w:szCs w:val="22"/>
        <w:lang w:val="uk-UA"/>
      </w:rPr>
    </w:lvl>
    <w:lvl w:ilvl="2">
      <w:start w:val="1"/>
      <w:numFmt w:val="decimal"/>
      <w:suff w:val="space"/>
      <w:lvlText w:val="%1.%2.%3."/>
      <w:lvlJc w:val="left"/>
      <w:pPr>
        <w:ind w:left="1344" w:hanging="504"/>
      </w:pPr>
      <w:rPr>
        <w:sz w:val="16"/>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07472F7"/>
    <w:multiLevelType w:val="multilevel"/>
    <w:tmpl w:val="90FC7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344" w:hanging="504"/>
        </w:pPr>
        <w:rPr>
          <w:sz w:val="16"/>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3">
    <w:abstractNumId w:val="2"/>
    <w:lvlOverride w:ilvl="0">
      <w:lvl w:ilvl="0">
        <w:start w:val="1"/>
        <w:numFmt w:val="decimal"/>
        <w:suff w:val="space"/>
        <w:lvlText w:val="%1."/>
        <w:lvlJc w:val="left"/>
        <w:pPr>
          <w:ind w:left="360" w:hanging="360"/>
        </w:pPr>
      </w:lvl>
    </w:lvlOverride>
    <w:lvlOverride w:ilvl="1">
      <w:lvl w:ilvl="1">
        <w:start w:val="1"/>
        <w:numFmt w:val="decimal"/>
        <w:lvlText w:val="%1.%2."/>
        <w:lvlJc w:val="left"/>
        <w:pPr>
          <w:ind w:left="1283" w:hanging="432"/>
        </w:pPr>
      </w:lvl>
    </w:lvlOverride>
    <w:lvlOverride w:ilvl="2">
      <w:lvl w:ilvl="2">
        <w:start w:val="1"/>
        <w:numFmt w:val="decimal"/>
        <w:suff w:val="space"/>
        <w:lvlText w:val="%1.%2.%3."/>
        <w:lvlJc w:val="left"/>
        <w:pPr>
          <w:ind w:left="1344" w:hanging="504"/>
        </w:pPr>
        <w:rPr>
          <w:sz w:val="16"/>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C30FFA"/>
    <w:rsid w:val="000001BB"/>
    <w:rsid w:val="00156503"/>
    <w:rsid w:val="00254339"/>
    <w:rsid w:val="00275526"/>
    <w:rsid w:val="00290FA9"/>
    <w:rsid w:val="002B67C9"/>
    <w:rsid w:val="002E40DF"/>
    <w:rsid w:val="002F1348"/>
    <w:rsid w:val="003343DD"/>
    <w:rsid w:val="004000DD"/>
    <w:rsid w:val="00417326"/>
    <w:rsid w:val="00435BE7"/>
    <w:rsid w:val="004557C3"/>
    <w:rsid w:val="00483421"/>
    <w:rsid w:val="00557170"/>
    <w:rsid w:val="005C66ED"/>
    <w:rsid w:val="005E70E9"/>
    <w:rsid w:val="008477BD"/>
    <w:rsid w:val="008725E2"/>
    <w:rsid w:val="008774F6"/>
    <w:rsid w:val="00A35A5A"/>
    <w:rsid w:val="00A660C2"/>
    <w:rsid w:val="00BE34E1"/>
    <w:rsid w:val="00C30FFA"/>
    <w:rsid w:val="00D54159"/>
    <w:rsid w:val="00DD6265"/>
    <w:rsid w:val="00ED39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066D"/>
  <w15:docId w15:val="{B03265BB-E037-4636-8240-1E257859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265"/>
  </w:style>
  <w:style w:type="paragraph" w:styleId="2">
    <w:name w:val="heading 2"/>
    <w:basedOn w:val="a"/>
    <w:next w:val="a"/>
    <w:link w:val="20"/>
    <w:uiPriority w:val="9"/>
    <w:semiHidden/>
    <w:unhideWhenUsed/>
    <w:qFormat/>
    <w:rsid w:val="00C30FF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ru-RU" w:eastAsia="ru-RU"/>
    </w:rPr>
  </w:style>
  <w:style w:type="paragraph" w:styleId="8">
    <w:name w:val="heading 8"/>
    <w:basedOn w:val="a"/>
    <w:next w:val="a"/>
    <w:link w:val="80"/>
    <w:semiHidden/>
    <w:unhideWhenUsed/>
    <w:qFormat/>
    <w:rsid w:val="00C30FFA"/>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30FFA"/>
    <w:rPr>
      <w:rFonts w:asciiTheme="majorHAnsi" w:eastAsiaTheme="majorEastAsia" w:hAnsiTheme="majorHAnsi" w:cstheme="majorBidi"/>
      <w:color w:val="365F91" w:themeColor="accent1" w:themeShade="BF"/>
      <w:sz w:val="26"/>
      <w:szCs w:val="26"/>
      <w:lang w:val="ru-RU" w:eastAsia="ru-RU"/>
    </w:rPr>
  </w:style>
  <w:style w:type="character" w:customStyle="1" w:styleId="80">
    <w:name w:val="Заголовок 8 Знак"/>
    <w:basedOn w:val="a0"/>
    <w:link w:val="8"/>
    <w:semiHidden/>
    <w:rsid w:val="00C30FFA"/>
    <w:rPr>
      <w:rFonts w:ascii="Calibri" w:eastAsia="Times New Roman" w:hAnsi="Calibri" w:cs="Times New Roman"/>
      <w:i/>
      <w:iCs/>
      <w:sz w:val="24"/>
      <w:szCs w:val="24"/>
    </w:rPr>
  </w:style>
  <w:style w:type="character" w:customStyle="1" w:styleId="a3">
    <w:name w:val="Абзац списка Знак"/>
    <w:link w:val="a4"/>
    <w:uiPriority w:val="99"/>
    <w:locked/>
    <w:rsid w:val="00C30FFA"/>
    <w:rPr>
      <w:rFonts w:ascii="Times New Roman" w:eastAsia="Times New Roman" w:hAnsi="Times New Roman" w:cs="Times New Roman"/>
      <w:sz w:val="24"/>
      <w:szCs w:val="24"/>
      <w:lang w:val="ru-RU" w:eastAsia="ru-RU"/>
    </w:rPr>
  </w:style>
  <w:style w:type="paragraph" w:styleId="a4">
    <w:name w:val="List Paragraph"/>
    <w:basedOn w:val="a"/>
    <w:link w:val="a3"/>
    <w:uiPriority w:val="99"/>
    <w:qFormat/>
    <w:rsid w:val="00C30FFA"/>
    <w:pPr>
      <w:spacing w:after="0" w:line="240" w:lineRule="auto"/>
      <w:ind w:left="720"/>
      <w:contextualSpacing/>
    </w:pPr>
    <w:rPr>
      <w:rFonts w:ascii="Times New Roman" w:eastAsia="Times New Roman" w:hAnsi="Times New Roman" w:cs="Times New Roman"/>
      <w:sz w:val="24"/>
      <w:szCs w:val="24"/>
      <w:lang w:val="ru-RU" w:eastAsia="ru-RU"/>
    </w:rPr>
  </w:style>
  <w:style w:type="table" w:styleId="a5">
    <w:name w:val="Table Grid"/>
    <w:basedOn w:val="a1"/>
    <w:uiPriority w:val="39"/>
    <w:qFormat/>
    <w:rsid w:val="00C30F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C30FFA"/>
    <w:rPr>
      <w:color w:val="0000FF"/>
      <w:u w:val="single"/>
    </w:rPr>
  </w:style>
  <w:style w:type="paragraph" w:customStyle="1" w:styleId="rvps2">
    <w:name w:val="rvps2"/>
    <w:basedOn w:val="a"/>
    <w:rsid w:val="00A660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8"/>
    <w:uiPriority w:val="99"/>
    <w:rsid w:val="004557C3"/>
    <w:pPr>
      <w:widowControl w:val="0"/>
      <w:spacing w:before="150" w:after="150" w:line="240" w:lineRule="auto"/>
      <w:jc w:val="both"/>
    </w:pPr>
    <w:rPr>
      <w:rFonts w:ascii="Times New Roman" w:eastAsia="SimSun" w:hAnsi="Times New Roman" w:cs="Times New Roman"/>
      <w:color w:val="000000"/>
      <w:kern w:val="2"/>
      <w:sz w:val="21"/>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4557C3"/>
    <w:rPr>
      <w:rFonts w:ascii="Times New Roman" w:eastAsia="SimSun" w:hAnsi="Times New Roman" w:cs="Times New Roman"/>
      <w:color w:val="000000"/>
      <w:kern w:val="2"/>
      <w:sz w:val="21"/>
      <w:szCs w:val="20"/>
    </w:rPr>
  </w:style>
  <w:style w:type="character" w:styleId="a9">
    <w:name w:val="Emphasis"/>
    <w:basedOn w:val="a0"/>
    <w:uiPriority w:val="20"/>
    <w:qFormat/>
    <w:rsid w:val="00000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6481">
      <w:bodyDiv w:val="1"/>
      <w:marLeft w:val="0"/>
      <w:marRight w:val="0"/>
      <w:marTop w:val="0"/>
      <w:marBottom w:val="0"/>
      <w:divBdr>
        <w:top w:val="none" w:sz="0" w:space="0" w:color="auto"/>
        <w:left w:val="none" w:sz="0" w:space="0" w:color="auto"/>
        <w:bottom w:val="none" w:sz="0" w:space="0" w:color="auto"/>
        <w:right w:val="none" w:sz="0" w:space="0" w:color="auto"/>
      </w:divBdr>
    </w:div>
    <w:div w:id="6414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10344</Words>
  <Characters>5897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ZBUT</dc:creator>
  <cp:keywords/>
  <dc:description/>
  <cp:lastModifiedBy>Admin</cp:lastModifiedBy>
  <cp:revision>27</cp:revision>
  <dcterms:created xsi:type="dcterms:W3CDTF">2022-09-05T10:16:00Z</dcterms:created>
  <dcterms:modified xsi:type="dcterms:W3CDTF">2022-12-08T17:27:00Z</dcterms:modified>
</cp:coreProperties>
</file>