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D722A" w14:textId="4BE48E87" w:rsidR="00B464C7" w:rsidRPr="00AD5744" w:rsidRDefault="00B464C7" w:rsidP="004C0F3D">
      <w:pPr>
        <w:spacing w:after="0"/>
        <w:jc w:val="center"/>
        <w:rPr>
          <w:rFonts w:eastAsia="Times New Roman" w:cs="Times New Roman"/>
          <w:b/>
          <w:bCs/>
          <w:color w:val="000000" w:themeColor="text1"/>
          <w:sz w:val="24"/>
          <w:szCs w:val="24"/>
          <w:lang w:val="uk-UA" w:eastAsia="ru-RU"/>
        </w:rPr>
      </w:pPr>
      <w:r w:rsidRPr="00AD5744">
        <w:rPr>
          <w:rFonts w:eastAsia="Times New Roman" w:cs="Times New Roman"/>
          <w:b/>
          <w:bCs/>
          <w:color w:val="000000" w:themeColor="text1"/>
          <w:sz w:val="24"/>
          <w:szCs w:val="24"/>
          <w:lang w:val="uk-UA" w:eastAsia="ru-RU"/>
        </w:rPr>
        <w:t>ЗМІНИ до процедури закупівлі</w:t>
      </w:r>
    </w:p>
    <w:p w14:paraId="7B8BBA9F" w14:textId="5136F5CE" w:rsidR="000E16F6" w:rsidRPr="00AD5744" w:rsidRDefault="001D2A15" w:rsidP="004C0F3D">
      <w:pPr>
        <w:pStyle w:val="a7"/>
        <w:ind w:left="0"/>
        <w:jc w:val="center"/>
        <w:rPr>
          <w:b/>
          <w:color w:val="000000" w:themeColor="text1"/>
        </w:rPr>
      </w:pPr>
      <w:r w:rsidRPr="00AD5744">
        <w:rPr>
          <w:b/>
          <w:color w:val="000000" w:themeColor="text1"/>
        </w:rPr>
        <w:t>Код ДК 021:2015 – 42510000-4 -</w:t>
      </w:r>
      <w:proofErr w:type="spellStart"/>
      <w:r w:rsidRPr="00AD5744">
        <w:rPr>
          <w:b/>
          <w:color w:val="000000" w:themeColor="text1"/>
        </w:rPr>
        <w:t>Теплообмiнники</w:t>
      </w:r>
      <w:proofErr w:type="spellEnd"/>
      <w:r w:rsidRPr="00AD5744">
        <w:rPr>
          <w:b/>
          <w:color w:val="000000" w:themeColor="text1"/>
        </w:rPr>
        <w:t xml:space="preserve">, </w:t>
      </w:r>
      <w:proofErr w:type="spellStart"/>
      <w:r w:rsidRPr="00AD5744">
        <w:rPr>
          <w:b/>
          <w:color w:val="000000" w:themeColor="text1"/>
        </w:rPr>
        <w:t>кондицiонери</w:t>
      </w:r>
      <w:proofErr w:type="spellEnd"/>
      <w:r w:rsidRPr="00AD5744">
        <w:rPr>
          <w:b/>
          <w:color w:val="000000" w:themeColor="text1"/>
        </w:rPr>
        <w:t xml:space="preserve"> </w:t>
      </w:r>
      <w:proofErr w:type="spellStart"/>
      <w:r w:rsidRPr="00AD5744">
        <w:rPr>
          <w:b/>
          <w:color w:val="000000" w:themeColor="text1"/>
        </w:rPr>
        <w:t>повiтря</w:t>
      </w:r>
      <w:proofErr w:type="spellEnd"/>
      <w:r w:rsidRPr="00AD5744">
        <w:rPr>
          <w:b/>
          <w:color w:val="000000" w:themeColor="text1"/>
        </w:rPr>
        <w:t xml:space="preserve">, холодильне обладнання та </w:t>
      </w:r>
      <w:proofErr w:type="spellStart"/>
      <w:r w:rsidRPr="00AD5744">
        <w:rPr>
          <w:b/>
          <w:color w:val="000000" w:themeColor="text1"/>
        </w:rPr>
        <w:t>фiльтрувальнi</w:t>
      </w:r>
      <w:proofErr w:type="spellEnd"/>
      <w:r w:rsidRPr="00AD5744">
        <w:rPr>
          <w:b/>
          <w:color w:val="000000" w:themeColor="text1"/>
        </w:rPr>
        <w:t xml:space="preserve"> прис</w:t>
      </w:r>
      <w:bookmarkStart w:id="0" w:name="_GoBack"/>
      <w:bookmarkEnd w:id="0"/>
      <w:r w:rsidRPr="00AD5744">
        <w:rPr>
          <w:b/>
          <w:color w:val="000000" w:themeColor="text1"/>
        </w:rPr>
        <w:t>трої: Обладнання для відділення трансфузіології (</w:t>
      </w:r>
      <w:proofErr w:type="spellStart"/>
      <w:r w:rsidRPr="00AD5744">
        <w:rPr>
          <w:b/>
          <w:color w:val="000000" w:themeColor="text1"/>
        </w:rPr>
        <w:t>Розморожувач</w:t>
      </w:r>
      <w:proofErr w:type="spellEnd"/>
      <w:r w:rsidRPr="00AD5744">
        <w:rPr>
          <w:b/>
          <w:color w:val="000000" w:themeColor="text1"/>
        </w:rPr>
        <w:t xml:space="preserve"> плазми крові- код НК 024:2019 - 43434 — </w:t>
      </w:r>
      <w:proofErr w:type="spellStart"/>
      <w:r w:rsidRPr="00AD5744">
        <w:rPr>
          <w:b/>
          <w:color w:val="000000" w:themeColor="text1"/>
        </w:rPr>
        <w:t>Розморожувач</w:t>
      </w:r>
      <w:proofErr w:type="spellEnd"/>
      <w:r w:rsidRPr="00AD5744">
        <w:rPr>
          <w:b/>
          <w:color w:val="000000" w:themeColor="text1"/>
        </w:rPr>
        <w:t xml:space="preserve"> плазми крові;  Холодильник медичний- код НК 024:2019 - 63325 Лабораторний холодильник / морозильник; Контактний шоковий </w:t>
      </w:r>
      <w:proofErr w:type="spellStart"/>
      <w:r w:rsidRPr="00AD5744">
        <w:rPr>
          <w:b/>
          <w:color w:val="000000" w:themeColor="text1"/>
        </w:rPr>
        <w:t>заморожувач</w:t>
      </w:r>
      <w:proofErr w:type="spellEnd"/>
      <w:r w:rsidRPr="00AD5744">
        <w:rPr>
          <w:b/>
          <w:color w:val="000000" w:themeColor="text1"/>
        </w:rPr>
        <w:t xml:space="preserve"> плазми- код НК 024:2019  61548 — Камера морозильна лабораторна контактна швидкої заморозки) (Ідентифікатор закупівлі UA-2023-05-18-013310-a)</w:t>
      </w:r>
    </w:p>
    <w:p w14:paraId="4480B0D5" w14:textId="77777777" w:rsidR="001D2A15" w:rsidRPr="00AD5744" w:rsidRDefault="001D2A15" w:rsidP="004C0F3D">
      <w:pPr>
        <w:pStyle w:val="a7"/>
        <w:ind w:left="0"/>
        <w:jc w:val="both"/>
        <w:rPr>
          <w:b/>
          <w:color w:val="000000" w:themeColor="text1"/>
        </w:rPr>
      </w:pPr>
    </w:p>
    <w:p w14:paraId="64564968" w14:textId="0B5A3B96" w:rsidR="00ED790B" w:rsidRPr="00AD5744" w:rsidRDefault="00ED790B" w:rsidP="004C0F3D">
      <w:pPr>
        <w:pStyle w:val="a7"/>
        <w:numPr>
          <w:ilvl w:val="0"/>
          <w:numId w:val="15"/>
        </w:numPr>
        <w:jc w:val="both"/>
        <w:rPr>
          <w:i/>
          <w:color w:val="000000" w:themeColor="text1"/>
        </w:rPr>
      </w:pPr>
      <w:proofErr w:type="spellStart"/>
      <w:r w:rsidRPr="00AD5744">
        <w:rPr>
          <w:bCs/>
          <w:color w:val="000000" w:themeColor="text1"/>
          <w:lang w:eastAsia="ru-RU"/>
        </w:rPr>
        <w:t>Внести</w:t>
      </w:r>
      <w:proofErr w:type="spellEnd"/>
      <w:r w:rsidRPr="00AD5744">
        <w:rPr>
          <w:bCs/>
          <w:color w:val="000000" w:themeColor="text1"/>
          <w:lang w:eastAsia="ru-RU"/>
        </w:rPr>
        <w:t xml:space="preserve"> зміни в Додаток 2 до тендерної документації розділ І. Загальні вимоги а саме:</w:t>
      </w:r>
    </w:p>
    <w:p w14:paraId="22C5E0BE" w14:textId="77777777" w:rsidR="00ED790B" w:rsidRPr="00AD5744" w:rsidRDefault="00ED790B" w:rsidP="004C0F3D">
      <w:pPr>
        <w:widowControl w:val="0"/>
        <w:tabs>
          <w:tab w:val="left" w:pos="851"/>
        </w:tabs>
        <w:suppressAutoHyphens/>
        <w:ind w:right="-31" w:firstLine="756"/>
        <w:jc w:val="both"/>
        <w:rPr>
          <w:rFonts w:eastAsia="Tahoma"/>
          <w:sz w:val="24"/>
          <w:szCs w:val="24"/>
          <w:lang w:val="uk-UA" w:eastAsia="zh-CN"/>
        </w:rPr>
      </w:pPr>
      <w:r w:rsidRPr="00AD5744">
        <w:rPr>
          <w:rFonts w:eastAsia="Tahoma"/>
          <w:color w:val="000000"/>
          <w:sz w:val="24"/>
          <w:szCs w:val="24"/>
          <w:lang w:val="uk-UA" w:eastAsia="zh-CN"/>
        </w:rPr>
        <w:t>1. Товар, запропонований учасником повинен бути введений в обіг або експлуатацію (застосування) за результатами проходження процедури оцінки відповідності згідно вимог технічного регламенту у передбаченому законодавством порядку.</w:t>
      </w:r>
    </w:p>
    <w:p w14:paraId="1C4B9F3C" w14:textId="77777777" w:rsidR="00ED790B" w:rsidRPr="00AD5744" w:rsidRDefault="00ED790B" w:rsidP="004C0F3D">
      <w:pPr>
        <w:widowControl w:val="0"/>
        <w:tabs>
          <w:tab w:val="left" w:pos="851"/>
        </w:tabs>
        <w:suppressAutoHyphens/>
        <w:ind w:right="-57" w:firstLine="756"/>
        <w:jc w:val="both"/>
        <w:rPr>
          <w:rFonts w:eastAsia="Tahoma"/>
          <w:strike/>
          <w:color w:val="FF0000"/>
          <w:sz w:val="24"/>
          <w:szCs w:val="24"/>
          <w:lang w:val="uk-UA" w:eastAsia="zh-CN"/>
        </w:rPr>
      </w:pPr>
      <w:r w:rsidRPr="00AD5744">
        <w:rPr>
          <w:rFonts w:eastAsia="Times New Roman"/>
          <w:sz w:val="24"/>
          <w:szCs w:val="24"/>
          <w:lang w:val="uk-UA"/>
        </w:rPr>
        <w:t xml:space="preserve">На підтвердження учасник повинен надати копію декларації відповідності або сертифікату якості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r w:rsidRPr="00AD5744">
        <w:rPr>
          <w:rFonts w:eastAsia="Tahoma"/>
          <w:strike/>
          <w:color w:val="FF0000"/>
          <w:sz w:val="24"/>
          <w:szCs w:val="24"/>
          <w:lang w:val="uk-UA" w:eastAsia="zh-CN"/>
        </w:rPr>
        <w:t>про проходження виробником або уповноваженою особою виробника в Україні процедури оцінки відповідності медичного виробу вимогам технічного регламенту з гарантією надати копії відповідних сертифікатів та/або декларацій на момент поставки товару.</w:t>
      </w:r>
    </w:p>
    <w:p w14:paraId="7E67700E" w14:textId="554E5976" w:rsidR="00ED790B" w:rsidRDefault="00ED790B" w:rsidP="004C0F3D">
      <w:pPr>
        <w:suppressAutoHyphens/>
        <w:ind w:right="-31" w:firstLine="708"/>
        <w:jc w:val="both"/>
        <w:rPr>
          <w:rFonts w:eastAsia="Times New Roman"/>
          <w:color w:val="FF0000"/>
          <w:sz w:val="24"/>
          <w:szCs w:val="24"/>
          <w:lang w:val="uk-UA" w:eastAsia="zh-CN"/>
        </w:rPr>
      </w:pPr>
      <w:r w:rsidRPr="00AD5744">
        <w:rPr>
          <w:rFonts w:eastAsia="Times New Roman"/>
          <w:color w:val="000000"/>
          <w:sz w:val="24"/>
          <w:szCs w:val="24"/>
          <w:lang w:val="uk-UA" w:eastAsia="zh-CN"/>
        </w:rPr>
        <w:t xml:space="preserve">5. 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 </w:t>
      </w:r>
      <w:r w:rsidRPr="00AD5744">
        <w:rPr>
          <w:rFonts w:eastAsia="Times New Roman"/>
          <w:color w:val="000000"/>
          <w:sz w:val="24"/>
          <w:szCs w:val="24"/>
          <w:lang w:val="uk-UA" w:eastAsia="ar-SA"/>
        </w:rPr>
        <w:t xml:space="preserve">На підтвердження Учасник повинен надати оригінал гарантійного листа від виробника та/або офіційного представника в Україні (дистриб’ютора, представника тощо) </w:t>
      </w:r>
      <w:r w:rsidRPr="00AD5744">
        <w:rPr>
          <w:rFonts w:eastAsia="Times New Roman"/>
          <w:strike/>
          <w:color w:val="FF0000"/>
          <w:sz w:val="24"/>
          <w:szCs w:val="24"/>
          <w:lang w:val="uk-UA" w:eastAsia="ar-SA"/>
        </w:rPr>
        <w:t>та/або від учасника з підтвердженням можливості поставки Учасником товару, який є предметом закупівлі цих торгів, у кількості, та в терміни, визначені цією Документацією та пропозицією Учасника.</w:t>
      </w:r>
      <w:r w:rsidRPr="00AD5744">
        <w:rPr>
          <w:rFonts w:eastAsia="Times New Roman"/>
          <w:color w:val="FF0000"/>
          <w:sz w:val="24"/>
          <w:szCs w:val="24"/>
          <w:lang w:val="uk-UA" w:eastAsia="ar-SA"/>
        </w:rPr>
        <w:t xml:space="preserve"> </w:t>
      </w:r>
    </w:p>
    <w:p w14:paraId="39CAD491" w14:textId="77777777" w:rsidR="004C0F3D" w:rsidRPr="004C0F3D" w:rsidRDefault="004C0F3D" w:rsidP="004C0F3D">
      <w:pPr>
        <w:suppressAutoHyphens/>
        <w:ind w:right="-31" w:firstLine="708"/>
        <w:jc w:val="both"/>
        <w:rPr>
          <w:rFonts w:eastAsia="Times New Roman"/>
          <w:color w:val="FF0000"/>
          <w:sz w:val="24"/>
          <w:szCs w:val="24"/>
          <w:lang w:val="uk-UA" w:eastAsia="zh-CN"/>
        </w:rPr>
      </w:pPr>
    </w:p>
    <w:p w14:paraId="0BA1ECDF" w14:textId="46FE0851" w:rsidR="002C16AD" w:rsidRPr="00AD5744" w:rsidRDefault="00B464C7" w:rsidP="004C0F3D">
      <w:pPr>
        <w:pStyle w:val="a7"/>
        <w:numPr>
          <w:ilvl w:val="0"/>
          <w:numId w:val="15"/>
        </w:numPr>
        <w:jc w:val="both"/>
        <w:rPr>
          <w:i/>
          <w:color w:val="000000" w:themeColor="text1"/>
        </w:rPr>
      </w:pPr>
      <w:proofErr w:type="spellStart"/>
      <w:r w:rsidRPr="00AD5744">
        <w:rPr>
          <w:bCs/>
          <w:color w:val="000000" w:themeColor="text1"/>
          <w:lang w:eastAsia="ru-RU"/>
        </w:rPr>
        <w:t>Внести</w:t>
      </w:r>
      <w:proofErr w:type="spellEnd"/>
      <w:r w:rsidRPr="00AD5744">
        <w:rPr>
          <w:bCs/>
          <w:color w:val="000000" w:themeColor="text1"/>
          <w:lang w:eastAsia="ru-RU"/>
        </w:rPr>
        <w:t xml:space="preserve"> зміни в Додаток 2 до тендерної документації розділ III. Медико-технічні вимоги, а саме: </w:t>
      </w:r>
    </w:p>
    <w:p w14:paraId="7236202E" w14:textId="77777777" w:rsidR="00ED790B" w:rsidRPr="00AD5744" w:rsidRDefault="00ED790B" w:rsidP="004C0F3D">
      <w:pPr>
        <w:pStyle w:val="ab"/>
        <w:jc w:val="center"/>
        <w:rPr>
          <w:rFonts w:ascii="Times New Roman" w:hAnsi="Times New Roman"/>
          <w:b/>
          <w:sz w:val="24"/>
          <w:szCs w:val="24"/>
          <w:lang w:val="uk-UA"/>
        </w:rPr>
      </w:pPr>
      <w:r w:rsidRPr="00AD5744">
        <w:rPr>
          <w:rFonts w:ascii="Times New Roman" w:hAnsi="Times New Roman"/>
          <w:b/>
          <w:sz w:val="24"/>
          <w:szCs w:val="24"/>
          <w:lang w:val="uk-UA"/>
        </w:rPr>
        <w:t>III. Медико-технічні вимоги</w:t>
      </w:r>
    </w:p>
    <w:p w14:paraId="217D6A77" w14:textId="77777777" w:rsidR="00ED790B" w:rsidRPr="00AD5744" w:rsidRDefault="00ED790B" w:rsidP="004C0F3D">
      <w:pPr>
        <w:pStyle w:val="ab"/>
        <w:jc w:val="center"/>
        <w:rPr>
          <w:rFonts w:ascii="Times New Roman" w:hAnsi="Times New Roman"/>
          <w:b/>
          <w:sz w:val="24"/>
          <w:szCs w:val="24"/>
          <w:lang w:val="uk-UA"/>
        </w:rPr>
      </w:pPr>
    </w:p>
    <w:p w14:paraId="7A0666EF" w14:textId="59E32FBE" w:rsidR="00ED790B" w:rsidRPr="00AD5744" w:rsidRDefault="00ED790B" w:rsidP="004C0F3D">
      <w:pPr>
        <w:jc w:val="center"/>
        <w:rPr>
          <w:rFonts w:eastAsia="Times New Roman"/>
          <w:b/>
          <w:bCs/>
          <w:iCs/>
          <w:sz w:val="24"/>
          <w:szCs w:val="24"/>
          <w:lang w:val="uk-UA" w:eastAsia="ru-RU"/>
        </w:rPr>
      </w:pPr>
      <w:r w:rsidRPr="00AD5744">
        <w:rPr>
          <w:rFonts w:eastAsia="Times New Roman"/>
          <w:b/>
          <w:iCs/>
          <w:sz w:val="24"/>
          <w:szCs w:val="24"/>
          <w:lang w:val="uk-UA" w:eastAsia="ru-RU"/>
        </w:rPr>
        <w:t xml:space="preserve">1. </w:t>
      </w:r>
      <w:proofErr w:type="spellStart"/>
      <w:r w:rsidRPr="00AD5744">
        <w:rPr>
          <w:rFonts w:eastAsia="Times New Roman"/>
          <w:b/>
          <w:bCs/>
          <w:iCs/>
          <w:sz w:val="24"/>
          <w:szCs w:val="24"/>
          <w:lang w:val="uk-UA" w:eastAsia="ru-RU"/>
        </w:rPr>
        <w:t>Розморожувач</w:t>
      </w:r>
      <w:proofErr w:type="spellEnd"/>
      <w:r w:rsidRPr="00AD5744">
        <w:rPr>
          <w:rFonts w:eastAsia="Times New Roman"/>
          <w:b/>
          <w:bCs/>
          <w:iCs/>
          <w:sz w:val="24"/>
          <w:szCs w:val="24"/>
          <w:lang w:val="uk-UA" w:eastAsia="ru-RU"/>
        </w:rPr>
        <w:t xml:space="preserve"> плазми крові, 4 шт.</w:t>
      </w:r>
    </w:p>
    <w:tbl>
      <w:tblPr>
        <w:tblW w:w="10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019"/>
        <w:gridCol w:w="3119"/>
        <w:gridCol w:w="2551"/>
      </w:tblGrid>
      <w:tr w:rsidR="00ED790B" w:rsidRPr="00AD5744" w14:paraId="15EC459E" w14:textId="77777777" w:rsidTr="004255B6">
        <w:trPr>
          <w:trHeight w:val="1390"/>
          <w:jc w:val="center"/>
        </w:trPr>
        <w:tc>
          <w:tcPr>
            <w:tcW w:w="709" w:type="dxa"/>
            <w:shd w:val="clear" w:color="auto" w:fill="auto"/>
            <w:vAlign w:val="center"/>
          </w:tcPr>
          <w:p w14:paraId="62A7E060" w14:textId="77777777" w:rsidR="00ED790B" w:rsidRPr="00AD5744" w:rsidRDefault="00ED790B" w:rsidP="004C0F3D">
            <w:pPr>
              <w:spacing w:after="0"/>
              <w:jc w:val="center"/>
              <w:rPr>
                <w:b/>
                <w:sz w:val="24"/>
                <w:szCs w:val="24"/>
                <w:lang w:val="uk-UA"/>
              </w:rPr>
            </w:pPr>
            <w:r w:rsidRPr="00AD5744">
              <w:rPr>
                <w:b/>
                <w:sz w:val="24"/>
                <w:szCs w:val="24"/>
                <w:lang w:val="uk-UA"/>
              </w:rPr>
              <w:t>№</w:t>
            </w:r>
          </w:p>
          <w:p w14:paraId="5D579EF6" w14:textId="77777777" w:rsidR="00ED790B" w:rsidRPr="00AD5744" w:rsidRDefault="00ED790B" w:rsidP="004C0F3D">
            <w:pPr>
              <w:spacing w:after="0"/>
              <w:jc w:val="center"/>
              <w:rPr>
                <w:b/>
                <w:sz w:val="24"/>
                <w:szCs w:val="24"/>
                <w:lang w:val="uk-UA"/>
              </w:rPr>
            </w:pPr>
            <w:r w:rsidRPr="00AD5744">
              <w:rPr>
                <w:b/>
                <w:sz w:val="24"/>
                <w:szCs w:val="24"/>
                <w:lang w:val="uk-UA"/>
              </w:rPr>
              <w:t>п/п</w:t>
            </w:r>
          </w:p>
        </w:tc>
        <w:tc>
          <w:tcPr>
            <w:tcW w:w="4019" w:type="dxa"/>
            <w:shd w:val="clear" w:color="auto" w:fill="auto"/>
            <w:vAlign w:val="center"/>
          </w:tcPr>
          <w:p w14:paraId="057A2647" w14:textId="77777777" w:rsidR="00ED790B" w:rsidRPr="00AD5744" w:rsidRDefault="00ED790B" w:rsidP="004C0F3D">
            <w:pPr>
              <w:spacing w:after="0"/>
              <w:jc w:val="center"/>
              <w:rPr>
                <w:b/>
                <w:sz w:val="24"/>
                <w:szCs w:val="24"/>
                <w:lang w:val="uk-UA"/>
              </w:rPr>
            </w:pPr>
            <w:r w:rsidRPr="00AD5744">
              <w:rPr>
                <w:b/>
                <w:sz w:val="24"/>
                <w:szCs w:val="24"/>
                <w:lang w:val="uk-UA"/>
              </w:rPr>
              <w:t>Характеристика/параметр</w:t>
            </w:r>
          </w:p>
        </w:tc>
        <w:tc>
          <w:tcPr>
            <w:tcW w:w="3119" w:type="dxa"/>
            <w:shd w:val="clear" w:color="auto" w:fill="auto"/>
            <w:vAlign w:val="center"/>
          </w:tcPr>
          <w:p w14:paraId="3A1B1C47" w14:textId="77777777" w:rsidR="00ED790B" w:rsidRPr="00AD5744" w:rsidRDefault="00ED790B" w:rsidP="004C0F3D">
            <w:pPr>
              <w:keepNext/>
              <w:tabs>
                <w:tab w:val="num" w:pos="0"/>
              </w:tabs>
              <w:suppressAutoHyphens/>
              <w:spacing w:after="0"/>
              <w:ind w:right="117"/>
              <w:jc w:val="center"/>
              <w:outlineLvl w:val="3"/>
              <w:rPr>
                <w:rFonts w:eastAsia="MS PGothic"/>
                <w:b/>
                <w:bCs/>
                <w:sz w:val="24"/>
                <w:szCs w:val="24"/>
                <w:lang w:val="uk-UA" w:eastAsia="ar-SA"/>
              </w:rPr>
            </w:pPr>
            <w:r w:rsidRPr="00AD5744">
              <w:rPr>
                <w:rFonts w:eastAsia="MS PGothic"/>
                <w:b/>
                <w:bCs/>
                <w:sz w:val="24"/>
                <w:szCs w:val="24"/>
                <w:lang w:val="uk-UA" w:eastAsia="ar-SA"/>
              </w:rPr>
              <w:t>Наявність функції або значення параметру</w:t>
            </w:r>
          </w:p>
          <w:p w14:paraId="3D18A942" w14:textId="77777777" w:rsidR="00ED790B" w:rsidRPr="00AD5744" w:rsidRDefault="00ED790B" w:rsidP="004C0F3D">
            <w:pPr>
              <w:spacing w:after="0"/>
              <w:jc w:val="center"/>
              <w:rPr>
                <w:b/>
                <w:sz w:val="24"/>
                <w:szCs w:val="24"/>
                <w:lang w:val="uk-UA"/>
              </w:rPr>
            </w:pPr>
            <w:r w:rsidRPr="00AD5744">
              <w:rPr>
                <w:rFonts w:eastAsia="MS PGothic"/>
                <w:b/>
                <w:bCs/>
                <w:sz w:val="24"/>
                <w:szCs w:val="24"/>
                <w:lang w:val="uk-UA"/>
              </w:rPr>
              <w:t>по ТЗ</w:t>
            </w:r>
          </w:p>
        </w:tc>
        <w:tc>
          <w:tcPr>
            <w:tcW w:w="2551" w:type="dxa"/>
            <w:shd w:val="clear" w:color="auto" w:fill="auto"/>
            <w:vAlign w:val="center"/>
          </w:tcPr>
          <w:p w14:paraId="76221E2B" w14:textId="77777777" w:rsidR="00ED790B" w:rsidRPr="00AD5744" w:rsidRDefault="00ED790B" w:rsidP="004C0F3D">
            <w:pPr>
              <w:spacing w:after="0"/>
              <w:jc w:val="center"/>
              <w:rPr>
                <w:b/>
                <w:sz w:val="24"/>
                <w:szCs w:val="24"/>
                <w:lang w:val="uk-UA"/>
              </w:rPr>
            </w:pPr>
            <w:r w:rsidRPr="00AD5744">
              <w:rPr>
                <w:b/>
                <w:sz w:val="24"/>
                <w:szCs w:val="24"/>
                <w:lang w:val="uk-UA"/>
              </w:rPr>
              <w:t>Відповідність (так/ні) з посиланням на сторінку</w:t>
            </w:r>
          </w:p>
        </w:tc>
      </w:tr>
      <w:tr w:rsidR="00ED790B" w:rsidRPr="00AD5744" w14:paraId="4500CC15" w14:textId="77777777" w:rsidTr="004255B6">
        <w:trPr>
          <w:trHeight w:val="58"/>
          <w:jc w:val="center"/>
        </w:trPr>
        <w:tc>
          <w:tcPr>
            <w:tcW w:w="709" w:type="dxa"/>
            <w:shd w:val="clear" w:color="auto" w:fill="auto"/>
            <w:vAlign w:val="center"/>
          </w:tcPr>
          <w:p w14:paraId="24378AC1" w14:textId="77777777" w:rsidR="00ED790B" w:rsidRPr="00AD5744" w:rsidRDefault="00ED790B" w:rsidP="004C0F3D">
            <w:pPr>
              <w:pStyle w:val="a7"/>
              <w:numPr>
                <w:ilvl w:val="0"/>
                <w:numId w:val="17"/>
              </w:numPr>
              <w:ind w:left="162" w:right="-195" w:hanging="162"/>
              <w:jc w:val="center"/>
              <w:rPr>
                <w:rFonts w:eastAsia="Calibri"/>
              </w:rPr>
            </w:pPr>
          </w:p>
        </w:tc>
        <w:tc>
          <w:tcPr>
            <w:tcW w:w="4019" w:type="dxa"/>
            <w:shd w:val="clear" w:color="auto" w:fill="auto"/>
            <w:vAlign w:val="center"/>
          </w:tcPr>
          <w:p w14:paraId="01D2C51D" w14:textId="77777777" w:rsidR="00ED790B" w:rsidRPr="00AD5744" w:rsidRDefault="00ED790B" w:rsidP="004C0F3D">
            <w:pPr>
              <w:spacing w:after="0"/>
              <w:rPr>
                <w:sz w:val="24"/>
                <w:szCs w:val="24"/>
                <w:lang w:val="uk-UA"/>
              </w:rPr>
            </w:pPr>
            <w:r w:rsidRPr="00AD5744">
              <w:rPr>
                <w:sz w:val="24"/>
                <w:szCs w:val="24"/>
                <w:lang w:val="uk-UA"/>
              </w:rPr>
              <w:t>Об’єм</w:t>
            </w:r>
          </w:p>
        </w:tc>
        <w:tc>
          <w:tcPr>
            <w:tcW w:w="3119" w:type="dxa"/>
            <w:shd w:val="clear" w:color="auto" w:fill="auto"/>
            <w:vAlign w:val="center"/>
          </w:tcPr>
          <w:p w14:paraId="0DE0A974" w14:textId="77777777" w:rsidR="00ED790B" w:rsidRPr="00AD5744" w:rsidRDefault="00ED790B" w:rsidP="004C0F3D">
            <w:pPr>
              <w:spacing w:after="0"/>
              <w:jc w:val="center"/>
              <w:rPr>
                <w:sz w:val="24"/>
                <w:szCs w:val="24"/>
                <w:lang w:val="uk-UA"/>
              </w:rPr>
            </w:pPr>
            <w:r w:rsidRPr="00AD5744">
              <w:rPr>
                <w:sz w:val="24"/>
                <w:szCs w:val="24"/>
                <w:lang w:val="uk-UA"/>
              </w:rPr>
              <w:t xml:space="preserve">не менше 30л </w:t>
            </w:r>
            <w:r w:rsidRPr="00AD5744">
              <w:rPr>
                <w:sz w:val="24"/>
                <w:szCs w:val="24"/>
                <w:highlight w:val="green"/>
                <w:lang w:val="uk-UA"/>
              </w:rPr>
              <w:t>та не більше 40л</w:t>
            </w:r>
          </w:p>
        </w:tc>
        <w:tc>
          <w:tcPr>
            <w:tcW w:w="2551" w:type="dxa"/>
            <w:shd w:val="clear" w:color="auto" w:fill="auto"/>
            <w:vAlign w:val="center"/>
          </w:tcPr>
          <w:p w14:paraId="7ED1784B" w14:textId="77777777" w:rsidR="00ED790B" w:rsidRPr="00AD5744" w:rsidRDefault="00ED790B" w:rsidP="004C0F3D">
            <w:pPr>
              <w:spacing w:after="0"/>
              <w:jc w:val="center"/>
              <w:rPr>
                <w:rFonts w:eastAsia="Times New Roman"/>
                <w:iCs/>
                <w:sz w:val="24"/>
                <w:szCs w:val="24"/>
                <w:lang w:val="uk-UA" w:eastAsia="ru-RU"/>
              </w:rPr>
            </w:pPr>
          </w:p>
        </w:tc>
      </w:tr>
      <w:tr w:rsidR="00ED790B" w:rsidRPr="00AD5744" w14:paraId="565F07E7" w14:textId="77777777" w:rsidTr="004255B6">
        <w:trPr>
          <w:trHeight w:val="58"/>
          <w:jc w:val="center"/>
        </w:trPr>
        <w:tc>
          <w:tcPr>
            <w:tcW w:w="709" w:type="dxa"/>
            <w:shd w:val="clear" w:color="auto" w:fill="auto"/>
            <w:vAlign w:val="center"/>
          </w:tcPr>
          <w:p w14:paraId="4AA21EC4" w14:textId="77777777" w:rsidR="00ED790B" w:rsidRPr="00AD5744" w:rsidRDefault="00ED790B" w:rsidP="004C0F3D">
            <w:pPr>
              <w:pStyle w:val="a7"/>
              <w:numPr>
                <w:ilvl w:val="0"/>
                <w:numId w:val="17"/>
              </w:numPr>
              <w:ind w:left="162" w:right="-195" w:hanging="162"/>
              <w:jc w:val="center"/>
              <w:rPr>
                <w:rFonts w:eastAsia="Calibri"/>
              </w:rPr>
            </w:pPr>
          </w:p>
        </w:tc>
        <w:tc>
          <w:tcPr>
            <w:tcW w:w="4019" w:type="dxa"/>
            <w:shd w:val="clear" w:color="auto" w:fill="auto"/>
            <w:vAlign w:val="center"/>
          </w:tcPr>
          <w:p w14:paraId="48831693" w14:textId="77777777" w:rsidR="00ED790B" w:rsidRPr="00AD5744" w:rsidRDefault="00ED790B" w:rsidP="004C0F3D">
            <w:pPr>
              <w:spacing w:after="0"/>
              <w:rPr>
                <w:sz w:val="24"/>
                <w:szCs w:val="24"/>
                <w:lang w:val="uk-UA"/>
              </w:rPr>
            </w:pPr>
            <w:r w:rsidRPr="00AD5744">
              <w:rPr>
                <w:sz w:val="24"/>
                <w:szCs w:val="24"/>
                <w:lang w:val="uk-UA"/>
              </w:rPr>
              <w:t>Призначення: розмороження заморожених продуктів крові</w:t>
            </w:r>
          </w:p>
        </w:tc>
        <w:tc>
          <w:tcPr>
            <w:tcW w:w="3119" w:type="dxa"/>
            <w:shd w:val="clear" w:color="auto" w:fill="auto"/>
            <w:vAlign w:val="center"/>
          </w:tcPr>
          <w:p w14:paraId="6805E948" w14:textId="77777777" w:rsidR="00ED790B" w:rsidRPr="00AD5744" w:rsidRDefault="00ED790B" w:rsidP="004C0F3D">
            <w:pPr>
              <w:spacing w:after="0"/>
              <w:jc w:val="center"/>
              <w:rPr>
                <w:sz w:val="24"/>
                <w:szCs w:val="24"/>
                <w:lang w:val="uk-UA"/>
              </w:rPr>
            </w:pPr>
            <w:r w:rsidRPr="00AD5744">
              <w:rPr>
                <w:sz w:val="24"/>
                <w:szCs w:val="24"/>
                <w:lang w:val="uk-UA"/>
              </w:rPr>
              <w:t>відповідність</w:t>
            </w:r>
          </w:p>
        </w:tc>
        <w:tc>
          <w:tcPr>
            <w:tcW w:w="2551" w:type="dxa"/>
            <w:shd w:val="clear" w:color="auto" w:fill="auto"/>
            <w:vAlign w:val="center"/>
          </w:tcPr>
          <w:p w14:paraId="45D34DDE" w14:textId="77777777" w:rsidR="00ED790B" w:rsidRPr="00AD5744" w:rsidRDefault="00ED790B" w:rsidP="004C0F3D">
            <w:pPr>
              <w:spacing w:after="0"/>
              <w:jc w:val="center"/>
              <w:rPr>
                <w:rFonts w:eastAsia="Times New Roman"/>
                <w:iCs/>
                <w:sz w:val="24"/>
                <w:szCs w:val="24"/>
                <w:lang w:val="uk-UA" w:eastAsia="ru-RU"/>
              </w:rPr>
            </w:pPr>
          </w:p>
        </w:tc>
      </w:tr>
      <w:tr w:rsidR="00ED790B" w:rsidRPr="00AD5744" w14:paraId="09842331" w14:textId="77777777" w:rsidTr="004255B6">
        <w:trPr>
          <w:trHeight w:val="58"/>
          <w:jc w:val="center"/>
        </w:trPr>
        <w:tc>
          <w:tcPr>
            <w:tcW w:w="709" w:type="dxa"/>
            <w:shd w:val="clear" w:color="auto" w:fill="auto"/>
            <w:vAlign w:val="center"/>
          </w:tcPr>
          <w:p w14:paraId="16BF02FC" w14:textId="77777777" w:rsidR="00ED790B" w:rsidRPr="00AD5744" w:rsidRDefault="00ED790B" w:rsidP="004C0F3D">
            <w:pPr>
              <w:pStyle w:val="a7"/>
              <w:numPr>
                <w:ilvl w:val="0"/>
                <w:numId w:val="17"/>
              </w:numPr>
              <w:ind w:left="162" w:right="-195" w:hanging="162"/>
              <w:jc w:val="center"/>
              <w:rPr>
                <w:rFonts w:eastAsia="Calibri"/>
              </w:rPr>
            </w:pPr>
          </w:p>
        </w:tc>
        <w:tc>
          <w:tcPr>
            <w:tcW w:w="4019" w:type="dxa"/>
            <w:shd w:val="clear" w:color="auto" w:fill="auto"/>
            <w:vAlign w:val="center"/>
          </w:tcPr>
          <w:p w14:paraId="38E23DC3" w14:textId="77777777" w:rsidR="00ED790B" w:rsidRPr="00AD5744" w:rsidRDefault="00ED790B" w:rsidP="004C0F3D">
            <w:pPr>
              <w:spacing w:after="0"/>
              <w:rPr>
                <w:sz w:val="24"/>
                <w:szCs w:val="24"/>
                <w:lang w:val="uk-UA"/>
              </w:rPr>
            </w:pPr>
            <w:r w:rsidRPr="00AD5744">
              <w:rPr>
                <w:sz w:val="24"/>
                <w:szCs w:val="24"/>
                <w:lang w:val="uk-UA"/>
              </w:rPr>
              <w:t xml:space="preserve">Кількість пакетів </w:t>
            </w:r>
          </w:p>
        </w:tc>
        <w:tc>
          <w:tcPr>
            <w:tcW w:w="3119" w:type="dxa"/>
            <w:shd w:val="clear" w:color="auto" w:fill="auto"/>
            <w:vAlign w:val="center"/>
          </w:tcPr>
          <w:p w14:paraId="5A682EDD" w14:textId="77777777" w:rsidR="00ED790B" w:rsidRPr="00AD5744" w:rsidRDefault="00ED790B" w:rsidP="004C0F3D">
            <w:pPr>
              <w:spacing w:after="0"/>
              <w:jc w:val="center"/>
              <w:rPr>
                <w:sz w:val="24"/>
                <w:szCs w:val="24"/>
                <w:lang w:val="uk-UA"/>
              </w:rPr>
            </w:pPr>
            <w:r w:rsidRPr="00AD5744">
              <w:rPr>
                <w:sz w:val="24"/>
                <w:szCs w:val="24"/>
                <w:lang w:val="uk-UA"/>
              </w:rPr>
              <w:t>не менше 8 пакетів</w:t>
            </w:r>
          </w:p>
        </w:tc>
        <w:tc>
          <w:tcPr>
            <w:tcW w:w="2551" w:type="dxa"/>
            <w:shd w:val="clear" w:color="auto" w:fill="auto"/>
            <w:vAlign w:val="center"/>
          </w:tcPr>
          <w:p w14:paraId="69DAC9FF" w14:textId="77777777" w:rsidR="00ED790B" w:rsidRPr="00AD5744" w:rsidRDefault="00ED790B" w:rsidP="004C0F3D">
            <w:pPr>
              <w:spacing w:after="0"/>
              <w:jc w:val="center"/>
              <w:rPr>
                <w:rFonts w:eastAsia="Times New Roman"/>
                <w:iCs/>
                <w:sz w:val="24"/>
                <w:szCs w:val="24"/>
                <w:lang w:val="uk-UA" w:eastAsia="ru-RU"/>
              </w:rPr>
            </w:pPr>
          </w:p>
        </w:tc>
      </w:tr>
      <w:tr w:rsidR="00ED790B" w:rsidRPr="00AD5744" w14:paraId="006F42FC" w14:textId="77777777" w:rsidTr="004255B6">
        <w:trPr>
          <w:trHeight w:val="58"/>
          <w:jc w:val="center"/>
        </w:trPr>
        <w:tc>
          <w:tcPr>
            <w:tcW w:w="709" w:type="dxa"/>
            <w:shd w:val="clear" w:color="auto" w:fill="auto"/>
            <w:vAlign w:val="center"/>
          </w:tcPr>
          <w:p w14:paraId="2D46C354" w14:textId="77777777" w:rsidR="00ED790B" w:rsidRPr="00AD5744" w:rsidRDefault="00ED790B" w:rsidP="004C0F3D">
            <w:pPr>
              <w:pStyle w:val="a7"/>
              <w:numPr>
                <w:ilvl w:val="0"/>
                <w:numId w:val="17"/>
              </w:numPr>
              <w:ind w:left="162" w:right="-195" w:hanging="162"/>
              <w:jc w:val="center"/>
              <w:rPr>
                <w:rFonts w:eastAsia="Calibri"/>
                <w:strike/>
                <w:color w:val="FF0000"/>
              </w:rPr>
            </w:pPr>
          </w:p>
        </w:tc>
        <w:tc>
          <w:tcPr>
            <w:tcW w:w="4019" w:type="dxa"/>
            <w:shd w:val="clear" w:color="auto" w:fill="auto"/>
            <w:vAlign w:val="center"/>
          </w:tcPr>
          <w:p w14:paraId="0EC02DA8" w14:textId="77777777" w:rsidR="00ED790B" w:rsidRPr="00AD5744" w:rsidRDefault="00ED790B" w:rsidP="004C0F3D">
            <w:pPr>
              <w:spacing w:after="0"/>
              <w:rPr>
                <w:strike/>
                <w:color w:val="FF0000"/>
                <w:sz w:val="24"/>
                <w:szCs w:val="24"/>
                <w:lang w:val="uk-UA"/>
              </w:rPr>
            </w:pPr>
            <w:r w:rsidRPr="00AD5744">
              <w:rPr>
                <w:strike/>
                <w:color w:val="FF0000"/>
                <w:sz w:val="24"/>
                <w:szCs w:val="24"/>
                <w:lang w:val="uk-UA"/>
              </w:rPr>
              <w:t>Час осушення камери</w:t>
            </w:r>
          </w:p>
        </w:tc>
        <w:tc>
          <w:tcPr>
            <w:tcW w:w="3119" w:type="dxa"/>
            <w:shd w:val="clear" w:color="auto" w:fill="auto"/>
            <w:vAlign w:val="center"/>
          </w:tcPr>
          <w:p w14:paraId="7DA44C16" w14:textId="77777777" w:rsidR="00ED790B" w:rsidRPr="00AD5744" w:rsidRDefault="00ED790B" w:rsidP="004C0F3D">
            <w:pPr>
              <w:spacing w:after="0"/>
              <w:jc w:val="center"/>
              <w:rPr>
                <w:strike/>
                <w:color w:val="FF0000"/>
                <w:sz w:val="24"/>
                <w:szCs w:val="24"/>
                <w:lang w:val="uk-UA"/>
              </w:rPr>
            </w:pPr>
            <w:r w:rsidRPr="00AD5744">
              <w:rPr>
                <w:strike/>
                <w:color w:val="FF0000"/>
                <w:sz w:val="24"/>
                <w:szCs w:val="24"/>
                <w:lang w:val="uk-UA"/>
              </w:rPr>
              <w:t>не більше 10 хвилин</w:t>
            </w:r>
          </w:p>
        </w:tc>
        <w:tc>
          <w:tcPr>
            <w:tcW w:w="2551" w:type="dxa"/>
            <w:shd w:val="clear" w:color="auto" w:fill="auto"/>
            <w:vAlign w:val="center"/>
          </w:tcPr>
          <w:p w14:paraId="2307E1D4" w14:textId="77777777" w:rsidR="00ED790B" w:rsidRPr="00AD5744" w:rsidRDefault="00ED790B" w:rsidP="004C0F3D">
            <w:pPr>
              <w:spacing w:after="0"/>
              <w:jc w:val="center"/>
              <w:rPr>
                <w:rFonts w:eastAsia="Times New Roman"/>
                <w:iCs/>
                <w:strike/>
                <w:color w:val="FF0000"/>
                <w:sz w:val="24"/>
                <w:szCs w:val="24"/>
                <w:lang w:val="uk-UA" w:eastAsia="ru-RU"/>
              </w:rPr>
            </w:pPr>
          </w:p>
        </w:tc>
      </w:tr>
      <w:tr w:rsidR="00ED790B" w:rsidRPr="00AD5744" w14:paraId="19395716" w14:textId="77777777" w:rsidTr="004255B6">
        <w:trPr>
          <w:trHeight w:val="58"/>
          <w:jc w:val="center"/>
        </w:trPr>
        <w:tc>
          <w:tcPr>
            <w:tcW w:w="709" w:type="dxa"/>
            <w:shd w:val="clear" w:color="auto" w:fill="auto"/>
            <w:vAlign w:val="center"/>
          </w:tcPr>
          <w:p w14:paraId="47695D2B" w14:textId="77777777" w:rsidR="00ED790B" w:rsidRPr="00AD5744" w:rsidRDefault="00ED790B" w:rsidP="004C0F3D">
            <w:pPr>
              <w:pStyle w:val="a7"/>
              <w:numPr>
                <w:ilvl w:val="0"/>
                <w:numId w:val="17"/>
              </w:numPr>
              <w:ind w:left="162" w:right="-195" w:hanging="162"/>
              <w:jc w:val="center"/>
              <w:rPr>
                <w:rFonts w:eastAsia="Calibri"/>
              </w:rPr>
            </w:pPr>
          </w:p>
        </w:tc>
        <w:tc>
          <w:tcPr>
            <w:tcW w:w="4019" w:type="dxa"/>
            <w:shd w:val="clear" w:color="auto" w:fill="auto"/>
            <w:vAlign w:val="center"/>
          </w:tcPr>
          <w:p w14:paraId="30280720" w14:textId="77777777" w:rsidR="00ED790B" w:rsidRPr="00AD5744" w:rsidRDefault="00ED790B" w:rsidP="004C0F3D">
            <w:pPr>
              <w:spacing w:after="0"/>
              <w:rPr>
                <w:sz w:val="24"/>
                <w:szCs w:val="24"/>
                <w:lang w:val="uk-UA"/>
              </w:rPr>
            </w:pPr>
            <w:r w:rsidRPr="00AD5744">
              <w:rPr>
                <w:sz w:val="24"/>
                <w:szCs w:val="24"/>
                <w:lang w:val="uk-UA"/>
              </w:rPr>
              <w:t xml:space="preserve">Наявність </w:t>
            </w:r>
            <w:r w:rsidRPr="00AD5744">
              <w:rPr>
                <w:strike/>
                <w:color w:val="FF0000"/>
                <w:sz w:val="24"/>
                <w:szCs w:val="24"/>
                <w:lang w:val="uk-UA"/>
              </w:rPr>
              <w:t>цифрового</w:t>
            </w:r>
            <w:r w:rsidRPr="00AD5744">
              <w:rPr>
                <w:sz w:val="24"/>
                <w:szCs w:val="24"/>
                <w:lang w:val="uk-UA"/>
              </w:rPr>
              <w:t xml:space="preserve"> мікропроцесору</w:t>
            </w:r>
          </w:p>
        </w:tc>
        <w:tc>
          <w:tcPr>
            <w:tcW w:w="3119" w:type="dxa"/>
            <w:shd w:val="clear" w:color="auto" w:fill="auto"/>
            <w:vAlign w:val="center"/>
          </w:tcPr>
          <w:p w14:paraId="0AA62707" w14:textId="77777777" w:rsidR="00ED790B" w:rsidRPr="00AD5744" w:rsidRDefault="00ED790B" w:rsidP="004C0F3D">
            <w:pPr>
              <w:spacing w:after="0"/>
              <w:jc w:val="center"/>
              <w:rPr>
                <w:sz w:val="24"/>
                <w:szCs w:val="24"/>
                <w:lang w:val="uk-UA"/>
              </w:rPr>
            </w:pPr>
            <w:r w:rsidRPr="00AD5744">
              <w:rPr>
                <w:sz w:val="24"/>
                <w:szCs w:val="24"/>
                <w:lang w:val="uk-UA"/>
              </w:rPr>
              <w:t>відповідність</w:t>
            </w:r>
          </w:p>
        </w:tc>
        <w:tc>
          <w:tcPr>
            <w:tcW w:w="2551" w:type="dxa"/>
            <w:shd w:val="clear" w:color="auto" w:fill="auto"/>
            <w:vAlign w:val="center"/>
          </w:tcPr>
          <w:p w14:paraId="2333E733" w14:textId="77777777" w:rsidR="00ED790B" w:rsidRPr="00AD5744" w:rsidRDefault="00ED790B" w:rsidP="004C0F3D">
            <w:pPr>
              <w:spacing w:after="0"/>
              <w:jc w:val="center"/>
              <w:rPr>
                <w:rFonts w:eastAsia="Times New Roman"/>
                <w:iCs/>
                <w:sz w:val="24"/>
                <w:szCs w:val="24"/>
                <w:lang w:val="uk-UA" w:eastAsia="ru-RU"/>
              </w:rPr>
            </w:pPr>
          </w:p>
        </w:tc>
      </w:tr>
      <w:tr w:rsidR="00ED790B" w:rsidRPr="00AD5744" w14:paraId="5B4FC3DB" w14:textId="77777777" w:rsidTr="004255B6">
        <w:trPr>
          <w:trHeight w:val="58"/>
          <w:jc w:val="center"/>
        </w:trPr>
        <w:tc>
          <w:tcPr>
            <w:tcW w:w="709" w:type="dxa"/>
            <w:shd w:val="clear" w:color="auto" w:fill="auto"/>
            <w:vAlign w:val="center"/>
          </w:tcPr>
          <w:p w14:paraId="47CEAC60" w14:textId="77777777" w:rsidR="00ED790B" w:rsidRPr="00AD5744" w:rsidRDefault="00ED790B" w:rsidP="004C0F3D">
            <w:pPr>
              <w:pStyle w:val="a7"/>
              <w:numPr>
                <w:ilvl w:val="0"/>
                <w:numId w:val="17"/>
              </w:numPr>
              <w:ind w:left="162" w:right="-195" w:hanging="162"/>
              <w:jc w:val="center"/>
              <w:rPr>
                <w:rFonts w:eastAsia="Calibri"/>
              </w:rPr>
            </w:pPr>
          </w:p>
        </w:tc>
        <w:tc>
          <w:tcPr>
            <w:tcW w:w="4019" w:type="dxa"/>
            <w:shd w:val="clear" w:color="auto" w:fill="auto"/>
            <w:vAlign w:val="center"/>
          </w:tcPr>
          <w:p w14:paraId="5EB7C05B" w14:textId="77777777" w:rsidR="00ED790B" w:rsidRPr="00AD5744" w:rsidRDefault="00ED790B" w:rsidP="004C0F3D">
            <w:pPr>
              <w:spacing w:after="0"/>
              <w:rPr>
                <w:sz w:val="24"/>
                <w:szCs w:val="24"/>
                <w:lang w:val="uk-UA"/>
              </w:rPr>
            </w:pPr>
            <w:r w:rsidRPr="00AD5744">
              <w:rPr>
                <w:sz w:val="24"/>
                <w:szCs w:val="24"/>
                <w:lang w:val="uk-UA"/>
              </w:rPr>
              <w:t>Наявність візуального та звукового сигналу високої температури</w:t>
            </w:r>
          </w:p>
        </w:tc>
        <w:tc>
          <w:tcPr>
            <w:tcW w:w="3119" w:type="dxa"/>
            <w:shd w:val="clear" w:color="auto" w:fill="auto"/>
            <w:vAlign w:val="center"/>
          </w:tcPr>
          <w:p w14:paraId="4A5B48F6" w14:textId="77777777" w:rsidR="00ED790B" w:rsidRPr="00AD5744" w:rsidRDefault="00ED790B" w:rsidP="004C0F3D">
            <w:pPr>
              <w:spacing w:after="0"/>
              <w:jc w:val="center"/>
              <w:rPr>
                <w:sz w:val="24"/>
                <w:szCs w:val="24"/>
                <w:lang w:val="uk-UA"/>
              </w:rPr>
            </w:pPr>
            <w:r w:rsidRPr="00AD5744">
              <w:rPr>
                <w:sz w:val="24"/>
                <w:szCs w:val="24"/>
                <w:lang w:val="uk-UA"/>
              </w:rPr>
              <w:t>відповідність</w:t>
            </w:r>
          </w:p>
        </w:tc>
        <w:tc>
          <w:tcPr>
            <w:tcW w:w="2551" w:type="dxa"/>
            <w:shd w:val="clear" w:color="auto" w:fill="auto"/>
            <w:vAlign w:val="center"/>
          </w:tcPr>
          <w:p w14:paraId="2B0AE068" w14:textId="77777777" w:rsidR="00ED790B" w:rsidRPr="00AD5744" w:rsidRDefault="00ED790B" w:rsidP="004C0F3D">
            <w:pPr>
              <w:spacing w:after="0"/>
              <w:jc w:val="center"/>
              <w:rPr>
                <w:sz w:val="24"/>
                <w:szCs w:val="24"/>
                <w:lang w:val="uk-UA"/>
              </w:rPr>
            </w:pPr>
          </w:p>
        </w:tc>
      </w:tr>
      <w:tr w:rsidR="00ED790B" w:rsidRPr="00AD5744" w14:paraId="1912E6E5" w14:textId="77777777" w:rsidTr="004255B6">
        <w:trPr>
          <w:trHeight w:val="58"/>
          <w:jc w:val="center"/>
        </w:trPr>
        <w:tc>
          <w:tcPr>
            <w:tcW w:w="709" w:type="dxa"/>
            <w:shd w:val="clear" w:color="auto" w:fill="auto"/>
            <w:vAlign w:val="center"/>
          </w:tcPr>
          <w:p w14:paraId="1E198CBD" w14:textId="77777777" w:rsidR="00ED790B" w:rsidRPr="00AD5744" w:rsidRDefault="00ED790B" w:rsidP="004C0F3D">
            <w:pPr>
              <w:pStyle w:val="a7"/>
              <w:numPr>
                <w:ilvl w:val="0"/>
                <w:numId w:val="17"/>
              </w:numPr>
              <w:ind w:left="162" w:right="-195" w:hanging="162"/>
              <w:jc w:val="center"/>
              <w:rPr>
                <w:rFonts w:eastAsia="Calibri"/>
              </w:rPr>
            </w:pPr>
          </w:p>
        </w:tc>
        <w:tc>
          <w:tcPr>
            <w:tcW w:w="4019" w:type="dxa"/>
            <w:shd w:val="clear" w:color="auto" w:fill="auto"/>
            <w:vAlign w:val="center"/>
          </w:tcPr>
          <w:p w14:paraId="553902E1" w14:textId="77777777" w:rsidR="00ED790B" w:rsidRPr="00AD5744" w:rsidRDefault="00ED790B" w:rsidP="004C0F3D">
            <w:pPr>
              <w:spacing w:after="0"/>
              <w:rPr>
                <w:sz w:val="24"/>
                <w:szCs w:val="24"/>
                <w:lang w:val="uk-UA"/>
              </w:rPr>
            </w:pPr>
            <w:r w:rsidRPr="00AD5744">
              <w:rPr>
                <w:sz w:val="24"/>
                <w:szCs w:val="24"/>
                <w:lang w:val="uk-UA"/>
              </w:rPr>
              <w:t xml:space="preserve">Наявність світлодіодного дисплею </w:t>
            </w:r>
            <w:r w:rsidRPr="00AD5744">
              <w:rPr>
                <w:sz w:val="24"/>
                <w:szCs w:val="24"/>
                <w:highlight w:val="green"/>
                <w:lang w:val="uk-UA"/>
              </w:rPr>
              <w:lastRenderedPageBreak/>
              <w:t>або сенсорний екран</w:t>
            </w:r>
          </w:p>
        </w:tc>
        <w:tc>
          <w:tcPr>
            <w:tcW w:w="3119" w:type="dxa"/>
            <w:shd w:val="clear" w:color="auto" w:fill="auto"/>
            <w:vAlign w:val="center"/>
          </w:tcPr>
          <w:p w14:paraId="073051E0" w14:textId="77777777" w:rsidR="00ED790B" w:rsidRPr="00AD5744" w:rsidRDefault="00ED790B" w:rsidP="004C0F3D">
            <w:pPr>
              <w:spacing w:after="0"/>
              <w:jc w:val="center"/>
              <w:rPr>
                <w:sz w:val="24"/>
                <w:szCs w:val="24"/>
                <w:lang w:val="uk-UA"/>
              </w:rPr>
            </w:pPr>
            <w:r w:rsidRPr="00AD5744">
              <w:rPr>
                <w:sz w:val="24"/>
                <w:szCs w:val="24"/>
                <w:lang w:val="uk-UA"/>
              </w:rPr>
              <w:lastRenderedPageBreak/>
              <w:t>відповідність</w:t>
            </w:r>
          </w:p>
        </w:tc>
        <w:tc>
          <w:tcPr>
            <w:tcW w:w="2551" w:type="dxa"/>
            <w:shd w:val="clear" w:color="auto" w:fill="auto"/>
            <w:vAlign w:val="center"/>
          </w:tcPr>
          <w:p w14:paraId="63C1B392" w14:textId="77777777" w:rsidR="00ED790B" w:rsidRPr="00AD5744" w:rsidRDefault="00ED790B" w:rsidP="004C0F3D">
            <w:pPr>
              <w:spacing w:after="0"/>
              <w:jc w:val="center"/>
              <w:rPr>
                <w:bCs/>
                <w:sz w:val="24"/>
                <w:szCs w:val="24"/>
                <w:lang w:val="uk-UA"/>
              </w:rPr>
            </w:pPr>
          </w:p>
        </w:tc>
      </w:tr>
      <w:tr w:rsidR="00ED790B" w:rsidRPr="00AD5744" w14:paraId="775DCA16" w14:textId="77777777" w:rsidTr="004255B6">
        <w:trPr>
          <w:trHeight w:val="76"/>
          <w:jc w:val="center"/>
        </w:trPr>
        <w:tc>
          <w:tcPr>
            <w:tcW w:w="709" w:type="dxa"/>
            <w:shd w:val="clear" w:color="auto" w:fill="auto"/>
            <w:vAlign w:val="center"/>
          </w:tcPr>
          <w:p w14:paraId="0530A687" w14:textId="77777777" w:rsidR="00ED790B" w:rsidRPr="00AD5744" w:rsidRDefault="00ED790B" w:rsidP="004C0F3D">
            <w:pPr>
              <w:pStyle w:val="a7"/>
              <w:numPr>
                <w:ilvl w:val="0"/>
                <w:numId w:val="17"/>
              </w:numPr>
              <w:ind w:left="162" w:right="-195" w:hanging="162"/>
              <w:jc w:val="center"/>
              <w:rPr>
                <w:rFonts w:eastAsia="Calibri"/>
                <w:strike/>
                <w:color w:val="FF0000"/>
              </w:rPr>
            </w:pPr>
          </w:p>
        </w:tc>
        <w:tc>
          <w:tcPr>
            <w:tcW w:w="4019" w:type="dxa"/>
            <w:shd w:val="clear" w:color="auto" w:fill="auto"/>
            <w:vAlign w:val="center"/>
          </w:tcPr>
          <w:p w14:paraId="36713986" w14:textId="77777777" w:rsidR="00ED790B" w:rsidRPr="00AD5744" w:rsidRDefault="00ED790B" w:rsidP="004C0F3D">
            <w:pPr>
              <w:spacing w:after="0"/>
              <w:rPr>
                <w:strike/>
                <w:color w:val="FF0000"/>
                <w:sz w:val="24"/>
                <w:szCs w:val="24"/>
                <w:lang w:val="uk-UA"/>
              </w:rPr>
            </w:pPr>
            <w:r w:rsidRPr="00AD5744">
              <w:rPr>
                <w:strike/>
                <w:color w:val="FF0000"/>
                <w:sz w:val="24"/>
                <w:szCs w:val="24"/>
                <w:lang w:val="uk-UA"/>
              </w:rPr>
              <w:t>Наявність візуального індикатору стану обігрівача</w:t>
            </w:r>
          </w:p>
        </w:tc>
        <w:tc>
          <w:tcPr>
            <w:tcW w:w="3119" w:type="dxa"/>
            <w:shd w:val="clear" w:color="auto" w:fill="auto"/>
            <w:vAlign w:val="center"/>
          </w:tcPr>
          <w:p w14:paraId="30B8912A" w14:textId="77777777" w:rsidR="00ED790B" w:rsidRPr="00AD5744" w:rsidRDefault="00ED790B" w:rsidP="004C0F3D">
            <w:pPr>
              <w:spacing w:after="0"/>
              <w:jc w:val="center"/>
              <w:rPr>
                <w:strike/>
                <w:color w:val="FF0000"/>
                <w:sz w:val="24"/>
                <w:szCs w:val="24"/>
                <w:lang w:val="uk-UA"/>
              </w:rPr>
            </w:pPr>
            <w:r w:rsidRPr="00AD5744">
              <w:rPr>
                <w:strike/>
                <w:color w:val="FF0000"/>
                <w:sz w:val="24"/>
                <w:szCs w:val="24"/>
                <w:lang w:val="uk-UA"/>
              </w:rPr>
              <w:t>відповідність</w:t>
            </w:r>
          </w:p>
        </w:tc>
        <w:tc>
          <w:tcPr>
            <w:tcW w:w="2551" w:type="dxa"/>
            <w:shd w:val="clear" w:color="auto" w:fill="auto"/>
            <w:vAlign w:val="center"/>
          </w:tcPr>
          <w:p w14:paraId="33A5B6AD" w14:textId="77777777" w:rsidR="00ED790B" w:rsidRPr="00AD5744" w:rsidRDefault="00ED790B" w:rsidP="004C0F3D">
            <w:pPr>
              <w:spacing w:after="0"/>
              <w:jc w:val="center"/>
              <w:rPr>
                <w:rFonts w:eastAsia="Times New Roman"/>
                <w:strike/>
                <w:color w:val="FF0000"/>
                <w:sz w:val="24"/>
                <w:szCs w:val="24"/>
                <w:lang w:val="uk-UA" w:eastAsia="ru-RU"/>
              </w:rPr>
            </w:pPr>
          </w:p>
        </w:tc>
      </w:tr>
      <w:tr w:rsidR="00ED790B" w:rsidRPr="00AD5744" w14:paraId="1057745D" w14:textId="77777777" w:rsidTr="004255B6">
        <w:trPr>
          <w:trHeight w:val="58"/>
          <w:jc w:val="center"/>
        </w:trPr>
        <w:tc>
          <w:tcPr>
            <w:tcW w:w="709" w:type="dxa"/>
            <w:shd w:val="clear" w:color="auto" w:fill="auto"/>
            <w:vAlign w:val="center"/>
          </w:tcPr>
          <w:p w14:paraId="641E9385" w14:textId="77777777" w:rsidR="00ED790B" w:rsidRPr="00AD5744" w:rsidRDefault="00ED790B" w:rsidP="004C0F3D">
            <w:pPr>
              <w:pStyle w:val="a7"/>
              <w:numPr>
                <w:ilvl w:val="0"/>
                <w:numId w:val="17"/>
              </w:numPr>
              <w:ind w:left="162" w:right="-195" w:hanging="162"/>
              <w:jc w:val="center"/>
              <w:rPr>
                <w:rFonts w:eastAsia="Calibri"/>
              </w:rPr>
            </w:pPr>
          </w:p>
        </w:tc>
        <w:tc>
          <w:tcPr>
            <w:tcW w:w="4019" w:type="dxa"/>
            <w:shd w:val="clear" w:color="auto" w:fill="auto"/>
            <w:vAlign w:val="center"/>
          </w:tcPr>
          <w:p w14:paraId="040E33F4" w14:textId="77777777" w:rsidR="00ED790B" w:rsidRPr="00AD5744" w:rsidRDefault="00ED790B" w:rsidP="004C0F3D">
            <w:pPr>
              <w:spacing w:after="0"/>
              <w:rPr>
                <w:sz w:val="24"/>
                <w:szCs w:val="24"/>
                <w:lang w:val="uk-UA"/>
              </w:rPr>
            </w:pPr>
            <w:r w:rsidRPr="00AD5744">
              <w:rPr>
                <w:sz w:val="24"/>
                <w:szCs w:val="24"/>
                <w:lang w:val="uk-UA"/>
              </w:rPr>
              <w:t xml:space="preserve">Наявність зовнішнього покриття із нержавіючої сталі </w:t>
            </w:r>
            <w:r w:rsidRPr="00AD5744">
              <w:rPr>
                <w:sz w:val="24"/>
                <w:szCs w:val="24"/>
                <w:highlight w:val="green"/>
                <w:lang w:val="uk-UA"/>
              </w:rPr>
              <w:t>або пластику</w:t>
            </w:r>
          </w:p>
        </w:tc>
        <w:tc>
          <w:tcPr>
            <w:tcW w:w="3119" w:type="dxa"/>
            <w:shd w:val="clear" w:color="auto" w:fill="auto"/>
            <w:vAlign w:val="center"/>
          </w:tcPr>
          <w:p w14:paraId="2FEBDAED" w14:textId="77777777" w:rsidR="00ED790B" w:rsidRPr="00AD5744" w:rsidRDefault="00ED790B" w:rsidP="004C0F3D">
            <w:pPr>
              <w:spacing w:after="0"/>
              <w:jc w:val="center"/>
              <w:rPr>
                <w:sz w:val="24"/>
                <w:szCs w:val="24"/>
                <w:lang w:val="uk-UA"/>
              </w:rPr>
            </w:pPr>
            <w:r w:rsidRPr="00AD5744">
              <w:rPr>
                <w:sz w:val="24"/>
                <w:szCs w:val="24"/>
                <w:lang w:val="uk-UA"/>
              </w:rPr>
              <w:t>відповідність</w:t>
            </w:r>
          </w:p>
        </w:tc>
        <w:tc>
          <w:tcPr>
            <w:tcW w:w="2551" w:type="dxa"/>
            <w:shd w:val="clear" w:color="auto" w:fill="auto"/>
            <w:vAlign w:val="center"/>
          </w:tcPr>
          <w:p w14:paraId="063A9449" w14:textId="77777777" w:rsidR="00ED790B" w:rsidRPr="00AD5744" w:rsidRDefault="00ED790B" w:rsidP="004C0F3D">
            <w:pPr>
              <w:spacing w:after="0"/>
              <w:jc w:val="center"/>
              <w:rPr>
                <w:bCs/>
                <w:sz w:val="24"/>
                <w:szCs w:val="24"/>
                <w:lang w:val="uk-UA"/>
              </w:rPr>
            </w:pPr>
          </w:p>
        </w:tc>
      </w:tr>
      <w:tr w:rsidR="00ED790B" w:rsidRPr="00AD5744" w14:paraId="46E19FA4" w14:textId="77777777" w:rsidTr="004255B6">
        <w:trPr>
          <w:trHeight w:val="58"/>
          <w:jc w:val="center"/>
        </w:trPr>
        <w:tc>
          <w:tcPr>
            <w:tcW w:w="709" w:type="dxa"/>
            <w:shd w:val="clear" w:color="auto" w:fill="auto"/>
            <w:vAlign w:val="center"/>
          </w:tcPr>
          <w:p w14:paraId="0617BDF9" w14:textId="77777777" w:rsidR="00ED790B" w:rsidRPr="00AD5744" w:rsidRDefault="00ED790B" w:rsidP="004C0F3D">
            <w:pPr>
              <w:pStyle w:val="a7"/>
              <w:numPr>
                <w:ilvl w:val="0"/>
                <w:numId w:val="17"/>
              </w:numPr>
              <w:ind w:left="162" w:right="-195" w:hanging="162"/>
              <w:jc w:val="center"/>
              <w:rPr>
                <w:rFonts w:eastAsia="Calibri"/>
                <w:strike/>
                <w:color w:val="FF0000"/>
              </w:rPr>
            </w:pPr>
          </w:p>
        </w:tc>
        <w:tc>
          <w:tcPr>
            <w:tcW w:w="4019" w:type="dxa"/>
            <w:shd w:val="clear" w:color="auto" w:fill="auto"/>
            <w:vAlign w:val="center"/>
          </w:tcPr>
          <w:p w14:paraId="57DFB70C" w14:textId="77777777" w:rsidR="00ED790B" w:rsidRPr="00AD5744" w:rsidRDefault="00ED790B" w:rsidP="004C0F3D">
            <w:pPr>
              <w:spacing w:after="0"/>
              <w:rPr>
                <w:strike/>
                <w:color w:val="FF0000"/>
                <w:sz w:val="24"/>
                <w:szCs w:val="24"/>
                <w:lang w:val="uk-UA"/>
              </w:rPr>
            </w:pPr>
            <w:r w:rsidRPr="00AD5744">
              <w:rPr>
                <w:strike/>
                <w:color w:val="FF0000"/>
                <w:sz w:val="24"/>
                <w:szCs w:val="24"/>
                <w:lang w:val="uk-UA"/>
              </w:rPr>
              <w:t>Наявність циклу пауза/відновлення</w:t>
            </w:r>
          </w:p>
        </w:tc>
        <w:tc>
          <w:tcPr>
            <w:tcW w:w="3119" w:type="dxa"/>
            <w:shd w:val="clear" w:color="auto" w:fill="auto"/>
            <w:vAlign w:val="center"/>
          </w:tcPr>
          <w:p w14:paraId="3C7E2D0A" w14:textId="77777777" w:rsidR="00ED790B" w:rsidRPr="00AD5744" w:rsidRDefault="00ED790B" w:rsidP="004C0F3D">
            <w:pPr>
              <w:spacing w:after="0"/>
              <w:jc w:val="center"/>
              <w:rPr>
                <w:strike/>
                <w:color w:val="FF0000"/>
                <w:sz w:val="24"/>
                <w:szCs w:val="24"/>
                <w:lang w:val="uk-UA"/>
              </w:rPr>
            </w:pPr>
            <w:r w:rsidRPr="00AD5744">
              <w:rPr>
                <w:strike/>
                <w:color w:val="FF0000"/>
                <w:sz w:val="24"/>
                <w:szCs w:val="24"/>
                <w:lang w:val="uk-UA"/>
              </w:rPr>
              <w:t>відповідність</w:t>
            </w:r>
          </w:p>
        </w:tc>
        <w:tc>
          <w:tcPr>
            <w:tcW w:w="2551" w:type="dxa"/>
            <w:shd w:val="clear" w:color="auto" w:fill="auto"/>
            <w:vAlign w:val="center"/>
          </w:tcPr>
          <w:p w14:paraId="4F929EC4" w14:textId="77777777" w:rsidR="00ED790B" w:rsidRPr="00AD5744" w:rsidRDefault="00ED790B" w:rsidP="004C0F3D">
            <w:pPr>
              <w:spacing w:after="0"/>
              <w:jc w:val="center"/>
              <w:rPr>
                <w:rFonts w:eastAsia="Times New Roman"/>
                <w:strike/>
                <w:color w:val="FF0000"/>
                <w:sz w:val="24"/>
                <w:szCs w:val="24"/>
                <w:lang w:val="uk-UA" w:eastAsia="ru-RU"/>
              </w:rPr>
            </w:pPr>
          </w:p>
        </w:tc>
      </w:tr>
      <w:tr w:rsidR="00ED790B" w:rsidRPr="00AD5744" w14:paraId="54B45D70" w14:textId="77777777" w:rsidTr="004255B6">
        <w:trPr>
          <w:trHeight w:val="58"/>
          <w:jc w:val="center"/>
        </w:trPr>
        <w:tc>
          <w:tcPr>
            <w:tcW w:w="709" w:type="dxa"/>
            <w:shd w:val="clear" w:color="auto" w:fill="auto"/>
            <w:vAlign w:val="center"/>
          </w:tcPr>
          <w:p w14:paraId="58B639A2" w14:textId="77777777" w:rsidR="00ED790B" w:rsidRPr="00AD5744" w:rsidRDefault="00ED790B" w:rsidP="004C0F3D">
            <w:pPr>
              <w:pStyle w:val="a7"/>
              <w:numPr>
                <w:ilvl w:val="0"/>
                <w:numId w:val="17"/>
              </w:numPr>
              <w:ind w:left="162" w:right="-195" w:hanging="162"/>
              <w:jc w:val="center"/>
              <w:rPr>
                <w:rFonts w:eastAsia="Calibri"/>
              </w:rPr>
            </w:pPr>
          </w:p>
        </w:tc>
        <w:tc>
          <w:tcPr>
            <w:tcW w:w="4019" w:type="dxa"/>
            <w:shd w:val="clear" w:color="auto" w:fill="auto"/>
            <w:vAlign w:val="center"/>
          </w:tcPr>
          <w:p w14:paraId="61CDDAA2" w14:textId="77777777" w:rsidR="00ED790B" w:rsidRPr="00AD5744" w:rsidRDefault="00ED790B" w:rsidP="004C0F3D">
            <w:pPr>
              <w:spacing w:after="0"/>
              <w:rPr>
                <w:sz w:val="24"/>
                <w:szCs w:val="24"/>
                <w:lang w:val="uk-UA"/>
              </w:rPr>
            </w:pPr>
            <w:r w:rsidRPr="00AD5744">
              <w:rPr>
                <w:sz w:val="24"/>
                <w:szCs w:val="24"/>
                <w:lang w:val="uk-UA"/>
              </w:rPr>
              <w:t xml:space="preserve">Наявність стійкого до бактерій </w:t>
            </w:r>
            <w:r w:rsidRPr="00AD5744">
              <w:rPr>
                <w:strike/>
                <w:color w:val="FF0000"/>
                <w:sz w:val="24"/>
                <w:szCs w:val="24"/>
                <w:lang w:val="uk-UA"/>
              </w:rPr>
              <w:t>порошкового</w:t>
            </w:r>
            <w:r w:rsidRPr="00AD5744">
              <w:rPr>
                <w:sz w:val="24"/>
                <w:szCs w:val="24"/>
                <w:lang w:val="uk-UA"/>
              </w:rPr>
              <w:t xml:space="preserve"> покриття</w:t>
            </w:r>
          </w:p>
        </w:tc>
        <w:tc>
          <w:tcPr>
            <w:tcW w:w="3119" w:type="dxa"/>
            <w:shd w:val="clear" w:color="auto" w:fill="auto"/>
            <w:vAlign w:val="center"/>
          </w:tcPr>
          <w:p w14:paraId="31497070" w14:textId="77777777" w:rsidR="00ED790B" w:rsidRPr="00AD5744" w:rsidRDefault="00ED790B" w:rsidP="004C0F3D">
            <w:pPr>
              <w:spacing w:after="0"/>
              <w:jc w:val="center"/>
              <w:rPr>
                <w:sz w:val="24"/>
                <w:szCs w:val="24"/>
                <w:lang w:val="uk-UA"/>
              </w:rPr>
            </w:pPr>
            <w:r w:rsidRPr="00AD5744">
              <w:rPr>
                <w:sz w:val="24"/>
                <w:szCs w:val="24"/>
                <w:lang w:val="uk-UA"/>
              </w:rPr>
              <w:t>відповідність</w:t>
            </w:r>
          </w:p>
        </w:tc>
        <w:tc>
          <w:tcPr>
            <w:tcW w:w="2551" w:type="dxa"/>
            <w:shd w:val="clear" w:color="auto" w:fill="auto"/>
            <w:vAlign w:val="center"/>
          </w:tcPr>
          <w:p w14:paraId="696B4EA1" w14:textId="77777777" w:rsidR="00ED790B" w:rsidRPr="00AD5744" w:rsidRDefault="00ED790B" w:rsidP="004C0F3D">
            <w:pPr>
              <w:spacing w:after="0"/>
              <w:jc w:val="center"/>
              <w:rPr>
                <w:rFonts w:eastAsia="Times New Roman"/>
                <w:iCs/>
                <w:sz w:val="24"/>
                <w:szCs w:val="24"/>
                <w:lang w:val="uk-UA" w:eastAsia="ru-RU"/>
              </w:rPr>
            </w:pPr>
          </w:p>
        </w:tc>
      </w:tr>
      <w:tr w:rsidR="00ED790B" w:rsidRPr="00AD5744" w14:paraId="1E4A9F45" w14:textId="77777777" w:rsidTr="004255B6">
        <w:trPr>
          <w:trHeight w:val="463"/>
          <w:jc w:val="center"/>
        </w:trPr>
        <w:tc>
          <w:tcPr>
            <w:tcW w:w="709" w:type="dxa"/>
            <w:shd w:val="clear" w:color="auto" w:fill="auto"/>
            <w:vAlign w:val="center"/>
          </w:tcPr>
          <w:p w14:paraId="2671818F" w14:textId="77777777" w:rsidR="00ED790B" w:rsidRPr="00AD5744" w:rsidRDefault="00ED790B" w:rsidP="004C0F3D">
            <w:pPr>
              <w:pStyle w:val="a7"/>
              <w:numPr>
                <w:ilvl w:val="0"/>
                <w:numId w:val="17"/>
              </w:numPr>
              <w:ind w:left="162" w:right="-195" w:hanging="162"/>
              <w:jc w:val="center"/>
              <w:rPr>
                <w:rFonts w:eastAsia="Calibri"/>
                <w:strike/>
                <w:color w:val="FF0000"/>
              </w:rPr>
            </w:pPr>
          </w:p>
        </w:tc>
        <w:tc>
          <w:tcPr>
            <w:tcW w:w="4019" w:type="dxa"/>
            <w:shd w:val="clear" w:color="auto" w:fill="auto"/>
            <w:vAlign w:val="center"/>
          </w:tcPr>
          <w:p w14:paraId="6B8405B1" w14:textId="77777777" w:rsidR="00ED790B" w:rsidRPr="00AD5744" w:rsidRDefault="00ED790B" w:rsidP="004C0F3D">
            <w:pPr>
              <w:spacing w:after="0"/>
              <w:rPr>
                <w:strike/>
                <w:color w:val="FF0000"/>
                <w:sz w:val="24"/>
                <w:szCs w:val="24"/>
                <w:lang w:val="uk-UA"/>
              </w:rPr>
            </w:pPr>
            <w:r w:rsidRPr="00AD5744">
              <w:rPr>
                <w:strike/>
                <w:color w:val="FF0000"/>
                <w:sz w:val="24"/>
                <w:szCs w:val="24"/>
                <w:lang w:val="uk-UA"/>
              </w:rPr>
              <w:t>Наявність незалежного контролю для кожного кошику</w:t>
            </w:r>
          </w:p>
        </w:tc>
        <w:tc>
          <w:tcPr>
            <w:tcW w:w="3119" w:type="dxa"/>
            <w:shd w:val="clear" w:color="auto" w:fill="auto"/>
            <w:vAlign w:val="center"/>
          </w:tcPr>
          <w:p w14:paraId="42DB40BA" w14:textId="77777777" w:rsidR="00ED790B" w:rsidRPr="00AD5744" w:rsidRDefault="00ED790B" w:rsidP="004C0F3D">
            <w:pPr>
              <w:spacing w:after="0"/>
              <w:jc w:val="center"/>
              <w:rPr>
                <w:strike/>
                <w:color w:val="FF0000"/>
                <w:sz w:val="24"/>
                <w:szCs w:val="24"/>
                <w:lang w:val="uk-UA"/>
              </w:rPr>
            </w:pPr>
            <w:r w:rsidRPr="00AD5744">
              <w:rPr>
                <w:strike/>
                <w:color w:val="FF0000"/>
                <w:sz w:val="24"/>
                <w:szCs w:val="24"/>
                <w:lang w:val="uk-UA"/>
              </w:rPr>
              <w:t>відповідність</w:t>
            </w:r>
          </w:p>
        </w:tc>
        <w:tc>
          <w:tcPr>
            <w:tcW w:w="2551" w:type="dxa"/>
            <w:shd w:val="clear" w:color="auto" w:fill="auto"/>
            <w:vAlign w:val="center"/>
          </w:tcPr>
          <w:p w14:paraId="704EE8EC" w14:textId="77777777" w:rsidR="00ED790B" w:rsidRPr="00AD5744" w:rsidRDefault="00ED790B" w:rsidP="004C0F3D">
            <w:pPr>
              <w:spacing w:after="0"/>
              <w:jc w:val="center"/>
              <w:rPr>
                <w:rFonts w:eastAsia="Times New Roman"/>
                <w:strike/>
                <w:color w:val="FF0000"/>
                <w:sz w:val="24"/>
                <w:szCs w:val="24"/>
                <w:lang w:val="uk-UA" w:eastAsia="ru-RU"/>
              </w:rPr>
            </w:pPr>
          </w:p>
        </w:tc>
      </w:tr>
      <w:tr w:rsidR="00ED790B" w:rsidRPr="00AD5744" w14:paraId="55284042" w14:textId="77777777" w:rsidTr="004255B6">
        <w:trPr>
          <w:trHeight w:val="463"/>
          <w:jc w:val="center"/>
        </w:trPr>
        <w:tc>
          <w:tcPr>
            <w:tcW w:w="709" w:type="dxa"/>
            <w:shd w:val="clear" w:color="auto" w:fill="auto"/>
            <w:vAlign w:val="center"/>
          </w:tcPr>
          <w:p w14:paraId="2FCCE585" w14:textId="77777777" w:rsidR="00ED790B" w:rsidRPr="00AD5744" w:rsidRDefault="00ED790B" w:rsidP="004C0F3D">
            <w:pPr>
              <w:pStyle w:val="a7"/>
              <w:numPr>
                <w:ilvl w:val="0"/>
                <w:numId w:val="17"/>
              </w:numPr>
              <w:ind w:left="162" w:right="-195" w:hanging="162"/>
              <w:jc w:val="center"/>
              <w:rPr>
                <w:rFonts w:eastAsia="Calibri"/>
                <w:strike/>
                <w:color w:val="FF0000"/>
              </w:rPr>
            </w:pPr>
          </w:p>
        </w:tc>
        <w:tc>
          <w:tcPr>
            <w:tcW w:w="4019" w:type="dxa"/>
            <w:shd w:val="clear" w:color="auto" w:fill="auto"/>
            <w:vAlign w:val="center"/>
          </w:tcPr>
          <w:p w14:paraId="628DF5C8" w14:textId="77777777" w:rsidR="00ED790B" w:rsidRPr="00AD5744" w:rsidRDefault="00ED790B" w:rsidP="004C0F3D">
            <w:pPr>
              <w:spacing w:after="0"/>
              <w:rPr>
                <w:strike/>
                <w:color w:val="FF0000"/>
                <w:sz w:val="24"/>
                <w:szCs w:val="24"/>
                <w:lang w:val="uk-UA"/>
              </w:rPr>
            </w:pPr>
            <w:r w:rsidRPr="00AD5744">
              <w:rPr>
                <w:strike/>
                <w:color w:val="FF0000"/>
                <w:sz w:val="24"/>
                <w:szCs w:val="24"/>
                <w:lang w:val="uk-UA"/>
              </w:rPr>
              <w:t>Наявність програмованих циклів</w:t>
            </w:r>
          </w:p>
        </w:tc>
        <w:tc>
          <w:tcPr>
            <w:tcW w:w="3119" w:type="dxa"/>
            <w:shd w:val="clear" w:color="auto" w:fill="auto"/>
            <w:vAlign w:val="center"/>
          </w:tcPr>
          <w:p w14:paraId="7B1AEB05" w14:textId="77777777" w:rsidR="00ED790B" w:rsidRPr="00AD5744" w:rsidRDefault="00ED790B" w:rsidP="004C0F3D">
            <w:pPr>
              <w:spacing w:after="0"/>
              <w:jc w:val="center"/>
              <w:rPr>
                <w:strike/>
                <w:color w:val="FF0000"/>
                <w:sz w:val="24"/>
                <w:szCs w:val="24"/>
                <w:lang w:val="uk-UA"/>
              </w:rPr>
            </w:pPr>
            <w:r w:rsidRPr="00AD5744">
              <w:rPr>
                <w:strike/>
                <w:color w:val="FF0000"/>
                <w:sz w:val="24"/>
                <w:szCs w:val="24"/>
                <w:lang w:val="uk-UA"/>
              </w:rPr>
              <w:t>не менше 14</w:t>
            </w:r>
          </w:p>
        </w:tc>
        <w:tc>
          <w:tcPr>
            <w:tcW w:w="2551" w:type="dxa"/>
            <w:shd w:val="clear" w:color="auto" w:fill="auto"/>
            <w:vAlign w:val="center"/>
          </w:tcPr>
          <w:p w14:paraId="52B71833" w14:textId="77777777" w:rsidR="00ED790B" w:rsidRPr="00AD5744" w:rsidRDefault="00ED790B" w:rsidP="004C0F3D">
            <w:pPr>
              <w:spacing w:after="0"/>
              <w:jc w:val="center"/>
              <w:rPr>
                <w:strike/>
                <w:color w:val="FF0000"/>
                <w:sz w:val="24"/>
                <w:szCs w:val="24"/>
                <w:lang w:val="uk-UA"/>
              </w:rPr>
            </w:pPr>
          </w:p>
        </w:tc>
      </w:tr>
    </w:tbl>
    <w:p w14:paraId="24FB3C3F" w14:textId="77777777" w:rsidR="00ED790B" w:rsidRPr="00AD5744" w:rsidRDefault="00ED790B" w:rsidP="004C0F3D">
      <w:pPr>
        <w:rPr>
          <w:rFonts w:eastAsia="Times New Roman"/>
          <w:b/>
          <w:iCs/>
          <w:sz w:val="24"/>
          <w:szCs w:val="24"/>
          <w:lang w:val="uk-UA" w:eastAsia="ru-RU"/>
        </w:rPr>
      </w:pPr>
    </w:p>
    <w:p w14:paraId="09B79027" w14:textId="7BAB70E0" w:rsidR="00ED790B" w:rsidRPr="00AD5744" w:rsidRDefault="00ED790B" w:rsidP="004C0F3D">
      <w:pPr>
        <w:jc w:val="center"/>
        <w:rPr>
          <w:rFonts w:eastAsia="Times New Roman"/>
          <w:b/>
          <w:bCs/>
          <w:iCs/>
          <w:sz w:val="24"/>
          <w:szCs w:val="24"/>
          <w:lang w:val="uk-UA" w:eastAsia="ru-RU"/>
        </w:rPr>
      </w:pPr>
      <w:r w:rsidRPr="00AD5744">
        <w:rPr>
          <w:rFonts w:eastAsia="Times New Roman"/>
          <w:b/>
          <w:iCs/>
          <w:sz w:val="24"/>
          <w:szCs w:val="24"/>
          <w:lang w:val="uk-UA" w:eastAsia="ru-RU"/>
        </w:rPr>
        <w:t xml:space="preserve">2. </w:t>
      </w:r>
      <w:r w:rsidRPr="00AD5744">
        <w:rPr>
          <w:b/>
          <w:sz w:val="24"/>
          <w:szCs w:val="24"/>
          <w:lang w:val="uk-UA"/>
        </w:rPr>
        <w:t>Холодильник медичний</w:t>
      </w:r>
      <w:r w:rsidRPr="00AD5744">
        <w:rPr>
          <w:rFonts w:eastAsia="Times New Roman"/>
          <w:b/>
          <w:bCs/>
          <w:iCs/>
          <w:sz w:val="24"/>
          <w:szCs w:val="24"/>
          <w:lang w:val="uk-UA" w:eastAsia="ru-RU"/>
        </w:rPr>
        <w:t>, 5 шт.</w:t>
      </w:r>
    </w:p>
    <w:tbl>
      <w:tblPr>
        <w:tblW w:w="10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4042"/>
        <w:gridCol w:w="3140"/>
        <w:gridCol w:w="2490"/>
      </w:tblGrid>
      <w:tr w:rsidR="00ED790B" w:rsidRPr="00AD5744" w14:paraId="6A88B6D0" w14:textId="77777777" w:rsidTr="004255B6">
        <w:trPr>
          <w:trHeight w:val="116"/>
          <w:jc w:val="center"/>
        </w:trPr>
        <w:tc>
          <w:tcPr>
            <w:tcW w:w="739" w:type="dxa"/>
            <w:shd w:val="clear" w:color="auto" w:fill="auto"/>
            <w:vAlign w:val="center"/>
          </w:tcPr>
          <w:p w14:paraId="6221D1AD" w14:textId="77777777" w:rsidR="00ED790B" w:rsidRPr="00AD5744" w:rsidRDefault="00ED790B" w:rsidP="004C0F3D">
            <w:pPr>
              <w:spacing w:after="0"/>
              <w:jc w:val="center"/>
              <w:rPr>
                <w:b/>
                <w:sz w:val="24"/>
                <w:szCs w:val="24"/>
                <w:lang w:val="uk-UA"/>
              </w:rPr>
            </w:pPr>
            <w:r w:rsidRPr="00AD5744">
              <w:rPr>
                <w:b/>
                <w:sz w:val="24"/>
                <w:szCs w:val="24"/>
                <w:lang w:val="uk-UA"/>
              </w:rPr>
              <w:t>№</w:t>
            </w:r>
          </w:p>
          <w:p w14:paraId="4675CBD0" w14:textId="77777777" w:rsidR="00ED790B" w:rsidRPr="00AD5744" w:rsidRDefault="00ED790B" w:rsidP="004C0F3D">
            <w:pPr>
              <w:spacing w:after="0"/>
              <w:jc w:val="center"/>
              <w:rPr>
                <w:b/>
                <w:sz w:val="24"/>
                <w:szCs w:val="24"/>
                <w:lang w:val="uk-UA"/>
              </w:rPr>
            </w:pPr>
            <w:r w:rsidRPr="00AD5744">
              <w:rPr>
                <w:b/>
                <w:sz w:val="24"/>
                <w:szCs w:val="24"/>
                <w:lang w:val="uk-UA"/>
              </w:rPr>
              <w:t>п/п</w:t>
            </w:r>
          </w:p>
        </w:tc>
        <w:tc>
          <w:tcPr>
            <w:tcW w:w="4042" w:type="dxa"/>
            <w:shd w:val="clear" w:color="auto" w:fill="auto"/>
            <w:vAlign w:val="center"/>
          </w:tcPr>
          <w:p w14:paraId="3018CEF8" w14:textId="77777777" w:rsidR="00ED790B" w:rsidRPr="00AD5744" w:rsidRDefault="00ED790B" w:rsidP="004C0F3D">
            <w:pPr>
              <w:spacing w:after="0"/>
              <w:jc w:val="center"/>
              <w:rPr>
                <w:b/>
                <w:sz w:val="24"/>
                <w:szCs w:val="24"/>
                <w:lang w:val="uk-UA"/>
              </w:rPr>
            </w:pPr>
            <w:r w:rsidRPr="00AD5744">
              <w:rPr>
                <w:b/>
                <w:sz w:val="24"/>
                <w:szCs w:val="24"/>
                <w:lang w:val="uk-UA"/>
              </w:rPr>
              <w:t>Характеристика/параметр</w:t>
            </w:r>
          </w:p>
        </w:tc>
        <w:tc>
          <w:tcPr>
            <w:tcW w:w="3140" w:type="dxa"/>
            <w:shd w:val="clear" w:color="auto" w:fill="auto"/>
            <w:vAlign w:val="center"/>
          </w:tcPr>
          <w:p w14:paraId="42C8C2DB" w14:textId="77777777" w:rsidR="00ED790B" w:rsidRPr="00AD5744" w:rsidRDefault="00ED790B" w:rsidP="004C0F3D">
            <w:pPr>
              <w:keepNext/>
              <w:tabs>
                <w:tab w:val="num" w:pos="0"/>
              </w:tabs>
              <w:suppressAutoHyphens/>
              <w:spacing w:after="0"/>
              <w:ind w:right="117"/>
              <w:jc w:val="center"/>
              <w:outlineLvl w:val="3"/>
              <w:rPr>
                <w:rFonts w:eastAsia="MS PGothic"/>
                <w:b/>
                <w:bCs/>
                <w:sz w:val="24"/>
                <w:szCs w:val="24"/>
                <w:lang w:val="uk-UA" w:eastAsia="ar-SA"/>
              </w:rPr>
            </w:pPr>
            <w:r w:rsidRPr="00AD5744">
              <w:rPr>
                <w:rFonts w:eastAsia="MS PGothic"/>
                <w:b/>
                <w:bCs/>
                <w:sz w:val="24"/>
                <w:szCs w:val="24"/>
                <w:lang w:val="uk-UA" w:eastAsia="ar-SA"/>
              </w:rPr>
              <w:t>Наявність функції або значення параметру</w:t>
            </w:r>
          </w:p>
          <w:p w14:paraId="2AE81F54" w14:textId="77777777" w:rsidR="00ED790B" w:rsidRPr="00AD5744" w:rsidRDefault="00ED790B" w:rsidP="004C0F3D">
            <w:pPr>
              <w:spacing w:after="0"/>
              <w:jc w:val="center"/>
              <w:rPr>
                <w:b/>
                <w:sz w:val="24"/>
                <w:szCs w:val="24"/>
                <w:lang w:val="uk-UA"/>
              </w:rPr>
            </w:pPr>
            <w:r w:rsidRPr="00AD5744">
              <w:rPr>
                <w:rFonts w:eastAsia="MS PGothic"/>
                <w:b/>
                <w:bCs/>
                <w:sz w:val="24"/>
                <w:szCs w:val="24"/>
                <w:lang w:val="uk-UA"/>
              </w:rPr>
              <w:t>по ТЗ</w:t>
            </w:r>
          </w:p>
        </w:tc>
        <w:tc>
          <w:tcPr>
            <w:tcW w:w="2490" w:type="dxa"/>
            <w:shd w:val="clear" w:color="auto" w:fill="auto"/>
            <w:vAlign w:val="center"/>
          </w:tcPr>
          <w:p w14:paraId="2606B634" w14:textId="77777777" w:rsidR="00ED790B" w:rsidRPr="00AD5744" w:rsidRDefault="00ED790B" w:rsidP="004C0F3D">
            <w:pPr>
              <w:spacing w:after="0"/>
              <w:jc w:val="center"/>
              <w:rPr>
                <w:b/>
                <w:sz w:val="24"/>
                <w:szCs w:val="24"/>
                <w:lang w:val="uk-UA"/>
              </w:rPr>
            </w:pPr>
            <w:r w:rsidRPr="00AD5744">
              <w:rPr>
                <w:b/>
                <w:sz w:val="24"/>
                <w:szCs w:val="24"/>
                <w:lang w:val="uk-UA"/>
              </w:rPr>
              <w:t>Відповідність (так/ні) з посиланням на сторінку</w:t>
            </w:r>
          </w:p>
        </w:tc>
      </w:tr>
      <w:tr w:rsidR="00ED790B" w:rsidRPr="00AD5744" w14:paraId="4B900200" w14:textId="77777777" w:rsidTr="004255B6">
        <w:trPr>
          <w:trHeight w:val="116"/>
          <w:jc w:val="center"/>
        </w:trPr>
        <w:tc>
          <w:tcPr>
            <w:tcW w:w="739" w:type="dxa"/>
            <w:shd w:val="clear" w:color="auto" w:fill="auto"/>
            <w:vAlign w:val="center"/>
          </w:tcPr>
          <w:p w14:paraId="19DA462C" w14:textId="77777777" w:rsidR="00ED790B" w:rsidRPr="00AD5744" w:rsidRDefault="00ED790B" w:rsidP="004C0F3D">
            <w:pPr>
              <w:pStyle w:val="a7"/>
              <w:numPr>
                <w:ilvl w:val="0"/>
                <w:numId w:val="16"/>
              </w:numPr>
              <w:ind w:left="609"/>
              <w:jc w:val="center"/>
              <w:rPr>
                <w:rFonts w:eastAsia="Calibri"/>
              </w:rPr>
            </w:pPr>
          </w:p>
        </w:tc>
        <w:tc>
          <w:tcPr>
            <w:tcW w:w="4042" w:type="dxa"/>
            <w:shd w:val="clear" w:color="auto" w:fill="auto"/>
            <w:vAlign w:val="center"/>
          </w:tcPr>
          <w:p w14:paraId="65C2BC15" w14:textId="77777777" w:rsidR="00ED790B" w:rsidRPr="00AD5744" w:rsidRDefault="00ED790B" w:rsidP="004C0F3D">
            <w:pPr>
              <w:spacing w:after="0"/>
              <w:rPr>
                <w:sz w:val="24"/>
                <w:szCs w:val="24"/>
                <w:lang w:val="uk-UA"/>
              </w:rPr>
            </w:pPr>
            <w:bookmarkStart w:id="1" w:name="_Hlk91150815"/>
            <w:r w:rsidRPr="00AD5744">
              <w:rPr>
                <w:sz w:val="24"/>
                <w:szCs w:val="24"/>
                <w:lang w:val="uk-UA"/>
              </w:rPr>
              <w:t>Об’єм</w:t>
            </w:r>
            <w:bookmarkEnd w:id="1"/>
          </w:p>
        </w:tc>
        <w:tc>
          <w:tcPr>
            <w:tcW w:w="3140" w:type="dxa"/>
            <w:shd w:val="clear" w:color="auto" w:fill="auto"/>
            <w:vAlign w:val="center"/>
          </w:tcPr>
          <w:p w14:paraId="7AB65102" w14:textId="77777777" w:rsidR="00ED790B" w:rsidRPr="00AD5744" w:rsidRDefault="00ED790B" w:rsidP="004C0F3D">
            <w:pPr>
              <w:spacing w:after="0"/>
              <w:jc w:val="center"/>
              <w:rPr>
                <w:sz w:val="24"/>
                <w:szCs w:val="24"/>
                <w:lang w:val="uk-UA"/>
              </w:rPr>
            </w:pPr>
            <w:r w:rsidRPr="00AD5744">
              <w:rPr>
                <w:sz w:val="24"/>
                <w:szCs w:val="24"/>
                <w:lang w:val="uk-UA"/>
              </w:rPr>
              <w:t>не менше 265 л</w:t>
            </w:r>
          </w:p>
        </w:tc>
        <w:tc>
          <w:tcPr>
            <w:tcW w:w="2490" w:type="dxa"/>
            <w:shd w:val="clear" w:color="auto" w:fill="auto"/>
          </w:tcPr>
          <w:p w14:paraId="3F4EC2B2" w14:textId="77777777" w:rsidR="00ED790B" w:rsidRPr="00AD5744" w:rsidRDefault="00ED790B" w:rsidP="004C0F3D">
            <w:pPr>
              <w:spacing w:after="0"/>
              <w:jc w:val="center"/>
              <w:rPr>
                <w:sz w:val="24"/>
                <w:szCs w:val="24"/>
                <w:lang w:val="uk-UA"/>
              </w:rPr>
            </w:pPr>
          </w:p>
        </w:tc>
      </w:tr>
      <w:tr w:rsidR="00ED790B" w:rsidRPr="00AD5744" w14:paraId="40FFAC52" w14:textId="77777777" w:rsidTr="004255B6">
        <w:trPr>
          <w:trHeight w:val="116"/>
          <w:jc w:val="center"/>
        </w:trPr>
        <w:tc>
          <w:tcPr>
            <w:tcW w:w="739" w:type="dxa"/>
            <w:shd w:val="clear" w:color="auto" w:fill="auto"/>
            <w:vAlign w:val="center"/>
          </w:tcPr>
          <w:p w14:paraId="6EA9A3F2" w14:textId="77777777" w:rsidR="00ED790B" w:rsidRPr="00AD5744" w:rsidRDefault="00ED790B" w:rsidP="004C0F3D">
            <w:pPr>
              <w:pStyle w:val="a7"/>
              <w:numPr>
                <w:ilvl w:val="0"/>
                <w:numId w:val="16"/>
              </w:numPr>
              <w:ind w:left="609"/>
              <w:jc w:val="center"/>
              <w:rPr>
                <w:rFonts w:eastAsia="Calibri"/>
              </w:rPr>
            </w:pPr>
          </w:p>
        </w:tc>
        <w:tc>
          <w:tcPr>
            <w:tcW w:w="4042" w:type="dxa"/>
            <w:shd w:val="clear" w:color="auto" w:fill="auto"/>
            <w:vAlign w:val="center"/>
          </w:tcPr>
          <w:p w14:paraId="7D0374F8" w14:textId="77777777" w:rsidR="00ED790B" w:rsidRPr="00AD5744" w:rsidRDefault="00ED790B" w:rsidP="004C0F3D">
            <w:pPr>
              <w:spacing w:after="0"/>
              <w:rPr>
                <w:sz w:val="24"/>
                <w:szCs w:val="24"/>
                <w:lang w:val="uk-UA"/>
              </w:rPr>
            </w:pPr>
            <w:r w:rsidRPr="00AD5744">
              <w:rPr>
                <w:sz w:val="24"/>
                <w:szCs w:val="24"/>
                <w:lang w:val="uk-UA"/>
              </w:rPr>
              <w:t xml:space="preserve">Температура </w:t>
            </w:r>
          </w:p>
        </w:tc>
        <w:tc>
          <w:tcPr>
            <w:tcW w:w="3140" w:type="dxa"/>
            <w:shd w:val="clear" w:color="auto" w:fill="auto"/>
            <w:vAlign w:val="center"/>
          </w:tcPr>
          <w:p w14:paraId="08AB4A41" w14:textId="77777777" w:rsidR="00ED790B" w:rsidRPr="00AD5744" w:rsidRDefault="00ED790B" w:rsidP="004C0F3D">
            <w:pPr>
              <w:spacing w:after="0"/>
              <w:jc w:val="center"/>
              <w:rPr>
                <w:sz w:val="24"/>
                <w:szCs w:val="24"/>
                <w:lang w:val="uk-UA"/>
              </w:rPr>
            </w:pPr>
            <w:r w:rsidRPr="00AD5744">
              <w:rPr>
                <w:sz w:val="24"/>
                <w:szCs w:val="24"/>
                <w:lang w:val="uk-UA"/>
              </w:rPr>
              <w:t>+4°С</w:t>
            </w:r>
          </w:p>
        </w:tc>
        <w:tc>
          <w:tcPr>
            <w:tcW w:w="2490" w:type="dxa"/>
            <w:shd w:val="clear" w:color="auto" w:fill="auto"/>
          </w:tcPr>
          <w:p w14:paraId="2E4C5257" w14:textId="77777777" w:rsidR="00ED790B" w:rsidRPr="00AD5744" w:rsidRDefault="00ED790B" w:rsidP="004C0F3D">
            <w:pPr>
              <w:spacing w:after="0"/>
              <w:jc w:val="center"/>
              <w:rPr>
                <w:sz w:val="24"/>
                <w:szCs w:val="24"/>
                <w:lang w:val="uk-UA"/>
              </w:rPr>
            </w:pPr>
          </w:p>
        </w:tc>
      </w:tr>
      <w:tr w:rsidR="00ED790B" w:rsidRPr="00AD5744" w14:paraId="64ED53F2" w14:textId="77777777" w:rsidTr="004255B6">
        <w:trPr>
          <w:trHeight w:val="116"/>
          <w:jc w:val="center"/>
        </w:trPr>
        <w:tc>
          <w:tcPr>
            <w:tcW w:w="739" w:type="dxa"/>
            <w:shd w:val="clear" w:color="auto" w:fill="auto"/>
            <w:vAlign w:val="center"/>
          </w:tcPr>
          <w:p w14:paraId="2B82A207" w14:textId="77777777" w:rsidR="00ED790B" w:rsidRPr="00AD5744" w:rsidRDefault="00ED790B" w:rsidP="004C0F3D">
            <w:pPr>
              <w:pStyle w:val="a7"/>
              <w:numPr>
                <w:ilvl w:val="0"/>
                <w:numId w:val="16"/>
              </w:numPr>
              <w:ind w:left="609"/>
              <w:jc w:val="center"/>
              <w:rPr>
                <w:rFonts w:eastAsia="Calibri"/>
              </w:rPr>
            </w:pPr>
          </w:p>
        </w:tc>
        <w:tc>
          <w:tcPr>
            <w:tcW w:w="4042" w:type="dxa"/>
            <w:shd w:val="clear" w:color="auto" w:fill="auto"/>
            <w:vAlign w:val="center"/>
          </w:tcPr>
          <w:p w14:paraId="4D8EB105" w14:textId="77777777" w:rsidR="00ED790B" w:rsidRPr="00AD5744" w:rsidRDefault="00ED790B" w:rsidP="004C0F3D">
            <w:pPr>
              <w:spacing w:after="0"/>
              <w:rPr>
                <w:sz w:val="24"/>
                <w:szCs w:val="24"/>
                <w:lang w:val="uk-UA"/>
              </w:rPr>
            </w:pPr>
            <w:r w:rsidRPr="00AD5744">
              <w:rPr>
                <w:sz w:val="24"/>
                <w:szCs w:val="24"/>
                <w:lang w:val="uk-UA"/>
              </w:rPr>
              <w:t>Кількість пакетів з кров’ю по 450 мл</w:t>
            </w:r>
          </w:p>
        </w:tc>
        <w:tc>
          <w:tcPr>
            <w:tcW w:w="3140" w:type="dxa"/>
            <w:shd w:val="clear" w:color="auto" w:fill="auto"/>
            <w:vAlign w:val="center"/>
          </w:tcPr>
          <w:p w14:paraId="7629FBC8" w14:textId="77777777" w:rsidR="00ED790B" w:rsidRPr="00AD5744" w:rsidRDefault="00ED790B" w:rsidP="004C0F3D">
            <w:pPr>
              <w:spacing w:after="0"/>
              <w:jc w:val="center"/>
              <w:rPr>
                <w:sz w:val="24"/>
                <w:szCs w:val="24"/>
                <w:lang w:val="uk-UA"/>
              </w:rPr>
            </w:pPr>
            <w:r w:rsidRPr="00AD5744">
              <w:rPr>
                <w:sz w:val="24"/>
                <w:szCs w:val="24"/>
                <w:lang w:val="uk-UA"/>
              </w:rPr>
              <w:t>не менше 150 пакетів</w:t>
            </w:r>
          </w:p>
        </w:tc>
        <w:tc>
          <w:tcPr>
            <w:tcW w:w="2490" w:type="dxa"/>
            <w:shd w:val="clear" w:color="auto" w:fill="auto"/>
          </w:tcPr>
          <w:p w14:paraId="43AD283C" w14:textId="77777777" w:rsidR="00ED790B" w:rsidRPr="00AD5744" w:rsidRDefault="00ED790B" w:rsidP="004C0F3D">
            <w:pPr>
              <w:spacing w:after="0"/>
              <w:jc w:val="center"/>
              <w:rPr>
                <w:rFonts w:eastAsia="Times New Roman"/>
                <w:iCs/>
                <w:sz w:val="24"/>
                <w:szCs w:val="24"/>
                <w:lang w:val="uk-UA" w:eastAsia="ru-RU"/>
              </w:rPr>
            </w:pPr>
          </w:p>
        </w:tc>
      </w:tr>
      <w:tr w:rsidR="00ED790B" w:rsidRPr="00AD5744" w14:paraId="5318D764" w14:textId="77777777" w:rsidTr="004255B6">
        <w:trPr>
          <w:trHeight w:val="116"/>
          <w:jc w:val="center"/>
        </w:trPr>
        <w:tc>
          <w:tcPr>
            <w:tcW w:w="739" w:type="dxa"/>
            <w:shd w:val="clear" w:color="auto" w:fill="auto"/>
            <w:vAlign w:val="center"/>
          </w:tcPr>
          <w:p w14:paraId="7FBA560F" w14:textId="77777777" w:rsidR="00ED790B" w:rsidRPr="00AD5744" w:rsidRDefault="00ED790B" w:rsidP="004C0F3D">
            <w:pPr>
              <w:pStyle w:val="a7"/>
              <w:numPr>
                <w:ilvl w:val="0"/>
                <w:numId w:val="16"/>
              </w:numPr>
              <w:ind w:left="609"/>
              <w:jc w:val="center"/>
              <w:rPr>
                <w:rFonts w:eastAsia="Calibri"/>
                <w:strike/>
                <w:color w:val="FF0000"/>
              </w:rPr>
            </w:pPr>
          </w:p>
        </w:tc>
        <w:tc>
          <w:tcPr>
            <w:tcW w:w="4042" w:type="dxa"/>
            <w:shd w:val="clear" w:color="auto" w:fill="auto"/>
            <w:vAlign w:val="center"/>
          </w:tcPr>
          <w:p w14:paraId="2A8473EA" w14:textId="77777777" w:rsidR="00ED790B" w:rsidRPr="00AD5744" w:rsidRDefault="00ED790B" w:rsidP="004C0F3D">
            <w:pPr>
              <w:spacing w:after="0"/>
              <w:rPr>
                <w:strike/>
                <w:color w:val="FF0000"/>
                <w:sz w:val="24"/>
                <w:szCs w:val="24"/>
                <w:lang w:val="uk-UA"/>
              </w:rPr>
            </w:pPr>
            <w:r w:rsidRPr="00AD5744">
              <w:rPr>
                <w:strike/>
                <w:color w:val="FF0000"/>
                <w:sz w:val="24"/>
                <w:szCs w:val="24"/>
                <w:lang w:val="uk-UA"/>
              </w:rPr>
              <w:t>Кількість пакетів з кров’ю по 350 мл</w:t>
            </w:r>
          </w:p>
        </w:tc>
        <w:tc>
          <w:tcPr>
            <w:tcW w:w="3140" w:type="dxa"/>
            <w:shd w:val="clear" w:color="auto" w:fill="auto"/>
            <w:vAlign w:val="center"/>
          </w:tcPr>
          <w:p w14:paraId="365F923A" w14:textId="77777777" w:rsidR="00ED790B" w:rsidRPr="00AD5744" w:rsidRDefault="00ED790B" w:rsidP="004C0F3D">
            <w:pPr>
              <w:spacing w:after="0"/>
              <w:jc w:val="center"/>
              <w:rPr>
                <w:strike/>
                <w:color w:val="FF0000"/>
                <w:sz w:val="24"/>
                <w:szCs w:val="24"/>
                <w:lang w:val="uk-UA"/>
              </w:rPr>
            </w:pPr>
            <w:r w:rsidRPr="00AD5744">
              <w:rPr>
                <w:strike/>
                <w:color w:val="FF0000"/>
                <w:sz w:val="24"/>
                <w:szCs w:val="24"/>
                <w:lang w:val="uk-UA"/>
              </w:rPr>
              <w:t>не менше 230 пакетів</w:t>
            </w:r>
          </w:p>
        </w:tc>
        <w:tc>
          <w:tcPr>
            <w:tcW w:w="2490" w:type="dxa"/>
            <w:shd w:val="clear" w:color="auto" w:fill="auto"/>
          </w:tcPr>
          <w:p w14:paraId="0B799A15" w14:textId="77777777" w:rsidR="00ED790B" w:rsidRPr="00AD5744" w:rsidRDefault="00ED790B" w:rsidP="004C0F3D">
            <w:pPr>
              <w:spacing w:after="0"/>
              <w:jc w:val="center"/>
              <w:rPr>
                <w:rFonts w:eastAsia="Times New Roman"/>
                <w:iCs/>
                <w:strike/>
                <w:color w:val="FF0000"/>
                <w:sz w:val="24"/>
                <w:szCs w:val="24"/>
                <w:lang w:val="uk-UA" w:eastAsia="ru-RU"/>
              </w:rPr>
            </w:pPr>
          </w:p>
        </w:tc>
      </w:tr>
      <w:tr w:rsidR="00ED790B" w:rsidRPr="00AD5744" w14:paraId="379B178C" w14:textId="77777777" w:rsidTr="004255B6">
        <w:trPr>
          <w:trHeight w:val="116"/>
          <w:jc w:val="center"/>
        </w:trPr>
        <w:tc>
          <w:tcPr>
            <w:tcW w:w="739" w:type="dxa"/>
            <w:shd w:val="clear" w:color="auto" w:fill="auto"/>
            <w:vAlign w:val="center"/>
          </w:tcPr>
          <w:p w14:paraId="7B0C0745" w14:textId="77777777" w:rsidR="00ED790B" w:rsidRPr="00AD5744" w:rsidRDefault="00ED790B" w:rsidP="004C0F3D">
            <w:pPr>
              <w:pStyle w:val="a7"/>
              <w:numPr>
                <w:ilvl w:val="0"/>
                <w:numId w:val="16"/>
              </w:numPr>
              <w:ind w:left="609"/>
              <w:jc w:val="center"/>
              <w:rPr>
                <w:rFonts w:eastAsia="Calibri"/>
                <w:strike/>
                <w:color w:val="FF0000"/>
              </w:rPr>
            </w:pPr>
          </w:p>
        </w:tc>
        <w:tc>
          <w:tcPr>
            <w:tcW w:w="4042" w:type="dxa"/>
            <w:shd w:val="clear" w:color="auto" w:fill="auto"/>
            <w:vAlign w:val="center"/>
          </w:tcPr>
          <w:p w14:paraId="177FCA25" w14:textId="77777777" w:rsidR="00ED790B" w:rsidRPr="00AD5744" w:rsidRDefault="00ED790B" w:rsidP="004C0F3D">
            <w:pPr>
              <w:spacing w:after="0"/>
              <w:rPr>
                <w:strike/>
                <w:color w:val="FF0000"/>
                <w:sz w:val="24"/>
                <w:szCs w:val="24"/>
                <w:lang w:val="uk-UA"/>
              </w:rPr>
            </w:pPr>
            <w:r w:rsidRPr="00AD5744">
              <w:rPr>
                <w:strike/>
                <w:color w:val="FF0000"/>
                <w:sz w:val="24"/>
                <w:szCs w:val="24"/>
                <w:lang w:val="uk-UA"/>
              </w:rPr>
              <w:t>Наявність матеріалу внутрішнього корпусу з поліпропілену</w:t>
            </w:r>
          </w:p>
        </w:tc>
        <w:tc>
          <w:tcPr>
            <w:tcW w:w="3140" w:type="dxa"/>
            <w:shd w:val="clear" w:color="auto" w:fill="auto"/>
            <w:vAlign w:val="center"/>
          </w:tcPr>
          <w:p w14:paraId="1C7AAC75" w14:textId="77777777" w:rsidR="00ED790B" w:rsidRPr="00AD5744" w:rsidRDefault="00ED790B" w:rsidP="004C0F3D">
            <w:pPr>
              <w:spacing w:after="0"/>
              <w:jc w:val="center"/>
              <w:rPr>
                <w:strike/>
                <w:color w:val="FF0000"/>
                <w:sz w:val="24"/>
                <w:szCs w:val="24"/>
                <w:lang w:val="uk-UA"/>
              </w:rPr>
            </w:pPr>
            <w:r w:rsidRPr="00AD5744">
              <w:rPr>
                <w:strike/>
                <w:color w:val="FF0000"/>
                <w:sz w:val="24"/>
                <w:szCs w:val="24"/>
                <w:lang w:val="uk-UA"/>
              </w:rPr>
              <w:t>відповідність</w:t>
            </w:r>
          </w:p>
        </w:tc>
        <w:tc>
          <w:tcPr>
            <w:tcW w:w="2490" w:type="dxa"/>
            <w:shd w:val="clear" w:color="auto" w:fill="auto"/>
          </w:tcPr>
          <w:p w14:paraId="2936D521" w14:textId="77777777" w:rsidR="00ED790B" w:rsidRPr="00AD5744" w:rsidRDefault="00ED790B" w:rsidP="004C0F3D">
            <w:pPr>
              <w:spacing w:after="0"/>
              <w:jc w:val="center"/>
              <w:rPr>
                <w:rFonts w:eastAsia="Times New Roman"/>
                <w:iCs/>
                <w:strike/>
                <w:color w:val="FF0000"/>
                <w:sz w:val="24"/>
                <w:szCs w:val="24"/>
                <w:lang w:val="uk-UA" w:eastAsia="ru-RU"/>
              </w:rPr>
            </w:pPr>
          </w:p>
        </w:tc>
      </w:tr>
      <w:tr w:rsidR="00ED790B" w:rsidRPr="00AD5744" w14:paraId="4795EBD7" w14:textId="77777777" w:rsidTr="004255B6">
        <w:trPr>
          <w:trHeight w:val="116"/>
          <w:jc w:val="center"/>
        </w:trPr>
        <w:tc>
          <w:tcPr>
            <w:tcW w:w="739" w:type="dxa"/>
            <w:shd w:val="clear" w:color="auto" w:fill="auto"/>
            <w:vAlign w:val="center"/>
          </w:tcPr>
          <w:p w14:paraId="53E3376A" w14:textId="77777777" w:rsidR="00ED790B" w:rsidRPr="00AD5744" w:rsidRDefault="00ED790B" w:rsidP="004C0F3D">
            <w:pPr>
              <w:pStyle w:val="a7"/>
              <w:numPr>
                <w:ilvl w:val="0"/>
                <w:numId w:val="16"/>
              </w:numPr>
              <w:ind w:left="609"/>
              <w:jc w:val="center"/>
              <w:rPr>
                <w:rFonts w:eastAsia="Calibri"/>
                <w:strike/>
                <w:color w:val="FF0000"/>
              </w:rPr>
            </w:pPr>
          </w:p>
        </w:tc>
        <w:tc>
          <w:tcPr>
            <w:tcW w:w="4042" w:type="dxa"/>
            <w:shd w:val="clear" w:color="auto" w:fill="auto"/>
            <w:vAlign w:val="center"/>
          </w:tcPr>
          <w:p w14:paraId="4ED1CA61" w14:textId="77777777" w:rsidR="00ED790B" w:rsidRPr="00AD5744" w:rsidRDefault="00ED790B" w:rsidP="004C0F3D">
            <w:pPr>
              <w:spacing w:after="0"/>
              <w:rPr>
                <w:strike/>
                <w:color w:val="FF0000"/>
                <w:sz w:val="24"/>
                <w:szCs w:val="24"/>
                <w:lang w:val="uk-UA"/>
              </w:rPr>
            </w:pPr>
            <w:r w:rsidRPr="00AD5744">
              <w:rPr>
                <w:strike/>
                <w:color w:val="FF0000"/>
                <w:sz w:val="24"/>
                <w:szCs w:val="24"/>
                <w:lang w:val="uk-UA"/>
              </w:rPr>
              <w:t>Наявність матеріалу зовнішнього корпусу з поліпропілену</w:t>
            </w:r>
          </w:p>
        </w:tc>
        <w:tc>
          <w:tcPr>
            <w:tcW w:w="3140" w:type="dxa"/>
            <w:shd w:val="clear" w:color="auto" w:fill="auto"/>
            <w:vAlign w:val="center"/>
          </w:tcPr>
          <w:p w14:paraId="614DC227" w14:textId="77777777" w:rsidR="00ED790B" w:rsidRPr="00AD5744" w:rsidRDefault="00ED790B" w:rsidP="004C0F3D">
            <w:pPr>
              <w:spacing w:after="0"/>
              <w:jc w:val="center"/>
              <w:rPr>
                <w:strike/>
                <w:color w:val="FF0000"/>
                <w:sz w:val="24"/>
                <w:szCs w:val="24"/>
                <w:lang w:val="uk-UA"/>
              </w:rPr>
            </w:pPr>
            <w:r w:rsidRPr="00AD5744">
              <w:rPr>
                <w:strike/>
                <w:color w:val="FF0000"/>
                <w:sz w:val="24"/>
                <w:szCs w:val="24"/>
                <w:lang w:val="uk-UA"/>
              </w:rPr>
              <w:t>відповідність</w:t>
            </w:r>
          </w:p>
        </w:tc>
        <w:tc>
          <w:tcPr>
            <w:tcW w:w="2490" w:type="dxa"/>
            <w:shd w:val="clear" w:color="auto" w:fill="auto"/>
          </w:tcPr>
          <w:p w14:paraId="7F1E46FA" w14:textId="77777777" w:rsidR="00ED790B" w:rsidRPr="00AD5744" w:rsidRDefault="00ED790B" w:rsidP="004C0F3D">
            <w:pPr>
              <w:spacing w:after="0"/>
              <w:jc w:val="center"/>
              <w:rPr>
                <w:rFonts w:eastAsia="Times New Roman"/>
                <w:iCs/>
                <w:strike/>
                <w:color w:val="FF0000"/>
                <w:sz w:val="24"/>
                <w:szCs w:val="24"/>
                <w:lang w:val="uk-UA" w:eastAsia="ru-RU"/>
              </w:rPr>
            </w:pPr>
          </w:p>
        </w:tc>
      </w:tr>
      <w:tr w:rsidR="00ED790B" w:rsidRPr="00AD5744" w14:paraId="3100DAC9" w14:textId="77777777" w:rsidTr="004255B6">
        <w:trPr>
          <w:trHeight w:val="116"/>
          <w:jc w:val="center"/>
        </w:trPr>
        <w:tc>
          <w:tcPr>
            <w:tcW w:w="739" w:type="dxa"/>
            <w:shd w:val="clear" w:color="auto" w:fill="auto"/>
            <w:vAlign w:val="center"/>
          </w:tcPr>
          <w:p w14:paraId="5D857D3B" w14:textId="77777777" w:rsidR="00ED790B" w:rsidRPr="00AD5744" w:rsidRDefault="00ED790B" w:rsidP="004C0F3D">
            <w:pPr>
              <w:pStyle w:val="a7"/>
              <w:numPr>
                <w:ilvl w:val="0"/>
                <w:numId w:val="16"/>
              </w:numPr>
              <w:ind w:left="609"/>
              <w:jc w:val="center"/>
              <w:rPr>
                <w:rFonts w:eastAsia="Calibri"/>
              </w:rPr>
            </w:pPr>
          </w:p>
        </w:tc>
        <w:tc>
          <w:tcPr>
            <w:tcW w:w="4042" w:type="dxa"/>
            <w:shd w:val="clear" w:color="auto" w:fill="auto"/>
            <w:vAlign w:val="center"/>
          </w:tcPr>
          <w:p w14:paraId="65223060" w14:textId="77777777" w:rsidR="00ED790B" w:rsidRPr="00AD5744" w:rsidRDefault="00ED790B" w:rsidP="004C0F3D">
            <w:pPr>
              <w:spacing w:after="0"/>
              <w:rPr>
                <w:sz w:val="24"/>
                <w:szCs w:val="24"/>
                <w:lang w:val="uk-UA"/>
              </w:rPr>
            </w:pPr>
            <w:r w:rsidRPr="00AD5744">
              <w:rPr>
                <w:sz w:val="24"/>
                <w:szCs w:val="24"/>
                <w:lang w:val="uk-UA"/>
              </w:rPr>
              <w:t>Наявність матеріалу ізоляції шафи та дверей з поліуретану</w:t>
            </w:r>
          </w:p>
        </w:tc>
        <w:tc>
          <w:tcPr>
            <w:tcW w:w="3140" w:type="dxa"/>
            <w:shd w:val="clear" w:color="auto" w:fill="auto"/>
            <w:vAlign w:val="center"/>
          </w:tcPr>
          <w:p w14:paraId="6BA6BAF3" w14:textId="77777777" w:rsidR="00ED790B" w:rsidRPr="00AD5744" w:rsidRDefault="00ED790B" w:rsidP="004C0F3D">
            <w:pPr>
              <w:spacing w:after="0"/>
              <w:jc w:val="center"/>
              <w:rPr>
                <w:sz w:val="24"/>
                <w:szCs w:val="24"/>
                <w:lang w:val="uk-UA"/>
              </w:rPr>
            </w:pPr>
            <w:r w:rsidRPr="00AD5744">
              <w:rPr>
                <w:sz w:val="24"/>
                <w:szCs w:val="24"/>
                <w:lang w:val="uk-UA"/>
              </w:rPr>
              <w:t>відповідність</w:t>
            </w:r>
          </w:p>
        </w:tc>
        <w:tc>
          <w:tcPr>
            <w:tcW w:w="2490" w:type="dxa"/>
            <w:shd w:val="clear" w:color="auto" w:fill="auto"/>
          </w:tcPr>
          <w:p w14:paraId="765EE194" w14:textId="77777777" w:rsidR="00ED790B" w:rsidRPr="00AD5744" w:rsidRDefault="00ED790B" w:rsidP="004C0F3D">
            <w:pPr>
              <w:spacing w:after="0"/>
              <w:jc w:val="center"/>
              <w:rPr>
                <w:rFonts w:eastAsia="Times New Roman"/>
                <w:iCs/>
                <w:sz w:val="24"/>
                <w:szCs w:val="24"/>
                <w:lang w:val="uk-UA" w:eastAsia="ru-RU"/>
              </w:rPr>
            </w:pPr>
          </w:p>
        </w:tc>
      </w:tr>
      <w:tr w:rsidR="00ED790B" w:rsidRPr="00AD5744" w14:paraId="04AC002E" w14:textId="77777777" w:rsidTr="004255B6">
        <w:trPr>
          <w:trHeight w:val="116"/>
          <w:jc w:val="center"/>
        </w:trPr>
        <w:tc>
          <w:tcPr>
            <w:tcW w:w="739" w:type="dxa"/>
            <w:shd w:val="clear" w:color="auto" w:fill="auto"/>
            <w:vAlign w:val="center"/>
          </w:tcPr>
          <w:p w14:paraId="08D619C7" w14:textId="77777777" w:rsidR="00ED790B" w:rsidRPr="00AD5744" w:rsidRDefault="00ED790B" w:rsidP="004C0F3D">
            <w:pPr>
              <w:pStyle w:val="a7"/>
              <w:numPr>
                <w:ilvl w:val="0"/>
                <w:numId w:val="16"/>
              </w:numPr>
              <w:ind w:left="609"/>
              <w:jc w:val="center"/>
              <w:rPr>
                <w:rFonts w:eastAsia="Calibri"/>
                <w:strike/>
                <w:color w:val="FF0000"/>
              </w:rPr>
            </w:pPr>
          </w:p>
        </w:tc>
        <w:tc>
          <w:tcPr>
            <w:tcW w:w="4042" w:type="dxa"/>
            <w:shd w:val="clear" w:color="auto" w:fill="auto"/>
            <w:vAlign w:val="center"/>
          </w:tcPr>
          <w:p w14:paraId="18A7A915" w14:textId="77777777" w:rsidR="00ED790B" w:rsidRPr="00AD5744" w:rsidRDefault="00ED790B" w:rsidP="004C0F3D">
            <w:pPr>
              <w:spacing w:after="0"/>
              <w:rPr>
                <w:strike/>
                <w:color w:val="FF0000"/>
                <w:sz w:val="24"/>
                <w:szCs w:val="24"/>
                <w:lang w:val="uk-UA"/>
              </w:rPr>
            </w:pPr>
            <w:r w:rsidRPr="00AD5744">
              <w:rPr>
                <w:strike/>
                <w:color w:val="FF0000"/>
                <w:sz w:val="24"/>
                <w:szCs w:val="24"/>
                <w:lang w:val="uk-UA"/>
              </w:rPr>
              <w:t>Товщина ізоляції шафи</w:t>
            </w:r>
          </w:p>
        </w:tc>
        <w:tc>
          <w:tcPr>
            <w:tcW w:w="3140" w:type="dxa"/>
            <w:shd w:val="clear" w:color="auto" w:fill="auto"/>
            <w:vAlign w:val="center"/>
          </w:tcPr>
          <w:p w14:paraId="730E5089" w14:textId="77777777" w:rsidR="00ED790B" w:rsidRPr="00AD5744" w:rsidRDefault="00ED790B" w:rsidP="004C0F3D">
            <w:pPr>
              <w:spacing w:after="0"/>
              <w:jc w:val="center"/>
              <w:rPr>
                <w:strike/>
                <w:color w:val="FF0000"/>
                <w:sz w:val="24"/>
                <w:szCs w:val="24"/>
                <w:lang w:val="uk-UA"/>
              </w:rPr>
            </w:pPr>
            <w:r w:rsidRPr="00AD5744">
              <w:rPr>
                <w:strike/>
                <w:color w:val="FF0000"/>
                <w:sz w:val="24"/>
                <w:szCs w:val="24"/>
                <w:lang w:val="uk-UA"/>
              </w:rPr>
              <w:t>не менше 60 мм</w:t>
            </w:r>
          </w:p>
        </w:tc>
        <w:tc>
          <w:tcPr>
            <w:tcW w:w="2490" w:type="dxa"/>
            <w:shd w:val="clear" w:color="auto" w:fill="auto"/>
          </w:tcPr>
          <w:p w14:paraId="073483AC" w14:textId="77777777" w:rsidR="00ED790B" w:rsidRPr="00AD5744" w:rsidRDefault="00ED790B" w:rsidP="004C0F3D">
            <w:pPr>
              <w:spacing w:after="0"/>
              <w:jc w:val="center"/>
              <w:rPr>
                <w:rFonts w:eastAsia="Times New Roman"/>
                <w:iCs/>
                <w:strike/>
                <w:color w:val="FF0000"/>
                <w:sz w:val="24"/>
                <w:szCs w:val="24"/>
                <w:lang w:val="uk-UA" w:eastAsia="ru-RU"/>
              </w:rPr>
            </w:pPr>
          </w:p>
        </w:tc>
      </w:tr>
      <w:tr w:rsidR="00ED790B" w:rsidRPr="00AD5744" w14:paraId="30D5D152" w14:textId="77777777" w:rsidTr="004255B6">
        <w:trPr>
          <w:trHeight w:val="116"/>
          <w:jc w:val="center"/>
        </w:trPr>
        <w:tc>
          <w:tcPr>
            <w:tcW w:w="739" w:type="dxa"/>
            <w:shd w:val="clear" w:color="auto" w:fill="auto"/>
            <w:vAlign w:val="center"/>
          </w:tcPr>
          <w:p w14:paraId="558F9C02" w14:textId="77777777" w:rsidR="00ED790B" w:rsidRPr="00AD5744" w:rsidRDefault="00ED790B" w:rsidP="004C0F3D">
            <w:pPr>
              <w:pStyle w:val="a7"/>
              <w:numPr>
                <w:ilvl w:val="0"/>
                <w:numId w:val="16"/>
              </w:numPr>
              <w:ind w:left="609"/>
              <w:jc w:val="center"/>
              <w:rPr>
                <w:rFonts w:eastAsia="Calibri"/>
                <w:strike/>
                <w:color w:val="FF0000"/>
              </w:rPr>
            </w:pPr>
          </w:p>
        </w:tc>
        <w:tc>
          <w:tcPr>
            <w:tcW w:w="4042" w:type="dxa"/>
            <w:shd w:val="clear" w:color="auto" w:fill="auto"/>
            <w:vAlign w:val="center"/>
          </w:tcPr>
          <w:p w14:paraId="0160D485" w14:textId="77777777" w:rsidR="00ED790B" w:rsidRPr="00AD5744" w:rsidRDefault="00ED790B" w:rsidP="004C0F3D">
            <w:pPr>
              <w:spacing w:after="0"/>
              <w:rPr>
                <w:strike/>
                <w:color w:val="FF0000"/>
                <w:sz w:val="24"/>
                <w:szCs w:val="24"/>
                <w:lang w:val="uk-UA"/>
              </w:rPr>
            </w:pPr>
            <w:r w:rsidRPr="00AD5744">
              <w:rPr>
                <w:strike/>
                <w:color w:val="FF0000"/>
                <w:sz w:val="24"/>
                <w:szCs w:val="24"/>
                <w:lang w:val="uk-UA"/>
              </w:rPr>
              <w:t>Товщина ізоляції дверей</w:t>
            </w:r>
          </w:p>
        </w:tc>
        <w:tc>
          <w:tcPr>
            <w:tcW w:w="3140" w:type="dxa"/>
            <w:shd w:val="clear" w:color="auto" w:fill="auto"/>
            <w:vAlign w:val="center"/>
          </w:tcPr>
          <w:p w14:paraId="7AC592FB" w14:textId="77777777" w:rsidR="00ED790B" w:rsidRPr="00AD5744" w:rsidRDefault="00ED790B" w:rsidP="004C0F3D">
            <w:pPr>
              <w:spacing w:after="0"/>
              <w:jc w:val="center"/>
              <w:rPr>
                <w:strike/>
                <w:color w:val="FF0000"/>
                <w:sz w:val="24"/>
                <w:szCs w:val="24"/>
                <w:lang w:val="uk-UA"/>
              </w:rPr>
            </w:pPr>
            <w:r w:rsidRPr="00AD5744">
              <w:rPr>
                <w:strike/>
                <w:color w:val="FF0000"/>
                <w:sz w:val="24"/>
                <w:szCs w:val="24"/>
                <w:lang w:val="uk-UA"/>
              </w:rPr>
              <w:t>не менше 80 мм</w:t>
            </w:r>
          </w:p>
        </w:tc>
        <w:tc>
          <w:tcPr>
            <w:tcW w:w="2490" w:type="dxa"/>
            <w:shd w:val="clear" w:color="auto" w:fill="auto"/>
          </w:tcPr>
          <w:p w14:paraId="08A4AEE2" w14:textId="77777777" w:rsidR="00ED790B" w:rsidRPr="00AD5744" w:rsidRDefault="00ED790B" w:rsidP="004C0F3D">
            <w:pPr>
              <w:spacing w:after="0"/>
              <w:jc w:val="center"/>
              <w:rPr>
                <w:rFonts w:eastAsia="Times New Roman"/>
                <w:iCs/>
                <w:strike/>
                <w:color w:val="FF0000"/>
                <w:sz w:val="24"/>
                <w:szCs w:val="24"/>
                <w:lang w:val="uk-UA" w:eastAsia="ru-RU"/>
              </w:rPr>
            </w:pPr>
          </w:p>
        </w:tc>
      </w:tr>
      <w:tr w:rsidR="00ED790B" w:rsidRPr="00AD5744" w14:paraId="105C62DC" w14:textId="77777777" w:rsidTr="004255B6">
        <w:trPr>
          <w:trHeight w:val="116"/>
          <w:jc w:val="center"/>
        </w:trPr>
        <w:tc>
          <w:tcPr>
            <w:tcW w:w="739" w:type="dxa"/>
            <w:shd w:val="clear" w:color="auto" w:fill="auto"/>
            <w:vAlign w:val="center"/>
          </w:tcPr>
          <w:p w14:paraId="15CBF9A1" w14:textId="77777777" w:rsidR="00ED790B" w:rsidRPr="00AD5744" w:rsidRDefault="00ED790B" w:rsidP="004C0F3D">
            <w:pPr>
              <w:pStyle w:val="a7"/>
              <w:numPr>
                <w:ilvl w:val="0"/>
                <w:numId w:val="16"/>
              </w:numPr>
              <w:ind w:left="609"/>
              <w:jc w:val="center"/>
              <w:rPr>
                <w:rFonts w:eastAsia="Calibri"/>
                <w:strike/>
                <w:color w:val="FF0000"/>
              </w:rPr>
            </w:pPr>
          </w:p>
        </w:tc>
        <w:tc>
          <w:tcPr>
            <w:tcW w:w="4042" w:type="dxa"/>
            <w:shd w:val="clear" w:color="auto" w:fill="auto"/>
            <w:vAlign w:val="center"/>
          </w:tcPr>
          <w:p w14:paraId="4D3449DD" w14:textId="77777777" w:rsidR="00ED790B" w:rsidRPr="00AD5744" w:rsidRDefault="00ED790B" w:rsidP="004C0F3D">
            <w:pPr>
              <w:spacing w:after="0"/>
              <w:rPr>
                <w:strike/>
                <w:color w:val="FF0000"/>
                <w:sz w:val="24"/>
                <w:szCs w:val="24"/>
                <w:lang w:val="uk-UA"/>
              </w:rPr>
            </w:pPr>
            <w:r w:rsidRPr="00AD5744">
              <w:rPr>
                <w:strike/>
                <w:color w:val="FF0000"/>
                <w:sz w:val="24"/>
                <w:szCs w:val="24"/>
                <w:lang w:val="uk-UA"/>
              </w:rPr>
              <w:t>Наявність дверної петлі з правої сторони</w:t>
            </w:r>
          </w:p>
        </w:tc>
        <w:tc>
          <w:tcPr>
            <w:tcW w:w="3140" w:type="dxa"/>
            <w:shd w:val="clear" w:color="auto" w:fill="auto"/>
            <w:vAlign w:val="center"/>
          </w:tcPr>
          <w:p w14:paraId="6A027BD9" w14:textId="77777777" w:rsidR="00ED790B" w:rsidRPr="00AD5744" w:rsidRDefault="00ED790B" w:rsidP="004C0F3D">
            <w:pPr>
              <w:spacing w:after="0"/>
              <w:jc w:val="center"/>
              <w:rPr>
                <w:strike/>
                <w:color w:val="FF0000"/>
                <w:sz w:val="24"/>
                <w:szCs w:val="24"/>
                <w:lang w:val="uk-UA"/>
              </w:rPr>
            </w:pPr>
            <w:r w:rsidRPr="00AD5744">
              <w:rPr>
                <w:strike/>
                <w:color w:val="FF0000"/>
                <w:sz w:val="24"/>
                <w:szCs w:val="24"/>
                <w:lang w:val="uk-UA"/>
              </w:rPr>
              <w:t>відповідність</w:t>
            </w:r>
          </w:p>
        </w:tc>
        <w:tc>
          <w:tcPr>
            <w:tcW w:w="2490" w:type="dxa"/>
            <w:shd w:val="clear" w:color="auto" w:fill="auto"/>
          </w:tcPr>
          <w:p w14:paraId="7C56287E" w14:textId="77777777" w:rsidR="00ED790B" w:rsidRPr="00AD5744" w:rsidRDefault="00ED790B" w:rsidP="004C0F3D">
            <w:pPr>
              <w:spacing w:after="0"/>
              <w:jc w:val="center"/>
              <w:rPr>
                <w:rFonts w:eastAsia="Times New Roman"/>
                <w:iCs/>
                <w:strike/>
                <w:color w:val="FF0000"/>
                <w:sz w:val="24"/>
                <w:szCs w:val="24"/>
                <w:lang w:val="uk-UA" w:eastAsia="ru-RU"/>
              </w:rPr>
            </w:pPr>
          </w:p>
        </w:tc>
      </w:tr>
      <w:tr w:rsidR="00ED790B" w:rsidRPr="00AD5744" w14:paraId="04B9B536" w14:textId="77777777" w:rsidTr="004255B6">
        <w:trPr>
          <w:trHeight w:val="116"/>
          <w:jc w:val="center"/>
        </w:trPr>
        <w:tc>
          <w:tcPr>
            <w:tcW w:w="739" w:type="dxa"/>
            <w:shd w:val="clear" w:color="auto" w:fill="auto"/>
            <w:vAlign w:val="center"/>
          </w:tcPr>
          <w:p w14:paraId="434959C7" w14:textId="77777777" w:rsidR="00ED790B" w:rsidRPr="00AD5744" w:rsidRDefault="00ED790B" w:rsidP="004C0F3D">
            <w:pPr>
              <w:pStyle w:val="a7"/>
              <w:numPr>
                <w:ilvl w:val="0"/>
                <w:numId w:val="16"/>
              </w:numPr>
              <w:ind w:left="609"/>
              <w:jc w:val="center"/>
              <w:rPr>
                <w:rFonts w:eastAsia="Calibri"/>
                <w:strike/>
                <w:color w:val="FF0000"/>
              </w:rPr>
            </w:pPr>
          </w:p>
        </w:tc>
        <w:tc>
          <w:tcPr>
            <w:tcW w:w="4042" w:type="dxa"/>
            <w:shd w:val="clear" w:color="auto" w:fill="auto"/>
            <w:vAlign w:val="center"/>
          </w:tcPr>
          <w:p w14:paraId="7006088C" w14:textId="77777777" w:rsidR="00ED790B" w:rsidRPr="00AD5744" w:rsidRDefault="00ED790B" w:rsidP="004C0F3D">
            <w:pPr>
              <w:spacing w:after="0"/>
              <w:rPr>
                <w:strike/>
                <w:color w:val="FF0000"/>
                <w:sz w:val="24"/>
                <w:szCs w:val="24"/>
                <w:lang w:val="uk-UA"/>
              </w:rPr>
            </w:pPr>
            <w:r w:rsidRPr="00AD5744">
              <w:rPr>
                <w:strike/>
                <w:color w:val="FF0000"/>
                <w:sz w:val="24"/>
                <w:szCs w:val="24"/>
                <w:lang w:val="uk-UA"/>
              </w:rPr>
              <w:t xml:space="preserve">Час роботи компресора </w:t>
            </w:r>
          </w:p>
        </w:tc>
        <w:tc>
          <w:tcPr>
            <w:tcW w:w="3140" w:type="dxa"/>
            <w:shd w:val="clear" w:color="auto" w:fill="auto"/>
            <w:vAlign w:val="center"/>
          </w:tcPr>
          <w:p w14:paraId="3282DA39" w14:textId="77777777" w:rsidR="00ED790B" w:rsidRPr="00AD5744" w:rsidRDefault="00ED790B" w:rsidP="004C0F3D">
            <w:pPr>
              <w:spacing w:after="0"/>
              <w:jc w:val="center"/>
              <w:rPr>
                <w:strike/>
                <w:color w:val="FF0000"/>
                <w:sz w:val="24"/>
                <w:szCs w:val="24"/>
                <w:lang w:val="uk-UA"/>
              </w:rPr>
            </w:pPr>
            <w:r w:rsidRPr="00AD5744">
              <w:rPr>
                <w:strike/>
                <w:color w:val="FF0000"/>
                <w:sz w:val="24"/>
                <w:szCs w:val="24"/>
                <w:lang w:val="uk-UA"/>
              </w:rPr>
              <w:t>не більше 30%</w:t>
            </w:r>
          </w:p>
        </w:tc>
        <w:tc>
          <w:tcPr>
            <w:tcW w:w="2490" w:type="dxa"/>
            <w:shd w:val="clear" w:color="auto" w:fill="auto"/>
          </w:tcPr>
          <w:p w14:paraId="60FA7DD1" w14:textId="77777777" w:rsidR="00ED790B" w:rsidRPr="00AD5744" w:rsidRDefault="00ED790B" w:rsidP="004C0F3D">
            <w:pPr>
              <w:spacing w:after="0"/>
              <w:jc w:val="center"/>
              <w:rPr>
                <w:rFonts w:eastAsia="Times New Roman"/>
                <w:iCs/>
                <w:strike/>
                <w:color w:val="FF0000"/>
                <w:sz w:val="24"/>
                <w:szCs w:val="24"/>
                <w:lang w:val="uk-UA" w:eastAsia="ru-RU"/>
              </w:rPr>
            </w:pPr>
          </w:p>
        </w:tc>
      </w:tr>
      <w:tr w:rsidR="00ED790B" w:rsidRPr="00AD5744" w14:paraId="5C99C8F2" w14:textId="77777777" w:rsidTr="004255B6">
        <w:trPr>
          <w:trHeight w:val="116"/>
          <w:jc w:val="center"/>
        </w:trPr>
        <w:tc>
          <w:tcPr>
            <w:tcW w:w="739" w:type="dxa"/>
            <w:shd w:val="clear" w:color="auto" w:fill="auto"/>
            <w:vAlign w:val="center"/>
          </w:tcPr>
          <w:p w14:paraId="63699CE0" w14:textId="77777777" w:rsidR="00ED790B" w:rsidRPr="00AD5744" w:rsidRDefault="00ED790B" w:rsidP="004C0F3D">
            <w:pPr>
              <w:pStyle w:val="a7"/>
              <w:numPr>
                <w:ilvl w:val="0"/>
                <w:numId w:val="16"/>
              </w:numPr>
              <w:ind w:left="609"/>
              <w:jc w:val="center"/>
              <w:rPr>
                <w:rFonts w:eastAsia="Calibri"/>
              </w:rPr>
            </w:pPr>
          </w:p>
        </w:tc>
        <w:tc>
          <w:tcPr>
            <w:tcW w:w="4042" w:type="dxa"/>
            <w:shd w:val="clear" w:color="auto" w:fill="auto"/>
            <w:vAlign w:val="center"/>
          </w:tcPr>
          <w:p w14:paraId="65B4296B" w14:textId="77777777" w:rsidR="00ED790B" w:rsidRPr="00AD5744" w:rsidRDefault="00ED790B" w:rsidP="004C0F3D">
            <w:pPr>
              <w:spacing w:after="0"/>
              <w:rPr>
                <w:sz w:val="24"/>
                <w:szCs w:val="24"/>
                <w:lang w:val="uk-UA"/>
              </w:rPr>
            </w:pPr>
            <w:r w:rsidRPr="00AD5744">
              <w:rPr>
                <w:sz w:val="24"/>
                <w:szCs w:val="24"/>
                <w:lang w:val="uk-UA"/>
              </w:rPr>
              <w:t xml:space="preserve">Наявність вбудованого </w:t>
            </w:r>
            <w:proofErr w:type="spellStart"/>
            <w:r w:rsidRPr="00AD5744">
              <w:rPr>
                <w:sz w:val="24"/>
                <w:szCs w:val="24"/>
                <w:lang w:val="uk-UA"/>
              </w:rPr>
              <w:t>порта</w:t>
            </w:r>
            <w:proofErr w:type="spellEnd"/>
            <w:r w:rsidRPr="00AD5744">
              <w:rPr>
                <w:sz w:val="24"/>
                <w:szCs w:val="24"/>
                <w:lang w:val="uk-UA"/>
              </w:rPr>
              <w:t xml:space="preserve"> для зовнішнього датчика</w:t>
            </w:r>
          </w:p>
        </w:tc>
        <w:tc>
          <w:tcPr>
            <w:tcW w:w="3140" w:type="dxa"/>
            <w:shd w:val="clear" w:color="auto" w:fill="auto"/>
            <w:vAlign w:val="center"/>
          </w:tcPr>
          <w:p w14:paraId="4BA5EB3A" w14:textId="77777777" w:rsidR="00ED790B" w:rsidRPr="00AD5744" w:rsidRDefault="00ED790B" w:rsidP="004C0F3D">
            <w:pPr>
              <w:spacing w:after="0"/>
              <w:jc w:val="center"/>
              <w:rPr>
                <w:sz w:val="24"/>
                <w:szCs w:val="24"/>
                <w:lang w:val="uk-UA"/>
              </w:rPr>
            </w:pPr>
            <w:r w:rsidRPr="00AD5744">
              <w:rPr>
                <w:sz w:val="24"/>
                <w:szCs w:val="24"/>
                <w:lang w:val="uk-UA"/>
              </w:rPr>
              <w:t>відповідність</w:t>
            </w:r>
          </w:p>
        </w:tc>
        <w:tc>
          <w:tcPr>
            <w:tcW w:w="2490" w:type="dxa"/>
            <w:shd w:val="clear" w:color="auto" w:fill="auto"/>
          </w:tcPr>
          <w:p w14:paraId="373DE57D" w14:textId="77777777" w:rsidR="00ED790B" w:rsidRPr="00AD5744" w:rsidRDefault="00ED790B" w:rsidP="004C0F3D">
            <w:pPr>
              <w:spacing w:after="0"/>
              <w:jc w:val="center"/>
              <w:rPr>
                <w:rFonts w:eastAsia="Times New Roman"/>
                <w:iCs/>
                <w:sz w:val="24"/>
                <w:szCs w:val="24"/>
                <w:lang w:val="uk-UA" w:eastAsia="ru-RU"/>
              </w:rPr>
            </w:pPr>
          </w:p>
        </w:tc>
      </w:tr>
      <w:tr w:rsidR="00ED790B" w:rsidRPr="00AD5744" w14:paraId="3330E6E3" w14:textId="77777777" w:rsidTr="004255B6">
        <w:trPr>
          <w:trHeight w:val="116"/>
          <w:jc w:val="center"/>
        </w:trPr>
        <w:tc>
          <w:tcPr>
            <w:tcW w:w="739" w:type="dxa"/>
            <w:shd w:val="clear" w:color="auto" w:fill="auto"/>
            <w:vAlign w:val="center"/>
          </w:tcPr>
          <w:p w14:paraId="12BED245" w14:textId="77777777" w:rsidR="00ED790B" w:rsidRPr="00AD5744" w:rsidRDefault="00ED790B" w:rsidP="004C0F3D">
            <w:pPr>
              <w:pStyle w:val="a7"/>
              <w:numPr>
                <w:ilvl w:val="0"/>
                <w:numId w:val="16"/>
              </w:numPr>
              <w:ind w:left="609"/>
              <w:jc w:val="center"/>
              <w:rPr>
                <w:rFonts w:eastAsia="Calibri"/>
              </w:rPr>
            </w:pPr>
          </w:p>
        </w:tc>
        <w:tc>
          <w:tcPr>
            <w:tcW w:w="4042" w:type="dxa"/>
            <w:shd w:val="clear" w:color="auto" w:fill="auto"/>
            <w:vAlign w:val="center"/>
          </w:tcPr>
          <w:p w14:paraId="3D955930" w14:textId="77777777" w:rsidR="00ED790B" w:rsidRPr="00AD5744" w:rsidRDefault="00ED790B" w:rsidP="004C0F3D">
            <w:pPr>
              <w:spacing w:after="0"/>
              <w:rPr>
                <w:sz w:val="24"/>
                <w:szCs w:val="24"/>
                <w:lang w:val="uk-UA"/>
              </w:rPr>
            </w:pPr>
            <w:r w:rsidRPr="00AD5744">
              <w:rPr>
                <w:sz w:val="24"/>
                <w:szCs w:val="24"/>
                <w:lang w:val="uk-UA"/>
              </w:rPr>
              <w:t>Холодоагент</w:t>
            </w:r>
          </w:p>
        </w:tc>
        <w:tc>
          <w:tcPr>
            <w:tcW w:w="3140" w:type="dxa"/>
            <w:shd w:val="clear" w:color="auto" w:fill="auto"/>
            <w:vAlign w:val="center"/>
          </w:tcPr>
          <w:p w14:paraId="258B6227" w14:textId="77777777" w:rsidR="00ED790B" w:rsidRPr="00AD5744" w:rsidRDefault="00ED790B" w:rsidP="004C0F3D">
            <w:pPr>
              <w:spacing w:after="0"/>
              <w:jc w:val="center"/>
              <w:rPr>
                <w:sz w:val="24"/>
                <w:szCs w:val="24"/>
                <w:lang w:val="uk-UA"/>
              </w:rPr>
            </w:pPr>
            <w:r w:rsidRPr="00AD5744">
              <w:rPr>
                <w:sz w:val="24"/>
                <w:szCs w:val="24"/>
                <w:lang w:val="uk-UA"/>
              </w:rPr>
              <w:t>R600a</w:t>
            </w:r>
          </w:p>
        </w:tc>
        <w:tc>
          <w:tcPr>
            <w:tcW w:w="2490" w:type="dxa"/>
            <w:shd w:val="clear" w:color="auto" w:fill="auto"/>
          </w:tcPr>
          <w:p w14:paraId="6F41323B" w14:textId="77777777" w:rsidR="00ED790B" w:rsidRPr="00AD5744" w:rsidRDefault="00ED790B" w:rsidP="004C0F3D">
            <w:pPr>
              <w:spacing w:after="0"/>
              <w:jc w:val="center"/>
              <w:rPr>
                <w:sz w:val="24"/>
                <w:szCs w:val="24"/>
                <w:lang w:val="uk-UA"/>
              </w:rPr>
            </w:pPr>
          </w:p>
        </w:tc>
      </w:tr>
      <w:tr w:rsidR="00ED790B" w:rsidRPr="00AD5744" w14:paraId="31EB61D4" w14:textId="77777777" w:rsidTr="004255B6">
        <w:trPr>
          <w:trHeight w:val="116"/>
          <w:jc w:val="center"/>
        </w:trPr>
        <w:tc>
          <w:tcPr>
            <w:tcW w:w="739" w:type="dxa"/>
            <w:shd w:val="clear" w:color="auto" w:fill="auto"/>
            <w:vAlign w:val="center"/>
          </w:tcPr>
          <w:p w14:paraId="76166A34" w14:textId="77777777" w:rsidR="00ED790B" w:rsidRPr="00AD5744" w:rsidRDefault="00ED790B" w:rsidP="004C0F3D">
            <w:pPr>
              <w:pStyle w:val="a7"/>
              <w:numPr>
                <w:ilvl w:val="0"/>
                <w:numId w:val="16"/>
              </w:numPr>
              <w:ind w:left="609"/>
              <w:jc w:val="center"/>
              <w:rPr>
                <w:rFonts w:eastAsia="Calibri"/>
              </w:rPr>
            </w:pPr>
          </w:p>
        </w:tc>
        <w:tc>
          <w:tcPr>
            <w:tcW w:w="4042" w:type="dxa"/>
            <w:shd w:val="clear" w:color="auto" w:fill="auto"/>
            <w:vAlign w:val="center"/>
          </w:tcPr>
          <w:p w14:paraId="54F541A1" w14:textId="77777777" w:rsidR="00ED790B" w:rsidRPr="00AD5744" w:rsidRDefault="00ED790B" w:rsidP="004C0F3D">
            <w:pPr>
              <w:spacing w:after="0"/>
              <w:rPr>
                <w:sz w:val="24"/>
                <w:szCs w:val="24"/>
                <w:lang w:val="uk-UA"/>
              </w:rPr>
            </w:pPr>
            <w:r w:rsidRPr="00AD5744">
              <w:rPr>
                <w:sz w:val="24"/>
                <w:szCs w:val="24"/>
                <w:lang w:val="uk-UA"/>
              </w:rPr>
              <w:t>Наявність USB-</w:t>
            </w:r>
            <w:proofErr w:type="spellStart"/>
            <w:r w:rsidRPr="00AD5744">
              <w:rPr>
                <w:sz w:val="24"/>
                <w:szCs w:val="24"/>
                <w:lang w:val="uk-UA"/>
              </w:rPr>
              <w:t>порта</w:t>
            </w:r>
            <w:proofErr w:type="spellEnd"/>
          </w:p>
        </w:tc>
        <w:tc>
          <w:tcPr>
            <w:tcW w:w="3140" w:type="dxa"/>
            <w:shd w:val="clear" w:color="auto" w:fill="auto"/>
            <w:vAlign w:val="center"/>
          </w:tcPr>
          <w:p w14:paraId="5FE39753" w14:textId="77777777" w:rsidR="00ED790B" w:rsidRPr="00AD5744" w:rsidRDefault="00ED790B" w:rsidP="004C0F3D">
            <w:pPr>
              <w:spacing w:after="0"/>
              <w:jc w:val="center"/>
              <w:rPr>
                <w:sz w:val="24"/>
                <w:szCs w:val="24"/>
                <w:lang w:val="uk-UA"/>
              </w:rPr>
            </w:pPr>
            <w:r w:rsidRPr="00AD5744">
              <w:rPr>
                <w:sz w:val="24"/>
                <w:szCs w:val="24"/>
                <w:lang w:val="uk-UA"/>
              </w:rPr>
              <w:t>відповідність</w:t>
            </w:r>
          </w:p>
        </w:tc>
        <w:tc>
          <w:tcPr>
            <w:tcW w:w="2490" w:type="dxa"/>
            <w:shd w:val="clear" w:color="auto" w:fill="auto"/>
          </w:tcPr>
          <w:p w14:paraId="39314330" w14:textId="77777777" w:rsidR="00ED790B" w:rsidRPr="00AD5744" w:rsidRDefault="00ED790B" w:rsidP="004C0F3D">
            <w:pPr>
              <w:spacing w:after="0"/>
              <w:jc w:val="center"/>
              <w:rPr>
                <w:bCs/>
                <w:sz w:val="24"/>
                <w:szCs w:val="24"/>
                <w:lang w:val="uk-UA"/>
              </w:rPr>
            </w:pPr>
          </w:p>
        </w:tc>
      </w:tr>
      <w:tr w:rsidR="00ED790B" w:rsidRPr="00AD5744" w14:paraId="1154431E" w14:textId="77777777" w:rsidTr="004255B6">
        <w:trPr>
          <w:trHeight w:val="116"/>
          <w:jc w:val="center"/>
        </w:trPr>
        <w:tc>
          <w:tcPr>
            <w:tcW w:w="739" w:type="dxa"/>
            <w:shd w:val="clear" w:color="auto" w:fill="auto"/>
            <w:vAlign w:val="center"/>
          </w:tcPr>
          <w:p w14:paraId="2E14D03E" w14:textId="77777777" w:rsidR="00ED790B" w:rsidRPr="00AD5744" w:rsidRDefault="00ED790B" w:rsidP="004C0F3D">
            <w:pPr>
              <w:pStyle w:val="a7"/>
              <w:numPr>
                <w:ilvl w:val="0"/>
                <w:numId w:val="16"/>
              </w:numPr>
              <w:ind w:left="609"/>
              <w:jc w:val="center"/>
              <w:rPr>
                <w:rFonts w:eastAsia="Calibri"/>
              </w:rPr>
            </w:pPr>
          </w:p>
        </w:tc>
        <w:tc>
          <w:tcPr>
            <w:tcW w:w="4042" w:type="dxa"/>
            <w:shd w:val="clear" w:color="auto" w:fill="auto"/>
            <w:vAlign w:val="center"/>
          </w:tcPr>
          <w:p w14:paraId="6F85A646" w14:textId="77777777" w:rsidR="00ED790B" w:rsidRPr="00AD5744" w:rsidRDefault="00ED790B" w:rsidP="004C0F3D">
            <w:pPr>
              <w:spacing w:after="0"/>
              <w:rPr>
                <w:sz w:val="24"/>
                <w:szCs w:val="24"/>
                <w:lang w:val="uk-UA"/>
              </w:rPr>
            </w:pPr>
            <w:r w:rsidRPr="00AD5744">
              <w:rPr>
                <w:sz w:val="24"/>
                <w:szCs w:val="24"/>
                <w:lang w:val="uk-UA"/>
              </w:rPr>
              <w:t>Споживання енергії</w:t>
            </w:r>
          </w:p>
        </w:tc>
        <w:tc>
          <w:tcPr>
            <w:tcW w:w="3140" w:type="dxa"/>
            <w:shd w:val="clear" w:color="auto" w:fill="auto"/>
            <w:vAlign w:val="center"/>
          </w:tcPr>
          <w:p w14:paraId="7548BDC4" w14:textId="77777777" w:rsidR="00ED790B" w:rsidRPr="00AD5744" w:rsidRDefault="00ED790B" w:rsidP="004C0F3D">
            <w:pPr>
              <w:spacing w:after="0"/>
              <w:jc w:val="center"/>
              <w:rPr>
                <w:sz w:val="24"/>
                <w:szCs w:val="24"/>
                <w:lang w:val="uk-UA"/>
              </w:rPr>
            </w:pPr>
            <w:r w:rsidRPr="00AD5744">
              <w:rPr>
                <w:sz w:val="24"/>
                <w:szCs w:val="24"/>
                <w:lang w:val="uk-UA"/>
              </w:rPr>
              <w:t>не більше 2 кВт/24 год</w:t>
            </w:r>
          </w:p>
        </w:tc>
        <w:tc>
          <w:tcPr>
            <w:tcW w:w="2490" w:type="dxa"/>
            <w:shd w:val="clear" w:color="auto" w:fill="auto"/>
          </w:tcPr>
          <w:p w14:paraId="02A50F9A" w14:textId="77777777" w:rsidR="00ED790B" w:rsidRPr="00AD5744" w:rsidRDefault="00ED790B" w:rsidP="004C0F3D">
            <w:pPr>
              <w:spacing w:after="0"/>
              <w:jc w:val="center"/>
              <w:rPr>
                <w:rFonts w:eastAsia="Times New Roman"/>
                <w:iCs/>
                <w:sz w:val="24"/>
                <w:szCs w:val="24"/>
                <w:lang w:val="uk-UA" w:eastAsia="ru-RU"/>
              </w:rPr>
            </w:pPr>
          </w:p>
        </w:tc>
      </w:tr>
      <w:tr w:rsidR="00ED790B" w:rsidRPr="00AD5744" w14:paraId="277FDA63" w14:textId="77777777" w:rsidTr="004255B6">
        <w:trPr>
          <w:trHeight w:val="269"/>
          <w:jc w:val="center"/>
        </w:trPr>
        <w:tc>
          <w:tcPr>
            <w:tcW w:w="739" w:type="dxa"/>
            <w:shd w:val="clear" w:color="auto" w:fill="auto"/>
            <w:vAlign w:val="center"/>
          </w:tcPr>
          <w:p w14:paraId="689F83E8" w14:textId="77777777" w:rsidR="00ED790B" w:rsidRPr="00AD5744" w:rsidRDefault="00ED790B" w:rsidP="004C0F3D">
            <w:pPr>
              <w:pStyle w:val="a7"/>
              <w:numPr>
                <w:ilvl w:val="0"/>
                <w:numId w:val="16"/>
              </w:numPr>
              <w:ind w:left="609"/>
              <w:jc w:val="center"/>
              <w:rPr>
                <w:rFonts w:eastAsia="Calibri"/>
                <w:strike/>
                <w:color w:val="FF0000"/>
              </w:rPr>
            </w:pPr>
          </w:p>
        </w:tc>
        <w:tc>
          <w:tcPr>
            <w:tcW w:w="4042" w:type="dxa"/>
            <w:shd w:val="clear" w:color="auto" w:fill="auto"/>
            <w:vAlign w:val="center"/>
          </w:tcPr>
          <w:p w14:paraId="4A9439FE" w14:textId="77777777" w:rsidR="00ED790B" w:rsidRPr="00AD5744" w:rsidRDefault="00ED790B" w:rsidP="004C0F3D">
            <w:pPr>
              <w:spacing w:after="0"/>
              <w:rPr>
                <w:strike/>
                <w:color w:val="FF0000"/>
                <w:sz w:val="24"/>
                <w:szCs w:val="24"/>
                <w:lang w:val="uk-UA"/>
              </w:rPr>
            </w:pPr>
            <w:r w:rsidRPr="00AD5744">
              <w:rPr>
                <w:strike/>
                <w:color w:val="FF0000"/>
                <w:sz w:val="24"/>
                <w:szCs w:val="24"/>
                <w:lang w:val="uk-UA"/>
              </w:rPr>
              <w:t>Рівень шуму</w:t>
            </w:r>
          </w:p>
        </w:tc>
        <w:tc>
          <w:tcPr>
            <w:tcW w:w="3140" w:type="dxa"/>
            <w:shd w:val="clear" w:color="auto" w:fill="auto"/>
            <w:vAlign w:val="center"/>
          </w:tcPr>
          <w:p w14:paraId="33818F87" w14:textId="77777777" w:rsidR="00ED790B" w:rsidRPr="00AD5744" w:rsidRDefault="00ED790B" w:rsidP="004C0F3D">
            <w:pPr>
              <w:spacing w:after="0"/>
              <w:jc w:val="center"/>
              <w:rPr>
                <w:strike/>
                <w:color w:val="FF0000"/>
                <w:sz w:val="24"/>
                <w:szCs w:val="24"/>
                <w:lang w:val="uk-UA"/>
              </w:rPr>
            </w:pPr>
            <w:r w:rsidRPr="00AD5744">
              <w:rPr>
                <w:strike/>
                <w:color w:val="FF0000"/>
                <w:sz w:val="24"/>
                <w:szCs w:val="24"/>
                <w:lang w:val="uk-UA"/>
              </w:rPr>
              <w:t xml:space="preserve">не більше 40 </w:t>
            </w:r>
            <w:proofErr w:type="spellStart"/>
            <w:r w:rsidRPr="00AD5744">
              <w:rPr>
                <w:strike/>
                <w:color w:val="FF0000"/>
                <w:sz w:val="24"/>
                <w:szCs w:val="24"/>
                <w:lang w:val="uk-UA"/>
              </w:rPr>
              <w:t>дБ</w:t>
            </w:r>
            <w:proofErr w:type="spellEnd"/>
          </w:p>
        </w:tc>
        <w:tc>
          <w:tcPr>
            <w:tcW w:w="2490" w:type="dxa"/>
            <w:shd w:val="clear" w:color="auto" w:fill="auto"/>
          </w:tcPr>
          <w:p w14:paraId="0C6C081C" w14:textId="77777777" w:rsidR="00ED790B" w:rsidRPr="00AD5744" w:rsidRDefault="00ED790B" w:rsidP="004C0F3D">
            <w:pPr>
              <w:spacing w:after="0"/>
              <w:jc w:val="center"/>
              <w:rPr>
                <w:bCs/>
                <w:strike/>
                <w:color w:val="FF0000"/>
                <w:sz w:val="24"/>
                <w:szCs w:val="24"/>
                <w:lang w:val="uk-UA"/>
              </w:rPr>
            </w:pPr>
          </w:p>
        </w:tc>
      </w:tr>
    </w:tbl>
    <w:p w14:paraId="6CD53263" w14:textId="77777777" w:rsidR="00ED790B" w:rsidRPr="00AD5744" w:rsidRDefault="00ED790B" w:rsidP="004C0F3D">
      <w:pPr>
        <w:rPr>
          <w:rFonts w:eastAsia="Times New Roman"/>
          <w:b/>
          <w:bCs/>
          <w:iCs/>
          <w:sz w:val="24"/>
          <w:szCs w:val="24"/>
          <w:lang w:val="uk-UA" w:eastAsia="ru-RU"/>
        </w:rPr>
      </w:pPr>
    </w:p>
    <w:p w14:paraId="38B617D2" w14:textId="7B162DF1" w:rsidR="00ED790B" w:rsidRPr="00AD5744" w:rsidRDefault="00ED790B" w:rsidP="004C0F3D">
      <w:pPr>
        <w:jc w:val="center"/>
        <w:rPr>
          <w:rFonts w:eastAsia="Times New Roman"/>
          <w:b/>
          <w:bCs/>
          <w:iCs/>
          <w:sz w:val="24"/>
          <w:szCs w:val="24"/>
          <w:lang w:val="uk-UA" w:eastAsia="ru-RU"/>
        </w:rPr>
      </w:pPr>
      <w:r w:rsidRPr="00AD5744">
        <w:rPr>
          <w:rFonts w:eastAsia="Times New Roman"/>
          <w:b/>
          <w:bCs/>
          <w:iCs/>
          <w:sz w:val="24"/>
          <w:szCs w:val="24"/>
          <w:lang w:val="uk-UA" w:eastAsia="ru-RU"/>
        </w:rPr>
        <w:t xml:space="preserve">3. Контактний шоковий </w:t>
      </w:r>
      <w:proofErr w:type="spellStart"/>
      <w:r w:rsidRPr="00AD5744">
        <w:rPr>
          <w:rFonts w:eastAsia="Times New Roman"/>
          <w:b/>
          <w:bCs/>
          <w:iCs/>
          <w:sz w:val="24"/>
          <w:szCs w:val="24"/>
          <w:lang w:val="uk-UA" w:eastAsia="ru-RU"/>
        </w:rPr>
        <w:t>заморожувач</w:t>
      </w:r>
      <w:proofErr w:type="spellEnd"/>
      <w:r w:rsidRPr="00AD5744">
        <w:rPr>
          <w:rFonts w:eastAsia="Times New Roman"/>
          <w:b/>
          <w:bCs/>
          <w:iCs/>
          <w:sz w:val="24"/>
          <w:szCs w:val="24"/>
          <w:lang w:val="uk-UA" w:eastAsia="ru-RU"/>
        </w:rPr>
        <w:t xml:space="preserve"> плазми, 1 шт.</w:t>
      </w:r>
    </w:p>
    <w:tbl>
      <w:tblPr>
        <w:tblW w:w="10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4083"/>
        <w:gridCol w:w="3119"/>
        <w:gridCol w:w="2492"/>
      </w:tblGrid>
      <w:tr w:rsidR="00ED790B" w:rsidRPr="00AD5744" w14:paraId="0C24F532" w14:textId="77777777" w:rsidTr="004255B6">
        <w:trPr>
          <w:trHeight w:val="652"/>
          <w:jc w:val="center"/>
        </w:trPr>
        <w:tc>
          <w:tcPr>
            <w:tcW w:w="680" w:type="dxa"/>
            <w:shd w:val="clear" w:color="auto" w:fill="auto"/>
            <w:vAlign w:val="center"/>
          </w:tcPr>
          <w:p w14:paraId="3CBCA7A9" w14:textId="77777777" w:rsidR="00ED790B" w:rsidRPr="00AD5744" w:rsidRDefault="00ED790B" w:rsidP="004C0F3D">
            <w:pPr>
              <w:spacing w:after="0"/>
              <w:jc w:val="center"/>
              <w:rPr>
                <w:b/>
                <w:sz w:val="24"/>
                <w:szCs w:val="24"/>
                <w:lang w:val="uk-UA"/>
              </w:rPr>
            </w:pPr>
            <w:r w:rsidRPr="00AD5744">
              <w:rPr>
                <w:b/>
                <w:sz w:val="24"/>
                <w:szCs w:val="24"/>
                <w:lang w:val="uk-UA"/>
              </w:rPr>
              <w:t>№</w:t>
            </w:r>
          </w:p>
          <w:p w14:paraId="2C78C61A" w14:textId="77777777" w:rsidR="00ED790B" w:rsidRPr="00AD5744" w:rsidRDefault="00ED790B" w:rsidP="004C0F3D">
            <w:pPr>
              <w:spacing w:after="0"/>
              <w:jc w:val="center"/>
              <w:rPr>
                <w:b/>
                <w:sz w:val="24"/>
                <w:szCs w:val="24"/>
                <w:lang w:val="uk-UA"/>
              </w:rPr>
            </w:pPr>
            <w:r w:rsidRPr="00AD5744">
              <w:rPr>
                <w:b/>
                <w:sz w:val="24"/>
                <w:szCs w:val="24"/>
                <w:lang w:val="uk-UA"/>
              </w:rPr>
              <w:t>п/п</w:t>
            </w:r>
          </w:p>
        </w:tc>
        <w:tc>
          <w:tcPr>
            <w:tcW w:w="4083" w:type="dxa"/>
            <w:shd w:val="clear" w:color="auto" w:fill="auto"/>
            <w:vAlign w:val="center"/>
          </w:tcPr>
          <w:p w14:paraId="3054A6C4" w14:textId="77777777" w:rsidR="00ED790B" w:rsidRPr="00AD5744" w:rsidRDefault="00ED790B" w:rsidP="004C0F3D">
            <w:pPr>
              <w:spacing w:after="0"/>
              <w:jc w:val="center"/>
              <w:rPr>
                <w:b/>
                <w:sz w:val="24"/>
                <w:szCs w:val="24"/>
                <w:lang w:val="uk-UA"/>
              </w:rPr>
            </w:pPr>
            <w:r w:rsidRPr="00AD5744">
              <w:rPr>
                <w:b/>
                <w:sz w:val="24"/>
                <w:szCs w:val="24"/>
                <w:lang w:val="uk-UA"/>
              </w:rPr>
              <w:t>Характеристика/параметр</w:t>
            </w:r>
          </w:p>
        </w:tc>
        <w:tc>
          <w:tcPr>
            <w:tcW w:w="3119" w:type="dxa"/>
            <w:shd w:val="clear" w:color="auto" w:fill="auto"/>
            <w:vAlign w:val="center"/>
          </w:tcPr>
          <w:p w14:paraId="3A8E8672" w14:textId="77777777" w:rsidR="00ED790B" w:rsidRPr="00AD5744" w:rsidRDefault="00ED790B" w:rsidP="004C0F3D">
            <w:pPr>
              <w:keepNext/>
              <w:tabs>
                <w:tab w:val="num" w:pos="0"/>
              </w:tabs>
              <w:suppressAutoHyphens/>
              <w:spacing w:after="0"/>
              <w:ind w:right="117"/>
              <w:jc w:val="center"/>
              <w:outlineLvl w:val="3"/>
              <w:rPr>
                <w:rFonts w:eastAsia="MS PGothic"/>
                <w:b/>
                <w:bCs/>
                <w:sz w:val="24"/>
                <w:szCs w:val="24"/>
                <w:lang w:val="uk-UA" w:eastAsia="ar-SA"/>
              </w:rPr>
            </w:pPr>
            <w:r w:rsidRPr="00AD5744">
              <w:rPr>
                <w:rFonts w:eastAsia="MS PGothic"/>
                <w:b/>
                <w:bCs/>
                <w:sz w:val="24"/>
                <w:szCs w:val="24"/>
                <w:lang w:val="uk-UA" w:eastAsia="ar-SA"/>
              </w:rPr>
              <w:t>Наявність функції або значення параметру</w:t>
            </w:r>
          </w:p>
          <w:p w14:paraId="08C883B5" w14:textId="77777777" w:rsidR="00ED790B" w:rsidRPr="00AD5744" w:rsidRDefault="00ED790B" w:rsidP="004C0F3D">
            <w:pPr>
              <w:spacing w:after="0"/>
              <w:jc w:val="center"/>
              <w:rPr>
                <w:b/>
                <w:sz w:val="24"/>
                <w:szCs w:val="24"/>
                <w:lang w:val="uk-UA"/>
              </w:rPr>
            </w:pPr>
            <w:r w:rsidRPr="00AD5744">
              <w:rPr>
                <w:rFonts w:eastAsia="MS PGothic"/>
                <w:b/>
                <w:bCs/>
                <w:sz w:val="24"/>
                <w:szCs w:val="24"/>
                <w:lang w:val="uk-UA"/>
              </w:rPr>
              <w:t>по ТЗ</w:t>
            </w:r>
          </w:p>
        </w:tc>
        <w:tc>
          <w:tcPr>
            <w:tcW w:w="2492" w:type="dxa"/>
            <w:shd w:val="clear" w:color="auto" w:fill="auto"/>
            <w:vAlign w:val="center"/>
          </w:tcPr>
          <w:p w14:paraId="0F716463" w14:textId="77777777" w:rsidR="00ED790B" w:rsidRPr="00AD5744" w:rsidRDefault="00ED790B" w:rsidP="004C0F3D">
            <w:pPr>
              <w:spacing w:after="0"/>
              <w:jc w:val="center"/>
              <w:rPr>
                <w:b/>
                <w:sz w:val="24"/>
                <w:szCs w:val="24"/>
                <w:lang w:val="uk-UA"/>
              </w:rPr>
            </w:pPr>
            <w:r w:rsidRPr="00AD5744">
              <w:rPr>
                <w:b/>
                <w:sz w:val="24"/>
                <w:szCs w:val="24"/>
                <w:lang w:val="uk-UA"/>
              </w:rPr>
              <w:t>Відповідність (так/ні) з посиланням на сторінку</w:t>
            </w:r>
          </w:p>
        </w:tc>
      </w:tr>
      <w:tr w:rsidR="00ED790B" w:rsidRPr="00AD5744" w14:paraId="0A440813" w14:textId="77777777" w:rsidTr="004255B6">
        <w:trPr>
          <w:trHeight w:val="1416"/>
          <w:jc w:val="center"/>
        </w:trPr>
        <w:tc>
          <w:tcPr>
            <w:tcW w:w="680" w:type="dxa"/>
            <w:shd w:val="clear" w:color="auto" w:fill="auto"/>
            <w:vAlign w:val="center"/>
          </w:tcPr>
          <w:p w14:paraId="00DF40BB" w14:textId="77777777" w:rsidR="00ED790B" w:rsidRPr="00AD5744" w:rsidRDefault="00ED790B" w:rsidP="004C0F3D">
            <w:pPr>
              <w:pStyle w:val="a7"/>
              <w:numPr>
                <w:ilvl w:val="0"/>
                <w:numId w:val="18"/>
              </w:numPr>
              <w:ind w:left="0" w:right="-195" w:firstLine="0"/>
              <w:jc w:val="center"/>
              <w:rPr>
                <w:rFonts w:eastAsia="Calibri"/>
              </w:rPr>
            </w:pPr>
          </w:p>
        </w:tc>
        <w:tc>
          <w:tcPr>
            <w:tcW w:w="4083" w:type="dxa"/>
            <w:shd w:val="clear" w:color="auto" w:fill="auto"/>
            <w:vAlign w:val="center"/>
          </w:tcPr>
          <w:p w14:paraId="0FC2F6F1" w14:textId="77777777" w:rsidR="00ED790B" w:rsidRPr="00AD5744" w:rsidRDefault="00ED790B" w:rsidP="004C0F3D">
            <w:pPr>
              <w:spacing w:after="0"/>
              <w:rPr>
                <w:sz w:val="24"/>
                <w:szCs w:val="24"/>
                <w:lang w:val="uk-UA"/>
              </w:rPr>
            </w:pPr>
            <w:r w:rsidRPr="00AD5744">
              <w:rPr>
                <w:sz w:val="24"/>
                <w:szCs w:val="24"/>
                <w:lang w:val="uk-UA"/>
              </w:rPr>
              <w:t>Призначення: для контактного шокового заморожування плазми крові</w:t>
            </w:r>
            <w:r w:rsidRPr="00AD5744">
              <w:rPr>
                <w:strike/>
                <w:color w:val="FF0000"/>
                <w:sz w:val="24"/>
                <w:szCs w:val="24"/>
                <w:lang w:val="uk-UA"/>
              </w:rPr>
              <w:t>, біологічних та фармацевтичних препаратів до</w:t>
            </w:r>
            <w:r w:rsidRPr="00AD5744">
              <w:rPr>
                <w:sz w:val="24"/>
                <w:szCs w:val="24"/>
                <w:lang w:val="uk-UA"/>
              </w:rPr>
              <w:t xml:space="preserve"> температури -30°C</w:t>
            </w:r>
          </w:p>
        </w:tc>
        <w:tc>
          <w:tcPr>
            <w:tcW w:w="3119" w:type="dxa"/>
            <w:shd w:val="clear" w:color="auto" w:fill="auto"/>
            <w:vAlign w:val="center"/>
          </w:tcPr>
          <w:p w14:paraId="45882716" w14:textId="77777777" w:rsidR="00ED790B" w:rsidRPr="00AD5744" w:rsidRDefault="00ED790B" w:rsidP="004C0F3D">
            <w:pPr>
              <w:spacing w:after="0"/>
              <w:jc w:val="center"/>
              <w:rPr>
                <w:sz w:val="24"/>
                <w:szCs w:val="24"/>
                <w:lang w:val="uk-UA"/>
              </w:rPr>
            </w:pPr>
            <w:r w:rsidRPr="00AD5744">
              <w:rPr>
                <w:sz w:val="24"/>
                <w:szCs w:val="24"/>
                <w:lang w:val="uk-UA"/>
              </w:rPr>
              <w:t>відповідність</w:t>
            </w:r>
          </w:p>
        </w:tc>
        <w:tc>
          <w:tcPr>
            <w:tcW w:w="2492" w:type="dxa"/>
            <w:shd w:val="clear" w:color="auto" w:fill="auto"/>
            <w:vAlign w:val="center"/>
          </w:tcPr>
          <w:p w14:paraId="13504A6E" w14:textId="77777777" w:rsidR="00ED790B" w:rsidRPr="00AD5744" w:rsidRDefault="00ED790B" w:rsidP="004C0F3D">
            <w:pPr>
              <w:spacing w:after="0"/>
              <w:jc w:val="center"/>
              <w:rPr>
                <w:sz w:val="24"/>
                <w:szCs w:val="24"/>
                <w:lang w:val="uk-UA"/>
              </w:rPr>
            </w:pPr>
          </w:p>
        </w:tc>
      </w:tr>
      <w:tr w:rsidR="00ED790B" w:rsidRPr="00AD5744" w14:paraId="4B5FBCC6" w14:textId="77777777" w:rsidTr="004255B6">
        <w:trPr>
          <w:trHeight w:val="58"/>
          <w:jc w:val="center"/>
        </w:trPr>
        <w:tc>
          <w:tcPr>
            <w:tcW w:w="680" w:type="dxa"/>
            <w:shd w:val="clear" w:color="auto" w:fill="auto"/>
            <w:vAlign w:val="center"/>
          </w:tcPr>
          <w:p w14:paraId="6EF67786" w14:textId="77777777" w:rsidR="00ED790B" w:rsidRPr="00AD5744" w:rsidRDefault="00ED790B" w:rsidP="004C0F3D">
            <w:pPr>
              <w:pStyle w:val="a7"/>
              <w:numPr>
                <w:ilvl w:val="0"/>
                <w:numId w:val="18"/>
              </w:numPr>
              <w:ind w:left="0" w:right="-195" w:firstLine="0"/>
              <w:jc w:val="center"/>
              <w:rPr>
                <w:rFonts w:eastAsia="Calibri"/>
                <w:strike/>
                <w:color w:val="FF0000"/>
              </w:rPr>
            </w:pPr>
          </w:p>
        </w:tc>
        <w:tc>
          <w:tcPr>
            <w:tcW w:w="4083" w:type="dxa"/>
            <w:shd w:val="clear" w:color="auto" w:fill="auto"/>
            <w:vAlign w:val="center"/>
          </w:tcPr>
          <w:p w14:paraId="0054397C" w14:textId="77777777" w:rsidR="00ED790B" w:rsidRPr="00AD5744" w:rsidRDefault="00ED790B" w:rsidP="004C0F3D">
            <w:pPr>
              <w:spacing w:after="0"/>
              <w:rPr>
                <w:strike/>
                <w:color w:val="FF0000"/>
                <w:sz w:val="24"/>
                <w:szCs w:val="24"/>
                <w:lang w:val="uk-UA"/>
              </w:rPr>
            </w:pPr>
            <w:r w:rsidRPr="00AD5744">
              <w:rPr>
                <w:strike/>
                <w:color w:val="FF0000"/>
                <w:sz w:val="24"/>
                <w:szCs w:val="24"/>
                <w:lang w:val="uk-UA"/>
              </w:rPr>
              <w:t xml:space="preserve">Температура </w:t>
            </w:r>
            <w:proofErr w:type="spellStart"/>
            <w:r w:rsidRPr="00AD5744">
              <w:rPr>
                <w:strike/>
                <w:color w:val="FF0000"/>
                <w:sz w:val="24"/>
                <w:szCs w:val="24"/>
                <w:lang w:val="uk-UA"/>
              </w:rPr>
              <w:t>всередені</w:t>
            </w:r>
            <w:proofErr w:type="spellEnd"/>
            <w:r w:rsidRPr="00AD5744">
              <w:rPr>
                <w:strike/>
                <w:color w:val="FF0000"/>
                <w:sz w:val="24"/>
                <w:szCs w:val="24"/>
                <w:lang w:val="uk-UA"/>
              </w:rPr>
              <w:t xml:space="preserve"> пакета з </w:t>
            </w:r>
            <w:r w:rsidRPr="00AD5744">
              <w:rPr>
                <w:strike/>
                <w:color w:val="FF0000"/>
                <w:sz w:val="24"/>
                <w:szCs w:val="24"/>
                <w:lang w:val="uk-UA"/>
              </w:rPr>
              <w:lastRenderedPageBreak/>
              <w:t>плазмою</w:t>
            </w:r>
          </w:p>
        </w:tc>
        <w:tc>
          <w:tcPr>
            <w:tcW w:w="3119" w:type="dxa"/>
            <w:shd w:val="clear" w:color="auto" w:fill="auto"/>
            <w:vAlign w:val="center"/>
          </w:tcPr>
          <w:p w14:paraId="3A2DE971" w14:textId="77777777" w:rsidR="00ED790B" w:rsidRPr="00AD5744" w:rsidRDefault="00ED790B" w:rsidP="004C0F3D">
            <w:pPr>
              <w:spacing w:after="0"/>
              <w:jc w:val="center"/>
              <w:rPr>
                <w:strike/>
                <w:color w:val="FF0000"/>
                <w:sz w:val="24"/>
                <w:szCs w:val="24"/>
                <w:lang w:val="uk-UA"/>
              </w:rPr>
            </w:pPr>
            <w:r w:rsidRPr="00AD5744">
              <w:rPr>
                <w:strike/>
                <w:color w:val="FF0000"/>
                <w:sz w:val="24"/>
                <w:szCs w:val="24"/>
                <w:lang w:val="uk-UA"/>
              </w:rPr>
              <w:lastRenderedPageBreak/>
              <w:t>не вище -30 °С</w:t>
            </w:r>
          </w:p>
        </w:tc>
        <w:tc>
          <w:tcPr>
            <w:tcW w:w="2492" w:type="dxa"/>
            <w:shd w:val="clear" w:color="auto" w:fill="auto"/>
            <w:vAlign w:val="center"/>
          </w:tcPr>
          <w:p w14:paraId="0E617204" w14:textId="77777777" w:rsidR="00ED790B" w:rsidRPr="00AD5744" w:rsidRDefault="00ED790B" w:rsidP="004C0F3D">
            <w:pPr>
              <w:spacing w:after="0"/>
              <w:jc w:val="center"/>
              <w:rPr>
                <w:rFonts w:eastAsia="Times New Roman"/>
                <w:sz w:val="24"/>
                <w:szCs w:val="24"/>
                <w:lang w:val="uk-UA" w:eastAsia="ru-RU"/>
              </w:rPr>
            </w:pPr>
          </w:p>
        </w:tc>
      </w:tr>
      <w:tr w:rsidR="00ED790B" w:rsidRPr="00AD5744" w14:paraId="423B7A0B" w14:textId="77777777" w:rsidTr="004255B6">
        <w:trPr>
          <w:trHeight w:val="471"/>
          <w:jc w:val="center"/>
        </w:trPr>
        <w:tc>
          <w:tcPr>
            <w:tcW w:w="680" w:type="dxa"/>
            <w:shd w:val="clear" w:color="auto" w:fill="auto"/>
            <w:vAlign w:val="center"/>
          </w:tcPr>
          <w:p w14:paraId="32D9D00C" w14:textId="77777777" w:rsidR="00ED790B" w:rsidRPr="00AD5744" w:rsidRDefault="00ED790B" w:rsidP="004C0F3D">
            <w:pPr>
              <w:pStyle w:val="a7"/>
              <w:numPr>
                <w:ilvl w:val="0"/>
                <w:numId w:val="18"/>
              </w:numPr>
              <w:ind w:left="0" w:right="-195" w:firstLine="0"/>
              <w:jc w:val="center"/>
              <w:rPr>
                <w:rFonts w:eastAsia="Calibri"/>
              </w:rPr>
            </w:pPr>
          </w:p>
        </w:tc>
        <w:tc>
          <w:tcPr>
            <w:tcW w:w="4083" w:type="dxa"/>
            <w:shd w:val="clear" w:color="auto" w:fill="auto"/>
            <w:vAlign w:val="center"/>
          </w:tcPr>
          <w:p w14:paraId="690F2736" w14:textId="77777777" w:rsidR="00ED790B" w:rsidRPr="00AD5744" w:rsidRDefault="00ED790B" w:rsidP="004C0F3D">
            <w:pPr>
              <w:spacing w:after="0"/>
              <w:rPr>
                <w:sz w:val="24"/>
                <w:szCs w:val="24"/>
                <w:lang w:val="uk-UA"/>
              </w:rPr>
            </w:pPr>
            <w:r w:rsidRPr="00AD5744">
              <w:rPr>
                <w:sz w:val="24"/>
                <w:szCs w:val="24"/>
                <w:lang w:val="uk-UA"/>
              </w:rPr>
              <w:t>Робоча температура заморожування</w:t>
            </w:r>
          </w:p>
        </w:tc>
        <w:tc>
          <w:tcPr>
            <w:tcW w:w="3119" w:type="dxa"/>
            <w:shd w:val="clear" w:color="auto" w:fill="auto"/>
            <w:vAlign w:val="center"/>
          </w:tcPr>
          <w:p w14:paraId="05602E11" w14:textId="77777777" w:rsidR="00ED790B" w:rsidRPr="00AD5744" w:rsidRDefault="00ED790B" w:rsidP="004C0F3D">
            <w:pPr>
              <w:spacing w:after="0"/>
              <w:jc w:val="center"/>
              <w:rPr>
                <w:sz w:val="24"/>
                <w:szCs w:val="24"/>
                <w:lang w:val="uk-UA"/>
              </w:rPr>
            </w:pPr>
            <w:r w:rsidRPr="00AD5744">
              <w:rPr>
                <w:sz w:val="24"/>
                <w:szCs w:val="24"/>
                <w:lang w:val="uk-UA"/>
              </w:rPr>
              <w:t>не вище -50 °С</w:t>
            </w:r>
          </w:p>
        </w:tc>
        <w:tc>
          <w:tcPr>
            <w:tcW w:w="2492" w:type="dxa"/>
            <w:shd w:val="clear" w:color="auto" w:fill="auto"/>
            <w:vAlign w:val="center"/>
          </w:tcPr>
          <w:p w14:paraId="55D407C8" w14:textId="77777777" w:rsidR="00ED790B" w:rsidRPr="00AD5744" w:rsidRDefault="00ED790B" w:rsidP="004C0F3D">
            <w:pPr>
              <w:spacing w:after="0"/>
              <w:jc w:val="center"/>
              <w:rPr>
                <w:rFonts w:eastAsia="Times New Roman"/>
                <w:iCs/>
                <w:sz w:val="24"/>
                <w:szCs w:val="24"/>
                <w:lang w:val="uk-UA" w:eastAsia="ru-RU"/>
              </w:rPr>
            </w:pPr>
          </w:p>
        </w:tc>
      </w:tr>
      <w:tr w:rsidR="00ED790B" w:rsidRPr="00AD5744" w14:paraId="2F0B2EDE" w14:textId="77777777" w:rsidTr="004255B6">
        <w:trPr>
          <w:trHeight w:val="123"/>
          <w:jc w:val="center"/>
        </w:trPr>
        <w:tc>
          <w:tcPr>
            <w:tcW w:w="680" w:type="dxa"/>
            <w:shd w:val="clear" w:color="auto" w:fill="auto"/>
            <w:vAlign w:val="center"/>
          </w:tcPr>
          <w:p w14:paraId="7EC5D188" w14:textId="77777777" w:rsidR="00ED790B" w:rsidRPr="00AD5744" w:rsidRDefault="00ED790B" w:rsidP="004C0F3D">
            <w:pPr>
              <w:pStyle w:val="a7"/>
              <w:numPr>
                <w:ilvl w:val="0"/>
                <w:numId w:val="18"/>
              </w:numPr>
              <w:ind w:left="0" w:right="-195" w:firstLine="0"/>
              <w:jc w:val="center"/>
              <w:rPr>
                <w:rFonts w:eastAsia="Calibri"/>
                <w:strike/>
                <w:color w:val="FF0000"/>
              </w:rPr>
            </w:pPr>
          </w:p>
        </w:tc>
        <w:tc>
          <w:tcPr>
            <w:tcW w:w="4083" w:type="dxa"/>
            <w:shd w:val="clear" w:color="auto" w:fill="auto"/>
            <w:vAlign w:val="center"/>
          </w:tcPr>
          <w:p w14:paraId="060450EF" w14:textId="77777777" w:rsidR="00ED790B" w:rsidRPr="00AD5744" w:rsidRDefault="00ED790B" w:rsidP="004C0F3D">
            <w:pPr>
              <w:spacing w:after="0"/>
              <w:rPr>
                <w:strike/>
                <w:color w:val="FF0000"/>
                <w:sz w:val="24"/>
                <w:szCs w:val="24"/>
                <w:lang w:val="uk-UA"/>
              </w:rPr>
            </w:pPr>
            <w:r w:rsidRPr="00AD5744">
              <w:rPr>
                <w:strike/>
                <w:color w:val="FF0000"/>
                <w:sz w:val="24"/>
                <w:szCs w:val="24"/>
                <w:lang w:val="uk-UA"/>
              </w:rPr>
              <w:t>Наявність економного режиму</w:t>
            </w:r>
          </w:p>
        </w:tc>
        <w:tc>
          <w:tcPr>
            <w:tcW w:w="3119" w:type="dxa"/>
            <w:shd w:val="clear" w:color="auto" w:fill="auto"/>
            <w:vAlign w:val="center"/>
          </w:tcPr>
          <w:p w14:paraId="6EA1A47B" w14:textId="77777777" w:rsidR="00ED790B" w:rsidRPr="00AD5744" w:rsidRDefault="00ED790B" w:rsidP="004C0F3D">
            <w:pPr>
              <w:spacing w:after="0"/>
              <w:jc w:val="center"/>
              <w:rPr>
                <w:strike/>
                <w:color w:val="FF0000"/>
                <w:sz w:val="24"/>
                <w:szCs w:val="24"/>
                <w:lang w:val="uk-UA"/>
              </w:rPr>
            </w:pPr>
            <w:r w:rsidRPr="00AD5744">
              <w:rPr>
                <w:strike/>
                <w:color w:val="FF0000"/>
                <w:sz w:val="24"/>
                <w:szCs w:val="24"/>
                <w:lang w:val="uk-UA"/>
              </w:rPr>
              <w:t>відповідність</w:t>
            </w:r>
          </w:p>
        </w:tc>
        <w:tc>
          <w:tcPr>
            <w:tcW w:w="2492" w:type="dxa"/>
            <w:shd w:val="clear" w:color="auto" w:fill="auto"/>
            <w:vAlign w:val="center"/>
          </w:tcPr>
          <w:p w14:paraId="4A3003B6" w14:textId="77777777" w:rsidR="00ED790B" w:rsidRPr="00AD5744" w:rsidRDefault="00ED790B" w:rsidP="004C0F3D">
            <w:pPr>
              <w:spacing w:after="0"/>
              <w:jc w:val="center"/>
              <w:rPr>
                <w:rFonts w:eastAsia="Times New Roman"/>
                <w:sz w:val="24"/>
                <w:szCs w:val="24"/>
                <w:lang w:val="uk-UA" w:eastAsia="ru-RU"/>
              </w:rPr>
            </w:pPr>
          </w:p>
        </w:tc>
      </w:tr>
      <w:tr w:rsidR="00ED790B" w:rsidRPr="00AD5744" w14:paraId="2B7B87ED" w14:textId="77777777" w:rsidTr="004255B6">
        <w:trPr>
          <w:trHeight w:val="123"/>
          <w:jc w:val="center"/>
        </w:trPr>
        <w:tc>
          <w:tcPr>
            <w:tcW w:w="680" w:type="dxa"/>
            <w:shd w:val="clear" w:color="auto" w:fill="auto"/>
            <w:vAlign w:val="center"/>
          </w:tcPr>
          <w:p w14:paraId="5B11B4A4" w14:textId="77777777" w:rsidR="00ED790B" w:rsidRPr="00AD5744" w:rsidRDefault="00ED790B" w:rsidP="004C0F3D">
            <w:pPr>
              <w:pStyle w:val="a7"/>
              <w:numPr>
                <w:ilvl w:val="0"/>
                <w:numId w:val="18"/>
              </w:numPr>
              <w:ind w:left="0" w:right="-195" w:firstLine="0"/>
              <w:jc w:val="center"/>
              <w:rPr>
                <w:rFonts w:eastAsia="Calibri"/>
                <w:strike/>
                <w:color w:val="FF0000"/>
              </w:rPr>
            </w:pPr>
          </w:p>
        </w:tc>
        <w:tc>
          <w:tcPr>
            <w:tcW w:w="4083" w:type="dxa"/>
            <w:shd w:val="clear" w:color="auto" w:fill="auto"/>
            <w:vAlign w:val="center"/>
          </w:tcPr>
          <w:p w14:paraId="514BE80B" w14:textId="77777777" w:rsidR="00ED790B" w:rsidRPr="00AD5744" w:rsidRDefault="00ED790B" w:rsidP="004C0F3D">
            <w:pPr>
              <w:spacing w:after="0"/>
              <w:rPr>
                <w:strike/>
                <w:color w:val="FF0000"/>
                <w:sz w:val="24"/>
                <w:szCs w:val="24"/>
                <w:lang w:val="uk-UA"/>
              </w:rPr>
            </w:pPr>
            <w:r w:rsidRPr="00AD5744">
              <w:rPr>
                <w:strike/>
                <w:color w:val="FF0000"/>
                <w:sz w:val="24"/>
                <w:szCs w:val="24"/>
                <w:lang w:val="uk-UA"/>
              </w:rPr>
              <w:t>Робоча температура заморожування при економному режимі</w:t>
            </w:r>
          </w:p>
        </w:tc>
        <w:tc>
          <w:tcPr>
            <w:tcW w:w="3119" w:type="dxa"/>
            <w:shd w:val="clear" w:color="auto" w:fill="auto"/>
            <w:vAlign w:val="center"/>
          </w:tcPr>
          <w:p w14:paraId="6811E07C" w14:textId="77777777" w:rsidR="00ED790B" w:rsidRPr="00AD5744" w:rsidRDefault="00ED790B" w:rsidP="004C0F3D">
            <w:pPr>
              <w:spacing w:after="0"/>
              <w:jc w:val="center"/>
              <w:rPr>
                <w:strike/>
                <w:color w:val="FF0000"/>
                <w:sz w:val="24"/>
                <w:szCs w:val="24"/>
                <w:lang w:val="uk-UA"/>
              </w:rPr>
            </w:pPr>
            <w:r w:rsidRPr="00AD5744">
              <w:rPr>
                <w:strike/>
                <w:color w:val="FF0000"/>
                <w:sz w:val="24"/>
                <w:szCs w:val="24"/>
                <w:lang w:val="uk-UA"/>
              </w:rPr>
              <w:t>не вище -45 °С</w:t>
            </w:r>
          </w:p>
        </w:tc>
        <w:tc>
          <w:tcPr>
            <w:tcW w:w="2492" w:type="dxa"/>
            <w:shd w:val="clear" w:color="auto" w:fill="auto"/>
            <w:vAlign w:val="center"/>
          </w:tcPr>
          <w:p w14:paraId="10DDE3DE" w14:textId="77777777" w:rsidR="00ED790B" w:rsidRPr="00AD5744" w:rsidRDefault="00ED790B" w:rsidP="004C0F3D">
            <w:pPr>
              <w:spacing w:after="0"/>
              <w:jc w:val="center"/>
              <w:rPr>
                <w:rFonts w:eastAsia="Times New Roman"/>
                <w:sz w:val="24"/>
                <w:szCs w:val="24"/>
                <w:lang w:val="uk-UA" w:eastAsia="ru-RU"/>
              </w:rPr>
            </w:pPr>
          </w:p>
        </w:tc>
      </w:tr>
      <w:tr w:rsidR="00ED790B" w:rsidRPr="00AD5744" w14:paraId="0835D7D1" w14:textId="77777777" w:rsidTr="004255B6">
        <w:trPr>
          <w:trHeight w:val="123"/>
          <w:jc w:val="center"/>
        </w:trPr>
        <w:tc>
          <w:tcPr>
            <w:tcW w:w="680" w:type="dxa"/>
            <w:shd w:val="clear" w:color="auto" w:fill="auto"/>
            <w:vAlign w:val="center"/>
          </w:tcPr>
          <w:p w14:paraId="3D1A657E" w14:textId="77777777" w:rsidR="00ED790B" w:rsidRPr="00AD5744" w:rsidRDefault="00ED790B" w:rsidP="004C0F3D">
            <w:pPr>
              <w:pStyle w:val="a7"/>
              <w:numPr>
                <w:ilvl w:val="0"/>
                <w:numId w:val="18"/>
              </w:numPr>
              <w:ind w:left="0" w:right="-195" w:firstLine="0"/>
              <w:jc w:val="center"/>
              <w:rPr>
                <w:rFonts w:eastAsia="Calibri"/>
              </w:rPr>
            </w:pPr>
          </w:p>
        </w:tc>
        <w:tc>
          <w:tcPr>
            <w:tcW w:w="4083" w:type="dxa"/>
            <w:shd w:val="clear" w:color="auto" w:fill="auto"/>
            <w:vAlign w:val="center"/>
          </w:tcPr>
          <w:p w14:paraId="38B456CF" w14:textId="77777777" w:rsidR="00ED790B" w:rsidRPr="00AD5744" w:rsidRDefault="00ED790B" w:rsidP="004C0F3D">
            <w:pPr>
              <w:spacing w:after="0"/>
              <w:rPr>
                <w:sz w:val="24"/>
                <w:szCs w:val="24"/>
                <w:lang w:val="uk-UA"/>
              </w:rPr>
            </w:pPr>
            <w:r w:rsidRPr="00AD5744">
              <w:rPr>
                <w:sz w:val="24"/>
                <w:szCs w:val="24"/>
                <w:lang w:val="uk-UA"/>
              </w:rPr>
              <w:t>Кількість пакетів з плазмою по 1000 мл</w:t>
            </w:r>
          </w:p>
        </w:tc>
        <w:tc>
          <w:tcPr>
            <w:tcW w:w="3119" w:type="dxa"/>
            <w:shd w:val="clear" w:color="auto" w:fill="auto"/>
            <w:vAlign w:val="center"/>
          </w:tcPr>
          <w:p w14:paraId="79731A56" w14:textId="77777777" w:rsidR="00ED790B" w:rsidRPr="00AD5744" w:rsidRDefault="00ED790B" w:rsidP="004C0F3D">
            <w:pPr>
              <w:spacing w:after="0"/>
              <w:jc w:val="center"/>
              <w:rPr>
                <w:sz w:val="24"/>
                <w:szCs w:val="24"/>
                <w:lang w:val="uk-UA"/>
              </w:rPr>
            </w:pPr>
            <w:r w:rsidRPr="00AD5744">
              <w:rPr>
                <w:sz w:val="24"/>
                <w:szCs w:val="24"/>
                <w:lang w:val="uk-UA"/>
              </w:rPr>
              <w:t xml:space="preserve">не менше </w:t>
            </w:r>
            <w:r w:rsidRPr="00AD5744">
              <w:rPr>
                <w:strike/>
                <w:color w:val="FF0000"/>
                <w:sz w:val="24"/>
                <w:szCs w:val="24"/>
                <w:lang w:val="uk-UA"/>
              </w:rPr>
              <w:t>20</w:t>
            </w:r>
            <w:r w:rsidRPr="00AD5744">
              <w:rPr>
                <w:sz w:val="24"/>
                <w:szCs w:val="24"/>
                <w:lang w:val="uk-UA"/>
              </w:rPr>
              <w:t xml:space="preserve"> </w:t>
            </w:r>
            <w:r w:rsidRPr="00AD5744">
              <w:rPr>
                <w:sz w:val="24"/>
                <w:szCs w:val="24"/>
                <w:highlight w:val="green"/>
                <w:lang w:val="uk-UA"/>
              </w:rPr>
              <w:t>16</w:t>
            </w:r>
            <w:r w:rsidRPr="00AD5744">
              <w:rPr>
                <w:sz w:val="24"/>
                <w:szCs w:val="24"/>
                <w:lang w:val="uk-UA"/>
              </w:rPr>
              <w:t xml:space="preserve"> пакетів</w:t>
            </w:r>
          </w:p>
        </w:tc>
        <w:tc>
          <w:tcPr>
            <w:tcW w:w="2492" w:type="dxa"/>
            <w:shd w:val="clear" w:color="auto" w:fill="auto"/>
            <w:vAlign w:val="center"/>
          </w:tcPr>
          <w:p w14:paraId="4FC65EF6" w14:textId="77777777" w:rsidR="00ED790B" w:rsidRPr="00AD5744" w:rsidRDefault="00ED790B" w:rsidP="004C0F3D">
            <w:pPr>
              <w:spacing w:after="0"/>
              <w:jc w:val="center"/>
              <w:rPr>
                <w:rFonts w:eastAsia="Times New Roman"/>
                <w:iCs/>
                <w:sz w:val="24"/>
                <w:szCs w:val="24"/>
                <w:lang w:val="uk-UA" w:eastAsia="ru-RU"/>
              </w:rPr>
            </w:pPr>
          </w:p>
        </w:tc>
      </w:tr>
      <w:tr w:rsidR="00ED790B" w:rsidRPr="00AD5744" w14:paraId="77EFD9E1" w14:textId="77777777" w:rsidTr="004255B6">
        <w:trPr>
          <w:trHeight w:val="123"/>
          <w:jc w:val="center"/>
        </w:trPr>
        <w:tc>
          <w:tcPr>
            <w:tcW w:w="680" w:type="dxa"/>
            <w:shd w:val="clear" w:color="auto" w:fill="auto"/>
            <w:vAlign w:val="center"/>
          </w:tcPr>
          <w:p w14:paraId="14A5153D" w14:textId="77777777" w:rsidR="00ED790B" w:rsidRPr="00AD5744" w:rsidRDefault="00ED790B" w:rsidP="004C0F3D">
            <w:pPr>
              <w:pStyle w:val="a7"/>
              <w:numPr>
                <w:ilvl w:val="0"/>
                <w:numId w:val="18"/>
              </w:numPr>
              <w:ind w:left="0" w:right="-195" w:firstLine="0"/>
              <w:jc w:val="center"/>
              <w:rPr>
                <w:rFonts w:eastAsia="Calibri"/>
              </w:rPr>
            </w:pPr>
          </w:p>
        </w:tc>
        <w:tc>
          <w:tcPr>
            <w:tcW w:w="4083" w:type="dxa"/>
            <w:shd w:val="clear" w:color="auto" w:fill="auto"/>
            <w:vAlign w:val="center"/>
          </w:tcPr>
          <w:p w14:paraId="1C2C945D" w14:textId="77777777" w:rsidR="00ED790B" w:rsidRPr="00AD5744" w:rsidRDefault="00ED790B" w:rsidP="004C0F3D">
            <w:pPr>
              <w:spacing w:after="0"/>
              <w:rPr>
                <w:sz w:val="24"/>
                <w:szCs w:val="24"/>
                <w:lang w:val="uk-UA"/>
              </w:rPr>
            </w:pPr>
            <w:r w:rsidRPr="00AD5744">
              <w:rPr>
                <w:sz w:val="24"/>
                <w:szCs w:val="24"/>
                <w:lang w:val="uk-UA"/>
              </w:rPr>
              <w:t xml:space="preserve">Кількість пакетів з плазмою </w:t>
            </w:r>
            <w:proofErr w:type="spellStart"/>
            <w:r w:rsidRPr="00AD5744">
              <w:rPr>
                <w:sz w:val="24"/>
                <w:szCs w:val="24"/>
                <w:highlight w:val="green"/>
                <w:lang w:val="uk-UA"/>
              </w:rPr>
              <w:t>емністю</w:t>
            </w:r>
            <w:proofErr w:type="spellEnd"/>
            <w:r w:rsidRPr="00AD5744">
              <w:rPr>
                <w:sz w:val="24"/>
                <w:szCs w:val="24"/>
                <w:highlight w:val="green"/>
                <w:lang w:val="uk-UA"/>
              </w:rPr>
              <w:t xml:space="preserve"> в діапазоні</w:t>
            </w:r>
            <w:r w:rsidRPr="00AD5744">
              <w:rPr>
                <w:sz w:val="24"/>
                <w:szCs w:val="24"/>
                <w:lang w:val="uk-UA"/>
              </w:rPr>
              <w:t xml:space="preserve"> 350 мл </w:t>
            </w:r>
            <w:r w:rsidRPr="00AD5744">
              <w:rPr>
                <w:sz w:val="24"/>
                <w:szCs w:val="24"/>
                <w:highlight w:val="green"/>
                <w:lang w:val="uk-UA"/>
              </w:rPr>
              <w:t>– 450 мл</w:t>
            </w:r>
          </w:p>
        </w:tc>
        <w:tc>
          <w:tcPr>
            <w:tcW w:w="3119" w:type="dxa"/>
            <w:shd w:val="clear" w:color="auto" w:fill="auto"/>
            <w:vAlign w:val="center"/>
          </w:tcPr>
          <w:p w14:paraId="75446708" w14:textId="77777777" w:rsidR="00ED790B" w:rsidRPr="00AD5744" w:rsidRDefault="00ED790B" w:rsidP="004C0F3D">
            <w:pPr>
              <w:spacing w:after="0"/>
              <w:jc w:val="center"/>
              <w:rPr>
                <w:sz w:val="24"/>
                <w:szCs w:val="24"/>
                <w:lang w:val="uk-UA"/>
              </w:rPr>
            </w:pPr>
            <w:r w:rsidRPr="00AD5744">
              <w:rPr>
                <w:sz w:val="24"/>
                <w:szCs w:val="24"/>
                <w:lang w:val="uk-UA"/>
              </w:rPr>
              <w:t xml:space="preserve">не менше </w:t>
            </w:r>
            <w:r w:rsidRPr="00AD5744">
              <w:rPr>
                <w:strike/>
                <w:color w:val="FF0000"/>
                <w:sz w:val="24"/>
                <w:szCs w:val="24"/>
                <w:lang w:val="uk-UA"/>
              </w:rPr>
              <w:t xml:space="preserve">60 </w:t>
            </w:r>
            <w:r w:rsidRPr="00AD5744">
              <w:rPr>
                <w:sz w:val="24"/>
                <w:szCs w:val="24"/>
                <w:highlight w:val="green"/>
                <w:lang w:val="uk-UA"/>
              </w:rPr>
              <w:t>48</w:t>
            </w:r>
            <w:r w:rsidRPr="00AD5744">
              <w:rPr>
                <w:sz w:val="24"/>
                <w:szCs w:val="24"/>
                <w:lang w:val="uk-UA"/>
              </w:rPr>
              <w:t xml:space="preserve"> пакетів</w:t>
            </w:r>
          </w:p>
        </w:tc>
        <w:tc>
          <w:tcPr>
            <w:tcW w:w="2492" w:type="dxa"/>
            <w:shd w:val="clear" w:color="auto" w:fill="auto"/>
            <w:vAlign w:val="center"/>
          </w:tcPr>
          <w:p w14:paraId="5C31A766" w14:textId="77777777" w:rsidR="00ED790B" w:rsidRPr="00AD5744" w:rsidRDefault="00ED790B" w:rsidP="004C0F3D">
            <w:pPr>
              <w:spacing w:after="0"/>
              <w:jc w:val="center"/>
              <w:rPr>
                <w:rFonts w:eastAsia="Times New Roman"/>
                <w:iCs/>
                <w:sz w:val="24"/>
                <w:szCs w:val="24"/>
                <w:lang w:val="uk-UA" w:eastAsia="ru-RU"/>
              </w:rPr>
            </w:pPr>
          </w:p>
        </w:tc>
      </w:tr>
      <w:tr w:rsidR="00ED790B" w:rsidRPr="00AD5744" w14:paraId="5EBA2F71" w14:textId="77777777" w:rsidTr="004255B6">
        <w:trPr>
          <w:trHeight w:val="123"/>
          <w:jc w:val="center"/>
        </w:trPr>
        <w:tc>
          <w:tcPr>
            <w:tcW w:w="680" w:type="dxa"/>
            <w:shd w:val="clear" w:color="auto" w:fill="auto"/>
            <w:vAlign w:val="center"/>
          </w:tcPr>
          <w:p w14:paraId="4786872C" w14:textId="77777777" w:rsidR="00ED790B" w:rsidRPr="00AD5744" w:rsidRDefault="00ED790B" w:rsidP="004C0F3D">
            <w:pPr>
              <w:pStyle w:val="a7"/>
              <w:numPr>
                <w:ilvl w:val="0"/>
                <w:numId w:val="18"/>
              </w:numPr>
              <w:ind w:left="0" w:right="-195" w:firstLine="0"/>
              <w:jc w:val="center"/>
              <w:rPr>
                <w:rFonts w:eastAsia="Calibri"/>
              </w:rPr>
            </w:pPr>
          </w:p>
        </w:tc>
        <w:tc>
          <w:tcPr>
            <w:tcW w:w="4083" w:type="dxa"/>
            <w:shd w:val="clear" w:color="auto" w:fill="auto"/>
            <w:vAlign w:val="center"/>
          </w:tcPr>
          <w:p w14:paraId="0EFC7555" w14:textId="77777777" w:rsidR="00ED790B" w:rsidRPr="00AD5744" w:rsidRDefault="00ED790B" w:rsidP="004C0F3D">
            <w:pPr>
              <w:spacing w:after="0"/>
              <w:rPr>
                <w:strike/>
                <w:color w:val="FF0000"/>
                <w:sz w:val="24"/>
                <w:szCs w:val="24"/>
                <w:lang w:val="uk-UA"/>
              </w:rPr>
            </w:pPr>
            <w:r w:rsidRPr="00AD5744">
              <w:rPr>
                <w:strike/>
                <w:color w:val="FF0000"/>
                <w:sz w:val="24"/>
                <w:szCs w:val="24"/>
                <w:lang w:val="uk-UA"/>
              </w:rPr>
              <w:t>Наявність контактних пластин</w:t>
            </w:r>
          </w:p>
        </w:tc>
        <w:tc>
          <w:tcPr>
            <w:tcW w:w="3119" w:type="dxa"/>
            <w:shd w:val="clear" w:color="auto" w:fill="auto"/>
            <w:vAlign w:val="center"/>
          </w:tcPr>
          <w:p w14:paraId="062E0943" w14:textId="77777777" w:rsidR="00ED790B" w:rsidRPr="00AD5744" w:rsidRDefault="00ED790B" w:rsidP="004C0F3D">
            <w:pPr>
              <w:spacing w:after="0"/>
              <w:jc w:val="center"/>
              <w:rPr>
                <w:strike/>
                <w:color w:val="FF0000"/>
                <w:sz w:val="24"/>
                <w:szCs w:val="24"/>
                <w:lang w:val="uk-UA"/>
              </w:rPr>
            </w:pPr>
            <w:r w:rsidRPr="00AD5744">
              <w:rPr>
                <w:strike/>
                <w:color w:val="FF0000"/>
                <w:sz w:val="24"/>
                <w:szCs w:val="24"/>
                <w:lang w:val="uk-UA"/>
              </w:rPr>
              <w:t>не менше 2</w:t>
            </w:r>
          </w:p>
        </w:tc>
        <w:tc>
          <w:tcPr>
            <w:tcW w:w="2492" w:type="dxa"/>
            <w:shd w:val="clear" w:color="auto" w:fill="auto"/>
            <w:vAlign w:val="center"/>
          </w:tcPr>
          <w:p w14:paraId="2F25F87A" w14:textId="77777777" w:rsidR="00ED790B" w:rsidRPr="00AD5744" w:rsidRDefault="00ED790B" w:rsidP="004C0F3D">
            <w:pPr>
              <w:spacing w:after="0"/>
              <w:jc w:val="center"/>
              <w:rPr>
                <w:rFonts w:eastAsia="Times New Roman"/>
                <w:iCs/>
                <w:sz w:val="24"/>
                <w:szCs w:val="24"/>
                <w:lang w:val="uk-UA" w:eastAsia="ru-RU"/>
              </w:rPr>
            </w:pPr>
          </w:p>
        </w:tc>
      </w:tr>
      <w:tr w:rsidR="00ED790B" w:rsidRPr="00AD5744" w14:paraId="52388957" w14:textId="77777777" w:rsidTr="004255B6">
        <w:trPr>
          <w:trHeight w:val="123"/>
          <w:jc w:val="center"/>
        </w:trPr>
        <w:tc>
          <w:tcPr>
            <w:tcW w:w="680" w:type="dxa"/>
            <w:shd w:val="clear" w:color="auto" w:fill="auto"/>
            <w:vAlign w:val="center"/>
          </w:tcPr>
          <w:p w14:paraId="27BAFB10" w14:textId="77777777" w:rsidR="00ED790B" w:rsidRPr="00AD5744" w:rsidRDefault="00ED790B" w:rsidP="004C0F3D">
            <w:pPr>
              <w:pStyle w:val="a7"/>
              <w:numPr>
                <w:ilvl w:val="0"/>
                <w:numId w:val="18"/>
              </w:numPr>
              <w:ind w:left="0" w:right="-195" w:firstLine="0"/>
              <w:jc w:val="center"/>
              <w:rPr>
                <w:rFonts w:eastAsia="Calibri"/>
              </w:rPr>
            </w:pPr>
          </w:p>
        </w:tc>
        <w:tc>
          <w:tcPr>
            <w:tcW w:w="4083" w:type="dxa"/>
            <w:shd w:val="clear" w:color="auto" w:fill="auto"/>
            <w:vAlign w:val="center"/>
          </w:tcPr>
          <w:p w14:paraId="4B3E55B3" w14:textId="77777777" w:rsidR="00ED790B" w:rsidRPr="00AD5744" w:rsidRDefault="00ED790B" w:rsidP="004C0F3D">
            <w:pPr>
              <w:spacing w:after="0"/>
              <w:rPr>
                <w:strike/>
                <w:color w:val="FF0000"/>
                <w:sz w:val="24"/>
                <w:szCs w:val="24"/>
                <w:lang w:val="uk-UA"/>
              </w:rPr>
            </w:pPr>
            <w:r w:rsidRPr="00AD5744">
              <w:rPr>
                <w:strike/>
                <w:color w:val="FF0000"/>
                <w:sz w:val="24"/>
                <w:szCs w:val="24"/>
                <w:lang w:val="uk-UA"/>
              </w:rPr>
              <w:t>Кут нахилу пластин</w:t>
            </w:r>
          </w:p>
        </w:tc>
        <w:tc>
          <w:tcPr>
            <w:tcW w:w="3119" w:type="dxa"/>
            <w:shd w:val="clear" w:color="auto" w:fill="auto"/>
            <w:vAlign w:val="center"/>
          </w:tcPr>
          <w:p w14:paraId="316A9968" w14:textId="77777777" w:rsidR="00ED790B" w:rsidRPr="00AD5744" w:rsidRDefault="00ED790B" w:rsidP="004C0F3D">
            <w:pPr>
              <w:spacing w:after="0"/>
              <w:jc w:val="center"/>
              <w:rPr>
                <w:strike/>
                <w:color w:val="FF0000"/>
                <w:sz w:val="24"/>
                <w:szCs w:val="24"/>
                <w:lang w:val="uk-UA"/>
              </w:rPr>
            </w:pPr>
            <w:r w:rsidRPr="00AD5744">
              <w:rPr>
                <w:strike/>
                <w:color w:val="FF0000"/>
                <w:sz w:val="24"/>
                <w:szCs w:val="24"/>
                <w:lang w:val="uk-UA"/>
              </w:rPr>
              <w:t>не менше 5</w:t>
            </w:r>
            <w:r w:rsidRPr="00AD5744">
              <w:rPr>
                <w:strike/>
                <w:color w:val="FF0000"/>
                <w:sz w:val="24"/>
                <w:szCs w:val="24"/>
                <w:vertAlign w:val="superscript"/>
                <w:lang w:val="uk-UA"/>
              </w:rPr>
              <w:t>0</w:t>
            </w:r>
          </w:p>
        </w:tc>
        <w:tc>
          <w:tcPr>
            <w:tcW w:w="2492" w:type="dxa"/>
            <w:shd w:val="clear" w:color="auto" w:fill="auto"/>
            <w:vAlign w:val="center"/>
          </w:tcPr>
          <w:p w14:paraId="618BFB67" w14:textId="77777777" w:rsidR="00ED790B" w:rsidRPr="00AD5744" w:rsidRDefault="00ED790B" w:rsidP="004C0F3D">
            <w:pPr>
              <w:spacing w:after="0"/>
              <w:jc w:val="center"/>
              <w:rPr>
                <w:rFonts w:eastAsia="Times New Roman"/>
                <w:iCs/>
                <w:sz w:val="24"/>
                <w:szCs w:val="24"/>
                <w:lang w:val="uk-UA" w:eastAsia="ru-RU"/>
              </w:rPr>
            </w:pPr>
          </w:p>
        </w:tc>
      </w:tr>
      <w:tr w:rsidR="00ED790B" w:rsidRPr="00AD5744" w14:paraId="6DE358C6" w14:textId="77777777" w:rsidTr="004255B6">
        <w:trPr>
          <w:trHeight w:val="123"/>
          <w:jc w:val="center"/>
        </w:trPr>
        <w:tc>
          <w:tcPr>
            <w:tcW w:w="680" w:type="dxa"/>
            <w:shd w:val="clear" w:color="auto" w:fill="auto"/>
            <w:vAlign w:val="center"/>
          </w:tcPr>
          <w:p w14:paraId="5DF9B029" w14:textId="77777777" w:rsidR="00ED790B" w:rsidRPr="00AD5744" w:rsidRDefault="00ED790B" w:rsidP="004C0F3D">
            <w:pPr>
              <w:pStyle w:val="a7"/>
              <w:numPr>
                <w:ilvl w:val="0"/>
                <w:numId w:val="18"/>
              </w:numPr>
              <w:ind w:left="0" w:right="-195" w:firstLine="0"/>
              <w:jc w:val="center"/>
              <w:rPr>
                <w:rFonts w:eastAsia="Calibri"/>
              </w:rPr>
            </w:pPr>
          </w:p>
        </w:tc>
        <w:tc>
          <w:tcPr>
            <w:tcW w:w="4083" w:type="dxa"/>
            <w:shd w:val="clear" w:color="auto" w:fill="auto"/>
            <w:vAlign w:val="center"/>
          </w:tcPr>
          <w:p w14:paraId="4EE801C4" w14:textId="77777777" w:rsidR="00ED790B" w:rsidRPr="00AD5744" w:rsidRDefault="00ED790B" w:rsidP="004C0F3D">
            <w:pPr>
              <w:spacing w:after="0"/>
              <w:rPr>
                <w:strike/>
                <w:color w:val="FF0000"/>
                <w:sz w:val="24"/>
                <w:szCs w:val="24"/>
                <w:lang w:val="uk-UA"/>
              </w:rPr>
            </w:pPr>
            <w:r w:rsidRPr="00AD5744">
              <w:rPr>
                <w:strike/>
                <w:color w:val="FF0000"/>
                <w:sz w:val="24"/>
                <w:szCs w:val="24"/>
                <w:lang w:val="uk-UA"/>
              </w:rPr>
              <w:t>Можливість одночасного розморожування та заморожування на різних пластинах</w:t>
            </w:r>
          </w:p>
        </w:tc>
        <w:tc>
          <w:tcPr>
            <w:tcW w:w="3119" w:type="dxa"/>
            <w:shd w:val="clear" w:color="auto" w:fill="auto"/>
            <w:vAlign w:val="center"/>
          </w:tcPr>
          <w:p w14:paraId="3598931F" w14:textId="77777777" w:rsidR="00ED790B" w:rsidRPr="00AD5744" w:rsidRDefault="00ED790B" w:rsidP="004C0F3D">
            <w:pPr>
              <w:spacing w:after="0"/>
              <w:jc w:val="center"/>
              <w:rPr>
                <w:strike/>
                <w:color w:val="FF0000"/>
                <w:sz w:val="24"/>
                <w:szCs w:val="24"/>
                <w:lang w:val="uk-UA"/>
              </w:rPr>
            </w:pPr>
            <w:r w:rsidRPr="00AD5744">
              <w:rPr>
                <w:strike/>
                <w:color w:val="FF0000"/>
                <w:sz w:val="24"/>
                <w:szCs w:val="24"/>
                <w:lang w:val="uk-UA"/>
              </w:rPr>
              <w:t>відповідність</w:t>
            </w:r>
          </w:p>
        </w:tc>
        <w:tc>
          <w:tcPr>
            <w:tcW w:w="2492" w:type="dxa"/>
            <w:shd w:val="clear" w:color="auto" w:fill="auto"/>
            <w:vAlign w:val="center"/>
          </w:tcPr>
          <w:p w14:paraId="3950DAB6" w14:textId="77777777" w:rsidR="00ED790B" w:rsidRPr="00AD5744" w:rsidRDefault="00ED790B" w:rsidP="004C0F3D">
            <w:pPr>
              <w:spacing w:after="0"/>
              <w:jc w:val="center"/>
              <w:rPr>
                <w:rFonts w:eastAsia="Times New Roman"/>
                <w:sz w:val="24"/>
                <w:szCs w:val="24"/>
                <w:lang w:val="uk-UA" w:eastAsia="ru-RU"/>
              </w:rPr>
            </w:pPr>
          </w:p>
        </w:tc>
      </w:tr>
      <w:tr w:rsidR="00ED790B" w:rsidRPr="00AD5744" w14:paraId="322AD983" w14:textId="77777777" w:rsidTr="004255B6">
        <w:trPr>
          <w:trHeight w:val="123"/>
          <w:jc w:val="center"/>
        </w:trPr>
        <w:tc>
          <w:tcPr>
            <w:tcW w:w="680" w:type="dxa"/>
            <w:shd w:val="clear" w:color="auto" w:fill="auto"/>
            <w:vAlign w:val="center"/>
          </w:tcPr>
          <w:p w14:paraId="45D189E8" w14:textId="77777777" w:rsidR="00ED790B" w:rsidRPr="00AD5744" w:rsidRDefault="00ED790B" w:rsidP="004C0F3D">
            <w:pPr>
              <w:pStyle w:val="a7"/>
              <w:numPr>
                <w:ilvl w:val="0"/>
                <w:numId w:val="18"/>
              </w:numPr>
              <w:ind w:left="0" w:right="-195" w:firstLine="0"/>
              <w:jc w:val="center"/>
              <w:rPr>
                <w:rFonts w:eastAsia="Calibri"/>
              </w:rPr>
            </w:pPr>
          </w:p>
        </w:tc>
        <w:tc>
          <w:tcPr>
            <w:tcW w:w="4083" w:type="dxa"/>
            <w:shd w:val="clear" w:color="auto" w:fill="auto"/>
            <w:vAlign w:val="center"/>
          </w:tcPr>
          <w:p w14:paraId="12A46B5E" w14:textId="77777777" w:rsidR="00ED790B" w:rsidRPr="00AD5744" w:rsidRDefault="00ED790B" w:rsidP="004C0F3D">
            <w:pPr>
              <w:spacing w:after="0"/>
              <w:rPr>
                <w:sz w:val="24"/>
                <w:szCs w:val="24"/>
                <w:lang w:val="uk-UA"/>
              </w:rPr>
            </w:pPr>
            <w:r w:rsidRPr="00AD5744">
              <w:rPr>
                <w:sz w:val="24"/>
                <w:szCs w:val="24"/>
                <w:lang w:val="uk-UA"/>
              </w:rPr>
              <w:t xml:space="preserve">Час заморожування від +20°C до -30°C, </w:t>
            </w:r>
            <w:r w:rsidRPr="00AD5744">
              <w:rPr>
                <w:strike/>
                <w:color w:val="FF0000"/>
                <w:lang w:val="uk-UA"/>
              </w:rPr>
              <w:t>60-ти пакетів з плазмою по 350 мл</w:t>
            </w:r>
            <w:r w:rsidRPr="00AD5744">
              <w:rPr>
                <w:strike/>
                <w:color w:val="FF0000"/>
                <w:sz w:val="24"/>
                <w:szCs w:val="24"/>
                <w:lang w:val="uk-UA"/>
              </w:rPr>
              <w:t xml:space="preserve"> </w:t>
            </w:r>
            <w:r w:rsidRPr="00AD5744">
              <w:rPr>
                <w:sz w:val="24"/>
                <w:szCs w:val="24"/>
                <w:highlight w:val="green"/>
                <w:lang w:val="uk-UA"/>
              </w:rPr>
              <w:t>не менше 48 пакетів з номінальним об’ємом плазми не менше 230 мл</w:t>
            </w:r>
            <w:r w:rsidRPr="00AD5744">
              <w:rPr>
                <w:lang w:val="uk-UA"/>
              </w:rPr>
              <w:t xml:space="preserve"> </w:t>
            </w:r>
          </w:p>
        </w:tc>
        <w:tc>
          <w:tcPr>
            <w:tcW w:w="3119" w:type="dxa"/>
            <w:shd w:val="clear" w:color="auto" w:fill="auto"/>
            <w:vAlign w:val="center"/>
          </w:tcPr>
          <w:p w14:paraId="48B79FB5" w14:textId="77777777" w:rsidR="00ED790B" w:rsidRPr="00AD5744" w:rsidRDefault="00ED790B" w:rsidP="004C0F3D">
            <w:pPr>
              <w:spacing w:after="0"/>
              <w:jc w:val="center"/>
              <w:rPr>
                <w:sz w:val="24"/>
                <w:szCs w:val="24"/>
                <w:lang w:val="uk-UA"/>
              </w:rPr>
            </w:pPr>
            <w:r w:rsidRPr="00AD5744">
              <w:rPr>
                <w:sz w:val="24"/>
                <w:szCs w:val="24"/>
                <w:lang w:val="uk-UA"/>
              </w:rPr>
              <w:t>не більше однієї години</w:t>
            </w:r>
          </w:p>
        </w:tc>
        <w:tc>
          <w:tcPr>
            <w:tcW w:w="2492" w:type="dxa"/>
            <w:shd w:val="clear" w:color="auto" w:fill="auto"/>
            <w:vAlign w:val="center"/>
          </w:tcPr>
          <w:p w14:paraId="4776C330" w14:textId="77777777" w:rsidR="00ED790B" w:rsidRPr="00AD5744" w:rsidRDefault="00ED790B" w:rsidP="004C0F3D">
            <w:pPr>
              <w:spacing w:after="0"/>
              <w:jc w:val="center"/>
              <w:rPr>
                <w:rFonts w:eastAsia="Times New Roman"/>
                <w:iCs/>
                <w:sz w:val="24"/>
                <w:szCs w:val="24"/>
                <w:lang w:val="uk-UA" w:eastAsia="ru-RU"/>
              </w:rPr>
            </w:pPr>
          </w:p>
        </w:tc>
      </w:tr>
      <w:tr w:rsidR="00ED790B" w:rsidRPr="00AD5744" w14:paraId="09C100AF" w14:textId="77777777" w:rsidTr="004255B6">
        <w:trPr>
          <w:trHeight w:val="234"/>
          <w:jc w:val="center"/>
        </w:trPr>
        <w:tc>
          <w:tcPr>
            <w:tcW w:w="680" w:type="dxa"/>
            <w:shd w:val="clear" w:color="auto" w:fill="auto"/>
            <w:vAlign w:val="center"/>
          </w:tcPr>
          <w:p w14:paraId="30E73E99" w14:textId="77777777" w:rsidR="00ED790B" w:rsidRPr="00AD5744" w:rsidRDefault="00ED790B" w:rsidP="004C0F3D">
            <w:pPr>
              <w:pStyle w:val="a7"/>
              <w:numPr>
                <w:ilvl w:val="0"/>
                <w:numId w:val="18"/>
              </w:numPr>
              <w:ind w:left="0" w:right="-195" w:firstLine="0"/>
              <w:jc w:val="center"/>
              <w:rPr>
                <w:rFonts w:eastAsia="Calibri"/>
              </w:rPr>
            </w:pPr>
          </w:p>
        </w:tc>
        <w:tc>
          <w:tcPr>
            <w:tcW w:w="4083" w:type="dxa"/>
            <w:shd w:val="clear" w:color="auto" w:fill="auto"/>
            <w:vAlign w:val="center"/>
          </w:tcPr>
          <w:p w14:paraId="32593C6A" w14:textId="77777777" w:rsidR="00ED790B" w:rsidRPr="00AD5744" w:rsidRDefault="00ED790B" w:rsidP="004C0F3D">
            <w:pPr>
              <w:spacing w:after="0"/>
              <w:rPr>
                <w:sz w:val="24"/>
                <w:szCs w:val="24"/>
                <w:lang w:val="uk-UA"/>
              </w:rPr>
            </w:pPr>
            <w:r w:rsidRPr="00AD5744">
              <w:rPr>
                <w:sz w:val="24"/>
                <w:szCs w:val="24"/>
                <w:lang w:val="uk-UA"/>
              </w:rPr>
              <w:t>Внутрішній матеріал: нержавіюча сталь</w:t>
            </w:r>
          </w:p>
        </w:tc>
        <w:tc>
          <w:tcPr>
            <w:tcW w:w="3119" w:type="dxa"/>
            <w:shd w:val="clear" w:color="auto" w:fill="auto"/>
            <w:vAlign w:val="center"/>
          </w:tcPr>
          <w:p w14:paraId="246F7744" w14:textId="77777777" w:rsidR="00ED790B" w:rsidRPr="00AD5744" w:rsidRDefault="00ED790B" w:rsidP="004C0F3D">
            <w:pPr>
              <w:spacing w:after="0"/>
              <w:jc w:val="center"/>
              <w:rPr>
                <w:sz w:val="24"/>
                <w:szCs w:val="24"/>
                <w:lang w:val="uk-UA"/>
              </w:rPr>
            </w:pPr>
            <w:r w:rsidRPr="00AD5744">
              <w:rPr>
                <w:sz w:val="24"/>
                <w:szCs w:val="24"/>
                <w:lang w:val="uk-UA"/>
              </w:rPr>
              <w:t>відповідність</w:t>
            </w:r>
          </w:p>
        </w:tc>
        <w:tc>
          <w:tcPr>
            <w:tcW w:w="2492" w:type="dxa"/>
            <w:shd w:val="clear" w:color="auto" w:fill="auto"/>
            <w:vAlign w:val="center"/>
          </w:tcPr>
          <w:p w14:paraId="633F2D7D" w14:textId="77777777" w:rsidR="00ED790B" w:rsidRPr="00AD5744" w:rsidRDefault="00ED790B" w:rsidP="004C0F3D">
            <w:pPr>
              <w:spacing w:after="0"/>
              <w:jc w:val="center"/>
              <w:rPr>
                <w:rFonts w:eastAsia="Times New Roman"/>
                <w:iCs/>
                <w:sz w:val="24"/>
                <w:szCs w:val="24"/>
                <w:lang w:val="uk-UA" w:eastAsia="ru-RU"/>
              </w:rPr>
            </w:pPr>
          </w:p>
        </w:tc>
      </w:tr>
      <w:tr w:rsidR="00ED790B" w:rsidRPr="00AD5744" w14:paraId="55B3D13D" w14:textId="77777777" w:rsidTr="004255B6">
        <w:trPr>
          <w:trHeight w:val="123"/>
          <w:jc w:val="center"/>
        </w:trPr>
        <w:tc>
          <w:tcPr>
            <w:tcW w:w="680" w:type="dxa"/>
            <w:shd w:val="clear" w:color="auto" w:fill="auto"/>
            <w:vAlign w:val="center"/>
          </w:tcPr>
          <w:p w14:paraId="4C43FF1B" w14:textId="77777777" w:rsidR="00ED790B" w:rsidRPr="00AD5744" w:rsidRDefault="00ED790B" w:rsidP="004C0F3D">
            <w:pPr>
              <w:pStyle w:val="a7"/>
              <w:numPr>
                <w:ilvl w:val="0"/>
                <w:numId w:val="18"/>
              </w:numPr>
              <w:ind w:left="0" w:right="-195" w:firstLine="0"/>
              <w:jc w:val="center"/>
              <w:rPr>
                <w:rFonts w:eastAsia="Calibri"/>
              </w:rPr>
            </w:pPr>
          </w:p>
        </w:tc>
        <w:tc>
          <w:tcPr>
            <w:tcW w:w="4083" w:type="dxa"/>
            <w:shd w:val="clear" w:color="auto" w:fill="auto"/>
            <w:vAlign w:val="center"/>
          </w:tcPr>
          <w:p w14:paraId="679E9E3A" w14:textId="77777777" w:rsidR="00ED790B" w:rsidRPr="00AD5744" w:rsidRDefault="00ED790B" w:rsidP="004C0F3D">
            <w:pPr>
              <w:spacing w:after="0"/>
              <w:rPr>
                <w:sz w:val="24"/>
                <w:szCs w:val="24"/>
                <w:lang w:val="uk-UA"/>
              </w:rPr>
            </w:pPr>
            <w:r w:rsidRPr="00AD5744">
              <w:rPr>
                <w:sz w:val="24"/>
                <w:szCs w:val="24"/>
                <w:lang w:val="uk-UA"/>
              </w:rPr>
              <w:t>Зовнішній матеріал: сталь</w:t>
            </w:r>
          </w:p>
        </w:tc>
        <w:tc>
          <w:tcPr>
            <w:tcW w:w="3119" w:type="dxa"/>
            <w:shd w:val="clear" w:color="auto" w:fill="auto"/>
            <w:vAlign w:val="center"/>
          </w:tcPr>
          <w:p w14:paraId="4B28F4BB" w14:textId="77777777" w:rsidR="00ED790B" w:rsidRPr="00AD5744" w:rsidRDefault="00ED790B" w:rsidP="004C0F3D">
            <w:pPr>
              <w:spacing w:after="0"/>
              <w:jc w:val="center"/>
              <w:rPr>
                <w:sz w:val="24"/>
                <w:szCs w:val="24"/>
                <w:lang w:val="uk-UA"/>
              </w:rPr>
            </w:pPr>
            <w:r w:rsidRPr="00AD5744">
              <w:rPr>
                <w:sz w:val="24"/>
                <w:szCs w:val="24"/>
                <w:lang w:val="uk-UA"/>
              </w:rPr>
              <w:t>відповідність</w:t>
            </w:r>
          </w:p>
        </w:tc>
        <w:tc>
          <w:tcPr>
            <w:tcW w:w="2492" w:type="dxa"/>
            <w:shd w:val="clear" w:color="auto" w:fill="auto"/>
            <w:vAlign w:val="center"/>
          </w:tcPr>
          <w:p w14:paraId="7D4185B8" w14:textId="77777777" w:rsidR="00ED790B" w:rsidRPr="00AD5744" w:rsidRDefault="00ED790B" w:rsidP="004C0F3D">
            <w:pPr>
              <w:spacing w:after="0"/>
              <w:jc w:val="center"/>
              <w:rPr>
                <w:rFonts w:eastAsia="Times New Roman"/>
                <w:iCs/>
                <w:sz w:val="24"/>
                <w:szCs w:val="24"/>
                <w:lang w:val="uk-UA" w:eastAsia="ru-RU"/>
              </w:rPr>
            </w:pPr>
          </w:p>
        </w:tc>
      </w:tr>
      <w:tr w:rsidR="00ED790B" w:rsidRPr="00AD5744" w14:paraId="3CD01E61" w14:textId="77777777" w:rsidTr="004255B6">
        <w:trPr>
          <w:trHeight w:val="123"/>
          <w:jc w:val="center"/>
        </w:trPr>
        <w:tc>
          <w:tcPr>
            <w:tcW w:w="680" w:type="dxa"/>
            <w:shd w:val="clear" w:color="auto" w:fill="auto"/>
            <w:vAlign w:val="center"/>
          </w:tcPr>
          <w:p w14:paraId="6E6EF27D" w14:textId="77777777" w:rsidR="00ED790B" w:rsidRPr="00AD5744" w:rsidRDefault="00ED790B" w:rsidP="004C0F3D">
            <w:pPr>
              <w:pStyle w:val="a7"/>
              <w:numPr>
                <w:ilvl w:val="0"/>
                <w:numId w:val="18"/>
              </w:numPr>
              <w:ind w:left="0" w:right="-195" w:firstLine="0"/>
              <w:jc w:val="center"/>
              <w:rPr>
                <w:rFonts w:eastAsia="Calibri"/>
              </w:rPr>
            </w:pPr>
          </w:p>
        </w:tc>
        <w:tc>
          <w:tcPr>
            <w:tcW w:w="4083" w:type="dxa"/>
            <w:shd w:val="clear" w:color="auto" w:fill="auto"/>
            <w:vAlign w:val="center"/>
          </w:tcPr>
          <w:p w14:paraId="3159A3BE" w14:textId="77777777" w:rsidR="00ED790B" w:rsidRPr="00AD5744" w:rsidRDefault="00ED790B" w:rsidP="004C0F3D">
            <w:pPr>
              <w:spacing w:after="0"/>
              <w:rPr>
                <w:sz w:val="24"/>
                <w:szCs w:val="24"/>
                <w:lang w:val="uk-UA"/>
              </w:rPr>
            </w:pPr>
            <w:r w:rsidRPr="00AD5744">
              <w:rPr>
                <w:sz w:val="24"/>
                <w:szCs w:val="24"/>
                <w:lang w:val="uk-UA"/>
              </w:rPr>
              <w:t xml:space="preserve">Матеріал контактних пластин </w:t>
            </w:r>
            <w:r w:rsidRPr="00AD5744">
              <w:rPr>
                <w:sz w:val="24"/>
                <w:szCs w:val="24"/>
                <w:highlight w:val="green"/>
                <w:lang w:val="uk-UA"/>
              </w:rPr>
              <w:t>або комірок</w:t>
            </w:r>
            <w:r w:rsidRPr="00AD5744">
              <w:rPr>
                <w:sz w:val="24"/>
                <w:szCs w:val="24"/>
                <w:lang w:val="uk-UA"/>
              </w:rPr>
              <w:t>: нержавіюча сталь</w:t>
            </w:r>
          </w:p>
        </w:tc>
        <w:tc>
          <w:tcPr>
            <w:tcW w:w="3119" w:type="dxa"/>
            <w:shd w:val="clear" w:color="auto" w:fill="auto"/>
            <w:vAlign w:val="center"/>
          </w:tcPr>
          <w:p w14:paraId="56EB6D17" w14:textId="77777777" w:rsidR="00ED790B" w:rsidRPr="00AD5744" w:rsidRDefault="00ED790B" w:rsidP="004C0F3D">
            <w:pPr>
              <w:spacing w:after="0"/>
              <w:jc w:val="center"/>
              <w:rPr>
                <w:sz w:val="24"/>
                <w:szCs w:val="24"/>
                <w:lang w:val="uk-UA"/>
              </w:rPr>
            </w:pPr>
            <w:r w:rsidRPr="00AD5744">
              <w:rPr>
                <w:sz w:val="24"/>
                <w:szCs w:val="24"/>
                <w:lang w:val="uk-UA"/>
              </w:rPr>
              <w:t>відповідність</w:t>
            </w:r>
          </w:p>
        </w:tc>
        <w:tc>
          <w:tcPr>
            <w:tcW w:w="2492" w:type="dxa"/>
            <w:shd w:val="clear" w:color="auto" w:fill="auto"/>
            <w:vAlign w:val="center"/>
          </w:tcPr>
          <w:p w14:paraId="20C4E69F" w14:textId="77777777" w:rsidR="00ED790B" w:rsidRPr="00AD5744" w:rsidRDefault="00ED790B" w:rsidP="004C0F3D">
            <w:pPr>
              <w:spacing w:after="0"/>
              <w:jc w:val="center"/>
              <w:rPr>
                <w:rFonts w:eastAsia="Times New Roman"/>
                <w:iCs/>
                <w:sz w:val="24"/>
                <w:szCs w:val="24"/>
                <w:lang w:val="uk-UA" w:eastAsia="ru-RU"/>
              </w:rPr>
            </w:pPr>
          </w:p>
        </w:tc>
      </w:tr>
      <w:tr w:rsidR="00ED790B" w:rsidRPr="00AD5744" w14:paraId="66CA4D10" w14:textId="77777777" w:rsidTr="004255B6">
        <w:trPr>
          <w:trHeight w:val="123"/>
          <w:jc w:val="center"/>
        </w:trPr>
        <w:tc>
          <w:tcPr>
            <w:tcW w:w="680" w:type="dxa"/>
            <w:shd w:val="clear" w:color="auto" w:fill="auto"/>
            <w:vAlign w:val="center"/>
          </w:tcPr>
          <w:p w14:paraId="172A470F" w14:textId="77777777" w:rsidR="00ED790B" w:rsidRPr="00AD5744" w:rsidRDefault="00ED790B" w:rsidP="004C0F3D">
            <w:pPr>
              <w:pStyle w:val="a7"/>
              <w:numPr>
                <w:ilvl w:val="0"/>
                <w:numId w:val="18"/>
              </w:numPr>
              <w:ind w:left="0" w:right="-195" w:firstLine="0"/>
              <w:jc w:val="center"/>
              <w:rPr>
                <w:rFonts w:eastAsia="Calibri"/>
                <w:strike/>
                <w:color w:val="FF0000"/>
              </w:rPr>
            </w:pPr>
          </w:p>
        </w:tc>
        <w:tc>
          <w:tcPr>
            <w:tcW w:w="4083" w:type="dxa"/>
            <w:shd w:val="clear" w:color="auto" w:fill="auto"/>
            <w:vAlign w:val="center"/>
          </w:tcPr>
          <w:p w14:paraId="4BF4B96E" w14:textId="77777777" w:rsidR="00ED790B" w:rsidRPr="00AD5744" w:rsidRDefault="00ED790B" w:rsidP="004C0F3D">
            <w:pPr>
              <w:spacing w:after="0"/>
              <w:rPr>
                <w:strike/>
                <w:color w:val="FF0000"/>
                <w:sz w:val="24"/>
                <w:szCs w:val="24"/>
                <w:lang w:val="uk-UA"/>
              </w:rPr>
            </w:pPr>
            <w:r w:rsidRPr="00AD5744">
              <w:rPr>
                <w:strike/>
                <w:color w:val="FF0000"/>
                <w:sz w:val="24"/>
                <w:szCs w:val="24"/>
                <w:lang w:val="uk-UA"/>
              </w:rPr>
              <w:t>Наявність ізоляції</w:t>
            </w:r>
          </w:p>
        </w:tc>
        <w:tc>
          <w:tcPr>
            <w:tcW w:w="3119" w:type="dxa"/>
            <w:shd w:val="clear" w:color="auto" w:fill="auto"/>
            <w:vAlign w:val="center"/>
          </w:tcPr>
          <w:p w14:paraId="067A8688" w14:textId="77777777" w:rsidR="00ED790B" w:rsidRPr="00AD5744" w:rsidRDefault="00ED790B" w:rsidP="004C0F3D">
            <w:pPr>
              <w:spacing w:after="0"/>
              <w:jc w:val="center"/>
              <w:rPr>
                <w:strike/>
                <w:color w:val="FF0000"/>
                <w:sz w:val="24"/>
                <w:szCs w:val="24"/>
                <w:lang w:val="uk-UA"/>
              </w:rPr>
            </w:pPr>
            <w:r w:rsidRPr="00AD5744">
              <w:rPr>
                <w:strike/>
                <w:color w:val="FF0000"/>
                <w:sz w:val="24"/>
                <w:szCs w:val="24"/>
                <w:lang w:val="uk-UA"/>
              </w:rPr>
              <w:t>не менше 80 мм</w:t>
            </w:r>
          </w:p>
        </w:tc>
        <w:tc>
          <w:tcPr>
            <w:tcW w:w="2492" w:type="dxa"/>
            <w:shd w:val="clear" w:color="auto" w:fill="auto"/>
            <w:vAlign w:val="center"/>
          </w:tcPr>
          <w:p w14:paraId="2587D385" w14:textId="77777777" w:rsidR="00ED790B" w:rsidRPr="00AD5744" w:rsidRDefault="00ED790B" w:rsidP="004C0F3D">
            <w:pPr>
              <w:spacing w:after="0"/>
              <w:jc w:val="center"/>
              <w:rPr>
                <w:rFonts w:eastAsia="Times New Roman"/>
                <w:iCs/>
                <w:sz w:val="24"/>
                <w:szCs w:val="24"/>
                <w:lang w:val="uk-UA" w:eastAsia="ru-RU"/>
              </w:rPr>
            </w:pPr>
          </w:p>
        </w:tc>
      </w:tr>
      <w:tr w:rsidR="00ED790B" w:rsidRPr="00AD5744" w14:paraId="14622664" w14:textId="77777777" w:rsidTr="004255B6">
        <w:trPr>
          <w:trHeight w:val="123"/>
          <w:jc w:val="center"/>
        </w:trPr>
        <w:tc>
          <w:tcPr>
            <w:tcW w:w="680" w:type="dxa"/>
            <w:shd w:val="clear" w:color="auto" w:fill="auto"/>
            <w:vAlign w:val="center"/>
          </w:tcPr>
          <w:p w14:paraId="79FB3E0B" w14:textId="77777777" w:rsidR="00ED790B" w:rsidRPr="00AD5744" w:rsidRDefault="00ED790B" w:rsidP="004C0F3D">
            <w:pPr>
              <w:pStyle w:val="a7"/>
              <w:numPr>
                <w:ilvl w:val="0"/>
                <w:numId w:val="18"/>
              </w:numPr>
              <w:ind w:left="0" w:right="-195" w:firstLine="0"/>
              <w:jc w:val="center"/>
              <w:rPr>
                <w:rFonts w:eastAsia="Calibri"/>
                <w:strike/>
                <w:color w:val="FF0000"/>
              </w:rPr>
            </w:pPr>
          </w:p>
        </w:tc>
        <w:tc>
          <w:tcPr>
            <w:tcW w:w="4083" w:type="dxa"/>
            <w:shd w:val="clear" w:color="auto" w:fill="auto"/>
            <w:vAlign w:val="center"/>
          </w:tcPr>
          <w:p w14:paraId="36882707" w14:textId="77777777" w:rsidR="00ED790B" w:rsidRPr="00AD5744" w:rsidRDefault="00ED790B" w:rsidP="004C0F3D">
            <w:pPr>
              <w:spacing w:after="0"/>
              <w:rPr>
                <w:strike/>
                <w:color w:val="FF0000"/>
                <w:sz w:val="24"/>
                <w:szCs w:val="24"/>
                <w:lang w:val="uk-UA"/>
              </w:rPr>
            </w:pPr>
            <w:r w:rsidRPr="00AD5744">
              <w:rPr>
                <w:strike/>
                <w:color w:val="FF0000"/>
                <w:sz w:val="24"/>
                <w:szCs w:val="24"/>
                <w:lang w:val="uk-UA"/>
              </w:rPr>
              <w:t>Кліматичний клас</w:t>
            </w:r>
          </w:p>
        </w:tc>
        <w:tc>
          <w:tcPr>
            <w:tcW w:w="3119" w:type="dxa"/>
            <w:shd w:val="clear" w:color="auto" w:fill="auto"/>
            <w:vAlign w:val="center"/>
          </w:tcPr>
          <w:p w14:paraId="204E1B46" w14:textId="77777777" w:rsidR="00ED790B" w:rsidRPr="00AD5744" w:rsidRDefault="00ED790B" w:rsidP="004C0F3D">
            <w:pPr>
              <w:spacing w:after="0"/>
              <w:jc w:val="center"/>
              <w:rPr>
                <w:strike/>
                <w:color w:val="FF0000"/>
                <w:sz w:val="24"/>
                <w:szCs w:val="24"/>
                <w:lang w:val="uk-UA"/>
              </w:rPr>
            </w:pPr>
            <w:r w:rsidRPr="00AD5744">
              <w:rPr>
                <w:strike/>
                <w:color w:val="FF0000"/>
                <w:sz w:val="24"/>
                <w:szCs w:val="24"/>
                <w:lang w:val="uk-UA"/>
              </w:rPr>
              <w:t>не менше SN</w:t>
            </w:r>
          </w:p>
        </w:tc>
        <w:tc>
          <w:tcPr>
            <w:tcW w:w="2492" w:type="dxa"/>
            <w:shd w:val="clear" w:color="auto" w:fill="auto"/>
            <w:vAlign w:val="center"/>
          </w:tcPr>
          <w:p w14:paraId="6F791D33" w14:textId="77777777" w:rsidR="00ED790B" w:rsidRPr="00AD5744" w:rsidRDefault="00ED790B" w:rsidP="004C0F3D">
            <w:pPr>
              <w:spacing w:after="0"/>
              <w:jc w:val="center"/>
              <w:rPr>
                <w:rFonts w:eastAsia="Times New Roman"/>
                <w:iCs/>
                <w:sz w:val="24"/>
                <w:szCs w:val="24"/>
                <w:lang w:val="uk-UA" w:eastAsia="ru-RU"/>
              </w:rPr>
            </w:pPr>
          </w:p>
        </w:tc>
      </w:tr>
      <w:tr w:rsidR="00ED790B" w:rsidRPr="00AD5744" w14:paraId="356AD9AA" w14:textId="77777777" w:rsidTr="004255B6">
        <w:trPr>
          <w:trHeight w:val="123"/>
          <w:jc w:val="center"/>
        </w:trPr>
        <w:tc>
          <w:tcPr>
            <w:tcW w:w="680" w:type="dxa"/>
            <w:shd w:val="clear" w:color="auto" w:fill="auto"/>
            <w:vAlign w:val="center"/>
          </w:tcPr>
          <w:p w14:paraId="14677D5B" w14:textId="77777777" w:rsidR="00ED790B" w:rsidRPr="00AD5744" w:rsidRDefault="00ED790B" w:rsidP="004C0F3D">
            <w:pPr>
              <w:pStyle w:val="a7"/>
              <w:numPr>
                <w:ilvl w:val="0"/>
                <w:numId w:val="18"/>
              </w:numPr>
              <w:ind w:left="0" w:right="-195" w:firstLine="0"/>
              <w:jc w:val="center"/>
              <w:rPr>
                <w:rFonts w:eastAsia="Calibri"/>
              </w:rPr>
            </w:pPr>
          </w:p>
        </w:tc>
        <w:tc>
          <w:tcPr>
            <w:tcW w:w="4083" w:type="dxa"/>
            <w:shd w:val="clear" w:color="auto" w:fill="auto"/>
            <w:vAlign w:val="center"/>
          </w:tcPr>
          <w:p w14:paraId="6140DA48" w14:textId="77777777" w:rsidR="00ED790B" w:rsidRPr="00AD5744" w:rsidRDefault="00ED790B" w:rsidP="004C0F3D">
            <w:pPr>
              <w:spacing w:after="0"/>
              <w:rPr>
                <w:strike/>
                <w:color w:val="FF0000"/>
                <w:sz w:val="24"/>
                <w:szCs w:val="24"/>
                <w:lang w:val="uk-UA"/>
              </w:rPr>
            </w:pPr>
            <w:r w:rsidRPr="00AD5744">
              <w:rPr>
                <w:strike/>
                <w:color w:val="FF0000"/>
                <w:sz w:val="24"/>
                <w:szCs w:val="24"/>
                <w:lang w:val="uk-UA"/>
              </w:rPr>
              <w:t>Наявність техніки розморожування гарячим газом</w:t>
            </w:r>
          </w:p>
        </w:tc>
        <w:tc>
          <w:tcPr>
            <w:tcW w:w="3119" w:type="dxa"/>
            <w:shd w:val="clear" w:color="auto" w:fill="auto"/>
            <w:vAlign w:val="center"/>
          </w:tcPr>
          <w:p w14:paraId="1002EE46" w14:textId="77777777" w:rsidR="00ED790B" w:rsidRPr="00AD5744" w:rsidRDefault="00ED790B" w:rsidP="004C0F3D">
            <w:pPr>
              <w:spacing w:after="0"/>
              <w:jc w:val="center"/>
              <w:rPr>
                <w:strike/>
                <w:color w:val="FF0000"/>
                <w:sz w:val="24"/>
                <w:szCs w:val="24"/>
                <w:lang w:val="uk-UA"/>
              </w:rPr>
            </w:pPr>
            <w:r w:rsidRPr="00AD5744">
              <w:rPr>
                <w:strike/>
                <w:color w:val="FF0000"/>
                <w:sz w:val="24"/>
                <w:szCs w:val="24"/>
                <w:lang w:val="uk-UA"/>
              </w:rPr>
              <w:t>відповідність</w:t>
            </w:r>
          </w:p>
        </w:tc>
        <w:tc>
          <w:tcPr>
            <w:tcW w:w="2492" w:type="dxa"/>
            <w:shd w:val="clear" w:color="auto" w:fill="auto"/>
            <w:vAlign w:val="center"/>
          </w:tcPr>
          <w:p w14:paraId="5B7BBF68" w14:textId="77777777" w:rsidR="00ED790B" w:rsidRPr="00AD5744" w:rsidRDefault="00ED790B" w:rsidP="004C0F3D">
            <w:pPr>
              <w:spacing w:after="0"/>
              <w:jc w:val="center"/>
              <w:rPr>
                <w:rFonts w:eastAsia="Times New Roman"/>
                <w:iCs/>
                <w:sz w:val="24"/>
                <w:szCs w:val="24"/>
                <w:lang w:val="uk-UA" w:eastAsia="ru-RU"/>
              </w:rPr>
            </w:pPr>
          </w:p>
        </w:tc>
      </w:tr>
      <w:tr w:rsidR="00ED790B" w:rsidRPr="00AD5744" w14:paraId="608C4768" w14:textId="77777777" w:rsidTr="004255B6">
        <w:trPr>
          <w:trHeight w:val="123"/>
          <w:jc w:val="center"/>
        </w:trPr>
        <w:tc>
          <w:tcPr>
            <w:tcW w:w="680" w:type="dxa"/>
            <w:shd w:val="clear" w:color="auto" w:fill="auto"/>
            <w:vAlign w:val="center"/>
          </w:tcPr>
          <w:p w14:paraId="5F2D2346" w14:textId="77777777" w:rsidR="00ED790B" w:rsidRPr="00AD5744" w:rsidRDefault="00ED790B" w:rsidP="004C0F3D">
            <w:pPr>
              <w:pStyle w:val="a7"/>
              <w:numPr>
                <w:ilvl w:val="0"/>
                <w:numId w:val="18"/>
              </w:numPr>
              <w:ind w:left="0" w:right="-195" w:firstLine="0"/>
              <w:jc w:val="center"/>
              <w:rPr>
                <w:rFonts w:eastAsia="Calibri"/>
                <w:strike/>
                <w:color w:val="FF0000"/>
              </w:rPr>
            </w:pPr>
          </w:p>
        </w:tc>
        <w:tc>
          <w:tcPr>
            <w:tcW w:w="4083" w:type="dxa"/>
            <w:shd w:val="clear" w:color="auto" w:fill="auto"/>
            <w:vAlign w:val="center"/>
          </w:tcPr>
          <w:p w14:paraId="61AF306F" w14:textId="77777777" w:rsidR="00ED790B" w:rsidRPr="00AD5744" w:rsidRDefault="00ED790B" w:rsidP="004C0F3D">
            <w:pPr>
              <w:spacing w:after="0"/>
              <w:rPr>
                <w:strike/>
                <w:color w:val="FF0000"/>
                <w:sz w:val="24"/>
                <w:szCs w:val="24"/>
                <w:lang w:val="uk-UA"/>
              </w:rPr>
            </w:pPr>
            <w:r w:rsidRPr="00AD5744">
              <w:rPr>
                <w:strike/>
                <w:color w:val="FF0000"/>
                <w:sz w:val="24"/>
                <w:szCs w:val="24"/>
                <w:lang w:val="uk-UA"/>
              </w:rPr>
              <w:t>Час розморожування</w:t>
            </w:r>
          </w:p>
        </w:tc>
        <w:tc>
          <w:tcPr>
            <w:tcW w:w="3119" w:type="dxa"/>
            <w:shd w:val="clear" w:color="auto" w:fill="auto"/>
            <w:vAlign w:val="center"/>
          </w:tcPr>
          <w:p w14:paraId="18E203C5" w14:textId="77777777" w:rsidR="00ED790B" w:rsidRPr="00AD5744" w:rsidRDefault="00ED790B" w:rsidP="004C0F3D">
            <w:pPr>
              <w:spacing w:after="0"/>
              <w:jc w:val="center"/>
              <w:rPr>
                <w:strike/>
                <w:color w:val="FF0000"/>
                <w:sz w:val="24"/>
                <w:szCs w:val="24"/>
                <w:lang w:val="uk-UA"/>
              </w:rPr>
            </w:pPr>
            <w:r w:rsidRPr="00AD5744">
              <w:rPr>
                <w:strike/>
                <w:color w:val="FF0000"/>
                <w:sz w:val="24"/>
                <w:szCs w:val="24"/>
                <w:lang w:val="uk-UA"/>
              </w:rPr>
              <w:t>не більше 5 хв</w:t>
            </w:r>
          </w:p>
        </w:tc>
        <w:tc>
          <w:tcPr>
            <w:tcW w:w="2492" w:type="dxa"/>
            <w:shd w:val="clear" w:color="auto" w:fill="auto"/>
            <w:vAlign w:val="center"/>
          </w:tcPr>
          <w:p w14:paraId="31B75031" w14:textId="77777777" w:rsidR="00ED790B" w:rsidRPr="00AD5744" w:rsidRDefault="00ED790B" w:rsidP="004C0F3D">
            <w:pPr>
              <w:spacing w:after="0"/>
              <w:jc w:val="center"/>
              <w:rPr>
                <w:rFonts w:eastAsia="Times New Roman"/>
                <w:iCs/>
                <w:sz w:val="24"/>
                <w:szCs w:val="24"/>
                <w:lang w:val="uk-UA" w:eastAsia="ru-RU"/>
              </w:rPr>
            </w:pPr>
          </w:p>
        </w:tc>
      </w:tr>
      <w:tr w:rsidR="00ED790B" w:rsidRPr="00AD5744" w14:paraId="495C85C7" w14:textId="77777777" w:rsidTr="004255B6">
        <w:trPr>
          <w:trHeight w:val="123"/>
          <w:jc w:val="center"/>
        </w:trPr>
        <w:tc>
          <w:tcPr>
            <w:tcW w:w="680" w:type="dxa"/>
            <w:shd w:val="clear" w:color="auto" w:fill="auto"/>
            <w:vAlign w:val="center"/>
          </w:tcPr>
          <w:p w14:paraId="009C584C" w14:textId="77777777" w:rsidR="00ED790B" w:rsidRPr="00AD5744" w:rsidRDefault="00ED790B" w:rsidP="004C0F3D">
            <w:pPr>
              <w:pStyle w:val="a7"/>
              <w:numPr>
                <w:ilvl w:val="0"/>
                <w:numId w:val="18"/>
              </w:numPr>
              <w:ind w:left="0" w:right="-195" w:firstLine="0"/>
              <w:jc w:val="center"/>
              <w:rPr>
                <w:rFonts w:eastAsia="Calibri"/>
                <w:strike/>
                <w:color w:val="FF0000"/>
              </w:rPr>
            </w:pPr>
          </w:p>
        </w:tc>
        <w:tc>
          <w:tcPr>
            <w:tcW w:w="4083" w:type="dxa"/>
            <w:shd w:val="clear" w:color="auto" w:fill="auto"/>
            <w:vAlign w:val="center"/>
          </w:tcPr>
          <w:p w14:paraId="08F40439" w14:textId="77777777" w:rsidR="00ED790B" w:rsidRPr="00AD5744" w:rsidRDefault="00ED790B" w:rsidP="004C0F3D">
            <w:pPr>
              <w:spacing w:after="0"/>
              <w:rPr>
                <w:strike/>
                <w:color w:val="FF0000"/>
                <w:sz w:val="24"/>
                <w:szCs w:val="24"/>
                <w:lang w:val="uk-UA"/>
              </w:rPr>
            </w:pPr>
            <w:r w:rsidRPr="00AD5744">
              <w:rPr>
                <w:strike/>
                <w:color w:val="FF0000"/>
                <w:sz w:val="24"/>
                <w:szCs w:val="24"/>
                <w:lang w:val="uk-UA"/>
              </w:rPr>
              <w:t>Час роботи компресора під час заморожування:</w:t>
            </w:r>
          </w:p>
        </w:tc>
        <w:tc>
          <w:tcPr>
            <w:tcW w:w="3119" w:type="dxa"/>
            <w:shd w:val="clear" w:color="auto" w:fill="auto"/>
            <w:vAlign w:val="center"/>
          </w:tcPr>
          <w:p w14:paraId="1452C36C" w14:textId="77777777" w:rsidR="00ED790B" w:rsidRPr="00AD5744" w:rsidRDefault="00ED790B" w:rsidP="004C0F3D">
            <w:pPr>
              <w:spacing w:after="0"/>
              <w:jc w:val="center"/>
              <w:rPr>
                <w:strike/>
                <w:color w:val="FF0000"/>
                <w:sz w:val="24"/>
                <w:szCs w:val="24"/>
                <w:lang w:val="uk-UA"/>
              </w:rPr>
            </w:pPr>
            <w:r w:rsidRPr="00AD5744">
              <w:rPr>
                <w:strike/>
                <w:color w:val="FF0000"/>
                <w:sz w:val="24"/>
                <w:szCs w:val="24"/>
                <w:lang w:val="uk-UA"/>
              </w:rPr>
              <w:t>не більше 90%</w:t>
            </w:r>
          </w:p>
        </w:tc>
        <w:tc>
          <w:tcPr>
            <w:tcW w:w="2492" w:type="dxa"/>
            <w:shd w:val="clear" w:color="auto" w:fill="auto"/>
            <w:vAlign w:val="center"/>
          </w:tcPr>
          <w:p w14:paraId="461FB481" w14:textId="77777777" w:rsidR="00ED790B" w:rsidRPr="00AD5744" w:rsidRDefault="00ED790B" w:rsidP="004C0F3D">
            <w:pPr>
              <w:spacing w:after="0"/>
              <w:jc w:val="center"/>
              <w:rPr>
                <w:rFonts w:eastAsia="Times New Roman"/>
                <w:iCs/>
                <w:sz w:val="24"/>
                <w:szCs w:val="24"/>
                <w:lang w:val="uk-UA" w:eastAsia="ru-RU"/>
              </w:rPr>
            </w:pPr>
          </w:p>
        </w:tc>
      </w:tr>
      <w:tr w:rsidR="00ED790B" w:rsidRPr="00AD5744" w14:paraId="56D595BB" w14:textId="77777777" w:rsidTr="004255B6">
        <w:trPr>
          <w:trHeight w:val="123"/>
          <w:jc w:val="center"/>
        </w:trPr>
        <w:tc>
          <w:tcPr>
            <w:tcW w:w="680" w:type="dxa"/>
            <w:shd w:val="clear" w:color="auto" w:fill="auto"/>
            <w:vAlign w:val="center"/>
          </w:tcPr>
          <w:p w14:paraId="7D84FB68" w14:textId="77777777" w:rsidR="00ED790B" w:rsidRPr="00AD5744" w:rsidRDefault="00ED790B" w:rsidP="004C0F3D">
            <w:pPr>
              <w:pStyle w:val="a7"/>
              <w:numPr>
                <w:ilvl w:val="0"/>
                <w:numId w:val="18"/>
              </w:numPr>
              <w:ind w:left="0" w:right="-195" w:firstLine="0"/>
              <w:jc w:val="center"/>
              <w:rPr>
                <w:rFonts w:eastAsia="Calibri"/>
              </w:rPr>
            </w:pPr>
          </w:p>
        </w:tc>
        <w:tc>
          <w:tcPr>
            <w:tcW w:w="4083" w:type="dxa"/>
            <w:shd w:val="clear" w:color="auto" w:fill="auto"/>
            <w:vAlign w:val="center"/>
          </w:tcPr>
          <w:p w14:paraId="71ADB5FF" w14:textId="77777777" w:rsidR="00ED790B" w:rsidRPr="00AD5744" w:rsidRDefault="00ED790B" w:rsidP="004C0F3D">
            <w:pPr>
              <w:spacing w:after="0"/>
              <w:rPr>
                <w:sz w:val="24"/>
                <w:szCs w:val="24"/>
                <w:lang w:val="uk-UA"/>
              </w:rPr>
            </w:pPr>
            <w:r w:rsidRPr="00AD5744">
              <w:rPr>
                <w:sz w:val="24"/>
                <w:szCs w:val="24"/>
                <w:lang w:val="uk-UA"/>
              </w:rPr>
              <w:t>Розмір сенсорного дисплею</w:t>
            </w:r>
          </w:p>
        </w:tc>
        <w:tc>
          <w:tcPr>
            <w:tcW w:w="3119" w:type="dxa"/>
            <w:shd w:val="clear" w:color="auto" w:fill="auto"/>
            <w:vAlign w:val="center"/>
          </w:tcPr>
          <w:p w14:paraId="302BE329" w14:textId="77777777" w:rsidR="00ED790B" w:rsidRPr="00AD5744" w:rsidRDefault="00ED790B" w:rsidP="004C0F3D">
            <w:pPr>
              <w:spacing w:after="0"/>
              <w:jc w:val="center"/>
              <w:rPr>
                <w:sz w:val="24"/>
                <w:szCs w:val="24"/>
                <w:lang w:val="uk-UA"/>
              </w:rPr>
            </w:pPr>
            <w:r w:rsidRPr="00AD5744">
              <w:rPr>
                <w:sz w:val="24"/>
                <w:szCs w:val="24"/>
                <w:lang w:val="uk-UA"/>
              </w:rPr>
              <w:t>не менше 7 дюймів</w:t>
            </w:r>
          </w:p>
        </w:tc>
        <w:tc>
          <w:tcPr>
            <w:tcW w:w="2492" w:type="dxa"/>
            <w:shd w:val="clear" w:color="auto" w:fill="auto"/>
            <w:vAlign w:val="center"/>
          </w:tcPr>
          <w:p w14:paraId="1EB6688C" w14:textId="77777777" w:rsidR="00ED790B" w:rsidRPr="00AD5744" w:rsidRDefault="00ED790B" w:rsidP="004C0F3D">
            <w:pPr>
              <w:spacing w:after="0"/>
              <w:jc w:val="center"/>
              <w:rPr>
                <w:rFonts w:eastAsia="Times New Roman"/>
                <w:iCs/>
                <w:sz w:val="24"/>
                <w:szCs w:val="24"/>
                <w:lang w:val="uk-UA" w:eastAsia="ru-RU"/>
              </w:rPr>
            </w:pPr>
          </w:p>
        </w:tc>
      </w:tr>
      <w:tr w:rsidR="00ED790B" w:rsidRPr="00AD5744" w14:paraId="47B52C6C" w14:textId="77777777" w:rsidTr="004255B6">
        <w:trPr>
          <w:trHeight w:val="234"/>
          <w:jc w:val="center"/>
        </w:trPr>
        <w:tc>
          <w:tcPr>
            <w:tcW w:w="680" w:type="dxa"/>
            <w:shd w:val="clear" w:color="auto" w:fill="auto"/>
            <w:vAlign w:val="center"/>
          </w:tcPr>
          <w:p w14:paraId="5ADDFCBA" w14:textId="77777777" w:rsidR="00ED790B" w:rsidRPr="00AD5744" w:rsidRDefault="00ED790B" w:rsidP="004C0F3D">
            <w:pPr>
              <w:pStyle w:val="a7"/>
              <w:numPr>
                <w:ilvl w:val="0"/>
                <w:numId w:val="18"/>
              </w:numPr>
              <w:ind w:left="0" w:right="-195" w:firstLine="0"/>
              <w:jc w:val="center"/>
              <w:rPr>
                <w:rFonts w:eastAsia="Calibri"/>
              </w:rPr>
            </w:pPr>
          </w:p>
        </w:tc>
        <w:tc>
          <w:tcPr>
            <w:tcW w:w="4083" w:type="dxa"/>
            <w:shd w:val="clear" w:color="auto" w:fill="auto"/>
            <w:vAlign w:val="center"/>
          </w:tcPr>
          <w:p w14:paraId="11354497" w14:textId="77777777" w:rsidR="00ED790B" w:rsidRPr="00AD5744" w:rsidRDefault="00ED790B" w:rsidP="004C0F3D">
            <w:pPr>
              <w:spacing w:after="0"/>
              <w:rPr>
                <w:sz w:val="24"/>
                <w:szCs w:val="24"/>
                <w:lang w:val="uk-UA"/>
              </w:rPr>
            </w:pPr>
            <w:r w:rsidRPr="00AD5744">
              <w:rPr>
                <w:sz w:val="24"/>
                <w:szCs w:val="24"/>
                <w:lang w:val="uk-UA"/>
              </w:rPr>
              <w:t>Холодоагент</w:t>
            </w:r>
          </w:p>
        </w:tc>
        <w:tc>
          <w:tcPr>
            <w:tcW w:w="3119" w:type="dxa"/>
            <w:shd w:val="clear" w:color="auto" w:fill="auto"/>
            <w:vAlign w:val="center"/>
          </w:tcPr>
          <w:p w14:paraId="4395003D" w14:textId="77777777" w:rsidR="00ED790B" w:rsidRPr="00AD5744" w:rsidRDefault="00ED790B" w:rsidP="004C0F3D">
            <w:pPr>
              <w:spacing w:after="0"/>
              <w:jc w:val="center"/>
              <w:rPr>
                <w:sz w:val="24"/>
                <w:szCs w:val="24"/>
                <w:lang w:val="uk-UA"/>
              </w:rPr>
            </w:pPr>
            <w:r w:rsidRPr="00AD5744">
              <w:rPr>
                <w:sz w:val="24"/>
                <w:szCs w:val="24"/>
                <w:lang w:val="uk-UA"/>
              </w:rPr>
              <w:t xml:space="preserve">R 449A </w:t>
            </w:r>
            <w:r w:rsidRPr="00AD5744">
              <w:rPr>
                <w:sz w:val="24"/>
                <w:szCs w:val="24"/>
                <w:highlight w:val="green"/>
                <w:lang w:val="uk-UA"/>
              </w:rPr>
              <w:t>та/або R404A та/або R508B</w:t>
            </w:r>
          </w:p>
        </w:tc>
        <w:tc>
          <w:tcPr>
            <w:tcW w:w="2492" w:type="dxa"/>
            <w:shd w:val="clear" w:color="auto" w:fill="auto"/>
            <w:vAlign w:val="center"/>
          </w:tcPr>
          <w:p w14:paraId="46370485" w14:textId="77777777" w:rsidR="00ED790B" w:rsidRPr="00AD5744" w:rsidRDefault="00ED790B" w:rsidP="004C0F3D">
            <w:pPr>
              <w:spacing w:after="0"/>
              <w:jc w:val="center"/>
              <w:rPr>
                <w:sz w:val="24"/>
                <w:szCs w:val="24"/>
                <w:lang w:val="uk-UA"/>
              </w:rPr>
            </w:pPr>
          </w:p>
        </w:tc>
      </w:tr>
      <w:tr w:rsidR="00ED790B" w:rsidRPr="00AD5744" w14:paraId="7F9F23AE" w14:textId="77777777" w:rsidTr="004255B6">
        <w:trPr>
          <w:trHeight w:val="123"/>
          <w:jc w:val="center"/>
        </w:trPr>
        <w:tc>
          <w:tcPr>
            <w:tcW w:w="680" w:type="dxa"/>
            <w:shd w:val="clear" w:color="auto" w:fill="auto"/>
            <w:vAlign w:val="center"/>
          </w:tcPr>
          <w:p w14:paraId="0C75F75D" w14:textId="77777777" w:rsidR="00ED790B" w:rsidRPr="00AD5744" w:rsidRDefault="00ED790B" w:rsidP="004C0F3D">
            <w:pPr>
              <w:pStyle w:val="a7"/>
              <w:numPr>
                <w:ilvl w:val="0"/>
                <w:numId w:val="18"/>
              </w:numPr>
              <w:ind w:left="0" w:right="-195" w:firstLine="0"/>
              <w:jc w:val="center"/>
              <w:rPr>
                <w:rFonts w:eastAsia="Calibri"/>
                <w:strike/>
                <w:color w:val="FF0000"/>
              </w:rPr>
            </w:pPr>
          </w:p>
        </w:tc>
        <w:tc>
          <w:tcPr>
            <w:tcW w:w="4083" w:type="dxa"/>
            <w:shd w:val="clear" w:color="auto" w:fill="auto"/>
            <w:vAlign w:val="center"/>
          </w:tcPr>
          <w:p w14:paraId="249F733E" w14:textId="77777777" w:rsidR="00ED790B" w:rsidRPr="00AD5744" w:rsidRDefault="00ED790B" w:rsidP="004C0F3D">
            <w:pPr>
              <w:spacing w:after="0"/>
              <w:rPr>
                <w:strike/>
                <w:color w:val="FF0000"/>
                <w:sz w:val="24"/>
                <w:szCs w:val="24"/>
                <w:lang w:val="uk-UA"/>
              </w:rPr>
            </w:pPr>
            <w:r w:rsidRPr="00AD5744">
              <w:rPr>
                <w:strike/>
                <w:color w:val="FF0000"/>
                <w:sz w:val="24"/>
                <w:szCs w:val="24"/>
                <w:lang w:val="uk-UA"/>
              </w:rPr>
              <w:t>Споживання енергії</w:t>
            </w:r>
          </w:p>
        </w:tc>
        <w:tc>
          <w:tcPr>
            <w:tcW w:w="3119" w:type="dxa"/>
            <w:shd w:val="clear" w:color="auto" w:fill="auto"/>
            <w:vAlign w:val="center"/>
          </w:tcPr>
          <w:p w14:paraId="1414DDCE" w14:textId="77777777" w:rsidR="00ED790B" w:rsidRPr="00AD5744" w:rsidRDefault="00ED790B" w:rsidP="004C0F3D">
            <w:pPr>
              <w:spacing w:after="0"/>
              <w:jc w:val="center"/>
              <w:rPr>
                <w:strike/>
                <w:color w:val="FF0000"/>
                <w:sz w:val="24"/>
                <w:szCs w:val="24"/>
                <w:lang w:val="uk-UA"/>
              </w:rPr>
            </w:pPr>
            <w:r w:rsidRPr="00AD5744">
              <w:rPr>
                <w:strike/>
                <w:color w:val="FF0000"/>
                <w:sz w:val="24"/>
                <w:szCs w:val="24"/>
                <w:lang w:val="uk-UA"/>
              </w:rPr>
              <w:t>не більше 3,0 кВт/год / цикл заморожування</w:t>
            </w:r>
          </w:p>
        </w:tc>
        <w:tc>
          <w:tcPr>
            <w:tcW w:w="2492" w:type="dxa"/>
            <w:shd w:val="clear" w:color="auto" w:fill="auto"/>
            <w:vAlign w:val="center"/>
          </w:tcPr>
          <w:p w14:paraId="7F8DD7DD" w14:textId="77777777" w:rsidR="00ED790B" w:rsidRPr="00AD5744" w:rsidRDefault="00ED790B" w:rsidP="004C0F3D">
            <w:pPr>
              <w:spacing w:after="0"/>
              <w:jc w:val="center"/>
              <w:rPr>
                <w:rFonts w:eastAsia="Times New Roman"/>
                <w:sz w:val="24"/>
                <w:szCs w:val="24"/>
                <w:lang w:val="uk-UA" w:eastAsia="ru-RU"/>
              </w:rPr>
            </w:pPr>
          </w:p>
        </w:tc>
      </w:tr>
      <w:tr w:rsidR="00ED790B" w:rsidRPr="00AD5744" w14:paraId="79003C27" w14:textId="77777777" w:rsidTr="004255B6">
        <w:trPr>
          <w:trHeight w:val="123"/>
          <w:jc w:val="center"/>
        </w:trPr>
        <w:tc>
          <w:tcPr>
            <w:tcW w:w="680" w:type="dxa"/>
            <w:shd w:val="clear" w:color="auto" w:fill="auto"/>
            <w:vAlign w:val="center"/>
          </w:tcPr>
          <w:p w14:paraId="1728C7B8" w14:textId="77777777" w:rsidR="00ED790B" w:rsidRPr="00AD5744" w:rsidRDefault="00ED790B" w:rsidP="004C0F3D">
            <w:pPr>
              <w:pStyle w:val="a7"/>
              <w:numPr>
                <w:ilvl w:val="0"/>
                <w:numId w:val="18"/>
              </w:numPr>
              <w:ind w:left="0" w:right="-195" w:firstLine="0"/>
              <w:jc w:val="center"/>
              <w:rPr>
                <w:rFonts w:eastAsia="Calibri"/>
                <w:strike/>
                <w:color w:val="FF0000"/>
              </w:rPr>
            </w:pPr>
          </w:p>
        </w:tc>
        <w:tc>
          <w:tcPr>
            <w:tcW w:w="4083" w:type="dxa"/>
            <w:shd w:val="clear" w:color="auto" w:fill="auto"/>
            <w:vAlign w:val="center"/>
          </w:tcPr>
          <w:p w14:paraId="12829AEA" w14:textId="77777777" w:rsidR="00ED790B" w:rsidRPr="00AD5744" w:rsidRDefault="00ED790B" w:rsidP="004C0F3D">
            <w:pPr>
              <w:spacing w:after="0"/>
              <w:rPr>
                <w:strike/>
                <w:color w:val="FF0000"/>
                <w:sz w:val="24"/>
                <w:szCs w:val="24"/>
                <w:lang w:val="uk-UA"/>
              </w:rPr>
            </w:pPr>
            <w:r w:rsidRPr="00AD5744">
              <w:rPr>
                <w:strike/>
                <w:color w:val="FF0000"/>
                <w:sz w:val="24"/>
                <w:szCs w:val="24"/>
                <w:lang w:val="uk-UA"/>
              </w:rPr>
              <w:t>Середнє тепловиділення</w:t>
            </w:r>
          </w:p>
        </w:tc>
        <w:tc>
          <w:tcPr>
            <w:tcW w:w="3119" w:type="dxa"/>
            <w:shd w:val="clear" w:color="auto" w:fill="auto"/>
            <w:vAlign w:val="center"/>
          </w:tcPr>
          <w:p w14:paraId="377DB7E8" w14:textId="77777777" w:rsidR="00ED790B" w:rsidRPr="00AD5744" w:rsidRDefault="00ED790B" w:rsidP="004C0F3D">
            <w:pPr>
              <w:spacing w:after="0"/>
              <w:jc w:val="center"/>
              <w:rPr>
                <w:strike/>
                <w:color w:val="FF0000"/>
                <w:sz w:val="24"/>
                <w:szCs w:val="24"/>
                <w:lang w:val="uk-UA"/>
              </w:rPr>
            </w:pPr>
            <w:r w:rsidRPr="00AD5744">
              <w:rPr>
                <w:strike/>
                <w:color w:val="FF0000"/>
                <w:sz w:val="24"/>
                <w:szCs w:val="24"/>
                <w:lang w:val="uk-UA"/>
              </w:rPr>
              <w:t>не більше 3500 ккал/год</w:t>
            </w:r>
          </w:p>
        </w:tc>
        <w:tc>
          <w:tcPr>
            <w:tcW w:w="2492" w:type="dxa"/>
            <w:shd w:val="clear" w:color="auto" w:fill="auto"/>
            <w:vAlign w:val="center"/>
          </w:tcPr>
          <w:p w14:paraId="6D052242" w14:textId="77777777" w:rsidR="00ED790B" w:rsidRPr="00AD5744" w:rsidRDefault="00ED790B" w:rsidP="004C0F3D">
            <w:pPr>
              <w:spacing w:after="0"/>
              <w:jc w:val="center"/>
              <w:rPr>
                <w:rFonts w:eastAsia="Times New Roman"/>
                <w:sz w:val="24"/>
                <w:szCs w:val="24"/>
                <w:lang w:val="uk-UA" w:eastAsia="ru-RU"/>
              </w:rPr>
            </w:pPr>
          </w:p>
        </w:tc>
      </w:tr>
      <w:tr w:rsidR="00ED790B" w:rsidRPr="00AD5744" w14:paraId="62068F65" w14:textId="77777777" w:rsidTr="004255B6">
        <w:trPr>
          <w:trHeight w:val="123"/>
          <w:jc w:val="center"/>
        </w:trPr>
        <w:tc>
          <w:tcPr>
            <w:tcW w:w="680" w:type="dxa"/>
            <w:shd w:val="clear" w:color="auto" w:fill="auto"/>
            <w:vAlign w:val="center"/>
          </w:tcPr>
          <w:p w14:paraId="19109FE1" w14:textId="77777777" w:rsidR="00ED790B" w:rsidRPr="00AD5744" w:rsidRDefault="00ED790B" w:rsidP="004C0F3D">
            <w:pPr>
              <w:pStyle w:val="a7"/>
              <w:numPr>
                <w:ilvl w:val="0"/>
                <w:numId w:val="18"/>
              </w:numPr>
              <w:ind w:left="0" w:right="-195" w:firstLine="0"/>
              <w:jc w:val="center"/>
              <w:rPr>
                <w:rFonts w:eastAsia="Calibri"/>
              </w:rPr>
            </w:pPr>
          </w:p>
        </w:tc>
        <w:tc>
          <w:tcPr>
            <w:tcW w:w="4083" w:type="dxa"/>
            <w:shd w:val="clear" w:color="auto" w:fill="auto"/>
            <w:vAlign w:val="center"/>
          </w:tcPr>
          <w:p w14:paraId="2DD22A05" w14:textId="77777777" w:rsidR="00ED790B" w:rsidRPr="00AD5744" w:rsidRDefault="00ED790B" w:rsidP="004C0F3D">
            <w:pPr>
              <w:spacing w:after="0"/>
              <w:rPr>
                <w:sz w:val="24"/>
                <w:szCs w:val="24"/>
                <w:lang w:val="uk-UA"/>
              </w:rPr>
            </w:pPr>
            <w:r w:rsidRPr="00AD5744">
              <w:rPr>
                <w:sz w:val="24"/>
                <w:szCs w:val="24"/>
                <w:lang w:val="uk-UA"/>
              </w:rPr>
              <w:t>Рівень шуму</w:t>
            </w:r>
          </w:p>
        </w:tc>
        <w:tc>
          <w:tcPr>
            <w:tcW w:w="3119" w:type="dxa"/>
            <w:shd w:val="clear" w:color="auto" w:fill="auto"/>
            <w:vAlign w:val="center"/>
          </w:tcPr>
          <w:p w14:paraId="72A2CCE4" w14:textId="77777777" w:rsidR="00ED790B" w:rsidRPr="00AD5744" w:rsidRDefault="00ED790B" w:rsidP="004C0F3D">
            <w:pPr>
              <w:spacing w:after="0"/>
              <w:jc w:val="center"/>
              <w:rPr>
                <w:sz w:val="24"/>
                <w:szCs w:val="24"/>
                <w:lang w:val="uk-UA"/>
              </w:rPr>
            </w:pPr>
            <w:r w:rsidRPr="00AD5744">
              <w:rPr>
                <w:sz w:val="24"/>
                <w:szCs w:val="24"/>
                <w:lang w:val="uk-UA"/>
              </w:rPr>
              <w:t xml:space="preserve">не більше 75 </w:t>
            </w:r>
            <w:proofErr w:type="spellStart"/>
            <w:r w:rsidRPr="00AD5744">
              <w:rPr>
                <w:sz w:val="24"/>
                <w:szCs w:val="24"/>
                <w:lang w:val="uk-UA"/>
              </w:rPr>
              <w:t>дБ</w:t>
            </w:r>
            <w:proofErr w:type="spellEnd"/>
          </w:p>
        </w:tc>
        <w:tc>
          <w:tcPr>
            <w:tcW w:w="2492" w:type="dxa"/>
            <w:shd w:val="clear" w:color="auto" w:fill="auto"/>
            <w:vAlign w:val="center"/>
          </w:tcPr>
          <w:p w14:paraId="6A9B472E" w14:textId="77777777" w:rsidR="00ED790B" w:rsidRPr="00AD5744" w:rsidRDefault="00ED790B" w:rsidP="004C0F3D">
            <w:pPr>
              <w:spacing w:after="0"/>
              <w:jc w:val="center"/>
              <w:rPr>
                <w:bCs/>
                <w:sz w:val="24"/>
                <w:szCs w:val="24"/>
                <w:lang w:val="uk-UA"/>
              </w:rPr>
            </w:pPr>
          </w:p>
        </w:tc>
      </w:tr>
      <w:tr w:rsidR="00ED790B" w:rsidRPr="00AD5744" w14:paraId="446B3B3E" w14:textId="77777777" w:rsidTr="004255B6">
        <w:trPr>
          <w:trHeight w:val="123"/>
          <w:jc w:val="center"/>
        </w:trPr>
        <w:tc>
          <w:tcPr>
            <w:tcW w:w="680" w:type="dxa"/>
            <w:shd w:val="clear" w:color="auto" w:fill="auto"/>
            <w:vAlign w:val="center"/>
          </w:tcPr>
          <w:p w14:paraId="30B7EDCF" w14:textId="77777777" w:rsidR="00ED790B" w:rsidRPr="00AD5744" w:rsidRDefault="00ED790B" w:rsidP="004C0F3D">
            <w:pPr>
              <w:pStyle w:val="a7"/>
              <w:numPr>
                <w:ilvl w:val="0"/>
                <w:numId w:val="18"/>
              </w:numPr>
              <w:ind w:left="0" w:right="-195" w:firstLine="0"/>
              <w:jc w:val="center"/>
              <w:rPr>
                <w:rFonts w:eastAsia="Calibri"/>
              </w:rPr>
            </w:pPr>
          </w:p>
        </w:tc>
        <w:tc>
          <w:tcPr>
            <w:tcW w:w="4083" w:type="dxa"/>
            <w:shd w:val="clear" w:color="auto" w:fill="auto"/>
            <w:vAlign w:val="center"/>
          </w:tcPr>
          <w:p w14:paraId="1B2AE90E" w14:textId="77777777" w:rsidR="00ED790B" w:rsidRPr="00AD5744" w:rsidRDefault="00ED790B" w:rsidP="004C0F3D">
            <w:pPr>
              <w:spacing w:after="0"/>
              <w:rPr>
                <w:sz w:val="24"/>
                <w:szCs w:val="24"/>
                <w:highlight w:val="green"/>
                <w:lang w:val="uk-UA"/>
              </w:rPr>
            </w:pPr>
            <w:r w:rsidRPr="00AD5744">
              <w:rPr>
                <w:sz w:val="24"/>
                <w:szCs w:val="24"/>
                <w:highlight w:val="green"/>
                <w:lang w:val="uk-UA"/>
              </w:rPr>
              <w:t xml:space="preserve">Зовнішні габарити (загальні), не більше </w:t>
            </w:r>
            <w:r w:rsidRPr="00AD5744">
              <w:rPr>
                <w:rFonts w:eastAsia="Times New Roman"/>
                <w:sz w:val="24"/>
                <w:szCs w:val="24"/>
                <w:highlight w:val="green"/>
                <w:lang w:val="uk-UA" w:eastAsia="ru-RU"/>
              </w:rPr>
              <w:t>(В x Ш x Г)</w:t>
            </w:r>
          </w:p>
        </w:tc>
        <w:tc>
          <w:tcPr>
            <w:tcW w:w="3119" w:type="dxa"/>
            <w:shd w:val="clear" w:color="auto" w:fill="auto"/>
            <w:vAlign w:val="center"/>
          </w:tcPr>
          <w:p w14:paraId="583B832B" w14:textId="77777777" w:rsidR="00ED790B" w:rsidRPr="00AD5744" w:rsidRDefault="00ED790B" w:rsidP="004C0F3D">
            <w:pPr>
              <w:spacing w:after="0"/>
              <w:jc w:val="center"/>
              <w:rPr>
                <w:sz w:val="24"/>
                <w:szCs w:val="24"/>
                <w:highlight w:val="green"/>
                <w:lang w:val="uk-UA"/>
              </w:rPr>
            </w:pPr>
            <w:r w:rsidRPr="00AD5744">
              <w:rPr>
                <w:sz w:val="24"/>
                <w:szCs w:val="24"/>
                <w:highlight w:val="green"/>
                <w:lang w:val="uk-UA"/>
              </w:rPr>
              <w:t>1950 x 1100 x 1800 мм</w:t>
            </w:r>
          </w:p>
        </w:tc>
        <w:tc>
          <w:tcPr>
            <w:tcW w:w="2492" w:type="dxa"/>
            <w:shd w:val="clear" w:color="auto" w:fill="auto"/>
            <w:vAlign w:val="center"/>
          </w:tcPr>
          <w:p w14:paraId="7E23F497" w14:textId="77777777" w:rsidR="00ED790B" w:rsidRPr="00AD5744" w:rsidRDefault="00ED790B" w:rsidP="004C0F3D">
            <w:pPr>
              <w:spacing w:after="0"/>
              <w:jc w:val="center"/>
              <w:rPr>
                <w:rFonts w:eastAsia="Times New Roman"/>
                <w:sz w:val="24"/>
                <w:szCs w:val="24"/>
                <w:lang w:val="uk-UA" w:eastAsia="ru-RU"/>
              </w:rPr>
            </w:pPr>
          </w:p>
        </w:tc>
      </w:tr>
      <w:tr w:rsidR="00ED790B" w:rsidRPr="00AD5744" w14:paraId="2E3FAB26" w14:textId="77777777" w:rsidTr="004255B6">
        <w:trPr>
          <w:trHeight w:val="58"/>
          <w:jc w:val="center"/>
        </w:trPr>
        <w:tc>
          <w:tcPr>
            <w:tcW w:w="680" w:type="dxa"/>
            <w:shd w:val="clear" w:color="auto" w:fill="auto"/>
            <w:vAlign w:val="center"/>
          </w:tcPr>
          <w:p w14:paraId="60CC9310" w14:textId="77777777" w:rsidR="00ED790B" w:rsidRPr="00AD5744" w:rsidRDefault="00ED790B" w:rsidP="004C0F3D">
            <w:pPr>
              <w:pStyle w:val="a7"/>
              <w:numPr>
                <w:ilvl w:val="0"/>
                <w:numId w:val="18"/>
              </w:numPr>
              <w:ind w:left="0" w:right="-195" w:firstLine="0"/>
              <w:jc w:val="center"/>
              <w:rPr>
                <w:rFonts w:eastAsia="Calibri"/>
              </w:rPr>
            </w:pPr>
          </w:p>
        </w:tc>
        <w:tc>
          <w:tcPr>
            <w:tcW w:w="4083" w:type="dxa"/>
            <w:shd w:val="clear" w:color="auto" w:fill="auto"/>
            <w:vAlign w:val="center"/>
          </w:tcPr>
          <w:p w14:paraId="2332A8FA" w14:textId="77777777" w:rsidR="00ED790B" w:rsidRPr="00AD5744" w:rsidRDefault="00ED790B" w:rsidP="004C0F3D">
            <w:pPr>
              <w:spacing w:after="0"/>
              <w:rPr>
                <w:sz w:val="24"/>
                <w:szCs w:val="24"/>
                <w:highlight w:val="green"/>
                <w:lang w:val="uk-UA"/>
              </w:rPr>
            </w:pPr>
            <w:r w:rsidRPr="00AD5744">
              <w:rPr>
                <w:sz w:val="24"/>
                <w:szCs w:val="24"/>
                <w:highlight w:val="green"/>
                <w:lang w:val="uk-UA"/>
              </w:rPr>
              <w:t>Вага, не більше</w:t>
            </w:r>
          </w:p>
        </w:tc>
        <w:tc>
          <w:tcPr>
            <w:tcW w:w="3119" w:type="dxa"/>
            <w:shd w:val="clear" w:color="auto" w:fill="auto"/>
            <w:vAlign w:val="center"/>
          </w:tcPr>
          <w:p w14:paraId="69894254" w14:textId="77777777" w:rsidR="00ED790B" w:rsidRPr="00AD5744" w:rsidRDefault="00ED790B" w:rsidP="004C0F3D">
            <w:pPr>
              <w:spacing w:after="0"/>
              <w:jc w:val="center"/>
              <w:rPr>
                <w:sz w:val="24"/>
                <w:szCs w:val="24"/>
                <w:highlight w:val="green"/>
                <w:lang w:val="uk-UA"/>
              </w:rPr>
            </w:pPr>
            <w:r w:rsidRPr="00AD5744">
              <w:rPr>
                <w:sz w:val="24"/>
                <w:szCs w:val="24"/>
                <w:highlight w:val="green"/>
                <w:lang w:val="uk-UA"/>
              </w:rPr>
              <w:t>610 кг</w:t>
            </w:r>
          </w:p>
        </w:tc>
        <w:tc>
          <w:tcPr>
            <w:tcW w:w="2492" w:type="dxa"/>
            <w:shd w:val="clear" w:color="auto" w:fill="auto"/>
            <w:vAlign w:val="center"/>
          </w:tcPr>
          <w:p w14:paraId="51C2839B" w14:textId="77777777" w:rsidR="00ED790B" w:rsidRPr="00AD5744" w:rsidRDefault="00ED790B" w:rsidP="004C0F3D">
            <w:pPr>
              <w:spacing w:after="0"/>
              <w:jc w:val="center"/>
              <w:rPr>
                <w:rFonts w:eastAsia="Times New Roman"/>
                <w:sz w:val="24"/>
                <w:szCs w:val="24"/>
                <w:lang w:val="uk-UA" w:eastAsia="ru-RU"/>
              </w:rPr>
            </w:pPr>
          </w:p>
        </w:tc>
      </w:tr>
    </w:tbl>
    <w:p w14:paraId="7C0702B7" w14:textId="185EE5C8" w:rsidR="00ED4B75" w:rsidRPr="00AD5744" w:rsidRDefault="00ED4B75" w:rsidP="004C0F3D">
      <w:pPr>
        <w:pStyle w:val="a3"/>
        <w:spacing w:before="0" w:after="0"/>
        <w:ind w:firstLine="708"/>
        <w:contextualSpacing/>
        <w:jc w:val="both"/>
        <w:rPr>
          <w:rFonts w:eastAsiaTheme="minorEastAsia"/>
          <w:b/>
          <w:bCs/>
          <w:color w:val="000000" w:themeColor="text1"/>
          <w:lang w:val="uk-UA"/>
        </w:rPr>
      </w:pPr>
      <w:r w:rsidRPr="00AD5744">
        <w:rPr>
          <w:i/>
          <w:color w:val="000000" w:themeColor="text1"/>
          <w:lang w:val="uk-UA"/>
        </w:rPr>
        <w:t>У разі, якщо у Технічному завданні (ТЗ) міститься посилання на конкретну торговельну марку чи фірму, патент, конструкцію або тип предмета закупівлі, джерело його походження або виробника − читати "або еквівалент".</w:t>
      </w:r>
    </w:p>
    <w:p w14:paraId="34003106" w14:textId="5E16CEAB" w:rsidR="00B464C7" w:rsidRPr="00AD5744" w:rsidRDefault="00ED790B" w:rsidP="004C0F3D">
      <w:pPr>
        <w:spacing w:after="0"/>
        <w:jc w:val="both"/>
        <w:rPr>
          <w:rFonts w:eastAsia="Calibri" w:cs="Times New Roman"/>
          <w:color w:val="000000" w:themeColor="text1"/>
          <w:kern w:val="2"/>
          <w:sz w:val="24"/>
          <w:szCs w:val="24"/>
          <w:lang w:val="uk-UA"/>
        </w:rPr>
      </w:pPr>
      <w:r w:rsidRPr="00AD5744">
        <w:rPr>
          <w:rFonts w:eastAsia="Calibri" w:cs="Times New Roman"/>
          <w:i/>
          <w:iCs/>
          <w:color w:val="000000" w:themeColor="text1"/>
          <w:kern w:val="2"/>
          <w:sz w:val="24"/>
          <w:szCs w:val="24"/>
          <w:lang w:val="uk-UA"/>
        </w:rPr>
        <w:t>3</w:t>
      </w:r>
      <w:r w:rsidR="00B464C7" w:rsidRPr="00AD5744">
        <w:rPr>
          <w:rFonts w:eastAsia="Calibri" w:cs="Times New Roman"/>
          <w:color w:val="000000" w:themeColor="text1"/>
          <w:kern w:val="2"/>
          <w:sz w:val="24"/>
          <w:szCs w:val="24"/>
          <w:lang w:val="uk-UA"/>
        </w:rPr>
        <w:t xml:space="preserve">. </w:t>
      </w:r>
      <w:proofErr w:type="spellStart"/>
      <w:r w:rsidR="00B464C7" w:rsidRPr="00AD5744">
        <w:rPr>
          <w:rFonts w:eastAsia="Calibri" w:cs="Times New Roman"/>
          <w:color w:val="000000" w:themeColor="text1"/>
          <w:kern w:val="2"/>
          <w:sz w:val="24"/>
          <w:szCs w:val="24"/>
          <w:lang w:val="uk-UA"/>
        </w:rPr>
        <w:t>Внести</w:t>
      </w:r>
      <w:proofErr w:type="spellEnd"/>
      <w:r w:rsidR="00B464C7" w:rsidRPr="00AD5744">
        <w:rPr>
          <w:rFonts w:eastAsia="Calibri" w:cs="Times New Roman"/>
          <w:color w:val="000000" w:themeColor="text1"/>
          <w:kern w:val="2"/>
          <w:sz w:val="24"/>
          <w:szCs w:val="24"/>
          <w:lang w:val="uk-UA"/>
        </w:rPr>
        <w:t xml:space="preserve"> зміни  в розділ  IV. Подання та розкриття тендерної пропозиції до тендерної документації та продовжити кінцевий строк подання тендерної пропозиції </w:t>
      </w:r>
      <w:r w:rsidR="00B464C7" w:rsidRPr="004C0F3D">
        <w:rPr>
          <w:rFonts w:eastAsia="Calibri" w:cs="Times New Roman"/>
          <w:color w:val="000000" w:themeColor="text1"/>
          <w:kern w:val="2"/>
          <w:sz w:val="24"/>
          <w:szCs w:val="24"/>
          <w:lang w:val="uk-UA"/>
        </w:rPr>
        <w:t xml:space="preserve">до </w:t>
      </w:r>
      <w:r w:rsidR="002C16AD" w:rsidRPr="004C0F3D">
        <w:rPr>
          <w:rFonts w:eastAsia="Calibri" w:cs="Times New Roman"/>
          <w:color w:val="000000" w:themeColor="text1"/>
          <w:kern w:val="2"/>
          <w:sz w:val="24"/>
          <w:szCs w:val="24"/>
          <w:lang w:val="uk-UA"/>
        </w:rPr>
        <w:t>01</w:t>
      </w:r>
      <w:r w:rsidR="00B464C7" w:rsidRPr="004C0F3D">
        <w:rPr>
          <w:rFonts w:eastAsia="Calibri" w:cs="Times New Roman"/>
          <w:color w:val="000000" w:themeColor="text1"/>
          <w:kern w:val="2"/>
          <w:sz w:val="24"/>
          <w:szCs w:val="24"/>
          <w:lang w:val="uk-UA"/>
        </w:rPr>
        <w:t>.0</w:t>
      </w:r>
      <w:r w:rsidR="002C16AD" w:rsidRPr="004C0F3D">
        <w:rPr>
          <w:rFonts w:eastAsia="Calibri" w:cs="Times New Roman"/>
          <w:color w:val="000000" w:themeColor="text1"/>
          <w:kern w:val="2"/>
          <w:sz w:val="24"/>
          <w:szCs w:val="24"/>
          <w:lang w:val="uk-UA"/>
        </w:rPr>
        <w:t>6</w:t>
      </w:r>
      <w:r w:rsidR="00B464C7" w:rsidRPr="004C0F3D">
        <w:rPr>
          <w:rFonts w:eastAsia="Calibri" w:cs="Times New Roman"/>
          <w:color w:val="000000" w:themeColor="text1"/>
          <w:kern w:val="2"/>
          <w:sz w:val="24"/>
          <w:szCs w:val="24"/>
          <w:lang w:val="uk-UA"/>
        </w:rPr>
        <w:t>.2023</w:t>
      </w:r>
    </w:p>
    <w:p w14:paraId="0665877A" w14:textId="77777777" w:rsidR="00B464C7" w:rsidRPr="00AD5744" w:rsidRDefault="00B464C7" w:rsidP="004C0F3D">
      <w:pPr>
        <w:spacing w:after="0"/>
        <w:jc w:val="both"/>
        <w:rPr>
          <w:rFonts w:eastAsia="Calibri" w:cs="Times New Roman"/>
          <w:color w:val="000000" w:themeColor="text1"/>
          <w:kern w:val="2"/>
          <w:sz w:val="24"/>
          <w:szCs w:val="24"/>
          <w:lang w:val="uk-UA"/>
        </w:rPr>
      </w:pPr>
    </w:p>
    <w:tbl>
      <w:tblPr>
        <w:tblW w:w="95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7"/>
        <w:gridCol w:w="6898"/>
      </w:tblGrid>
      <w:tr w:rsidR="001D3A16" w:rsidRPr="00AD5744" w14:paraId="440D5AE4" w14:textId="77777777" w:rsidTr="00B464C7">
        <w:trPr>
          <w:trHeight w:val="417"/>
          <w:jc w:val="center"/>
        </w:trPr>
        <w:tc>
          <w:tcPr>
            <w:tcW w:w="9586" w:type="dxa"/>
            <w:gridSpan w:val="2"/>
            <w:tcBorders>
              <w:top w:val="single" w:sz="4" w:space="0" w:color="auto"/>
              <w:left w:val="single" w:sz="4" w:space="0" w:color="auto"/>
              <w:bottom w:val="single" w:sz="4" w:space="0" w:color="auto"/>
              <w:right w:val="single" w:sz="4" w:space="0" w:color="auto"/>
            </w:tcBorders>
            <w:hideMark/>
          </w:tcPr>
          <w:p w14:paraId="000B1410" w14:textId="77777777" w:rsidR="00B464C7" w:rsidRPr="00AD5744" w:rsidRDefault="00B464C7" w:rsidP="004C0F3D">
            <w:pPr>
              <w:widowControl w:val="0"/>
              <w:ind w:right="113"/>
              <w:contextualSpacing/>
              <w:jc w:val="center"/>
              <w:rPr>
                <w:b/>
                <w:color w:val="000000" w:themeColor="text1"/>
                <w:kern w:val="2"/>
                <w:sz w:val="24"/>
                <w:szCs w:val="24"/>
                <w:lang w:val="uk-UA"/>
              </w:rPr>
            </w:pPr>
            <w:r w:rsidRPr="00AD5744">
              <w:rPr>
                <w:b/>
                <w:bCs/>
                <w:color w:val="000000" w:themeColor="text1"/>
                <w:kern w:val="2"/>
                <w:sz w:val="24"/>
                <w:szCs w:val="24"/>
                <w:lang w:val="uk-UA"/>
              </w:rPr>
              <w:t xml:space="preserve">IV. </w:t>
            </w:r>
            <w:r w:rsidRPr="00AD5744">
              <w:rPr>
                <w:rFonts w:eastAsia="Times New Roman"/>
                <w:b/>
                <w:color w:val="000000" w:themeColor="text1"/>
                <w:kern w:val="2"/>
                <w:sz w:val="24"/>
                <w:szCs w:val="24"/>
                <w:lang w:val="uk-UA"/>
              </w:rPr>
              <w:t>Подання та розкриття тендерної пропозиції</w:t>
            </w:r>
          </w:p>
        </w:tc>
      </w:tr>
      <w:tr w:rsidR="00B464C7" w:rsidRPr="00AD5744" w14:paraId="70205CAF" w14:textId="77777777" w:rsidTr="00B464C7">
        <w:trPr>
          <w:trHeight w:val="267"/>
          <w:jc w:val="center"/>
        </w:trPr>
        <w:tc>
          <w:tcPr>
            <w:tcW w:w="2687" w:type="dxa"/>
            <w:tcBorders>
              <w:top w:val="single" w:sz="4" w:space="0" w:color="auto"/>
              <w:left w:val="single" w:sz="4" w:space="0" w:color="auto"/>
              <w:bottom w:val="single" w:sz="4" w:space="0" w:color="auto"/>
              <w:right w:val="single" w:sz="4" w:space="0" w:color="auto"/>
            </w:tcBorders>
            <w:hideMark/>
          </w:tcPr>
          <w:p w14:paraId="4F64B5B2" w14:textId="77777777" w:rsidR="00B464C7" w:rsidRPr="00AD5744" w:rsidRDefault="00B464C7" w:rsidP="004C0F3D">
            <w:pPr>
              <w:widowControl w:val="0"/>
              <w:ind w:right="113"/>
              <w:contextualSpacing/>
              <w:jc w:val="both"/>
              <w:rPr>
                <w:color w:val="000000" w:themeColor="text1"/>
                <w:kern w:val="2"/>
                <w:sz w:val="24"/>
                <w:szCs w:val="24"/>
                <w:lang w:val="uk-UA"/>
              </w:rPr>
            </w:pPr>
            <w:r w:rsidRPr="00AD5744">
              <w:rPr>
                <w:rFonts w:eastAsia="Times New Roman"/>
                <w:color w:val="000000" w:themeColor="text1"/>
                <w:kern w:val="2"/>
                <w:sz w:val="24"/>
                <w:szCs w:val="24"/>
                <w:lang w:val="uk-UA"/>
              </w:rPr>
              <w:t xml:space="preserve">Кінцевий строк </w:t>
            </w:r>
            <w:r w:rsidRPr="00AD5744">
              <w:rPr>
                <w:rFonts w:eastAsia="Times New Roman"/>
                <w:color w:val="000000" w:themeColor="text1"/>
                <w:kern w:val="2"/>
                <w:sz w:val="24"/>
                <w:szCs w:val="24"/>
                <w:lang w:val="uk-UA"/>
              </w:rPr>
              <w:lastRenderedPageBreak/>
              <w:t>подання тендерної пропозиції</w:t>
            </w:r>
          </w:p>
        </w:tc>
        <w:tc>
          <w:tcPr>
            <w:tcW w:w="6899" w:type="dxa"/>
            <w:tcBorders>
              <w:top w:val="single" w:sz="4" w:space="0" w:color="auto"/>
              <w:left w:val="single" w:sz="4" w:space="0" w:color="auto"/>
              <w:bottom w:val="single" w:sz="4" w:space="0" w:color="auto"/>
              <w:right w:val="single" w:sz="4" w:space="0" w:color="auto"/>
            </w:tcBorders>
            <w:hideMark/>
          </w:tcPr>
          <w:p w14:paraId="659B3F1C" w14:textId="18210B3A" w:rsidR="00B464C7" w:rsidRPr="00AD5744" w:rsidRDefault="00B464C7" w:rsidP="004C0F3D">
            <w:pPr>
              <w:widowControl w:val="0"/>
              <w:ind w:left="34" w:firstLine="427"/>
              <w:contextualSpacing/>
              <w:jc w:val="both"/>
              <w:rPr>
                <w:color w:val="000000" w:themeColor="text1"/>
                <w:sz w:val="24"/>
                <w:szCs w:val="24"/>
                <w:lang w:val="uk-UA"/>
              </w:rPr>
            </w:pPr>
            <w:r w:rsidRPr="00AD5744">
              <w:rPr>
                <w:color w:val="000000" w:themeColor="text1"/>
                <w:sz w:val="24"/>
                <w:szCs w:val="24"/>
                <w:lang w:val="uk-UA"/>
              </w:rPr>
              <w:lastRenderedPageBreak/>
              <w:t xml:space="preserve">Кінцевий строк подання тендерних пропозицій </w:t>
            </w:r>
            <w:r w:rsidRPr="004C0F3D">
              <w:rPr>
                <w:color w:val="000000" w:themeColor="text1"/>
                <w:sz w:val="24"/>
                <w:szCs w:val="24"/>
                <w:lang w:val="uk-UA"/>
              </w:rPr>
              <w:t>–</w:t>
            </w:r>
            <w:r w:rsidRPr="004C0F3D">
              <w:rPr>
                <w:b/>
                <w:bCs/>
                <w:color w:val="000000" w:themeColor="text1"/>
                <w:sz w:val="24"/>
                <w:szCs w:val="24"/>
                <w:lang w:val="uk-UA"/>
              </w:rPr>
              <w:t xml:space="preserve"> </w:t>
            </w:r>
            <w:r w:rsidR="00DA3D78" w:rsidRPr="004C0F3D">
              <w:rPr>
                <w:b/>
                <w:bCs/>
                <w:color w:val="000000" w:themeColor="text1"/>
                <w:sz w:val="24"/>
                <w:szCs w:val="24"/>
                <w:lang w:val="uk-UA"/>
              </w:rPr>
              <w:t>01</w:t>
            </w:r>
            <w:r w:rsidRPr="004C0F3D">
              <w:rPr>
                <w:b/>
                <w:bCs/>
                <w:color w:val="000000" w:themeColor="text1"/>
                <w:sz w:val="24"/>
                <w:szCs w:val="24"/>
                <w:lang w:val="uk-UA"/>
              </w:rPr>
              <w:t>.0</w:t>
            </w:r>
            <w:r w:rsidR="00DA3D78" w:rsidRPr="004C0F3D">
              <w:rPr>
                <w:b/>
                <w:bCs/>
                <w:color w:val="000000" w:themeColor="text1"/>
                <w:sz w:val="24"/>
                <w:szCs w:val="24"/>
                <w:lang w:val="uk-UA"/>
              </w:rPr>
              <w:t>6</w:t>
            </w:r>
            <w:r w:rsidRPr="004C0F3D">
              <w:rPr>
                <w:b/>
                <w:bCs/>
                <w:color w:val="000000" w:themeColor="text1"/>
                <w:sz w:val="24"/>
                <w:szCs w:val="24"/>
                <w:lang w:val="uk-UA"/>
              </w:rPr>
              <w:t>.2023</w:t>
            </w:r>
            <w:r w:rsidRPr="00AD5744">
              <w:rPr>
                <w:b/>
                <w:bCs/>
                <w:color w:val="000000" w:themeColor="text1"/>
                <w:sz w:val="24"/>
                <w:szCs w:val="24"/>
                <w:lang w:val="uk-UA"/>
              </w:rPr>
              <w:t xml:space="preserve"> </w:t>
            </w:r>
            <w:r w:rsidRPr="00AD5744">
              <w:rPr>
                <w:b/>
                <w:bCs/>
                <w:color w:val="000000" w:themeColor="text1"/>
                <w:sz w:val="24"/>
                <w:szCs w:val="24"/>
                <w:lang w:val="uk-UA"/>
              </w:rPr>
              <w:lastRenderedPageBreak/>
              <w:t>року</w:t>
            </w:r>
            <w:r w:rsidRPr="00AD5744">
              <w:rPr>
                <w:b/>
                <w:color w:val="000000" w:themeColor="text1"/>
                <w:sz w:val="24"/>
                <w:szCs w:val="24"/>
                <w:lang w:val="uk-UA"/>
              </w:rPr>
              <w:t>.</w:t>
            </w:r>
          </w:p>
          <w:p w14:paraId="0FD10006" w14:textId="77777777" w:rsidR="00B464C7" w:rsidRPr="00AD5744" w:rsidRDefault="00B464C7" w:rsidP="004C0F3D">
            <w:pPr>
              <w:widowControl w:val="0"/>
              <w:ind w:left="34" w:firstLine="427"/>
              <w:contextualSpacing/>
              <w:jc w:val="both"/>
              <w:rPr>
                <w:color w:val="000000" w:themeColor="text1"/>
                <w:sz w:val="24"/>
                <w:szCs w:val="24"/>
                <w:lang w:val="uk-UA"/>
              </w:rPr>
            </w:pPr>
            <w:r w:rsidRPr="00AD5744">
              <w:rPr>
                <w:color w:val="000000" w:themeColor="text1"/>
                <w:sz w:val="24"/>
                <w:szCs w:val="24"/>
                <w:lang w:val="uk-UA" w:eastAsia="uk-UA"/>
              </w:rPr>
              <w:t>Отримана тендерна пропозиція вноситься автоматично до реєстру отриманих тендерних пропозицій</w:t>
            </w:r>
            <w:r w:rsidRPr="00AD5744">
              <w:rPr>
                <w:color w:val="000000" w:themeColor="text1"/>
                <w:sz w:val="24"/>
                <w:szCs w:val="24"/>
                <w:lang w:val="uk-UA"/>
              </w:rPr>
              <w:t>.</w:t>
            </w:r>
          </w:p>
          <w:p w14:paraId="5FFA9A67" w14:textId="77777777" w:rsidR="00B464C7" w:rsidRPr="00AD5744" w:rsidRDefault="00B464C7" w:rsidP="004C0F3D">
            <w:pPr>
              <w:ind w:left="34" w:firstLine="427"/>
              <w:jc w:val="both"/>
              <w:rPr>
                <w:color w:val="000000" w:themeColor="text1"/>
                <w:sz w:val="24"/>
                <w:szCs w:val="24"/>
                <w:lang w:val="uk-UA"/>
              </w:rPr>
            </w:pPr>
            <w:r w:rsidRPr="00AD5744">
              <w:rPr>
                <w:color w:val="000000" w:themeColor="text1"/>
                <w:sz w:val="24"/>
                <w:szCs w:val="24"/>
                <w:lang w:val="uk-UA" w:eastAsia="uk-UA"/>
              </w:rPr>
              <w:t xml:space="preserve">Електронна система </w:t>
            </w:r>
            <w:proofErr w:type="spellStart"/>
            <w:r w:rsidRPr="00AD5744">
              <w:rPr>
                <w:color w:val="000000" w:themeColor="text1"/>
                <w:sz w:val="24"/>
                <w:szCs w:val="24"/>
                <w:lang w:val="uk-UA" w:eastAsia="uk-UA"/>
              </w:rPr>
              <w:t>закупівель</w:t>
            </w:r>
            <w:proofErr w:type="spellEnd"/>
            <w:r w:rsidRPr="00AD5744">
              <w:rPr>
                <w:color w:val="000000" w:themeColor="text1"/>
                <w:sz w:val="24"/>
                <w:szCs w:val="24"/>
                <w:lang w:val="uk-UA" w:eastAsia="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AD5744">
              <w:rPr>
                <w:color w:val="000000" w:themeColor="text1"/>
                <w:sz w:val="24"/>
                <w:szCs w:val="24"/>
                <w:lang w:val="uk-UA" w:eastAsia="uk-UA"/>
              </w:rPr>
              <w:t>закупівель</w:t>
            </w:r>
            <w:proofErr w:type="spellEnd"/>
            <w:r w:rsidRPr="00AD5744">
              <w:rPr>
                <w:color w:val="000000" w:themeColor="text1"/>
                <w:sz w:val="24"/>
                <w:szCs w:val="24"/>
                <w:lang w:val="uk-UA" w:eastAsia="uk-UA"/>
              </w:rPr>
              <w:t xml:space="preserve"> повинна забезпечити можливість подання тендерної пропозиції всім особам на рівних умовах.</w:t>
            </w:r>
          </w:p>
          <w:p w14:paraId="2C025269" w14:textId="77777777" w:rsidR="00B464C7" w:rsidRPr="00AD5744" w:rsidRDefault="00B464C7" w:rsidP="004C0F3D">
            <w:pPr>
              <w:ind w:firstLine="427"/>
              <w:jc w:val="both"/>
              <w:rPr>
                <w:color w:val="000000" w:themeColor="text1"/>
                <w:sz w:val="24"/>
                <w:szCs w:val="24"/>
                <w:lang w:val="uk-UA"/>
              </w:rPr>
            </w:pPr>
            <w:r w:rsidRPr="00AD5744">
              <w:rPr>
                <w:color w:val="000000" w:themeColor="text1"/>
                <w:sz w:val="24"/>
                <w:szCs w:val="24"/>
                <w:shd w:val="solid" w:color="FFFFFF" w:fill="FFFFFF"/>
                <w:lang w:val="uk-UA"/>
              </w:rPr>
              <w:t xml:space="preserve">Тендерні пропозиції після закінчення кінцевого строку їх подання не приймаються електронною системою </w:t>
            </w:r>
            <w:proofErr w:type="spellStart"/>
            <w:r w:rsidRPr="00AD5744">
              <w:rPr>
                <w:color w:val="000000" w:themeColor="text1"/>
                <w:sz w:val="24"/>
                <w:szCs w:val="24"/>
                <w:shd w:val="solid" w:color="FFFFFF" w:fill="FFFFFF"/>
                <w:lang w:val="uk-UA"/>
              </w:rPr>
              <w:t>закупівель</w:t>
            </w:r>
            <w:proofErr w:type="spellEnd"/>
            <w:r w:rsidRPr="00AD5744">
              <w:rPr>
                <w:color w:val="000000" w:themeColor="text1"/>
                <w:sz w:val="24"/>
                <w:szCs w:val="24"/>
                <w:lang w:val="uk-UA" w:eastAsia="uk-UA"/>
              </w:rPr>
              <w:t>.</w:t>
            </w:r>
          </w:p>
        </w:tc>
      </w:tr>
    </w:tbl>
    <w:p w14:paraId="24909DE9" w14:textId="77777777" w:rsidR="00B464C7" w:rsidRPr="00AD5744" w:rsidRDefault="00B464C7" w:rsidP="004C0F3D">
      <w:pPr>
        <w:spacing w:after="0"/>
        <w:jc w:val="center"/>
        <w:rPr>
          <w:rFonts w:eastAsia="Calibri" w:cs="Times New Roman"/>
          <w:b/>
          <w:color w:val="000000" w:themeColor="text1"/>
          <w:kern w:val="2"/>
          <w:sz w:val="24"/>
          <w:szCs w:val="24"/>
          <w:lang w:val="uk-UA"/>
        </w:rPr>
      </w:pPr>
    </w:p>
    <w:p w14:paraId="5B06C2B1" w14:textId="77777777" w:rsidR="00B464C7" w:rsidRPr="00AD5744" w:rsidRDefault="00B464C7" w:rsidP="004C0F3D">
      <w:pPr>
        <w:spacing w:after="0"/>
        <w:jc w:val="both"/>
        <w:rPr>
          <w:rFonts w:eastAsia="Times New Roman" w:cs="Times New Roman"/>
          <w:b/>
          <w:bCs/>
          <w:color w:val="000000" w:themeColor="text1"/>
          <w:sz w:val="24"/>
          <w:szCs w:val="24"/>
          <w:lang w:val="uk-UA" w:eastAsia="ru-RU"/>
        </w:rPr>
      </w:pPr>
    </w:p>
    <w:p w14:paraId="0095CFCD" w14:textId="77777777" w:rsidR="002040F6" w:rsidRPr="00AD5744" w:rsidRDefault="002040F6" w:rsidP="004C0F3D">
      <w:pPr>
        <w:spacing w:after="0"/>
        <w:jc w:val="both"/>
        <w:rPr>
          <w:rFonts w:eastAsia="Times New Roman" w:cs="Times New Roman"/>
          <w:b/>
          <w:bCs/>
          <w:color w:val="000000" w:themeColor="text1"/>
          <w:sz w:val="24"/>
          <w:szCs w:val="24"/>
          <w:lang w:val="uk-UA" w:eastAsia="ru-RU"/>
        </w:rPr>
      </w:pPr>
    </w:p>
    <w:p w14:paraId="028C87D5" w14:textId="77777777" w:rsidR="00893398" w:rsidRPr="00AD5744" w:rsidRDefault="00893398" w:rsidP="004C0F3D">
      <w:pPr>
        <w:spacing w:after="0"/>
        <w:jc w:val="both"/>
        <w:rPr>
          <w:rFonts w:eastAsia="Times New Roman" w:cs="Times New Roman"/>
          <w:b/>
          <w:bCs/>
          <w:color w:val="000000" w:themeColor="text1"/>
          <w:sz w:val="24"/>
          <w:szCs w:val="24"/>
          <w:lang w:val="uk-UA" w:eastAsia="ru-RU"/>
        </w:rPr>
      </w:pPr>
    </w:p>
    <w:sectPr w:rsidR="00893398" w:rsidRPr="00AD5744" w:rsidSect="00BF01B2">
      <w:pgSz w:w="11906" w:h="16838" w:code="9"/>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BoldMT">
    <w:altName w:val="Times New Roman"/>
    <w:panose1 w:val="00000000000000000000"/>
    <w:charset w:val="00"/>
    <w:family w:val="roman"/>
    <w:notTrueType/>
    <w:pitch w:val="default"/>
  </w:font>
  <w:font w:name="Tahoma">
    <w:altName w:val="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1019"/>
    <w:multiLevelType w:val="hybridMultilevel"/>
    <w:tmpl w:val="8702E0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6E94EE8"/>
    <w:multiLevelType w:val="hybridMultilevel"/>
    <w:tmpl w:val="DC3C7816"/>
    <w:lvl w:ilvl="0" w:tplc="0419000F">
      <w:start w:val="1"/>
      <w:numFmt w:val="decimal"/>
      <w:lvlText w:val="%1."/>
      <w:lvlJc w:val="left"/>
      <w:pPr>
        <w:ind w:left="9681" w:hanging="360"/>
      </w:pPr>
    </w:lvl>
    <w:lvl w:ilvl="1" w:tplc="04190019" w:tentative="1">
      <w:start w:val="1"/>
      <w:numFmt w:val="lowerLetter"/>
      <w:lvlText w:val="%2."/>
      <w:lvlJc w:val="left"/>
      <w:pPr>
        <w:ind w:left="10401" w:hanging="360"/>
      </w:pPr>
    </w:lvl>
    <w:lvl w:ilvl="2" w:tplc="0419001B" w:tentative="1">
      <w:start w:val="1"/>
      <w:numFmt w:val="lowerRoman"/>
      <w:lvlText w:val="%3."/>
      <w:lvlJc w:val="right"/>
      <w:pPr>
        <w:ind w:left="11121" w:hanging="180"/>
      </w:pPr>
    </w:lvl>
    <w:lvl w:ilvl="3" w:tplc="0419000F" w:tentative="1">
      <w:start w:val="1"/>
      <w:numFmt w:val="decimal"/>
      <w:lvlText w:val="%4."/>
      <w:lvlJc w:val="left"/>
      <w:pPr>
        <w:ind w:left="11841" w:hanging="360"/>
      </w:pPr>
    </w:lvl>
    <w:lvl w:ilvl="4" w:tplc="04190019" w:tentative="1">
      <w:start w:val="1"/>
      <w:numFmt w:val="lowerLetter"/>
      <w:lvlText w:val="%5."/>
      <w:lvlJc w:val="left"/>
      <w:pPr>
        <w:ind w:left="12561" w:hanging="360"/>
      </w:pPr>
    </w:lvl>
    <w:lvl w:ilvl="5" w:tplc="0419001B" w:tentative="1">
      <w:start w:val="1"/>
      <w:numFmt w:val="lowerRoman"/>
      <w:lvlText w:val="%6."/>
      <w:lvlJc w:val="right"/>
      <w:pPr>
        <w:ind w:left="13281" w:hanging="180"/>
      </w:pPr>
    </w:lvl>
    <w:lvl w:ilvl="6" w:tplc="0419000F" w:tentative="1">
      <w:start w:val="1"/>
      <w:numFmt w:val="decimal"/>
      <w:lvlText w:val="%7."/>
      <w:lvlJc w:val="left"/>
      <w:pPr>
        <w:ind w:left="14001" w:hanging="360"/>
      </w:pPr>
    </w:lvl>
    <w:lvl w:ilvl="7" w:tplc="04190019" w:tentative="1">
      <w:start w:val="1"/>
      <w:numFmt w:val="lowerLetter"/>
      <w:lvlText w:val="%8."/>
      <w:lvlJc w:val="left"/>
      <w:pPr>
        <w:ind w:left="14721" w:hanging="360"/>
      </w:pPr>
    </w:lvl>
    <w:lvl w:ilvl="8" w:tplc="0419001B" w:tentative="1">
      <w:start w:val="1"/>
      <w:numFmt w:val="lowerRoman"/>
      <w:lvlText w:val="%9."/>
      <w:lvlJc w:val="right"/>
      <w:pPr>
        <w:ind w:left="15441" w:hanging="180"/>
      </w:pPr>
    </w:lvl>
  </w:abstractNum>
  <w:abstractNum w:abstractNumId="2" w15:restartNumberingAfterBreak="0">
    <w:nsid w:val="0CFB2469"/>
    <w:multiLevelType w:val="hybridMultilevel"/>
    <w:tmpl w:val="361E89CE"/>
    <w:lvl w:ilvl="0" w:tplc="749CF25C">
      <w:start w:val="1"/>
      <w:numFmt w:val="decimal"/>
      <w:lvlText w:val="%1."/>
      <w:lvlJc w:val="left"/>
      <w:pPr>
        <w:ind w:left="1060" w:hanging="360"/>
      </w:pPr>
      <w:rPr>
        <w:rFonts w:eastAsia="Times New Roman" w:cs="Times New Roman" w:hint="default"/>
        <w:color w:val="000000"/>
        <w:sz w:val="24"/>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15:restartNumberingAfterBreak="0">
    <w:nsid w:val="28E04D4B"/>
    <w:multiLevelType w:val="multilevel"/>
    <w:tmpl w:val="13363FB6"/>
    <w:lvl w:ilvl="0">
      <w:start w:val="6"/>
      <w:numFmt w:val="decimal"/>
      <w:lvlText w:val="%1."/>
      <w:lvlJc w:val="left"/>
      <w:pPr>
        <w:ind w:left="3800" w:hanging="540"/>
      </w:pPr>
    </w:lvl>
    <w:lvl w:ilvl="1">
      <w:start w:val="3"/>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4" w15:restartNumberingAfterBreak="0">
    <w:nsid w:val="2CB30CCE"/>
    <w:multiLevelType w:val="hybridMultilevel"/>
    <w:tmpl w:val="DAE6489E"/>
    <w:lvl w:ilvl="0" w:tplc="A43E8DEA">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EB47E9B"/>
    <w:multiLevelType w:val="hybridMultilevel"/>
    <w:tmpl w:val="986A8EF8"/>
    <w:lvl w:ilvl="0" w:tplc="B0B23918">
      <w:start w:val="1"/>
      <w:numFmt w:val="decimal"/>
      <w:lvlText w:val="%1."/>
      <w:lvlJc w:val="left"/>
      <w:pPr>
        <w:ind w:left="1735" w:hanging="1035"/>
      </w:pPr>
      <w:rPr>
        <w:rFonts w:eastAsia="Times New Roman" w:hint="default"/>
        <w:color w:val="00000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15:restartNumberingAfterBreak="0">
    <w:nsid w:val="3925700D"/>
    <w:multiLevelType w:val="hybridMultilevel"/>
    <w:tmpl w:val="8D2C32EE"/>
    <w:lvl w:ilvl="0" w:tplc="D5DAA68A">
      <w:start w:val="1"/>
      <w:numFmt w:val="decimal"/>
      <w:lvlText w:val="%1."/>
      <w:lvlJc w:val="left"/>
      <w:pPr>
        <w:ind w:left="1545" w:hanging="360"/>
      </w:pPr>
      <w:rPr>
        <w:rFonts w:hint="default"/>
      </w:rPr>
    </w:lvl>
    <w:lvl w:ilvl="1" w:tplc="04220019" w:tentative="1">
      <w:start w:val="1"/>
      <w:numFmt w:val="lowerLetter"/>
      <w:lvlText w:val="%2."/>
      <w:lvlJc w:val="left"/>
      <w:pPr>
        <w:ind w:left="2265" w:hanging="360"/>
      </w:pPr>
    </w:lvl>
    <w:lvl w:ilvl="2" w:tplc="0422001B" w:tentative="1">
      <w:start w:val="1"/>
      <w:numFmt w:val="lowerRoman"/>
      <w:lvlText w:val="%3."/>
      <w:lvlJc w:val="right"/>
      <w:pPr>
        <w:ind w:left="2985" w:hanging="180"/>
      </w:pPr>
    </w:lvl>
    <w:lvl w:ilvl="3" w:tplc="0422000F" w:tentative="1">
      <w:start w:val="1"/>
      <w:numFmt w:val="decimal"/>
      <w:lvlText w:val="%4."/>
      <w:lvlJc w:val="left"/>
      <w:pPr>
        <w:ind w:left="3705" w:hanging="360"/>
      </w:pPr>
    </w:lvl>
    <w:lvl w:ilvl="4" w:tplc="04220019" w:tentative="1">
      <w:start w:val="1"/>
      <w:numFmt w:val="lowerLetter"/>
      <w:lvlText w:val="%5."/>
      <w:lvlJc w:val="left"/>
      <w:pPr>
        <w:ind w:left="4425" w:hanging="360"/>
      </w:pPr>
    </w:lvl>
    <w:lvl w:ilvl="5" w:tplc="0422001B" w:tentative="1">
      <w:start w:val="1"/>
      <w:numFmt w:val="lowerRoman"/>
      <w:lvlText w:val="%6."/>
      <w:lvlJc w:val="right"/>
      <w:pPr>
        <w:ind w:left="5145" w:hanging="180"/>
      </w:pPr>
    </w:lvl>
    <w:lvl w:ilvl="6" w:tplc="0422000F" w:tentative="1">
      <w:start w:val="1"/>
      <w:numFmt w:val="decimal"/>
      <w:lvlText w:val="%7."/>
      <w:lvlJc w:val="left"/>
      <w:pPr>
        <w:ind w:left="5865" w:hanging="360"/>
      </w:pPr>
    </w:lvl>
    <w:lvl w:ilvl="7" w:tplc="04220019" w:tentative="1">
      <w:start w:val="1"/>
      <w:numFmt w:val="lowerLetter"/>
      <w:lvlText w:val="%8."/>
      <w:lvlJc w:val="left"/>
      <w:pPr>
        <w:ind w:left="6585" w:hanging="360"/>
      </w:pPr>
    </w:lvl>
    <w:lvl w:ilvl="8" w:tplc="0422001B" w:tentative="1">
      <w:start w:val="1"/>
      <w:numFmt w:val="lowerRoman"/>
      <w:lvlText w:val="%9."/>
      <w:lvlJc w:val="right"/>
      <w:pPr>
        <w:ind w:left="7305" w:hanging="180"/>
      </w:pPr>
    </w:lvl>
  </w:abstractNum>
  <w:abstractNum w:abstractNumId="7" w15:restartNumberingAfterBreak="0">
    <w:nsid w:val="3C3B755C"/>
    <w:multiLevelType w:val="multilevel"/>
    <w:tmpl w:val="389E8C14"/>
    <w:lvl w:ilvl="0">
      <w:start w:val="1"/>
      <w:numFmt w:val="decimal"/>
      <w:lvlText w:val="%1."/>
      <w:lvlJc w:val="left"/>
      <w:pPr>
        <w:ind w:left="785"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8" w15:restartNumberingAfterBreak="0">
    <w:nsid w:val="3D55294D"/>
    <w:multiLevelType w:val="hybridMultilevel"/>
    <w:tmpl w:val="DC3C7816"/>
    <w:lvl w:ilvl="0" w:tplc="FFFFFFFF">
      <w:start w:val="1"/>
      <w:numFmt w:val="decimal"/>
      <w:lvlText w:val="%1."/>
      <w:lvlJc w:val="left"/>
      <w:pPr>
        <w:ind w:left="785" w:hanging="360"/>
      </w:pPr>
    </w:lvl>
    <w:lvl w:ilvl="1" w:tplc="FFFFFFFF" w:tentative="1">
      <w:start w:val="1"/>
      <w:numFmt w:val="lowerLetter"/>
      <w:lvlText w:val="%2."/>
      <w:lvlJc w:val="left"/>
      <w:pPr>
        <w:ind w:left="10401" w:hanging="360"/>
      </w:pPr>
    </w:lvl>
    <w:lvl w:ilvl="2" w:tplc="FFFFFFFF" w:tentative="1">
      <w:start w:val="1"/>
      <w:numFmt w:val="lowerRoman"/>
      <w:lvlText w:val="%3."/>
      <w:lvlJc w:val="right"/>
      <w:pPr>
        <w:ind w:left="11121" w:hanging="180"/>
      </w:pPr>
    </w:lvl>
    <w:lvl w:ilvl="3" w:tplc="FFFFFFFF" w:tentative="1">
      <w:start w:val="1"/>
      <w:numFmt w:val="decimal"/>
      <w:lvlText w:val="%4."/>
      <w:lvlJc w:val="left"/>
      <w:pPr>
        <w:ind w:left="11841" w:hanging="360"/>
      </w:pPr>
    </w:lvl>
    <w:lvl w:ilvl="4" w:tplc="FFFFFFFF" w:tentative="1">
      <w:start w:val="1"/>
      <w:numFmt w:val="lowerLetter"/>
      <w:lvlText w:val="%5."/>
      <w:lvlJc w:val="left"/>
      <w:pPr>
        <w:ind w:left="12561" w:hanging="360"/>
      </w:pPr>
    </w:lvl>
    <w:lvl w:ilvl="5" w:tplc="FFFFFFFF" w:tentative="1">
      <w:start w:val="1"/>
      <w:numFmt w:val="lowerRoman"/>
      <w:lvlText w:val="%6."/>
      <w:lvlJc w:val="right"/>
      <w:pPr>
        <w:ind w:left="13281" w:hanging="180"/>
      </w:pPr>
    </w:lvl>
    <w:lvl w:ilvl="6" w:tplc="FFFFFFFF" w:tentative="1">
      <w:start w:val="1"/>
      <w:numFmt w:val="decimal"/>
      <w:lvlText w:val="%7."/>
      <w:lvlJc w:val="left"/>
      <w:pPr>
        <w:ind w:left="14001" w:hanging="360"/>
      </w:pPr>
    </w:lvl>
    <w:lvl w:ilvl="7" w:tplc="FFFFFFFF" w:tentative="1">
      <w:start w:val="1"/>
      <w:numFmt w:val="lowerLetter"/>
      <w:lvlText w:val="%8."/>
      <w:lvlJc w:val="left"/>
      <w:pPr>
        <w:ind w:left="14721" w:hanging="360"/>
      </w:pPr>
    </w:lvl>
    <w:lvl w:ilvl="8" w:tplc="FFFFFFFF" w:tentative="1">
      <w:start w:val="1"/>
      <w:numFmt w:val="lowerRoman"/>
      <w:lvlText w:val="%9."/>
      <w:lvlJc w:val="right"/>
      <w:pPr>
        <w:ind w:left="15441" w:hanging="180"/>
      </w:pPr>
    </w:lvl>
  </w:abstractNum>
  <w:abstractNum w:abstractNumId="9" w15:restartNumberingAfterBreak="0">
    <w:nsid w:val="403169F1"/>
    <w:multiLevelType w:val="hybridMultilevel"/>
    <w:tmpl w:val="1AC2F1E6"/>
    <w:lvl w:ilvl="0" w:tplc="7E5CEF8A">
      <w:start w:val="1"/>
      <w:numFmt w:val="decimal"/>
      <w:suff w:val="space"/>
      <w:lvlText w:val="5.%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15:restartNumberingAfterBreak="0">
    <w:nsid w:val="431C47D7"/>
    <w:multiLevelType w:val="hybridMultilevel"/>
    <w:tmpl w:val="B8DA0214"/>
    <w:lvl w:ilvl="0" w:tplc="4A7AA4EE">
      <w:start w:val="1"/>
      <w:numFmt w:val="bullet"/>
      <w:lvlText w:val="-"/>
      <w:lvlJc w:val="left"/>
      <w:pPr>
        <w:ind w:left="1068" w:hanging="360"/>
      </w:pPr>
      <w:rPr>
        <w:rFonts w:ascii="Times New Roman" w:eastAsiaTheme="minorHAnsi" w:hAnsi="Times New Roman" w:cs="Times New Roman" w:hint="default"/>
        <w:b/>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48676861"/>
    <w:multiLevelType w:val="hybridMultilevel"/>
    <w:tmpl w:val="986A8EF8"/>
    <w:lvl w:ilvl="0" w:tplc="B0B23918">
      <w:start w:val="1"/>
      <w:numFmt w:val="decimal"/>
      <w:lvlText w:val="%1."/>
      <w:lvlJc w:val="left"/>
      <w:pPr>
        <w:ind w:left="1735" w:hanging="1035"/>
      </w:pPr>
      <w:rPr>
        <w:rFonts w:eastAsia="Times New Roman" w:hint="default"/>
        <w:color w:val="00000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 w15:restartNumberingAfterBreak="0">
    <w:nsid w:val="4B6F13B3"/>
    <w:multiLevelType w:val="hybridMultilevel"/>
    <w:tmpl w:val="DA84AB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8910669"/>
    <w:multiLevelType w:val="hybridMultilevel"/>
    <w:tmpl w:val="ED0A3B30"/>
    <w:lvl w:ilvl="0" w:tplc="FFFFFFFF">
      <w:start w:val="1"/>
      <w:numFmt w:val="decimal"/>
      <w:lvlText w:val="%1."/>
      <w:lvlJc w:val="left"/>
      <w:pPr>
        <w:ind w:left="969" w:hanging="360"/>
      </w:pPr>
    </w:lvl>
    <w:lvl w:ilvl="1" w:tplc="FFFFFFFF" w:tentative="1">
      <w:start w:val="1"/>
      <w:numFmt w:val="lowerLetter"/>
      <w:lvlText w:val="%2."/>
      <w:lvlJc w:val="left"/>
      <w:pPr>
        <w:ind w:left="1689" w:hanging="360"/>
      </w:pPr>
    </w:lvl>
    <w:lvl w:ilvl="2" w:tplc="FFFFFFFF" w:tentative="1">
      <w:start w:val="1"/>
      <w:numFmt w:val="lowerRoman"/>
      <w:lvlText w:val="%3."/>
      <w:lvlJc w:val="right"/>
      <w:pPr>
        <w:ind w:left="2409" w:hanging="180"/>
      </w:pPr>
    </w:lvl>
    <w:lvl w:ilvl="3" w:tplc="FFFFFFFF" w:tentative="1">
      <w:start w:val="1"/>
      <w:numFmt w:val="decimal"/>
      <w:lvlText w:val="%4."/>
      <w:lvlJc w:val="left"/>
      <w:pPr>
        <w:ind w:left="3129" w:hanging="360"/>
      </w:pPr>
    </w:lvl>
    <w:lvl w:ilvl="4" w:tplc="FFFFFFFF" w:tentative="1">
      <w:start w:val="1"/>
      <w:numFmt w:val="lowerLetter"/>
      <w:lvlText w:val="%5."/>
      <w:lvlJc w:val="left"/>
      <w:pPr>
        <w:ind w:left="3849" w:hanging="360"/>
      </w:pPr>
    </w:lvl>
    <w:lvl w:ilvl="5" w:tplc="FFFFFFFF" w:tentative="1">
      <w:start w:val="1"/>
      <w:numFmt w:val="lowerRoman"/>
      <w:lvlText w:val="%6."/>
      <w:lvlJc w:val="right"/>
      <w:pPr>
        <w:ind w:left="4569" w:hanging="180"/>
      </w:pPr>
    </w:lvl>
    <w:lvl w:ilvl="6" w:tplc="FFFFFFFF" w:tentative="1">
      <w:start w:val="1"/>
      <w:numFmt w:val="decimal"/>
      <w:lvlText w:val="%7."/>
      <w:lvlJc w:val="left"/>
      <w:pPr>
        <w:ind w:left="5289" w:hanging="360"/>
      </w:pPr>
    </w:lvl>
    <w:lvl w:ilvl="7" w:tplc="FFFFFFFF" w:tentative="1">
      <w:start w:val="1"/>
      <w:numFmt w:val="lowerLetter"/>
      <w:lvlText w:val="%8."/>
      <w:lvlJc w:val="left"/>
      <w:pPr>
        <w:ind w:left="6009" w:hanging="360"/>
      </w:pPr>
    </w:lvl>
    <w:lvl w:ilvl="8" w:tplc="FFFFFFFF" w:tentative="1">
      <w:start w:val="1"/>
      <w:numFmt w:val="lowerRoman"/>
      <w:lvlText w:val="%9."/>
      <w:lvlJc w:val="right"/>
      <w:pPr>
        <w:ind w:left="6729" w:hanging="180"/>
      </w:pPr>
    </w:lvl>
  </w:abstractNum>
  <w:abstractNum w:abstractNumId="14" w15:restartNumberingAfterBreak="0">
    <w:nsid w:val="6254737E"/>
    <w:multiLevelType w:val="hybridMultilevel"/>
    <w:tmpl w:val="5FB28280"/>
    <w:lvl w:ilvl="0" w:tplc="4F2245AC">
      <w:start w:val="1"/>
      <w:numFmt w:val="decimal"/>
      <w:suff w:val="space"/>
      <w:lvlText w:val="11.%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32422D1"/>
    <w:multiLevelType w:val="hybridMultilevel"/>
    <w:tmpl w:val="B8E6CE7C"/>
    <w:lvl w:ilvl="0" w:tplc="0E728FEC">
      <w:start w:val="1"/>
      <w:numFmt w:val="decimal"/>
      <w:lvlText w:val="%1."/>
      <w:lvlJc w:val="left"/>
      <w:pPr>
        <w:ind w:left="-549" w:hanging="360"/>
      </w:pPr>
      <w:rPr>
        <w:rFonts w:hint="default"/>
      </w:rPr>
    </w:lvl>
    <w:lvl w:ilvl="1" w:tplc="04220019" w:tentative="1">
      <w:start w:val="1"/>
      <w:numFmt w:val="lowerLetter"/>
      <w:lvlText w:val="%2."/>
      <w:lvlJc w:val="left"/>
      <w:pPr>
        <w:ind w:left="171" w:hanging="360"/>
      </w:pPr>
    </w:lvl>
    <w:lvl w:ilvl="2" w:tplc="0422001B" w:tentative="1">
      <w:start w:val="1"/>
      <w:numFmt w:val="lowerRoman"/>
      <w:lvlText w:val="%3."/>
      <w:lvlJc w:val="right"/>
      <w:pPr>
        <w:ind w:left="891" w:hanging="180"/>
      </w:pPr>
    </w:lvl>
    <w:lvl w:ilvl="3" w:tplc="0422000F" w:tentative="1">
      <w:start w:val="1"/>
      <w:numFmt w:val="decimal"/>
      <w:lvlText w:val="%4."/>
      <w:lvlJc w:val="left"/>
      <w:pPr>
        <w:ind w:left="1611" w:hanging="360"/>
      </w:pPr>
    </w:lvl>
    <w:lvl w:ilvl="4" w:tplc="04220019" w:tentative="1">
      <w:start w:val="1"/>
      <w:numFmt w:val="lowerLetter"/>
      <w:lvlText w:val="%5."/>
      <w:lvlJc w:val="left"/>
      <w:pPr>
        <w:ind w:left="2331" w:hanging="360"/>
      </w:pPr>
    </w:lvl>
    <w:lvl w:ilvl="5" w:tplc="0422001B" w:tentative="1">
      <w:start w:val="1"/>
      <w:numFmt w:val="lowerRoman"/>
      <w:lvlText w:val="%6."/>
      <w:lvlJc w:val="right"/>
      <w:pPr>
        <w:ind w:left="3051" w:hanging="180"/>
      </w:pPr>
    </w:lvl>
    <w:lvl w:ilvl="6" w:tplc="0422000F" w:tentative="1">
      <w:start w:val="1"/>
      <w:numFmt w:val="decimal"/>
      <w:lvlText w:val="%7."/>
      <w:lvlJc w:val="left"/>
      <w:pPr>
        <w:ind w:left="3771" w:hanging="360"/>
      </w:pPr>
    </w:lvl>
    <w:lvl w:ilvl="7" w:tplc="04220019" w:tentative="1">
      <w:start w:val="1"/>
      <w:numFmt w:val="lowerLetter"/>
      <w:lvlText w:val="%8."/>
      <w:lvlJc w:val="left"/>
      <w:pPr>
        <w:ind w:left="4491" w:hanging="360"/>
      </w:pPr>
    </w:lvl>
    <w:lvl w:ilvl="8" w:tplc="0422001B" w:tentative="1">
      <w:start w:val="1"/>
      <w:numFmt w:val="lowerRoman"/>
      <w:lvlText w:val="%9."/>
      <w:lvlJc w:val="right"/>
      <w:pPr>
        <w:ind w:left="5211" w:hanging="180"/>
      </w:pPr>
    </w:lvl>
  </w:abstractNum>
  <w:abstractNum w:abstractNumId="16" w15:restartNumberingAfterBreak="0">
    <w:nsid w:val="67C719B7"/>
    <w:multiLevelType w:val="multilevel"/>
    <w:tmpl w:val="7D6AAB4E"/>
    <w:lvl w:ilvl="0">
      <w:start w:val="5"/>
      <w:numFmt w:val="decimal"/>
      <w:lvlText w:val="%1."/>
      <w:lvlJc w:val="left"/>
      <w:pPr>
        <w:ind w:left="360" w:hanging="360"/>
      </w:pPr>
    </w:lvl>
    <w:lvl w:ilvl="1">
      <w:start w:val="3"/>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15:restartNumberingAfterBreak="0">
    <w:nsid w:val="7077491A"/>
    <w:multiLevelType w:val="hybridMultilevel"/>
    <w:tmpl w:val="78B2E00C"/>
    <w:lvl w:ilvl="0" w:tplc="E428736A">
      <w:start w:val="1"/>
      <w:numFmt w:val="decimal"/>
      <w:suff w:val="space"/>
      <w:lvlText w:val="%1."/>
      <w:lvlJc w:val="left"/>
      <w:pPr>
        <w:ind w:left="0" w:firstLine="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15"/>
  </w:num>
  <w:num w:numId="3">
    <w:abstractNumId w:val="6"/>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 w:numId="13">
    <w:abstractNumId w:val="5"/>
  </w:num>
  <w:num w:numId="14">
    <w:abstractNumId w:val="11"/>
  </w:num>
  <w:num w:numId="15">
    <w:abstractNumId w:val="0"/>
  </w:num>
  <w:num w:numId="16">
    <w:abstractNumId w:val="1"/>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52341"/>
    <w:rsid w:val="00013988"/>
    <w:rsid w:val="00031B61"/>
    <w:rsid w:val="000647B7"/>
    <w:rsid w:val="000A4A48"/>
    <w:rsid w:val="000E16F6"/>
    <w:rsid w:val="00112783"/>
    <w:rsid w:val="00113AE7"/>
    <w:rsid w:val="00192A3C"/>
    <w:rsid w:val="001A3B41"/>
    <w:rsid w:val="001C2FB2"/>
    <w:rsid w:val="001C54BB"/>
    <w:rsid w:val="001C6989"/>
    <w:rsid w:val="001D2A15"/>
    <w:rsid w:val="001D3A16"/>
    <w:rsid w:val="001E12C4"/>
    <w:rsid w:val="001F52C9"/>
    <w:rsid w:val="002040F6"/>
    <w:rsid w:val="00205F56"/>
    <w:rsid w:val="0021760D"/>
    <w:rsid w:val="00240D69"/>
    <w:rsid w:val="002A2A36"/>
    <w:rsid w:val="002B6BB0"/>
    <w:rsid w:val="002C16AD"/>
    <w:rsid w:val="002D7DB1"/>
    <w:rsid w:val="003415A6"/>
    <w:rsid w:val="00354318"/>
    <w:rsid w:val="00362C1B"/>
    <w:rsid w:val="003B04F4"/>
    <w:rsid w:val="003B4C56"/>
    <w:rsid w:val="003B4FF7"/>
    <w:rsid w:val="003C51FA"/>
    <w:rsid w:val="003D410A"/>
    <w:rsid w:val="003F2892"/>
    <w:rsid w:val="00407A85"/>
    <w:rsid w:val="00413528"/>
    <w:rsid w:val="004244BA"/>
    <w:rsid w:val="00431987"/>
    <w:rsid w:val="004A5A4B"/>
    <w:rsid w:val="004C0F3D"/>
    <w:rsid w:val="00503F3D"/>
    <w:rsid w:val="00506961"/>
    <w:rsid w:val="00510A51"/>
    <w:rsid w:val="0051683F"/>
    <w:rsid w:val="005B7777"/>
    <w:rsid w:val="005F47C7"/>
    <w:rsid w:val="005F64E3"/>
    <w:rsid w:val="006A393D"/>
    <w:rsid w:val="006A625B"/>
    <w:rsid w:val="006B2431"/>
    <w:rsid w:val="006C0B77"/>
    <w:rsid w:val="006C3A82"/>
    <w:rsid w:val="006C5C23"/>
    <w:rsid w:val="0070461C"/>
    <w:rsid w:val="00715B8B"/>
    <w:rsid w:val="00741979"/>
    <w:rsid w:val="0076799B"/>
    <w:rsid w:val="007C593D"/>
    <w:rsid w:val="007E7328"/>
    <w:rsid w:val="0080463D"/>
    <w:rsid w:val="008242FF"/>
    <w:rsid w:val="0083036A"/>
    <w:rsid w:val="00844E5B"/>
    <w:rsid w:val="00863EB9"/>
    <w:rsid w:val="00870751"/>
    <w:rsid w:val="00893398"/>
    <w:rsid w:val="0090704D"/>
    <w:rsid w:val="00922248"/>
    <w:rsid w:val="00922C48"/>
    <w:rsid w:val="0092610D"/>
    <w:rsid w:val="00950A20"/>
    <w:rsid w:val="00993600"/>
    <w:rsid w:val="00A22EFA"/>
    <w:rsid w:val="00A61307"/>
    <w:rsid w:val="00A65C2E"/>
    <w:rsid w:val="00A7742F"/>
    <w:rsid w:val="00A96368"/>
    <w:rsid w:val="00AA27AC"/>
    <w:rsid w:val="00AB7074"/>
    <w:rsid w:val="00AD5744"/>
    <w:rsid w:val="00AE2F4E"/>
    <w:rsid w:val="00B464C7"/>
    <w:rsid w:val="00B6281C"/>
    <w:rsid w:val="00B666BF"/>
    <w:rsid w:val="00B71995"/>
    <w:rsid w:val="00B7332A"/>
    <w:rsid w:val="00B915B7"/>
    <w:rsid w:val="00BC7E77"/>
    <w:rsid w:val="00BE27B6"/>
    <w:rsid w:val="00BF01B2"/>
    <w:rsid w:val="00D45648"/>
    <w:rsid w:val="00D75F75"/>
    <w:rsid w:val="00D769A9"/>
    <w:rsid w:val="00DA3D78"/>
    <w:rsid w:val="00DA7FE0"/>
    <w:rsid w:val="00E169A6"/>
    <w:rsid w:val="00E26482"/>
    <w:rsid w:val="00E47505"/>
    <w:rsid w:val="00E521A7"/>
    <w:rsid w:val="00E621AA"/>
    <w:rsid w:val="00E71CD7"/>
    <w:rsid w:val="00E820F3"/>
    <w:rsid w:val="00EA59DF"/>
    <w:rsid w:val="00ED4B75"/>
    <w:rsid w:val="00ED790B"/>
    <w:rsid w:val="00EE4070"/>
    <w:rsid w:val="00F12C76"/>
    <w:rsid w:val="00F141A7"/>
    <w:rsid w:val="00F341E5"/>
    <w:rsid w:val="00F52341"/>
    <w:rsid w:val="00F77994"/>
    <w:rsid w:val="00F9453C"/>
    <w:rsid w:val="00FD2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8083C"/>
  <w15:docId w15:val="{14674A1F-8BEC-4904-BF44-9D818B7B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5"/>
    <w:basedOn w:val="a"/>
    <w:link w:val="a4"/>
    <w:uiPriority w:val="99"/>
    <w:unhideWhenUsed/>
    <w:qFormat/>
    <w:rsid w:val="007E7328"/>
    <w:pPr>
      <w:spacing w:before="100" w:beforeAutospacing="1" w:after="100" w:afterAutospacing="1"/>
    </w:pPr>
    <w:rPr>
      <w:rFonts w:eastAsia="Times New Roman" w:cs="Times New Roman"/>
      <w:sz w:val="24"/>
      <w:szCs w:val="24"/>
      <w:lang w:eastAsia="ru-RU"/>
    </w:rPr>
  </w:style>
  <w:style w:type="character" w:customStyle="1" w:styleId="apple-tab-span">
    <w:name w:val="apple-tab-span"/>
    <w:basedOn w:val="a0"/>
    <w:rsid w:val="007E7328"/>
  </w:style>
  <w:style w:type="paragraph" w:styleId="a5">
    <w:name w:val="Title"/>
    <w:basedOn w:val="a"/>
    <w:link w:val="a6"/>
    <w:qFormat/>
    <w:rsid w:val="007E7328"/>
    <w:pPr>
      <w:widowControl w:val="0"/>
      <w:snapToGrid w:val="0"/>
      <w:spacing w:after="0"/>
      <w:ind w:left="320"/>
      <w:jc w:val="center"/>
    </w:pPr>
    <w:rPr>
      <w:rFonts w:ascii="Arial" w:eastAsia="Times New Roman" w:hAnsi="Arial" w:cs="Times New Roman"/>
      <w:b/>
      <w:sz w:val="18"/>
      <w:szCs w:val="20"/>
      <w:lang w:val="uk-UA"/>
    </w:rPr>
  </w:style>
  <w:style w:type="character" w:customStyle="1" w:styleId="a6">
    <w:name w:val="Заголовок Знак"/>
    <w:basedOn w:val="a0"/>
    <w:link w:val="a5"/>
    <w:rsid w:val="007E7328"/>
    <w:rPr>
      <w:rFonts w:ascii="Arial" w:eastAsia="Times New Roman" w:hAnsi="Arial" w:cs="Times New Roman"/>
      <w:b/>
      <w:sz w:val="18"/>
      <w:szCs w:val="20"/>
      <w:lang w:val="uk-UA"/>
    </w:rPr>
  </w:style>
  <w:style w:type="paragraph" w:styleId="a7">
    <w:name w:val="List Paragraph"/>
    <w:aliases w:val="Список уровня 2,Chapter10,название табл/рис,Bullet Number,Bullet 1,Use Case List Paragraph,lp1,lp11,List Paragraph11,List Paragraph1,Elenco Normale,Number Bullets,Заголовок 1.1,EBRD List,CA bullets,Details"/>
    <w:basedOn w:val="a"/>
    <w:link w:val="a8"/>
    <w:uiPriority w:val="34"/>
    <w:qFormat/>
    <w:rsid w:val="00AA27AC"/>
    <w:pPr>
      <w:spacing w:after="0"/>
      <w:ind w:left="720"/>
      <w:contextualSpacing/>
    </w:pPr>
    <w:rPr>
      <w:rFonts w:eastAsia="Times New Roman" w:cs="Times New Roman"/>
      <w:sz w:val="24"/>
      <w:szCs w:val="24"/>
      <w:lang w:val="uk-UA" w:eastAsia="uk-UA"/>
    </w:rPr>
  </w:style>
  <w:style w:type="character" w:customStyle="1" w:styleId="a8">
    <w:name w:val="Абзац списка Знак"/>
    <w:aliases w:val="Список уровня 2 Знак,Chapter10 Знак,название табл/рис Знак,Bullet Number Знак,Bullet 1 Знак,Use Case List Paragraph Знак,lp1 Знак,lp11 Знак,List Paragraph11 Знак,List Paragraph1 Знак,Elenco Normale Знак,Number Bullets Знак,Details Знак"/>
    <w:link w:val="a7"/>
    <w:uiPriority w:val="34"/>
    <w:locked/>
    <w:rsid w:val="00E71CD7"/>
    <w:rPr>
      <w:rFonts w:ascii="Times New Roman" w:eastAsia="Times New Roman" w:hAnsi="Times New Roman" w:cs="Times New Roman"/>
      <w:sz w:val="24"/>
      <w:szCs w:val="24"/>
      <w:lang w:val="uk-UA" w:eastAsia="uk-UA"/>
    </w:rPr>
  </w:style>
  <w:style w:type="table" w:styleId="a9">
    <w:name w:val="Table Grid"/>
    <w:basedOn w:val="a1"/>
    <w:uiPriority w:val="39"/>
    <w:rsid w:val="0043198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link w:val="HTML0"/>
    <w:uiPriority w:val="99"/>
    <w:rsid w:val="0051683F"/>
    <w:rPr>
      <w:rFonts w:ascii="Courier New" w:eastAsia="Times New Roman" w:hAnsi="Courier New" w:cs="Courier New"/>
      <w:sz w:val="20"/>
      <w:szCs w:val="20"/>
    </w:rPr>
  </w:style>
  <w:style w:type="paragraph" w:customStyle="1" w:styleId="1">
    <w:name w:val="Абзац списка1"/>
    <w:basedOn w:val="a"/>
    <w:link w:val="ListParagraphChar"/>
    <w:rsid w:val="0051683F"/>
    <w:pPr>
      <w:suppressAutoHyphens/>
      <w:spacing w:after="0" w:line="100" w:lineRule="atLeast"/>
      <w:ind w:left="720"/>
    </w:pPr>
    <w:rPr>
      <w:rFonts w:eastAsia="Times New Roman" w:cs="Times New Roman"/>
      <w:color w:val="00000A"/>
      <w:szCs w:val="20"/>
      <w:lang w:eastAsia="ar-SA"/>
    </w:rPr>
  </w:style>
  <w:style w:type="paragraph" w:styleId="HTML0">
    <w:name w:val="HTML Preformatted"/>
    <w:basedOn w:val="a"/>
    <w:link w:val="HTML"/>
    <w:uiPriority w:val="99"/>
    <w:rsid w:val="0051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51683F"/>
    <w:rPr>
      <w:rFonts w:ascii="Consolas" w:hAnsi="Consolas"/>
      <w:sz w:val="20"/>
      <w:szCs w:val="20"/>
    </w:rPr>
  </w:style>
  <w:style w:type="character" w:customStyle="1" w:styleId="ListParagraphChar">
    <w:name w:val="List Paragraph Char"/>
    <w:link w:val="1"/>
    <w:locked/>
    <w:rsid w:val="0051683F"/>
    <w:rPr>
      <w:rFonts w:ascii="Times New Roman" w:eastAsia="Times New Roman" w:hAnsi="Times New Roman" w:cs="Times New Roman"/>
      <w:color w:val="00000A"/>
      <w:sz w:val="28"/>
      <w:szCs w:val="20"/>
      <w:lang w:eastAsia="ar-SA"/>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
    <w:link w:val="a3"/>
    <w:uiPriority w:val="99"/>
    <w:qFormat/>
    <w:locked/>
    <w:rsid w:val="00B464C7"/>
    <w:rPr>
      <w:rFonts w:ascii="Times New Roman" w:eastAsia="Times New Roman" w:hAnsi="Times New Roman" w:cs="Times New Roman"/>
      <w:sz w:val="24"/>
      <w:szCs w:val="24"/>
      <w:lang w:eastAsia="ru-RU"/>
    </w:rPr>
  </w:style>
  <w:style w:type="character" w:customStyle="1" w:styleId="fontstyle01">
    <w:name w:val="fontstyle01"/>
    <w:basedOn w:val="a0"/>
    <w:rsid w:val="00B464C7"/>
    <w:rPr>
      <w:rFonts w:ascii="TimesNewRomanPS-BoldMT" w:hAnsi="TimesNewRomanPS-BoldMT" w:hint="default"/>
      <w:b/>
      <w:bCs/>
      <w:i w:val="0"/>
      <w:iCs w:val="0"/>
      <w:color w:val="000000"/>
      <w:sz w:val="28"/>
      <w:szCs w:val="28"/>
    </w:rPr>
  </w:style>
  <w:style w:type="character" w:customStyle="1" w:styleId="aa">
    <w:name w:val="Текст Знак"/>
    <w:link w:val="ab"/>
    <w:uiPriority w:val="99"/>
    <w:rsid w:val="00ED790B"/>
    <w:rPr>
      <w:rFonts w:ascii="Courier New" w:eastAsia="Times New Roman" w:hAnsi="Courier New" w:cs="Times New Roman"/>
      <w:sz w:val="20"/>
      <w:szCs w:val="20"/>
    </w:rPr>
  </w:style>
  <w:style w:type="paragraph" w:styleId="ab">
    <w:name w:val="Plain Text"/>
    <w:basedOn w:val="a"/>
    <w:link w:val="aa"/>
    <w:uiPriority w:val="99"/>
    <w:rsid w:val="00ED790B"/>
    <w:pPr>
      <w:spacing w:after="0"/>
    </w:pPr>
    <w:rPr>
      <w:rFonts w:ascii="Courier New" w:eastAsia="Times New Roman" w:hAnsi="Courier New" w:cs="Times New Roman"/>
      <w:sz w:val="20"/>
      <w:szCs w:val="20"/>
    </w:rPr>
  </w:style>
  <w:style w:type="character" w:customStyle="1" w:styleId="10">
    <w:name w:val="Текст Знак1"/>
    <w:basedOn w:val="a0"/>
    <w:uiPriority w:val="99"/>
    <w:semiHidden/>
    <w:rsid w:val="00ED790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96461">
      <w:bodyDiv w:val="1"/>
      <w:marLeft w:val="0"/>
      <w:marRight w:val="0"/>
      <w:marTop w:val="0"/>
      <w:marBottom w:val="0"/>
      <w:divBdr>
        <w:top w:val="none" w:sz="0" w:space="0" w:color="auto"/>
        <w:left w:val="none" w:sz="0" w:space="0" w:color="auto"/>
        <w:bottom w:val="none" w:sz="0" w:space="0" w:color="auto"/>
        <w:right w:val="none" w:sz="0" w:space="0" w:color="auto"/>
      </w:divBdr>
    </w:div>
    <w:div w:id="206064952">
      <w:bodyDiv w:val="1"/>
      <w:marLeft w:val="0"/>
      <w:marRight w:val="0"/>
      <w:marTop w:val="0"/>
      <w:marBottom w:val="0"/>
      <w:divBdr>
        <w:top w:val="none" w:sz="0" w:space="0" w:color="auto"/>
        <w:left w:val="none" w:sz="0" w:space="0" w:color="auto"/>
        <w:bottom w:val="none" w:sz="0" w:space="0" w:color="auto"/>
        <w:right w:val="none" w:sz="0" w:space="0" w:color="auto"/>
      </w:divBdr>
    </w:div>
    <w:div w:id="243883627">
      <w:bodyDiv w:val="1"/>
      <w:marLeft w:val="0"/>
      <w:marRight w:val="0"/>
      <w:marTop w:val="0"/>
      <w:marBottom w:val="0"/>
      <w:divBdr>
        <w:top w:val="none" w:sz="0" w:space="0" w:color="auto"/>
        <w:left w:val="none" w:sz="0" w:space="0" w:color="auto"/>
        <w:bottom w:val="none" w:sz="0" w:space="0" w:color="auto"/>
        <w:right w:val="none" w:sz="0" w:space="0" w:color="auto"/>
      </w:divBdr>
    </w:div>
    <w:div w:id="447504376">
      <w:bodyDiv w:val="1"/>
      <w:marLeft w:val="0"/>
      <w:marRight w:val="0"/>
      <w:marTop w:val="0"/>
      <w:marBottom w:val="0"/>
      <w:divBdr>
        <w:top w:val="none" w:sz="0" w:space="0" w:color="auto"/>
        <w:left w:val="none" w:sz="0" w:space="0" w:color="auto"/>
        <w:bottom w:val="none" w:sz="0" w:space="0" w:color="auto"/>
        <w:right w:val="none" w:sz="0" w:space="0" w:color="auto"/>
      </w:divBdr>
    </w:div>
    <w:div w:id="498155870">
      <w:bodyDiv w:val="1"/>
      <w:marLeft w:val="0"/>
      <w:marRight w:val="0"/>
      <w:marTop w:val="0"/>
      <w:marBottom w:val="0"/>
      <w:divBdr>
        <w:top w:val="none" w:sz="0" w:space="0" w:color="auto"/>
        <w:left w:val="none" w:sz="0" w:space="0" w:color="auto"/>
        <w:bottom w:val="none" w:sz="0" w:space="0" w:color="auto"/>
        <w:right w:val="none" w:sz="0" w:space="0" w:color="auto"/>
      </w:divBdr>
    </w:div>
    <w:div w:id="603003402">
      <w:bodyDiv w:val="1"/>
      <w:marLeft w:val="0"/>
      <w:marRight w:val="0"/>
      <w:marTop w:val="0"/>
      <w:marBottom w:val="0"/>
      <w:divBdr>
        <w:top w:val="none" w:sz="0" w:space="0" w:color="auto"/>
        <w:left w:val="none" w:sz="0" w:space="0" w:color="auto"/>
        <w:bottom w:val="none" w:sz="0" w:space="0" w:color="auto"/>
        <w:right w:val="none" w:sz="0" w:space="0" w:color="auto"/>
      </w:divBdr>
    </w:div>
    <w:div w:id="655499688">
      <w:bodyDiv w:val="1"/>
      <w:marLeft w:val="0"/>
      <w:marRight w:val="0"/>
      <w:marTop w:val="0"/>
      <w:marBottom w:val="0"/>
      <w:divBdr>
        <w:top w:val="none" w:sz="0" w:space="0" w:color="auto"/>
        <w:left w:val="none" w:sz="0" w:space="0" w:color="auto"/>
        <w:bottom w:val="none" w:sz="0" w:space="0" w:color="auto"/>
        <w:right w:val="none" w:sz="0" w:space="0" w:color="auto"/>
      </w:divBdr>
    </w:div>
    <w:div w:id="730274601">
      <w:bodyDiv w:val="1"/>
      <w:marLeft w:val="0"/>
      <w:marRight w:val="0"/>
      <w:marTop w:val="0"/>
      <w:marBottom w:val="0"/>
      <w:divBdr>
        <w:top w:val="none" w:sz="0" w:space="0" w:color="auto"/>
        <w:left w:val="none" w:sz="0" w:space="0" w:color="auto"/>
        <w:bottom w:val="none" w:sz="0" w:space="0" w:color="auto"/>
        <w:right w:val="none" w:sz="0" w:space="0" w:color="auto"/>
      </w:divBdr>
    </w:div>
    <w:div w:id="762919708">
      <w:bodyDiv w:val="1"/>
      <w:marLeft w:val="0"/>
      <w:marRight w:val="0"/>
      <w:marTop w:val="0"/>
      <w:marBottom w:val="0"/>
      <w:divBdr>
        <w:top w:val="none" w:sz="0" w:space="0" w:color="auto"/>
        <w:left w:val="none" w:sz="0" w:space="0" w:color="auto"/>
        <w:bottom w:val="none" w:sz="0" w:space="0" w:color="auto"/>
        <w:right w:val="none" w:sz="0" w:space="0" w:color="auto"/>
      </w:divBdr>
    </w:div>
    <w:div w:id="775831198">
      <w:bodyDiv w:val="1"/>
      <w:marLeft w:val="0"/>
      <w:marRight w:val="0"/>
      <w:marTop w:val="0"/>
      <w:marBottom w:val="0"/>
      <w:divBdr>
        <w:top w:val="none" w:sz="0" w:space="0" w:color="auto"/>
        <w:left w:val="none" w:sz="0" w:space="0" w:color="auto"/>
        <w:bottom w:val="none" w:sz="0" w:space="0" w:color="auto"/>
        <w:right w:val="none" w:sz="0" w:space="0" w:color="auto"/>
      </w:divBdr>
    </w:div>
    <w:div w:id="1106386268">
      <w:bodyDiv w:val="1"/>
      <w:marLeft w:val="0"/>
      <w:marRight w:val="0"/>
      <w:marTop w:val="0"/>
      <w:marBottom w:val="0"/>
      <w:divBdr>
        <w:top w:val="none" w:sz="0" w:space="0" w:color="auto"/>
        <w:left w:val="none" w:sz="0" w:space="0" w:color="auto"/>
        <w:bottom w:val="none" w:sz="0" w:space="0" w:color="auto"/>
        <w:right w:val="none" w:sz="0" w:space="0" w:color="auto"/>
      </w:divBdr>
    </w:div>
    <w:div w:id="1318152443">
      <w:bodyDiv w:val="1"/>
      <w:marLeft w:val="0"/>
      <w:marRight w:val="0"/>
      <w:marTop w:val="0"/>
      <w:marBottom w:val="0"/>
      <w:divBdr>
        <w:top w:val="none" w:sz="0" w:space="0" w:color="auto"/>
        <w:left w:val="none" w:sz="0" w:space="0" w:color="auto"/>
        <w:bottom w:val="none" w:sz="0" w:space="0" w:color="auto"/>
        <w:right w:val="none" w:sz="0" w:space="0" w:color="auto"/>
      </w:divBdr>
    </w:div>
    <w:div w:id="1322347606">
      <w:bodyDiv w:val="1"/>
      <w:marLeft w:val="0"/>
      <w:marRight w:val="0"/>
      <w:marTop w:val="0"/>
      <w:marBottom w:val="0"/>
      <w:divBdr>
        <w:top w:val="none" w:sz="0" w:space="0" w:color="auto"/>
        <w:left w:val="none" w:sz="0" w:space="0" w:color="auto"/>
        <w:bottom w:val="none" w:sz="0" w:space="0" w:color="auto"/>
        <w:right w:val="none" w:sz="0" w:space="0" w:color="auto"/>
      </w:divBdr>
    </w:div>
    <w:div w:id="1367095528">
      <w:bodyDiv w:val="1"/>
      <w:marLeft w:val="0"/>
      <w:marRight w:val="0"/>
      <w:marTop w:val="0"/>
      <w:marBottom w:val="0"/>
      <w:divBdr>
        <w:top w:val="none" w:sz="0" w:space="0" w:color="auto"/>
        <w:left w:val="none" w:sz="0" w:space="0" w:color="auto"/>
        <w:bottom w:val="none" w:sz="0" w:space="0" w:color="auto"/>
        <w:right w:val="none" w:sz="0" w:space="0" w:color="auto"/>
      </w:divBdr>
    </w:div>
    <w:div w:id="1556237639">
      <w:bodyDiv w:val="1"/>
      <w:marLeft w:val="0"/>
      <w:marRight w:val="0"/>
      <w:marTop w:val="0"/>
      <w:marBottom w:val="0"/>
      <w:divBdr>
        <w:top w:val="none" w:sz="0" w:space="0" w:color="auto"/>
        <w:left w:val="none" w:sz="0" w:space="0" w:color="auto"/>
        <w:bottom w:val="none" w:sz="0" w:space="0" w:color="auto"/>
        <w:right w:val="none" w:sz="0" w:space="0" w:color="auto"/>
      </w:divBdr>
    </w:div>
    <w:div w:id="1884364398">
      <w:bodyDiv w:val="1"/>
      <w:marLeft w:val="0"/>
      <w:marRight w:val="0"/>
      <w:marTop w:val="0"/>
      <w:marBottom w:val="0"/>
      <w:divBdr>
        <w:top w:val="none" w:sz="0" w:space="0" w:color="auto"/>
        <w:left w:val="none" w:sz="0" w:space="0" w:color="auto"/>
        <w:bottom w:val="none" w:sz="0" w:space="0" w:color="auto"/>
        <w:right w:val="none" w:sz="0" w:space="0" w:color="auto"/>
      </w:divBdr>
    </w:div>
    <w:div w:id="1899782329">
      <w:bodyDiv w:val="1"/>
      <w:marLeft w:val="0"/>
      <w:marRight w:val="0"/>
      <w:marTop w:val="0"/>
      <w:marBottom w:val="0"/>
      <w:divBdr>
        <w:top w:val="none" w:sz="0" w:space="0" w:color="auto"/>
        <w:left w:val="none" w:sz="0" w:space="0" w:color="auto"/>
        <w:bottom w:val="none" w:sz="0" w:space="0" w:color="auto"/>
        <w:right w:val="none" w:sz="0" w:space="0" w:color="auto"/>
      </w:divBdr>
    </w:div>
    <w:div w:id="1958877298">
      <w:bodyDiv w:val="1"/>
      <w:marLeft w:val="0"/>
      <w:marRight w:val="0"/>
      <w:marTop w:val="0"/>
      <w:marBottom w:val="0"/>
      <w:divBdr>
        <w:top w:val="none" w:sz="0" w:space="0" w:color="auto"/>
        <w:left w:val="none" w:sz="0" w:space="0" w:color="auto"/>
        <w:bottom w:val="none" w:sz="0" w:space="0" w:color="auto"/>
        <w:right w:val="none" w:sz="0" w:space="0" w:color="auto"/>
      </w:divBdr>
    </w:div>
    <w:div w:id="2057966950">
      <w:bodyDiv w:val="1"/>
      <w:marLeft w:val="0"/>
      <w:marRight w:val="0"/>
      <w:marTop w:val="0"/>
      <w:marBottom w:val="0"/>
      <w:divBdr>
        <w:top w:val="none" w:sz="0" w:space="0" w:color="auto"/>
        <w:left w:val="none" w:sz="0" w:space="0" w:color="auto"/>
        <w:bottom w:val="none" w:sz="0" w:space="0" w:color="auto"/>
        <w:right w:val="none" w:sz="0" w:space="0" w:color="auto"/>
      </w:divBdr>
    </w:div>
    <w:div w:id="213065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1003</Words>
  <Characters>5719</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cp:revision>
  <cp:lastPrinted>2023-05-03T07:55:00Z</cp:lastPrinted>
  <dcterms:created xsi:type="dcterms:W3CDTF">2023-05-26T10:31:00Z</dcterms:created>
  <dcterms:modified xsi:type="dcterms:W3CDTF">2023-05-26T10:31:00Z</dcterms:modified>
</cp:coreProperties>
</file>