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D9" w:rsidRDefault="003245EE" w:rsidP="0073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5875">
        <w:rPr>
          <w:rFonts w:ascii="Times New Roman" w:hAnsi="Times New Roman" w:cs="Times New Roman"/>
          <w:b/>
          <w:sz w:val="24"/>
          <w:szCs w:val="24"/>
          <w:lang w:val="uk-UA"/>
        </w:rPr>
        <w:t>Зміни до тендерної документації</w:t>
      </w:r>
    </w:p>
    <w:p w:rsidR="00735875" w:rsidRPr="00735875" w:rsidRDefault="00735875" w:rsidP="0073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1"/>
        <w:gridCol w:w="6781"/>
      </w:tblGrid>
      <w:tr w:rsidR="003245EE" w:rsidRPr="0027749A" w:rsidTr="00D27240">
        <w:tc>
          <w:tcPr>
            <w:tcW w:w="6781" w:type="dxa"/>
          </w:tcPr>
          <w:p w:rsidR="003245EE" w:rsidRPr="0027749A" w:rsidRDefault="003245EE" w:rsidP="007358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7749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Було</w:t>
            </w:r>
          </w:p>
        </w:tc>
        <w:tc>
          <w:tcPr>
            <w:tcW w:w="6781" w:type="dxa"/>
          </w:tcPr>
          <w:p w:rsidR="003245EE" w:rsidRPr="0027749A" w:rsidRDefault="003245EE" w:rsidP="007358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7749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Стало</w:t>
            </w:r>
          </w:p>
        </w:tc>
      </w:tr>
      <w:tr w:rsidR="004614AC" w:rsidRPr="00B76CE2" w:rsidTr="00735875">
        <w:trPr>
          <w:trHeight w:val="530"/>
        </w:trPr>
        <w:tc>
          <w:tcPr>
            <w:tcW w:w="13562" w:type="dxa"/>
            <w:gridSpan w:val="2"/>
          </w:tcPr>
          <w:p w:rsidR="00B76CE2" w:rsidRDefault="00B76CE2" w:rsidP="00B76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Додаток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4</w:t>
            </w:r>
            <w:r w:rsidR="004614AC" w:rsidRPr="002774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="004614AC" w:rsidRPr="002774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Тендерної</w:t>
            </w:r>
            <w:proofErr w:type="spellEnd"/>
            <w:r w:rsidR="004614AC" w:rsidRPr="002774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614AC" w:rsidRPr="002774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документації</w:t>
            </w:r>
            <w:proofErr w:type="spellEnd"/>
            <w:r w:rsidR="004614AC" w:rsidRPr="002774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4614AC" w:rsidRPr="0027749A" w:rsidRDefault="004614AC" w:rsidP="00B76C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</w:t>
            </w:r>
            <w:r w:rsidR="00B76CE2" w:rsidRPr="00B76CE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ТЕХНІЧНІ ВИМОГИ</w:t>
            </w:r>
            <w:r w:rsidR="00B76CE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B76CE2" w:rsidRPr="00B76CE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до </w:t>
            </w:r>
            <w:proofErr w:type="spellStart"/>
            <w:r w:rsidR="00B76CE2" w:rsidRPr="00B76CE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технічної</w:t>
            </w:r>
            <w:proofErr w:type="spellEnd"/>
            <w:r w:rsidR="00B76CE2" w:rsidRPr="00B76CE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76CE2" w:rsidRPr="00B76CE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підтримки</w:t>
            </w:r>
            <w:proofErr w:type="spellEnd"/>
            <w:r w:rsidR="00B76CE2" w:rsidRPr="00B76CE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76CE2" w:rsidRPr="00B76CE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захищеного</w:t>
            </w:r>
            <w:proofErr w:type="spellEnd"/>
            <w:r w:rsidR="00B76CE2" w:rsidRPr="00B76CE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76CE2" w:rsidRPr="00B76CE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інформаційно-телекомунікаційного</w:t>
            </w:r>
            <w:proofErr w:type="spellEnd"/>
            <w:r w:rsidR="00B76CE2" w:rsidRPr="00B76CE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76CE2" w:rsidRPr="00B76CE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вузла</w:t>
            </w:r>
            <w:proofErr w:type="spellEnd"/>
            <w:r w:rsidR="00BE2D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пункт 1.3</w:t>
            </w:r>
            <w:r w:rsidRPr="002774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)</w:t>
            </w:r>
          </w:p>
        </w:tc>
      </w:tr>
      <w:tr w:rsidR="004614AC" w:rsidRPr="00B76CE2" w:rsidTr="00D27240">
        <w:tc>
          <w:tcPr>
            <w:tcW w:w="6781" w:type="dxa"/>
          </w:tcPr>
          <w:p w:rsidR="004614AC" w:rsidRPr="0027749A" w:rsidRDefault="004614AC" w:rsidP="004614A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tbl>
            <w:tblPr>
              <w:tblW w:w="63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5"/>
              <w:gridCol w:w="1231"/>
              <w:gridCol w:w="3961"/>
              <w:gridCol w:w="709"/>
            </w:tblGrid>
            <w:tr w:rsidR="00986423" w:rsidRPr="00986423" w:rsidTr="00986423">
              <w:tc>
                <w:tcPr>
                  <w:tcW w:w="495" w:type="dxa"/>
                  <w:shd w:val="clear" w:color="auto" w:fill="auto"/>
                </w:tcPr>
                <w:p w:rsidR="00986423" w:rsidRPr="00986423" w:rsidRDefault="00986423" w:rsidP="0098642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64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231" w:type="dxa"/>
                  <w:shd w:val="clear" w:color="auto" w:fill="auto"/>
                </w:tcPr>
                <w:p w:rsidR="00986423" w:rsidRPr="00986423" w:rsidRDefault="00986423" w:rsidP="0098642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864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Назва</w:t>
                  </w:r>
                  <w:proofErr w:type="spellEnd"/>
                </w:p>
                <w:p w:rsidR="00986423" w:rsidRPr="00986423" w:rsidRDefault="00986423" w:rsidP="0098642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864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предмету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закупівлі</w:t>
                  </w:r>
                </w:p>
              </w:tc>
              <w:tc>
                <w:tcPr>
                  <w:tcW w:w="3961" w:type="dxa"/>
                  <w:shd w:val="clear" w:color="auto" w:fill="auto"/>
                </w:tcPr>
                <w:p w:rsidR="00986423" w:rsidRPr="00986423" w:rsidRDefault="00986423" w:rsidP="0098642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864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Опис</w:t>
                  </w:r>
                  <w:proofErr w:type="spellEnd"/>
                </w:p>
                <w:p w:rsidR="00986423" w:rsidRPr="00986423" w:rsidRDefault="00986423" w:rsidP="0098642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864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предмету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закупівлі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86423" w:rsidRPr="00986423" w:rsidRDefault="00986423" w:rsidP="0098642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864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Кіл-ть</w:t>
                  </w:r>
                  <w:proofErr w:type="spellEnd"/>
                </w:p>
              </w:tc>
            </w:tr>
            <w:tr w:rsidR="00986423" w:rsidRPr="00986423" w:rsidTr="00986423">
              <w:tc>
                <w:tcPr>
                  <w:tcW w:w="495" w:type="dxa"/>
                  <w:shd w:val="clear" w:color="auto" w:fill="auto"/>
                </w:tcPr>
                <w:p w:rsidR="00986423" w:rsidRPr="00986423" w:rsidRDefault="00986423" w:rsidP="0098642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642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1231" w:type="dxa"/>
                  <w:shd w:val="clear" w:color="auto" w:fill="auto"/>
                </w:tcPr>
                <w:p w:rsidR="00986423" w:rsidRPr="00986423" w:rsidRDefault="00986423" w:rsidP="0098642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Ліцензія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сервісної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підтримки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br/>
                    <w:t>FC-10-00116-950-02-00</w:t>
                  </w:r>
                </w:p>
              </w:tc>
              <w:tc>
                <w:tcPr>
                  <w:tcW w:w="3961" w:type="dxa"/>
                  <w:shd w:val="clear" w:color="auto" w:fill="auto"/>
                </w:tcPr>
                <w:p w:rsidR="00986423" w:rsidRPr="00986423" w:rsidRDefault="00986423" w:rsidP="00986423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Сумістність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з </w:t>
                  </w:r>
                  <w:r w:rsidRPr="009864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FortiGate-100F</w:t>
                  </w:r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Ідентифікація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та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контроль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застосувань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(AC/ AVC)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ab/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Інспектування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та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застосування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дій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мережевого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трафіку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основі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сигнатурного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аналізу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та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певної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категорії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додатків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(application control/application visibility control)</w:t>
                  </w:r>
                </w:p>
                <w:p w:rsidR="00986423" w:rsidRPr="00986423" w:rsidRDefault="00986423" w:rsidP="00986423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Конфігурація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відповідних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до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користувацького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оточення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AC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/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AVC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-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сенсорів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з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необхідним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набором сигнатур</w:t>
                  </w:r>
                </w:p>
                <w:p w:rsidR="00986423" w:rsidRPr="00986423" w:rsidRDefault="00986423" w:rsidP="00986423">
                  <w:pPr>
                    <w:contextualSpacing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  <w:proofErr w:type="spellStart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>Захист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 xml:space="preserve"> від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>загроз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 xml:space="preserve"> на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>основі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 xml:space="preserve"> сигнатурного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>аналізу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 xml:space="preserve"> (</w:t>
                  </w:r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IPS</w:t>
                  </w:r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>)</w:t>
                  </w:r>
                </w:p>
                <w:p w:rsidR="00986423" w:rsidRPr="00986423" w:rsidRDefault="00986423" w:rsidP="00986423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ab/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Інспектування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та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застосування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дій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до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мережевого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трафіку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на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основі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сигнатурного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аналізу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та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виявлення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відомих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атак (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intrusion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prevention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system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)</w:t>
                  </w:r>
                </w:p>
                <w:p w:rsidR="00986423" w:rsidRPr="00986423" w:rsidRDefault="00986423" w:rsidP="00986423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Конфігурація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відповідних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до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користувацького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оточення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IPS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-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сенсорів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з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необхідним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набором сигнатур</w:t>
                  </w:r>
                </w:p>
                <w:p w:rsidR="00986423" w:rsidRPr="00986423" w:rsidRDefault="00986423" w:rsidP="00986423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Конфігурація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виключень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у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діях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з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певними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сигнатурами (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exemption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/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override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) </w:t>
                  </w:r>
                </w:p>
                <w:p w:rsidR="00986423" w:rsidRPr="00986423" w:rsidRDefault="00986423" w:rsidP="00986423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Захист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від malware (Antivirus/AMP)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ab/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Anti-Virus / Anti-malware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захист</w:t>
                  </w:r>
                  <w:proofErr w:type="spellEnd"/>
                </w:p>
                <w:p w:rsidR="00986423" w:rsidRPr="00986423" w:rsidRDefault="00986423" w:rsidP="00986423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Виявлення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та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блокування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небажаних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програм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або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файлів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(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grayware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)</w:t>
                  </w:r>
                </w:p>
                <w:p w:rsidR="00986423" w:rsidRPr="00986423" w:rsidRDefault="00986423" w:rsidP="00986423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Захист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від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зловмисних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програм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для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мобільних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пристроїв</w:t>
                  </w:r>
                  <w:proofErr w:type="spellEnd"/>
                </w:p>
                <w:p w:rsidR="00986423" w:rsidRPr="00986423" w:rsidRDefault="00986423" w:rsidP="00986423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Web</w:t>
                  </w:r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 xml:space="preserve"> та </w:t>
                  </w:r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DNS</w:t>
                  </w:r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>-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>фільтрація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ab/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br/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Інспектування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URL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-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запитів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та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можливість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блокування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їх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на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основі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відношення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до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певної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категорії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(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Web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-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фильтрація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)</w:t>
                  </w:r>
                </w:p>
                <w:p w:rsidR="00986423" w:rsidRPr="00986423" w:rsidRDefault="00986423" w:rsidP="00986423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lastRenderedPageBreak/>
                    <w:t>Інспектування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запитів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DNS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та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можливість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блокування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їх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на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основі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відношення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до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певної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категорії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(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DNS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-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фільтрація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)</w:t>
                  </w:r>
                </w:p>
                <w:p w:rsidR="00986423" w:rsidRPr="00986423" w:rsidRDefault="00986423" w:rsidP="00986423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Виявлення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та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блокування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DNS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запитыв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до 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Botnet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мереж</w:t>
                  </w:r>
                </w:p>
                <w:p w:rsidR="00986423" w:rsidRPr="00986423" w:rsidRDefault="00986423" w:rsidP="00986423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proofErr w:type="spellStart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>Захист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 xml:space="preserve"> від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>невідомих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>загроз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 xml:space="preserve"> (0-</w:t>
                  </w:r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day</w:t>
                  </w:r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>)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ab/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br/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Відправка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файлів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з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користувацького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трафіку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на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аналіз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у 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cloud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sandbox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 для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виявлення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невідомих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загроз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класу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"0-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day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"</w:t>
                  </w:r>
                </w:p>
                <w:p w:rsidR="00986423" w:rsidRPr="00986423" w:rsidRDefault="00986423" w:rsidP="00986423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Ліцензування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має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дозволяти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аналізувати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у 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cloud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gram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sandbox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 не</w:t>
                  </w:r>
                  <w:proofErr w:type="gram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менше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ніж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14 000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файлів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на день (24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години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)</w:t>
                  </w:r>
                </w:p>
                <w:p w:rsidR="00986423" w:rsidRPr="00986423" w:rsidRDefault="00986423" w:rsidP="00986423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proofErr w:type="spellStart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>Технічна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>сервісна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>підтримка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ab/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br/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Обладнання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повинно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забезпечуватись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технічною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сервісною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підтримкою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строком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до 2025-10-17 у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режимі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24*7</w:t>
                  </w:r>
                </w:p>
                <w:p w:rsidR="00986423" w:rsidRPr="00986423" w:rsidRDefault="00986423" w:rsidP="00986423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Постійний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доступ (24*7) </w:t>
                  </w:r>
                  <w:proofErr w:type="gram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до центру</w:t>
                  </w:r>
                  <w:proofErr w:type="gram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технічної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підтримки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виробника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через сайт,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електронною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поштою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та за телефоном для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реєстрації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сервісних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випадків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та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відкриття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звернень</w:t>
                  </w:r>
                  <w:proofErr w:type="spellEnd"/>
                </w:p>
                <w:p w:rsidR="00986423" w:rsidRPr="00986423" w:rsidRDefault="00986423" w:rsidP="00986423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Постійний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авторизований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доступ (24*7) </w:t>
                  </w:r>
                  <w:proofErr w:type="gram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до сайту</w:t>
                  </w:r>
                  <w:proofErr w:type="gram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виробника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отримання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актуальних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репутаційних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баз, сигнатур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захисту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веб-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додатків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та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всіх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необхідних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оновлень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для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сервісів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безпеки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на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протязі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дії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технічної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сервісної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підтримки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986423" w:rsidRPr="00986423" w:rsidRDefault="00986423" w:rsidP="00986423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Отримання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основних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та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проміжних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релізів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програмного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забезпечення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через сайт,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підтримка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програмних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кодів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у актуальному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стані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відповідно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до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рекомендацій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виробника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на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протязі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дії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технічної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сервісної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підтримки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986423" w:rsidRPr="00986423" w:rsidRDefault="00986423" w:rsidP="00BE2D8D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Можливість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реєстрації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сервісних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випадків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в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режимі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24*7*365, доставку і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заміну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запасних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частин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у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режимі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Next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Business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Day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в м.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Київ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(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обладнання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для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заміни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доставляється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наступного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дня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після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підтвердження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замін</w:t>
                  </w:r>
                  <w:r w:rsidR="00BE2D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и сервісом підтримки виробника</w:t>
                  </w:r>
                  <w:proofErr w:type="spellEnd"/>
                  <w:r w:rsidR="00BE2D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)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86423" w:rsidRPr="00986423" w:rsidRDefault="00986423" w:rsidP="0098642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64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1</w:t>
                  </w:r>
                </w:p>
              </w:tc>
            </w:tr>
          </w:tbl>
          <w:p w:rsidR="004614AC" w:rsidRPr="0027749A" w:rsidRDefault="004614AC" w:rsidP="004614A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614AC" w:rsidRPr="0027749A" w:rsidRDefault="004614AC" w:rsidP="004614A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81" w:type="dxa"/>
          </w:tcPr>
          <w:p w:rsidR="004614AC" w:rsidRPr="0027749A" w:rsidRDefault="004614AC" w:rsidP="004614A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tbl>
            <w:tblPr>
              <w:tblW w:w="63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5"/>
              <w:gridCol w:w="1231"/>
              <w:gridCol w:w="3961"/>
              <w:gridCol w:w="709"/>
            </w:tblGrid>
            <w:tr w:rsidR="00986423" w:rsidRPr="00986423" w:rsidTr="003A318E">
              <w:tc>
                <w:tcPr>
                  <w:tcW w:w="495" w:type="dxa"/>
                  <w:shd w:val="clear" w:color="auto" w:fill="auto"/>
                </w:tcPr>
                <w:p w:rsidR="00986423" w:rsidRPr="00986423" w:rsidRDefault="00986423" w:rsidP="0098642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64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231" w:type="dxa"/>
                  <w:shd w:val="clear" w:color="auto" w:fill="auto"/>
                </w:tcPr>
                <w:p w:rsidR="00986423" w:rsidRPr="00986423" w:rsidRDefault="00986423" w:rsidP="0098642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864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Назва</w:t>
                  </w:r>
                  <w:proofErr w:type="spellEnd"/>
                </w:p>
                <w:p w:rsidR="00986423" w:rsidRPr="00986423" w:rsidRDefault="00986423" w:rsidP="0098642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864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предмету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закупівлі</w:t>
                  </w:r>
                </w:p>
              </w:tc>
              <w:tc>
                <w:tcPr>
                  <w:tcW w:w="3961" w:type="dxa"/>
                  <w:shd w:val="clear" w:color="auto" w:fill="auto"/>
                </w:tcPr>
                <w:p w:rsidR="00986423" w:rsidRPr="00986423" w:rsidRDefault="00986423" w:rsidP="0098642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864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Опис</w:t>
                  </w:r>
                  <w:proofErr w:type="spellEnd"/>
                </w:p>
                <w:p w:rsidR="00986423" w:rsidRPr="00986423" w:rsidRDefault="00986423" w:rsidP="0098642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864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предмету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закупівлі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86423" w:rsidRPr="00986423" w:rsidRDefault="00986423" w:rsidP="0098642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864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Кіл-ть</w:t>
                  </w:r>
                  <w:proofErr w:type="spellEnd"/>
                </w:p>
              </w:tc>
            </w:tr>
            <w:tr w:rsidR="00986423" w:rsidRPr="00986423" w:rsidTr="003A318E">
              <w:tc>
                <w:tcPr>
                  <w:tcW w:w="495" w:type="dxa"/>
                  <w:shd w:val="clear" w:color="auto" w:fill="auto"/>
                </w:tcPr>
                <w:p w:rsidR="00986423" w:rsidRPr="00986423" w:rsidRDefault="00986423" w:rsidP="0098642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642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1231" w:type="dxa"/>
                  <w:shd w:val="clear" w:color="auto" w:fill="auto"/>
                </w:tcPr>
                <w:p w:rsidR="00986423" w:rsidRPr="00986423" w:rsidRDefault="00986423" w:rsidP="0098642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Ліцензія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сервісної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підтримки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br/>
                  </w:r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FC-10-F100F-950-02-00</w:t>
                  </w:r>
                </w:p>
              </w:tc>
              <w:tc>
                <w:tcPr>
                  <w:tcW w:w="3961" w:type="dxa"/>
                  <w:shd w:val="clear" w:color="auto" w:fill="auto"/>
                </w:tcPr>
                <w:p w:rsidR="00986423" w:rsidRPr="00986423" w:rsidRDefault="00986423" w:rsidP="00986423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Сумістність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з </w:t>
                  </w:r>
                  <w:r w:rsidRPr="009864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FortiGate-100F</w:t>
                  </w:r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Ідентифікація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та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контроль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застосувань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(AC/ AVC)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ab/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Інспектування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та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застосування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дій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мережевого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трафіку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основі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сигнатурного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аналізу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та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певної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категорії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додатків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(application control/application visibility control)</w:t>
                  </w:r>
                </w:p>
                <w:p w:rsidR="00986423" w:rsidRPr="00986423" w:rsidRDefault="00986423" w:rsidP="00986423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Конфігурація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відповідних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до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користувацького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оточення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AC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/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AVC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-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сенсорів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з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необхідним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набором сигнатур</w:t>
                  </w:r>
                </w:p>
                <w:p w:rsidR="00986423" w:rsidRPr="00986423" w:rsidRDefault="00986423" w:rsidP="00986423">
                  <w:pPr>
                    <w:contextualSpacing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  <w:proofErr w:type="spellStart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>Захист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 xml:space="preserve"> від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>загроз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 xml:space="preserve"> на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>основі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 xml:space="preserve"> сигнатурного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>аналізу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 xml:space="preserve"> (</w:t>
                  </w:r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IPS</w:t>
                  </w:r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>)</w:t>
                  </w:r>
                </w:p>
                <w:p w:rsidR="00986423" w:rsidRPr="00986423" w:rsidRDefault="00986423" w:rsidP="00986423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ab/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Інспектування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та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застосування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дій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до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мережевого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трафіку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на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основі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сигнатурного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аналізу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та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виявлення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відомих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атак (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intrusion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prevention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system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)</w:t>
                  </w:r>
                </w:p>
                <w:p w:rsidR="00986423" w:rsidRPr="00986423" w:rsidRDefault="00986423" w:rsidP="00986423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Конфігурація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відповідних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до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користувацького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оточення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IPS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-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сенсорів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з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необхідним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набором сигнатур</w:t>
                  </w:r>
                </w:p>
                <w:p w:rsidR="00986423" w:rsidRPr="00986423" w:rsidRDefault="00986423" w:rsidP="00986423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Конфігурація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виключень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у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діях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з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певними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сигнатурами (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exemption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/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override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) </w:t>
                  </w:r>
                </w:p>
                <w:p w:rsidR="00986423" w:rsidRPr="00986423" w:rsidRDefault="00986423" w:rsidP="00986423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Захист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від malware (Antivirus/AMP)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ab/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Anti-Virus / Anti-malware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захист</w:t>
                  </w:r>
                  <w:proofErr w:type="spellEnd"/>
                </w:p>
                <w:p w:rsidR="00986423" w:rsidRPr="00986423" w:rsidRDefault="00986423" w:rsidP="00986423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Виявлення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та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блокування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небажаних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програм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або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файлів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(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grayware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)</w:t>
                  </w:r>
                </w:p>
                <w:p w:rsidR="00986423" w:rsidRPr="00986423" w:rsidRDefault="00986423" w:rsidP="00986423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Захист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від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зловмисних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програм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для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мобільних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пристроїв</w:t>
                  </w:r>
                  <w:proofErr w:type="spellEnd"/>
                </w:p>
                <w:p w:rsidR="00986423" w:rsidRPr="00986423" w:rsidRDefault="00986423" w:rsidP="00986423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Web</w:t>
                  </w:r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 xml:space="preserve"> та </w:t>
                  </w:r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DNS</w:t>
                  </w:r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>-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>фільтрація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ab/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br/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Інспектування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URL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-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запитів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та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можливість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блокування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їх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на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основі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відношення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до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певної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категорії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(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Web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-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фильтрація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)</w:t>
                  </w:r>
                </w:p>
                <w:p w:rsidR="00986423" w:rsidRPr="00986423" w:rsidRDefault="00986423" w:rsidP="00986423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lastRenderedPageBreak/>
                    <w:t>Інспектування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запитів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DNS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та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можливість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блокування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їх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на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основі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відношення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до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певної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категорії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(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DNS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-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фільтрація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)</w:t>
                  </w:r>
                </w:p>
                <w:p w:rsidR="00986423" w:rsidRPr="00986423" w:rsidRDefault="00986423" w:rsidP="00986423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Виявлення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та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блокування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DNS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запитыв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до 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Botnet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мереж</w:t>
                  </w:r>
                </w:p>
                <w:p w:rsidR="00986423" w:rsidRPr="00986423" w:rsidRDefault="00986423" w:rsidP="00986423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proofErr w:type="spellStart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>Захист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 xml:space="preserve"> від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>невідомих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>загроз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 xml:space="preserve"> (0-</w:t>
                  </w:r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day</w:t>
                  </w:r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>)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ab/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br/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Відправка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файлів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з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користувацького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трафіку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на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аналіз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у 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cloud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sandbox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 для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виявлення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невідомих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загроз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класу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"0-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day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"</w:t>
                  </w:r>
                </w:p>
                <w:p w:rsidR="00986423" w:rsidRPr="00986423" w:rsidRDefault="00986423" w:rsidP="00986423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Ліцензування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має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дозволяти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аналізувати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у 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cloud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gram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sandbox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 не</w:t>
                  </w:r>
                  <w:proofErr w:type="gram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менше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ніж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14 000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файлів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на день (24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години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)</w:t>
                  </w:r>
                </w:p>
                <w:p w:rsidR="00986423" w:rsidRPr="00986423" w:rsidRDefault="00986423" w:rsidP="00986423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proofErr w:type="spellStart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>Технічна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>сервісна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>підтримка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ab/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br/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Обладнання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повинно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забезпечуватись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технічною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сервісною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підтримкою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строком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до 2025-10-17 у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режимі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24*7</w:t>
                  </w:r>
                </w:p>
                <w:p w:rsidR="00986423" w:rsidRPr="00986423" w:rsidRDefault="00986423" w:rsidP="00986423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Постійний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доступ (24*7) </w:t>
                  </w:r>
                  <w:proofErr w:type="gram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до центру</w:t>
                  </w:r>
                  <w:proofErr w:type="gram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технічної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підтримки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виробника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через сайт,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електронною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поштою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та за телефоном для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реєстрації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сервісних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випадків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та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відкриття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звернень</w:t>
                  </w:r>
                  <w:proofErr w:type="spellEnd"/>
                </w:p>
                <w:p w:rsidR="00986423" w:rsidRPr="00986423" w:rsidRDefault="00986423" w:rsidP="00986423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Постійний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авторизований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доступ (24*7) </w:t>
                  </w:r>
                  <w:proofErr w:type="gram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до сайту</w:t>
                  </w:r>
                  <w:proofErr w:type="gram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виробника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отримання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актуальних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репутаційних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баз, сигнатур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захисту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веб-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додатків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та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всіх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необхідних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оновлень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для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сервісів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безпеки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на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протязі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дії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технічної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сервісної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підтримки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986423" w:rsidRPr="00986423" w:rsidRDefault="00986423" w:rsidP="00986423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Отримання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основних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та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проміжних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релізів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програмного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забезпечення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через сайт,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підтримка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програмних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кодів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у актуальному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стані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відповідно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до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рекомендацій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виробника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на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протязі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дії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технічної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сервісної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підтримки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986423" w:rsidRPr="00986423" w:rsidRDefault="00986423" w:rsidP="00BE2D8D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Можливість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реєстрації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сервісних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випадків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в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режимі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24*7*365, доставку і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заміну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запасних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частин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у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режимі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Next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Business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Day</w:t>
                  </w:r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в м.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Київ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(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обладнання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для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заміни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доставляється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наступного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дня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після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підтвердження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заміни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сервісом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підтримки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виробника</w:t>
                  </w:r>
                  <w:proofErr w:type="spellEnd"/>
                  <w:r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)</w:t>
                  </w:r>
                  <w:r w:rsidR="00BE2D8D" w:rsidRPr="009864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86423" w:rsidRPr="00986423" w:rsidRDefault="00986423" w:rsidP="0098642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64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1</w:t>
                  </w:r>
                  <w:bookmarkStart w:id="0" w:name="_GoBack"/>
                  <w:bookmarkEnd w:id="0"/>
                </w:p>
              </w:tc>
            </w:tr>
          </w:tbl>
          <w:p w:rsidR="004614AC" w:rsidRPr="0027749A" w:rsidRDefault="004614AC" w:rsidP="004614A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3245EE" w:rsidRPr="003245EE" w:rsidRDefault="003245EE">
      <w:pPr>
        <w:rPr>
          <w:lang w:val="uk-UA"/>
        </w:rPr>
      </w:pPr>
    </w:p>
    <w:sectPr w:rsidR="003245EE" w:rsidRPr="003245EE" w:rsidSect="003245EE">
      <w:pgSz w:w="15840" w:h="12240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6B"/>
    <w:rsid w:val="0027749A"/>
    <w:rsid w:val="002A7CD9"/>
    <w:rsid w:val="002C657C"/>
    <w:rsid w:val="002E458C"/>
    <w:rsid w:val="003245EE"/>
    <w:rsid w:val="003C086B"/>
    <w:rsid w:val="004614AC"/>
    <w:rsid w:val="00735875"/>
    <w:rsid w:val="00755639"/>
    <w:rsid w:val="00833E6B"/>
    <w:rsid w:val="00986423"/>
    <w:rsid w:val="009E44A3"/>
    <w:rsid w:val="00B6069D"/>
    <w:rsid w:val="00B76CE2"/>
    <w:rsid w:val="00BE2D8D"/>
    <w:rsid w:val="00C62A26"/>
    <w:rsid w:val="00D2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8F2E1"/>
  <w15:chartTrackingRefBased/>
  <w15:docId w15:val="{3F3A3EC4-B88D-4108-8FDA-B9C69359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3245EE"/>
  </w:style>
  <w:style w:type="paragraph" w:styleId="3">
    <w:name w:val="Body Text Indent 3"/>
    <w:basedOn w:val="a"/>
    <w:link w:val="30"/>
    <w:uiPriority w:val="99"/>
    <w:rsid w:val="003245E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245EE"/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paragraph" w:styleId="a4">
    <w:name w:val="List Paragraph"/>
    <w:aliases w:val="CA bullets,EBRD List,Chapter10,Список уровня 2,название табл/рис,Elenco Normale,Number Bullets,заголовок 1.1,Литература,Bullet Number,Bullet 1,Use Case List Paragraph,lp1,lp11,List Paragraph11,Bullet List,FooterText,numbered,List Paragraph"/>
    <w:basedOn w:val="a"/>
    <w:link w:val="a5"/>
    <w:uiPriority w:val="34"/>
    <w:qFormat/>
    <w:rsid w:val="003245EE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val="ru-RU"/>
    </w:rPr>
  </w:style>
  <w:style w:type="character" w:customStyle="1" w:styleId="a5">
    <w:name w:val="Абзац списка Знак"/>
    <w:aliases w:val="CA bullets Знак,EBRD List Знак,Chapter10 Знак,Список уровня 2 Знак,название табл/рис Знак,Elenco Normale Знак,Number Bullets Знак,заголовок 1.1 Знак,Литература Знак,Bullet Number Знак,Bullet 1 Знак,Use Case List Paragraph Знак,lp1 Знак"/>
    <w:link w:val="a4"/>
    <w:uiPriority w:val="34"/>
    <w:qFormat/>
    <w:rsid w:val="003245EE"/>
    <w:rPr>
      <w:rFonts w:ascii="Times New Roman" w:eastAsia="SimSun" w:hAnsi="Times New Roman" w:cs="Times New Roman"/>
      <w:sz w:val="24"/>
      <w:szCs w:val="24"/>
      <w:lang w:val="ru-RU"/>
    </w:rPr>
  </w:style>
  <w:style w:type="paragraph" w:styleId="a6">
    <w:name w:val="Normal (Web)"/>
    <w:basedOn w:val="a"/>
    <w:uiPriority w:val="99"/>
    <w:semiHidden/>
    <w:unhideWhenUsed/>
    <w:rsid w:val="0073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-normal">
    <w:name w:val="LO-normal"/>
    <w:qFormat/>
    <w:rsid w:val="00C62A26"/>
    <w:pPr>
      <w:spacing w:after="0" w:line="276" w:lineRule="auto"/>
    </w:pPr>
    <w:rPr>
      <w:rFonts w:ascii="Arial" w:eastAsia="Arial" w:hAnsi="Arial" w:cs="Arial"/>
      <w:color w:val="000000"/>
      <w:lang w:val="ru-RU" w:eastAsia="zh-CN"/>
    </w:rPr>
  </w:style>
  <w:style w:type="paragraph" w:customStyle="1" w:styleId="msonormalbullet2gif">
    <w:name w:val="msonormalbullet2.gif"/>
    <w:basedOn w:val="a"/>
    <w:rsid w:val="00C62A2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 Олена Антонівна</dc:creator>
  <cp:keywords/>
  <dc:description/>
  <cp:lastModifiedBy>Сердюк Олена Антонівна</cp:lastModifiedBy>
  <cp:revision>13</cp:revision>
  <dcterms:created xsi:type="dcterms:W3CDTF">2024-02-08T14:30:00Z</dcterms:created>
  <dcterms:modified xsi:type="dcterms:W3CDTF">2024-04-04T12:11:00Z</dcterms:modified>
</cp:coreProperties>
</file>